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82F2A" w14:textId="77777777" w:rsidR="0089639D" w:rsidRPr="00A81D25" w:rsidRDefault="0089639D" w:rsidP="0089639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Appendix B</w:t>
      </w:r>
    </w:p>
    <w:p w14:paraId="29B66BE0" w14:textId="77777777" w:rsidR="0089639D" w:rsidRDefault="0089639D" w:rsidP="0089639D">
      <w:pPr>
        <w:spacing w:line="240" w:lineRule="auto"/>
        <w:rPr>
          <w:rFonts w:ascii="Times New Roman" w:hAnsi="Times New Roman" w:cs="Times New Roman"/>
        </w:rPr>
      </w:pPr>
    </w:p>
    <w:p w14:paraId="56552F8A" w14:textId="35C6DC24" w:rsidR="0089639D" w:rsidRPr="0089639D" w:rsidRDefault="0089639D" w:rsidP="0089639D">
      <w:pPr>
        <w:spacing w:line="240" w:lineRule="auto"/>
        <w:rPr>
          <w:rFonts w:ascii="Times New Roman" w:hAnsi="Times New Roman" w:cs="Times New Roman"/>
        </w:rPr>
      </w:pPr>
      <w:r w:rsidRPr="0089639D">
        <w:rPr>
          <w:rFonts w:ascii="Times New Roman" w:hAnsi="Times New Roman" w:cs="Times New Roman"/>
        </w:rPr>
        <w:t xml:space="preserve">Table </w:t>
      </w:r>
      <w:r w:rsidR="00001212">
        <w:rPr>
          <w:rFonts w:ascii="Times New Roman" w:hAnsi="Times New Roman" w:cs="Times New Roman"/>
        </w:rPr>
        <w:t>S1</w:t>
      </w:r>
      <w:bookmarkStart w:id="0" w:name="_GoBack"/>
      <w:bookmarkEnd w:id="0"/>
      <w:r w:rsidRPr="0089639D">
        <w:rPr>
          <w:rFonts w:ascii="Times New Roman" w:hAnsi="Times New Roman" w:cs="Times New Roman"/>
        </w:rPr>
        <w:t xml:space="preserve">. Summary of accretion and caution parameters for model covariates. Note. Mean and SD are posterior mean and standard deviation. FTND = Fagerstrom Test for Nicotine Dependence. CrI = credibility interval; SD = Standard Deviation. </w:t>
      </w:r>
    </w:p>
    <w:p w14:paraId="1D0D9FB2" w14:textId="77777777" w:rsidR="0089639D" w:rsidRPr="00C35AD0" w:rsidRDefault="0089639D" w:rsidP="0089639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973"/>
        <w:gridCol w:w="2977"/>
        <w:gridCol w:w="1168"/>
        <w:gridCol w:w="1172"/>
        <w:gridCol w:w="2060"/>
      </w:tblGrid>
      <w:tr w:rsidR="0089639D" w14:paraId="4989C44B" w14:textId="77777777" w:rsidTr="0089639D">
        <w:tc>
          <w:tcPr>
            <w:tcW w:w="1973" w:type="dxa"/>
            <w:tcBorders>
              <w:left w:val="nil"/>
              <w:right w:val="nil"/>
            </w:tcBorders>
            <w:shd w:val="clear" w:color="auto" w:fill="auto"/>
          </w:tcPr>
          <w:p w14:paraId="2EB42BFC" w14:textId="77777777" w:rsidR="0089639D" w:rsidRDefault="0089639D" w:rsidP="008963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auto"/>
          </w:tcPr>
          <w:p w14:paraId="51081E7D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Predictor</w:t>
            </w:r>
          </w:p>
        </w:tc>
        <w:tc>
          <w:tcPr>
            <w:tcW w:w="1168" w:type="dxa"/>
            <w:tcBorders>
              <w:left w:val="nil"/>
              <w:right w:val="nil"/>
            </w:tcBorders>
            <w:shd w:val="clear" w:color="auto" w:fill="auto"/>
          </w:tcPr>
          <w:p w14:paraId="3F86873D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</w:t>
            </w:r>
          </w:p>
        </w:tc>
        <w:tc>
          <w:tcPr>
            <w:tcW w:w="1172" w:type="dxa"/>
            <w:tcBorders>
              <w:left w:val="nil"/>
              <w:right w:val="nil"/>
            </w:tcBorders>
            <w:shd w:val="clear" w:color="auto" w:fill="auto"/>
          </w:tcPr>
          <w:p w14:paraId="26FF033B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SD</w:t>
            </w:r>
          </w:p>
        </w:tc>
        <w:tc>
          <w:tcPr>
            <w:tcW w:w="2060" w:type="dxa"/>
            <w:tcBorders>
              <w:left w:val="nil"/>
              <w:right w:val="nil"/>
            </w:tcBorders>
            <w:shd w:val="clear" w:color="auto" w:fill="auto"/>
          </w:tcPr>
          <w:p w14:paraId="202BC0A2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 Crl</w:t>
            </w:r>
          </w:p>
        </w:tc>
      </w:tr>
      <w:tr w:rsidR="0089639D" w14:paraId="71164EFD" w14:textId="77777777" w:rsidTr="0089639D"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3C48FD" w14:textId="77777777" w:rsidR="0089639D" w:rsidRDefault="0089639D" w:rsidP="0089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1Accretion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8E049" w14:textId="77777777" w:rsidR="0089639D" w:rsidRDefault="0089639D" w:rsidP="0089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12A36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-0.0589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CD1D5A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0.0839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EBE754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(-0.2259 , 0.1098)</w:t>
            </w:r>
          </w:p>
        </w:tc>
      </w:tr>
      <w:tr w:rsidR="0089639D" w14:paraId="7F597BFA" w14:textId="77777777" w:rsidTr="0089639D"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13911" w14:textId="77777777" w:rsidR="0089639D" w:rsidRDefault="0089639D" w:rsidP="0089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2Accretion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7366F" w14:textId="77777777" w:rsidR="0089639D" w:rsidRDefault="0089639D" w:rsidP="0089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of Smoking Onset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04ADD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0.0072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4FAF1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0.1222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ABD6B9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(-0.2356 , 0.2517)</w:t>
            </w:r>
          </w:p>
        </w:tc>
      </w:tr>
      <w:tr w:rsidR="0089639D" w14:paraId="5CB4A24A" w14:textId="77777777" w:rsidTr="0089639D"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620EE" w14:textId="77777777" w:rsidR="0089639D" w:rsidRDefault="0089639D" w:rsidP="0089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3Accretion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A0EB8" w14:textId="77777777" w:rsidR="0089639D" w:rsidRDefault="0089639D" w:rsidP="0089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FTND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F394E4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0.0064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3C5D3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0.1361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E8DEB6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(-0.2612 , 0.2837)</w:t>
            </w:r>
          </w:p>
        </w:tc>
      </w:tr>
      <w:tr w:rsidR="0089639D" w14:paraId="540523A6" w14:textId="77777777" w:rsidTr="0089639D"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C2D73D" w14:textId="77777777" w:rsidR="0089639D" w:rsidRDefault="0089639D" w:rsidP="00896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4Accretion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7F749" w14:textId="77777777" w:rsidR="0089639D" w:rsidRDefault="0089639D" w:rsidP="0089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Cigarettes Per Day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660DE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0.0363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F0B13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0.0834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78BD5C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(-0.1346 , 0.2033)</w:t>
            </w:r>
          </w:p>
        </w:tc>
      </w:tr>
      <w:tr w:rsidR="0089639D" w14:paraId="77BAEADA" w14:textId="77777777" w:rsidTr="0089639D"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57E1B" w14:textId="77777777" w:rsidR="0089639D" w:rsidRPr="00FE2866" w:rsidRDefault="0089639D" w:rsidP="0089639D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1Caution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3B3BD" w14:textId="77777777" w:rsidR="0089639D" w:rsidRDefault="0089639D" w:rsidP="0089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34303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-0.0798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AE8C8D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-0.0781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52DB7C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(-0.8302 , 0.6592)</w:t>
            </w:r>
          </w:p>
        </w:tc>
      </w:tr>
      <w:tr w:rsidR="0089639D" w14:paraId="77B69C2E" w14:textId="77777777" w:rsidTr="0089639D"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09FFC" w14:textId="77777777" w:rsidR="0089639D" w:rsidRDefault="0089639D" w:rsidP="00896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2Caution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966AE0" w14:textId="77777777" w:rsidR="0089639D" w:rsidRDefault="0089639D" w:rsidP="0089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 of Smoking Onset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EF587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0.1369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E3A4B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0.1346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BF51EB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(-0.9271 , 1.2409)</w:t>
            </w:r>
          </w:p>
        </w:tc>
      </w:tr>
      <w:tr w:rsidR="0089639D" w14:paraId="1AF007FD" w14:textId="77777777" w:rsidTr="0089639D"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27B8F" w14:textId="77777777" w:rsidR="0089639D" w:rsidRDefault="0089639D" w:rsidP="00896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3Caution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AF7B1" w14:textId="77777777" w:rsidR="0089639D" w:rsidRDefault="0089639D" w:rsidP="0089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FTND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CF380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-0.1756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B66A29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-0.1746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3A00D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(-1.3957 , 1.0342)</w:t>
            </w:r>
          </w:p>
        </w:tc>
      </w:tr>
      <w:tr w:rsidR="0089639D" w14:paraId="5BF0DAD7" w14:textId="77777777" w:rsidTr="0089639D">
        <w:tc>
          <w:tcPr>
            <w:tcW w:w="197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56F32A8" w14:textId="77777777" w:rsidR="0089639D" w:rsidRDefault="0089639D" w:rsidP="008963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β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4Caution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5F6FDEC" w14:textId="77777777" w:rsidR="0089639D" w:rsidRDefault="0089639D" w:rsidP="00896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Average Cigarettes Per Day</w:t>
            </w:r>
          </w:p>
        </w:tc>
        <w:tc>
          <w:tcPr>
            <w:tcW w:w="116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F7804A0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0.1562</w:t>
            </w:r>
          </w:p>
        </w:tc>
        <w:tc>
          <w:tcPr>
            <w:tcW w:w="117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56494F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0.1620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B475E13" w14:textId="77777777" w:rsidR="0089639D" w:rsidRDefault="0089639D" w:rsidP="00896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(-0.6086 , 0.8730)</w:t>
            </w:r>
          </w:p>
        </w:tc>
      </w:tr>
    </w:tbl>
    <w:p w14:paraId="42083F13" w14:textId="77777777" w:rsidR="0022358F" w:rsidRDefault="0022358F"/>
    <w:sectPr w:rsidR="0022358F" w:rsidSect="001C52A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39D"/>
    <w:rsid w:val="00001212"/>
    <w:rsid w:val="001C52A1"/>
    <w:rsid w:val="0022358F"/>
    <w:rsid w:val="0089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28ACFD"/>
  <w14:defaultImageDpi w14:val="300"/>
  <w15:docId w15:val="{457C88F6-356F-4AB8-BA6F-E0AEEE2B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39D"/>
    <w:pPr>
      <w:spacing w:after="160" w:line="259" w:lineRule="auto"/>
    </w:pPr>
    <w:rPr>
      <w:rFonts w:eastAsiaTheme="minorHAnsi"/>
      <w:color w:val="00000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39D"/>
    <w:rPr>
      <w:rFonts w:eastAsiaTheme="minorHAnsi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9639D"/>
    <w:rPr>
      <w:rFonts w:eastAsiaTheme="minorHAns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>Penn State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Geier</dc:creator>
  <cp:keywords/>
  <dc:description/>
  <cp:lastModifiedBy>Florine Lièvre</cp:lastModifiedBy>
  <cp:revision>3</cp:revision>
  <dcterms:created xsi:type="dcterms:W3CDTF">2019-01-13T23:46:00Z</dcterms:created>
  <dcterms:modified xsi:type="dcterms:W3CDTF">2019-07-02T12:45:00Z</dcterms:modified>
</cp:coreProperties>
</file>