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B381" w14:textId="77777777" w:rsidR="00A63011" w:rsidRPr="001204C2" w:rsidRDefault="0075615D" w:rsidP="0075615D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Supplemental Figure </w:t>
      </w:r>
      <w:proofErr w:type="gramStart"/>
      <w:r w:rsidR="0072629A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</w:t>
      </w:r>
      <w:r w:rsidR="00141D6A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:</w:t>
      </w:r>
      <w:r w:rsidR="00BF7B30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a</w:t>
      </w:r>
      <w:proofErr w:type="gramEnd"/>
      <w:r w:rsidR="00BF7B30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comparison of </w:t>
      </w:r>
      <w:proofErr w:type="spellStart"/>
      <w:r w:rsidR="00BF7B30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mGFRs</w:t>
      </w:r>
      <w:proofErr w:type="spellEnd"/>
      <w:r w:rsidR="00BF7B30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.</w:t>
      </w:r>
    </w:p>
    <w:p w14:paraId="3B7432A1" w14:textId="77777777" w:rsidR="00FC4189" w:rsidRPr="001204C2" w:rsidRDefault="00FC4189" w:rsidP="00FC4189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</w:rPr>
      </w:pPr>
      <w:r w:rsidRPr="001204C2">
        <w:rPr>
          <w:rFonts w:ascii="Times New Roman" w:hAnsi="Times New Roman" w:cs="Times New Roman"/>
          <w:noProof/>
          <w:color w:val="000000" w:themeColor="text1"/>
          <w:kern w:val="0"/>
        </w:rPr>
        <w:drawing>
          <wp:inline distT="0" distB="0" distL="0" distR="0" wp14:anchorId="72F92E24" wp14:editId="5C6C173C">
            <wp:extent cx="4399280" cy="4589662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46"/>
                    <a:stretch/>
                  </pic:blipFill>
                  <pic:spPr bwMode="auto">
                    <a:xfrm>
                      <a:off x="0" y="0"/>
                      <a:ext cx="4400227" cy="45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14:paraId="73C7315D" w14:textId="77777777" w:rsidR="00FC4189" w:rsidRPr="001204C2" w:rsidRDefault="00FC4189" w:rsidP="00FC4189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</w:rPr>
      </w:pPr>
    </w:p>
    <w:p w14:paraId="3BBDA5AF" w14:textId="77777777" w:rsidR="00A63011" w:rsidRPr="001204C2" w:rsidRDefault="00A63011" w:rsidP="0041762A">
      <w:pPr>
        <w:spacing w:line="480" w:lineRule="auto"/>
        <w:rPr>
          <w:rFonts w:ascii="Times New Roman" w:hAnsi="Times New Roman" w:cs="Times New Roman"/>
          <w:color w:val="000000" w:themeColor="text1"/>
          <w:kern w:val="0"/>
        </w:rPr>
      </w:pPr>
    </w:p>
    <w:p w14:paraId="758A0FCD" w14:textId="77777777" w:rsidR="009D351C" w:rsidRPr="001204C2" w:rsidRDefault="001D54C6" w:rsidP="009D351C">
      <w:pPr>
        <w:spacing w:line="480" w:lineRule="auto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Two types of </w:t>
      </w:r>
      <w:proofErr w:type="spellStart"/>
      <w:r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mGFRs</w:t>
      </w:r>
      <w:proofErr w:type="spellEnd"/>
      <w:r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were compared in 80 patients</w:t>
      </w:r>
      <w:r w:rsidR="00CE6464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who were taken 3-point </w:t>
      </w:r>
      <w:r w:rsidR="00986B5F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blood draw</w:t>
      </w:r>
      <w:r w:rsidR="00CE6464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s </w:t>
      </w:r>
      <w:r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(30 patients were diabetic CKD patients). </w:t>
      </w:r>
      <w:r w:rsidR="006D41E2" w:rsidRPr="001204C2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6D41E2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mong them, the first and </w:t>
      </w:r>
      <w:r w:rsidR="00FC4189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third</w:t>
      </w:r>
      <w:r w:rsidR="006D41E2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point</w:t>
      </w:r>
      <w:r w:rsidR="00FC4189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s blood samples </w:t>
      </w:r>
      <w:r w:rsidR="00CE6464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were</w:t>
      </w:r>
      <w:r w:rsidR="006D41E2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used to calculate the 2-point </w:t>
      </w:r>
      <w:proofErr w:type="spellStart"/>
      <w:r w:rsidR="006D41E2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mGFRs</w:t>
      </w:r>
      <w:proofErr w:type="spellEnd"/>
      <w:r w:rsidR="006D41E2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. </w:t>
      </w:r>
      <w:r w:rsidR="009D351C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By correlation analysis, a spline fit curve was established</w:t>
      </w:r>
      <w:r w:rsidR="00CE6464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which showed good consistency</w:t>
      </w:r>
      <w:r w:rsidR="009D351C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. R</w:t>
      </w:r>
      <w:r w:rsidR="009D351C" w:rsidRPr="001204C2">
        <w:rPr>
          <w:rFonts w:ascii="Times New Roman" w:hAnsi="Times New Roman" w:cs="Times New Roman" w:hint="eastAsia"/>
          <w:color w:val="000000" w:themeColor="text1"/>
          <w:kern w:val="0"/>
          <w:sz w:val="22"/>
          <w:vertAlign w:val="superscript"/>
        </w:rPr>
        <w:t>2</w:t>
      </w:r>
      <w:r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: </w:t>
      </w:r>
      <w:r w:rsidR="00877953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0.966; Slope: 1.061(P&lt;0.001); I</w:t>
      </w:r>
      <w:r w:rsidR="009D351C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ntercept:</w:t>
      </w:r>
      <w:r w:rsidR="00877953" w:rsidRPr="001204C2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-2.048(P=0.142).</w:t>
      </w:r>
    </w:p>
    <w:p w14:paraId="4C8D1486" w14:textId="77777777" w:rsidR="00877953" w:rsidRPr="001204C2" w:rsidRDefault="00877953" w:rsidP="009D351C">
      <w:pPr>
        <w:spacing w:line="480" w:lineRule="auto"/>
        <w:rPr>
          <w:rFonts w:ascii="Times New Roman" w:hAnsi="Times New Roman" w:cs="Times New Roman"/>
          <w:color w:val="000000" w:themeColor="text1"/>
          <w:kern w:val="0"/>
        </w:rPr>
      </w:pPr>
    </w:p>
    <w:p w14:paraId="5B5925A1" w14:textId="77777777" w:rsidR="00986B5F" w:rsidRPr="001204C2" w:rsidRDefault="00986B5F" w:rsidP="0041762A">
      <w:pPr>
        <w:spacing w:line="480" w:lineRule="auto"/>
        <w:rPr>
          <w:rFonts w:ascii="Times New Roman" w:hAnsi="Times New Roman" w:cs="Times New Roman"/>
          <w:color w:val="000000" w:themeColor="text1"/>
          <w:kern w:val="0"/>
        </w:rPr>
      </w:pPr>
    </w:p>
    <w:p w14:paraId="0605803C" w14:textId="77777777" w:rsidR="00986B5F" w:rsidRPr="001204C2" w:rsidRDefault="00986B5F" w:rsidP="0041762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15431C" w14:textId="77777777" w:rsidR="00161222" w:rsidRPr="001204C2" w:rsidRDefault="00161222" w:rsidP="0041762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BC3D52" w14:textId="77777777" w:rsidR="00161222" w:rsidRPr="001204C2" w:rsidRDefault="00161222" w:rsidP="0041762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161222" w:rsidRPr="001204C2" w:rsidSect="0041762A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E895CD0" w14:textId="77777777" w:rsidR="0041762A" w:rsidRPr="001204C2" w:rsidRDefault="008E149B" w:rsidP="0041762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lastRenderedPageBreak/>
        <w:t>Supplemental Table 1</w:t>
      </w:r>
      <w:r w:rsidR="00141D6A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:</w:t>
      </w:r>
      <w:r w:rsidR="0041762A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eGFR equations </w:t>
      </w:r>
      <w:r w:rsidR="00963E17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included </w:t>
      </w:r>
      <w:r w:rsidR="0041762A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in this study</w:t>
      </w:r>
      <w:r w:rsidR="00F46613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1204C2" w:rsidRPr="001204C2" w14:paraId="73E2AD0B" w14:textId="77777777" w:rsidTr="0041762A">
        <w:tc>
          <w:tcPr>
            <w:tcW w:w="8516" w:type="dxa"/>
            <w:tcBorders>
              <w:top w:val="single" w:sz="4" w:space="0" w:color="auto"/>
              <w:bottom w:val="nil"/>
            </w:tcBorders>
          </w:tcPr>
          <w:p w14:paraId="66BA724C" w14:textId="77777777" w:rsidR="0041762A" w:rsidRPr="001204C2" w:rsidRDefault="0041762A" w:rsidP="0041762A">
            <w:pPr>
              <w:widowControl/>
              <w:autoSpaceDE w:val="0"/>
              <w:autoSpaceDN w:val="0"/>
              <w:adjustRightInd w:val="0"/>
              <w:spacing w:after="240"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SCr</w:t>
            </w:r>
            <w:proofErr w:type="spellEnd"/>
          </w:p>
          <w:p w14:paraId="19BFCC8A" w14:textId="77777777" w:rsidR="0041762A" w:rsidRPr="001204C2" w:rsidRDefault="0041762A" w:rsidP="0041762A">
            <w:pPr>
              <w:widowControl/>
              <w:autoSpaceDE w:val="0"/>
              <w:autoSpaceDN w:val="0"/>
              <w:adjustRightInd w:val="0"/>
              <w:spacing w:after="240"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= 141 × min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, </w:t>
            </w:r>
            <w:proofErr w:type="gram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1)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position w:val="10"/>
                <w:sz w:val="22"/>
                <w:szCs w:val="22"/>
              </w:rPr>
              <w:t>α</w:t>
            </w:r>
            <w:proofErr w:type="gram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max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–1.209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0.993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age (years)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(×1.018 if female)</w:t>
            </w:r>
          </w:p>
          <w:p w14:paraId="6E16986E" w14:textId="77777777" w:rsidR="0041762A" w:rsidRPr="001204C2" w:rsidRDefault="0041762A" w:rsidP="00D322B7">
            <w:pPr>
              <w:widowControl/>
              <w:autoSpaceDE w:val="0"/>
              <w:autoSpaceDN w:val="0"/>
              <w:adjustRightInd w:val="0"/>
              <w:spacing w:after="240"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is 0.7 for females and 0.9 for males; 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α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is –0.329 for females and –0.411 for males)</w:t>
            </w:r>
          </w:p>
        </w:tc>
      </w:tr>
      <w:tr w:rsidR="001204C2" w:rsidRPr="001204C2" w14:paraId="73AAAD07" w14:textId="77777777" w:rsidTr="0041762A">
        <w:tc>
          <w:tcPr>
            <w:tcW w:w="8516" w:type="dxa"/>
            <w:tcBorders>
              <w:top w:val="nil"/>
              <w:bottom w:val="nil"/>
            </w:tcBorders>
          </w:tcPr>
          <w:p w14:paraId="5A156D37" w14:textId="77777777" w:rsidR="0041762A" w:rsidRPr="001204C2" w:rsidRDefault="0041762A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CysC</w:t>
            </w:r>
            <w:proofErr w:type="spellEnd"/>
          </w:p>
          <w:p w14:paraId="030BB851" w14:textId="77777777" w:rsidR="0041762A" w:rsidRPr="001204C2" w:rsidRDefault="0041762A" w:rsidP="0041762A">
            <w:pPr>
              <w:widowControl/>
              <w:autoSpaceDE w:val="0"/>
              <w:autoSpaceDN w:val="0"/>
              <w:adjustRightInd w:val="0"/>
              <w:spacing w:after="240"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=133 × min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/0.8,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–0.499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max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/0.8,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–1.328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0.996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age (years)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(×0.932 if female) </w:t>
            </w:r>
          </w:p>
        </w:tc>
      </w:tr>
      <w:tr w:rsidR="001204C2" w:rsidRPr="001204C2" w14:paraId="1E8AC16B" w14:textId="77777777" w:rsidTr="0041762A">
        <w:tc>
          <w:tcPr>
            <w:tcW w:w="8516" w:type="dxa"/>
            <w:tcBorders>
              <w:top w:val="nil"/>
              <w:bottom w:val="nil"/>
            </w:tcBorders>
          </w:tcPr>
          <w:p w14:paraId="75BCC8D3" w14:textId="77777777" w:rsidR="0041762A" w:rsidRPr="001204C2" w:rsidRDefault="0041762A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-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CysC</w:t>
            </w:r>
            <w:proofErr w:type="spellEnd"/>
          </w:p>
          <w:p w14:paraId="66712AFB" w14:textId="77777777" w:rsidR="0041762A" w:rsidRPr="001204C2" w:rsidRDefault="0041762A" w:rsidP="0041762A">
            <w:pPr>
              <w:widowControl/>
              <w:autoSpaceDE w:val="0"/>
              <w:autoSpaceDN w:val="0"/>
              <w:adjustRightInd w:val="0"/>
              <w:spacing w:after="240"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= 135 × min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, </w:t>
            </w:r>
            <w:proofErr w:type="gram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1)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position w:val="10"/>
                <w:sz w:val="22"/>
                <w:szCs w:val="22"/>
              </w:rPr>
              <w:t>α</w:t>
            </w:r>
            <w:proofErr w:type="gram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max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–0.601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min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/0.8,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–0.375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max 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/0.8, 1)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–0.711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0.995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position w:val="10"/>
                <w:sz w:val="22"/>
                <w:szCs w:val="22"/>
              </w:rPr>
              <w:t xml:space="preserve">age (years)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(×0.969 if female)</w:t>
            </w:r>
          </w:p>
        </w:tc>
      </w:tr>
      <w:tr w:rsidR="001204C2" w:rsidRPr="001204C2" w14:paraId="23A19457" w14:textId="77777777" w:rsidTr="005C6C1F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4C2ADE5E" w14:textId="77777777" w:rsidR="0041762A" w:rsidRPr="001204C2" w:rsidRDefault="0041762A" w:rsidP="0041762A">
            <w:pPr>
              <w:spacing w:line="480" w:lineRule="auto"/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κ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is 0.7 for females and 0.9 for males; 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α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is –0.248 for females and –0.207 for males.)</w:t>
            </w:r>
          </w:p>
        </w:tc>
      </w:tr>
      <w:tr w:rsidR="001204C2" w:rsidRPr="001204C2" w14:paraId="7A24FFEC" w14:textId="77777777" w:rsidTr="005C6C1F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08C49F6E" w14:textId="77777777" w:rsidR="005C6C1F" w:rsidRPr="001204C2" w:rsidRDefault="005C6C1F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</w:rPr>
              <w:t xml:space="preserve">Revised </w:t>
            </w:r>
            <w:r w:rsidRPr="001204C2">
              <w:rPr>
                <w:rFonts w:ascii="Times New Roman" w:eastAsia="Songti SC" w:hAnsi="Times New Roman" w:cs="Times New Roman"/>
                <w:color w:val="000000" w:themeColor="text1"/>
              </w:rPr>
              <w:t>Lund-Malmö Study equation (RLM)</w:t>
            </w:r>
          </w:p>
        </w:tc>
      </w:tr>
      <w:tr w:rsidR="001204C2" w:rsidRPr="001204C2" w14:paraId="1EE60B48" w14:textId="77777777" w:rsidTr="005C6C1F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787AED14" w14:textId="77777777" w:rsidR="005C6C1F" w:rsidRPr="001204C2" w:rsidRDefault="000C33E3" w:rsidP="00E67BAB">
            <w:pPr>
              <w:spacing w:line="480" w:lineRule="auto"/>
              <w:ind w:firstLineChars="100" w:firstLine="220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=e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22"/>
                <w:vertAlign w:val="superscript"/>
              </w:rPr>
              <w:t>X-0.0158×Age+0.438×</w:t>
            </w:r>
            <w:proofErr w:type="gram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22"/>
                <w:vertAlign w:val="superscript"/>
              </w:rPr>
              <w:t>ln(</w:t>
            </w:r>
            <w:proofErr w:type="gram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22"/>
                <w:vertAlign w:val="superscript"/>
              </w:rPr>
              <w:t>Age)</w:t>
            </w:r>
          </w:p>
        </w:tc>
      </w:tr>
      <w:tr w:rsidR="001204C2" w:rsidRPr="001204C2" w14:paraId="2880BC4D" w14:textId="77777777" w:rsidTr="005C6C1F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7A4B9C19" w14:textId="77777777" w:rsidR="000C33E3" w:rsidRPr="001204C2" w:rsidRDefault="000C33E3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F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emale 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＜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150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μ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mol/L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X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=2.50+0.0121×(150-pCr)</w:t>
            </w:r>
          </w:p>
          <w:p w14:paraId="41B06E35" w14:textId="77777777" w:rsidR="005C6C1F" w:rsidRPr="001204C2" w:rsidRDefault="000C33E3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F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emale 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≥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150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μ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mol/L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X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=2.50</w:t>
            </w:r>
            <w:r w:rsidR="004263A3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-0.926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</w:t>
            </w:r>
            <w:r w:rsidR="004263A3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ln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r w:rsidR="004263A3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/150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  <w:tr w:rsidR="001204C2" w:rsidRPr="001204C2" w14:paraId="28C867B8" w14:textId="77777777" w:rsidTr="005C6C1F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6DC48FAA" w14:textId="77777777" w:rsidR="005C6C1F" w:rsidRPr="001204C2" w:rsidRDefault="004263A3" w:rsidP="0041762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M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ale  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proofErr w:type="gramEnd"/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＜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μ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mol/L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X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=2.5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6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+0.0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0968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×(1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0-pCr)</w:t>
            </w:r>
          </w:p>
        </w:tc>
      </w:tr>
      <w:tr w:rsidR="001204C2" w:rsidRPr="001204C2" w14:paraId="45EFA38C" w14:textId="77777777" w:rsidTr="00907C85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2B3FB42B" w14:textId="77777777" w:rsidR="004263A3" w:rsidRPr="001204C2" w:rsidRDefault="004263A3" w:rsidP="004263A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M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ale  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proofErr w:type="gramEnd"/>
            <w:r w:rsidR="00162457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≥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μ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mol/L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X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=2.5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6-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0.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926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</w:t>
            </w:r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ln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pCr</w:t>
            </w:r>
            <w:proofErr w:type="spellEnd"/>
            <w:r w:rsidR="00162457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/180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  <w:tr w:rsidR="001204C2" w:rsidRPr="001204C2" w14:paraId="0ECC08AB" w14:textId="77777777" w:rsidTr="00907C85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1562081B" w14:textId="77777777" w:rsidR="00E67BAB" w:rsidRPr="001204C2" w:rsidRDefault="00E67BAB" w:rsidP="00E67BAB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C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APA</w:t>
            </w:r>
            <w:r w:rsidR="00384941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equation</w:t>
            </w:r>
          </w:p>
          <w:p w14:paraId="6CDDA9E8" w14:textId="77777777" w:rsidR="00907C85" w:rsidRPr="001204C2" w:rsidRDefault="00E67BAB" w:rsidP="00E67BAB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= 130 × CysC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-1.069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age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-0.117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- 7</w:t>
            </w:r>
          </w:p>
        </w:tc>
      </w:tr>
      <w:tr w:rsidR="001204C2" w:rsidRPr="001204C2" w14:paraId="134EE585" w14:textId="77777777" w:rsidTr="00907C85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44754470" w14:textId="77777777" w:rsidR="00A30706" w:rsidRPr="001204C2" w:rsidRDefault="00A30706" w:rsidP="00E67BAB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</w:rPr>
              <w:t>FAS</w:t>
            </w:r>
            <w:r w:rsidRPr="001204C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SCr</w:t>
            </w:r>
            <w:proofErr w:type="spellEnd"/>
          </w:p>
          <w:p w14:paraId="61CF5EFE" w14:textId="77777777" w:rsidR="00B32E60" w:rsidRPr="001204C2" w:rsidRDefault="00B32E60" w:rsidP="00E67BAB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lastRenderedPageBreak/>
              <w:t xml:space="preserve"> = 107.3/(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Q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bscript"/>
              </w:rPr>
              <w:t>SCr</w:t>
            </w:r>
            <w:proofErr w:type="spellEnd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) </w:t>
            </w:r>
            <w:proofErr w:type="gramStart"/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[</w:t>
            </w:r>
            <w:proofErr w:type="gram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0.988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(Age-40)</w:t>
            </w:r>
            <w:r w:rsidR="00FD4646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when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age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＞</w:t>
            </w:r>
            <w:r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 years</w:t>
            </w:r>
            <w:r w:rsidR="00FD4646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]</w:t>
            </w:r>
          </w:p>
          <w:p w14:paraId="6B7C1C19" w14:textId="77777777" w:rsidR="00B32E60" w:rsidRPr="001204C2" w:rsidRDefault="00B32E60" w:rsidP="00B32E60">
            <w:pPr>
              <w:pStyle w:val="NormalWeb"/>
              <w:rPr>
                <w:color w:val="000000" w:themeColor="text1"/>
              </w:rPr>
            </w:pPr>
            <w:r w:rsidRPr="001204C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Q-values are the mean or median </w:t>
            </w:r>
            <w:proofErr w:type="spellStart"/>
            <w:r w:rsidRPr="001204C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SCr</w:t>
            </w:r>
            <w:proofErr w:type="spellEnd"/>
            <w:r w:rsidRPr="001204C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value for age-/sex-specific healthy populations. </w:t>
            </w:r>
          </w:p>
        </w:tc>
      </w:tr>
      <w:tr w:rsidR="001204C2" w:rsidRPr="001204C2" w14:paraId="164C9032" w14:textId="77777777" w:rsidTr="00907C85">
        <w:trPr>
          <w:trHeight w:val="603"/>
        </w:trPr>
        <w:tc>
          <w:tcPr>
            <w:tcW w:w="8516" w:type="dxa"/>
            <w:tcBorders>
              <w:top w:val="nil"/>
              <w:bottom w:val="nil"/>
            </w:tcBorders>
          </w:tcPr>
          <w:p w14:paraId="54C7CB4C" w14:textId="77777777" w:rsidR="00907C85" w:rsidRPr="001204C2" w:rsidRDefault="00A30706" w:rsidP="004263A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</w:rPr>
              <w:lastRenderedPageBreak/>
              <w:t>FAS</w:t>
            </w:r>
            <w:r w:rsidRPr="001204C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CysC</w:t>
            </w:r>
            <w:proofErr w:type="spellEnd"/>
          </w:p>
          <w:p w14:paraId="0FCF145B" w14:textId="77777777" w:rsidR="00A30706" w:rsidRPr="001204C2" w:rsidRDefault="00595AF2" w:rsidP="004263A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=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107.3/(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Q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bscript"/>
              </w:rPr>
              <w:t>CysC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 × [ 0.988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(Age-40</w:t>
            </w:r>
            <w:proofErr w:type="gram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)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when</w:t>
            </w:r>
            <w:proofErr w:type="gram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age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＞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 years ]</w:t>
            </w:r>
          </w:p>
        </w:tc>
      </w:tr>
      <w:tr w:rsidR="001204C2" w:rsidRPr="001204C2" w14:paraId="222F0C4C" w14:textId="77777777" w:rsidTr="0041762A">
        <w:trPr>
          <w:trHeight w:val="603"/>
        </w:trPr>
        <w:tc>
          <w:tcPr>
            <w:tcW w:w="8516" w:type="dxa"/>
            <w:tcBorders>
              <w:top w:val="nil"/>
            </w:tcBorders>
          </w:tcPr>
          <w:p w14:paraId="12449D4B" w14:textId="77777777" w:rsidR="00907C85" w:rsidRPr="001204C2" w:rsidRDefault="00A30706" w:rsidP="004263A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</w:rPr>
              <w:t>FAS</w:t>
            </w:r>
            <w:r w:rsidRPr="001204C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SCr-CysC</w:t>
            </w:r>
            <w:proofErr w:type="spellEnd"/>
          </w:p>
          <w:p w14:paraId="6D52F287" w14:textId="77777777" w:rsidR="00A30706" w:rsidRPr="001204C2" w:rsidRDefault="00595AF2" w:rsidP="004263A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=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107.3</w:t>
            </w:r>
            <w:proofErr w:type="gram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[</w:t>
            </w:r>
            <w:proofErr w:type="gramEnd"/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α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 (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SCr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Q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bscript"/>
              </w:rPr>
              <w:t>SCr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 +(1-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α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×(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CysC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/</w:t>
            </w:r>
            <w:proofErr w:type="spellStart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Q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bscript"/>
              </w:rPr>
              <w:t>CysC</w:t>
            </w:r>
            <w:proofErr w:type="spellEnd"/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 ] × [ 0.988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:vertAlign w:val="superscript"/>
              </w:rPr>
              <w:t>(Age-40)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when age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＞</w:t>
            </w:r>
            <w:r w:rsidR="00B34739" w:rsidRPr="001204C2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B34739" w:rsidRPr="001204C2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0 years ]</w:t>
            </w:r>
          </w:p>
        </w:tc>
      </w:tr>
    </w:tbl>
    <w:p w14:paraId="01F77EC7" w14:textId="77777777" w:rsidR="0041762A" w:rsidRPr="001204C2" w:rsidRDefault="00E53989" w:rsidP="0041762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unit for </w:t>
      </w:r>
      <w:proofErr w:type="spellStart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SCr</w:t>
      </w:r>
      <w:proofErr w:type="spellEnd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mg/dl in CKD</w:t>
      </w:r>
      <w:r w:rsidR="00AB0CF1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-EPI equations</w:t>
      </w:r>
      <w:r w:rsidR="00E02654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mmol/</w:t>
      </w:r>
      <w:r w:rsidR="00E02654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L</w:t>
      </w:r>
      <w:r w:rsidR="00E02654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FAS equations.</w:t>
      </w:r>
    </w:p>
    <w:p w14:paraId="0EC7507E" w14:textId="77777777" w:rsidR="00AD2C8A" w:rsidRPr="001204C2" w:rsidRDefault="00AD2C8A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0F67AE19" w14:textId="77777777" w:rsidR="00F665A8" w:rsidRPr="001204C2" w:rsidRDefault="00F665A8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178EA1AB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55DCD385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13AB6A37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32166BBD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21300E80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4BA8FA00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2C8BA000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0385FD37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464FD8F5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00430EC4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279A2DED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60E0A3D4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24F9F63A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2467CC5D" w14:textId="77777777" w:rsidR="004124FE" w:rsidRPr="001204C2" w:rsidRDefault="004124FE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3D17D597" w14:textId="77777777" w:rsidR="004124FE" w:rsidRPr="001204C2" w:rsidRDefault="004124FE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5669D879" w14:textId="77777777" w:rsidR="004124FE" w:rsidRPr="001204C2" w:rsidRDefault="004124FE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  <w:sectPr w:rsidR="004124FE" w:rsidRPr="001204C2" w:rsidSect="0041762A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5A272E6" w14:textId="77777777" w:rsidR="004124FE" w:rsidRPr="001204C2" w:rsidRDefault="004124FE" w:rsidP="004124FE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lastRenderedPageBreak/>
        <w:t xml:space="preserve">Supplemental Table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2: Bias, precision and accuracy of different equations in CKD patients 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without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DM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2216"/>
        <w:gridCol w:w="2159"/>
        <w:gridCol w:w="2216"/>
        <w:gridCol w:w="2216"/>
        <w:gridCol w:w="2216"/>
      </w:tblGrid>
      <w:tr w:rsidR="001204C2" w:rsidRPr="001204C2" w14:paraId="6DA7D5FC" w14:textId="77777777" w:rsidTr="005D7399">
        <w:tc>
          <w:tcPr>
            <w:tcW w:w="2325" w:type="dxa"/>
            <w:tcBorders>
              <w:bottom w:val="nil"/>
              <w:right w:val="nil"/>
            </w:tcBorders>
          </w:tcPr>
          <w:p w14:paraId="341EAC56" w14:textId="77777777" w:rsidR="004124FE" w:rsidRPr="001204C2" w:rsidRDefault="004124FE" w:rsidP="005D739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</w:tcPr>
          <w:p w14:paraId="17C61D5C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B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ias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14:paraId="26611C27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recision</w:t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</w:tcBorders>
          </w:tcPr>
          <w:p w14:paraId="7681D3D0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A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ccuracy</w:t>
            </w:r>
          </w:p>
        </w:tc>
      </w:tr>
      <w:tr w:rsidR="001204C2" w:rsidRPr="001204C2" w14:paraId="498962CC" w14:textId="77777777" w:rsidTr="005D7399">
        <w:tc>
          <w:tcPr>
            <w:tcW w:w="2325" w:type="dxa"/>
            <w:tcBorders>
              <w:top w:val="nil"/>
              <w:bottom w:val="single" w:sz="4" w:space="0" w:color="auto"/>
              <w:right w:val="nil"/>
            </w:tcBorders>
          </w:tcPr>
          <w:p w14:paraId="5AC91576" w14:textId="77777777" w:rsidR="004124FE" w:rsidRPr="001204C2" w:rsidRDefault="004124FE" w:rsidP="005D739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945E0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M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AA5CC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A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77406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I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001D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</w:tcBorders>
          </w:tcPr>
          <w:p w14:paraId="0CC054FF" w14:textId="77777777" w:rsidR="004124FE" w:rsidRPr="001204C2" w:rsidRDefault="004124FE" w:rsidP="005D73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1204C2" w:rsidRPr="001204C2" w14:paraId="38722966" w14:textId="77777777" w:rsidTr="005D7399">
        <w:tc>
          <w:tcPr>
            <w:tcW w:w="2325" w:type="dxa"/>
            <w:tcBorders>
              <w:bottom w:val="nil"/>
              <w:right w:val="nil"/>
            </w:tcBorders>
            <w:vAlign w:val="center"/>
          </w:tcPr>
          <w:p w14:paraId="36A013BC" w14:textId="77777777" w:rsidR="004124FE" w:rsidRPr="001204C2" w:rsidRDefault="004124FE" w:rsidP="005D739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EPI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SCr</w:t>
            </w:r>
            <w:proofErr w:type="spellEnd"/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14:paraId="3621F527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-1.48(-2.</w:t>
            </w:r>
            <w:proofErr w:type="gram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57,-</w:t>
            </w:r>
            <w:proofErr w:type="gramEnd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0.60)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14:paraId="4FC6BB8C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6.28(4.89,8.25)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14:paraId="1615D6A8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12.08(8.29,15.94)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14:paraId="5ED8BAFA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75.52(69.03,81.09)</w:t>
            </w:r>
          </w:p>
        </w:tc>
        <w:tc>
          <w:tcPr>
            <w:tcW w:w="2325" w:type="dxa"/>
            <w:tcBorders>
              <w:left w:val="nil"/>
              <w:bottom w:val="nil"/>
            </w:tcBorders>
          </w:tcPr>
          <w:p w14:paraId="3B8A01C1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40.63(32.16,46.27)</w:t>
            </w:r>
          </w:p>
        </w:tc>
      </w:tr>
      <w:tr w:rsidR="001204C2" w:rsidRPr="001204C2" w14:paraId="67A0D8B2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  <w:vAlign w:val="center"/>
          </w:tcPr>
          <w:p w14:paraId="0EAAF132" w14:textId="77777777" w:rsidR="004124FE" w:rsidRPr="001204C2" w:rsidRDefault="004124FE" w:rsidP="005D739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EPI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CysC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EF3B50C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-7.39(-10.</w:t>
            </w:r>
            <w:proofErr w:type="gram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04,-</w:t>
            </w:r>
            <w:proofErr w:type="gramEnd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5.49)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6757BCD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8.84(7.67,11.04)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41B5DA3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13.83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(10.76,16.19)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8E3FAEC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63.02(55.99,68.87)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5D1E1F3A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23.44(16.58,28.36)</w:t>
            </w:r>
          </w:p>
        </w:tc>
      </w:tr>
      <w:tr w:rsidR="001204C2" w:rsidRPr="001204C2" w14:paraId="6643A756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</w:tcPr>
          <w:p w14:paraId="20A622B2" w14:textId="77777777" w:rsidR="004124FE" w:rsidRPr="001204C2" w:rsidRDefault="004124FE" w:rsidP="005D739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EPI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SCr</w:t>
            </w:r>
            <w:proofErr w:type="spellEnd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-</w:t>
            </w:r>
            <w:proofErr w:type="spell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CysC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08DCE13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-5.28(-6.</w:t>
            </w:r>
            <w:proofErr w:type="gramStart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52,-</w:t>
            </w:r>
            <w:proofErr w:type="gramEnd"/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4.09)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B276659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6.67(5.54,7.70)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18E4E0F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10.88(8.33,13.65)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B555451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77.60(71.53,83.32)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53906A1C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31.77(24.33,37.12)</w:t>
            </w:r>
          </w:p>
        </w:tc>
      </w:tr>
      <w:tr w:rsidR="001204C2" w:rsidRPr="001204C2" w14:paraId="2D8010AA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</w:tcPr>
          <w:p w14:paraId="4C776F0D" w14:textId="77777777" w:rsidR="004124FE" w:rsidRPr="001204C2" w:rsidRDefault="004124FE" w:rsidP="005D7399">
            <w:pPr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R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LM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CEC1347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3.18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-4.20,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2.05)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7AC3E32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.58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5.07,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7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.55)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5DACEDF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4.24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10.90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, 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7.58)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63EF82A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 xml:space="preserve">77.08(70.43,82.68)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38C30ABF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30.21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23.02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, 3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6.23)</w:t>
            </w:r>
          </w:p>
        </w:tc>
      </w:tr>
      <w:tr w:rsidR="001204C2" w:rsidRPr="001204C2" w14:paraId="2D371102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</w:tcPr>
          <w:p w14:paraId="250C03FB" w14:textId="77777777" w:rsidR="004124FE" w:rsidRPr="001204C2" w:rsidRDefault="004124FE" w:rsidP="005D7399">
            <w:pPr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C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APA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9016CD4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8.06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-9.84,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6.63)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6B8E725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9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.57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7.99,11.04)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E884006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3.83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11.69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, 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5.87)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C0CE7E4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64.58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56.82,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7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0.29)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4628FB22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2.40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15.61,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2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7.36)</w:t>
            </w:r>
          </w:p>
        </w:tc>
      </w:tr>
      <w:tr w:rsidR="001204C2" w:rsidRPr="001204C2" w14:paraId="2EFFDDC7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</w:tcPr>
          <w:p w14:paraId="34944268" w14:textId="77777777" w:rsidR="004124FE" w:rsidRPr="001204C2" w:rsidRDefault="004124FE" w:rsidP="005D7399">
            <w:pPr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F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AS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SCr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6C470F7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.30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-0.74,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2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 xml:space="preserve">.50) 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92E7DC3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7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.35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6.53,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8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.77)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79B66FF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4.63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11.15,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7.57)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FCB3794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80.21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74.71,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8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5.76)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521FF4D1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 xml:space="preserve">30.73 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 xml:space="preserve">21.80, 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4.60)</w:t>
            </w:r>
          </w:p>
        </w:tc>
      </w:tr>
      <w:tr w:rsidR="001204C2" w:rsidRPr="001204C2" w14:paraId="32129F12" w14:textId="77777777" w:rsidTr="005D7399">
        <w:tc>
          <w:tcPr>
            <w:tcW w:w="2325" w:type="dxa"/>
            <w:tcBorders>
              <w:top w:val="nil"/>
              <w:bottom w:val="nil"/>
              <w:right w:val="nil"/>
            </w:tcBorders>
          </w:tcPr>
          <w:p w14:paraId="28EBEBB1" w14:textId="77777777" w:rsidR="004124FE" w:rsidRPr="001204C2" w:rsidRDefault="004124FE" w:rsidP="005D7399">
            <w:pPr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F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AS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CysC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DBDBB51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2.92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-5.34,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1.43)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2C80058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8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.06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6.01,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9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.53)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DC21BCA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9.41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16.34,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2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2.67)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AB0FCE9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71.35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63.80,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7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6.61)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12E3391C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28.13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21.18,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3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3.86)</w:t>
            </w:r>
          </w:p>
        </w:tc>
      </w:tr>
      <w:tr w:rsidR="001204C2" w:rsidRPr="001204C2" w14:paraId="6C1941B0" w14:textId="77777777" w:rsidTr="005D7399">
        <w:tc>
          <w:tcPr>
            <w:tcW w:w="2325" w:type="dxa"/>
            <w:tcBorders>
              <w:top w:val="nil"/>
              <w:right w:val="nil"/>
            </w:tcBorders>
          </w:tcPr>
          <w:p w14:paraId="0F6D3C59" w14:textId="77777777" w:rsidR="004124FE" w:rsidRPr="001204C2" w:rsidRDefault="004124FE" w:rsidP="005D7399">
            <w:pPr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F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AS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  <w:vertAlign w:val="subscript"/>
              </w:rPr>
              <w:t>SCr-CysC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14:paraId="6CB0EEC2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-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1.19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-2.49,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0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.15)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14:paraId="5AC46CCE" w14:textId="77777777" w:rsidR="004124FE" w:rsidRPr="001204C2" w:rsidRDefault="004124FE" w:rsidP="005D7399">
            <w:pPr>
              <w:widowControl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.44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5.00,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7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.59)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14:paraId="3C8EFD11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3.36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10.11,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1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5.98)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14:paraId="548F5409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82.29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76.21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, 8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7.38)</w:t>
            </w:r>
          </w:p>
        </w:tc>
        <w:tc>
          <w:tcPr>
            <w:tcW w:w="2325" w:type="dxa"/>
            <w:tcBorders>
              <w:top w:val="nil"/>
              <w:left w:val="nil"/>
            </w:tcBorders>
          </w:tcPr>
          <w:p w14:paraId="1997B576" w14:textId="77777777" w:rsidR="004124FE" w:rsidRPr="001204C2" w:rsidRDefault="004124FE" w:rsidP="005D739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</w:pP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6.46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(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28.48,</w:t>
            </w:r>
            <w:r w:rsidRPr="001204C2">
              <w:rPr>
                <w:rFonts w:ascii="Times New Roman" w:eastAsia="Calibri (主题正文)" w:hAnsi="Times New Roman" w:cs="Times New Roman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4</w:t>
            </w:r>
            <w:r w:rsidRPr="001204C2">
              <w:rPr>
                <w:rFonts w:ascii="Times New Roman" w:eastAsia="Calibri (主题正文)" w:hAnsi="Times New Roman" w:cs="Times New Roman"/>
                <w:bCs/>
                <w:color w:val="000000" w:themeColor="text1"/>
                <w:kern w:val="0"/>
                <w:sz w:val="22"/>
                <w:szCs w:val="22"/>
              </w:rPr>
              <w:t>2.23)</w:t>
            </w:r>
          </w:p>
        </w:tc>
      </w:tr>
    </w:tbl>
    <w:p w14:paraId="1FF9E444" w14:textId="77777777" w:rsidR="004124FE" w:rsidRPr="001204C2" w:rsidRDefault="004124FE" w:rsidP="004124FE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MD, median difference; AMD, absolute median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difference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; IR, interquartile range.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Data were showed as 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value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95% confidence interval, 95% CI</w:t>
      </w:r>
      <w:proofErr w:type="gramStart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).CIs</w:t>
      </w:r>
      <w:proofErr w:type="gramEnd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the metrics were calculated by means of bootstrap methods(1000 bootstraps)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.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Unbiased results are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a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R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LM, Revised Lund-Malmö </w:t>
      </w:r>
      <w:proofErr w:type="spellStart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equation.FAS</w:t>
      </w:r>
      <w:proofErr w:type="spellEnd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Full Age Spectrum equation. </w:t>
      </w:r>
    </w:p>
    <w:p w14:paraId="50B6CAC3" w14:textId="77777777" w:rsidR="004124FE" w:rsidRPr="001204C2" w:rsidRDefault="004124FE" w:rsidP="004124FE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8D6E50" w14:textId="77777777" w:rsidR="004124FE" w:rsidRPr="001204C2" w:rsidRDefault="004124FE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b/>
          <w:color w:val="000000" w:themeColor="text1"/>
          <w:kern w:val="0"/>
        </w:rPr>
      </w:pPr>
    </w:p>
    <w:p w14:paraId="3FCDB3E0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b/>
          <w:color w:val="000000" w:themeColor="text1"/>
          <w:kern w:val="0"/>
        </w:rPr>
      </w:pPr>
    </w:p>
    <w:p w14:paraId="517A76C9" w14:textId="77777777" w:rsidR="00161222" w:rsidRPr="001204C2" w:rsidRDefault="00161222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b/>
          <w:color w:val="000000" w:themeColor="text1"/>
          <w:kern w:val="0"/>
        </w:rPr>
        <w:sectPr w:rsidR="00161222" w:rsidRPr="001204C2" w:rsidSect="004124FE">
          <w:pgSz w:w="15840" w:h="12240" w:orient="landscape"/>
          <w:pgMar w:top="1800" w:right="1440" w:bottom="1800" w:left="1440" w:header="720" w:footer="720" w:gutter="0"/>
          <w:cols w:space="720"/>
          <w:noEndnote/>
          <w:docGrid w:linePitch="326"/>
        </w:sectPr>
      </w:pPr>
    </w:p>
    <w:p w14:paraId="622BD1C3" w14:textId="77777777" w:rsidR="00F665A8" w:rsidRPr="001204C2" w:rsidRDefault="00F665A8" w:rsidP="00F665A8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lastRenderedPageBreak/>
        <w:t xml:space="preserve">Supplemental 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proofErr w:type="gramStart"/>
      <w:r w:rsidR="004124FE"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141D6A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:</w:t>
      </w: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Clinical</w:t>
      </w:r>
      <w:proofErr w:type="gramEnd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factors related to the accuracy of eGFR</w:t>
      </w:r>
      <w:r w:rsidR="00F46613" w:rsidRPr="001204C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876"/>
        <w:gridCol w:w="903"/>
        <w:gridCol w:w="1652"/>
        <w:gridCol w:w="832"/>
        <w:gridCol w:w="222"/>
        <w:gridCol w:w="903"/>
        <w:gridCol w:w="1652"/>
        <w:gridCol w:w="711"/>
        <w:gridCol w:w="222"/>
        <w:gridCol w:w="903"/>
        <w:gridCol w:w="1653"/>
        <w:gridCol w:w="711"/>
      </w:tblGrid>
      <w:tr w:rsidR="001204C2" w:rsidRPr="001204C2" w14:paraId="1572DBA7" w14:textId="77777777" w:rsidTr="00563483">
        <w:tc>
          <w:tcPr>
            <w:tcW w:w="1403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1B106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17508B0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Overall</w:t>
            </w:r>
          </w:p>
          <w:p w14:paraId="07F3001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8073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Scr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19A90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B93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CysC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ACC2A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6B57A8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2A8DC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9AA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CKD-</w:t>
            </w:r>
            <w:proofErr w:type="spellStart"/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EPI</w:t>
            </w: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SCr</w:t>
            </w:r>
            <w:proofErr w:type="spellEnd"/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-</w:t>
            </w:r>
            <w:proofErr w:type="spellStart"/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CysC</w:t>
            </w:r>
            <w:proofErr w:type="spellEnd"/>
          </w:p>
        </w:tc>
      </w:tr>
      <w:tr w:rsidR="001204C2" w:rsidRPr="001204C2" w14:paraId="2A31CB9D" w14:textId="77777777" w:rsidTr="00563483">
        <w:tc>
          <w:tcPr>
            <w:tcW w:w="1403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261471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8F2459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20F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</w:t>
            </w:r>
          </w:p>
          <w:p w14:paraId="3FADFBB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E9BD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 rate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19F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6AD00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9E6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</w:t>
            </w:r>
          </w:p>
          <w:p w14:paraId="4516804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1FD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 rate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ECA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D9D4D9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213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</w:t>
            </w:r>
          </w:p>
          <w:p w14:paraId="2A8299D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C86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D&lt;30% rate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23A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</w:p>
        </w:tc>
      </w:tr>
      <w:tr w:rsidR="001204C2" w:rsidRPr="001204C2" w14:paraId="3292806D" w14:textId="77777777" w:rsidTr="00563483">
        <w:tc>
          <w:tcPr>
            <w:tcW w:w="1403" w:type="dxa"/>
            <w:tcBorders>
              <w:top w:val="single" w:sz="4" w:space="0" w:color="auto"/>
              <w:left w:val="nil"/>
            </w:tcBorders>
          </w:tcPr>
          <w:p w14:paraId="535D142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DC3A3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B26CC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04FB5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2B370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9EA320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8EECE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22F4A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58.9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11180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0D4224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3303A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20416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68.3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7953D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065C3D69" w14:textId="77777777" w:rsidTr="00563483">
        <w:tc>
          <w:tcPr>
            <w:tcW w:w="1403" w:type="dxa"/>
            <w:tcBorders>
              <w:left w:val="nil"/>
            </w:tcBorders>
          </w:tcPr>
          <w:p w14:paraId="3955B24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 (year)</w:t>
            </w:r>
          </w:p>
        </w:tc>
        <w:tc>
          <w:tcPr>
            <w:tcW w:w="0" w:type="auto"/>
          </w:tcPr>
          <w:p w14:paraId="27A5687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FA4B3A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C8D107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ABE912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0" w:type="auto"/>
            <w:tcBorders>
              <w:top w:val="nil"/>
            </w:tcBorders>
          </w:tcPr>
          <w:p w14:paraId="4BD38E2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E00B00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B6ECCA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4AEB62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0.783</w:t>
            </w:r>
          </w:p>
        </w:tc>
        <w:tc>
          <w:tcPr>
            <w:tcW w:w="0" w:type="auto"/>
            <w:tcBorders>
              <w:top w:val="nil"/>
            </w:tcBorders>
          </w:tcPr>
          <w:p w14:paraId="6D8FD86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26EC60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F10A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D1F571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0.957</w:t>
            </w:r>
          </w:p>
        </w:tc>
      </w:tr>
      <w:tr w:rsidR="001204C2" w:rsidRPr="001204C2" w14:paraId="064F6AF3" w14:textId="77777777" w:rsidTr="00563483">
        <w:tc>
          <w:tcPr>
            <w:tcW w:w="1403" w:type="dxa"/>
            <w:tcBorders>
              <w:left w:val="nil"/>
            </w:tcBorders>
          </w:tcPr>
          <w:p w14:paraId="1BAC9FE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&lt;65</w:t>
            </w:r>
          </w:p>
        </w:tc>
        <w:tc>
          <w:tcPr>
            <w:tcW w:w="0" w:type="auto"/>
          </w:tcPr>
          <w:p w14:paraId="487EB0E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0" w:type="auto"/>
          </w:tcPr>
          <w:p w14:paraId="3F54E41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0" w:type="auto"/>
          </w:tcPr>
          <w:p w14:paraId="36BFD26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70.7</w:t>
            </w:r>
          </w:p>
        </w:tc>
        <w:tc>
          <w:tcPr>
            <w:tcW w:w="0" w:type="auto"/>
          </w:tcPr>
          <w:p w14:paraId="77F67C4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60B5E2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D26EED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14:paraId="19A528D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58.5 </w:t>
            </w:r>
          </w:p>
        </w:tc>
        <w:tc>
          <w:tcPr>
            <w:tcW w:w="0" w:type="auto"/>
          </w:tcPr>
          <w:p w14:paraId="701D64B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2AD0CA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3CA620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0" w:type="auto"/>
          </w:tcPr>
          <w:p w14:paraId="761F120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71.5 </w:t>
            </w:r>
          </w:p>
        </w:tc>
        <w:tc>
          <w:tcPr>
            <w:tcW w:w="0" w:type="auto"/>
          </w:tcPr>
          <w:p w14:paraId="2102DFC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35FD129F" w14:textId="77777777" w:rsidTr="00563483">
        <w:tc>
          <w:tcPr>
            <w:tcW w:w="1403" w:type="dxa"/>
            <w:tcBorders>
              <w:left w:val="nil"/>
            </w:tcBorders>
          </w:tcPr>
          <w:p w14:paraId="2FC6B2B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≥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14:paraId="74C2C01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14:paraId="6E4F1EB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6C5B65D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70.2</w:t>
            </w:r>
          </w:p>
        </w:tc>
        <w:tc>
          <w:tcPr>
            <w:tcW w:w="0" w:type="auto"/>
          </w:tcPr>
          <w:p w14:paraId="095DFA7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55D69B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BAE435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075A25C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59.6 </w:t>
            </w:r>
          </w:p>
        </w:tc>
        <w:tc>
          <w:tcPr>
            <w:tcW w:w="0" w:type="auto"/>
          </w:tcPr>
          <w:p w14:paraId="28679CC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9F6708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E48F7D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14:paraId="0059B1E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71.9 </w:t>
            </w:r>
          </w:p>
        </w:tc>
        <w:tc>
          <w:tcPr>
            <w:tcW w:w="0" w:type="auto"/>
          </w:tcPr>
          <w:p w14:paraId="0C0BA67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04E14137" w14:textId="77777777" w:rsidTr="00563483">
        <w:tc>
          <w:tcPr>
            <w:tcW w:w="1403" w:type="dxa"/>
            <w:tcBorders>
              <w:left w:val="nil"/>
            </w:tcBorders>
          </w:tcPr>
          <w:p w14:paraId="48C0304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0" w:type="auto"/>
          </w:tcPr>
          <w:p w14:paraId="1007D14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6F47C5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C51FC0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03D7E4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0.133</w:t>
            </w:r>
          </w:p>
        </w:tc>
        <w:tc>
          <w:tcPr>
            <w:tcW w:w="0" w:type="auto"/>
          </w:tcPr>
          <w:p w14:paraId="4221D09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64D160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65352E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5A0368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0.592</w:t>
            </w:r>
          </w:p>
        </w:tc>
        <w:tc>
          <w:tcPr>
            <w:tcW w:w="0" w:type="auto"/>
          </w:tcPr>
          <w:p w14:paraId="1E5854A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DB33C8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65FB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B3394D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0.726</w:t>
            </w:r>
          </w:p>
        </w:tc>
      </w:tr>
      <w:tr w:rsidR="001204C2" w:rsidRPr="001204C2" w14:paraId="10B4BE94" w14:textId="77777777" w:rsidTr="00563483">
        <w:tc>
          <w:tcPr>
            <w:tcW w:w="1403" w:type="dxa"/>
            <w:tcBorders>
              <w:left w:val="nil"/>
            </w:tcBorders>
          </w:tcPr>
          <w:p w14:paraId="508F977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0" w:type="auto"/>
          </w:tcPr>
          <w:p w14:paraId="2FB1E0A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14:paraId="56046A9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0" w:type="auto"/>
          </w:tcPr>
          <w:p w14:paraId="027B043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74.2</w:t>
            </w:r>
          </w:p>
        </w:tc>
        <w:tc>
          <w:tcPr>
            <w:tcW w:w="0" w:type="auto"/>
          </w:tcPr>
          <w:p w14:paraId="445DA37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756201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A2B3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14:paraId="6CF87F1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57.5 </w:t>
            </w:r>
          </w:p>
        </w:tc>
        <w:tc>
          <w:tcPr>
            <w:tcW w:w="0" w:type="auto"/>
          </w:tcPr>
          <w:p w14:paraId="142FC82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81F634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F869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0" w:type="auto"/>
          </w:tcPr>
          <w:p w14:paraId="354AF76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72.5 </w:t>
            </w:r>
          </w:p>
        </w:tc>
        <w:tc>
          <w:tcPr>
            <w:tcW w:w="0" w:type="auto"/>
          </w:tcPr>
          <w:p w14:paraId="18019B6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79042349" w14:textId="77777777" w:rsidTr="00563483">
        <w:tc>
          <w:tcPr>
            <w:tcW w:w="1403" w:type="dxa"/>
            <w:tcBorders>
              <w:left w:val="nil"/>
            </w:tcBorders>
          </w:tcPr>
          <w:p w14:paraId="00FFF1A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0" w:type="auto"/>
          </w:tcPr>
          <w:p w14:paraId="75E6953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14:paraId="29F7615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125EC78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63.3</w:t>
            </w:r>
          </w:p>
        </w:tc>
        <w:tc>
          <w:tcPr>
            <w:tcW w:w="0" w:type="auto"/>
          </w:tcPr>
          <w:p w14:paraId="5919A6B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81C988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C15920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328EBAA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61.7 </w:t>
            </w:r>
          </w:p>
        </w:tc>
        <w:tc>
          <w:tcPr>
            <w:tcW w:w="0" w:type="auto"/>
          </w:tcPr>
          <w:p w14:paraId="289A87E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B5CABD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D38574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14:paraId="35791D4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70.0 </w:t>
            </w:r>
          </w:p>
        </w:tc>
        <w:tc>
          <w:tcPr>
            <w:tcW w:w="0" w:type="auto"/>
          </w:tcPr>
          <w:p w14:paraId="0265088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74E45446" w14:textId="77777777" w:rsidTr="00563483">
        <w:tc>
          <w:tcPr>
            <w:tcW w:w="1403" w:type="dxa"/>
            <w:tcBorders>
              <w:left w:val="nil"/>
            </w:tcBorders>
          </w:tcPr>
          <w:p w14:paraId="2ECAB35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0" w:type="auto"/>
          </w:tcPr>
          <w:p w14:paraId="314ED8E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8E4475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891FFF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415906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0.668</w:t>
            </w:r>
          </w:p>
        </w:tc>
        <w:tc>
          <w:tcPr>
            <w:tcW w:w="0" w:type="auto"/>
          </w:tcPr>
          <w:p w14:paraId="4A50B76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599907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F46E93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E6E86C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0.324</w:t>
            </w:r>
          </w:p>
        </w:tc>
        <w:tc>
          <w:tcPr>
            <w:tcW w:w="0" w:type="auto"/>
          </w:tcPr>
          <w:p w14:paraId="1134596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057971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B4C4E2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95F379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0.296</w:t>
            </w:r>
          </w:p>
        </w:tc>
      </w:tr>
      <w:tr w:rsidR="001204C2" w:rsidRPr="001204C2" w14:paraId="6DDCAFB8" w14:textId="77777777" w:rsidTr="00563483">
        <w:tc>
          <w:tcPr>
            <w:tcW w:w="1403" w:type="dxa"/>
            <w:tcBorders>
              <w:left w:val="nil"/>
            </w:tcBorders>
            <w:vAlign w:val="bottom"/>
          </w:tcPr>
          <w:p w14:paraId="7681F90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&lt;24</w:t>
            </w:r>
          </w:p>
        </w:tc>
        <w:tc>
          <w:tcPr>
            <w:tcW w:w="0" w:type="auto"/>
          </w:tcPr>
          <w:p w14:paraId="733AE46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14:paraId="3558DDB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2D3EAC6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73.8</w:t>
            </w:r>
          </w:p>
        </w:tc>
        <w:tc>
          <w:tcPr>
            <w:tcW w:w="0" w:type="auto"/>
          </w:tcPr>
          <w:p w14:paraId="58685C4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6A91BD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09DA6E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14:paraId="0B17B9D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66.2 </w:t>
            </w:r>
          </w:p>
        </w:tc>
        <w:tc>
          <w:tcPr>
            <w:tcW w:w="0" w:type="auto"/>
          </w:tcPr>
          <w:p w14:paraId="2840439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46EE32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D0E534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14:paraId="599E608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75.4 </w:t>
            </w:r>
          </w:p>
        </w:tc>
        <w:tc>
          <w:tcPr>
            <w:tcW w:w="0" w:type="auto"/>
          </w:tcPr>
          <w:p w14:paraId="2BEAE84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1F77583D" w14:textId="77777777" w:rsidTr="00563483">
        <w:tc>
          <w:tcPr>
            <w:tcW w:w="1403" w:type="dxa"/>
            <w:tcBorders>
              <w:left w:val="nil"/>
            </w:tcBorders>
            <w:vAlign w:val="bottom"/>
          </w:tcPr>
          <w:p w14:paraId="464E293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24~28</w:t>
            </w:r>
          </w:p>
        </w:tc>
        <w:tc>
          <w:tcPr>
            <w:tcW w:w="0" w:type="auto"/>
          </w:tcPr>
          <w:p w14:paraId="3F8F26A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0" w:type="auto"/>
          </w:tcPr>
          <w:p w14:paraId="71CB879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14:paraId="281CEC3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66.7</w:t>
            </w:r>
          </w:p>
        </w:tc>
        <w:tc>
          <w:tcPr>
            <w:tcW w:w="0" w:type="auto"/>
          </w:tcPr>
          <w:p w14:paraId="789FD84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738AF6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4AEB2D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7D102F4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54.0 </w:t>
            </w:r>
          </w:p>
        </w:tc>
        <w:tc>
          <w:tcPr>
            <w:tcW w:w="0" w:type="auto"/>
          </w:tcPr>
          <w:p w14:paraId="70F1DD8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9CD5DB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68FFF5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14:paraId="7D4323E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74.6 </w:t>
            </w:r>
          </w:p>
        </w:tc>
        <w:tc>
          <w:tcPr>
            <w:tcW w:w="0" w:type="auto"/>
          </w:tcPr>
          <w:p w14:paraId="13C59F2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42BAEC6A" w14:textId="77777777" w:rsidTr="00563483">
        <w:tc>
          <w:tcPr>
            <w:tcW w:w="1403" w:type="dxa"/>
            <w:tcBorders>
              <w:left w:val="nil"/>
            </w:tcBorders>
            <w:vAlign w:val="bottom"/>
          </w:tcPr>
          <w:p w14:paraId="4080D10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 w:hint="eastAsia"/>
                <w:color w:val="000000" w:themeColor="text1"/>
                <w:sz w:val="22"/>
                <w:szCs w:val="22"/>
              </w:rPr>
              <w:t>≥</w:t>
            </w: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14:paraId="28E10F6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14:paraId="5D19C6C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40EB95A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71.2</w:t>
            </w:r>
          </w:p>
        </w:tc>
        <w:tc>
          <w:tcPr>
            <w:tcW w:w="0" w:type="auto"/>
          </w:tcPr>
          <w:p w14:paraId="28D863C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078DA2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755021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14:paraId="633E585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55.8 </w:t>
            </w:r>
          </w:p>
        </w:tc>
        <w:tc>
          <w:tcPr>
            <w:tcW w:w="0" w:type="auto"/>
          </w:tcPr>
          <w:p w14:paraId="69CEF01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42DDAC4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D27C8C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14:paraId="0A4F87F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63.5 </w:t>
            </w:r>
          </w:p>
        </w:tc>
        <w:tc>
          <w:tcPr>
            <w:tcW w:w="0" w:type="auto"/>
          </w:tcPr>
          <w:p w14:paraId="281EDAC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59FE2A67" w14:textId="77777777" w:rsidTr="00563483">
        <w:tc>
          <w:tcPr>
            <w:tcW w:w="1403" w:type="dxa"/>
            <w:tcBorders>
              <w:left w:val="nil"/>
            </w:tcBorders>
          </w:tcPr>
          <w:p w14:paraId="180C713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mGFR</w:t>
            </w:r>
            <w:proofErr w:type="spellEnd"/>
          </w:p>
        </w:tc>
        <w:tc>
          <w:tcPr>
            <w:tcW w:w="0" w:type="auto"/>
          </w:tcPr>
          <w:p w14:paraId="3060AC4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7BE742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07A5A1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0DE724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3C"/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50D3E74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CCA4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EC8580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545A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0" w:type="auto"/>
          </w:tcPr>
          <w:p w14:paraId="44AEEED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60D84A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FA6A64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745C0B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0.020</w:t>
            </w:r>
          </w:p>
        </w:tc>
      </w:tr>
      <w:tr w:rsidR="001204C2" w:rsidRPr="001204C2" w14:paraId="5CA6983B" w14:textId="77777777" w:rsidTr="00563483">
        <w:tc>
          <w:tcPr>
            <w:tcW w:w="1403" w:type="dxa"/>
            <w:tcBorders>
              <w:left w:val="nil"/>
            </w:tcBorders>
          </w:tcPr>
          <w:p w14:paraId="06ADA50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20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 w:hint="eastAsia"/>
                <w:color w:val="000000" w:themeColor="text1"/>
                <w:sz w:val="22"/>
                <w:szCs w:val="22"/>
              </w:rPr>
              <w:lastRenderedPageBreak/>
              <w:t>≥</w:t>
            </w: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14:paraId="4EA1082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14:paraId="12C2E81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14:paraId="5A4E49A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85.0</w:t>
            </w:r>
          </w:p>
        </w:tc>
        <w:tc>
          <w:tcPr>
            <w:tcW w:w="0" w:type="auto"/>
          </w:tcPr>
          <w:p w14:paraId="086BF48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09040E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91776D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14:paraId="0436555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70.0 </w:t>
            </w:r>
          </w:p>
        </w:tc>
        <w:tc>
          <w:tcPr>
            <w:tcW w:w="0" w:type="auto"/>
          </w:tcPr>
          <w:p w14:paraId="3375D36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B477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0A90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68D0FF0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83.3 </w:t>
            </w:r>
          </w:p>
        </w:tc>
        <w:tc>
          <w:tcPr>
            <w:tcW w:w="0" w:type="auto"/>
          </w:tcPr>
          <w:p w14:paraId="34D4A40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689331B5" w14:textId="77777777" w:rsidTr="00563483">
        <w:tc>
          <w:tcPr>
            <w:tcW w:w="1403" w:type="dxa"/>
            <w:tcBorders>
              <w:left w:val="nil"/>
            </w:tcBorders>
          </w:tcPr>
          <w:p w14:paraId="7E2B05E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20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30-60</w:t>
            </w:r>
          </w:p>
        </w:tc>
        <w:tc>
          <w:tcPr>
            <w:tcW w:w="0" w:type="auto"/>
          </w:tcPr>
          <w:p w14:paraId="538E02B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14:paraId="0A0A651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14:paraId="4BD4276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76.5</w:t>
            </w:r>
          </w:p>
        </w:tc>
        <w:tc>
          <w:tcPr>
            <w:tcW w:w="0" w:type="auto"/>
          </w:tcPr>
          <w:p w14:paraId="24F949C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1291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DE16B1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14:paraId="4BD5F2C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52.9 </w:t>
            </w:r>
          </w:p>
        </w:tc>
        <w:tc>
          <w:tcPr>
            <w:tcW w:w="0" w:type="auto"/>
          </w:tcPr>
          <w:p w14:paraId="69CF705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616A93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60EA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6C4DD41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70.6 </w:t>
            </w:r>
          </w:p>
        </w:tc>
        <w:tc>
          <w:tcPr>
            <w:tcW w:w="0" w:type="auto"/>
          </w:tcPr>
          <w:p w14:paraId="00CD8C7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5E0EDA8D" w14:textId="77777777" w:rsidTr="00563483">
        <w:tc>
          <w:tcPr>
            <w:tcW w:w="1403" w:type="dxa"/>
            <w:tcBorders>
              <w:left w:val="nil"/>
            </w:tcBorders>
          </w:tcPr>
          <w:p w14:paraId="71E6E39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20"/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</w:rPr>
              <w:t>&lt;30</w:t>
            </w:r>
          </w:p>
        </w:tc>
        <w:tc>
          <w:tcPr>
            <w:tcW w:w="0" w:type="auto"/>
          </w:tcPr>
          <w:p w14:paraId="41B6004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14:paraId="7E36924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14:paraId="0E96240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46.2</w:t>
            </w:r>
          </w:p>
        </w:tc>
        <w:tc>
          <w:tcPr>
            <w:tcW w:w="0" w:type="auto"/>
          </w:tcPr>
          <w:p w14:paraId="30F1EF8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C7FAC1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AE81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14:paraId="2CA5C6F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53.8 </w:t>
            </w:r>
          </w:p>
        </w:tc>
        <w:tc>
          <w:tcPr>
            <w:tcW w:w="0" w:type="auto"/>
          </w:tcPr>
          <w:p w14:paraId="6ECED60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FF6DF9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D155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7E58E194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59.6 </w:t>
            </w:r>
          </w:p>
        </w:tc>
        <w:tc>
          <w:tcPr>
            <w:tcW w:w="0" w:type="auto"/>
          </w:tcPr>
          <w:p w14:paraId="32D2DA5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44FD046F" w14:textId="77777777" w:rsidTr="00563483">
        <w:tc>
          <w:tcPr>
            <w:tcW w:w="1403" w:type="dxa"/>
            <w:tcBorders>
              <w:left w:val="nil"/>
            </w:tcBorders>
          </w:tcPr>
          <w:p w14:paraId="7AE32DB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DKD status</w:t>
            </w:r>
          </w:p>
        </w:tc>
        <w:tc>
          <w:tcPr>
            <w:tcW w:w="0" w:type="auto"/>
          </w:tcPr>
          <w:p w14:paraId="785E6F5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1778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9B34EA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EDE64D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0.281</w:t>
            </w:r>
          </w:p>
        </w:tc>
        <w:tc>
          <w:tcPr>
            <w:tcW w:w="0" w:type="auto"/>
          </w:tcPr>
          <w:p w14:paraId="24CF811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79757C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40EFE4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E3EB2B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0.072</w:t>
            </w:r>
          </w:p>
        </w:tc>
        <w:tc>
          <w:tcPr>
            <w:tcW w:w="0" w:type="auto"/>
          </w:tcPr>
          <w:p w14:paraId="665B72D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D51AA2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A54C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E93BE6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0.043</w:t>
            </w:r>
          </w:p>
        </w:tc>
      </w:tr>
      <w:tr w:rsidR="001204C2" w:rsidRPr="001204C2" w14:paraId="7C4E93EE" w14:textId="77777777" w:rsidTr="00563483">
        <w:tc>
          <w:tcPr>
            <w:tcW w:w="1403" w:type="dxa"/>
            <w:tcBorders>
              <w:left w:val="nil"/>
            </w:tcBorders>
          </w:tcPr>
          <w:p w14:paraId="399FEFF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DKD</w:t>
            </w:r>
          </w:p>
        </w:tc>
        <w:tc>
          <w:tcPr>
            <w:tcW w:w="0" w:type="auto"/>
          </w:tcPr>
          <w:p w14:paraId="47C4AD5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14:paraId="5F39E22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14:paraId="4AA6CBD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65.6</w:t>
            </w:r>
          </w:p>
        </w:tc>
        <w:tc>
          <w:tcPr>
            <w:tcW w:w="0" w:type="auto"/>
          </w:tcPr>
          <w:p w14:paraId="7BE5C0E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8255B2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C275BF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14:paraId="5CFFAFF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50.0 </w:t>
            </w:r>
          </w:p>
        </w:tc>
        <w:tc>
          <w:tcPr>
            <w:tcW w:w="0" w:type="auto"/>
          </w:tcPr>
          <w:p w14:paraId="580DF75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AD673F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02B766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1E6A966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62.5 </w:t>
            </w:r>
          </w:p>
        </w:tc>
        <w:tc>
          <w:tcPr>
            <w:tcW w:w="0" w:type="auto"/>
          </w:tcPr>
          <w:p w14:paraId="7A17C0D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18CAD7B6" w14:textId="77777777" w:rsidTr="00563483">
        <w:tc>
          <w:tcPr>
            <w:tcW w:w="1403" w:type="dxa"/>
            <w:tcBorders>
              <w:left w:val="nil"/>
            </w:tcBorders>
          </w:tcPr>
          <w:p w14:paraId="6D8E13C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Non-DKD</w:t>
            </w:r>
          </w:p>
        </w:tc>
        <w:tc>
          <w:tcPr>
            <w:tcW w:w="0" w:type="auto"/>
          </w:tcPr>
          <w:p w14:paraId="7E98F4E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0" w:type="auto"/>
          </w:tcPr>
          <w:p w14:paraId="4CF7623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0" w:type="auto"/>
          </w:tcPr>
          <w:p w14:paraId="4980736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73.3</w:t>
            </w:r>
          </w:p>
        </w:tc>
        <w:tc>
          <w:tcPr>
            <w:tcW w:w="0" w:type="auto"/>
          </w:tcPr>
          <w:p w14:paraId="5FD948C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DCA0A3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750A7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0" w:type="auto"/>
          </w:tcPr>
          <w:p w14:paraId="3CDDDAA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63.8 </w:t>
            </w:r>
          </w:p>
        </w:tc>
        <w:tc>
          <w:tcPr>
            <w:tcW w:w="0" w:type="auto"/>
          </w:tcPr>
          <w:p w14:paraId="261922A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D5394DF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A8302E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0" w:type="auto"/>
          </w:tcPr>
          <w:p w14:paraId="0F144F1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76.7 </w:t>
            </w:r>
          </w:p>
        </w:tc>
        <w:tc>
          <w:tcPr>
            <w:tcW w:w="0" w:type="auto"/>
          </w:tcPr>
          <w:p w14:paraId="192AC4C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52082956" w14:textId="77777777" w:rsidTr="00563483">
        <w:tc>
          <w:tcPr>
            <w:tcW w:w="1403" w:type="dxa"/>
            <w:tcBorders>
              <w:left w:val="nil"/>
            </w:tcBorders>
          </w:tcPr>
          <w:p w14:paraId="38C2326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HbA1c</w:t>
            </w:r>
          </w:p>
        </w:tc>
        <w:tc>
          <w:tcPr>
            <w:tcW w:w="0" w:type="auto"/>
          </w:tcPr>
          <w:p w14:paraId="0D14E96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B90B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BFB134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A1F1BC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0.331</w:t>
            </w:r>
          </w:p>
        </w:tc>
        <w:tc>
          <w:tcPr>
            <w:tcW w:w="0" w:type="auto"/>
          </w:tcPr>
          <w:p w14:paraId="167A6A3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14A1C7E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333FD6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C8DBE39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0" w:type="auto"/>
          </w:tcPr>
          <w:p w14:paraId="24C76E1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1D6687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97201A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669D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0.292</w:t>
            </w:r>
          </w:p>
        </w:tc>
      </w:tr>
      <w:tr w:rsidR="001204C2" w:rsidRPr="001204C2" w14:paraId="7C6BEC3E" w14:textId="77777777" w:rsidTr="00563483">
        <w:tc>
          <w:tcPr>
            <w:tcW w:w="1403" w:type="dxa"/>
            <w:tcBorders>
              <w:left w:val="nil"/>
            </w:tcBorders>
          </w:tcPr>
          <w:p w14:paraId="1E26B13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&lt;6.5</w:t>
            </w:r>
          </w:p>
        </w:tc>
        <w:tc>
          <w:tcPr>
            <w:tcW w:w="0" w:type="auto"/>
          </w:tcPr>
          <w:p w14:paraId="4D69772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0" w:type="auto"/>
          </w:tcPr>
          <w:p w14:paraId="620DDE4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14:paraId="491516F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74.6</w:t>
            </w:r>
          </w:p>
        </w:tc>
        <w:tc>
          <w:tcPr>
            <w:tcW w:w="0" w:type="auto"/>
          </w:tcPr>
          <w:p w14:paraId="491F056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61E398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0928B8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14:paraId="60FE6698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59.2 </w:t>
            </w:r>
          </w:p>
        </w:tc>
        <w:tc>
          <w:tcPr>
            <w:tcW w:w="0" w:type="auto"/>
          </w:tcPr>
          <w:p w14:paraId="1AB2BECC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64E48F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451EFB2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14:paraId="2665297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76.1 </w:t>
            </w:r>
          </w:p>
        </w:tc>
        <w:tc>
          <w:tcPr>
            <w:tcW w:w="0" w:type="auto"/>
          </w:tcPr>
          <w:p w14:paraId="11F4EE7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04C2" w:rsidRPr="001204C2" w14:paraId="535B3070" w14:textId="77777777" w:rsidTr="00563483">
        <w:tc>
          <w:tcPr>
            <w:tcW w:w="1403" w:type="dxa"/>
            <w:tcBorders>
              <w:left w:val="nil"/>
              <w:bottom w:val="single" w:sz="4" w:space="0" w:color="auto"/>
            </w:tcBorders>
          </w:tcPr>
          <w:p w14:paraId="5352F12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118" w:firstLine="2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≥</w:t>
            </w: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0" w:type="auto"/>
          </w:tcPr>
          <w:p w14:paraId="2FFA0490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0" w:type="auto"/>
          </w:tcPr>
          <w:p w14:paraId="258DE64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0" w:type="auto"/>
          </w:tcPr>
          <w:p w14:paraId="4FC7DCBA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67.9</w:t>
            </w:r>
          </w:p>
        </w:tc>
        <w:tc>
          <w:tcPr>
            <w:tcW w:w="0" w:type="auto"/>
          </w:tcPr>
          <w:p w14:paraId="416BA87B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B5983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C15E6D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14:paraId="7F4556F6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58.7 </w:t>
            </w:r>
          </w:p>
        </w:tc>
        <w:tc>
          <w:tcPr>
            <w:tcW w:w="0" w:type="auto"/>
          </w:tcPr>
          <w:p w14:paraId="2226168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A3BEA61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79B45D5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0" w:type="auto"/>
          </w:tcPr>
          <w:p w14:paraId="7AD2D7D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04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68.8 </w:t>
            </w:r>
          </w:p>
        </w:tc>
        <w:tc>
          <w:tcPr>
            <w:tcW w:w="0" w:type="auto"/>
          </w:tcPr>
          <w:p w14:paraId="05B0312D" w14:textId="77777777" w:rsidR="00F665A8" w:rsidRPr="001204C2" w:rsidRDefault="00F665A8" w:rsidP="00563483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C5E0F27" w14:textId="77777777" w:rsidR="00F665A8" w:rsidRPr="001204C2" w:rsidRDefault="00F665A8" w:rsidP="00F665A8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BMI: body mass index; DKD: diabetic kidney disease; </w:t>
      </w:r>
      <w:proofErr w:type="spellStart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mGFR</w:t>
      </w:r>
      <w:proofErr w:type="spellEnd"/>
      <w:r w:rsidRPr="001204C2">
        <w:rPr>
          <w:rFonts w:ascii="Times New Roman" w:hAnsi="Times New Roman" w:cs="Times New Roman"/>
          <w:color w:val="000000" w:themeColor="text1"/>
          <w:sz w:val="22"/>
          <w:szCs w:val="22"/>
        </w:rPr>
        <w:t>: measured glomerular filtration rate; N, numbers; HbA1c: glycated hemoglobin.</w:t>
      </w:r>
    </w:p>
    <w:p w14:paraId="6F783C88" w14:textId="77777777" w:rsidR="00F665A8" w:rsidRPr="001204C2" w:rsidRDefault="00F665A8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72B726DD" w14:textId="77777777" w:rsidR="00CA75B8" w:rsidRPr="001204C2" w:rsidRDefault="00CA75B8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Roman" w:hAnsi="Times Roman" w:cs="Times Roman"/>
          <w:color w:val="000000" w:themeColor="text1"/>
          <w:kern w:val="0"/>
        </w:rPr>
      </w:pPr>
    </w:p>
    <w:p w14:paraId="775AD70E" w14:textId="77777777" w:rsidR="00CA75B8" w:rsidRPr="001204C2" w:rsidRDefault="00CA75B8" w:rsidP="0041762A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sectPr w:rsidR="00CA75B8" w:rsidRPr="001204C2" w:rsidSect="001459C0">
      <w:pgSz w:w="15840" w:h="12240" w:orient="landscape"/>
      <w:pgMar w:top="1800" w:right="1440" w:bottom="1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73E52" w14:textId="77777777" w:rsidR="00631192" w:rsidRDefault="00631192" w:rsidP="00384941">
      <w:r>
        <w:separator/>
      </w:r>
    </w:p>
  </w:endnote>
  <w:endnote w:type="continuationSeparator" w:id="0">
    <w:p w14:paraId="49141D0D" w14:textId="77777777" w:rsidR="00631192" w:rsidRDefault="00631192" w:rsidP="0038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80"/>
    <w:family w:val="auto"/>
    <w:pitch w:val="variable"/>
    <w:sig w:usb0="8000002F" w:usb1="080F004A" w:usb2="00000010" w:usb3="00000000" w:csb0="003E0001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(主题正文)">
    <w:altName w:val="宋体"/>
    <w:panose1 w:val="00000000000000000000"/>
    <w:charset w:val="50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3D80" w14:textId="77777777" w:rsidR="00631192" w:rsidRDefault="00631192" w:rsidP="00384941">
      <w:r>
        <w:separator/>
      </w:r>
    </w:p>
  </w:footnote>
  <w:footnote w:type="continuationSeparator" w:id="0">
    <w:p w14:paraId="7ABAC435" w14:textId="77777777" w:rsidR="00631192" w:rsidRDefault="00631192" w:rsidP="0038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3FA"/>
    <w:rsid w:val="00044861"/>
    <w:rsid w:val="00077BE7"/>
    <w:rsid w:val="000C33E3"/>
    <w:rsid w:val="001204C2"/>
    <w:rsid w:val="00131F30"/>
    <w:rsid w:val="00141D6A"/>
    <w:rsid w:val="001459C0"/>
    <w:rsid w:val="00161222"/>
    <w:rsid w:val="00162457"/>
    <w:rsid w:val="00181FCE"/>
    <w:rsid w:val="001D54C6"/>
    <w:rsid w:val="0027588B"/>
    <w:rsid w:val="00384941"/>
    <w:rsid w:val="003E0CEB"/>
    <w:rsid w:val="003F777C"/>
    <w:rsid w:val="004124FE"/>
    <w:rsid w:val="0041762A"/>
    <w:rsid w:val="004263A3"/>
    <w:rsid w:val="004B0150"/>
    <w:rsid w:val="00563483"/>
    <w:rsid w:val="00595AF2"/>
    <w:rsid w:val="005C6C1F"/>
    <w:rsid w:val="00631192"/>
    <w:rsid w:val="006D21AA"/>
    <w:rsid w:val="006D41E2"/>
    <w:rsid w:val="007112F8"/>
    <w:rsid w:val="0072629A"/>
    <w:rsid w:val="007557E9"/>
    <w:rsid w:val="0075615D"/>
    <w:rsid w:val="00757B5F"/>
    <w:rsid w:val="007A0F46"/>
    <w:rsid w:val="00877953"/>
    <w:rsid w:val="0088018A"/>
    <w:rsid w:val="008E149B"/>
    <w:rsid w:val="00907C85"/>
    <w:rsid w:val="00963E17"/>
    <w:rsid w:val="00986B5F"/>
    <w:rsid w:val="009D351C"/>
    <w:rsid w:val="00A14663"/>
    <w:rsid w:val="00A20A5F"/>
    <w:rsid w:val="00A213FA"/>
    <w:rsid w:val="00A30706"/>
    <w:rsid w:val="00A52B8A"/>
    <w:rsid w:val="00A63011"/>
    <w:rsid w:val="00AB0CF1"/>
    <w:rsid w:val="00AD2C8A"/>
    <w:rsid w:val="00B32E60"/>
    <w:rsid w:val="00B34739"/>
    <w:rsid w:val="00BD5B5F"/>
    <w:rsid w:val="00BF7B30"/>
    <w:rsid w:val="00CA75B8"/>
    <w:rsid w:val="00CD01F0"/>
    <w:rsid w:val="00CE6464"/>
    <w:rsid w:val="00D322B7"/>
    <w:rsid w:val="00E02654"/>
    <w:rsid w:val="00E13764"/>
    <w:rsid w:val="00E53989"/>
    <w:rsid w:val="00E67BAB"/>
    <w:rsid w:val="00E90962"/>
    <w:rsid w:val="00F35C36"/>
    <w:rsid w:val="00F46613"/>
    <w:rsid w:val="00F665A8"/>
    <w:rsid w:val="00FC4189"/>
    <w:rsid w:val="00FD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9918A"/>
  <w15:docId w15:val="{983C80B4-7E12-2841-AE27-8729C1F0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2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5B8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B8"/>
    <w:rPr>
      <w:rFonts w:ascii="Heiti SC Light" w:eastAsia="Heiti SC Light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2E6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38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494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8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4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A3B85-55A3-484E-B8EF-FF414F82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752</Words>
  <Characters>4288</Characters>
  <Application>Microsoft Office Word</Application>
  <DocSecurity>0</DocSecurity>
  <Lines>35</Lines>
  <Paragraphs>10</Paragraphs>
  <ScaleCrop>false</ScaleCrop>
  <Company>上海交大医学院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丹庶 谢</dc:creator>
  <cp:keywords/>
  <dc:description/>
  <cp:lastModifiedBy>William Murano</cp:lastModifiedBy>
  <cp:revision>16</cp:revision>
  <dcterms:created xsi:type="dcterms:W3CDTF">2019-04-26T08:08:00Z</dcterms:created>
  <dcterms:modified xsi:type="dcterms:W3CDTF">2019-08-09T09:02:00Z</dcterms:modified>
</cp:coreProperties>
</file>