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072C" w14:textId="77777777" w:rsidR="001A3095" w:rsidRDefault="001A3095" w:rsidP="001A3095">
      <w:pPr>
        <w:pStyle w:val="Title"/>
        <w:spacing w:before="0" w:after="0"/>
      </w:pPr>
      <w:r w:rsidRPr="00295420">
        <w:t>Supplementary Material</w:t>
      </w:r>
    </w:p>
    <w:p w14:paraId="300E82B7" w14:textId="77777777" w:rsidR="001A3095" w:rsidRDefault="001A3095" w:rsidP="001A3095">
      <w:pPr>
        <w:pStyle w:val="Caption"/>
        <w:spacing w:before="0"/>
      </w:pPr>
    </w:p>
    <w:p w14:paraId="5F570377" w14:textId="21BB789A" w:rsidR="001A3095" w:rsidRPr="001A3095" w:rsidRDefault="001A3095" w:rsidP="008440CA">
      <w:pPr>
        <w:pStyle w:val="Caption"/>
        <w:spacing w:before="0" w:after="0"/>
      </w:pPr>
      <w:r w:rsidRPr="001A3095">
        <w:t>Table S1. Primers used in the South American fruit fly bioassays</w:t>
      </w:r>
    </w:p>
    <w:tbl>
      <w:tblPr>
        <w:tblW w:w="12686" w:type="dxa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440"/>
        <w:gridCol w:w="8137"/>
        <w:gridCol w:w="1579"/>
      </w:tblGrid>
      <w:tr w:rsidR="001A3095" w:rsidRPr="001A3095" w14:paraId="394D55E8" w14:textId="77777777" w:rsidTr="001A3095">
        <w:trPr>
          <w:trHeight w:val="300"/>
        </w:trPr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82CC865" w14:textId="77777777" w:rsidR="001A3095" w:rsidRPr="001A3095" w:rsidRDefault="001A3095" w:rsidP="008440CA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bookmarkStart w:id="0" w:name="_Hlk507246562"/>
            <w:r w:rsidRPr="001A3095">
              <w:rPr>
                <w:rFonts w:cs="Times New Roman"/>
                <w:szCs w:val="24"/>
                <w:lang w:eastAsia="pt-BR"/>
              </w:rPr>
              <w:t>Gene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108E33" w14:textId="77777777" w:rsidR="001A3095" w:rsidRPr="001A3095" w:rsidRDefault="001A3095" w:rsidP="008440CA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Primer name</w:t>
            </w:r>
          </w:p>
        </w:tc>
        <w:tc>
          <w:tcPr>
            <w:tcW w:w="8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B2C2D9D" w14:textId="77777777" w:rsidR="001A3095" w:rsidRPr="001A3095" w:rsidRDefault="001A3095" w:rsidP="008440CA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Primer sequence (5’ to 3’)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DEE03D" w14:textId="77777777" w:rsidR="001A3095" w:rsidRPr="001A3095" w:rsidRDefault="001A3095" w:rsidP="008440CA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Product size (pb)</w:t>
            </w:r>
          </w:p>
        </w:tc>
      </w:tr>
      <w:tr w:rsidR="001A3095" w:rsidRPr="001A3095" w14:paraId="13DFC130" w14:textId="77777777" w:rsidTr="001A3095">
        <w:trPr>
          <w:trHeight w:val="300"/>
        </w:trPr>
        <w:tc>
          <w:tcPr>
            <w:tcW w:w="1530" w:type="dxa"/>
            <w:vMerge w:val="restart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6E585A3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i/>
                <w:szCs w:val="24"/>
                <w:lang w:eastAsia="pt-BR"/>
              </w:rPr>
            </w:pPr>
            <w:r w:rsidRPr="001A3095">
              <w:rPr>
                <w:rFonts w:cs="Times New Roman"/>
                <w:i/>
                <w:szCs w:val="24"/>
                <w:lang w:eastAsia="pt-BR"/>
              </w:rPr>
              <w:t>V-ATPase</w:t>
            </w: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  <w:vAlign w:val="center"/>
          </w:tcPr>
          <w:p w14:paraId="0E44AEB0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dsvtp_F</w:t>
            </w:r>
            <w:proofErr w:type="spellEnd"/>
          </w:p>
        </w:tc>
        <w:tc>
          <w:tcPr>
            <w:tcW w:w="8137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EE3BB3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u w:val="single"/>
                <w:lang w:eastAsia="pt-BR"/>
              </w:rPr>
              <w:t>TAATACGACTCACTATAGGGAGA</w:t>
            </w:r>
            <w:r w:rsidRPr="001A3095">
              <w:rPr>
                <w:rFonts w:cs="Times New Roman"/>
                <w:szCs w:val="24"/>
                <w:lang w:eastAsia="pt-BR"/>
              </w:rPr>
              <w:t>TGCATATTCGTTCAGGCACA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7D7530D8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483</w:t>
            </w:r>
          </w:p>
        </w:tc>
      </w:tr>
      <w:tr w:rsidR="001A3095" w:rsidRPr="001A3095" w14:paraId="62F66672" w14:textId="77777777" w:rsidTr="001A3095">
        <w:trPr>
          <w:trHeight w:val="300"/>
        </w:trPr>
        <w:tc>
          <w:tcPr>
            <w:tcW w:w="1530" w:type="dxa"/>
            <w:vMerge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A030583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30F73979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dsvtp_R</w:t>
            </w:r>
            <w:proofErr w:type="spellEnd"/>
          </w:p>
        </w:tc>
        <w:tc>
          <w:tcPr>
            <w:tcW w:w="813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64AA5B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u w:val="single"/>
                <w:lang w:eastAsia="pt-BR"/>
              </w:rPr>
              <w:t>TAATACGACTCACTATAGGGAGA</w:t>
            </w:r>
            <w:r w:rsidRPr="001A3095">
              <w:rPr>
                <w:rFonts w:cs="Times New Roman"/>
                <w:szCs w:val="24"/>
                <w:lang w:eastAsia="pt-BR"/>
              </w:rPr>
              <w:t>CAGCGCATTCAAAGTGGTCT</w:t>
            </w:r>
          </w:p>
        </w:tc>
        <w:tc>
          <w:tcPr>
            <w:tcW w:w="1579" w:type="dxa"/>
            <w:vMerge/>
            <w:tcBorders>
              <w:top w:val="nil"/>
            </w:tcBorders>
            <w:vAlign w:val="center"/>
          </w:tcPr>
          <w:p w14:paraId="0BE81EE8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</w:tr>
      <w:tr w:rsidR="001A3095" w:rsidRPr="001A3095" w14:paraId="327D8AC1" w14:textId="77777777" w:rsidTr="001A3095">
        <w:trPr>
          <w:trHeight w:val="300"/>
        </w:trPr>
        <w:tc>
          <w:tcPr>
            <w:tcW w:w="1530" w:type="dxa"/>
            <w:vMerge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1C51E26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  <w:tc>
          <w:tcPr>
            <w:tcW w:w="1440" w:type="dxa"/>
            <w:vAlign w:val="center"/>
          </w:tcPr>
          <w:p w14:paraId="22225F83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vtp_F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1BB6F7EA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CCTTCCTCATGTTGTGCTCC</w:t>
            </w:r>
          </w:p>
        </w:tc>
        <w:tc>
          <w:tcPr>
            <w:tcW w:w="1579" w:type="dxa"/>
            <w:vMerge w:val="restart"/>
            <w:vAlign w:val="center"/>
          </w:tcPr>
          <w:p w14:paraId="55517EE2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219</w:t>
            </w:r>
          </w:p>
        </w:tc>
      </w:tr>
      <w:tr w:rsidR="001A3095" w:rsidRPr="001A3095" w14:paraId="6B2619FD" w14:textId="77777777" w:rsidTr="001A3095">
        <w:trPr>
          <w:trHeight w:val="300"/>
        </w:trPr>
        <w:tc>
          <w:tcPr>
            <w:tcW w:w="1530" w:type="dxa"/>
            <w:vMerge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40E21C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  <w:tc>
          <w:tcPr>
            <w:tcW w:w="1440" w:type="dxa"/>
            <w:vAlign w:val="center"/>
          </w:tcPr>
          <w:p w14:paraId="752F1766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vtp_R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2AA18BFB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CAGCGCATTCAAAGTGGTCT</w:t>
            </w:r>
          </w:p>
        </w:tc>
        <w:tc>
          <w:tcPr>
            <w:tcW w:w="1579" w:type="dxa"/>
            <w:vMerge/>
            <w:vAlign w:val="center"/>
          </w:tcPr>
          <w:p w14:paraId="1283F3A1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</w:tr>
      <w:tr w:rsidR="001A3095" w:rsidRPr="001A3095" w14:paraId="6C6D3A17" w14:textId="77777777" w:rsidTr="001A3095">
        <w:trPr>
          <w:trHeight w:val="300"/>
        </w:trPr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BFE916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i/>
                <w:szCs w:val="24"/>
                <w:lang w:eastAsia="pt-BR"/>
              </w:rPr>
            </w:pPr>
            <w:r w:rsidRPr="001A3095">
              <w:rPr>
                <w:rFonts w:cs="Times New Roman"/>
                <w:i/>
                <w:szCs w:val="24"/>
                <w:lang w:eastAsia="pt-BR"/>
              </w:rPr>
              <w:t>GFP</w:t>
            </w:r>
          </w:p>
        </w:tc>
        <w:tc>
          <w:tcPr>
            <w:tcW w:w="1440" w:type="dxa"/>
            <w:vAlign w:val="center"/>
          </w:tcPr>
          <w:p w14:paraId="705DB34D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dsgfp_F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55B487A8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u w:val="single"/>
                <w:lang w:eastAsia="pt-BR"/>
              </w:rPr>
              <w:t>TAATACGACTCACTATAGGGAGA</w:t>
            </w:r>
            <w:r w:rsidRPr="001A3095">
              <w:rPr>
                <w:rFonts w:cs="Times New Roman"/>
                <w:szCs w:val="24"/>
                <w:lang w:eastAsia="pt-BR"/>
              </w:rPr>
              <w:t>TCGTGACCACCCTGACCTAC</w:t>
            </w:r>
          </w:p>
        </w:tc>
        <w:tc>
          <w:tcPr>
            <w:tcW w:w="1579" w:type="dxa"/>
            <w:vMerge w:val="restart"/>
            <w:vAlign w:val="center"/>
          </w:tcPr>
          <w:p w14:paraId="09C52D73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560</w:t>
            </w:r>
          </w:p>
        </w:tc>
      </w:tr>
      <w:tr w:rsidR="001A3095" w:rsidRPr="001A3095" w14:paraId="2C928024" w14:textId="77777777" w:rsidTr="001A3095">
        <w:trPr>
          <w:trHeight w:val="300"/>
        </w:trPr>
        <w:tc>
          <w:tcPr>
            <w:tcW w:w="1530" w:type="dxa"/>
            <w:shd w:val="clear" w:color="auto" w:fill="auto"/>
            <w:noWrap/>
            <w:vAlign w:val="center"/>
          </w:tcPr>
          <w:p w14:paraId="355A6FBB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  <w:tc>
          <w:tcPr>
            <w:tcW w:w="1440" w:type="dxa"/>
            <w:vAlign w:val="center"/>
          </w:tcPr>
          <w:p w14:paraId="697D17A5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dsgfp_R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7F01166A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u w:val="single"/>
                <w:lang w:eastAsia="pt-BR"/>
              </w:rPr>
              <w:t>TAATACGACTCACTATAGGGAGA</w:t>
            </w:r>
            <w:r w:rsidRPr="001A3095">
              <w:rPr>
                <w:rFonts w:cs="Times New Roman"/>
                <w:szCs w:val="24"/>
                <w:lang w:eastAsia="pt-BR"/>
              </w:rPr>
              <w:t>TCGTCCATGCCGAGAGTGAT</w:t>
            </w:r>
          </w:p>
        </w:tc>
        <w:tc>
          <w:tcPr>
            <w:tcW w:w="1579" w:type="dxa"/>
            <w:vMerge/>
            <w:vAlign w:val="center"/>
          </w:tcPr>
          <w:p w14:paraId="67C5DBEA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</w:tr>
      <w:tr w:rsidR="001A3095" w:rsidRPr="001A3095" w14:paraId="5E7E130A" w14:textId="77777777" w:rsidTr="001A3095">
        <w:trPr>
          <w:trHeight w:val="300"/>
        </w:trPr>
        <w:tc>
          <w:tcPr>
            <w:tcW w:w="1530" w:type="dxa"/>
            <w:vMerge w:val="restart"/>
            <w:shd w:val="clear" w:color="auto" w:fill="auto"/>
            <w:noWrap/>
            <w:vAlign w:val="center"/>
          </w:tcPr>
          <w:p w14:paraId="0B4AC0A5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i/>
                <w:szCs w:val="24"/>
                <w:lang w:eastAsia="pt-BR"/>
              </w:rPr>
            </w:pPr>
            <w:r w:rsidRPr="001A3095">
              <w:rPr>
                <w:rFonts w:cs="Times New Roman"/>
                <w:i/>
                <w:szCs w:val="24"/>
                <w:lang w:eastAsia="pt-BR"/>
              </w:rPr>
              <w:t>Actin</w:t>
            </w:r>
          </w:p>
        </w:tc>
        <w:tc>
          <w:tcPr>
            <w:tcW w:w="1440" w:type="dxa"/>
          </w:tcPr>
          <w:p w14:paraId="4DCD2C11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act_F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532075DF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TACACTGGAACTAACGCGGT</w:t>
            </w:r>
          </w:p>
        </w:tc>
        <w:tc>
          <w:tcPr>
            <w:tcW w:w="1579" w:type="dxa"/>
            <w:vMerge w:val="restart"/>
            <w:vAlign w:val="center"/>
          </w:tcPr>
          <w:p w14:paraId="1F56C2DB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212</w:t>
            </w:r>
          </w:p>
        </w:tc>
      </w:tr>
      <w:tr w:rsidR="001A3095" w:rsidRPr="001A3095" w14:paraId="0311745C" w14:textId="77777777" w:rsidTr="001A3095">
        <w:trPr>
          <w:trHeight w:val="300"/>
        </w:trPr>
        <w:tc>
          <w:tcPr>
            <w:tcW w:w="1530" w:type="dxa"/>
            <w:vMerge/>
            <w:shd w:val="clear" w:color="auto" w:fill="auto"/>
            <w:noWrap/>
            <w:vAlign w:val="center"/>
          </w:tcPr>
          <w:p w14:paraId="25AD4B6A" w14:textId="77777777" w:rsidR="001A3095" w:rsidRPr="001A3095" w:rsidRDefault="001A3095" w:rsidP="001A3095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</w:p>
        </w:tc>
        <w:tc>
          <w:tcPr>
            <w:tcW w:w="1440" w:type="dxa"/>
          </w:tcPr>
          <w:p w14:paraId="0432E0C0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act_R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2EE4E4EA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GTCGAACCACCACTCAACAC</w:t>
            </w:r>
          </w:p>
        </w:tc>
        <w:tc>
          <w:tcPr>
            <w:tcW w:w="1579" w:type="dxa"/>
            <w:vMerge/>
            <w:vAlign w:val="center"/>
          </w:tcPr>
          <w:p w14:paraId="1E2EC392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</w:tr>
      <w:tr w:rsidR="001A3095" w:rsidRPr="001A3095" w14:paraId="34BD419A" w14:textId="77777777" w:rsidTr="001A3095">
        <w:trPr>
          <w:trHeight w:val="300"/>
        </w:trPr>
        <w:tc>
          <w:tcPr>
            <w:tcW w:w="1530" w:type="dxa"/>
            <w:vMerge w:val="restart"/>
            <w:shd w:val="clear" w:color="auto" w:fill="auto"/>
            <w:noWrap/>
            <w:vAlign w:val="center"/>
          </w:tcPr>
          <w:p w14:paraId="4FA9A95D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i/>
                <w:szCs w:val="24"/>
                <w:lang w:eastAsia="pt-BR"/>
              </w:rPr>
            </w:pPr>
            <w:r w:rsidRPr="001A3095">
              <w:rPr>
                <w:rFonts w:cs="Times New Roman"/>
                <w:i/>
                <w:szCs w:val="24"/>
                <w:lang w:eastAsia="pt-BR"/>
              </w:rPr>
              <w:t>α-Tubulin</w:t>
            </w:r>
          </w:p>
        </w:tc>
        <w:tc>
          <w:tcPr>
            <w:tcW w:w="1440" w:type="dxa"/>
          </w:tcPr>
          <w:p w14:paraId="3AD33A9E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tub_F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547C841B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CGAGGCCTCAAACATGATGG</w:t>
            </w:r>
          </w:p>
        </w:tc>
        <w:tc>
          <w:tcPr>
            <w:tcW w:w="1579" w:type="dxa"/>
            <w:vMerge w:val="restart"/>
            <w:vAlign w:val="center"/>
          </w:tcPr>
          <w:p w14:paraId="47E4EF4D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155</w:t>
            </w:r>
          </w:p>
        </w:tc>
      </w:tr>
      <w:tr w:rsidR="001A3095" w:rsidRPr="001A3095" w14:paraId="6FAE162B" w14:textId="77777777" w:rsidTr="001A3095">
        <w:trPr>
          <w:trHeight w:val="300"/>
        </w:trPr>
        <w:tc>
          <w:tcPr>
            <w:tcW w:w="1530" w:type="dxa"/>
            <w:vMerge/>
            <w:shd w:val="clear" w:color="auto" w:fill="auto"/>
            <w:noWrap/>
            <w:vAlign w:val="center"/>
          </w:tcPr>
          <w:p w14:paraId="5B8A889C" w14:textId="77777777" w:rsidR="001A3095" w:rsidRPr="001A3095" w:rsidRDefault="001A3095" w:rsidP="001A3095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</w:p>
        </w:tc>
        <w:tc>
          <w:tcPr>
            <w:tcW w:w="1440" w:type="dxa"/>
          </w:tcPr>
          <w:p w14:paraId="6CA7B670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szCs w:val="24"/>
                <w:lang w:eastAsia="pt-BR"/>
              </w:rPr>
              <w:t>tub_R</w:t>
            </w:r>
            <w:proofErr w:type="spellEnd"/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790EEADC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GGCACCAGTCCACAAATTGT</w:t>
            </w:r>
          </w:p>
        </w:tc>
        <w:tc>
          <w:tcPr>
            <w:tcW w:w="1579" w:type="dxa"/>
            <w:vMerge/>
            <w:vAlign w:val="center"/>
          </w:tcPr>
          <w:p w14:paraId="4C54E3A5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</w:tr>
      <w:tr w:rsidR="001A3095" w:rsidRPr="001A3095" w14:paraId="30ACEA17" w14:textId="77777777" w:rsidTr="001A3095">
        <w:trPr>
          <w:trHeight w:val="300"/>
        </w:trPr>
        <w:tc>
          <w:tcPr>
            <w:tcW w:w="1530" w:type="dxa"/>
            <w:vMerge w:val="restart"/>
            <w:shd w:val="clear" w:color="auto" w:fill="auto"/>
            <w:noWrap/>
            <w:vAlign w:val="center"/>
          </w:tcPr>
          <w:p w14:paraId="049558AD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i/>
                <w:szCs w:val="24"/>
                <w:lang w:eastAsia="pt-BR"/>
              </w:rPr>
            </w:pPr>
            <w:r w:rsidRPr="001A3095">
              <w:rPr>
                <w:rFonts w:cs="Times New Roman"/>
                <w:i/>
                <w:szCs w:val="24"/>
                <w:lang w:eastAsia="pt-BR"/>
              </w:rPr>
              <w:t>Dicer 2</w:t>
            </w:r>
          </w:p>
        </w:tc>
        <w:tc>
          <w:tcPr>
            <w:tcW w:w="1440" w:type="dxa"/>
          </w:tcPr>
          <w:p w14:paraId="70778B6F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dcr2_F</w:t>
            </w:r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352D1012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CCGTAGCACTTTCGTTAGA</w:t>
            </w:r>
          </w:p>
        </w:tc>
        <w:tc>
          <w:tcPr>
            <w:tcW w:w="1579" w:type="dxa"/>
            <w:vMerge w:val="restart"/>
            <w:vAlign w:val="center"/>
          </w:tcPr>
          <w:p w14:paraId="1CCE4800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122</w:t>
            </w:r>
          </w:p>
        </w:tc>
      </w:tr>
      <w:tr w:rsidR="001A3095" w:rsidRPr="001A3095" w14:paraId="2B61B3DB" w14:textId="77777777" w:rsidTr="001A3095">
        <w:trPr>
          <w:trHeight w:val="300"/>
        </w:trPr>
        <w:tc>
          <w:tcPr>
            <w:tcW w:w="1530" w:type="dxa"/>
            <w:vMerge/>
            <w:shd w:val="clear" w:color="auto" w:fill="auto"/>
            <w:noWrap/>
            <w:vAlign w:val="center"/>
          </w:tcPr>
          <w:p w14:paraId="749D2FC5" w14:textId="77777777" w:rsidR="001A3095" w:rsidRPr="001A3095" w:rsidRDefault="001A3095" w:rsidP="001A3095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</w:p>
        </w:tc>
        <w:tc>
          <w:tcPr>
            <w:tcW w:w="1440" w:type="dxa"/>
          </w:tcPr>
          <w:p w14:paraId="4D3E9A57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dcr2_R</w:t>
            </w:r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75B3EC85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GGCCGATATTCGTTGTTTG</w:t>
            </w:r>
          </w:p>
        </w:tc>
        <w:tc>
          <w:tcPr>
            <w:tcW w:w="1579" w:type="dxa"/>
            <w:vMerge/>
            <w:vAlign w:val="center"/>
          </w:tcPr>
          <w:p w14:paraId="1285A042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</w:tr>
      <w:tr w:rsidR="001A3095" w:rsidRPr="001A3095" w14:paraId="5B377E43" w14:textId="77777777" w:rsidTr="001A3095">
        <w:trPr>
          <w:trHeight w:val="300"/>
        </w:trPr>
        <w:tc>
          <w:tcPr>
            <w:tcW w:w="1530" w:type="dxa"/>
            <w:vMerge w:val="restart"/>
            <w:shd w:val="clear" w:color="auto" w:fill="auto"/>
            <w:noWrap/>
            <w:vAlign w:val="center"/>
          </w:tcPr>
          <w:p w14:paraId="5E3DB505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1A3095">
              <w:rPr>
                <w:rFonts w:cs="Times New Roman"/>
                <w:i/>
                <w:szCs w:val="24"/>
                <w:lang w:eastAsia="pt-BR"/>
              </w:rPr>
              <w:t>Argonaute</w:t>
            </w:r>
            <w:proofErr w:type="spellEnd"/>
            <w:r w:rsidRPr="001A3095">
              <w:rPr>
                <w:rFonts w:cs="Times New Roman"/>
                <w:i/>
                <w:szCs w:val="24"/>
                <w:lang w:eastAsia="pt-BR"/>
              </w:rPr>
              <w:t xml:space="preserve"> 2</w:t>
            </w:r>
          </w:p>
        </w:tc>
        <w:tc>
          <w:tcPr>
            <w:tcW w:w="1440" w:type="dxa"/>
          </w:tcPr>
          <w:p w14:paraId="00566034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ago2_F</w:t>
            </w:r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0CB56723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GCAGAGACAGACTCCTATTC</w:t>
            </w:r>
          </w:p>
        </w:tc>
        <w:tc>
          <w:tcPr>
            <w:tcW w:w="1579" w:type="dxa"/>
            <w:vMerge w:val="restart"/>
            <w:vAlign w:val="center"/>
          </w:tcPr>
          <w:p w14:paraId="26425EB1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118</w:t>
            </w:r>
          </w:p>
        </w:tc>
      </w:tr>
      <w:tr w:rsidR="001A3095" w:rsidRPr="001A3095" w14:paraId="077D0145" w14:textId="77777777" w:rsidTr="001A3095">
        <w:trPr>
          <w:trHeight w:val="300"/>
        </w:trPr>
        <w:tc>
          <w:tcPr>
            <w:tcW w:w="1530" w:type="dxa"/>
            <w:vMerge/>
            <w:shd w:val="clear" w:color="auto" w:fill="auto"/>
            <w:noWrap/>
            <w:vAlign w:val="center"/>
          </w:tcPr>
          <w:p w14:paraId="7AF3B65A" w14:textId="77777777" w:rsidR="001A3095" w:rsidRPr="001A3095" w:rsidRDefault="001A3095" w:rsidP="001A3095">
            <w:pPr>
              <w:spacing w:before="0" w:after="0"/>
              <w:rPr>
                <w:rFonts w:cs="Times New Roman"/>
                <w:szCs w:val="24"/>
                <w:lang w:eastAsia="pt-BR"/>
              </w:rPr>
            </w:pPr>
          </w:p>
        </w:tc>
        <w:tc>
          <w:tcPr>
            <w:tcW w:w="1440" w:type="dxa"/>
          </w:tcPr>
          <w:p w14:paraId="72A79354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ago2_R</w:t>
            </w:r>
          </w:p>
        </w:tc>
        <w:tc>
          <w:tcPr>
            <w:tcW w:w="8137" w:type="dxa"/>
            <w:shd w:val="clear" w:color="auto" w:fill="auto"/>
            <w:noWrap/>
            <w:vAlign w:val="center"/>
          </w:tcPr>
          <w:p w14:paraId="21CBE871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1A3095">
              <w:rPr>
                <w:rFonts w:cs="Times New Roman"/>
                <w:szCs w:val="24"/>
                <w:lang w:eastAsia="pt-BR"/>
              </w:rPr>
              <w:t>GCTTCTTTGGGACGTAGAT</w:t>
            </w:r>
          </w:p>
        </w:tc>
        <w:tc>
          <w:tcPr>
            <w:tcW w:w="1579" w:type="dxa"/>
            <w:vMerge/>
            <w:vAlign w:val="center"/>
          </w:tcPr>
          <w:p w14:paraId="26A0F252" w14:textId="77777777" w:rsidR="001A3095" w:rsidRPr="001A3095" w:rsidRDefault="001A3095" w:rsidP="001A3095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</w:p>
        </w:tc>
      </w:tr>
    </w:tbl>
    <w:bookmarkEnd w:id="0"/>
    <w:p w14:paraId="61A6607F" w14:textId="77777777" w:rsidR="001A3095" w:rsidRPr="00E71540" w:rsidRDefault="001A3095" w:rsidP="001A3095">
      <w:pPr>
        <w:tabs>
          <w:tab w:val="left" w:pos="7797"/>
        </w:tabs>
        <w:spacing w:before="0"/>
        <w:ind w:right="-1"/>
        <w:rPr>
          <w:rFonts w:cs="Times New Roman"/>
          <w:szCs w:val="24"/>
        </w:rPr>
      </w:pPr>
      <w:r w:rsidRPr="00E71540">
        <w:rPr>
          <w:rFonts w:cs="Times New Roman"/>
          <w:szCs w:val="24"/>
        </w:rPr>
        <w:t>The T7 RNA polymerase promoter is underlined.</w:t>
      </w:r>
    </w:p>
    <w:p w14:paraId="1178B8D2" w14:textId="77777777" w:rsidR="001A3095" w:rsidRDefault="001A3095" w:rsidP="00B76ECB">
      <w:pPr>
        <w:pStyle w:val="Caption"/>
        <w:spacing w:before="0" w:after="0"/>
        <w:sectPr w:rsidR="001A3095" w:rsidSect="001A3095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325C377D" w14:textId="31796F90" w:rsidR="00B76ECB" w:rsidRPr="00B76ECB" w:rsidRDefault="00B76ECB" w:rsidP="00B76ECB">
      <w:pPr>
        <w:pStyle w:val="Caption"/>
        <w:spacing w:before="0" w:after="0"/>
      </w:pPr>
      <w:r w:rsidRPr="00B76ECB">
        <w:lastRenderedPageBreak/>
        <w:t>Table S</w:t>
      </w:r>
      <w:r w:rsidR="001A3095">
        <w:t>2</w:t>
      </w:r>
      <w:r w:rsidRPr="00B76ECB">
        <w:t xml:space="preserve">. Overview of the Illumina sequencing and </w:t>
      </w:r>
      <w:r w:rsidRPr="00B76ECB">
        <w:rPr>
          <w:i/>
        </w:rPr>
        <w:t>de novo</w:t>
      </w:r>
      <w:r w:rsidRPr="00B76ECB">
        <w:t xml:space="preserve"> assembly statistics of the life stages of </w:t>
      </w:r>
      <w:proofErr w:type="spellStart"/>
      <w:r w:rsidRPr="00B76ECB">
        <w:rPr>
          <w:i/>
        </w:rPr>
        <w:t>Anastrepha</w:t>
      </w:r>
      <w:proofErr w:type="spellEnd"/>
      <w:r w:rsidRPr="00B76ECB">
        <w:rPr>
          <w:i/>
        </w:rPr>
        <w:t xml:space="preserve"> </w:t>
      </w:r>
      <w:proofErr w:type="spellStart"/>
      <w:r w:rsidRPr="00B76ECB">
        <w:rPr>
          <w:i/>
        </w:rPr>
        <w:t>fraterculus</w:t>
      </w:r>
      <w:proofErr w:type="spellEnd"/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76ECB" w:rsidRPr="00B76ECB" w14:paraId="43FBFED7" w14:textId="77777777" w:rsidTr="00697C3B">
        <w:tc>
          <w:tcPr>
            <w:tcW w:w="4247" w:type="dxa"/>
          </w:tcPr>
          <w:p w14:paraId="16C98DB4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Total of paired-end reads</w:t>
            </w:r>
          </w:p>
        </w:tc>
        <w:tc>
          <w:tcPr>
            <w:tcW w:w="4247" w:type="dxa"/>
          </w:tcPr>
          <w:p w14:paraId="4D4DFD5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103,808,135</w:t>
            </w:r>
          </w:p>
        </w:tc>
      </w:tr>
      <w:tr w:rsidR="00B76ECB" w:rsidRPr="00B76ECB" w14:paraId="29D09D70" w14:textId="77777777" w:rsidTr="00697C3B">
        <w:tc>
          <w:tcPr>
            <w:tcW w:w="4247" w:type="dxa"/>
          </w:tcPr>
          <w:p w14:paraId="356C65F5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Total of contigs</w:t>
            </w:r>
          </w:p>
        </w:tc>
        <w:tc>
          <w:tcPr>
            <w:tcW w:w="4247" w:type="dxa"/>
          </w:tcPr>
          <w:p w14:paraId="1A90386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84,105</w:t>
            </w:r>
          </w:p>
        </w:tc>
      </w:tr>
      <w:tr w:rsidR="00B76ECB" w:rsidRPr="00B76ECB" w14:paraId="7E6DF78B" w14:textId="77777777" w:rsidTr="00697C3B">
        <w:tc>
          <w:tcPr>
            <w:tcW w:w="4247" w:type="dxa"/>
          </w:tcPr>
          <w:p w14:paraId="4334993F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Total of transcripts</w:t>
            </w:r>
          </w:p>
        </w:tc>
        <w:tc>
          <w:tcPr>
            <w:tcW w:w="4247" w:type="dxa"/>
          </w:tcPr>
          <w:p w14:paraId="53E7CB45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163,359</w:t>
            </w:r>
          </w:p>
        </w:tc>
      </w:tr>
      <w:tr w:rsidR="00B76ECB" w:rsidRPr="00B76ECB" w14:paraId="1E601FD1" w14:textId="77777777" w:rsidTr="00697C3B">
        <w:tc>
          <w:tcPr>
            <w:tcW w:w="4247" w:type="dxa"/>
          </w:tcPr>
          <w:p w14:paraId="5BBE9BC3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GC (%)</w:t>
            </w:r>
          </w:p>
        </w:tc>
        <w:tc>
          <w:tcPr>
            <w:tcW w:w="4247" w:type="dxa"/>
          </w:tcPr>
          <w:p w14:paraId="3A6A62E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38,82</w:t>
            </w:r>
          </w:p>
        </w:tc>
      </w:tr>
      <w:tr w:rsidR="00B76ECB" w:rsidRPr="00B76ECB" w14:paraId="654885A8" w14:textId="77777777" w:rsidTr="00697C3B">
        <w:tc>
          <w:tcPr>
            <w:tcW w:w="4247" w:type="dxa"/>
          </w:tcPr>
          <w:p w14:paraId="68B152BD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Contig N50</w:t>
            </w:r>
          </w:p>
        </w:tc>
        <w:tc>
          <w:tcPr>
            <w:tcW w:w="4247" w:type="dxa"/>
          </w:tcPr>
          <w:p w14:paraId="75C0173D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1,898</w:t>
            </w:r>
          </w:p>
        </w:tc>
      </w:tr>
      <w:tr w:rsidR="00B76ECB" w:rsidRPr="00B76ECB" w14:paraId="4D101B57" w14:textId="77777777" w:rsidTr="00697C3B">
        <w:tc>
          <w:tcPr>
            <w:tcW w:w="4247" w:type="dxa"/>
          </w:tcPr>
          <w:p w14:paraId="2A3C59AC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Average contig length (bp)</w:t>
            </w:r>
          </w:p>
        </w:tc>
        <w:tc>
          <w:tcPr>
            <w:tcW w:w="4247" w:type="dxa"/>
          </w:tcPr>
          <w:p w14:paraId="6848D49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956.50</w:t>
            </w:r>
          </w:p>
        </w:tc>
      </w:tr>
      <w:tr w:rsidR="00B76ECB" w:rsidRPr="00B76ECB" w14:paraId="69E95848" w14:textId="77777777" w:rsidTr="00697C3B">
        <w:tc>
          <w:tcPr>
            <w:tcW w:w="4247" w:type="dxa"/>
          </w:tcPr>
          <w:p w14:paraId="7DF5AFD2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Median contig length (bp)</w:t>
            </w:r>
          </w:p>
        </w:tc>
        <w:tc>
          <w:tcPr>
            <w:tcW w:w="4247" w:type="dxa"/>
          </w:tcPr>
          <w:p w14:paraId="5566F59D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448.00</w:t>
            </w:r>
          </w:p>
        </w:tc>
      </w:tr>
      <w:tr w:rsidR="00B76ECB" w:rsidRPr="00B76ECB" w14:paraId="41AB0B05" w14:textId="77777777" w:rsidTr="00697C3B">
        <w:tc>
          <w:tcPr>
            <w:tcW w:w="4247" w:type="dxa"/>
          </w:tcPr>
          <w:p w14:paraId="37ECB09A" w14:textId="77777777" w:rsidR="00B76ECB" w:rsidRPr="00B76ECB" w:rsidRDefault="00B76ECB" w:rsidP="00B76ECB">
            <w:pPr>
              <w:autoSpaceDE w:val="0"/>
              <w:autoSpaceDN w:val="0"/>
              <w:adjustRightInd w:val="0"/>
              <w:spacing w:before="0" w:after="0"/>
              <w:ind w:left="176"/>
              <w:rPr>
                <w:rFonts w:cs="Times New Roman"/>
              </w:rPr>
            </w:pPr>
            <w:r w:rsidRPr="00B76ECB">
              <w:rPr>
                <w:rFonts w:cs="Times New Roman"/>
              </w:rPr>
              <w:t>Total assembled bases</w:t>
            </w:r>
          </w:p>
        </w:tc>
        <w:tc>
          <w:tcPr>
            <w:tcW w:w="4247" w:type="dxa"/>
          </w:tcPr>
          <w:p w14:paraId="0E3FD3BF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</w:rPr>
            </w:pPr>
            <w:r w:rsidRPr="00B76ECB">
              <w:rPr>
                <w:rFonts w:cs="Times New Roman"/>
              </w:rPr>
              <w:t>156,252,865</w:t>
            </w:r>
          </w:p>
        </w:tc>
      </w:tr>
    </w:tbl>
    <w:p w14:paraId="4EE2C3E5" w14:textId="77777777" w:rsidR="00B76ECB" w:rsidRDefault="00B76ECB" w:rsidP="00B76ECB">
      <w:pPr>
        <w:spacing w:line="360" w:lineRule="auto"/>
        <w:rPr>
          <w:rFonts w:ascii="Arial" w:hAnsi="Arial" w:cs="Arial"/>
        </w:rPr>
        <w:sectPr w:rsidR="00B76ECB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C8202A1" w14:textId="31D5FD62" w:rsidR="00B76ECB" w:rsidRPr="001311BE" w:rsidRDefault="00B76ECB" w:rsidP="00B76ECB">
      <w:pPr>
        <w:spacing w:before="0" w:after="0"/>
        <w:rPr>
          <w:rFonts w:ascii="Arial" w:hAnsi="Arial" w:cs="Arial"/>
        </w:rPr>
      </w:pPr>
    </w:p>
    <w:p w14:paraId="03BCC7D2" w14:textId="7FB730BF" w:rsidR="00B76ECB" w:rsidRDefault="00B76ECB" w:rsidP="00B76ECB">
      <w:pPr>
        <w:pStyle w:val="Caption"/>
        <w:spacing w:before="0" w:after="0"/>
      </w:pPr>
      <w:r>
        <w:rPr>
          <w:noProof/>
        </w:rPr>
        <w:drawing>
          <wp:inline distT="0" distB="0" distL="0" distR="0" wp14:anchorId="5C7E3E80" wp14:editId="69E134E5">
            <wp:extent cx="5401310" cy="29019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BBD8B" w14:textId="1789277E" w:rsidR="00B76ECB" w:rsidRPr="00B76ECB" w:rsidRDefault="00B76ECB" w:rsidP="00B76ECB">
      <w:pPr>
        <w:pStyle w:val="Caption"/>
        <w:spacing w:before="0" w:after="0"/>
      </w:pPr>
      <w:r w:rsidRPr="00B76ECB">
        <w:t>Figure S</w:t>
      </w:r>
      <w:r w:rsidR="00982554">
        <w:rPr>
          <w:noProof/>
        </w:rPr>
        <w:fldChar w:fldCharType="begin"/>
      </w:r>
      <w:r w:rsidR="00982554">
        <w:rPr>
          <w:noProof/>
        </w:rPr>
        <w:instrText xml:space="preserve"> SEQ Figure \* ARABIC </w:instrText>
      </w:r>
      <w:r w:rsidR="00982554">
        <w:rPr>
          <w:noProof/>
        </w:rPr>
        <w:fldChar w:fldCharType="separate"/>
      </w:r>
      <w:r w:rsidRPr="00B76ECB">
        <w:rPr>
          <w:noProof/>
        </w:rPr>
        <w:t>1</w:t>
      </w:r>
      <w:r w:rsidR="00982554">
        <w:rPr>
          <w:noProof/>
        </w:rPr>
        <w:fldChar w:fldCharType="end"/>
      </w:r>
      <w:r w:rsidRPr="00B76ECB">
        <w:t xml:space="preserve">. </w:t>
      </w:r>
      <w:bookmarkStart w:id="1" w:name="_Hlk511911564"/>
      <w:r w:rsidRPr="00B76ECB">
        <w:t xml:space="preserve">Length distribution of contigs in </w:t>
      </w:r>
      <w:proofErr w:type="spellStart"/>
      <w:r w:rsidRPr="00B76ECB">
        <w:rPr>
          <w:i/>
        </w:rPr>
        <w:t>Anastrepha</w:t>
      </w:r>
      <w:proofErr w:type="spellEnd"/>
      <w:r w:rsidRPr="00B76ECB">
        <w:rPr>
          <w:i/>
        </w:rPr>
        <w:t xml:space="preserve"> </w:t>
      </w:r>
      <w:proofErr w:type="spellStart"/>
      <w:r w:rsidRPr="00B76ECB">
        <w:rPr>
          <w:i/>
        </w:rPr>
        <w:t>fraterculus</w:t>
      </w:r>
      <w:proofErr w:type="spellEnd"/>
      <w:r w:rsidRPr="00B76ECB">
        <w:rPr>
          <w:i/>
        </w:rPr>
        <w:t xml:space="preserve"> </w:t>
      </w:r>
      <w:r w:rsidRPr="00B76ECB">
        <w:t>transcriptome</w:t>
      </w:r>
      <w:r w:rsidRPr="00B76ECB">
        <w:rPr>
          <w:i/>
        </w:rPr>
        <w:t xml:space="preserve"> </w:t>
      </w:r>
      <w:bookmarkEnd w:id="1"/>
      <w:r w:rsidRPr="00B76ECB">
        <w:t>(only contigs of Eukaryote).</w:t>
      </w:r>
    </w:p>
    <w:p w14:paraId="6A034B80" w14:textId="77777777" w:rsidR="00B76ECB" w:rsidRDefault="00B76ECB" w:rsidP="00B76ECB">
      <w:pPr>
        <w:spacing w:line="360" w:lineRule="auto"/>
        <w:rPr>
          <w:rFonts w:ascii="Arial" w:hAnsi="Arial" w:cs="Arial"/>
        </w:rPr>
        <w:sectPr w:rsidR="00B76ECB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9D2A757" w14:textId="5C84092F" w:rsidR="00B76ECB" w:rsidRPr="00B76ECB" w:rsidRDefault="00B76ECB" w:rsidP="00B76ECB">
      <w:pPr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6ADB3316" wp14:editId="49FF7BFE">
            <wp:extent cx="6208395" cy="2581221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58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1C13" w14:textId="5BB6604C" w:rsidR="00B76ECB" w:rsidRPr="00B76ECB" w:rsidRDefault="00B76ECB" w:rsidP="00B76ECB">
      <w:pPr>
        <w:pStyle w:val="Caption"/>
        <w:spacing w:after="0"/>
      </w:pPr>
      <w:r w:rsidRPr="00B76ECB">
        <w:t xml:space="preserve">Figure S2. Distribution of Diamond similarity search. A) Distribution of the total hits against the </w:t>
      </w:r>
      <w:proofErr w:type="spellStart"/>
      <w:r w:rsidRPr="00B76ECB">
        <w:t>UniProt-trEMBL</w:t>
      </w:r>
      <w:proofErr w:type="spellEnd"/>
      <w:r w:rsidRPr="00B76ECB">
        <w:t xml:space="preserve"> database. B) Sequence comparison to insect species from the distribution of Diamond hits (E-value 1e-10).</w:t>
      </w:r>
    </w:p>
    <w:p w14:paraId="59918630" w14:textId="77777777" w:rsidR="00B76ECB" w:rsidRDefault="00B76ECB" w:rsidP="00295420">
      <w:pPr>
        <w:sectPr w:rsidR="00B76ECB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ED5D227" w14:textId="61119F69" w:rsidR="00B76ECB" w:rsidRPr="00B76ECB" w:rsidRDefault="00B76ECB" w:rsidP="00B76ECB">
      <w:pPr>
        <w:pStyle w:val="Caption"/>
        <w:spacing w:before="0" w:after="0"/>
      </w:pPr>
      <w:r w:rsidRPr="00B76ECB">
        <w:lastRenderedPageBreak/>
        <w:t>Table S</w:t>
      </w:r>
      <w:r w:rsidR="001A3095">
        <w:t>3</w:t>
      </w:r>
      <w:r w:rsidRPr="00B76ECB">
        <w:t xml:space="preserve">. </w:t>
      </w:r>
      <w:bookmarkStart w:id="2" w:name="_Hlk511983999"/>
      <w:r w:rsidRPr="00B76ECB">
        <w:t xml:space="preserve">Species distribution of top 30 hits </w:t>
      </w:r>
      <w:bookmarkEnd w:id="2"/>
      <w:r w:rsidRPr="00B76ECB">
        <w:t xml:space="preserve">in Diamond searches (e-value 1e-10) of the data against the </w:t>
      </w:r>
      <w:proofErr w:type="spellStart"/>
      <w:r w:rsidRPr="00B76ECB">
        <w:t>UniProt-trEMBL</w:t>
      </w:r>
      <w:proofErr w:type="spellEnd"/>
      <w:r w:rsidRPr="00B76ECB">
        <w:t xml:space="preserve"> database.</w:t>
      </w:r>
    </w:p>
    <w:tbl>
      <w:tblPr>
        <w:tblW w:w="8504" w:type="dxa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646"/>
        <w:gridCol w:w="1220"/>
        <w:gridCol w:w="1220"/>
      </w:tblGrid>
      <w:tr w:rsidR="00B76ECB" w:rsidRPr="00B76ECB" w14:paraId="572964AC" w14:textId="77777777" w:rsidTr="00697C3B">
        <w:trPr>
          <w:trHeight w:val="255"/>
        </w:trPr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BEBFF8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Top30</w:t>
            </w:r>
          </w:p>
        </w:tc>
        <w:tc>
          <w:tcPr>
            <w:tcW w:w="464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B6C453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Species</w:t>
            </w:r>
          </w:p>
        </w:tc>
        <w:tc>
          <w:tcPr>
            <w:tcW w:w="12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996554E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hits</w:t>
            </w:r>
          </w:p>
        </w:tc>
        <w:tc>
          <w:tcPr>
            <w:tcW w:w="122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753712B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(%)</w:t>
            </w:r>
          </w:p>
        </w:tc>
      </w:tr>
      <w:tr w:rsidR="00B76ECB" w:rsidRPr="00B76ECB" w14:paraId="282BCABD" w14:textId="77777777" w:rsidTr="00697C3B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nil"/>
            </w:tcBorders>
            <w:vAlign w:val="center"/>
          </w:tcPr>
          <w:p w14:paraId="6A08039B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</w:t>
            </w:r>
          </w:p>
        </w:tc>
        <w:tc>
          <w:tcPr>
            <w:tcW w:w="464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7F4B71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Ceratitis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capitata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7E0ABD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12,050</w:t>
            </w:r>
          </w:p>
        </w:tc>
        <w:tc>
          <w:tcPr>
            <w:tcW w:w="1220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6EC297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16.46</w:t>
            </w:r>
          </w:p>
        </w:tc>
      </w:tr>
      <w:tr w:rsidR="00B76ECB" w:rsidRPr="00B76ECB" w14:paraId="7909DA2F" w14:textId="77777777" w:rsidTr="00697C3B">
        <w:trPr>
          <w:trHeight w:val="255"/>
        </w:trPr>
        <w:tc>
          <w:tcPr>
            <w:tcW w:w="1418" w:type="dxa"/>
            <w:tcBorders>
              <w:top w:val="nil"/>
            </w:tcBorders>
            <w:vAlign w:val="center"/>
          </w:tcPr>
          <w:p w14:paraId="330D6AC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</w:t>
            </w:r>
          </w:p>
        </w:tc>
        <w:tc>
          <w:tcPr>
            <w:tcW w:w="464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C573DD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Zeugodacus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cucurbitae</w:t>
            </w:r>
            <w:proofErr w:type="spellEnd"/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FAA187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11,463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13936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15.66</w:t>
            </w:r>
          </w:p>
        </w:tc>
      </w:tr>
      <w:tr w:rsidR="00B76ECB" w:rsidRPr="00B76ECB" w14:paraId="5A993A9B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0A043723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5EC3E925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Bactrocera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dorsalis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CD40975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11,226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7B9F4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15.34</w:t>
            </w:r>
          </w:p>
        </w:tc>
      </w:tr>
      <w:tr w:rsidR="00B76ECB" w:rsidRPr="00B76ECB" w14:paraId="18D4CF4F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436A3CC7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4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5DAA6A6B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Bactrocera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latifrons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C179B0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11,044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66479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15.09</w:t>
            </w:r>
          </w:p>
        </w:tc>
      </w:tr>
      <w:tr w:rsidR="00B76ECB" w:rsidRPr="00B76ECB" w14:paraId="33D3429E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3721DBAC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5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28F52463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Bactrocera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tryoni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81A7B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6,883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C0B980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9.40</w:t>
            </w:r>
          </w:p>
        </w:tc>
      </w:tr>
      <w:tr w:rsidR="00B76ECB" w:rsidRPr="00B76ECB" w14:paraId="2C0B8124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4AAF829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6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4A319081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Tabanus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bromius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8180CC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1,240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370D7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1.69</w:t>
            </w:r>
          </w:p>
        </w:tc>
      </w:tr>
      <w:tr w:rsidR="00B76ECB" w:rsidRPr="00B76ECB" w14:paraId="7065C7C2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50661ACB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7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781EB9FB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Lasius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niger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D1C30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1,141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333AC4D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1.56</w:t>
            </w:r>
          </w:p>
        </w:tc>
      </w:tr>
      <w:tr w:rsidR="00B76ECB" w:rsidRPr="00B76ECB" w14:paraId="57B331D9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0BAD49C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8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11F3274A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Acyrthosiphon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pisum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83701DF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999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14FA67F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1.36</w:t>
            </w:r>
          </w:p>
        </w:tc>
      </w:tr>
      <w:tr w:rsidR="00B76ECB" w:rsidRPr="00B76ECB" w14:paraId="4D665FFB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108C3843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9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6E57216D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Acromyrmex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echinatior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AA508E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692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E11819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0.95</w:t>
            </w:r>
          </w:p>
        </w:tc>
      </w:tr>
      <w:tr w:rsidR="00B76ECB" w:rsidRPr="00B76ECB" w14:paraId="49C18B77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6B7D0569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10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36457632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Lucilia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cuprina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D4291E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578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3A2C47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0.79</w:t>
            </w:r>
          </w:p>
        </w:tc>
      </w:tr>
      <w:tr w:rsidR="00B76ECB" w:rsidRPr="00B76ECB" w14:paraId="57FABBB7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21102EBF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11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04DE190D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Musca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domestica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773BC0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503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E0103C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0.69</w:t>
            </w:r>
          </w:p>
        </w:tc>
      </w:tr>
      <w:tr w:rsidR="00B76ECB" w:rsidRPr="00B76ECB" w14:paraId="3B5FB3BF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49002DD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12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26EAE965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Lygus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hesperus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D08973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491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9D01EC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0.67</w:t>
            </w:r>
          </w:p>
        </w:tc>
      </w:tr>
      <w:tr w:rsidR="00B76ECB" w:rsidRPr="00B76ECB" w14:paraId="01AEE56B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617F6759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13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6FACADAD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Harpegnathos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saltator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E8FB8B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487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AAE097C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0.67</w:t>
            </w:r>
          </w:p>
        </w:tc>
      </w:tr>
      <w:tr w:rsidR="00B76ECB" w:rsidRPr="00B76ECB" w14:paraId="4DF8EFBF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2DA3E7A7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14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03FACAD7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Drosophila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ananassae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744441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450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0F40F3A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0.61</w:t>
            </w:r>
          </w:p>
        </w:tc>
      </w:tr>
      <w:tr w:rsidR="00B76ECB" w:rsidRPr="00B76ECB" w14:paraId="31379C44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62125DC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15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75A3C07A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Corethrella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appendiculata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61C02D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445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BA5584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0.61</w:t>
            </w:r>
          </w:p>
        </w:tc>
      </w:tr>
      <w:tr w:rsidR="00B76ECB" w:rsidRPr="00B76ECB" w14:paraId="0C4E8445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3D72B0B3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16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73F18E41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Stomoxys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calcitrans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4EB3B8B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437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57F49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0.60</w:t>
            </w:r>
          </w:p>
        </w:tc>
      </w:tr>
      <w:tr w:rsidR="00B76ECB" w:rsidRPr="00B76ECB" w14:paraId="0CDC5192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3B350EE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17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7D888FF9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Drosophila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subobscura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B08332C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391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A01899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0.53</w:t>
            </w:r>
          </w:p>
        </w:tc>
      </w:tr>
      <w:tr w:rsidR="00B76ECB" w:rsidRPr="00B76ECB" w14:paraId="1447B324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7B31F30D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18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46462F96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r w:rsidRPr="00B76ECB">
              <w:rPr>
                <w:rFonts w:cs="Times New Roman"/>
                <w:i/>
                <w:szCs w:val="24"/>
                <w:lang w:eastAsia="pt-BR"/>
              </w:rPr>
              <w:t>Bombyx mori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9C5CB2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387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9CCBEA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0.53</w:t>
            </w:r>
          </w:p>
        </w:tc>
      </w:tr>
      <w:tr w:rsidR="00B76ECB" w:rsidRPr="00B76ECB" w14:paraId="6075F75F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1DB02B7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19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0A8067B3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Dufourea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novaeangliae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B16EDFA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365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9B4999D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0.50</w:t>
            </w:r>
          </w:p>
        </w:tc>
      </w:tr>
      <w:tr w:rsidR="00B76ECB" w:rsidRPr="00B76ECB" w14:paraId="715E4F81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289FE17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20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18993F91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Camponotus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floridanus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A284D0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347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71FFDF5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0.47</w:t>
            </w:r>
          </w:p>
        </w:tc>
      </w:tr>
      <w:tr w:rsidR="00B76ECB" w:rsidRPr="00B76ECB" w14:paraId="15B8080A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4A1D0E3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21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57B6FB51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Nasonia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vitripennis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1D43A2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346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C6C673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0.47</w:t>
            </w:r>
          </w:p>
        </w:tc>
      </w:tr>
      <w:tr w:rsidR="00B76ECB" w:rsidRPr="00B76ECB" w14:paraId="5E57A1A1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50192E70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22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7117717A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r w:rsidRPr="00B76ECB">
              <w:rPr>
                <w:rFonts w:cs="Times New Roman"/>
                <w:i/>
                <w:szCs w:val="24"/>
                <w:lang w:eastAsia="pt-BR"/>
              </w:rPr>
              <w:t>Drosophila melanogaster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B6939A7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327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ED5778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0.45</w:t>
            </w:r>
          </w:p>
        </w:tc>
      </w:tr>
      <w:tr w:rsidR="00B76ECB" w:rsidRPr="00B76ECB" w14:paraId="1987B2E6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62E075D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23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581525C6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Fopius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arisanus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E56FC04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324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A0EEC30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0.44</w:t>
            </w:r>
          </w:p>
        </w:tc>
      </w:tr>
      <w:tr w:rsidR="00B76ECB" w:rsidRPr="00B76ECB" w14:paraId="43027F42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05E6E3A5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24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05B7EC5D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Cuerna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arida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BF360D5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277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D6BC4C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0.38</w:t>
            </w:r>
          </w:p>
        </w:tc>
      </w:tr>
      <w:tr w:rsidR="00B76ECB" w:rsidRPr="00B76ECB" w14:paraId="6C7C1D31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51D8E409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25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08B11E0A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Lepeophtheirus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salmonis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DA274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262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21606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0.36</w:t>
            </w:r>
          </w:p>
        </w:tc>
      </w:tr>
      <w:tr w:rsidR="00B76ECB" w:rsidRPr="00B76ECB" w14:paraId="30B94544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7078CF7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26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65BC135F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Rhodnius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prolixus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B400930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243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AD62EF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0.33</w:t>
            </w:r>
          </w:p>
        </w:tc>
      </w:tr>
      <w:tr w:rsidR="00B76ECB" w:rsidRPr="00B76ECB" w14:paraId="200B75A4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4EA2FE65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27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5E064779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Trachymyrmex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zeteki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1F0E48B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241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7C7E71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0.33</w:t>
            </w:r>
          </w:p>
        </w:tc>
      </w:tr>
      <w:tr w:rsidR="00B76ECB" w:rsidRPr="00B76ECB" w14:paraId="2AC0C68E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72ACDE15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28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6CD0B83C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Trachymyrmex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septentrionalis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E38CDE9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235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401DB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0.32</w:t>
            </w:r>
          </w:p>
        </w:tc>
      </w:tr>
      <w:tr w:rsidR="00B76ECB" w:rsidRPr="00B76ECB" w14:paraId="2F1B87DE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408DFD9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29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2246790D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Homalodisca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liturata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9EB07B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E52078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0.31</w:t>
            </w:r>
          </w:p>
        </w:tc>
      </w:tr>
      <w:tr w:rsidR="00B76ECB" w:rsidRPr="00B76ECB" w14:paraId="36BB7BC0" w14:textId="77777777" w:rsidTr="00697C3B">
        <w:trPr>
          <w:trHeight w:val="255"/>
        </w:trPr>
        <w:tc>
          <w:tcPr>
            <w:tcW w:w="1418" w:type="dxa"/>
            <w:vAlign w:val="center"/>
          </w:tcPr>
          <w:p w14:paraId="4E38152E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30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58917521" w14:textId="77777777" w:rsidR="00B76ECB" w:rsidRPr="00B76ECB" w:rsidRDefault="00B76ECB" w:rsidP="00B76ECB">
            <w:pPr>
              <w:spacing w:before="0" w:after="0"/>
              <w:rPr>
                <w:rFonts w:cs="Times New Roman"/>
                <w:i/>
                <w:szCs w:val="24"/>
                <w:lang w:eastAsia="pt-BR"/>
              </w:rPr>
            </w:pP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Trachymyrmex</w:t>
            </w:r>
            <w:proofErr w:type="spellEnd"/>
            <w:r w:rsidRPr="00B76ECB">
              <w:rPr>
                <w:rFonts w:cs="Times New Roman"/>
                <w:i/>
                <w:szCs w:val="24"/>
                <w:lang w:eastAsia="pt-BR"/>
              </w:rPr>
              <w:t xml:space="preserve"> </w:t>
            </w:r>
            <w:proofErr w:type="spellStart"/>
            <w:r w:rsidRPr="00B76ECB">
              <w:rPr>
                <w:rFonts w:cs="Times New Roman"/>
                <w:i/>
                <w:szCs w:val="24"/>
                <w:lang w:eastAsia="pt-BR"/>
              </w:rPr>
              <w:t>cornetzi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F4750A6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226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DEDCC17" w14:textId="77777777" w:rsidR="00B76ECB" w:rsidRPr="00B76ECB" w:rsidRDefault="00B76ECB" w:rsidP="00B76ECB">
            <w:pPr>
              <w:spacing w:before="0" w:after="0"/>
              <w:jc w:val="center"/>
              <w:rPr>
                <w:rFonts w:cs="Times New Roman"/>
                <w:szCs w:val="24"/>
                <w:lang w:eastAsia="pt-BR"/>
              </w:rPr>
            </w:pPr>
            <w:r w:rsidRPr="00B76ECB">
              <w:rPr>
                <w:rFonts w:cs="Times New Roman"/>
                <w:szCs w:val="24"/>
                <w:lang w:eastAsia="pt-BR"/>
              </w:rPr>
              <w:t>0.31</w:t>
            </w:r>
          </w:p>
        </w:tc>
      </w:tr>
    </w:tbl>
    <w:p w14:paraId="7B94D55C" w14:textId="77777777" w:rsidR="00B76ECB" w:rsidRDefault="00B76ECB" w:rsidP="00B76ECB">
      <w:pPr>
        <w:rPr>
          <w:rFonts w:ascii="Arial" w:hAnsi="Arial" w:cs="Arial"/>
        </w:rPr>
        <w:sectPr w:rsidR="00B76ECB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D88AAD1" w14:textId="0F35F2D7" w:rsidR="000934F2" w:rsidRDefault="000934F2" w:rsidP="009142CA">
      <w:pPr>
        <w:spacing w:before="0" w:after="0"/>
        <w:rPr>
          <w:rFonts w:cs="Times New Roman"/>
          <w:b/>
          <w:szCs w:val="24"/>
        </w:rPr>
      </w:pPr>
      <w:r w:rsidRPr="000934F2">
        <w:rPr>
          <w:rFonts w:cs="Times New Roman"/>
          <w:b/>
        </w:rPr>
        <w:lastRenderedPageBreak/>
        <w:t>Table S</w:t>
      </w:r>
      <w:r w:rsidR="001A3095">
        <w:rPr>
          <w:rFonts w:cs="Times New Roman"/>
          <w:b/>
        </w:rPr>
        <w:t>4</w:t>
      </w:r>
      <w:r w:rsidRPr="000934F2">
        <w:rPr>
          <w:rFonts w:cs="Times New Roman"/>
          <w:b/>
        </w:rPr>
        <w:t xml:space="preserve">. </w:t>
      </w:r>
      <w:r w:rsidR="00295420" w:rsidRPr="000934F2">
        <w:rPr>
          <w:rFonts w:cs="Times New Roman"/>
          <w:b/>
          <w:szCs w:val="24"/>
        </w:rPr>
        <w:t>Number accession of sequences used in phylogenetic analysis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510"/>
      </w:tblGrid>
      <w:tr w:rsidR="000934F2" w14:paraId="790A7D08" w14:textId="77777777" w:rsidTr="009142CA">
        <w:tc>
          <w:tcPr>
            <w:tcW w:w="3780" w:type="dxa"/>
            <w:tcBorders>
              <w:top w:val="double" w:sz="4" w:space="0" w:color="auto"/>
              <w:left w:val="nil"/>
              <w:bottom w:val="nil"/>
            </w:tcBorders>
          </w:tcPr>
          <w:p w14:paraId="1A804298" w14:textId="2EF25642" w:rsidR="000934F2" w:rsidRDefault="000934F2" w:rsidP="009142CA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Number accession</w:t>
            </w:r>
          </w:p>
        </w:tc>
        <w:tc>
          <w:tcPr>
            <w:tcW w:w="3510" w:type="dxa"/>
            <w:tcBorders>
              <w:top w:val="double" w:sz="4" w:space="0" w:color="auto"/>
              <w:bottom w:val="nil"/>
              <w:right w:val="nil"/>
            </w:tcBorders>
          </w:tcPr>
          <w:p w14:paraId="458777C4" w14:textId="58F40EE3" w:rsidR="000934F2" w:rsidRDefault="000934F2" w:rsidP="009142CA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Species</w:t>
            </w:r>
          </w:p>
        </w:tc>
      </w:tr>
      <w:tr w:rsidR="000934F2" w14:paraId="4175177D" w14:textId="77777777" w:rsidTr="009142CA">
        <w:tc>
          <w:tcPr>
            <w:tcW w:w="3780" w:type="dxa"/>
            <w:tcBorders>
              <w:top w:val="nil"/>
              <w:left w:val="nil"/>
              <w:bottom w:val="dotted" w:sz="4" w:space="0" w:color="auto"/>
            </w:tcBorders>
          </w:tcPr>
          <w:p w14:paraId="36C60D9C" w14:textId="58C339BF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Dicer-2</w:t>
            </w:r>
          </w:p>
        </w:tc>
        <w:tc>
          <w:tcPr>
            <w:tcW w:w="3510" w:type="dxa"/>
            <w:tcBorders>
              <w:top w:val="nil"/>
              <w:bottom w:val="dotted" w:sz="4" w:space="0" w:color="auto"/>
              <w:right w:val="nil"/>
            </w:tcBorders>
          </w:tcPr>
          <w:p w14:paraId="6704E293" w14:textId="77777777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</w:p>
        </w:tc>
      </w:tr>
      <w:tr w:rsidR="000934F2" w14:paraId="593AB041" w14:textId="77777777" w:rsidTr="009142CA">
        <w:tc>
          <w:tcPr>
            <w:tcW w:w="3780" w:type="dxa"/>
            <w:tcBorders>
              <w:top w:val="dotted" w:sz="4" w:space="0" w:color="auto"/>
              <w:left w:val="nil"/>
              <w:bottom w:val="nil"/>
            </w:tcBorders>
          </w:tcPr>
          <w:p w14:paraId="4412FA71" w14:textId="77CB9EF6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0934F2">
              <w:rPr>
                <w:rFonts w:cs="Times New Roman"/>
                <w:szCs w:val="24"/>
              </w:rPr>
              <w:t>TRINITY_DN32516_c1_g2_i1</w:t>
            </w:r>
          </w:p>
        </w:tc>
        <w:tc>
          <w:tcPr>
            <w:tcW w:w="3510" w:type="dxa"/>
            <w:tcBorders>
              <w:top w:val="dotted" w:sz="4" w:space="0" w:color="auto"/>
              <w:bottom w:val="nil"/>
              <w:right w:val="nil"/>
            </w:tcBorders>
          </w:tcPr>
          <w:p w14:paraId="271E8756" w14:textId="6FA97B5A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Anastrepha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fraterculus</w:t>
            </w:r>
            <w:proofErr w:type="spellEnd"/>
          </w:p>
        </w:tc>
      </w:tr>
      <w:tr w:rsidR="000934F2" w14:paraId="4D26EB88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3B88886D" w14:textId="077CB0A1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ABB54747.1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7FE69D21" w14:textId="35905934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Drosophila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melanogaster</w:t>
            </w:r>
            <w:proofErr w:type="spellEnd"/>
          </w:p>
        </w:tc>
      </w:tr>
      <w:tr w:rsidR="000934F2" w14:paraId="4CD0C4F6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692693A6" w14:textId="109A16D7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NP_001107840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07FB3FF1" w14:textId="7DBAFDB3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Tribolium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castaneum</w:t>
            </w:r>
            <w:proofErr w:type="spellEnd"/>
          </w:p>
        </w:tc>
      </w:tr>
      <w:tr w:rsidR="000934F2" w14:paraId="020A0591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0020E4FE" w14:textId="6E020FF9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AUM60046.1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08FD8CAA" w14:textId="4DC89726" w:rsidR="000934F2" w:rsidRPr="000934F2" w:rsidRDefault="000934F2" w:rsidP="009142CA">
            <w:pPr>
              <w:spacing w:before="0" w:after="0"/>
              <w:rPr>
                <w:rFonts w:cs="Times New Roman"/>
                <w:i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Diabrotica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virgifera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virgifera</w:t>
            </w:r>
            <w:proofErr w:type="spellEnd"/>
          </w:p>
        </w:tc>
      </w:tr>
      <w:tr w:rsidR="000934F2" w14:paraId="2975A49F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5584492E" w14:textId="7FAC1E3F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K7J5H5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4EF85F87" w14:textId="1DCCBFCD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Nasonia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vitripennis</w:t>
            </w:r>
            <w:proofErr w:type="spellEnd"/>
          </w:p>
        </w:tc>
      </w:tr>
      <w:tr w:rsidR="000934F2" w14:paraId="7C15057B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213934CA" w14:textId="4E0F6E48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A0A172M4U9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AAAF8BC" w14:textId="68197BE3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Bombus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lapidarius</w:t>
            </w:r>
            <w:proofErr w:type="spellEnd"/>
          </w:p>
        </w:tc>
      </w:tr>
      <w:tr w:rsidR="000934F2" w14:paraId="7FEAF771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4D8040EF" w14:textId="48A8F567" w:rsid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295420">
              <w:rPr>
                <w:rFonts w:cs="Times New Roman"/>
                <w:szCs w:val="24"/>
              </w:rPr>
              <w:t>NP_001180543.1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4C47F767" w14:textId="196415BD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i/>
                <w:szCs w:val="24"/>
              </w:rPr>
              <w:t>Bombyx mori</w:t>
            </w:r>
          </w:p>
        </w:tc>
      </w:tr>
      <w:tr w:rsidR="000934F2" w14:paraId="041A51E9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53348E04" w14:textId="2E155650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>OWR42902.1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2391D00" w14:textId="07B329A9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i/>
                <w:szCs w:val="24"/>
              </w:rPr>
              <w:t xml:space="preserve">Danaus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plexippus</w:t>
            </w:r>
            <w:proofErr w:type="spellEnd"/>
            <w:r w:rsidRPr="0029542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plexippus</w:t>
            </w:r>
            <w:proofErr w:type="spellEnd"/>
          </w:p>
        </w:tc>
      </w:tr>
      <w:tr w:rsidR="000934F2" w14:paraId="66F38557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29BF53FA" w14:textId="4ACBA0D8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>CCF23094.1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2C056B56" w14:textId="58BBFC41" w:rsidR="000934F2" w:rsidRPr="00295420" w:rsidRDefault="000934F2" w:rsidP="009142CA">
            <w:pPr>
              <w:spacing w:before="0" w:after="0"/>
              <w:rPr>
                <w:rFonts w:cs="Times New Roman"/>
                <w:i/>
                <w:szCs w:val="24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</w:rPr>
              <w:t>Blattella</w:t>
            </w:r>
            <w:proofErr w:type="spellEnd"/>
            <w:r w:rsidRPr="0029542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germanica</w:t>
            </w:r>
            <w:proofErr w:type="spellEnd"/>
          </w:p>
        </w:tc>
      </w:tr>
      <w:tr w:rsidR="000934F2" w14:paraId="6B32B671" w14:textId="77777777" w:rsidTr="009142CA">
        <w:tc>
          <w:tcPr>
            <w:tcW w:w="3780" w:type="dxa"/>
            <w:tcBorders>
              <w:top w:val="nil"/>
              <w:left w:val="nil"/>
              <w:bottom w:val="dotted" w:sz="4" w:space="0" w:color="auto"/>
            </w:tcBorders>
          </w:tcPr>
          <w:p w14:paraId="23370A68" w14:textId="173137BD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>AJF15703.1</w:t>
            </w:r>
          </w:p>
        </w:tc>
        <w:tc>
          <w:tcPr>
            <w:tcW w:w="3510" w:type="dxa"/>
            <w:tcBorders>
              <w:top w:val="nil"/>
              <w:bottom w:val="dotted" w:sz="4" w:space="0" w:color="auto"/>
              <w:right w:val="nil"/>
            </w:tcBorders>
          </w:tcPr>
          <w:p w14:paraId="11970F4D" w14:textId="2C6E929E" w:rsidR="000934F2" w:rsidRPr="00295420" w:rsidRDefault="000934F2" w:rsidP="009142CA">
            <w:pPr>
              <w:spacing w:before="0" w:after="0"/>
              <w:rPr>
                <w:rFonts w:cs="Times New Roman"/>
                <w:i/>
                <w:szCs w:val="24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</w:rPr>
              <w:t>Agrilus</w:t>
            </w:r>
            <w:proofErr w:type="spellEnd"/>
            <w:r w:rsidRPr="0029542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planipennis</w:t>
            </w:r>
            <w:proofErr w:type="spellEnd"/>
          </w:p>
        </w:tc>
      </w:tr>
      <w:tr w:rsidR="000934F2" w14:paraId="1C954C65" w14:textId="77777777" w:rsidTr="009142CA">
        <w:tc>
          <w:tcPr>
            <w:tcW w:w="37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2AC55CF" w14:textId="22E0D42B" w:rsidR="000934F2" w:rsidRP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0934F2">
              <w:rPr>
                <w:rFonts w:cs="Times New Roman"/>
                <w:b/>
                <w:szCs w:val="24"/>
              </w:rPr>
              <w:t>Argonaute-2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864C2E4" w14:textId="77777777" w:rsidR="000934F2" w:rsidRPr="00295420" w:rsidRDefault="000934F2" w:rsidP="009142CA">
            <w:pPr>
              <w:spacing w:before="0" w:after="0"/>
              <w:rPr>
                <w:rFonts w:cs="Times New Roman"/>
                <w:i/>
                <w:szCs w:val="24"/>
              </w:rPr>
            </w:pPr>
          </w:p>
        </w:tc>
      </w:tr>
      <w:tr w:rsidR="000934F2" w14:paraId="09158228" w14:textId="77777777" w:rsidTr="009142CA">
        <w:tc>
          <w:tcPr>
            <w:tcW w:w="3780" w:type="dxa"/>
            <w:tcBorders>
              <w:top w:val="dotted" w:sz="4" w:space="0" w:color="auto"/>
              <w:left w:val="nil"/>
              <w:bottom w:val="nil"/>
            </w:tcBorders>
          </w:tcPr>
          <w:p w14:paraId="771552A7" w14:textId="60558DEA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0934F2">
              <w:rPr>
                <w:rFonts w:cs="Times New Roman"/>
                <w:szCs w:val="24"/>
              </w:rPr>
              <w:t>TRINITY_DN30039_c4_g1_i5</w:t>
            </w:r>
          </w:p>
        </w:tc>
        <w:tc>
          <w:tcPr>
            <w:tcW w:w="3510" w:type="dxa"/>
            <w:tcBorders>
              <w:top w:val="dotted" w:sz="4" w:space="0" w:color="auto"/>
              <w:bottom w:val="nil"/>
              <w:right w:val="nil"/>
            </w:tcBorders>
          </w:tcPr>
          <w:p w14:paraId="0810D705" w14:textId="740DED0F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Anastrepha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fraterculus</w:t>
            </w:r>
            <w:proofErr w:type="spellEnd"/>
          </w:p>
        </w:tc>
      </w:tr>
      <w:tr w:rsidR="000934F2" w14:paraId="0C136D99" w14:textId="77777777" w:rsidTr="009142CA">
        <w:tc>
          <w:tcPr>
            <w:tcW w:w="3780" w:type="dxa"/>
            <w:tcBorders>
              <w:top w:val="nil"/>
              <w:left w:val="nil"/>
              <w:bottom w:val="nil"/>
            </w:tcBorders>
          </w:tcPr>
          <w:p w14:paraId="1049DA38" w14:textId="62776B11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ADQ27048.1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14:paraId="7C455D26" w14:textId="3E1F6E73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Drosophila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melanogaster</w:t>
            </w:r>
            <w:proofErr w:type="spellEnd"/>
          </w:p>
        </w:tc>
      </w:tr>
      <w:tr w:rsidR="000934F2" w14:paraId="5795859A" w14:textId="77777777" w:rsidTr="009142CA">
        <w:tc>
          <w:tcPr>
            <w:tcW w:w="3780" w:type="dxa"/>
            <w:tcBorders>
              <w:top w:val="nil"/>
              <w:left w:val="nil"/>
            </w:tcBorders>
          </w:tcPr>
          <w:p w14:paraId="76F21E57" w14:textId="20C1BD4E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NP_001107828</w:t>
            </w:r>
          </w:p>
        </w:tc>
        <w:tc>
          <w:tcPr>
            <w:tcW w:w="3510" w:type="dxa"/>
            <w:tcBorders>
              <w:top w:val="nil"/>
              <w:right w:val="nil"/>
            </w:tcBorders>
          </w:tcPr>
          <w:p w14:paraId="4182F248" w14:textId="7E40DA5B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Tribolium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castaneum</w:t>
            </w:r>
            <w:proofErr w:type="spellEnd"/>
          </w:p>
        </w:tc>
      </w:tr>
      <w:tr w:rsidR="000934F2" w14:paraId="7520744F" w14:textId="77777777" w:rsidTr="009142CA">
        <w:tc>
          <w:tcPr>
            <w:tcW w:w="3780" w:type="dxa"/>
            <w:tcBorders>
              <w:left w:val="nil"/>
            </w:tcBorders>
          </w:tcPr>
          <w:p w14:paraId="1DF146D4" w14:textId="500763F5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AUM60042.1</w:t>
            </w:r>
          </w:p>
        </w:tc>
        <w:tc>
          <w:tcPr>
            <w:tcW w:w="3510" w:type="dxa"/>
            <w:tcBorders>
              <w:right w:val="nil"/>
            </w:tcBorders>
          </w:tcPr>
          <w:p w14:paraId="4C3700A4" w14:textId="74FFFDF8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Diabrotica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virgifera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virgifera</w:t>
            </w:r>
            <w:proofErr w:type="spellEnd"/>
          </w:p>
        </w:tc>
      </w:tr>
      <w:tr w:rsidR="000934F2" w14:paraId="2014EAC1" w14:textId="77777777" w:rsidTr="009142CA">
        <w:tc>
          <w:tcPr>
            <w:tcW w:w="3780" w:type="dxa"/>
            <w:tcBorders>
              <w:left w:val="nil"/>
            </w:tcBorders>
          </w:tcPr>
          <w:p w14:paraId="57EE8929" w14:textId="63CE67DD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XP_395048.4</w:t>
            </w:r>
          </w:p>
        </w:tc>
        <w:tc>
          <w:tcPr>
            <w:tcW w:w="3510" w:type="dxa"/>
            <w:tcBorders>
              <w:right w:val="nil"/>
            </w:tcBorders>
          </w:tcPr>
          <w:p w14:paraId="7510C9A6" w14:textId="5B5C64AB" w:rsidR="000934F2" w:rsidRPr="000934F2" w:rsidRDefault="000934F2" w:rsidP="009142CA">
            <w:pPr>
              <w:spacing w:before="0" w:after="0"/>
              <w:rPr>
                <w:rFonts w:cs="Times New Roman"/>
                <w:i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Apis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melífera</w:t>
            </w:r>
          </w:p>
        </w:tc>
      </w:tr>
      <w:tr w:rsidR="000934F2" w14:paraId="3C33092D" w14:textId="77777777" w:rsidTr="009142CA">
        <w:tc>
          <w:tcPr>
            <w:tcW w:w="3780" w:type="dxa"/>
            <w:tcBorders>
              <w:left w:val="nil"/>
            </w:tcBorders>
          </w:tcPr>
          <w:p w14:paraId="612D9F39" w14:textId="5096FFCA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XP_008214882.1</w:t>
            </w:r>
          </w:p>
        </w:tc>
        <w:tc>
          <w:tcPr>
            <w:tcW w:w="3510" w:type="dxa"/>
            <w:tcBorders>
              <w:right w:val="nil"/>
            </w:tcBorders>
          </w:tcPr>
          <w:p w14:paraId="2E422FDD" w14:textId="2DD6B8AB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Nasonia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vitripennis</w:t>
            </w:r>
            <w:proofErr w:type="spellEnd"/>
          </w:p>
        </w:tc>
      </w:tr>
      <w:tr w:rsidR="000934F2" w14:paraId="22954539" w14:textId="77777777" w:rsidTr="009142CA">
        <w:tc>
          <w:tcPr>
            <w:tcW w:w="3780" w:type="dxa"/>
            <w:tcBorders>
              <w:left w:val="nil"/>
            </w:tcBorders>
          </w:tcPr>
          <w:p w14:paraId="59686376" w14:textId="5D87C6B1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>NP_001036995</w:t>
            </w:r>
          </w:p>
        </w:tc>
        <w:tc>
          <w:tcPr>
            <w:tcW w:w="3510" w:type="dxa"/>
            <w:tcBorders>
              <w:right w:val="nil"/>
            </w:tcBorders>
          </w:tcPr>
          <w:p w14:paraId="14BC9B0F" w14:textId="6369300A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i/>
                <w:szCs w:val="24"/>
              </w:rPr>
              <w:t>Bombyx mori</w:t>
            </w:r>
          </w:p>
        </w:tc>
      </w:tr>
      <w:tr w:rsidR="000934F2" w14:paraId="6B9D894C" w14:textId="77777777" w:rsidTr="009142CA">
        <w:tc>
          <w:tcPr>
            <w:tcW w:w="3780" w:type="dxa"/>
            <w:tcBorders>
              <w:left w:val="nil"/>
              <w:bottom w:val="nil"/>
            </w:tcBorders>
          </w:tcPr>
          <w:p w14:paraId="220D7627" w14:textId="4D26C1F9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>EHJ72821.1</w:t>
            </w:r>
          </w:p>
        </w:tc>
        <w:tc>
          <w:tcPr>
            <w:tcW w:w="3510" w:type="dxa"/>
            <w:tcBorders>
              <w:bottom w:val="nil"/>
              <w:right w:val="nil"/>
            </w:tcBorders>
          </w:tcPr>
          <w:p w14:paraId="797A806B" w14:textId="4315AD52" w:rsidR="000934F2" w:rsidRPr="00295420" w:rsidRDefault="000934F2" w:rsidP="009142CA">
            <w:pPr>
              <w:spacing w:before="0" w:after="0"/>
              <w:rPr>
                <w:rFonts w:cs="Times New Roman"/>
                <w:i/>
                <w:szCs w:val="24"/>
              </w:rPr>
            </w:pPr>
            <w:r w:rsidRPr="00295420">
              <w:rPr>
                <w:rFonts w:cs="Times New Roman"/>
                <w:i/>
                <w:szCs w:val="24"/>
              </w:rPr>
              <w:t xml:space="preserve">Danaus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plexippus</w:t>
            </w:r>
            <w:proofErr w:type="spellEnd"/>
            <w:r w:rsidRPr="0029542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plexippus</w:t>
            </w:r>
            <w:proofErr w:type="spellEnd"/>
          </w:p>
        </w:tc>
      </w:tr>
      <w:tr w:rsidR="000934F2" w14:paraId="16889742" w14:textId="77777777" w:rsidTr="009142CA">
        <w:tc>
          <w:tcPr>
            <w:tcW w:w="3780" w:type="dxa"/>
            <w:tcBorders>
              <w:top w:val="nil"/>
              <w:left w:val="nil"/>
              <w:bottom w:val="dotted" w:sz="4" w:space="0" w:color="auto"/>
            </w:tcBorders>
          </w:tcPr>
          <w:p w14:paraId="4875653B" w14:textId="50F2C89B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>XP_024214272.1</w:t>
            </w:r>
          </w:p>
        </w:tc>
        <w:tc>
          <w:tcPr>
            <w:tcW w:w="3510" w:type="dxa"/>
            <w:tcBorders>
              <w:top w:val="nil"/>
              <w:bottom w:val="dotted" w:sz="4" w:space="0" w:color="auto"/>
              <w:right w:val="nil"/>
            </w:tcBorders>
          </w:tcPr>
          <w:p w14:paraId="5AB96C9D" w14:textId="2E2F1EFF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</w:rPr>
              <w:t>Halyomorpha</w:t>
            </w:r>
            <w:proofErr w:type="spellEnd"/>
            <w:r w:rsidRPr="0029542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halys</w:t>
            </w:r>
            <w:proofErr w:type="spellEnd"/>
          </w:p>
        </w:tc>
      </w:tr>
      <w:tr w:rsidR="000934F2" w14:paraId="5899494D" w14:textId="77777777" w:rsidTr="009142CA">
        <w:tc>
          <w:tcPr>
            <w:tcW w:w="37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42D2C1" w14:textId="6F0C1307" w:rsidR="000934F2" w:rsidRPr="000934F2" w:rsidRDefault="000934F2" w:rsidP="009142CA">
            <w:pPr>
              <w:spacing w:before="0" w:after="0"/>
              <w:rPr>
                <w:rFonts w:cs="Times New Roman"/>
                <w:b/>
                <w:szCs w:val="24"/>
              </w:rPr>
            </w:pPr>
            <w:r w:rsidRPr="00295420">
              <w:rPr>
                <w:rFonts w:cs="Times New Roman"/>
                <w:b/>
                <w:szCs w:val="24"/>
              </w:rPr>
              <w:t>V-ATPase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B9BF1D4" w14:textId="77777777" w:rsidR="000934F2" w:rsidRPr="00295420" w:rsidRDefault="000934F2" w:rsidP="009142CA">
            <w:pPr>
              <w:spacing w:before="0" w:after="0"/>
              <w:rPr>
                <w:rFonts w:cs="Times New Roman"/>
                <w:i/>
                <w:szCs w:val="24"/>
              </w:rPr>
            </w:pPr>
          </w:p>
        </w:tc>
      </w:tr>
      <w:tr w:rsidR="000934F2" w14:paraId="6E3518FB" w14:textId="77777777" w:rsidTr="009142CA">
        <w:tc>
          <w:tcPr>
            <w:tcW w:w="3780" w:type="dxa"/>
            <w:tcBorders>
              <w:top w:val="dotted" w:sz="4" w:space="0" w:color="auto"/>
              <w:left w:val="nil"/>
              <w:bottom w:val="nil"/>
            </w:tcBorders>
          </w:tcPr>
          <w:p w14:paraId="35164E91" w14:textId="5238A064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 xml:space="preserve">TRINITY_DN27448_c0_g3_i1 </w:t>
            </w:r>
          </w:p>
        </w:tc>
        <w:tc>
          <w:tcPr>
            <w:tcW w:w="3510" w:type="dxa"/>
            <w:tcBorders>
              <w:top w:val="dotted" w:sz="4" w:space="0" w:color="auto"/>
              <w:bottom w:val="nil"/>
              <w:right w:val="nil"/>
            </w:tcBorders>
          </w:tcPr>
          <w:p w14:paraId="33D0D982" w14:textId="00595143" w:rsidR="000934F2" w:rsidRPr="00295420" w:rsidRDefault="000934F2" w:rsidP="009142CA">
            <w:pPr>
              <w:spacing w:before="0" w:after="0"/>
              <w:rPr>
                <w:rFonts w:cs="Times New Roman"/>
                <w:i/>
                <w:szCs w:val="24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</w:rPr>
              <w:t>Anastrepha</w:t>
            </w:r>
            <w:proofErr w:type="spellEnd"/>
            <w:r w:rsidRPr="00295420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fraterculus</w:t>
            </w:r>
            <w:proofErr w:type="spellEnd"/>
          </w:p>
        </w:tc>
      </w:tr>
      <w:tr w:rsidR="000934F2" w14:paraId="638B6C7A" w14:textId="77777777" w:rsidTr="009142CA">
        <w:tc>
          <w:tcPr>
            <w:tcW w:w="3780" w:type="dxa"/>
            <w:tcBorders>
              <w:top w:val="nil"/>
              <w:left w:val="nil"/>
            </w:tcBorders>
          </w:tcPr>
          <w:p w14:paraId="0E25A772" w14:textId="5EBC9E98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  <w:lang w:val="pt-BR"/>
              </w:rPr>
              <w:t xml:space="preserve">XP_011205737.1 </w:t>
            </w:r>
          </w:p>
        </w:tc>
        <w:tc>
          <w:tcPr>
            <w:tcW w:w="3510" w:type="dxa"/>
            <w:tcBorders>
              <w:top w:val="nil"/>
              <w:right w:val="nil"/>
            </w:tcBorders>
          </w:tcPr>
          <w:p w14:paraId="5595813A" w14:textId="301237B3" w:rsidR="000934F2" w:rsidRPr="00295420" w:rsidRDefault="000934F2" w:rsidP="009142CA">
            <w:pPr>
              <w:spacing w:before="0" w:after="0"/>
              <w:rPr>
                <w:rFonts w:cs="Times New Roman"/>
                <w:i/>
                <w:szCs w:val="24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Bactrocera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dorsalis</w:t>
            </w:r>
            <w:proofErr w:type="spellEnd"/>
          </w:p>
        </w:tc>
      </w:tr>
      <w:tr w:rsidR="000934F2" w14:paraId="572EA2C1" w14:textId="77777777" w:rsidTr="009142CA">
        <w:tc>
          <w:tcPr>
            <w:tcW w:w="3780" w:type="dxa"/>
            <w:tcBorders>
              <w:left w:val="nil"/>
            </w:tcBorders>
          </w:tcPr>
          <w:p w14:paraId="3EEE7D91" w14:textId="740C0C02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NP_788549.1</w:t>
            </w:r>
          </w:p>
        </w:tc>
        <w:tc>
          <w:tcPr>
            <w:tcW w:w="3510" w:type="dxa"/>
            <w:tcBorders>
              <w:right w:val="nil"/>
            </w:tcBorders>
          </w:tcPr>
          <w:p w14:paraId="5E53FD70" w14:textId="4D322C8A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Drosophila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melanogaster</w:t>
            </w:r>
            <w:proofErr w:type="spellEnd"/>
          </w:p>
        </w:tc>
      </w:tr>
      <w:tr w:rsidR="000934F2" w14:paraId="0A8709BA" w14:textId="77777777" w:rsidTr="009142CA">
        <w:tc>
          <w:tcPr>
            <w:tcW w:w="3780" w:type="dxa"/>
            <w:tcBorders>
              <w:left w:val="nil"/>
            </w:tcBorders>
          </w:tcPr>
          <w:p w14:paraId="39C58C18" w14:textId="2A1DFC37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</w:rPr>
              <w:t>XP_016934184.1</w:t>
            </w:r>
          </w:p>
        </w:tc>
        <w:tc>
          <w:tcPr>
            <w:tcW w:w="3510" w:type="dxa"/>
            <w:tcBorders>
              <w:right w:val="nil"/>
            </w:tcBorders>
          </w:tcPr>
          <w:p w14:paraId="6A9C5573" w14:textId="18E37E81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i/>
                <w:szCs w:val="24"/>
              </w:rPr>
              <w:t xml:space="preserve">Drosophila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suzukii</w:t>
            </w:r>
            <w:proofErr w:type="spellEnd"/>
          </w:p>
        </w:tc>
      </w:tr>
      <w:tr w:rsidR="000934F2" w14:paraId="14AAF293" w14:textId="77777777" w:rsidTr="009142CA">
        <w:tc>
          <w:tcPr>
            <w:tcW w:w="3780" w:type="dxa"/>
            <w:tcBorders>
              <w:left w:val="nil"/>
            </w:tcBorders>
          </w:tcPr>
          <w:p w14:paraId="70B96064" w14:textId="1D21A9F1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XP_015834455.1</w:t>
            </w:r>
          </w:p>
        </w:tc>
        <w:tc>
          <w:tcPr>
            <w:tcW w:w="3510" w:type="dxa"/>
            <w:tcBorders>
              <w:right w:val="nil"/>
            </w:tcBorders>
          </w:tcPr>
          <w:p w14:paraId="12B3BEC9" w14:textId="6A78E291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Tribolium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castaneum</w:t>
            </w:r>
            <w:proofErr w:type="spellEnd"/>
          </w:p>
        </w:tc>
      </w:tr>
      <w:tr w:rsidR="000934F2" w14:paraId="66F58F7D" w14:textId="77777777" w:rsidTr="009142CA">
        <w:tc>
          <w:tcPr>
            <w:tcW w:w="3780" w:type="dxa"/>
            <w:tcBorders>
              <w:left w:val="nil"/>
            </w:tcBorders>
          </w:tcPr>
          <w:p w14:paraId="6B35E94D" w14:textId="3194B992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XP_023015994.1</w:t>
            </w:r>
          </w:p>
        </w:tc>
        <w:tc>
          <w:tcPr>
            <w:tcW w:w="3510" w:type="dxa"/>
            <w:tcBorders>
              <w:right w:val="nil"/>
            </w:tcBorders>
          </w:tcPr>
          <w:p w14:paraId="0E4422BE" w14:textId="3A98CE5C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Leptinotarsa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decemlineata</w:t>
            </w:r>
            <w:proofErr w:type="spellEnd"/>
          </w:p>
        </w:tc>
      </w:tr>
      <w:tr w:rsidR="000934F2" w14:paraId="46A8200A" w14:textId="77777777" w:rsidTr="009142CA">
        <w:tc>
          <w:tcPr>
            <w:tcW w:w="3780" w:type="dxa"/>
            <w:tcBorders>
              <w:left w:val="nil"/>
            </w:tcBorders>
          </w:tcPr>
          <w:p w14:paraId="11527483" w14:textId="1AF5CF4C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XP_001120244.1</w:t>
            </w:r>
          </w:p>
        </w:tc>
        <w:tc>
          <w:tcPr>
            <w:tcW w:w="3510" w:type="dxa"/>
            <w:tcBorders>
              <w:right w:val="nil"/>
            </w:tcBorders>
          </w:tcPr>
          <w:p w14:paraId="234C716D" w14:textId="133178AA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Apis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mellifera</w:t>
            </w:r>
            <w:proofErr w:type="spellEnd"/>
          </w:p>
        </w:tc>
      </w:tr>
      <w:tr w:rsidR="000934F2" w14:paraId="28391B27" w14:textId="77777777" w:rsidTr="009142CA">
        <w:tc>
          <w:tcPr>
            <w:tcW w:w="3780" w:type="dxa"/>
            <w:tcBorders>
              <w:left w:val="nil"/>
            </w:tcBorders>
          </w:tcPr>
          <w:p w14:paraId="55032CF0" w14:textId="3DCC5FEB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XP_011304607.1</w:t>
            </w:r>
          </w:p>
        </w:tc>
        <w:tc>
          <w:tcPr>
            <w:tcW w:w="3510" w:type="dxa"/>
            <w:tcBorders>
              <w:right w:val="nil"/>
            </w:tcBorders>
          </w:tcPr>
          <w:p w14:paraId="75DFDD48" w14:textId="6BEED20B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Fopius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arisanus</w:t>
            </w:r>
            <w:proofErr w:type="spellEnd"/>
          </w:p>
        </w:tc>
      </w:tr>
      <w:tr w:rsidR="000934F2" w14:paraId="4CA39EC1" w14:textId="77777777" w:rsidTr="009142CA">
        <w:tc>
          <w:tcPr>
            <w:tcW w:w="3780" w:type="dxa"/>
            <w:tcBorders>
              <w:left w:val="nil"/>
            </w:tcBorders>
          </w:tcPr>
          <w:p w14:paraId="105E6852" w14:textId="780FC1DA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</w:rPr>
              <w:t>NP_011619.3</w:t>
            </w:r>
          </w:p>
        </w:tc>
        <w:tc>
          <w:tcPr>
            <w:tcW w:w="3510" w:type="dxa"/>
            <w:tcBorders>
              <w:right w:val="nil"/>
            </w:tcBorders>
          </w:tcPr>
          <w:p w14:paraId="10D4BEAD" w14:textId="0C0E96D3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0934F2">
              <w:rPr>
                <w:rFonts w:cs="Times New Roman"/>
                <w:i/>
                <w:szCs w:val="24"/>
                <w:lang w:val="pt-BR"/>
              </w:rPr>
              <w:t xml:space="preserve">Saccharomyces </w:t>
            </w:r>
            <w:proofErr w:type="spellStart"/>
            <w:r w:rsidRPr="000934F2">
              <w:rPr>
                <w:rFonts w:cs="Times New Roman"/>
                <w:i/>
                <w:szCs w:val="24"/>
                <w:lang w:val="pt-BR"/>
              </w:rPr>
              <w:t>cerevisiae</w:t>
            </w:r>
            <w:proofErr w:type="spellEnd"/>
          </w:p>
        </w:tc>
      </w:tr>
      <w:tr w:rsidR="000934F2" w14:paraId="0E137E4C" w14:textId="77777777" w:rsidTr="009142CA">
        <w:tc>
          <w:tcPr>
            <w:tcW w:w="3780" w:type="dxa"/>
            <w:tcBorders>
              <w:left w:val="nil"/>
            </w:tcBorders>
          </w:tcPr>
          <w:p w14:paraId="5C9DAEBE" w14:textId="28B36F90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</w:rPr>
              <w:t>XP_453740.2</w:t>
            </w:r>
          </w:p>
        </w:tc>
        <w:tc>
          <w:tcPr>
            <w:tcW w:w="3510" w:type="dxa"/>
            <w:tcBorders>
              <w:right w:val="nil"/>
            </w:tcBorders>
          </w:tcPr>
          <w:p w14:paraId="28458531" w14:textId="3B5D488C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0934F2">
              <w:rPr>
                <w:rFonts w:cs="Times New Roman"/>
                <w:i/>
                <w:szCs w:val="24"/>
                <w:lang w:val="pt-BR"/>
              </w:rPr>
              <w:t>Kluyveromyces</w:t>
            </w:r>
            <w:proofErr w:type="spellEnd"/>
            <w:r w:rsidRPr="000934F2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0934F2">
              <w:rPr>
                <w:rFonts w:cs="Times New Roman"/>
                <w:i/>
                <w:szCs w:val="24"/>
                <w:lang w:val="pt-BR"/>
              </w:rPr>
              <w:t>lactis</w:t>
            </w:r>
            <w:proofErr w:type="spellEnd"/>
          </w:p>
        </w:tc>
      </w:tr>
      <w:tr w:rsidR="000934F2" w14:paraId="41AEEE13" w14:textId="77777777" w:rsidTr="009142CA">
        <w:tc>
          <w:tcPr>
            <w:tcW w:w="3780" w:type="dxa"/>
            <w:tcBorders>
              <w:left w:val="nil"/>
            </w:tcBorders>
          </w:tcPr>
          <w:p w14:paraId="7880BD0A" w14:textId="0C17A7D8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  <w:lang w:val="pt-BR"/>
              </w:rPr>
              <w:t>NP_001017980.1</w:t>
            </w:r>
          </w:p>
        </w:tc>
        <w:tc>
          <w:tcPr>
            <w:tcW w:w="3510" w:type="dxa"/>
            <w:tcBorders>
              <w:right w:val="nil"/>
            </w:tcBorders>
          </w:tcPr>
          <w:p w14:paraId="7DE12755" w14:textId="10CCAED4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i/>
                <w:szCs w:val="24"/>
                <w:lang w:val="pt-BR"/>
              </w:rPr>
              <w:t>Homo sapiens</w:t>
            </w:r>
          </w:p>
        </w:tc>
      </w:tr>
      <w:tr w:rsidR="000934F2" w14:paraId="756602E8" w14:textId="77777777" w:rsidTr="009142CA">
        <w:tc>
          <w:tcPr>
            <w:tcW w:w="3780" w:type="dxa"/>
            <w:tcBorders>
              <w:left w:val="nil"/>
            </w:tcBorders>
          </w:tcPr>
          <w:p w14:paraId="5B7B3F50" w14:textId="6A943737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  <w:lang w:val="pt-BR"/>
              </w:rPr>
              <w:t>NP_001074825.1</w:t>
            </w:r>
          </w:p>
        </w:tc>
        <w:tc>
          <w:tcPr>
            <w:tcW w:w="3510" w:type="dxa"/>
            <w:tcBorders>
              <w:right w:val="nil"/>
            </w:tcBorders>
          </w:tcPr>
          <w:p w14:paraId="2238BAE1" w14:textId="2E3D0AC2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i/>
                <w:szCs w:val="24"/>
                <w:lang w:val="pt-BR"/>
              </w:rPr>
              <w:t xml:space="preserve">Mus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musculus</w:t>
            </w:r>
            <w:proofErr w:type="spellEnd"/>
          </w:p>
        </w:tc>
      </w:tr>
      <w:tr w:rsidR="000934F2" w14:paraId="0A124239" w14:textId="77777777" w:rsidTr="009142CA">
        <w:tc>
          <w:tcPr>
            <w:tcW w:w="3780" w:type="dxa"/>
            <w:tcBorders>
              <w:left w:val="nil"/>
            </w:tcBorders>
          </w:tcPr>
          <w:p w14:paraId="1200B4D4" w14:textId="7F777006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XP_003710030.1</w:t>
            </w:r>
          </w:p>
        </w:tc>
        <w:tc>
          <w:tcPr>
            <w:tcW w:w="3510" w:type="dxa"/>
            <w:tcBorders>
              <w:right w:val="nil"/>
            </w:tcBorders>
          </w:tcPr>
          <w:p w14:paraId="4025ED6D" w14:textId="4EC1D9FA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Pyricularia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oryzae</w:t>
            </w:r>
            <w:proofErr w:type="spellEnd"/>
          </w:p>
        </w:tc>
      </w:tr>
      <w:tr w:rsidR="000934F2" w14:paraId="2AC46837" w14:textId="77777777" w:rsidTr="009142CA">
        <w:tc>
          <w:tcPr>
            <w:tcW w:w="3780" w:type="dxa"/>
            <w:tcBorders>
              <w:left w:val="nil"/>
            </w:tcBorders>
          </w:tcPr>
          <w:p w14:paraId="30F74CB7" w14:textId="14CB8FE2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XP_001586304.1</w:t>
            </w:r>
          </w:p>
        </w:tc>
        <w:tc>
          <w:tcPr>
            <w:tcW w:w="3510" w:type="dxa"/>
            <w:tcBorders>
              <w:right w:val="nil"/>
            </w:tcBorders>
          </w:tcPr>
          <w:p w14:paraId="1A46D775" w14:textId="0295FA8D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Sclerotinia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sclerotiorum</w:t>
            </w:r>
            <w:proofErr w:type="spellEnd"/>
          </w:p>
        </w:tc>
      </w:tr>
      <w:tr w:rsidR="000934F2" w14:paraId="0A7AEBF0" w14:textId="77777777" w:rsidTr="009142CA">
        <w:tc>
          <w:tcPr>
            <w:tcW w:w="3780" w:type="dxa"/>
            <w:tcBorders>
              <w:left w:val="nil"/>
            </w:tcBorders>
          </w:tcPr>
          <w:p w14:paraId="7B681523" w14:textId="714125F2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  <w:lang w:val="pt-BR"/>
              </w:rPr>
              <w:t>NP_565728.1</w:t>
            </w:r>
          </w:p>
        </w:tc>
        <w:tc>
          <w:tcPr>
            <w:tcW w:w="3510" w:type="dxa"/>
            <w:tcBorders>
              <w:right w:val="nil"/>
            </w:tcBorders>
          </w:tcPr>
          <w:p w14:paraId="62FFCD7C" w14:textId="36891610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Arabidopsis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thaliana</w:t>
            </w:r>
            <w:proofErr w:type="spellEnd"/>
          </w:p>
        </w:tc>
      </w:tr>
      <w:tr w:rsidR="000934F2" w14:paraId="78C6FBD9" w14:textId="77777777" w:rsidTr="009142CA">
        <w:tc>
          <w:tcPr>
            <w:tcW w:w="3780" w:type="dxa"/>
            <w:tcBorders>
              <w:left w:val="nil"/>
              <w:bottom w:val="nil"/>
            </w:tcBorders>
          </w:tcPr>
          <w:p w14:paraId="319DDD21" w14:textId="48449180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  <w:lang w:val="pt-BR"/>
              </w:rPr>
              <w:t>XP_015635612.1</w:t>
            </w:r>
          </w:p>
        </w:tc>
        <w:tc>
          <w:tcPr>
            <w:tcW w:w="3510" w:type="dxa"/>
            <w:tcBorders>
              <w:bottom w:val="nil"/>
              <w:right w:val="nil"/>
            </w:tcBorders>
          </w:tcPr>
          <w:p w14:paraId="10391428" w14:textId="1EB2451E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Oryza</w:t>
            </w:r>
            <w:proofErr w:type="spellEnd"/>
            <w:r w:rsidRPr="00295420">
              <w:rPr>
                <w:rFonts w:cs="Times New Roman"/>
                <w:i/>
                <w:szCs w:val="24"/>
                <w:lang w:val="pt-BR"/>
              </w:rPr>
              <w:t xml:space="preserve"> sativa </w:t>
            </w:r>
            <w:proofErr w:type="spellStart"/>
            <w:r w:rsidRPr="00295420">
              <w:rPr>
                <w:rFonts w:cs="Times New Roman"/>
                <w:szCs w:val="24"/>
                <w:lang w:val="pt-BR"/>
              </w:rPr>
              <w:t>subsp</w:t>
            </w:r>
            <w:proofErr w:type="spellEnd"/>
            <w:r w:rsidRPr="00295420">
              <w:rPr>
                <w:rFonts w:cs="Times New Roman"/>
                <w:szCs w:val="24"/>
                <w:lang w:val="pt-BR"/>
              </w:rPr>
              <w:t>.</w:t>
            </w:r>
            <w:r w:rsidRPr="00295420">
              <w:rPr>
                <w:rFonts w:cs="Times New Roman"/>
                <w:i/>
                <w:szCs w:val="24"/>
                <w:lang w:val="pt-BR"/>
              </w:rPr>
              <w:t xml:space="preserve"> </w:t>
            </w:r>
            <w:proofErr w:type="spellStart"/>
            <w:r w:rsidRPr="00295420">
              <w:rPr>
                <w:rFonts w:cs="Times New Roman"/>
                <w:i/>
                <w:szCs w:val="24"/>
                <w:lang w:val="pt-BR"/>
              </w:rPr>
              <w:t>japonica</w:t>
            </w:r>
            <w:proofErr w:type="spellEnd"/>
          </w:p>
        </w:tc>
      </w:tr>
      <w:tr w:rsidR="000934F2" w14:paraId="10BB8FA3" w14:textId="77777777" w:rsidTr="009142CA">
        <w:tc>
          <w:tcPr>
            <w:tcW w:w="3780" w:type="dxa"/>
            <w:tcBorders>
              <w:top w:val="nil"/>
              <w:left w:val="nil"/>
              <w:bottom w:val="double" w:sz="4" w:space="0" w:color="auto"/>
            </w:tcBorders>
          </w:tcPr>
          <w:p w14:paraId="7F280974" w14:textId="24ED5C52" w:rsidR="000934F2" w:rsidRPr="00295420" w:rsidRDefault="000934F2" w:rsidP="009142CA">
            <w:pPr>
              <w:spacing w:before="0" w:after="0"/>
              <w:rPr>
                <w:rFonts w:cs="Times New Roman"/>
                <w:szCs w:val="24"/>
                <w:lang w:val="pt-BR"/>
              </w:rPr>
            </w:pPr>
            <w:r w:rsidRPr="00295420">
              <w:rPr>
                <w:rFonts w:cs="Times New Roman"/>
                <w:szCs w:val="24"/>
              </w:rPr>
              <w:t>XP_007212280.1</w:t>
            </w:r>
          </w:p>
        </w:tc>
        <w:tc>
          <w:tcPr>
            <w:tcW w:w="3510" w:type="dxa"/>
            <w:tcBorders>
              <w:top w:val="nil"/>
              <w:bottom w:val="double" w:sz="4" w:space="0" w:color="auto"/>
              <w:right w:val="nil"/>
            </w:tcBorders>
          </w:tcPr>
          <w:p w14:paraId="3DFF931D" w14:textId="78B85242" w:rsidR="000934F2" w:rsidRPr="000934F2" w:rsidRDefault="000934F2" w:rsidP="009142CA">
            <w:pPr>
              <w:spacing w:before="0" w:after="0"/>
              <w:rPr>
                <w:rFonts w:cs="Times New Roman"/>
                <w:szCs w:val="24"/>
              </w:rPr>
            </w:pPr>
            <w:r w:rsidRPr="00295420">
              <w:rPr>
                <w:rFonts w:cs="Times New Roman"/>
                <w:i/>
                <w:szCs w:val="24"/>
              </w:rPr>
              <w:t xml:space="preserve">Prunus </w:t>
            </w:r>
            <w:proofErr w:type="spellStart"/>
            <w:r w:rsidRPr="00295420">
              <w:rPr>
                <w:rFonts w:cs="Times New Roman"/>
                <w:i/>
                <w:szCs w:val="24"/>
              </w:rPr>
              <w:t>persica</w:t>
            </w:r>
            <w:proofErr w:type="spellEnd"/>
          </w:p>
        </w:tc>
      </w:tr>
    </w:tbl>
    <w:p w14:paraId="34058E46" w14:textId="77777777" w:rsidR="000934F2" w:rsidRPr="00295420" w:rsidRDefault="000934F2" w:rsidP="009142CA">
      <w:pPr>
        <w:spacing w:before="0" w:after="0"/>
        <w:rPr>
          <w:rFonts w:cs="Times New Roman"/>
          <w:b/>
          <w:szCs w:val="24"/>
        </w:rPr>
      </w:pPr>
    </w:p>
    <w:p w14:paraId="3F6F1FB2" w14:textId="77777777" w:rsidR="00295420" w:rsidRPr="00295420" w:rsidRDefault="00295420" w:rsidP="009142CA">
      <w:pPr>
        <w:spacing w:before="0" w:after="0"/>
        <w:rPr>
          <w:rFonts w:cs="Times New Roman"/>
          <w:szCs w:val="24"/>
        </w:rPr>
      </w:pPr>
    </w:p>
    <w:p w14:paraId="105AEF45" w14:textId="77777777" w:rsidR="00295420" w:rsidRPr="00295420" w:rsidRDefault="00295420" w:rsidP="00295420">
      <w:pPr>
        <w:spacing w:before="0" w:after="0"/>
        <w:rPr>
          <w:rFonts w:cs="Times New Roman"/>
          <w:szCs w:val="24"/>
        </w:rPr>
      </w:pPr>
    </w:p>
    <w:p w14:paraId="7D37FD89" w14:textId="77777777" w:rsidR="001C56BE" w:rsidRDefault="001C56BE" w:rsidP="00295420">
      <w:pPr>
        <w:spacing w:before="0" w:after="0"/>
        <w:sectPr w:rsidR="001C56BE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D70C4FC" w14:textId="07FFD662" w:rsidR="00454691" w:rsidRDefault="001C56BE" w:rsidP="00295420">
      <w:pPr>
        <w:spacing w:before="0" w:after="0"/>
      </w:pPr>
      <w:r>
        <w:rPr>
          <w:noProof/>
        </w:rPr>
        <w:lastRenderedPageBreak/>
        <w:drawing>
          <wp:inline distT="0" distB="0" distL="0" distR="0" wp14:anchorId="76793533" wp14:editId="30BE1CCE">
            <wp:extent cx="6208395" cy="24440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44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1A8E" w14:textId="7B754717" w:rsidR="00FD239F" w:rsidRPr="00FD239F" w:rsidRDefault="00FD239F" w:rsidP="00FD239F">
      <w:pPr>
        <w:spacing w:before="0" w:after="0"/>
        <w:jc w:val="both"/>
        <w:rPr>
          <w:b/>
        </w:rPr>
      </w:pPr>
      <w:r w:rsidRPr="00FD239F">
        <w:rPr>
          <w:b/>
        </w:rPr>
        <w:t>Figure S3.</w:t>
      </w:r>
      <w:r>
        <w:t xml:space="preserve"> </w:t>
      </w:r>
      <w:r w:rsidRPr="00FD239F">
        <w:rPr>
          <w:b/>
        </w:rPr>
        <w:t xml:space="preserve">dsRNA degradation assay. The peak at 150 pixels (∆) indicate the band intensity of the dsRNA when incubated(A). Agarose gel image show the dsRNA (500 pb) degradation (B). The triangle (∆) indicate the fragment size of the </w:t>
      </w:r>
      <w:proofErr w:type="spellStart"/>
      <w:r w:rsidRPr="00FD239F">
        <w:rPr>
          <w:b/>
        </w:rPr>
        <w:t>ds</w:t>
      </w:r>
      <w:r w:rsidRPr="00FD239F">
        <w:rPr>
          <w:b/>
          <w:i/>
        </w:rPr>
        <w:t>GFP</w:t>
      </w:r>
      <w:proofErr w:type="spellEnd"/>
      <w:r w:rsidRPr="00FD239F">
        <w:rPr>
          <w:b/>
        </w:rPr>
        <w:t xml:space="preserve">. Incubation of 20 µl (500 ng) </w:t>
      </w:r>
      <w:proofErr w:type="spellStart"/>
      <w:r w:rsidRPr="00FD239F">
        <w:rPr>
          <w:b/>
        </w:rPr>
        <w:t>ds</w:t>
      </w:r>
      <w:r w:rsidRPr="00FD239F">
        <w:rPr>
          <w:b/>
          <w:i/>
        </w:rPr>
        <w:t>GFP</w:t>
      </w:r>
      <w:proofErr w:type="spellEnd"/>
      <w:r w:rsidRPr="00FD239F">
        <w:rPr>
          <w:b/>
        </w:rPr>
        <w:t xml:space="preserve"> with 2 µl of body fluid from </w:t>
      </w:r>
      <w:proofErr w:type="spellStart"/>
      <w:r w:rsidRPr="00FD239F">
        <w:rPr>
          <w:b/>
          <w:i/>
        </w:rPr>
        <w:t>Anastrepha</w:t>
      </w:r>
      <w:proofErr w:type="spellEnd"/>
      <w:r w:rsidRPr="00FD239F">
        <w:rPr>
          <w:b/>
          <w:i/>
        </w:rPr>
        <w:t xml:space="preserve"> </w:t>
      </w:r>
      <w:proofErr w:type="spellStart"/>
      <w:r w:rsidRPr="00FD239F">
        <w:rPr>
          <w:b/>
          <w:i/>
        </w:rPr>
        <w:t>fraterculus</w:t>
      </w:r>
      <w:proofErr w:type="spellEnd"/>
      <w:r w:rsidRPr="00FD239F">
        <w:rPr>
          <w:b/>
        </w:rPr>
        <w:t xml:space="preserve"> larvae. Aliquots were removed at the times indicated. The samples were visualized by electrophoresis on a 1.5% agarose gel and analyzed using the Gel Analyzer softwar</w:t>
      </w:r>
      <w:bookmarkStart w:id="3" w:name="_GoBack"/>
      <w:bookmarkEnd w:id="3"/>
      <w:r w:rsidRPr="00FD239F">
        <w:rPr>
          <w:b/>
        </w:rPr>
        <w:t>e. Marker used was 100 pb.</w:t>
      </w:r>
    </w:p>
    <w:sectPr w:rsidR="00FD239F" w:rsidRPr="00FD239F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9BFE" w14:textId="77777777" w:rsidR="00982554" w:rsidRDefault="00982554" w:rsidP="00117666">
      <w:pPr>
        <w:spacing w:after="0"/>
      </w:pPr>
      <w:r>
        <w:separator/>
      </w:r>
    </w:p>
  </w:endnote>
  <w:endnote w:type="continuationSeparator" w:id="0">
    <w:p w14:paraId="1D113761" w14:textId="77777777" w:rsidR="00982554" w:rsidRDefault="0098255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3808" w14:textId="77777777" w:rsidR="00982554" w:rsidRDefault="00982554" w:rsidP="00117666">
      <w:pPr>
        <w:spacing w:after="0"/>
      </w:pPr>
      <w:r>
        <w:separator/>
      </w:r>
    </w:p>
  </w:footnote>
  <w:footnote w:type="continuationSeparator" w:id="0">
    <w:p w14:paraId="4492A605" w14:textId="77777777" w:rsidR="00982554" w:rsidRDefault="0098255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ysDQ1MzcyNDYwMDRV0lEKTi0uzszPAykwrAUAKqr7oSwAAAA="/>
  </w:docVars>
  <w:rsids>
    <w:rsidRoot w:val="00ED20B5"/>
    <w:rsid w:val="0001436A"/>
    <w:rsid w:val="00034304"/>
    <w:rsid w:val="00035434"/>
    <w:rsid w:val="00052A14"/>
    <w:rsid w:val="00077D53"/>
    <w:rsid w:val="000934F2"/>
    <w:rsid w:val="00105FD9"/>
    <w:rsid w:val="00117666"/>
    <w:rsid w:val="001549D3"/>
    <w:rsid w:val="00160065"/>
    <w:rsid w:val="00177D84"/>
    <w:rsid w:val="001A3095"/>
    <w:rsid w:val="001C56BE"/>
    <w:rsid w:val="00267D18"/>
    <w:rsid w:val="00274347"/>
    <w:rsid w:val="002868E2"/>
    <w:rsid w:val="002869C3"/>
    <w:rsid w:val="002936E4"/>
    <w:rsid w:val="00295420"/>
    <w:rsid w:val="002B4A57"/>
    <w:rsid w:val="002C74CA"/>
    <w:rsid w:val="003123F4"/>
    <w:rsid w:val="003544FB"/>
    <w:rsid w:val="003D2F2D"/>
    <w:rsid w:val="00401590"/>
    <w:rsid w:val="00447801"/>
    <w:rsid w:val="00452E9C"/>
    <w:rsid w:val="00454691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7C3B"/>
    <w:rsid w:val="006B7D14"/>
    <w:rsid w:val="00701727"/>
    <w:rsid w:val="0070566C"/>
    <w:rsid w:val="00714C50"/>
    <w:rsid w:val="00725A7D"/>
    <w:rsid w:val="007501BE"/>
    <w:rsid w:val="00790BB3"/>
    <w:rsid w:val="007A373D"/>
    <w:rsid w:val="007C206C"/>
    <w:rsid w:val="00817DD6"/>
    <w:rsid w:val="0083759F"/>
    <w:rsid w:val="008440CA"/>
    <w:rsid w:val="00885156"/>
    <w:rsid w:val="009142CA"/>
    <w:rsid w:val="009151AA"/>
    <w:rsid w:val="0093429D"/>
    <w:rsid w:val="00943573"/>
    <w:rsid w:val="00964134"/>
    <w:rsid w:val="00970F7D"/>
    <w:rsid w:val="00982554"/>
    <w:rsid w:val="00994A3D"/>
    <w:rsid w:val="009C2B12"/>
    <w:rsid w:val="00A174D9"/>
    <w:rsid w:val="00AA4D24"/>
    <w:rsid w:val="00AB6715"/>
    <w:rsid w:val="00AE54ED"/>
    <w:rsid w:val="00B1671E"/>
    <w:rsid w:val="00B25EB8"/>
    <w:rsid w:val="00B37F4D"/>
    <w:rsid w:val="00B76ECB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ADA"/>
    <w:rsid w:val="00EA3D3C"/>
    <w:rsid w:val="00EC090A"/>
    <w:rsid w:val="00ED20B5"/>
    <w:rsid w:val="00EF7055"/>
    <w:rsid w:val="00F46900"/>
    <w:rsid w:val="00F61D89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rllink">
    <w:name w:val="rllink"/>
    <w:basedOn w:val="DefaultParagraphFont"/>
    <w:rsid w:val="00454691"/>
  </w:style>
  <w:style w:type="character" w:customStyle="1" w:styleId="alnrn">
    <w:name w:val="alnrn"/>
    <w:basedOn w:val="DefaultParagraphFont"/>
    <w:rsid w:val="00454691"/>
  </w:style>
  <w:style w:type="character" w:customStyle="1" w:styleId="alnparlinks">
    <w:name w:val="alnparlinks"/>
    <w:basedOn w:val="DefaultParagraphFont"/>
    <w:rsid w:val="00454691"/>
  </w:style>
  <w:style w:type="paragraph" w:styleId="HTMLPreformatted">
    <w:name w:val="HTML Preformatted"/>
    <w:basedOn w:val="Normal"/>
    <w:link w:val="HTMLPreformattedChar"/>
    <w:uiPriority w:val="99"/>
    <w:unhideWhenUsed/>
    <w:rsid w:val="00454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4691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cslinks">
    <w:name w:val="cslinks"/>
    <w:basedOn w:val="DefaultParagraphFont"/>
    <w:rsid w:val="00454691"/>
  </w:style>
  <w:style w:type="character" w:customStyle="1" w:styleId="alnseqlinks">
    <w:name w:val="alnseqlinks"/>
    <w:basedOn w:val="DefaultParagraphFont"/>
    <w:rsid w:val="00454691"/>
  </w:style>
  <w:style w:type="character" w:customStyle="1" w:styleId="ui-ncbitoggler-master-text">
    <w:name w:val="ui-ncbitoggler-master-text"/>
    <w:basedOn w:val="DefaultParagraphFont"/>
    <w:rsid w:val="0045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9798D4-F0A7-4042-A727-7AB647B4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38</TotalTime>
  <Pages>7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Nayma Dias</cp:lastModifiedBy>
  <cp:revision>7</cp:revision>
  <cp:lastPrinted>2013-10-03T12:51:00Z</cp:lastPrinted>
  <dcterms:created xsi:type="dcterms:W3CDTF">2019-02-06T15:00:00Z</dcterms:created>
  <dcterms:modified xsi:type="dcterms:W3CDTF">2019-04-21T03:23:00Z</dcterms:modified>
</cp:coreProperties>
</file>