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13" w:rsidRPr="00CC337D" w:rsidRDefault="006F4313" w:rsidP="006F4313">
      <w:pPr>
        <w:spacing w:after="0" w:line="480" w:lineRule="auto"/>
        <w:jc w:val="both"/>
        <w:rPr>
          <w:rFonts w:ascii="Times New Roman" w:eastAsia="Times New Roman" w:hAnsi="Times New Roman" w:cs="Times New Roman"/>
          <w:szCs w:val="24"/>
          <w:lang w:val="en-GB" w:eastAsia="es-ES"/>
        </w:rPr>
      </w:pPr>
      <w:proofErr w:type="gramStart"/>
      <w:r w:rsidRPr="00CC337D">
        <w:rPr>
          <w:rFonts w:ascii="Times New Roman" w:eastAsia="Times New Roman" w:hAnsi="Times New Roman" w:cs="Times New Roman"/>
          <w:b/>
          <w:bCs/>
          <w:color w:val="000000"/>
          <w:szCs w:val="24"/>
          <w:lang w:val="en-GB" w:eastAsia="es-ES"/>
        </w:rPr>
        <w:t>TABLE 1.</w:t>
      </w:r>
      <w:proofErr w:type="gramEnd"/>
      <w:r w:rsidRPr="00CC337D">
        <w:rPr>
          <w:rFonts w:ascii="Times New Roman" w:eastAsia="Times New Roman" w:hAnsi="Times New Roman" w:cs="Times New Roman"/>
          <w:b/>
          <w:bCs/>
          <w:color w:val="000000"/>
          <w:szCs w:val="24"/>
          <w:lang w:val="en-GB" w:eastAsia="es-ES"/>
        </w:rPr>
        <w:t xml:space="preserve"> </w:t>
      </w:r>
      <w:r w:rsidRPr="00CC337D">
        <w:rPr>
          <w:rFonts w:ascii="Times New Roman" w:eastAsia="Times New Roman" w:hAnsi="Times New Roman" w:cs="Times New Roman"/>
          <w:color w:val="000000"/>
          <w:szCs w:val="24"/>
          <w:lang w:val="en-GB" w:eastAsia="es-ES"/>
        </w:rPr>
        <w:t>Strains and plasmids used in this study.</w:t>
      </w:r>
    </w:p>
    <w:tbl>
      <w:tblPr>
        <w:tblStyle w:val="PlainTable2"/>
        <w:tblW w:w="9424" w:type="dxa"/>
        <w:tblLook w:val="04A0"/>
      </w:tblPr>
      <w:tblGrid>
        <w:gridCol w:w="2023"/>
        <w:gridCol w:w="3364"/>
        <w:gridCol w:w="1701"/>
        <w:gridCol w:w="2336"/>
      </w:tblGrid>
      <w:tr w:rsidR="006F4313" w:rsidRPr="00CC337D" w:rsidTr="00EA6F70">
        <w:trPr>
          <w:cnfStyle w:val="100000000000"/>
          <w:trHeight w:val="606"/>
        </w:trPr>
        <w:tc>
          <w:tcPr>
            <w:cnfStyle w:val="001000000000"/>
            <w:tcW w:w="2023" w:type="dxa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:rsidR="006F4313" w:rsidRPr="00CC337D" w:rsidRDefault="006F4313" w:rsidP="006F4313">
            <w:pPr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Strains</w:t>
            </w:r>
            <w:proofErr w:type="spellEnd"/>
          </w:p>
          <w:p w:rsidR="006F4313" w:rsidRPr="00CC337D" w:rsidRDefault="006F4313" w:rsidP="006F4313">
            <w:pPr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 xml:space="preserve"> </w:t>
            </w:r>
          </w:p>
        </w:tc>
        <w:tc>
          <w:tcPr>
            <w:tcW w:w="3364" w:type="dxa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:rsidR="006F4313" w:rsidRPr="00CC337D" w:rsidRDefault="006F4313" w:rsidP="006F4313">
            <w:pPr>
              <w:cnfStyle w:val="1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Relevant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description</w:t>
            </w:r>
            <w:proofErr w:type="spellEnd"/>
          </w:p>
        </w:tc>
        <w:tc>
          <w:tcPr>
            <w:tcW w:w="1701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:rsidR="006F4313" w:rsidRPr="00CC337D" w:rsidRDefault="006F4313" w:rsidP="00C67B56">
            <w:pPr>
              <w:cnfStyle w:val="1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Resistance</w:t>
            </w:r>
            <w:proofErr w:type="spellEnd"/>
          </w:p>
        </w:tc>
        <w:tc>
          <w:tcPr>
            <w:tcW w:w="2336" w:type="dxa"/>
            <w:tcBorders>
              <w:top w:val="single" w:sz="4" w:space="0" w:color="7F7F7F" w:themeColor="text1" w:themeTint="80"/>
              <w:bottom w:val="single" w:sz="4" w:space="0" w:color="auto"/>
            </w:tcBorders>
            <w:hideMark/>
          </w:tcPr>
          <w:p w:rsidR="006F4313" w:rsidRPr="00CC337D" w:rsidRDefault="006F4313" w:rsidP="006F4313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Source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of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reference</w:t>
            </w:r>
            <w:proofErr w:type="spellEnd"/>
          </w:p>
        </w:tc>
      </w:tr>
      <w:tr w:rsidR="006F4313" w:rsidRPr="00CC337D" w:rsidTr="00EA6F70">
        <w:trPr>
          <w:cnfStyle w:val="000000100000"/>
          <w:trHeight w:val="348"/>
        </w:trPr>
        <w:tc>
          <w:tcPr>
            <w:cnfStyle w:val="001000000000"/>
            <w:tcW w:w="2023" w:type="dxa"/>
            <w:tcBorders>
              <w:top w:val="single" w:sz="4" w:space="0" w:color="auto"/>
              <w:bottom w:val="nil"/>
            </w:tcBorders>
            <w:hideMark/>
          </w:tcPr>
          <w:p w:rsidR="006F4313" w:rsidRPr="00316848" w:rsidRDefault="006F4313" w:rsidP="006F4313">
            <w:pPr>
              <w:rPr>
                <w:rFonts w:ascii="Times New Roman" w:eastAsia="Times New Roman" w:hAnsi="Times New Roman" w:cs="Times New Roman"/>
                <w:b w:val="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Cs w:val="24"/>
                <w:lang w:eastAsia="es-ES"/>
              </w:rPr>
              <w:t>E. coli</w:t>
            </w:r>
          </w:p>
        </w:tc>
        <w:tc>
          <w:tcPr>
            <w:tcW w:w="3364" w:type="dxa"/>
            <w:tcBorders>
              <w:top w:val="single" w:sz="4" w:space="0" w:color="auto"/>
              <w:bottom w:val="nil"/>
            </w:tcBorders>
            <w:hideMark/>
          </w:tcPr>
          <w:p w:rsidR="006F4313" w:rsidRPr="00CC337D" w:rsidRDefault="006F4313" w:rsidP="006F4313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hideMark/>
          </w:tcPr>
          <w:p w:rsidR="006F4313" w:rsidRPr="00CC337D" w:rsidRDefault="006F4313" w:rsidP="00C67B56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336" w:type="dxa"/>
            <w:tcBorders>
              <w:top w:val="single" w:sz="4" w:space="0" w:color="auto"/>
              <w:bottom w:val="nil"/>
            </w:tcBorders>
            <w:hideMark/>
          </w:tcPr>
          <w:p w:rsidR="006F4313" w:rsidRPr="00CC337D" w:rsidRDefault="006F4313" w:rsidP="006F4313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6F4313" w:rsidRPr="00CC337D" w:rsidTr="00EA6F70">
        <w:trPr>
          <w:trHeight w:val="64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6F4313" w:rsidRPr="00316848" w:rsidRDefault="006F4313" w:rsidP="006F4313">
            <w:pPr>
              <w:rPr>
                <w:rFonts w:ascii="Times New Roman" w:eastAsia="Times New Roman" w:hAnsi="Times New Roman" w:cs="Times New Roman"/>
                <w:b w:val="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BL21</w:t>
            </w:r>
          </w:p>
        </w:tc>
        <w:tc>
          <w:tcPr>
            <w:tcW w:w="3364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F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_</w:t>
            </w: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perscript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>opmT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>hsdS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eastAsia="es-ES"/>
              </w:rPr>
              <w:t>B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(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rB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 xml:space="preserve">_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mB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_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) </w:t>
            </w: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 xml:space="preserve">gal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>dcm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(DE3)</w:t>
            </w:r>
          </w:p>
        </w:tc>
        <w:tc>
          <w:tcPr>
            <w:tcW w:w="1701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C67B56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Novagen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Inc.</w:t>
            </w:r>
          </w:p>
        </w:tc>
        <w:bookmarkStart w:id="0" w:name="_GoBack"/>
        <w:bookmarkEnd w:id="0"/>
      </w:tr>
      <w:tr w:rsidR="006F4313" w:rsidRPr="00CC337D" w:rsidTr="00EA6F70">
        <w:trPr>
          <w:cnfStyle w:val="000000100000"/>
          <w:trHeight w:val="64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6F4313" w:rsidRPr="00316848" w:rsidRDefault="006F4313" w:rsidP="006F4313">
            <w:pPr>
              <w:rPr>
                <w:rFonts w:ascii="Times New Roman" w:eastAsia="Times New Roman" w:hAnsi="Times New Roman" w:cs="Times New Roman"/>
                <w:b w:val="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S17-1</w:t>
            </w:r>
          </w:p>
        </w:tc>
        <w:tc>
          <w:tcPr>
            <w:tcW w:w="3364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thi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,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</w:t>
            </w: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pro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,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recA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,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hsdR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,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hsdM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, RP4Tc::Mu, Km::Tn7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C67B56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Tp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Sm</w:t>
            </w:r>
            <w:r w:rsidR="00CC337D"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  <w:r w:rsidR="00CC337D"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 xml:space="preserve"> </w:t>
            </w:r>
            <w:proofErr w:type="spellStart"/>
            <w:r w:rsidR="00316848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Sp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  <w:hideMark/>
          </w:tcPr>
          <w:p w:rsidR="006F4313" w:rsidRPr="00CC337D" w:rsidRDefault="00CC337D" w:rsidP="006F4313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r w:rsidRPr="00CC337D"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  <w:t>Simon et al.,1983</w:t>
            </w:r>
          </w:p>
        </w:tc>
      </w:tr>
      <w:tr w:rsidR="006F4313" w:rsidRPr="00CC337D" w:rsidTr="00EA6F70">
        <w:trPr>
          <w:trHeight w:val="426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6F4313" w:rsidRPr="00214C01" w:rsidRDefault="006F4313" w:rsidP="006F4313">
            <w:pPr>
              <w:rPr>
                <w:rFonts w:ascii="Times New Roman" w:eastAsia="Times New Roman" w:hAnsi="Times New Roman" w:cs="Times New Roman"/>
                <w:b w:val="0"/>
                <w:szCs w:val="24"/>
                <w:lang w:val="en-GB" w:eastAsia="es-ES"/>
              </w:rPr>
            </w:pPr>
            <w:r w:rsidRPr="00214C01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Cs w:val="24"/>
                <w:lang w:val="en-GB" w:eastAsia="es-ES"/>
              </w:rPr>
              <w:t>B. diazoefficiens</w:t>
            </w:r>
          </w:p>
        </w:tc>
        <w:tc>
          <w:tcPr>
            <w:tcW w:w="3364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C67B56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</w:p>
        </w:tc>
      </w:tr>
      <w:tr w:rsidR="006F4313" w:rsidRPr="00235D35" w:rsidTr="00EA6F70">
        <w:trPr>
          <w:cnfStyle w:val="000000100000"/>
          <w:trHeight w:val="114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6F4313" w:rsidRPr="00316848" w:rsidRDefault="006F4313" w:rsidP="006F4313">
            <w:pPr>
              <w:rPr>
                <w:rFonts w:ascii="Times New Roman" w:eastAsia="Times New Roman" w:hAnsi="Times New Roman" w:cs="Times New Roman"/>
                <w:b w:val="0"/>
                <w:szCs w:val="24"/>
                <w:lang w:val="en-GB"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val="en-GB" w:eastAsia="es-ES"/>
              </w:rPr>
              <w:t>USDA 110</w:t>
            </w:r>
          </w:p>
        </w:tc>
        <w:tc>
          <w:tcPr>
            <w:tcW w:w="3364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Wild type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C67B56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Cm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val="en-GB"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United States Department of Agriculture, Beltsville, MD, United States</w:t>
            </w:r>
          </w:p>
        </w:tc>
      </w:tr>
      <w:tr w:rsidR="006F4313" w:rsidRPr="00CC337D" w:rsidTr="00EA6F70">
        <w:trPr>
          <w:trHeight w:val="86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6F4313" w:rsidRPr="00316848" w:rsidRDefault="006F4313" w:rsidP="006F4313">
            <w:pPr>
              <w:rPr>
                <w:rFonts w:ascii="Times New Roman" w:eastAsia="Times New Roman" w:hAnsi="Times New Roman" w:cs="Times New Roman"/>
                <w:b w:val="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110</w:t>
            </w:r>
            <w:r w:rsidRPr="00316848">
              <w:rPr>
                <w:rFonts w:ascii="Times New Roman" w:eastAsia="Times New Roman" w:hAnsi="Times New Roman" w:cs="Times New Roman"/>
                <w:b w:val="0"/>
                <w:i/>
                <w:iCs/>
                <w:color w:val="000000"/>
                <w:szCs w:val="24"/>
                <w:lang w:eastAsia="es-ES"/>
              </w:rPr>
              <w:t>spc</w:t>
            </w: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4</w:t>
            </w:r>
          </w:p>
        </w:tc>
        <w:tc>
          <w:tcPr>
            <w:tcW w:w="3364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Wild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type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C67B56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Cm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Sp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Regensburger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and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Hennecke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, 1983</w:t>
            </w:r>
          </w:p>
        </w:tc>
      </w:tr>
      <w:tr w:rsidR="006F4313" w:rsidRPr="00CC337D" w:rsidTr="00EA6F70">
        <w:trPr>
          <w:cnfStyle w:val="000000100000"/>
          <w:trHeight w:val="64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6F4313" w:rsidRPr="00316848" w:rsidRDefault="006F4313" w:rsidP="006F4313">
            <w:pPr>
              <w:rPr>
                <w:rFonts w:ascii="Times New Roman" w:eastAsia="Times New Roman" w:hAnsi="Times New Roman" w:cs="Times New Roman"/>
                <w:b w:val="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3447</w:t>
            </w:r>
          </w:p>
        </w:tc>
        <w:tc>
          <w:tcPr>
            <w:tcW w:w="3364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>cycA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::Tn5-</w:t>
            </w: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>233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C67B56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Km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Gm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Bott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et al., 1995</w:t>
            </w:r>
          </w:p>
        </w:tc>
      </w:tr>
      <w:tr w:rsidR="006F4313" w:rsidRPr="00CC337D" w:rsidTr="00EA6F70">
        <w:trPr>
          <w:trHeight w:val="78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6F4313" w:rsidRPr="00316848" w:rsidRDefault="006F4313" w:rsidP="006F4313">
            <w:pPr>
              <w:rPr>
                <w:rFonts w:ascii="Times New Roman" w:eastAsia="Times New Roman" w:hAnsi="Times New Roman" w:cs="Times New Roman"/>
                <w:b w:val="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GRZ3035</w:t>
            </w:r>
          </w:p>
        </w:tc>
        <w:tc>
          <w:tcPr>
            <w:tcW w:w="3364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>nosZ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::Ω</w:t>
            </w:r>
          </w:p>
        </w:tc>
        <w:tc>
          <w:tcPr>
            <w:tcW w:w="1701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C67B56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Cm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Sp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Sm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Velasco et al., 2004</w:t>
            </w:r>
          </w:p>
        </w:tc>
      </w:tr>
      <w:tr w:rsidR="006F4313" w:rsidRPr="00CC337D" w:rsidTr="00EA6F70">
        <w:trPr>
          <w:cnfStyle w:val="000000100000"/>
          <w:trHeight w:val="86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6F4313" w:rsidRPr="00316848" w:rsidRDefault="006F4313" w:rsidP="006F4313">
            <w:pPr>
              <w:rPr>
                <w:rFonts w:ascii="Times New Roman" w:eastAsia="Times New Roman" w:hAnsi="Times New Roman" w:cs="Times New Roman"/>
                <w:b w:val="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9043</w:t>
            </w:r>
          </w:p>
        </w:tc>
        <w:tc>
          <w:tcPr>
            <w:tcW w:w="3364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>fixK</w:t>
            </w: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es-ES"/>
              </w:rPr>
              <w:t>2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::Ω</w:t>
            </w:r>
          </w:p>
        </w:tc>
        <w:tc>
          <w:tcPr>
            <w:tcW w:w="1701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C67B56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Cm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Sp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Sm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Nellen-Anthamatten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et al., 1998</w:t>
            </w:r>
          </w:p>
        </w:tc>
      </w:tr>
      <w:tr w:rsidR="006F4313" w:rsidRPr="00CC337D" w:rsidTr="00EA6F70">
        <w:trPr>
          <w:trHeight w:val="86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6F4313" w:rsidRPr="00316848" w:rsidRDefault="006F4313" w:rsidP="006F4313">
            <w:pPr>
              <w:rPr>
                <w:rFonts w:ascii="Times New Roman" w:eastAsia="Times New Roman" w:hAnsi="Times New Roman" w:cs="Times New Roman"/>
                <w:b w:val="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8678</w:t>
            </w:r>
          </w:p>
        </w:tc>
        <w:tc>
          <w:tcPr>
            <w:tcW w:w="3364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Δ</w:t>
            </w: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>nnrR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::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>aphII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C67B56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Cm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Sp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Km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Mesa et al., 2003</w:t>
            </w:r>
          </w:p>
        </w:tc>
      </w:tr>
      <w:tr w:rsidR="006F4313" w:rsidRPr="00CC337D" w:rsidTr="00EA6F70">
        <w:trPr>
          <w:cnfStyle w:val="000000100000"/>
          <w:trHeight w:val="78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6F4313" w:rsidRPr="00316848" w:rsidRDefault="006F4313" w:rsidP="006F4313">
            <w:pPr>
              <w:rPr>
                <w:rFonts w:ascii="Times New Roman" w:eastAsia="Times New Roman" w:hAnsi="Times New Roman" w:cs="Times New Roman"/>
                <w:b w:val="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8882</w:t>
            </w:r>
          </w:p>
        </w:tc>
        <w:tc>
          <w:tcPr>
            <w:tcW w:w="3364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Δ</w:t>
            </w: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>cycS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>::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>aphII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C67B56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Cm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  <w:r w:rsidR="00316848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="00316848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Sp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Km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  <w:hideMark/>
          </w:tcPr>
          <w:p w:rsidR="006F4313" w:rsidRPr="00CC337D" w:rsidRDefault="006F4313" w:rsidP="006F4313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Mesa et al., 2008</w:t>
            </w:r>
          </w:p>
        </w:tc>
      </w:tr>
      <w:tr w:rsidR="006F4313" w:rsidRPr="00CC337D" w:rsidTr="00EA6F70">
        <w:trPr>
          <w:trHeight w:val="78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</w:tcPr>
          <w:p w:rsidR="006F4313" w:rsidRPr="00316848" w:rsidRDefault="006F4313" w:rsidP="006F4313">
            <w:pPr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2003</w:t>
            </w: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6F4313" w:rsidRPr="00CC337D" w:rsidRDefault="006F4313" w:rsidP="006F4313">
            <w:pPr>
              <w:cnfStyle w:val="000000000000"/>
              <w:rPr>
                <w:rFonts w:ascii="Times New Roman" w:eastAsia="Times New Roman" w:hAnsi="Times New Roman" w:cs="Times New Roman"/>
                <w:iCs/>
                <w:color w:val="000000"/>
                <w:szCs w:val="24"/>
                <w:lang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Δ</w:t>
            </w: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es-ES"/>
              </w:rPr>
              <w:t>cy</w:t>
            </w: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vertAlign w:val="subscript"/>
                <w:lang w:eastAsia="es-ES"/>
              </w:rPr>
              <w:t>2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F4313" w:rsidRPr="00CC337D" w:rsidRDefault="006F4313" w:rsidP="00C67B5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Cm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  <w:r w:rsidR="00316848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="00316848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Sp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6F4313" w:rsidRPr="00CC337D" w:rsidRDefault="006F4313" w:rsidP="006F4313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This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work</w:t>
            </w:r>
            <w:proofErr w:type="spellEnd"/>
          </w:p>
        </w:tc>
      </w:tr>
      <w:tr w:rsidR="002C0463" w:rsidRPr="00CC337D" w:rsidTr="00EA6F70">
        <w:trPr>
          <w:cnfStyle w:val="000000100000"/>
          <w:trHeight w:val="386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2C0463" w:rsidRPr="00CC337D" w:rsidRDefault="002C0463" w:rsidP="006F4313">
            <w:pPr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Plasmids</w:t>
            </w:r>
            <w:proofErr w:type="spellEnd"/>
          </w:p>
        </w:tc>
        <w:tc>
          <w:tcPr>
            <w:tcW w:w="7401" w:type="dxa"/>
            <w:gridSpan w:val="3"/>
            <w:tcBorders>
              <w:top w:val="nil"/>
              <w:bottom w:val="nil"/>
            </w:tcBorders>
            <w:hideMark/>
          </w:tcPr>
          <w:p w:rsidR="002C0463" w:rsidRPr="00CC337D" w:rsidRDefault="002C0463" w:rsidP="00C67B56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  <w:p w:rsidR="002C0463" w:rsidRPr="00CC337D" w:rsidRDefault="002C0463" w:rsidP="00C67B56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</w:p>
        </w:tc>
      </w:tr>
      <w:tr w:rsidR="002C0463" w:rsidRPr="00CC337D" w:rsidTr="00EA6F70">
        <w:trPr>
          <w:trHeight w:val="86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</w:tcPr>
          <w:p w:rsidR="002C0463" w:rsidRPr="00316848" w:rsidRDefault="002C0463" w:rsidP="006F431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Cs w:val="24"/>
                <w:lang w:eastAsia="es-ES"/>
              </w:rPr>
            </w:pPr>
            <w:proofErr w:type="spellStart"/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pGEM</w:t>
            </w:r>
            <w:proofErr w:type="spellEnd"/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 xml:space="preserve">-T </w:t>
            </w:r>
            <w:proofErr w:type="spellStart"/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Easy</w:t>
            </w:r>
            <w:proofErr w:type="spellEnd"/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2C0463" w:rsidRPr="00CC337D" w:rsidRDefault="002C0463" w:rsidP="006F4313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es-ES"/>
              </w:rPr>
              <w:t>lacZ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, cloning vector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C0463" w:rsidRPr="00CC337D" w:rsidRDefault="002C0463" w:rsidP="00C67B5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Ap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  <w:p w:rsidR="002C0463" w:rsidRPr="00CC337D" w:rsidRDefault="002C0463" w:rsidP="00C67B5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2C0463" w:rsidRPr="00CC337D" w:rsidRDefault="002C0463" w:rsidP="006F4313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P</w:t>
            </w:r>
            <w:r w:rsidR="00235D35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r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omega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</w:p>
        </w:tc>
      </w:tr>
      <w:tr w:rsidR="00C67B56" w:rsidRPr="00CC337D" w:rsidTr="00EA6F70">
        <w:trPr>
          <w:cnfStyle w:val="000000100000"/>
          <w:trHeight w:val="86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</w:tcPr>
          <w:p w:rsidR="00C67B56" w:rsidRPr="00316848" w:rsidRDefault="00C67B56" w:rsidP="006F4313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color w:val="00000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pK18</w:t>
            </w:r>
            <w:r w:rsidRPr="00316848">
              <w:rPr>
                <w:rFonts w:ascii="Times New Roman" w:eastAsia="Times New Roman" w:hAnsi="Times New Roman" w:cs="Times New Roman"/>
                <w:b w:val="0"/>
                <w:i/>
                <w:color w:val="000000"/>
                <w:szCs w:val="24"/>
                <w:lang w:eastAsia="es-ES"/>
              </w:rPr>
              <w:t xml:space="preserve">mobsacB </w:t>
            </w: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C67B56" w:rsidRPr="00CC337D" w:rsidRDefault="00C67B56" w:rsidP="006F4313">
            <w:pPr>
              <w:cnfStyle w:val="000000100000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Mobilizable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pUC18 derivative,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es-ES"/>
              </w:rPr>
              <w:t>mob,sacB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67B56" w:rsidRPr="00CC337D" w:rsidRDefault="00C67B56" w:rsidP="00C67B56">
            <w:pPr>
              <w:cnfStyle w:val="000000100000"/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Km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val="en-GB"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67B56" w:rsidRPr="00CC337D" w:rsidRDefault="00C67B56" w:rsidP="006F431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</w:pPr>
            <w:proofErr w:type="spellStart"/>
            <w:r w:rsidRPr="00CC337D">
              <w:rPr>
                <w:rFonts w:ascii="Times New Roman" w:hAnsi="Times New Roman" w:cs="Times New Roman"/>
                <w:szCs w:val="24"/>
                <w:lang w:val="en-GB"/>
              </w:rPr>
              <w:t>Schäfer</w:t>
            </w:r>
            <w:proofErr w:type="spellEnd"/>
            <w:r w:rsidRPr="00CC337D">
              <w:rPr>
                <w:rFonts w:ascii="Times New Roman" w:hAnsi="Times New Roman" w:cs="Times New Roman"/>
                <w:szCs w:val="24"/>
                <w:lang w:val="en-GB"/>
              </w:rPr>
              <w:t xml:space="preserve"> et al., 1994</w:t>
            </w:r>
          </w:p>
        </w:tc>
      </w:tr>
      <w:tr w:rsidR="00C67B56" w:rsidRPr="00CC337D" w:rsidTr="00EA6F70">
        <w:trPr>
          <w:trHeight w:val="86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</w:tcPr>
          <w:p w:rsidR="00C67B56" w:rsidRPr="00316848" w:rsidRDefault="00C67B56" w:rsidP="002C0463">
            <w:pPr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316848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pMB2000</w:t>
            </w: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C67B56" w:rsidRPr="00CC337D" w:rsidRDefault="00C67B56" w:rsidP="002C0463">
            <w:pPr>
              <w:cnfStyle w:val="000000000000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(</w:t>
            </w:r>
            <w:proofErr w:type="spellStart"/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pGEM</w:t>
            </w:r>
            <w:proofErr w:type="spellEnd"/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-T easy) 5'-flanking region of </w:t>
            </w:r>
            <w:r w:rsidRPr="00CC337D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GB"/>
              </w:rPr>
              <w:t>cy</w:t>
            </w:r>
            <w:r w:rsidRPr="00CC337D">
              <w:rPr>
                <w:rFonts w:ascii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GB"/>
              </w:rPr>
              <w:t xml:space="preserve">2 </w:t>
            </w:r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on a 614-bp PCR amplified fragment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67B56" w:rsidRPr="00CC337D" w:rsidRDefault="00C67B56" w:rsidP="00C67B56">
            <w:pPr>
              <w:cnfStyle w:val="000000000000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Ap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67B56" w:rsidRPr="00CC337D" w:rsidRDefault="00C67B56" w:rsidP="002C046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r w:rsidRPr="00CC337D"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  <w:t>This work</w:t>
            </w:r>
          </w:p>
        </w:tc>
      </w:tr>
      <w:tr w:rsidR="00C67B56" w:rsidRPr="00CC337D" w:rsidTr="00EA6F70">
        <w:trPr>
          <w:cnfStyle w:val="000000100000"/>
          <w:trHeight w:val="86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</w:tcPr>
          <w:p w:rsidR="00C67B56" w:rsidRPr="00316848" w:rsidRDefault="00C67B56" w:rsidP="002C0463">
            <w:pPr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316848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pMB2001</w:t>
            </w: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C67B56" w:rsidRPr="00CC337D" w:rsidRDefault="00C67B56" w:rsidP="002C0463">
            <w:pPr>
              <w:cnfStyle w:val="000000100000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(</w:t>
            </w:r>
            <w:proofErr w:type="spellStart"/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pGEM</w:t>
            </w:r>
            <w:proofErr w:type="spellEnd"/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-T easy) 3'-flanking region of </w:t>
            </w:r>
            <w:r w:rsidRPr="00CC337D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GB"/>
              </w:rPr>
              <w:t>cy</w:t>
            </w:r>
            <w:r w:rsidRPr="00CC337D">
              <w:rPr>
                <w:rFonts w:ascii="Times New Roman" w:hAnsi="Times New Roman" w:cs="Times New Roman"/>
                <w:i/>
                <w:iCs/>
                <w:color w:val="000000"/>
                <w:szCs w:val="24"/>
                <w:vertAlign w:val="subscript"/>
                <w:lang w:val="en-GB"/>
              </w:rPr>
              <w:t xml:space="preserve">2 </w:t>
            </w:r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on a 609-bp PCR amplified fragment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67B56" w:rsidRPr="00CC337D" w:rsidRDefault="00C67B56" w:rsidP="00C67B56">
            <w:pPr>
              <w:cnfStyle w:val="000000100000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Ap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67B56" w:rsidRPr="00CC337D" w:rsidRDefault="00C67B56" w:rsidP="002C046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</w:pPr>
            <w:r w:rsidRPr="00CC337D"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  <w:t>This work</w:t>
            </w:r>
          </w:p>
        </w:tc>
      </w:tr>
      <w:tr w:rsidR="00C67B56" w:rsidRPr="00CC337D" w:rsidTr="00EA6F70">
        <w:trPr>
          <w:trHeight w:val="86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</w:tcPr>
          <w:p w:rsidR="00C67B56" w:rsidRPr="00316848" w:rsidRDefault="00C67B56" w:rsidP="002C0463">
            <w:pPr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316848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pMB2002</w:t>
            </w: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C67B56" w:rsidRPr="00CC337D" w:rsidRDefault="00C67B56" w:rsidP="002C0463">
            <w:pPr>
              <w:cnfStyle w:val="000000000000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(pK18</w:t>
            </w:r>
            <w:r w:rsidRPr="00CC337D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GB"/>
              </w:rPr>
              <w:t>mobsacB</w:t>
            </w:r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) 615-bp</w:t>
            </w:r>
            <w:r w:rsidRPr="00CC337D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GB"/>
              </w:rPr>
              <w:t xml:space="preserve"> </w:t>
            </w:r>
            <w:proofErr w:type="spellStart"/>
            <w:r w:rsidRPr="00CC337D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GB"/>
              </w:rPr>
              <w:t>Bam</w:t>
            </w:r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HI</w:t>
            </w:r>
            <w:proofErr w:type="spellEnd"/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/</w:t>
            </w:r>
            <w:proofErr w:type="spellStart"/>
            <w:r w:rsidRPr="00CC337D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GB"/>
              </w:rPr>
              <w:t>Eco</w:t>
            </w:r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RI</w:t>
            </w:r>
            <w:proofErr w:type="spellEnd"/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 fragment from pMB2000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67B56" w:rsidRPr="00CC337D" w:rsidRDefault="00C67B56" w:rsidP="00C67B5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Km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val="en-GB" w:eastAsia="es-ES"/>
              </w:rPr>
              <w:t>r</w:t>
            </w:r>
            <w:proofErr w:type="spellEnd"/>
          </w:p>
          <w:p w:rsidR="00C67B56" w:rsidRPr="00CC337D" w:rsidRDefault="00C67B56" w:rsidP="00C67B56">
            <w:pPr>
              <w:cnfStyle w:val="000000000000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67B56" w:rsidRPr="00CC337D" w:rsidRDefault="00C67B56" w:rsidP="002C0463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</w:pPr>
            <w:r w:rsidRPr="00CC337D"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  <w:t>This work</w:t>
            </w:r>
          </w:p>
        </w:tc>
      </w:tr>
      <w:tr w:rsidR="00C67B56" w:rsidRPr="00CC337D" w:rsidTr="00EA6F70">
        <w:trPr>
          <w:cnfStyle w:val="000000100000"/>
          <w:trHeight w:val="86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</w:tcPr>
          <w:p w:rsidR="00C67B56" w:rsidRPr="00316848" w:rsidRDefault="00C67B56" w:rsidP="002C0463">
            <w:pPr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316848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lastRenderedPageBreak/>
              <w:t>pMB2003</w:t>
            </w: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C67B56" w:rsidRPr="00CC337D" w:rsidRDefault="00C67B56" w:rsidP="002C0463">
            <w:pPr>
              <w:cnfStyle w:val="000000100000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(pMB2002) 634-bp </w:t>
            </w:r>
            <w:proofErr w:type="spellStart"/>
            <w:r w:rsidRPr="00CC337D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GB"/>
              </w:rPr>
              <w:t>Bam</w:t>
            </w:r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HI</w:t>
            </w:r>
            <w:proofErr w:type="spellEnd"/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/</w:t>
            </w:r>
            <w:proofErr w:type="spellStart"/>
            <w:r w:rsidRPr="00CC337D">
              <w:rPr>
                <w:rFonts w:ascii="Times New Roman" w:hAnsi="Times New Roman" w:cs="Times New Roman"/>
                <w:i/>
                <w:iCs/>
                <w:color w:val="000000"/>
                <w:szCs w:val="24"/>
                <w:lang w:val="en-GB"/>
              </w:rPr>
              <w:t>Pst</w:t>
            </w:r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>I</w:t>
            </w:r>
            <w:proofErr w:type="spellEnd"/>
            <w:r w:rsidRPr="00CC337D"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  <w:t xml:space="preserve"> fragment from pMB2001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67B56" w:rsidRPr="00CC337D" w:rsidRDefault="00C67B56" w:rsidP="00C67B56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Km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val="en-GB" w:eastAsia="es-ES"/>
              </w:rPr>
              <w:t>r</w:t>
            </w:r>
            <w:proofErr w:type="spellEnd"/>
          </w:p>
          <w:p w:rsidR="00C67B56" w:rsidRPr="00CC337D" w:rsidRDefault="00C67B56" w:rsidP="00C67B56">
            <w:pPr>
              <w:cnfStyle w:val="000000100000"/>
              <w:rPr>
                <w:rFonts w:ascii="Times New Roman" w:hAnsi="Times New Roman" w:cs="Times New Roman"/>
                <w:color w:val="000000"/>
                <w:szCs w:val="24"/>
                <w:lang w:val="en-GB"/>
              </w:rPr>
            </w:pP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67B56" w:rsidRPr="00CC337D" w:rsidRDefault="00C67B56" w:rsidP="002C0463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</w:pPr>
            <w:r w:rsidRPr="00CC337D"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  <w:t>This work</w:t>
            </w:r>
          </w:p>
        </w:tc>
      </w:tr>
      <w:tr w:rsidR="00C67B56" w:rsidRPr="00CC337D" w:rsidTr="00EA6F70">
        <w:trPr>
          <w:trHeight w:val="86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</w:tcPr>
          <w:p w:rsidR="00C67B56" w:rsidRPr="00316848" w:rsidRDefault="00C67B56" w:rsidP="002C0463">
            <w:pPr>
              <w:rPr>
                <w:rFonts w:ascii="Times New Roman" w:eastAsia="Times New Roman" w:hAnsi="Times New Roman" w:cs="Times New Roman"/>
                <w:b w:val="0"/>
                <w:szCs w:val="24"/>
                <w:lang w:val="en-GB"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val="en-GB" w:eastAsia="es-ES"/>
              </w:rPr>
              <w:t>pRJ9601</w:t>
            </w:r>
          </w:p>
        </w:tc>
        <w:tc>
          <w:tcPr>
            <w:tcW w:w="3364" w:type="dxa"/>
            <w:tcBorders>
              <w:top w:val="nil"/>
              <w:bottom w:val="nil"/>
            </w:tcBorders>
          </w:tcPr>
          <w:p w:rsidR="00C67B56" w:rsidRPr="00CC337D" w:rsidRDefault="00C67B56" w:rsidP="002C046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[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pBluescript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SK(+)] </w:t>
            </w: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 xml:space="preserve">B.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diazoefficiens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rrn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 xml:space="preserve"> 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promoter and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rrn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 xml:space="preserve"> 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terminator on a 468-bp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Sac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I-</w:t>
            </w: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Sma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I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fragment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67B56" w:rsidRPr="00CC337D" w:rsidRDefault="00C67B56" w:rsidP="00C67B56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Ap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val="en-GB" w:eastAsia="es-ES"/>
              </w:rPr>
              <w:t>r</w:t>
            </w:r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67B56" w:rsidRPr="00CC337D" w:rsidRDefault="00C67B56" w:rsidP="002C046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Beck et al., 1997</w:t>
            </w:r>
          </w:p>
        </w:tc>
      </w:tr>
      <w:tr w:rsidR="00C67B56" w:rsidRPr="00CC337D" w:rsidTr="00EA6F70">
        <w:trPr>
          <w:cnfStyle w:val="000000100000"/>
          <w:trHeight w:val="86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C67B56" w:rsidRPr="00316848" w:rsidRDefault="00C67B56" w:rsidP="002C0463">
            <w:pPr>
              <w:rPr>
                <w:rFonts w:ascii="Times New Roman" w:eastAsia="Times New Roman" w:hAnsi="Times New Roman" w:cs="Times New Roman"/>
                <w:b w:val="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pRJ9519</w:t>
            </w:r>
          </w:p>
        </w:tc>
        <w:tc>
          <w:tcPr>
            <w:tcW w:w="3364" w:type="dxa"/>
            <w:tcBorders>
              <w:top w:val="nil"/>
              <w:bottom w:val="nil"/>
            </w:tcBorders>
            <w:hideMark/>
          </w:tcPr>
          <w:p w:rsidR="00C67B56" w:rsidRPr="00CC337D" w:rsidRDefault="00316848" w:rsidP="002C0463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[</w:t>
            </w:r>
            <w:proofErr w:type="spellStart"/>
            <w:r w:rsidR="00C67B56"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pBluescript</w:t>
            </w:r>
            <w:proofErr w:type="spellEnd"/>
            <w:r w:rsidR="00C67B56"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SK(+)] 308-bp </w:t>
            </w:r>
            <w:proofErr w:type="spellStart"/>
            <w:r w:rsidR="00C67B56"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Bst</w:t>
            </w:r>
            <w:r w:rsidR="00C67B56"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XI-</w:t>
            </w:r>
            <w:r w:rsidR="00C67B56"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Kpn</w:t>
            </w:r>
            <w:r w:rsidR="00C67B56"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I</w:t>
            </w:r>
            <w:proofErr w:type="spellEnd"/>
            <w:r w:rsidR="00C67B56"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fragment containing the </w:t>
            </w:r>
            <w:r w:rsidR="00C67B56"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 xml:space="preserve">B. </w:t>
            </w:r>
            <w:proofErr w:type="spellStart"/>
            <w:r w:rsidR="00C67B56"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diazoefficiens</w:t>
            </w:r>
            <w:proofErr w:type="spellEnd"/>
            <w:r w:rsidR="00C67B56"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 xml:space="preserve"> </w:t>
            </w:r>
            <w:proofErr w:type="spellStart"/>
            <w:r w:rsidR="00C67B56"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rrn</w:t>
            </w:r>
            <w:proofErr w:type="spellEnd"/>
            <w:r w:rsidR="00C67B56"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 xml:space="preserve"> </w:t>
            </w:r>
            <w:r w:rsidR="00C67B56"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terminator cloned into the </w:t>
            </w:r>
            <w:proofErr w:type="spellStart"/>
            <w:r w:rsidR="00C67B56"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Hin</w:t>
            </w:r>
            <w:r w:rsidR="00C67B56"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cII</w:t>
            </w:r>
            <w:proofErr w:type="spellEnd"/>
            <w:r w:rsidR="00C67B56"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and </w:t>
            </w:r>
            <w:proofErr w:type="spellStart"/>
            <w:r w:rsidR="00C67B56"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Kpn</w:t>
            </w:r>
            <w:r w:rsidR="00C67B56"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I</w:t>
            </w:r>
            <w:proofErr w:type="spellEnd"/>
            <w:r w:rsidR="00C67B56"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sites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67B56" w:rsidRPr="00CC337D" w:rsidRDefault="00C67B56" w:rsidP="00C67B56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Ap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  <w:hideMark/>
          </w:tcPr>
          <w:p w:rsidR="00C67B56" w:rsidRPr="00CC337D" w:rsidRDefault="00C67B56" w:rsidP="002C0463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Beck et al., 1997</w:t>
            </w:r>
          </w:p>
        </w:tc>
      </w:tr>
      <w:tr w:rsidR="00C67B56" w:rsidRPr="00CC337D" w:rsidTr="00EA6F70">
        <w:trPr>
          <w:trHeight w:val="86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C67B56" w:rsidRPr="00316848" w:rsidRDefault="00C67B56" w:rsidP="002C0463">
            <w:pPr>
              <w:rPr>
                <w:rFonts w:ascii="Times New Roman" w:eastAsia="Times New Roman" w:hAnsi="Times New Roman" w:cs="Times New Roman"/>
                <w:b w:val="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pRJ8870</w:t>
            </w:r>
          </w:p>
        </w:tc>
        <w:tc>
          <w:tcPr>
            <w:tcW w:w="3364" w:type="dxa"/>
            <w:tcBorders>
              <w:top w:val="nil"/>
              <w:bottom w:val="nil"/>
            </w:tcBorders>
            <w:hideMark/>
          </w:tcPr>
          <w:p w:rsidR="00C67B56" w:rsidRPr="00CC337D" w:rsidRDefault="00C67B56" w:rsidP="002C046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(pRJ9519) 210-bp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Sac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II-</w:t>
            </w: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Xba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I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fragment containing a second</w:t>
            </w:r>
          </w:p>
          <w:p w:rsidR="00C67B56" w:rsidRPr="00CC337D" w:rsidRDefault="00C67B56" w:rsidP="002C046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 xml:space="preserve">B.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diazoefficiens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 xml:space="preserve"> </w:t>
            </w:r>
            <w:proofErr w:type="spellStart"/>
            <w:r w:rsidRPr="00316848">
              <w:rPr>
                <w:rFonts w:ascii="Times New Roman" w:eastAsia="Times New Roman" w:hAnsi="Times New Roman" w:cs="Times New Roman"/>
                <w:i/>
                <w:color w:val="000000"/>
                <w:szCs w:val="24"/>
                <w:lang w:val="en-GB" w:eastAsia="es-ES"/>
              </w:rPr>
              <w:t>rrn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terminator cloned into the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Sac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II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and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Xba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I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sites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67B56" w:rsidRPr="00CC337D" w:rsidRDefault="00C67B56" w:rsidP="00C67B56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Ap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  <w:hideMark/>
          </w:tcPr>
          <w:p w:rsidR="00C67B56" w:rsidRPr="00CC337D" w:rsidRDefault="00C67B56" w:rsidP="002C046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Mesa et al., 2008</w:t>
            </w:r>
          </w:p>
        </w:tc>
      </w:tr>
      <w:tr w:rsidR="00C67B56" w:rsidRPr="00CC337D" w:rsidTr="00EA6F70">
        <w:trPr>
          <w:cnfStyle w:val="000000100000"/>
          <w:trHeight w:val="64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C67B56" w:rsidRPr="00316848" w:rsidRDefault="00C67B56" w:rsidP="002C0463">
            <w:pPr>
              <w:rPr>
                <w:rFonts w:ascii="Times New Roman" w:eastAsia="Times New Roman" w:hAnsi="Times New Roman" w:cs="Times New Roman"/>
                <w:b w:val="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pRJ8817</w:t>
            </w:r>
          </w:p>
        </w:tc>
        <w:tc>
          <w:tcPr>
            <w:tcW w:w="3364" w:type="dxa"/>
            <w:tcBorders>
              <w:top w:val="nil"/>
              <w:bottom w:val="nil"/>
            </w:tcBorders>
            <w:hideMark/>
          </w:tcPr>
          <w:p w:rsidR="00C67B56" w:rsidRPr="00CC337D" w:rsidRDefault="00C67B56" w:rsidP="002C0463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(pRJ9519)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fixGHIS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 xml:space="preserve"> 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promoter on a 524-bp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Xba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I-</w:t>
            </w: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Eco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RI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fragment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67B56" w:rsidRPr="00CC337D" w:rsidRDefault="00C67B56" w:rsidP="00C67B56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Ap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  <w:hideMark/>
          </w:tcPr>
          <w:p w:rsidR="00C67B56" w:rsidRPr="00CC337D" w:rsidRDefault="00C67B56" w:rsidP="002C0463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Mesa et al., 2005</w:t>
            </w:r>
          </w:p>
        </w:tc>
      </w:tr>
      <w:tr w:rsidR="00C67B56" w:rsidRPr="00CC337D" w:rsidTr="00EA6F70">
        <w:trPr>
          <w:trHeight w:val="64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C67B56" w:rsidRPr="00316848" w:rsidRDefault="00C67B56" w:rsidP="002C0463">
            <w:pPr>
              <w:rPr>
                <w:rFonts w:ascii="Times New Roman" w:eastAsia="Times New Roman" w:hAnsi="Times New Roman" w:cs="Times New Roman"/>
                <w:b w:val="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pMB1400</w:t>
            </w:r>
          </w:p>
        </w:tc>
        <w:tc>
          <w:tcPr>
            <w:tcW w:w="3364" w:type="dxa"/>
            <w:tcBorders>
              <w:top w:val="nil"/>
              <w:bottom w:val="nil"/>
            </w:tcBorders>
            <w:hideMark/>
          </w:tcPr>
          <w:p w:rsidR="00C67B56" w:rsidRPr="00CC337D" w:rsidRDefault="00C67B56" w:rsidP="002C046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(pR8870)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nnrS-nnrR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intergenic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region on a 258-bp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Bam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HI-</w:t>
            </w: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Eco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RI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fragment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67B56" w:rsidRPr="00CC337D" w:rsidRDefault="00C67B56" w:rsidP="00C67B56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Ap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  <w:hideMark/>
          </w:tcPr>
          <w:p w:rsidR="00C67B56" w:rsidRPr="00CC337D" w:rsidRDefault="00C67B56" w:rsidP="002C0463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This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work</w:t>
            </w:r>
            <w:proofErr w:type="spellEnd"/>
          </w:p>
        </w:tc>
      </w:tr>
      <w:tr w:rsidR="00C67B56" w:rsidRPr="00CC337D" w:rsidTr="00EA6F70">
        <w:trPr>
          <w:cnfStyle w:val="000000100000"/>
          <w:trHeight w:val="64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C67B56" w:rsidRPr="00316848" w:rsidRDefault="00C67B56" w:rsidP="00C67B56">
            <w:pPr>
              <w:rPr>
                <w:rFonts w:ascii="Times New Roman" w:eastAsia="Times New Roman" w:hAnsi="Times New Roman" w:cs="Times New Roman"/>
                <w:b w:val="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pMB1401</w:t>
            </w:r>
          </w:p>
        </w:tc>
        <w:tc>
          <w:tcPr>
            <w:tcW w:w="3364" w:type="dxa"/>
            <w:tcBorders>
              <w:top w:val="nil"/>
              <w:bottom w:val="nil"/>
            </w:tcBorders>
            <w:hideMark/>
          </w:tcPr>
          <w:p w:rsidR="00C67B56" w:rsidRPr="00CC337D" w:rsidRDefault="00C67B56" w:rsidP="00C67B56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(pRJ9519)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cycA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 xml:space="preserve"> 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promoter on a 289-bp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Hind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III-</w:t>
            </w:r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Eco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RI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fragment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67B56" w:rsidRPr="00CC337D" w:rsidRDefault="00C67B56" w:rsidP="00C67B56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Ap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</w:tcPr>
          <w:p w:rsidR="00C67B56" w:rsidRPr="00CC337D" w:rsidRDefault="00C67B56" w:rsidP="00C67B56">
            <w:pPr>
              <w:cnfStyle w:val="0000001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This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 xml:space="preserve">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work</w:t>
            </w:r>
            <w:proofErr w:type="spellEnd"/>
          </w:p>
        </w:tc>
      </w:tr>
      <w:tr w:rsidR="00C67B56" w:rsidRPr="00CC337D" w:rsidTr="00EA6F70">
        <w:trPr>
          <w:trHeight w:val="640"/>
        </w:trPr>
        <w:tc>
          <w:tcPr>
            <w:cnfStyle w:val="001000000000"/>
            <w:tcW w:w="2023" w:type="dxa"/>
            <w:tcBorders>
              <w:top w:val="nil"/>
              <w:bottom w:val="nil"/>
            </w:tcBorders>
            <w:hideMark/>
          </w:tcPr>
          <w:p w:rsidR="00C67B56" w:rsidRPr="00316848" w:rsidRDefault="00C67B56" w:rsidP="00C67B56">
            <w:pPr>
              <w:rPr>
                <w:rFonts w:ascii="Times New Roman" w:eastAsia="Times New Roman" w:hAnsi="Times New Roman" w:cs="Times New Roman"/>
                <w:b w:val="0"/>
                <w:szCs w:val="24"/>
                <w:lang w:eastAsia="es-ES"/>
              </w:rPr>
            </w:pPr>
            <w:r w:rsidRPr="00316848">
              <w:rPr>
                <w:rFonts w:ascii="Times New Roman" w:eastAsia="Times New Roman" w:hAnsi="Times New Roman" w:cs="Times New Roman"/>
                <w:b w:val="0"/>
                <w:color w:val="000000"/>
                <w:szCs w:val="24"/>
                <w:lang w:eastAsia="es-ES"/>
              </w:rPr>
              <w:t>pRJ0004</w:t>
            </w:r>
          </w:p>
        </w:tc>
        <w:tc>
          <w:tcPr>
            <w:tcW w:w="3364" w:type="dxa"/>
            <w:tcBorders>
              <w:top w:val="nil"/>
              <w:bottom w:val="nil"/>
            </w:tcBorders>
            <w:hideMark/>
          </w:tcPr>
          <w:p w:rsidR="00C67B56" w:rsidRPr="00CC337D" w:rsidRDefault="00C67B56" w:rsidP="00C67B56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[pET-24c(+)] with a 701-bp 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Nde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I</w:t>
            </w:r>
            <w:proofErr w:type="spellEnd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/</w:t>
            </w:r>
            <w:proofErr w:type="spellStart"/>
            <w:r w:rsidRPr="00CC337D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val="en-GB" w:eastAsia="es-ES"/>
              </w:rPr>
              <w:t>Not</w:t>
            </w:r>
            <w:r w:rsidR="00235D35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I</w:t>
            </w:r>
            <w:proofErr w:type="spellEnd"/>
            <w:r w:rsidR="00235D35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fragment encoding C183S 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FixK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GB" w:eastAsia="es-ES"/>
              </w:rPr>
              <w:t>2</w:t>
            </w:r>
            <w:r w:rsidR="00235D35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 xml:space="preserve"> 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val="en-GB" w:eastAsia="es-ES"/>
              </w:rPr>
              <w:t>His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bscript"/>
                <w:lang w:val="en-GB" w:eastAsia="es-ES"/>
              </w:rPr>
              <w:t>6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67B56" w:rsidRPr="00CC337D" w:rsidRDefault="00C67B56" w:rsidP="00C67B56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val="en-GB" w:eastAsia="es-ES"/>
              </w:rPr>
            </w:pPr>
            <w:proofErr w:type="spellStart"/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lang w:eastAsia="es-ES"/>
              </w:rPr>
              <w:t>Km</w:t>
            </w:r>
            <w:r w:rsidRPr="00CC337D">
              <w:rPr>
                <w:rFonts w:ascii="Times New Roman" w:eastAsia="Times New Roman" w:hAnsi="Times New Roman" w:cs="Times New Roman"/>
                <w:color w:val="000000"/>
                <w:szCs w:val="24"/>
                <w:vertAlign w:val="superscript"/>
                <w:lang w:eastAsia="es-ES"/>
              </w:rPr>
              <w:t>r</w:t>
            </w:r>
            <w:proofErr w:type="spellEnd"/>
          </w:p>
        </w:tc>
        <w:tc>
          <w:tcPr>
            <w:tcW w:w="2336" w:type="dxa"/>
            <w:tcBorders>
              <w:top w:val="nil"/>
              <w:bottom w:val="nil"/>
            </w:tcBorders>
            <w:hideMark/>
          </w:tcPr>
          <w:p w:rsidR="00C67B56" w:rsidRPr="00CC337D" w:rsidRDefault="00C67B56" w:rsidP="00C67B56">
            <w:pPr>
              <w:cnfStyle w:val="000000000000"/>
              <w:rPr>
                <w:rFonts w:ascii="Times New Roman" w:eastAsia="Times New Roman" w:hAnsi="Times New Roman" w:cs="Times New Roman"/>
                <w:szCs w:val="24"/>
                <w:lang w:eastAsia="es-ES"/>
              </w:rPr>
            </w:pPr>
            <w:r w:rsidRPr="00CC337D">
              <w:rPr>
                <w:rFonts w:ascii="Times New Roman" w:hAnsi="Times New Roman" w:cs="Times New Roman"/>
                <w:color w:val="000000"/>
                <w:szCs w:val="24"/>
              </w:rPr>
              <w:t>Bonnet et al., 2013</w:t>
            </w:r>
          </w:p>
        </w:tc>
      </w:tr>
    </w:tbl>
    <w:p w:rsidR="00A71BF9" w:rsidRPr="00CC337D" w:rsidRDefault="00235D35">
      <w:pPr>
        <w:rPr>
          <w:rFonts w:ascii="Times New Roman" w:hAnsi="Times New Roman" w:cs="Times New Roman"/>
          <w:szCs w:val="24"/>
          <w:lang w:val="en-GB"/>
        </w:rPr>
      </w:pPr>
    </w:p>
    <w:sectPr w:rsidR="00A71BF9" w:rsidRPr="00CC337D" w:rsidSect="006F4313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F4313"/>
    <w:rsid w:val="000A0D62"/>
    <w:rsid w:val="001644F3"/>
    <w:rsid w:val="00214C01"/>
    <w:rsid w:val="00235D35"/>
    <w:rsid w:val="002C0463"/>
    <w:rsid w:val="00316848"/>
    <w:rsid w:val="006C2BB6"/>
    <w:rsid w:val="006F4313"/>
    <w:rsid w:val="007E1CFC"/>
    <w:rsid w:val="008366E4"/>
    <w:rsid w:val="00963C86"/>
    <w:rsid w:val="00AE07FF"/>
    <w:rsid w:val="00C67B56"/>
    <w:rsid w:val="00CC337D"/>
    <w:rsid w:val="00DC1032"/>
    <w:rsid w:val="00E305C9"/>
    <w:rsid w:val="00E55D26"/>
    <w:rsid w:val="00EA01DB"/>
    <w:rsid w:val="00EA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C86"/>
    <w:rPr>
      <w:rFonts w:ascii="Cambria" w:hAnsi="Cambri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S">
    <w:name w:val="TITULOS"/>
    <w:basedOn w:val="Normal"/>
    <w:link w:val="TITULOSCar"/>
    <w:qFormat/>
    <w:rsid w:val="00963C86"/>
    <w:rPr>
      <w:b/>
      <w:color w:val="008080"/>
      <w:sz w:val="28"/>
    </w:rPr>
  </w:style>
  <w:style w:type="character" w:customStyle="1" w:styleId="TITULOSCar">
    <w:name w:val="TITULOS Car"/>
    <w:basedOn w:val="Fuentedeprrafopredeter"/>
    <w:link w:val="TITULOS"/>
    <w:rsid w:val="00963C86"/>
    <w:rPr>
      <w:rFonts w:ascii="Cambria" w:hAnsi="Cambria"/>
      <w:b/>
      <w:color w:val="008080"/>
      <w:sz w:val="28"/>
    </w:rPr>
  </w:style>
  <w:style w:type="paragraph" w:customStyle="1" w:styleId="4nivel">
    <w:name w:val="4º nivel"/>
    <w:basedOn w:val="Normal"/>
    <w:link w:val="4nivelCar"/>
    <w:qFormat/>
    <w:rsid w:val="00963C86"/>
    <w:pPr>
      <w:jc w:val="both"/>
    </w:pPr>
    <w:rPr>
      <w:color w:val="008080"/>
    </w:rPr>
  </w:style>
  <w:style w:type="character" w:customStyle="1" w:styleId="4nivelCar">
    <w:name w:val="4º nivel Car"/>
    <w:basedOn w:val="Fuentedeprrafopredeter"/>
    <w:link w:val="4nivel"/>
    <w:rsid w:val="00963C86"/>
    <w:rPr>
      <w:rFonts w:ascii="Cambria" w:hAnsi="Cambria"/>
      <w:color w:val="008080"/>
      <w:sz w:val="24"/>
    </w:rPr>
  </w:style>
  <w:style w:type="paragraph" w:styleId="NormalWeb">
    <w:name w:val="Normal (Web)"/>
    <w:basedOn w:val="Normal"/>
    <w:uiPriority w:val="99"/>
    <w:semiHidden/>
    <w:unhideWhenUsed/>
    <w:rsid w:val="006F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ES"/>
    </w:rPr>
  </w:style>
  <w:style w:type="table" w:customStyle="1" w:styleId="PlainTable2">
    <w:name w:val="Plain Table 2"/>
    <w:basedOn w:val="Tablanormal"/>
    <w:uiPriority w:val="42"/>
    <w:rsid w:val="006C2B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jl</dc:creator>
  <cp:keywords/>
  <dc:description/>
  <cp:lastModifiedBy>Usuario</cp:lastModifiedBy>
  <cp:revision>6</cp:revision>
  <dcterms:created xsi:type="dcterms:W3CDTF">2019-04-24T16:52:00Z</dcterms:created>
  <dcterms:modified xsi:type="dcterms:W3CDTF">2019-07-18T17:51:00Z</dcterms:modified>
</cp:coreProperties>
</file>