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1C5" w:rsidRPr="00DA6F24" w:rsidRDefault="000F31C5" w:rsidP="000F31C5">
      <w:pPr>
        <w:rPr>
          <w:rFonts w:ascii="Calibri" w:eastAsia="Calibri" w:hAnsi="Calibri" w:cs="Times New Roman"/>
        </w:rPr>
      </w:pPr>
    </w:p>
    <w:tbl>
      <w:tblPr>
        <w:tblStyle w:val="ListTable321"/>
        <w:tblW w:w="9630" w:type="dxa"/>
        <w:tblInd w:w="-185" w:type="dxa"/>
        <w:tblLayout w:type="fixed"/>
        <w:tblLook w:val="00A0" w:firstRow="1" w:lastRow="0" w:firstColumn="1" w:lastColumn="0" w:noHBand="0" w:noVBand="0"/>
      </w:tblPr>
      <w:tblGrid>
        <w:gridCol w:w="3823"/>
        <w:gridCol w:w="924"/>
        <w:gridCol w:w="2543"/>
        <w:gridCol w:w="1350"/>
        <w:gridCol w:w="990"/>
      </w:tblGrid>
      <w:tr w:rsidR="000F31C5" w:rsidRPr="00DA6F24" w:rsidTr="00D81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bookmarkStart w:id="0" w:name="_Hlk7187315"/>
            <w:r w:rsidRPr="00DA6F24">
              <w:rPr>
                <w:rFonts w:ascii="Calibri" w:hAnsi="Calibri" w:cs="Times New Roman"/>
              </w:rPr>
              <w:t>Tibia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0F31C5" w:rsidRPr="00DA6F24" w:rsidRDefault="000F31C5" w:rsidP="00D81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6A6A6"/>
          </w:tcPr>
          <w:p w:rsidR="000F31C5" w:rsidRPr="00DA6F24" w:rsidRDefault="000F31C5" w:rsidP="00D81A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0F31C5" w:rsidRPr="00DA6F24" w:rsidTr="00D81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D9D9D9"/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 xml:space="preserve">Primary Antibody </w:t>
            </w:r>
          </w:p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(Vendor, Cat. No)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" w:type="dxa"/>
            <w:shd w:val="clear" w:color="auto" w:fill="D9D9D9"/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Dilution</w:t>
            </w:r>
          </w:p>
        </w:tc>
        <w:tc>
          <w:tcPr>
            <w:tcW w:w="2543" w:type="dxa"/>
            <w:shd w:val="clear" w:color="auto" w:fill="D9D9D9"/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Secondary Antibody</w:t>
            </w:r>
          </w:p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(Vendor, Cat. No)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shd w:val="clear" w:color="auto" w:fill="D9D9D9"/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Fluorophore</w:t>
            </w:r>
          </w:p>
        </w:tc>
        <w:tc>
          <w:tcPr>
            <w:tcW w:w="990" w:type="dxa"/>
            <w:shd w:val="clear" w:color="auto" w:fill="D9D9D9"/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Dilution</w:t>
            </w:r>
          </w:p>
        </w:tc>
      </w:tr>
      <w:tr w:rsidR="000F31C5" w:rsidRPr="00DA6F24" w:rsidTr="00D81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Anti-Tyrosine Hydroxylase</w:t>
            </w:r>
          </w:p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 xml:space="preserve">(EMD Millipore, Germany, </w:t>
            </w:r>
            <w:r w:rsidRPr="00DA6F24">
              <w:rPr>
                <w:rFonts w:ascii="Calibri" w:eastAsia="Times New Roman" w:hAnsi="Calibri" w:cs="Times New Roman"/>
              </w:rPr>
              <w:t>AB152)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" w:type="dxa"/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1:1000</w:t>
            </w:r>
          </w:p>
        </w:tc>
        <w:tc>
          <w:tcPr>
            <w:tcW w:w="2543" w:type="dxa"/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Donkey Anti-Rabbit</w:t>
            </w:r>
          </w:p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 xml:space="preserve">(Jackson IR, USA, 711-546-152)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eastAsia="Times New Roman" w:hAnsi="Calibri" w:cs="Times New Roman"/>
                <w:szCs w:val="24"/>
              </w:rPr>
              <w:t>AF488</w:t>
            </w:r>
          </w:p>
        </w:tc>
        <w:tc>
          <w:tcPr>
            <w:tcW w:w="990" w:type="dxa"/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1:200</w:t>
            </w:r>
          </w:p>
        </w:tc>
      </w:tr>
      <w:tr w:rsidR="000F31C5" w:rsidRPr="00DA6F24" w:rsidTr="00D81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0F31C5" w:rsidRPr="00DA6F24" w:rsidRDefault="000F31C5" w:rsidP="00D81AEB">
            <w:pPr>
              <w:rPr>
                <w:rFonts w:ascii="Calibri" w:eastAsia="Times New Roman" w:hAnsi="Calibri" w:cs="Times New Roman"/>
                <w:szCs w:val="24"/>
              </w:rPr>
            </w:pPr>
            <w:r w:rsidRPr="00DA6F24">
              <w:rPr>
                <w:rFonts w:ascii="Calibri" w:eastAsia="Times New Roman" w:hAnsi="Calibri" w:cs="Times New Roman"/>
                <w:szCs w:val="24"/>
              </w:rPr>
              <w:t>Anti-Perilipin</w:t>
            </w:r>
          </w:p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(</w:t>
            </w:r>
            <w:proofErr w:type="spellStart"/>
            <w:r w:rsidRPr="00DA6F24">
              <w:rPr>
                <w:rFonts w:ascii="Calibri" w:hAnsi="Calibri" w:cs="Times New Roman"/>
              </w:rPr>
              <w:t>Progen</w:t>
            </w:r>
            <w:proofErr w:type="spellEnd"/>
            <w:r w:rsidRPr="00DA6F24">
              <w:rPr>
                <w:rFonts w:ascii="Calibri" w:hAnsi="Calibri" w:cs="Times New Roman"/>
              </w:rPr>
              <w:t xml:space="preserve"> </w:t>
            </w:r>
            <w:proofErr w:type="spellStart"/>
            <w:r w:rsidRPr="00DA6F24">
              <w:rPr>
                <w:rFonts w:ascii="Calibri" w:hAnsi="Calibri" w:cs="Times New Roman"/>
              </w:rPr>
              <w:t>Biotechnik</w:t>
            </w:r>
            <w:proofErr w:type="spellEnd"/>
            <w:r w:rsidRPr="00DA6F24">
              <w:rPr>
                <w:rFonts w:ascii="Calibri" w:hAnsi="Calibri" w:cs="Times New Roman"/>
              </w:rPr>
              <w:t>, Germany, GP29)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" w:type="dxa"/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1:400</w:t>
            </w:r>
          </w:p>
        </w:tc>
        <w:tc>
          <w:tcPr>
            <w:tcW w:w="2543" w:type="dxa"/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Donkey Anti-Guinea Pig</w:t>
            </w:r>
          </w:p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 xml:space="preserve">(Jackson IR, USA, 706-165-148)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Cy3</w:t>
            </w:r>
          </w:p>
        </w:tc>
        <w:tc>
          <w:tcPr>
            <w:tcW w:w="990" w:type="dxa"/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1:200</w:t>
            </w:r>
          </w:p>
        </w:tc>
      </w:tr>
      <w:tr w:rsidR="000F31C5" w:rsidRPr="00DA6F24" w:rsidTr="00D81AEB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bottom w:val="single" w:sz="4" w:space="0" w:color="auto"/>
            </w:tcBorders>
            <w:shd w:val="clear" w:color="auto" w:fill="A6A6A6"/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 xml:space="preserve">Spinal Cord 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6A6A6"/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6A6A6"/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6A6A6"/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6A6A6"/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0F31C5" w:rsidRPr="00DA6F24" w:rsidTr="00D81AE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Primary Antibody (Vendor, Cat. No)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Dilution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Secondary Antibody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Fluorophore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Dilution</w:t>
            </w:r>
          </w:p>
        </w:tc>
      </w:tr>
      <w:tr w:rsidR="000F31C5" w:rsidRPr="00DA6F24" w:rsidTr="00D81AEB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widowControl w:val="0"/>
              <w:rPr>
                <w:rFonts w:ascii="Calibri" w:eastAsia="Times New Roman" w:hAnsi="Calibri" w:cs="Times New Roman"/>
                <w:szCs w:val="24"/>
              </w:rPr>
            </w:pPr>
            <w:r w:rsidRPr="00DA6F24">
              <w:rPr>
                <w:rFonts w:ascii="Calibri" w:eastAsia="Times New Roman" w:hAnsi="Calibri" w:cs="Times New Roman"/>
                <w:szCs w:val="24"/>
              </w:rPr>
              <w:t xml:space="preserve">Anti-GFP </w:t>
            </w:r>
          </w:p>
          <w:p w:rsidR="000F31C5" w:rsidRPr="00DA6F24" w:rsidRDefault="000F31C5" w:rsidP="00D81AEB">
            <w:pPr>
              <w:widowControl w:val="0"/>
              <w:rPr>
                <w:rFonts w:ascii="Calibri" w:eastAsia="Times New Roman" w:hAnsi="Calibri" w:cs="Times New Roman"/>
              </w:rPr>
            </w:pPr>
            <w:r w:rsidRPr="00DA6F24">
              <w:rPr>
                <w:rFonts w:ascii="Calibri" w:eastAsia="Times New Roman" w:hAnsi="Calibri" w:cs="Times New Roman"/>
              </w:rPr>
              <w:t>(</w:t>
            </w:r>
            <w:r w:rsidRPr="00DA6F24">
              <w:rPr>
                <w:rFonts w:ascii="Calibri" w:hAnsi="Calibri" w:cs="Times New Roman"/>
              </w:rPr>
              <w:t>Abcam, UK, ab13970)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1:1000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Donkey Anti-Chicken</w:t>
            </w:r>
          </w:p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 xml:space="preserve">(Jackson IR, USA, 703-545-155)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eastAsia="Times New Roman" w:hAnsi="Calibri" w:cs="Times New Roman"/>
                <w:szCs w:val="24"/>
              </w:rPr>
              <w:t>AF488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1:500</w:t>
            </w:r>
          </w:p>
        </w:tc>
      </w:tr>
      <w:tr w:rsidR="000F31C5" w:rsidRPr="00DA6F24" w:rsidTr="00D81AE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Anti-RFP</w:t>
            </w:r>
          </w:p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(Abcam, UK, ab62341)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1:500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Donkey Anti-Rabbit</w:t>
            </w:r>
          </w:p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 xml:space="preserve">(Jackson IR, USA, 711-585-152)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eastAsia="Times New Roman" w:hAnsi="Calibri" w:cs="Times New Roman"/>
                <w:szCs w:val="24"/>
              </w:rPr>
              <w:t>AF594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1:500</w:t>
            </w:r>
          </w:p>
        </w:tc>
      </w:tr>
      <w:tr w:rsidR="000F31C5" w:rsidRPr="00DA6F24" w:rsidTr="00D81AEB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bottom w:val="single" w:sz="4" w:space="0" w:color="auto"/>
            </w:tcBorders>
            <w:shd w:val="clear" w:color="auto" w:fill="A6A6A6"/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Brain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6A6A6"/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6A6A6"/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6A6A6"/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6A6A6"/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0F31C5" w:rsidRPr="00DA6F24" w:rsidTr="00D81AE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Primary Antibody (Vendor, Cat. No)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Dilution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Secondary Antibody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Fluorophore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Dilution</w:t>
            </w:r>
          </w:p>
        </w:tc>
      </w:tr>
      <w:tr w:rsidR="000F31C5" w:rsidRPr="00DA6F24" w:rsidTr="00D81AEB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widowControl w:val="0"/>
              <w:rPr>
                <w:rFonts w:ascii="Calibri" w:eastAsia="Times New Roman" w:hAnsi="Calibri" w:cs="Times New Roman"/>
                <w:szCs w:val="24"/>
              </w:rPr>
            </w:pPr>
            <w:r w:rsidRPr="00DA6F24">
              <w:rPr>
                <w:rFonts w:ascii="Calibri" w:eastAsia="Times New Roman" w:hAnsi="Calibri" w:cs="Times New Roman"/>
                <w:szCs w:val="24"/>
              </w:rPr>
              <w:t xml:space="preserve">Anti-GFP </w:t>
            </w:r>
          </w:p>
          <w:p w:rsidR="000F31C5" w:rsidRPr="00DA6F24" w:rsidRDefault="000F31C5" w:rsidP="00D81AEB">
            <w:pPr>
              <w:widowControl w:val="0"/>
              <w:rPr>
                <w:rFonts w:ascii="Calibri" w:eastAsia="Times New Roman" w:hAnsi="Calibri" w:cs="Times New Roman"/>
              </w:rPr>
            </w:pPr>
            <w:r w:rsidRPr="00DA6F24">
              <w:rPr>
                <w:rFonts w:ascii="Calibri" w:eastAsia="Times New Roman" w:hAnsi="Calibri" w:cs="Times New Roman"/>
              </w:rPr>
              <w:t>(</w:t>
            </w:r>
            <w:r w:rsidRPr="00DA6F24">
              <w:rPr>
                <w:rFonts w:ascii="Calibri" w:hAnsi="Calibri" w:cs="Times New Roman"/>
              </w:rPr>
              <w:t>Abcam, UK, ab13970)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1:1000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Donkey Anti-Chicken</w:t>
            </w:r>
          </w:p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 xml:space="preserve">(Jackson IR, USA, 703-545-155)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eastAsia="Times New Roman" w:hAnsi="Calibri" w:cs="Times New Roman"/>
                <w:szCs w:val="24"/>
              </w:rPr>
              <w:t>AF488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1:500</w:t>
            </w:r>
          </w:p>
        </w:tc>
      </w:tr>
      <w:tr w:rsidR="000F31C5" w:rsidRPr="00DA6F24" w:rsidTr="00D81AE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 xml:space="preserve">Anti-RFP </w:t>
            </w:r>
          </w:p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(Abcam, UK, ab62341)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1:500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Donkey Anti-Rabbit</w:t>
            </w:r>
          </w:p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 xml:space="preserve">(Jackson IR, USA, 711-585-152)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eastAsia="Times New Roman" w:hAnsi="Calibri" w:cs="Times New Roman"/>
                <w:szCs w:val="24"/>
              </w:rPr>
              <w:t>AF594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1:500</w:t>
            </w:r>
          </w:p>
        </w:tc>
      </w:tr>
      <w:tr w:rsidR="000F31C5" w:rsidRPr="00DA6F24" w:rsidTr="00D81AEB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rPr>
                <w:rFonts w:ascii="Calibri" w:hAnsi="Calibri" w:cs="Calibri"/>
                <w:color w:val="000000"/>
              </w:rPr>
            </w:pPr>
            <w:r w:rsidRPr="00DA6F24">
              <w:rPr>
                <w:rFonts w:ascii="Calibri" w:hAnsi="Calibri" w:cs="Calibri"/>
                <w:color w:val="000000"/>
              </w:rPr>
              <w:t>Anti-</w:t>
            </w:r>
            <w:proofErr w:type="spellStart"/>
            <w:r w:rsidRPr="00DA6F24">
              <w:rPr>
                <w:rFonts w:ascii="Calibri" w:hAnsi="Calibri" w:cs="Calibri"/>
                <w:color w:val="000000"/>
              </w:rPr>
              <w:t>MCherry</w:t>
            </w:r>
            <w:proofErr w:type="spellEnd"/>
          </w:p>
          <w:p w:rsidR="000F31C5" w:rsidRPr="00DA6F24" w:rsidRDefault="000F31C5" w:rsidP="00D81AEB">
            <w:pPr>
              <w:rPr>
                <w:rFonts w:ascii="Calibri" w:hAnsi="Calibri" w:cs="Calibri"/>
                <w:color w:val="000000"/>
              </w:rPr>
            </w:pPr>
            <w:r w:rsidRPr="00DA6F24">
              <w:rPr>
                <w:rFonts w:ascii="Calibri" w:hAnsi="Calibri" w:cs="Calibri"/>
                <w:color w:val="000000"/>
              </w:rPr>
              <w:t xml:space="preserve">(SICGEN, Portugal, AB0040-200)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1:500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A6F24">
              <w:rPr>
                <w:rFonts w:ascii="Calibri" w:hAnsi="Calibri" w:cs="Calibri"/>
                <w:color w:val="000000"/>
              </w:rPr>
              <w:t>Donkey Anti-Goat (Jackson IR, USA, 705-587-003)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DA6F24">
              <w:rPr>
                <w:rFonts w:ascii="Calibri" w:eastAsia="Times New Roman" w:hAnsi="Calibri" w:cs="Times New Roman"/>
              </w:rPr>
              <w:t>AF594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1:500</w:t>
            </w:r>
          </w:p>
        </w:tc>
      </w:tr>
      <w:tr w:rsidR="000F31C5" w:rsidRPr="00DA6F24" w:rsidTr="00D81AE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Anti-Tyrosine Hydroxylase</w:t>
            </w:r>
          </w:p>
          <w:p w:rsidR="000F31C5" w:rsidRPr="00DA6F24" w:rsidRDefault="000F31C5" w:rsidP="00D81AEB">
            <w:pPr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 xml:space="preserve">(EMD Millipore, Germany, </w:t>
            </w:r>
            <w:r w:rsidRPr="00DA6F24">
              <w:rPr>
                <w:rFonts w:ascii="Calibri" w:eastAsia="Times New Roman" w:hAnsi="Calibri" w:cs="Times New Roman"/>
              </w:rPr>
              <w:t>AB152)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1:1000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A6F24">
              <w:rPr>
                <w:rFonts w:ascii="Calibri" w:hAnsi="Calibri" w:cs="Calibri"/>
                <w:color w:val="000000"/>
              </w:rPr>
              <w:t>Donkey Anti-Rabbit (Jackson IR, USA, 711-605-152)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DA6F24">
              <w:rPr>
                <w:rFonts w:ascii="Calibri" w:eastAsia="Times New Roman" w:hAnsi="Calibri" w:cs="Times New Roman"/>
              </w:rPr>
              <w:t>AF647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C5" w:rsidRPr="00DA6F24" w:rsidRDefault="000F31C5" w:rsidP="00D81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DA6F24">
              <w:rPr>
                <w:rFonts w:ascii="Calibri" w:hAnsi="Calibri" w:cs="Times New Roman"/>
              </w:rPr>
              <w:t>1:500</w:t>
            </w:r>
          </w:p>
        </w:tc>
      </w:tr>
    </w:tbl>
    <w:p w:rsidR="000F31C5" w:rsidRPr="00DA6F24" w:rsidRDefault="000F31C5" w:rsidP="000F31C5">
      <w:pPr>
        <w:spacing w:line="360" w:lineRule="auto"/>
        <w:rPr>
          <w:rFonts w:ascii="Times New Roman" w:eastAsia="Calibri" w:hAnsi="Times New Roman" w:cs="Times New Roman"/>
          <w:b/>
        </w:rPr>
      </w:pPr>
      <w:bookmarkStart w:id="1" w:name="_Hlk7187302"/>
      <w:bookmarkEnd w:id="0"/>
      <w:r w:rsidRPr="00DA6F24">
        <w:rPr>
          <w:rFonts w:ascii="Times New Roman" w:eastAsia="Calibri" w:hAnsi="Times New Roman" w:cs="Times New Roman"/>
          <w:b/>
        </w:rPr>
        <w:t>Supplemental Table 1. Antibodies used for immunostaining.</w:t>
      </w:r>
      <w:bookmarkEnd w:id="1"/>
    </w:p>
    <w:p w:rsidR="007E2144" w:rsidRDefault="007E2144">
      <w:bookmarkStart w:id="2" w:name="_GoBack"/>
      <w:bookmarkEnd w:id="2"/>
    </w:p>
    <w:sectPr w:rsidR="007E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C5"/>
    <w:rsid w:val="000F31C5"/>
    <w:rsid w:val="007E2144"/>
    <w:rsid w:val="00C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63C9F-2AF7-4C56-B2CD-ECA33EBB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21">
    <w:name w:val="List Table 321"/>
    <w:basedOn w:val="TableNormal"/>
    <w:uiPriority w:val="48"/>
    <w:rsid w:val="000F31C5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Scheller, Erica</dc:creator>
  <cp:keywords/>
  <dc:description/>
  <cp:lastModifiedBy>Scheller, Erica</cp:lastModifiedBy>
  <cp:revision>1</cp:revision>
  <dcterms:created xsi:type="dcterms:W3CDTF">2019-09-04T19:43:00Z</dcterms:created>
  <dcterms:modified xsi:type="dcterms:W3CDTF">2019-09-04T19:43:00Z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776281</vt:lpwstr>
  </property>
  <property fmtid="{D5CDD505-2E9C-101B-9397-08002B2CF9AE}" pid="3" name="StyleId">
    <vt:lpwstr>http://www.zotero.org/styles/vancouver</vt:lpwstr>
  </property>
</Properties>
</file>