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046E49" w14:textId="77777777" w:rsidR="002D4ED7" w:rsidRPr="002D4ED7" w:rsidRDefault="002D4ED7" w:rsidP="00A90164">
      <w:pPr>
        <w:spacing w:line="480" w:lineRule="auto"/>
        <w:rPr>
          <w:rFonts w:ascii="Times New Roman" w:hAnsi="Times New Roman" w:cs="Times New Roman"/>
          <w:b/>
          <w:color w:val="000000" w:themeColor="text1"/>
          <w:sz w:val="24"/>
          <w:szCs w:val="24"/>
          <w:lang w:val="en-US"/>
        </w:rPr>
      </w:pPr>
      <w:r w:rsidRPr="002D4ED7">
        <w:rPr>
          <w:rFonts w:ascii="Times New Roman" w:hAnsi="Times New Roman" w:cs="Times New Roman"/>
          <w:b/>
          <w:color w:val="000000" w:themeColor="text1"/>
          <w:sz w:val="24"/>
          <w:szCs w:val="24"/>
          <w:lang w:val="en-US"/>
        </w:rPr>
        <w:t>Supplementary Information</w:t>
      </w:r>
    </w:p>
    <w:p w14:paraId="6807E599" w14:textId="77777777" w:rsidR="002D4ED7" w:rsidRDefault="002D4ED7" w:rsidP="00A90164">
      <w:pPr>
        <w:spacing w:line="480" w:lineRule="auto"/>
        <w:rPr>
          <w:rFonts w:ascii="Times New Roman" w:hAnsi="Times New Roman" w:cs="Times New Roman"/>
          <w:b/>
          <w:color w:val="000000" w:themeColor="text1"/>
          <w:sz w:val="28"/>
          <w:szCs w:val="28"/>
          <w:lang w:val="en-US"/>
        </w:rPr>
      </w:pPr>
    </w:p>
    <w:p w14:paraId="11FFFAD2" w14:textId="29932B14" w:rsidR="002D4ED7" w:rsidRPr="00536644" w:rsidRDefault="00C16404" w:rsidP="00A90164">
      <w:pPr>
        <w:spacing w:line="480" w:lineRule="auto"/>
        <w:rPr>
          <w:rFonts w:ascii="Times New Roman" w:hAnsi="Times New Roman" w:cs="Times New Roman"/>
          <w:b/>
          <w:color w:val="000000" w:themeColor="text1"/>
          <w:sz w:val="28"/>
          <w:szCs w:val="28"/>
          <w:lang w:val="en-US"/>
        </w:rPr>
      </w:pPr>
      <w:r>
        <w:rPr>
          <w:rFonts w:ascii="Times New Roman" w:hAnsi="Times New Roman" w:cs="Times New Roman"/>
          <w:b/>
          <w:color w:val="000000" w:themeColor="text1"/>
          <w:sz w:val="28"/>
          <w:szCs w:val="28"/>
          <w:lang w:val="en-US"/>
        </w:rPr>
        <w:t>Application of e</w:t>
      </w:r>
      <w:r w:rsidRPr="00536644">
        <w:rPr>
          <w:rFonts w:ascii="Times New Roman" w:hAnsi="Times New Roman" w:cs="Times New Roman"/>
          <w:b/>
          <w:color w:val="000000" w:themeColor="text1"/>
          <w:sz w:val="28"/>
          <w:szCs w:val="28"/>
          <w:lang w:val="en-US"/>
        </w:rPr>
        <w:t xml:space="preserve">conomic evaluation </w:t>
      </w:r>
      <w:r>
        <w:rPr>
          <w:rFonts w:ascii="Times New Roman" w:hAnsi="Times New Roman" w:cs="Times New Roman"/>
          <w:b/>
          <w:color w:val="000000" w:themeColor="text1"/>
          <w:sz w:val="28"/>
          <w:szCs w:val="28"/>
          <w:lang w:val="en-US"/>
        </w:rPr>
        <w:t xml:space="preserve">to assess feasibility for </w:t>
      </w:r>
      <w:r w:rsidRPr="00536644">
        <w:rPr>
          <w:rFonts w:ascii="Times New Roman" w:hAnsi="Times New Roman" w:cs="Times New Roman"/>
          <w:b/>
          <w:color w:val="000000" w:themeColor="text1"/>
          <w:sz w:val="28"/>
          <w:szCs w:val="28"/>
          <w:lang w:val="en-US"/>
        </w:rPr>
        <w:t xml:space="preserve">reimbursement of </w:t>
      </w:r>
      <w:r>
        <w:rPr>
          <w:rFonts w:ascii="Times New Roman" w:hAnsi="Times New Roman" w:cs="Times New Roman"/>
          <w:b/>
          <w:color w:val="000000" w:themeColor="text1"/>
          <w:sz w:val="28"/>
          <w:szCs w:val="28"/>
          <w:lang w:val="en-US"/>
        </w:rPr>
        <w:t xml:space="preserve">genomic testing as part of </w:t>
      </w:r>
      <w:r w:rsidRPr="00536644">
        <w:rPr>
          <w:rFonts w:ascii="Times New Roman" w:hAnsi="Times New Roman" w:cs="Times New Roman"/>
          <w:b/>
          <w:color w:val="000000" w:themeColor="text1"/>
          <w:sz w:val="28"/>
          <w:szCs w:val="28"/>
          <w:lang w:val="en-US"/>
        </w:rPr>
        <w:t>personalized medicine interventions</w:t>
      </w:r>
    </w:p>
    <w:p w14:paraId="244614C5" w14:textId="77777777" w:rsidR="002D4ED7" w:rsidRDefault="002D4ED7" w:rsidP="00A90164">
      <w:pPr>
        <w:spacing w:line="480" w:lineRule="auto"/>
        <w:rPr>
          <w:rFonts w:ascii="Times New Roman" w:hAnsi="Times New Roman" w:cs="Times New Roman"/>
          <w:sz w:val="24"/>
          <w:szCs w:val="24"/>
          <w:lang w:val="en-US"/>
        </w:rPr>
      </w:pPr>
    </w:p>
    <w:p w14:paraId="2F97922C" w14:textId="4C3846EA" w:rsidR="002D4ED7" w:rsidRDefault="002D4ED7" w:rsidP="00A90164">
      <w:pPr>
        <w:spacing w:line="480" w:lineRule="auto"/>
        <w:rPr>
          <w:rFonts w:ascii="Times New Roman" w:hAnsi="Times New Roman" w:cs="Times New Roman"/>
          <w:sz w:val="24"/>
          <w:szCs w:val="24"/>
          <w:vertAlign w:val="superscript"/>
          <w:lang w:val="en-US"/>
        </w:rPr>
      </w:pPr>
      <w:r>
        <w:rPr>
          <w:rFonts w:ascii="Times New Roman" w:hAnsi="Times New Roman" w:cs="Times New Roman"/>
          <w:sz w:val="24"/>
          <w:szCs w:val="24"/>
          <w:lang w:val="en-US"/>
        </w:rPr>
        <w:t>Stavros Simeonidis</w:t>
      </w:r>
      <w:proofErr w:type="gramStart"/>
      <w:r w:rsidRPr="00730419">
        <w:rPr>
          <w:rFonts w:ascii="Times New Roman" w:hAnsi="Times New Roman" w:cs="Times New Roman"/>
          <w:sz w:val="24"/>
          <w:szCs w:val="24"/>
          <w:vertAlign w:val="superscript"/>
          <w:lang w:val="en-US"/>
        </w:rPr>
        <w:t>1</w:t>
      </w:r>
      <w:r>
        <w:rPr>
          <w:rFonts w:ascii="Times New Roman" w:hAnsi="Times New Roman" w:cs="Times New Roman"/>
          <w:sz w:val="24"/>
          <w:szCs w:val="24"/>
          <w:vertAlign w:val="superscript"/>
          <w:lang w:val="en-US"/>
        </w:rPr>
        <w:t>,#</w:t>
      </w:r>
      <w:proofErr w:type="gramEnd"/>
      <w:r>
        <w:rPr>
          <w:rFonts w:ascii="Times New Roman" w:hAnsi="Times New Roman" w:cs="Times New Roman"/>
          <w:sz w:val="24"/>
          <w:szCs w:val="24"/>
          <w:lang w:val="en-US"/>
        </w:rPr>
        <w:t>, Stefania Koutsilieri</w:t>
      </w:r>
      <w:r w:rsidRPr="00730419">
        <w:rPr>
          <w:rFonts w:ascii="Times New Roman" w:hAnsi="Times New Roman" w:cs="Times New Roman"/>
          <w:sz w:val="24"/>
          <w:szCs w:val="24"/>
          <w:vertAlign w:val="superscript"/>
          <w:lang w:val="en-US"/>
        </w:rPr>
        <w:t>1</w:t>
      </w:r>
      <w:r>
        <w:rPr>
          <w:rFonts w:ascii="Times New Roman" w:hAnsi="Times New Roman" w:cs="Times New Roman"/>
          <w:sz w:val="24"/>
          <w:szCs w:val="24"/>
          <w:vertAlign w:val="superscript"/>
          <w:lang w:val="en-US"/>
        </w:rPr>
        <w:t>,#</w:t>
      </w:r>
      <w:r>
        <w:rPr>
          <w:rFonts w:ascii="Times New Roman" w:hAnsi="Times New Roman" w:cs="Times New Roman"/>
          <w:sz w:val="24"/>
          <w:szCs w:val="24"/>
          <w:lang w:val="en-US"/>
        </w:rPr>
        <w:t xml:space="preserve">, </w:t>
      </w:r>
      <w:proofErr w:type="spellStart"/>
      <w:r>
        <w:rPr>
          <w:rFonts w:ascii="Times New Roman" w:hAnsi="Times New Roman" w:cs="Times New Roman"/>
          <w:sz w:val="24"/>
          <w:szCs w:val="24"/>
          <w:lang w:val="en-US"/>
        </w:rPr>
        <w:t>Athanassios</w:t>
      </w:r>
      <w:proofErr w:type="spellEnd"/>
      <w:r w:rsidR="00CB1DA4">
        <w:rPr>
          <w:rFonts w:ascii="Times New Roman" w:hAnsi="Times New Roman" w:cs="Times New Roman"/>
          <w:sz w:val="24"/>
          <w:szCs w:val="24"/>
          <w:lang w:val="en-US"/>
        </w:rPr>
        <w:t xml:space="preserve"> </w:t>
      </w:r>
      <w:r>
        <w:rPr>
          <w:rFonts w:ascii="Times New Roman" w:hAnsi="Times New Roman" w:cs="Times New Roman"/>
          <w:sz w:val="24"/>
          <w:szCs w:val="24"/>
          <w:lang w:val="en-US"/>
        </w:rPr>
        <w:t>Vozikis</w:t>
      </w:r>
      <w:r>
        <w:rPr>
          <w:rFonts w:ascii="Times New Roman" w:hAnsi="Times New Roman" w:cs="Times New Roman"/>
          <w:sz w:val="24"/>
          <w:szCs w:val="24"/>
          <w:vertAlign w:val="superscript"/>
          <w:lang w:val="en-US"/>
        </w:rPr>
        <w:t>2</w:t>
      </w:r>
      <w:r>
        <w:rPr>
          <w:rFonts w:ascii="Times New Roman" w:hAnsi="Times New Roman" w:cs="Times New Roman"/>
          <w:sz w:val="24"/>
          <w:szCs w:val="24"/>
          <w:lang w:val="en-US"/>
        </w:rPr>
        <w:t xml:space="preserve">, David N. Cooper </w:t>
      </w:r>
      <w:r>
        <w:rPr>
          <w:rFonts w:ascii="Times New Roman" w:hAnsi="Times New Roman" w:cs="Times New Roman"/>
          <w:sz w:val="24"/>
          <w:szCs w:val="24"/>
          <w:vertAlign w:val="superscript"/>
          <w:lang w:val="en-US"/>
        </w:rPr>
        <w:t>3</w:t>
      </w:r>
      <w:r>
        <w:rPr>
          <w:rFonts w:ascii="Times New Roman" w:hAnsi="Times New Roman" w:cs="Times New Roman"/>
          <w:sz w:val="24"/>
          <w:szCs w:val="24"/>
          <w:lang w:val="en-US"/>
        </w:rPr>
        <w:t>, Christina Mitropoulou</w:t>
      </w:r>
      <w:r>
        <w:rPr>
          <w:rFonts w:ascii="Times New Roman" w:hAnsi="Times New Roman" w:cs="Times New Roman"/>
          <w:sz w:val="24"/>
          <w:szCs w:val="24"/>
          <w:vertAlign w:val="superscript"/>
          <w:lang w:val="en-US"/>
        </w:rPr>
        <w:t>4</w:t>
      </w:r>
      <w:r>
        <w:rPr>
          <w:rFonts w:ascii="Times New Roman" w:hAnsi="Times New Roman" w:cs="Times New Roman"/>
          <w:sz w:val="24"/>
          <w:szCs w:val="24"/>
          <w:lang w:val="en-US"/>
        </w:rPr>
        <w:t>, George P. Patrinos</w:t>
      </w:r>
      <w:r w:rsidRPr="00730419">
        <w:rPr>
          <w:rFonts w:ascii="Times New Roman" w:hAnsi="Times New Roman" w:cs="Times New Roman"/>
          <w:sz w:val="24"/>
          <w:szCs w:val="24"/>
          <w:vertAlign w:val="superscript"/>
          <w:lang w:val="en-US"/>
        </w:rPr>
        <w:t>1,</w:t>
      </w:r>
      <w:r>
        <w:rPr>
          <w:rFonts w:ascii="Times New Roman" w:hAnsi="Times New Roman" w:cs="Times New Roman"/>
          <w:sz w:val="24"/>
          <w:szCs w:val="24"/>
          <w:vertAlign w:val="superscript"/>
          <w:lang w:val="en-US"/>
        </w:rPr>
        <w:t>5,6</w:t>
      </w:r>
    </w:p>
    <w:p w14:paraId="64CF7C32" w14:textId="77777777" w:rsidR="002D4ED7" w:rsidRDefault="002D4ED7" w:rsidP="00A90164">
      <w:pPr>
        <w:spacing w:line="480" w:lineRule="auto"/>
        <w:rPr>
          <w:rFonts w:ascii="Times New Roman" w:hAnsi="Times New Roman" w:cs="Times New Roman"/>
          <w:sz w:val="24"/>
          <w:szCs w:val="24"/>
          <w:vertAlign w:val="superscript"/>
          <w:lang w:val="en-US"/>
        </w:rPr>
      </w:pPr>
    </w:p>
    <w:p w14:paraId="63C397DC" w14:textId="77777777" w:rsidR="00C16404" w:rsidRDefault="002D4ED7" w:rsidP="00A90164">
      <w:pPr>
        <w:spacing w:line="480" w:lineRule="auto"/>
        <w:rPr>
          <w:rFonts w:ascii="Times New Roman" w:hAnsi="Times New Roman" w:cs="Times New Roman"/>
          <w:sz w:val="24"/>
          <w:szCs w:val="24"/>
          <w:vertAlign w:val="superscript"/>
          <w:lang w:val="en-US"/>
        </w:rPr>
      </w:pPr>
      <w:r w:rsidRPr="00536644">
        <w:rPr>
          <w:rFonts w:ascii="Times New Roman" w:hAnsi="Times New Roman" w:cs="Times New Roman"/>
          <w:sz w:val="24"/>
          <w:szCs w:val="24"/>
          <w:vertAlign w:val="superscript"/>
          <w:lang w:val="en-US"/>
        </w:rPr>
        <w:t xml:space="preserve">1 </w:t>
      </w:r>
      <w:r w:rsidRPr="006549FF">
        <w:rPr>
          <w:rFonts w:ascii="Times New Roman" w:hAnsi="Times New Roman" w:cs="Times New Roman"/>
          <w:sz w:val="24"/>
          <w:szCs w:val="24"/>
          <w:lang w:val="en-US"/>
        </w:rPr>
        <w:t>University of Patras School of Health Sciences, Department of Pharmacy, Patras, Greece</w:t>
      </w:r>
      <w:r w:rsidRPr="00536644">
        <w:rPr>
          <w:rFonts w:ascii="Times New Roman" w:hAnsi="Times New Roman" w:cs="Times New Roman"/>
          <w:sz w:val="24"/>
          <w:szCs w:val="24"/>
          <w:lang w:val="en-US"/>
        </w:rPr>
        <w:t>;</w:t>
      </w:r>
      <w:r w:rsidR="00184EB7" w:rsidRPr="00184EB7">
        <w:rPr>
          <w:rFonts w:ascii="Times New Roman" w:hAnsi="Times New Roman" w:cs="Times New Roman"/>
          <w:sz w:val="24"/>
          <w:szCs w:val="24"/>
          <w:vertAlign w:val="superscript"/>
          <w:lang w:val="en-US"/>
        </w:rPr>
        <w:t xml:space="preserve"> </w:t>
      </w:r>
    </w:p>
    <w:p w14:paraId="53F49DFF" w14:textId="6F293E1A" w:rsidR="00184EB7" w:rsidRDefault="00184EB7" w:rsidP="00A90164">
      <w:pPr>
        <w:spacing w:line="480" w:lineRule="auto"/>
        <w:rPr>
          <w:rFonts w:ascii="Times New Roman" w:hAnsi="Times New Roman" w:cs="Times New Roman"/>
          <w:sz w:val="24"/>
          <w:szCs w:val="24"/>
          <w:lang w:val="en-US"/>
        </w:rPr>
      </w:pPr>
      <w:r>
        <w:rPr>
          <w:rFonts w:ascii="Times New Roman" w:hAnsi="Times New Roman" w:cs="Times New Roman"/>
          <w:sz w:val="24"/>
          <w:szCs w:val="24"/>
          <w:vertAlign w:val="superscript"/>
          <w:lang w:val="en-US"/>
        </w:rPr>
        <w:t>2</w:t>
      </w:r>
      <w:r w:rsidR="00C16404">
        <w:rPr>
          <w:rFonts w:ascii="Times New Roman" w:hAnsi="Times New Roman" w:cs="Times New Roman"/>
          <w:sz w:val="24"/>
          <w:szCs w:val="24"/>
          <w:vertAlign w:val="superscript"/>
          <w:lang w:val="en-US"/>
        </w:rPr>
        <w:t xml:space="preserve"> </w:t>
      </w:r>
      <w:r w:rsidRPr="006549FF">
        <w:rPr>
          <w:rFonts w:ascii="Times New Roman" w:hAnsi="Times New Roman" w:cs="Times New Roman"/>
          <w:sz w:val="24"/>
          <w:szCs w:val="24"/>
          <w:lang w:val="en-US"/>
        </w:rPr>
        <w:t>University of Piraeus, Economics Department, Piraeus, Greece</w:t>
      </w:r>
      <w:r w:rsidRPr="00536644">
        <w:rPr>
          <w:rFonts w:ascii="Times New Roman" w:hAnsi="Times New Roman" w:cs="Times New Roman"/>
          <w:sz w:val="24"/>
          <w:szCs w:val="24"/>
          <w:lang w:val="en-US"/>
        </w:rPr>
        <w:t>;</w:t>
      </w:r>
    </w:p>
    <w:p w14:paraId="6A5E0FBC" w14:textId="5B55A6B2" w:rsidR="00184EB7" w:rsidRDefault="00184EB7" w:rsidP="00A90164">
      <w:pPr>
        <w:spacing w:line="480" w:lineRule="auto"/>
        <w:rPr>
          <w:rFonts w:ascii="Times New Roman" w:hAnsi="Times New Roman" w:cs="Times New Roman"/>
          <w:sz w:val="24"/>
          <w:szCs w:val="24"/>
          <w:lang w:val="en-US"/>
        </w:rPr>
      </w:pPr>
      <w:r w:rsidRPr="00C16404">
        <w:rPr>
          <w:rFonts w:ascii="Times New Roman" w:hAnsi="Times New Roman" w:cs="Times New Roman"/>
          <w:sz w:val="24"/>
          <w:szCs w:val="24"/>
          <w:vertAlign w:val="superscript"/>
          <w:lang w:val="en-US"/>
        </w:rPr>
        <w:t>3</w:t>
      </w:r>
      <w:r w:rsidR="00C16404">
        <w:rPr>
          <w:rFonts w:ascii="Times New Roman" w:hAnsi="Times New Roman" w:cs="Times New Roman"/>
          <w:sz w:val="24"/>
          <w:szCs w:val="24"/>
          <w:lang w:val="en-US"/>
        </w:rPr>
        <w:t xml:space="preserve"> </w:t>
      </w:r>
      <w:r w:rsidR="002D4ED7" w:rsidRPr="00B90C7A">
        <w:rPr>
          <w:rFonts w:ascii="Times New Roman" w:hAnsi="Times New Roman" w:cs="Times New Roman"/>
          <w:sz w:val="24"/>
          <w:szCs w:val="24"/>
          <w:lang w:val="en-US"/>
        </w:rPr>
        <w:t>Cardiff University,</w:t>
      </w:r>
      <w:r w:rsidR="002D4ED7">
        <w:rPr>
          <w:rFonts w:ascii="Times New Roman" w:hAnsi="Times New Roman" w:cs="Times New Roman"/>
          <w:sz w:val="24"/>
          <w:szCs w:val="24"/>
          <w:lang w:val="en-US"/>
        </w:rPr>
        <w:t xml:space="preserve"> Institute of </w:t>
      </w:r>
      <w:r w:rsidR="00C16404">
        <w:rPr>
          <w:rFonts w:ascii="Times New Roman" w:hAnsi="Times New Roman" w:cs="Times New Roman"/>
          <w:sz w:val="24"/>
          <w:szCs w:val="24"/>
          <w:lang w:val="en-US"/>
        </w:rPr>
        <w:t xml:space="preserve">Medical </w:t>
      </w:r>
      <w:r w:rsidR="002D4ED7">
        <w:rPr>
          <w:rFonts w:ascii="Times New Roman" w:hAnsi="Times New Roman" w:cs="Times New Roman"/>
          <w:sz w:val="24"/>
          <w:szCs w:val="24"/>
          <w:lang w:val="en-US"/>
        </w:rPr>
        <w:t>Genetic</w:t>
      </w:r>
      <w:r w:rsidR="00C16404">
        <w:rPr>
          <w:rFonts w:ascii="Times New Roman" w:hAnsi="Times New Roman" w:cs="Times New Roman"/>
          <w:sz w:val="24"/>
          <w:szCs w:val="24"/>
          <w:lang w:val="en-US"/>
        </w:rPr>
        <w:t>s</w:t>
      </w:r>
      <w:r w:rsidR="002D4ED7">
        <w:rPr>
          <w:rFonts w:ascii="Times New Roman" w:hAnsi="Times New Roman" w:cs="Times New Roman"/>
          <w:sz w:val="24"/>
          <w:szCs w:val="24"/>
          <w:lang w:val="en-US"/>
        </w:rPr>
        <w:t>, Cardiff, UK;</w:t>
      </w:r>
    </w:p>
    <w:p w14:paraId="358E7FCE" w14:textId="7FE8D087" w:rsidR="00184EB7" w:rsidRDefault="002D4ED7" w:rsidP="00A90164">
      <w:pPr>
        <w:spacing w:line="480" w:lineRule="auto"/>
        <w:rPr>
          <w:rFonts w:ascii="Times New Roman" w:hAnsi="Times New Roman" w:cs="Times New Roman"/>
          <w:sz w:val="24"/>
          <w:szCs w:val="24"/>
          <w:lang w:val="en-US"/>
        </w:rPr>
      </w:pPr>
      <w:r>
        <w:rPr>
          <w:rFonts w:ascii="Times New Roman" w:hAnsi="Times New Roman" w:cs="Times New Roman"/>
          <w:sz w:val="24"/>
          <w:szCs w:val="24"/>
          <w:vertAlign w:val="superscript"/>
          <w:lang w:val="en-US"/>
        </w:rPr>
        <w:t>4</w:t>
      </w:r>
      <w:r w:rsidR="00C16404">
        <w:rPr>
          <w:rFonts w:ascii="Times New Roman" w:hAnsi="Times New Roman" w:cs="Times New Roman"/>
          <w:sz w:val="24"/>
          <w:szCs w:val="24"/>
          <w:vertAlign w:val="superscript"/>
          <w:lang w:val="en-US"/>
        </w:rPr>
        <w:t xml:space="preserve"> </w:t>
      </w:r>
      <w:r>
        <w:rPr>
          <w:rFonts w:ascii="Times New Roman" w:hAnsi="Times New Roman" w:cs="Times New Roman"/>
          <w:sz w:val="24"/>
          <w:szCs w:val="24"/>
          <w:lang w:val="en-US"/>
        </w:rPr>
        <w:t xml:space="preserve">The Golden Helix Foundation, London, UK; </w:t>
      </w:r>
    </w:p>
    <w:p w14:paraId="6D57A35F" w14:textId="77777777" w:rsidR="00C16404" w:rsidRDefault="002D4ED7" w:rsidP="00A90164">
      <w:pPr>
        <w:spacing w:line="480" w:lineRule="auto"/>
        <w:rPr>
          <w:rFonts w:ascii="Times New Roman" w:hAnsi="Times New Roman" w:cs="Times New Roman"/>
          <w:sz w:val="24"/>
          <w:szCs w:val="24"/>
          <w:lang w:val="en-US"/>
        </w:rPr>
      </w:pPr>
      <w:r>
        <w:rPr>
          <w:rFonts w:ascii="Times New Roman" w:hAnsi="Times New Roman" w:cs="Times New Roman"/>
          <w:sz w:val="24"/>
          <w:szCs w:val="24"/>
          <w:vertAlign w:val="superscript"/>
          <w:lang w:val="en-US"/>
        </w:rPr>
        <w:t xml:space="preserve">5 </w:t>
      </w:r>
      <w:r w:rsidR="00184EB7" w:rsidRPr="006549FF">
        <w:rPr>
          <w:rFonts w:ascii="Times New Roman" w:hAnsi="Times New Roman" w:cs="Times New Roman"/>
          <w:sz w:val="24"/>
          <w:szCs w:val="24"/>
          <w:lang w:val="en-US"/>
        </w:rPr>
        <w:t xml:space="preserve">United Arab Emirates University, </w:t>
      </w:r>
      <w:r>
        <w:rPr>
          <w:rFonts w:ascii="Times New Roman" w:hAnsi="Times New Roman" w:cs="Times New Roman"/>
          <w:sz w:val="24"/>
          <w:szCs w:val="24"/>
          <w:lang w:val="en-US"/>
        </w:rPr>
        <w:t>Zayed Center of Health Sciences</w:t>
      </w:r>
      <w:r w:rsidR="00C16404">
        <w:rPr>
          <w:rFonts w:ascii="Times New Roman" w:hAnsi="Times New Roman" w:cs="Times New Roman"/>
          <w:sz w:val="24"/>
          <w:szCs w:val="24"/>
          <w:lang w:val="en-US"/>
        </w:rPr>
        <w:t>, Al-Ain, UAE</w:t>
      </w:r>
    </w:p>
    <w:p w14:paraId="36C9D9E1" w14:textId="5623596A" w:rsidR="00184EB7" w:rsidRDefault="002D4ED7" w:rsidP="00A90164">
      <w:pPr>
        <w:spacing w:line="480" w:lineRule="auto"/>
        <w:rPr>
          <w:rFonts w:ascii="Times New Roman" w:hAnsi="Times New Roman" w:cs="Times New Roman"/>
          <w:sz w:val="24"/>
          <w:szCs w:val="24"/>
          <w:lang w:val="en-US"/>
        </w:rPr>
      </w:pPr>
      <w:r>
        <w:rPr>
          <w:rFonts w:ascii="Times New Roman" w:hAnsi="Times New Roman" w:cs="Times New Roman"/>
          <w:sz w:val="24"/>
          <w:szCs w:val="24"/>
          <w:vertAlign w:val="superscript"/>
          <w:lang w:val="en-US"/>
        </w:rPr>
        <w:t xml:space="preserve">6 </w:t>
      </w:r>
      <w:r w:rsidR="00184EB7" w:rsidRPr="006549FF">
        <w:rPr>
          <w:rFonts w:ascii="Times New Roman" w:hAnsi="Times New Roman" w:cs="Times New Roman"/>
          <w:sz w:val="24"/>
          <w:szCs w:val="24"/>
          <w:lang w:val="en-US"/>
        </w:rPr>
        <w:t xml:space="preserve">United Arab Emirates University, </w:t>
      </w:r>
      <w:r w:rsidRPr="006549FF">
        <w:rPr>
          <w:rFonts w:ascii="Times New Roman" w:hAnsi="Times New Roman" w:cs="Times New Roman"/>
          <w:sz w:val="24"/>
          <w:szCs w:val="24"/>
          <w:lang w:val="en-US"/>
        </w:rPr>
        <w:t>College of Medicine and Health Sciences, Department of Pathology, Al-Ain, UAE</w:t>
      </w:r>
      <w:r>
        <w:rPr>
          <w:rFonts w:ascii="Times New Roman" w:hAnsi="Times New Roman" w:cs="Times New Roman"/>
          <w:sz w:val="24"/>
          <w:szCs w:val="24"/>
          <w:lang w:val="en-US"/>
        </w:rPr>
        <w:t>;</w:t>
      </w:r>
    </w:p>
    <w:p w14:paraId="78B8509F" w14:textId="77777777" w:rsidR="00C928DD" w:rsidRDefault="002D4ED7" w:rsidP="00A90164">
      <w:pPr>
        <w:spacing w:line="480" w:lineRule="auto"/>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Pr="00536644">
        <w:rPr>
          <w:rFonts w:ascii="Times New Roman" w:hAnsi="Times New Roman" w:cs="Times New Roman"/>
          <w:sz w:val="24"/>
          <w:szCs w:val="24"/>
          <w:vertAlign w:val="superscript"/>
          <w:lang w:val="en-US"/>
        </w:rPr>
        <w:t>#</w:t>
      </w:r>
      <w:r>
        <w:rPr>
          <w:rFonts w:ascii="Times New Roman" w:hAnsi="Times New Roman" w:cs="Times New Roman"/>
          <w:sz w:val="24"/>
          <w:szCs w:val="24"/>
          <w:lang w:val="en-US"/>
        </w:rPr>
        <w:t xml:space="preserve"> These authors contributed equally to this work</w:t>
      </w:r>
    </w:p>
    <w:p w14:paraId="2BF516AF" w14:textId="2A9451B4" w:rsidR="00084FB5" w:rsidRDefault="00084FB5" w:rsidP="00A90164">
      <w:pPr>
        <w:spacing w:after="0"/>
        <w:rPr>
          <w:rFonts w:ascii="Times New Roman" w:hAnsi="Times New Roman" w:cs="Times New Roman"/>
          <w:sz w:val="24"/>
          <w:szCs w:val="24"/>
          <w:lang w:val="en-US"/>
        </w:rPr>
        <w:sectPr w:rsidR="00084FB5" w:rsidSect="00084FB5">
          <w:pgSz w:w="11900" w:h="16840" w:code="9"/>
          <w:pgMar w:top="1440" w:right="1440" w:bottom="1440" w:left="1440" w:header="720" w:footer="720" w:gutter="0"/>
          <w:cols w:space="720"/>
          <w:docGrid w:linePitch="360"/>
        </w:sectPr>
      </w:pPr>
    </w:p>
    <w:tbl>
      <w:tblPr>
        <w:tblStyle w:val="1"/>
        <w:tblW w:w="14174" w:type="dxa"/>
        <w:tblLook w:val="04A0" w:firstRow="1" w:lastRow="0" w:firstColumn="1" w:lastColumn="0" w:noHBand="0" w:noVBand="1"/>
      </w:tblPr>
      <w:tblGrid>
        <w:gridCol w:w="622"/>
        <w:gridCol w:w="4655"/>
        <w:gridCol w:w="3346"/>
        <w:gridCol w:w="4259"/>
        <w:gridCol w:w="1292"/>
      </w:tblGrid>
      <w:tr w:rsidR="00C928DD" w:rsidRPr="00C16404" w14:paraId="2217F4D7" w14:textId="77777777" w:rsidTr="00C928D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74" w:type="dxa"/>
            <w:gridSpan w:val="5"/>
            <w:vAlign w:val="center"/>
          </w:tcPr>
          <w:p w14:paraId="74740605" w14:textId="1BD8DB8C" w:rsidR="00C928DD" w:rsidRDefault="00C928DD" w:rsidP="00973E31">
            <w:pPr>
              <w:tabs>
                <w:tab w:val="left" w:pos="7590"/>
              </w:tabs>
              <w:spacing w:line="240" w:lineRule="auto"/>
              <w:rPr>
                <w:rFonts w:ascii="Times New Roman" w:hAnsi="Times New Roman" w:cs="Times New Roman"/>
                <w:lang w:val="en-US"/>
              </w:rPr>
            </w:pPr>
            <w:r>
              <w:rPr>
                <w:rFonts w:ascii="Times New Roman" w:hAnsi="Times New Roman" w:cs="Times New Roman"/>
                <w:lang w:val="en-US"/>
              </w:rPr>
              <w:lastRenderedPageBreak/>
              <w:t xml:space="preserve">Supplementary Table </w:t>
            </w:r>
            <w:r w:rsidR="00973E31" w:rsidRPr="00973E31">
              <w:rPr>
                <w:rFonts w:ascii="Times New Roman" w:hAnsi="Times New Roman" w:cs="Times New Roman"/>
                <w:lang w:val="en-GB"/>
              </w:rPr>
              <w:t xml:space="preserve">1. </w:t>
            </w:r>
            <w:r w:rsidR="00973E31">
              <w:rPr>
                <w:rFonts w:ascii="Times New Roman" w:hAnsi="Times New Roman" w:cs="Times New Roman"/>
                <w:lang w:val="en-US"/>
              </w:rPr>
              <w:t>Literature used for the</w:t>
            </w:r>
            <w:r w:rsidR="00D93EE2">
              <w:rPr>
                <w:rFonts w:ascii="Times New Roman" w:hAnsi="Times New Roman" w:cs="Times New Roman"/>
                <w:lang w:val="en-US"/>
              </w:rPr>
              <w:t xml:space="preserve"> </w:t>
            </w:r>
            <w:r w:rsidR="00973E31">
              <w:rPr>
                <w:rFonts w:ascii="Times New Roman" w:hAnsi="Times New Roman" w:cs="Times New Roman"/>
                <w:lang w:val="en-US"/>
              </w:rPr>
              <w:t>s</w:t>
            </w:r>
            <w:r>
              <w:rPr>
                <w:rFonts w:ascii="Times New Roman" w:hAnsi="Times New Roman" w:cs="Times New Roman"/>
                <w:lang w:val="en-US"/>
              </w:rPr>
              <w:t>ystematic review</w:t>
            </w:r>
          </w:p>
        </w:tc>
      </w:tr>
      <w:tr w:rsidR="00C928DD" w:rsidRPr="00973E31" w14:paraId="67532A9A"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0C189BDF" w14:textId="77777777" w:rsidR="00C928DD" w:rsidRPr="00973E31" w:rsidRDefault="00C928DD" w:rsidP="00A90164">
            <w:pPr>
              <w:tabs>
                <w:tab w:val="left" w:pos="7590"/>
              </w:tabs>
              <w:spacing w:line="240" w:lineRule="auto"/>
              <w:jc w:val="center"/>
              <w:rPr>
                <w:rFonts w:ascii="Times New Roman" w:hAnsi="Times New Roman" w:cs="Times New Roman"/>
                <w:bCs w:val="0"/>
                <w:lang w:val="en-US"/>
              </w:rPr>
            </w:pPr>
            <w:r w:rsidRPr="00973E31">
              <w:rPr>
                <w:rFonts w:ascii="Times New Roman" w:hAnsi="Times New Roman" w:cs="Times New Roman"/>
                <w:bCs w:val="0"/>
                <w:lang w:val="en-US"/>
              </w:rPr>
              <w:t>r/n</w:t>
            </w:r>
          </w:p>
        </w:tc>
        <w:tc>
          <w:tcPr>
            <w:tcW w:w="4685" w:type="dxa"/>
            <w:vAlign w:val="center"/>
          </w:tcPr>
          <w:p w14:paraId="27208398" w14:textId="77777777" w:rsidR="00C928DD" w:rsidRPr="00973E31"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lang w:val="en-US"/>
              </w:rPr>
            </w:pPr>
            <w:r w:rsidRPr="00973E31">
              <w:rPr>
                <w:rFonts w:ascii="Times New Roman" w:hAnsi="Times New Roman" w:cs="Times New Roman"/>
                <w:b/>
                <w:lang w:val="en-US"/>
              </w:rPr>
              <w:t>Title</w:t>
            </w:r>
          </w:p>
        </w:tc>
        <w:tc>
          <w:tcPr>
            <w:tcW w:w="3364" w:type="dxa"/>
            <w:vAlign w:val="center"/>
          </w:tcPr>
          <w:p w14:paraId="25651FEF" w14:textId="77777777" w:rsidR="00C928DD" w:rsidRPr="00973E31"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lang w:val="en-US"/>
              </w:rPr>
            </w:pPr>
            <w:r w:rsidRPr="00973E31">
              <w:rPr>
                <w:rFonts w:ascii="Times New Roman" w:hAnsi="Times New Roman" w:cs="Times New Roman"/>
                <w:b/>
                <w:lang w:val="en-US"/>
              </w:rPr>
              <w:t>Authors</w:t>
            </w:r>
          </w:p>
        </w:tc>
        <w:tc>
          <w:tcPr>
            <w:tcW w:w="4282" w:type="dxa"/>
            <w:vAlign w:val="center"/>
          </w:tcPr>
          <w:p w14:paraId="3386D2C4" w14:textId="77777777" w:rsidR="00C928DD" w:rsidRPr="00973E31"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sidRPr="00973E31">
              <w:rPr>
                <w:rFonts w:ascii="Times New Roman" w:hAnsi="Times New Roman" w:cs="Times New Roman"/>
                <w:b/>
              </w:rPr>
              <w:t>Journal</w:t>
            </w:r>
          </w:p>
        </w:tc>
        <w:tc>
          <w:tcPr>
            <w:tcW w:w="1219" w:type="dxa"/>
            <w:vAlign w:val="center"/>
          </w:tcPr>
          <w:p w14:paraId="565072DB" w14:textId="77777777" w:rsidR="00C928DD" w:rsidRPr="00973E31"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lang w:val="en-US"/>
              </w:rPr>
            </w:pPr>
            <w:r w:rsidRPr="00973E31">
              <w:rPr>
                <w:rFonts w:ascii="Times New Roman" w:hAnsi="Times New Roman" w:cs="Times New Roman"/>
                <w:b/>
                <w:lang w:val="en-US"/>
              </w:rPr>
              <w:t>Publication year</w:t>
            </w:r>
          </w:p>
        </w:tc>
      </w:tr>
      <w:tr w:rsidR="00C928DD" w:rsidRPr="005B4D1F" w14:paraId="3A416AEB"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7C963720"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1</w:t>
            </w:r>
          </w:p>
        </w:tc>
        <w:tc>
          <w:tcPr>
            <w:tcW w:w="4685" w:type="dxa"/>
            <w:vAlign w:val="center"/>
          </w:tcPr>
          <w:p w14:paraId="29CDB705"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Cost-effectiveness analysis of alternative screening and treatment strategies for heterozygous familial hypercholesterolemia in the United States</w:t>
            </w:r>
          </w:p>
        </w:tc>
        <w:tc>
          <w:tcPr>
            <w:tcW w:w="3364" w:type="dxa"/>
            <w:vAlign w:val="center"/>
          </w:tcPr>
          <w:p w14:paraId="53F2FFF9"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Christina X. Chen, Joel W. Hay</w:t>
            </w:r>
          </w:p>
        </w:tc>
        <w:tc>
          <w:tcPr>
            <w:tcW w:w="4282" w:type="dxa"/>
            <w:vAlign w:val="center"/>
          </w:tcPr>
          <w:p w14:paraId="2C52E666"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International Journal of Cardiology</w:t>
            </w:r>
          </w:p>
        </w:tc>
        <w:tc>
          <w:tcPr>
            <w:tcW w:w="1219" w:type="dxa"/>
            <w:vAlign w:val="center"/>
          </w:tcPr>
          <w:p w14:paraId="035DA2F6" w14:textId="77777777" w:rsidR="00C928DD" w:rsidRPr="00973E31"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2015</w:t>
            </w:r>
          </w:p>
        </w:tc>
      </w:tr>
      <w:tr w:rsidR="00C928DD" w:rsidRPr="005B4D1F" w14:paraId="26EB57E7"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7AAF9202"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2</w:t>
            </w:r>
          </w:p>
        </w:tc>
        <w:tc>
          <w:tcPr>
            <w:tcW w:w="4685" w:type="dxa"/>
            <w:vAlign w:val="center"/>
          </w:tcPr>
          <w:p w14:paraId="3C81525C"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 xml:space="preserve">Cost-Effectiveness of Epidermal Growth Factor Receptor Mutation Testing and First-Line Treatment </w:t>
            </w:r>
            <w:proofErr w:type="gramStart"/>
            <w:r w:rsidRPr="005B4D1F">
              <w:rPr>
                <w:rFonts w:ascii="Times New Roman" w:hAnsi="Times New Roman" w:cs="Times New Roman"/>
                <w:iCs/>
                <w:lang w:val="en-US"/>
              </w:rPr>
              <w:t>With</w:t>
            </w:r>
            <w:proofErr w:type="gramEnd"/>
            <w:r w:rsidRPr="005B4D1F">
              <w:rPr>
                <w:rFonts w:ascii="Times New Roman" w:hAnsi="Times New Roman" w:cs="Times New Roman"/>
                <w:iCs/>
                <w:lang w:val="en-US"/>
              </w:rPr>
              <w:t xml:space="preserve"> Gefitinib for Patients With Advanced Adenocarcinoma of the Lung</w:t>
            </w:r>
          </w:p>
        </w:tc>
        <w:tc>
          <w:tcPr>
            <w:tcW w:w="3364" w:type="dxa"/>
            <w:vAlign w:val="center"/>
          </w:tcPr>
          <w:p w14:paraId="4841622C"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Gilberto de Lima Lopes Jr, Joel E. </w:t>
            </w:r>
            <w:proofErr w:type="spellStart"/>
            <w:r w:rsidRPr="005B4D1F">
              <w:rPr>
                <w:rFonts w:ascii="Times New Roman" w:hAnsi="Times New Roman" w:cs="Times New Roman"/>
                <w:lang w:val="en-US"/>
              </w:rPr>
              <w:t>Segel</w:t>
            </w:r>
            <w:proofErr w:type="spellEnd"/>
            <w:r w:rsidRPr="005B4D1F">
              <w:rPr>
                <w:rFonts w:ascii="Times New Roman" w:hAnsi="Times New Roman" w:cs="Times New Roman"/>
                <w:lang w:val="en-US"/>
              </w:rPr>
              <w:t xml:space="preserve">, Daniel S.W. Tan, Young K. Do, Tony </w:t>
            </w:r>
            <w:proofErr w:type="spellStart"/>
            <w:r w:rsidRPr="005B4D1F">
              <w:rPr>
                <w:rFonts w:ascii="Times New Roman" w:hAnsi="Times New Roman" w:cs="Times New Roman"/>
                <w:lang w:val="en-US"/>
              </w:rPr>
              <w:t>Mok</w:t>
            </w:r>
            <w:proofErr w:type="spellEnd"/>
            <w:r w:rsidRPr="005B4D1F">
              <w:rPr>
                <w:rFonts w:ascii="Times New Roman" w:hAnsi="Times New Roman" w:cs="Times New Roman"/>
                <w:lang w:val="en-US"/>
              </w:rPr>
              <w:t>, Eric A. Finkelstein</w:t>
            </w:r>
          </w:p>
        </w:tc>
        <w:tc>
          <w:tcPr>
            <w:tcW w:w="4282" w:type="dxa"/>
            <w:vAlign w:val="center"/>
          </w:tcPr>
          <w:p w14:paraId="0F600828"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Cancer</w:t>
            </w:r>
          </w:p>
        </w:tc>
        <w:tc>
          <w:tcPr>
            <w:tcW w:w="1219" w:type="dxa"/>
            <w:vAlign w:val="center"/>
          </w:tcPr>
          <w:p w14:paraId="722595A9" w14:textId="77777777" w:rsidR="00C928DD" w:rsidRPr="00973E31"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rPr>
              <w:t>201</w:t>
            </w:r>
            <w:r w:rsidRPr="00973E31">
              <w:rPr>
                <w:rFonts w:ascii="Times New Roman" w:hAnsi="Times New Roman" w:cs="Times New Roman"/>
                <w:lang w:val="en-US"/>
              </w:rPr>
              <w:t>2</w:t>
            </w:r>
          </w:p>
        </w:tc>
      </w:tr>
      <w:tr w:rsidR="00C928DD" w:rsidRPr="005B4D1F" w14:paraId="22FF401B"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2D97F4CA"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3</w:t>
            </w:r>
          </w:p>
        </w:tc>
        <w:tc>
          <w:tcPr>
            <w:tcW w:w="4685" w:type="dxa"/>
            <w:vAlign w:val="center"/>
          </w:tcPr>
          <w:p w14:paraId="3996A1E1"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 xml:space="preserve">A Cost Effectiveness Analysis of Thiopurine Methyltransferase Testing for Guiding 6-Mercaptopurine Dosing in Children </w:t>
            </w:r>
            <w:proofErr w:type="gramStart"/>
            <w:r w:rsidRPr="005B4D1F">
              <w:rPr>
                <w:rFonts w:ascii="Times New Roman" w:hAnsi="Times New Roman" w:cs="Times New Roman"/>
                <w:iCs/>
                <w:lang w:val="en-US"/>
              </w:rPr>
              <w:t>With</w:t>
            </w:r>
            <w:proofErr w:type="gramEnd"/>
            <w:r w:rsidRPr="005B4D1F">
              <w:rPr>
                <w:rFonts w:ascii="Times New Roman" w:hAnsi="Times New Roman" w:cs="Times New Roman"/>
                <w:iCs/>
                <w:lang w:val="en-US"/>
              </w:rPr>
              <w:t xml:space="preserve"> Acute Lymphoblastic Leukemia</w:t>
            </w:r>
          </w:p>
        </w:tc>
        <w:tc>
          <w:tcPr>
            <w:tcW w:w="3364" w:type="dxa"/>
            <w:vAlign w:val="center"/>
          </w:tcPr>
          <w:p w14:paraId="62CD0CED"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Jennifer R. </w:t>
            </w:r>
            <w:proofErr w:type="spellStart"/>
            <w:r w:rsidRPr="005B4D1F">
              <w:rPr>
                <w:rFonts w:ascii="Times New Roman" w:hAnsi="Times New Roman" w:cs="Times New Roman"/>
                <w:lang w:val="en-US"/>
              </w:rPr>
              <w:t>Donnan</w:t>
            </w:r>
            <w:proofErr w:type="spellEnd"/>
            <w:r w:rsidRPr="005B4D1F">
              <w:rPr>
                <w:rFonts w:ascii="Times New Roman" w:hAnsi="Times New Roman" w:cs="Times New Roman"/>
                <w:lang w:val="en-US"/>
              </w:rPr>
              <w:t>, Wendy J. Ungar, Maria Mathews, Rebecca L. Hancock-Howard, Proton Rahman</w:t>
            </w:r>
          </w:p>
        </w:tc>
        <w:tc>
          <w:tcPr>
            <w:tcW w:w="4282" w:type="dxa"/>
            <w:vAlign w:val="center"/>
          </w:tcPr>
          <w:p w14:paraId="6F75D848"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Pediatr</w:t>
            </w:r>
            <w:proofErr w:type="spellStart"/>
            <w:r w:rsidRPr="005B4D1F">
              <w:rPr>
                <w:rFonts w:ascii="Times New Roman" w:hAnsi="Times New Roman" w:cs="Times New Roman"/>
                <w:lang w:val="en-US"/>
              </w:rPr>
              <w:t>ic</w:t>
            </w:r>
            <w:proofErr w:type="spellEnd"/>
            <w:r w:rsidRPr="005B4D1F">
              <w:rPr>
                <w:rFonts w:ascii="Times New Roman" w:hAnsi="Times New Roman" w:cs="Times New Roman"/>
              </w:rPr>
              <w:t xml:space="preserve"> Blood </w:t>
            </w:r>
            <w:r w:rsidRPr="005B4D1F">
              <w:rPr>
                <w:rFonts w:ascii="Times New Roman" w:hAnsi="Times New Roman" w:cs="Times New Roman"/>
                <w:lang w:val="en-US"/>
              </w:rPr>
              <w:t>&amp;</w:t>
            </w:r>
            <w:r w:rsidRPr="005B4D1F">
              <w:rPr>
                <w:rFonts w:ascii="Times New Roman" w:hAnsi="Times New Roman" w:cs="Times New Roman"/>
              </w:rPr>
              <w:t>Cancer</w:t>
            </w:r>
          </w:p>
        </w:tc>
        <w:tc>
          <w:tcPr>
            <w:tcW w:w="1219" w:type="dxa"/>
            <w:vAlign w:val="center"/>
          </w:tcPr>
          <w:p w14:paraId="16F7297C"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2011</w:t>
            </w:r>
          </w:p>
        </w:tc>
      </w:tr>
      <w:tr w:rsidR="00C928DD" w:rsidRPr="005B4D1F" w14:paraId="167380A4"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354B1F48"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4</w:t>
            </w:r>
          </w:p>
        </w:tc>
        <w:tc>
          <w:tcPr>
            <w:tcW w:w="4685" w:type="dxa"/>
            <w:vAlign w:val="center"/>
          </w:tcPr>
          <w:p w14:paraId="1DFBCDF9"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Cost-Effectiveness Analysis of KRAS Testing and Cetuximab as Last-Line Therapy for Colorectal Cancer</w:t>
            </w:r>
          </w:p>
        </w:tc>
        <w:tc>
          <w:tcPr>
            <w:tcW w:w="3364" w:type="dxa"/>
            <w:vAlign w:val="center"/>
          </w:tcPr>
          <w:p w14:paraId="60198180"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roofErr w:type="spellStart"/>
            <w:r w:rsidRPr="005B4D1F">
              <w:rPr>
                <w:rFonts w:ascii="Times New Roman" w:hAnsi="Times New Roman" w:cs="Times New Roman"/>
                <w:lang w:val="en-US"/>
              </w:rPr>
              <w:t>Takeru</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Shiroiwa</w:t>
            </w:r>
            <w:proofErr w:type="spellEnd"/>
            <w:r w:rsidRPr="005B4D1F">
              <w:rPr>
                <w:rFonts w:ascii="Times New Roman" w:hAnsi="Times New Roman" w:cs="Times New Roman"/>
                <w:lang w:val="en-US"/>
              </w:rPr>
              <w:t xml:space="preserve">, Yoshiharu </w:t>
            </w:r>
            <w:proofErr w:type="spellStart"/>
            <w:r w:rsidRPr="005B4D1F">
              <w:rPr>
                <w:rFonts w:ascii="Times New Roman" w:hAnsi="Times New Roman" w:cs="Times New Roman"/>
                <w:lang w:val="en-US"/>
              </w:rPr>
              <w:t>Motoo</w:t>
            </w:r>
            <w:proofErr w:type="spellEnd"/>
            <w:r w:rsidRPr="005B4D1F">
              <w:rPr>
                <w:rFonts w:ascii="Times New Roman" w:hAnsi="Times New Roman" w:cs="Times New Roman"/>
                <w:lang w:val="en-US"/>
              </w:rPr>
              <w:t xml:space="preserve">, Kiichiro </w:t>
            </w:r>
            <w:proofErr w:type="spellStart"/>
            <w:r w:rsidRPr="005B4D1F">
              <w:rPr>
                <w:rFonts w:ascii="Times New Roman" w:hAnsi="Times New Roman" w:cs="Times New Roman"/>
                <w:lang w:val="en-US"/>
              </w:rPr>
              <w:t>Tsutani</w:t>
            </w:r>
            <w:proofErr w:type="spellEnd"/>
          </w:p>
        </w:tc>
        <w:tc>
          <w:tcPr>
            <w:tcW w:w="4282" w:type="dxa"/>
            <w:vAlign w:val="center"/>
          </w:tcPr>
          <w:p w14:paraId="4D8A069B" w14:textId="77777777" w:rsidR="00C928DD" w:rsidRPr="005B4D1F" w:rsidRDefault="00E31ACB"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hyperlink r:id="rId4" w:history="1">
              <w:r w:rsidR="00C928DD" w:rsidRPr="005B4D1F">
                <w:rPr>
                  <w:rFonts w:ascii="Times New Roman" w:hAnsi="Times New Roman" w:cs="Times New Roman"/>
                </w:rPr>
                <w:t>Molecular Diagnosis &amp; Therapy</w:t>
              </w:r>
            </w:hyperlink>
          </w:p>
        </w:tc>
        <w:tc>
          <w:tcPr>
            <w:tcW w:w="1219" w:type="dxa"/>
            <w:vAlign w:val="center"/>
          </w:tcPr>
          <w:p w14:paraId="432C52DB"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2010</w:t>
            </w:r>
          </w:p>
        </w:tc>
      </w:tr>
      <w:tr w:rsidR="00C928DD" w:rsidRPr="005B4D1F" w14:paraId="10A5D640"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681AC853"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5</w:t>
            </w:r>
          </w:p>
        </w:tc>
        <w:tc>
          <w:tcPr>
            <w:tcW w:w="4685" w:type="dxa"/>
            <w:vAlign w:val="center"/>
          </w:tcPr>
          <w:p w14:paraId="6684138F"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Cost effectiveness of high-risk HPV DNA testing for cervical cancer screening in South Africa</w:t>
            </w:r>
          </w:p>
        </w:tc>
        <w:tc>
          <w:tcPr>
            <w:tcW w:w="3364" w:type="dxa"/>
            <w:vAlign w:val="center"/>
          </w:tcPr>
          <w:p w14:paraId="73EF3501"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roofErr w:type="spellStart"/>
            <w:r w:rsidRPr="005B4D1F">
              <w:rPr>
                <w:rFonts w:ascii="Times New Roman" w:hAnsi="Times New Roman" w:cs="Times New Roman"/>
                <w:lang w:val="en-US"/>
              </w:rPr>
              <w:t>Arthi</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Vijayaraghavan</w:t>
            </w:r>
            <w:proofErr w:type="spellEnd"/>
            <w:r w:rsidRPr="005B4D1F">
              <w:rPr>
                <w:rFonts w:ascii="Times New Roman" w:hAnsi="Times New Roman" w:cs="Times New Roman"/>
                <w:lang w:val="en-US"/>
              </w:rPr>
              <w:t xml:space="preserve">, Molly </w:t>
            </w:r>
            <w:proofErr w:type="spellStart"/>
            <w:r w:rsidRPr="005B4D1F">
              <w:rPr>
                <w:rFonts w:ascii="Times New Roman" w:hAnsi="Times New Roman" w:cs="Times New Roman"/>
                <w:lang w:val="en-US"/>
              </w:rPr>
              <w:t>Efrusy</w:t>
            </w:r>
            <w:proofErr w:type="spellEnd"/>
            <w:r w:rsidRPr="005B4D1F">
              <w:rPr>
                <w:rFonts w:ascii="Times New Roman" w:hAnsi="Times New Roman" w:cs="Times New Roman"/>
                <w:lang w:val="en-US"/>
              </w:rPr>
              <w:t xml:space="preserve">, Gerhard Lindeque, Greta Dreyer, Christopher </w:t>
            </w:r>
            <w:proofErr w:type="spellStart"/>
            <w:r w:rsidRPr="005B4D1F">
              <w:rPr>
                <w:rFonts w:ascii="Times New Roman" w:hAnsi="Times New Roman" w:cs="Times New Roman"/>
                <w:lang w:val="en-US"/>
              </w:rPr>
              <w:t>Santas</w:t>
            </w:r>
            <w:proofErr w:type="spellEnd"/>
          </w:p>
        </w:tc>
        <w:tc>
          <w:tcPr>
            <w:tcW w:w="4282" w:type="dxa"/>
            <w:vAlign w:val="center"/>
          </w:tcPr>
          <w:p w14:paraId="3AD16252"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Gynecologic Oncology</w:t>
            </w:r>
          </w:p>
        </w:tc>
        <w:tc>
          <w:tcPr>
            <w:tcW w:w="1219" w:type="dxa"/>
            <w:vAlign w:val="center"/>
          </w:tcPr>
          <w:p w14:paraId="0DB5C07B"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2009</w:t>
            </w:r>
          </w:p>
        </w:tc>
      </w:tr>
      <w:tr w:rsidR="00C928DD" w:rsidRPr="005B4D1F" w14:paraId="3B777F95"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45190521"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6</w:t>
            </w:r>
          </w:p>
        </w:tc>
        <w:tc>
          <w:tcPr>
            <w:tcW w:w="4685" w:type="dxa"/>
            <w:vAlign w:val="center"/>
          </w:tcPr>
          <w:p w14:paraId="6BE69F73"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Cost-effectiveness of newborn screening for cystic fibrosis determined with real-life data</w:t>
            </w:r>
          </w:p>
        </w:tc>
        <w:tc>
          <w:tcPr>
            <w:tcW w:w="3364" w:type="dxa"/>
            <w:vAlign w:val="center"/>
          </w:tcPr>
          <w:p w14:paraId="097FDE2A"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C.P.B. van der Ploeg, M.E. van den Akker-van </w:t>
            </w:r>
            <w:proofErr w:type="spellStart"/>
            <w:r w:rsidRPr="005B4D1F">
              <w:rPr>
                <w:rFonts w:ascii="Times New Roman" w:hAnsi="Times New Roman" w:cs="Times New Roman"/>
                <w:lang w:val="en-US"/>
              </w:rPr>
              <w:t>Marle</w:t>
            </w:r>
            <w:proofErr w:type="spellEnd"/>
            <w:r w:rsidRPr="005B4D1F">
              <w:rPr>
                <w:rFonts w:ascii="Times New Roman" w:hAnsi="Times New Roman" w:cs="Times New Roman"/>
                <w:lang w:val="en-US"/>
              </w:rPr>
              <w:t xml:space="preserve">, A.M.M. </w:t>
            </w:r>
            <w:proofErr w:type="spellStart"/>
            <w:r w:rsidRPr="005B4D1F">
              <w:rPr>
                <w:rFonts w:ascii="Times New Roman" w:hAnsi="Times New Roman" w:cs="Times New Roman"/>
                <w:lang w:val="en-US"/>
              </w:rPr>
              <w:t>Vernooij</w:t>
            </w:r>
            <w:proofErr w:type="spellEnd"/>
            <w:r w:rsidRPr="005B4D1F">
              <w:rPr>
                <w:rFonts w:ascii="Times New Roman" w:hAnsi="Times New Roman" w:cs="Times New Roman"/>
                <w:lang w:val="en-US"/>
              </w:rPr>
              <w:t xml:space="preserve">-van </w:t>
            </w:r>
            <w:proofErr w:type="spellStart"/>
            <w:r w:rsidRPr="005B4D1F">
              <w:rPr>
                <w:rFonts w:ascii="Times New Roman" w:hAnsi="Times New Roman" w:cs="Times New Roman"/>
                <w:lang w:val="en-US"/>
              </w:rPr>
              <w:t>Langen</w:t>
            </w:r>
            <w:proofErr w:type="spellEnd"/>
            <w:r w:rsidRPr="005B4D1F">
              <w:rPr>
                <w:rFonts w:ascii="Times New Roman" w:hAnsi="Times New Roman" w:cs="Times New Roman"/>
                <w:lang w:val="en-US"/>
              </w:rPr>
              <w:t xml:space="preserve">, L.H. </w:t>
            </w:r>
            <w:proofErr w:type="spellStart"/>
            <w:r w:rsidRPr="005B4D1F">
              <w:rPr>
                <w:rFonts w:ascii="Times New Roman" w:hAnsi="Times New Roman" w:cs="Times New Roman"/>
                <w:lang w:val="en-US"/>
              </w:rPr>
              <w:t>Elvers</w:t>
            </w:r>
            <w:proofErr w:type="spellEnd"/>
            <w:r w:rsidRPr="005B4D1F">
              <w:rPr>
                <w:rFonts w:ascii="Times New Roman" w:hAnsi="Times New Roman" w:cs="Times New Roman"/>
                <w:lang w:val="en-US"/>
              </w:rPr>
              <w:t xml:space="preserve">, J.J.P. </w:t>
            </w:r>
            <w:proofErr w:type="spellStart"/>
            <w:r w:rsidRPr="005B4D1F">
              <w:rPr>
                <w:rFonts w:ascii="Times New Roman" w:hAnsi="Times New Roman" w:cs="Times New Roman"/>
                <w:lang w:val="en-US"/>
              </w:rPr>
              <w:t>Gille</w:t>
            </w:r>
            <w:proofErr w:type="spellEnd"/>
            <w:r w:rsidRPr="005B4D1F">
              <w:rPr>
                <w:rFonts w:ascii="Times New Roman" w:hAnsi="Times New Roman" w:cs="Times New Roman"/>
                <w:lang w:val="en-US"/>
              </w:rPr>
              <w:t xml:space="preserve">, P.H. </w:t>
            </w:r>
            <w:proofErr w:type="spellStart"/>
            <w:r w:rsidRPr="005B4D1F">
              <w:rPr>
                <w:rFonts w:ascii="Times New Roman" w:hAnsi="Times New Roman" w:cs="Times New Roman"/>
                <w:lang w:val="en-US"/>
              </w:rPr>
              <w:t>Verkerk</w:t>
            </w:r>
            <w:proofErr w:type="spellEnd"/>
            <w:r w:rsidRPr="005B4D1F">
              <w:rPr>
                <w:rFonts w:ascii="Times New Roman" w:hAnsi="Times New Roman" w:cs="Times New Roman"/>
                <w:lang w:val="en-US"/>
              </w:rPr>
              <w:t xml:space="preserve">, J.E. </w:t>
            </w:r>
            <w:proofErr w:type="spellStart"/>
            <w:r w:rsidRPr="005B4D1F">
              <w:rPr>
                <w:rFonts w:ascii="Times New Roman" w:hAnsi="Times New Roman" w:cs="Times New Roman"/>
                <w:lang w:val="en-US"/>
              </w:rPr>
              <w:t>Dankert-Roelse</w:t>
            </w:r>
            <w:proofErr w:type="spellEnd"/>
          </w:p>
        </w:tc>
        <w:tc>
          <w:tcPr>
            <w:tcW w:w="4282" w:type="dxa"/>
            <w:vAlign w:val="center"/>
          </w:tcPr>
          <w:p w14:paraId="097AAD94"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Journal of Cystic Fibrosis</w:t>
            </w:r>
          </w:p>
        </w:tc>
        <w:tc>
          <w:tcPr>
            <w:tcW w:w="1219" w:type="dxa"/>
            <w:vAlign w:val="center"/>
          </w:tcPr>
          <w:p w14:paraId="4261C2B5"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2014</w:t>
            </w:r>
          </w:p>
        </w:tc>
      </w:tr>
      <w:tr w:rsidR="00C928DD" w:rsidRPr="005B4D1F" w14:paraId="26A53B02"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72664B32"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7</w:t>
            </w:r>
          </w:p>
        </w:tc>
        <w:tc>
          <w:tcPr>
            <w:tcW w:w="4685" w:type="dxa"/>
            <w:vAlign w:val="center"/>
          </w:tcPr>
          <w:p w14:paraId="595FB5B9"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Genetic testing in patients with acute coronary syndrome undergoing percutaneous coronary intervention: a cost-effectiveness analysis</w:t>
            </w:r>
          </w:p>
        </w:tc>
        <w:tc>
          <w:tcPr>
            <w:tcW w:w="3364" w:type="dxa"/>
            <w:vAlign w:val="center"/>
          </w:tcPr>
          <w:p w14:paraId="47CB5E16" w14:textId="1790D975"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A. Lala, J.S. Berger, G. Sharma, J.S. Hochman, R. Scott </w:t>
            </w:r>
            <w:proofErr w:type="spellStart"/>
            <w:r w:rsidRPr="005B4D1F">
              <w:rPr>
                <w:rFonts w:ascii="Times New Roman" w:hAnsi="Times New Roman" w:cs="Times New Roman"/>
                <w:lang w:val="en-US"/>
              </w:rPr>
              <w:t>Braithwal</w:t>
            </w:r>
            <w:proofErr w:type="spellEnd"/>
            <w:r w:rsidRPr="005B4D1F">
              <w:rPr>
                <w:rFonts w:ascii="Times New Roman" w:hAnsi="Times New Roman" w:cs="Times New Roman"/>
                <w:lang w:val="en-US"/>
              </w:rPr>
              <w:t xml:space="preserve"> TE, J.A. </w:t>
            </w:r>
            <w:proofErr w:type="spellStart"/>
            <w:r w:rsidRPr="005B4D1F">
              <w:rPr>
                <w:rFonts w:ascii="Times New Roman" w:hAnsi="Times New Roman" w:cs="Times New Roman"/>
                <w:lang w:val="en-US"/>
              </w:rPr>
              <w:t>Ladapo</w:t>
            </w:r>
            <w:proofErr w:type="spellEnd"/>
          </w:p>
        </w:tc>
        <w:tc>
          <w:tcPr>
            <w:tcW w:w="4282" w:type="dxa"/>
            <w:vAlign w:val="center"/>
          </w:tcPr>
          <w:p w14:paraId="5FE550B3"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Journal of Thrombosis and </w:t>
            </w:r>
            <w:proofErr w:type="spellStart"/>
            <w:r w:rsidRPr="005B4D1F">
              <w:rPr>
                <w:rFonts w:ascii="Times New Roman" w:hAnsi="Times New Roman" w:cs="Times New Roman"/>
                <w:lang w:val="en-US"/>
              </w:rPr>
              <w:t>Haemostasis</w:t>
            </w:r>
            <w:proofErr w:type="spellEnd"/>
          </w:p>
        </w:tc>
        <w:tc>
          <w:tcPr>
            <w:tcW w:w="1219" w:type="dxa"/>
            <w:vAlign w:val="center"/>
          </w:tcPr>
          <w:p w14:paraId="7B55D3A4" w14:textId="77777777" w:rsidR="00C928DD" w:rsidRPr="00CF4753"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lang w:val="en-US"/>
              </w:rPr>
            </w:pPr>
            <w:r w:rsidRPr="00CF4753">
              <w:rPr>
                <w:rFonts w:ascii="Times New Roman" w:hAnsi="Times New Roman" w:cs="Times New Roman"/>
                <w:b/>
                <w:lang w:val="en-US"/>
              </w:rPr>
              <w:t>2013</w:t>
            </w:r>
          </w:p>
        </w:tc>
      </w:tr>
      <w:tr w:rsidR="00C928DD" w:rsidRPr="005B4D1F" w14:paraId="1DAB0C0E"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2BD57C17"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lastRenderedPageBreak/>
              <w:t>8</w:t>
            </w:r>
          </w:p>
        </w:tc>
        <w:tc>
          <w:tcPr>
            <w:tcW w:w="4685" w:type="dxa"/>
            <w:vAlign w:val="center"/>
          </w:tcPr>
          <w:p w14:paraId="38065952"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Genomic profile of breast cancer: cost–effectiveness analysis from the Spanish National Healthcare System perspective</w:t>
            </w:r>
          </w:p>
        </w:tc>
        <w:tc>
          <w:tcPr>
            <w:tcW w:w="3364" w:type="dxa"/>
            <w:vAlign w:val="center"/>
          </w:tcPr>
          <w:p w14:paraId="669D65E5" w14:textId="77777777" w:rsidR="00C928DD" w:rsidRPr="00851FE3"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s-ES"/>
              </w:rPr>
            </w:pPr>
            <w:r w:rsidRPr="00851FE3">
              <w:rPr>
                <w:rFonts w:ascii="Times New Roman" w:hAnsi="Times New Roman" w:cs="Times New Roman"/>
                <w:lang w:val="es-ES"/>
              </w:rPr>
              <w:t xml:space="preserve">Miguel </w:t>
            </w:r>
            <w:proofErr w:type="spellStart"/>
            <w:r w:rsidRPr="00851FE3">
              <w:rPr>
                <w:rFonts w:ascii="Times New Roman" w:hAnsi="Times New Roman" w:cs="Times New Roman"/>
                <w:lang w:val="es-ES"/>
              </w:rPr>
              <w:t>Angel</w:t>
            </w:r>
            <w:proofErr w:type="spellEnd"/>
            <w:r w:rsidRPr="00851FE3">
              <w:rPr>
                <w:rFonts w:ascii="Times New Roman" w:hAnsi="Times New Roman" w:cs="Times New Roman"/>
                <w:lang w:val="es-ES"/>
              </w:rPr>
              <w:t xml:space="preserve"> </w:t>
            </w:r>
            <w:proofErr w:type="spellStart"/>
            <w:r w:rsidRPr="00851FE3">
              <w:rPr>
                <w:rFonts w:ascii="Times New Roman" w:hAnsi="Times New Roman" w:cs="Times New Roman"/>
                <w:lang w:val="es-ES"/>
              </w:rPr>
              <w:t>Seguı</w:t>
            </w:r>
            <w:proofErr w:type="spellEnd"/>
            <w:r w:rsidRPr="00851FE3">
              <w:rPr>
                <w:rFonts w:ascii="Times New Roman" w:hAnsi="Times New Roman" w:cs="Times New Roman"/>
                <w:lang w:val="es-ES"/>
              </w:rPr>
              <w:t xml:space="preserve">´, Carlos Crespo, Javier Corte', Ana Lluch, Max Brosa, Virginia Becerra, </w:t>
            </w:r>
            <w:proofErr w:type="spellStart"/>
            <w:r w:rsidRPr="00851FE3">
              <w:rPr>
                <w:rFonts w:ascii="Times New Roman" w:hAnsi="Times New Roman" w:cs="Times New Roman"/>
                <w:lang w:val="es-ES"/>
              </w:rPr>
              <w:t>Sebastia'n</w:t>
            </w:r>
            <w:proofErr w:type="spellEnd"/>
            <w:r w:rsidRPr="00851FE3">
              <w:rPr>
                <w:rFonts w:ascii="Times New Roman" w:hAnsi="Times New Roman" w:cs="Times New Roman"/>
                <w:lang w:val="es-ES"/>
              </w:rPr>
              <w:t xml:space="preserve"> </w:t>
            </w:r>
            <w:proofErr w:type="spellStart"/>
            <w:r w:rsidRPr="00851FE3">
              <w:rPr>
                <w:rFonts w:ascii="Times New Roman" w:hAnsi="Times New Roman" w:cs="Times New Roman"/>
                <w:lang w:val="es-ES"/>
              </w:rPr>
              <w:t>Matias</w:t>
            </w:r>
            <w:proofErr w:type="spellEnd"/>
            <w:r w:rsidRPr="00851FE3">
              <w:rPr>
                <w:rFonts w:ascii="Times New Roman" w:hAnsi="Times New Roman" w:cs="Times New Roman"/>
                <w:lang w:val="es-ES"/>
              </w:rPr>
              <w:t xml:space="preserve"> </w:t>
            </w:r>
            <w:proofErr w:type="spellStart"/>
            <w:r w:rsidRPr="00851FE3">
              <w:rPr>
                <w:rFonts w:ascii="Times New Roman" w:hAnsi="Times New Roman" w:cs="Times New Roman"/>
                <w:lang w:val="es-ES"/>
              </w:rPr>
              <w:t>Chiavenna</w:t>
            </w:r>
            <w:proofErr w:type="spellEnd"/>
            <w:r w:rsidRPr="00851FE3">
              <w:rPr>
                <w:rFonts w:ascii="Times New Roman" w:hAnsi="Times New Roman" w:cs="Times New Roman"/>
                <w:lang w:val="es-ES"/>
              </w:rPr>
              <w:t>, Alfredo Gracia</w:t>
            </w:r>
          </w:p>
        </w:tc>
        <w:tc>
          <w:tcPr>
            <w:tcW w:w="4282" w:type="dxa"/>
            <w:vAlign w:val="center"/>
          </w:tcPr>
          <w:p w14:paraId="3F5AEA7E"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Expert Review of Pharmacoeconomics &amp; Outcomes Research</w:t>
            </w:r>
          </w:p>
        </w:tc>
        <w:tc>
          <w:tcPr>
            <w:tcW w:w="1219" w:type="dxa"/>
            <w:vAlign w:val="center"/>
          </w:tcPr>
          <w:p w14:paraId="1DE2B79F"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2014</w:t>
            </w:r>
          </w:p>
        </w:tc>
      </w:tr>
      <w:tr w:rsidR="00C928DD" w:rsidRPr="005B4D1F" w14:paraId="44A72470"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45FA3EE4"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9</w:t>
            </w:r>
          </w:p>
        </w:tc>
        <w:tc>
          <w:tcPr>
            <w:tcW w:w="4685" w:type="dxa"/>
            <w:vAlign w:val="center"/>
          </w:tcPr>
          <w:p w14:paraId="2C4B8772"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 xml:space="preserve">Cost-Effectiveness of Genetic Testing in Family Members of Patients </w:t>
            </w:r>
            <w:proofErr w:type="gramStart"/>
            <w:r w:rsidRPr="005B4D1F">
              <w:rPr>
                <w:rFonts w:ascii="Times New Roman" w:hAnsi="Times New Roman" w:cs="Times New Roman"/>
                <w:iCs/>
                <w:lang w:val="en-US"/>
              </w:rPr>
              <w:t>With</w:t>
            </w:r>
            <w:proofErr w:type="gramEnd"/>
            <w:r w:rsidRPr="005B4D1F">
              <w:rPr>
                <w:rFonts w:ascii="Times New Roman" w:hAnsi="Times New Roman" w:cs="Times New Roman"/>
                <w:iCs/>
                <w:lang w:val="en-US"/>
              </w:rPr>
              <w:t xml:space="preserve"> Long-QT Syndrome</w:t>
            </w:r>
          </w:p>
        </w:tc>
        <w:tc>
          <w:tcPr>
            <w:tcW w:w="3364" w:type="dxa"/>
            <w:vAlign w:val="center"/>
          </w:tcPr>
          <w:p w14:paraId="6897F95A"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Marco V. Perez, </w:t>
            </w:r>
            <w:proofErr w:type="spellStart"/>
            <w:r w:rsidRPr="005B4D1F">
              <w:rPr>
                <w:rFonts w:ascii="Times New Roman" w:hAnsi="Times New Roman" w:cs="Times New Roman"/>
                <w:lang w:val="en-US"/>
              </w:rPr>
              <w:t>Narmadan</w:t>
            </w:r>
            <w:proofErr w:type="spellEnd"/>
            <w:r w:rsidRPr="005B4D1F">
              <w:rPr>
                <w:rFonts w:ascii="Times New Roman" w:hAnsi="Times New Roman" w:cs="Times New Roman"/>
                <w:lang w:val="en-US"/>
              </w:rPr>
              <w:t xml:space="preserve"> A. </w:t>
            </w:r>
            <w:proofErr w:type="spellStart"/>
            <w:r w:rsidRPr="005B4D1F">
              <w:rPr>
                <w:rFonts w:ascii="Times New Roman" w:hAnsi="Times New Roman" w:cs="Times New Roman"/>
                <w:lang w:val="en-US"/>
              </w:rPr>
              <w:t>Kumarasamy</w:t>
            </w:r>
            <w:proofErr w:type="spellEnd"/>
            <w:r w:rsidRPr="005B4D1F">
              <w:rPr>
                <w:rFonts w:ascii="Times New Roman" w:hAnsi="Times New Roman" w:cs="Times New Roman"/>
                <w:lang w:val="en-US"/>
              </w:rPr>
              <w:t xml:space="preserve">, Douglas K. Owens, Paul J. Wang, Mark A. </w:t>
            </w:r>
            <w:proofErr w:type="spellStart"/>
            <w:r w:rsidRPr="005B4D1F">
              <w:rPr>
                <w:rFonts w:ascii="Times New Roman" w:hAnsi="Times New Roman" w:cs="Times New Roman"/>
                <w:lang w:val="en-US"/>
              </w:rPr>
              <w:t>Hlatky</w:t>
            </w:r>
            <w:proofErr w:type="spellEnd"/>
          </w:p>
        </w:tc>
        <w:tc>
          <w:tcPr>
            <w:tcW w:w="4282" w:type="dxa"/>
            <w:vAlign w:val="center"/>
          </w:tcPr>
          <w:p w14:paraId="2945E2D7"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Circulation. Cardiovascular Quality and Outcomes</w:t>
            </w:r>
          </w:p>
        </w:tc>
        <w:tc>
          <w:tcPr>
            <w:tcW w:w="1219" w:type="dxa"/>
            <w:vAlign w:val="center"/>
          </w:tcPr>
          <w:p w14:paraId="791C1038"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2011</w:t>
            </w:r>
          </w:p>
        </w:tc>
      </w:tr>
      <w:tr w:rsidR="00C928DD" w:rsidRPr="005B4D1F" w14:paraId="3C9A0102"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5B2DAC56"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10</w:t>
            </w:r>
          </w:p>
        </w:tc>
        <w:tc>
          <w:tcPr>
            <w:tcW w:w="4685" w:type="dxa"/>
            <w:vAlign w:val="center"/>
          </w:tcPr>
          <w:p w14:paraId="02393C4F"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 xml:space="preserve">Cost-Effectiveness Analysis of a Genetic Screening Program in the Close Relatives of Spanish Patients </w:t>
            </w:r>
            <w:proofErr w:type="gramStart"/>
            <w:r w:rsidRPr="005B4D1F">
              <w:rPr>
                <w:rFonts w:ascii="Times New Roman" w:hAnsi="Times New Roman" w:cs="Times New Roman"/>
                <w:bCs/>
                <w:lang w:val="en-US"/>
              </w:rPr>
              <w:t>With</w:t>
            </w:r>
            <w:proofErr w:type="gramEnd"/>
            <w:r w:rsidRPr="005B4D1F">
              <w:rPr>
                <w:rFonts w:ascii="Times New Roman" w:hAnsi="Times New Roman" w:cs="Times New Roman"/>
                <w:bCs/>
                <w:lang w:val="en-US"/>
              </w:rPr>
              <w:t xml:space="preserve"> Familial Hypercholesterolemia</w:t>
            </w:r>
          </w:p>
        </w:tc>
        <w:tc>
          <w:tcPr>
            <w:tcW w:w="3364" w:type="dxa"/>
            <w:vAlign w:val="center"/>
          </w:tcPr>
          <w:p w14:paraId="68CB46BD" w14:textId="77777777" w:rsidR="00C928DD" w:rsidRPr="00851FE3"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s-ES"/>
              </w:rPr>
            </w:pPr>
            <w:r w:rsidRPr="00851FE3">
              <w:rPr>
                <w:rFonts w:ascii="Times New Roman" w:hAnsi="Times New Roman" w:cs="Times New Roman"/>
                <w:lang w:val="es-ES"/>
              </w:rPr>
              <w:t>Juan Oliva, Julio López-Bastida, Santiago G. Moreno, Pedro Mata, Rodrigo Alonso</w:t>
            </w:r>
          </w:p>
        </w:tc>
        <w:tc>
          <w:tcPr>
            <w:tcW w:w="4282" w:type="dxa"/>
            <w:vAlign w:val="center"/>
          </w:tcPr>
          <w:p w14:paraId="5965A8A9"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Revista Española de Cardiología</w:t>
            </w:r>
          </w:p>
        </w:tc>
        <w:tc>
          <w:tcPr>
            <w:tcW w:w="1219" w:type="dxa"/>
            <w:vAlign w:val="center"/>
          </w:tcPr>
          <w:p w14:paraId="2C0450BC"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2009</w:t>
            </w:r>
          </w:p>
        </w:tc>
      </w:tr>
      <w:tr w:rsidR="00C928DD" w:rsidRPr="005B4D1F" w14:paraId="1B7B4650"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7B2572DA"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11</w:t>
            </w:r>
          </w:p>
        </w:tc>
        <w:tc>
          <w:tcPr>
            <w:tcW w:w="4685" w:type="dxa"/>
            <w:vAlign w:val="center"/>
          </w:tcPr>
          <w:p w14:paraId="66B4202F"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The Cost-Effectiveness of Personalized Genetic Medicine The case of genetic testing in neonatal diabetes</w:t>
            </w:r>
          </w:p>
        </w:tc>
        <w:tc>
          <w:tcPr>
            <w:tcW w:w="3364" w:type="dxa"/>
            <w:vAlign w:val="center"/>
          </w:tcPr>
          <w:p w14:paraId="2743A92E"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Siri </w:t>
            </w:r>
            <w:proofErr w:type="spellStart"/>
            <w:r w:rsidRPr="005B4D1F">
              <w:rPr>
                <w:rFonts w:ascii="Times New Roman" w:hAnsi="Times New Roman" w:cs="Times New Roman"/>
                <w:lang w:val="en-US"/>
              </w:rPr>
              <w:t>Atma</w:t>
            </w:r>
            <w:proofErr w:type="spellEnd"/>
            <w:r w:rsidRPr="005B4D1F">
              <w:rPr>
                <w:rFonts w:ascii="Times New Roman" w:hAnsi="Times New Roman" w:cs="Times New Roman"/>
                <w:lang w:val="en-US"/>
              </w:rPr>
              <w:t xml:space="preserve"> W. Greeley, Priya M. John, Aaron N. Winn, Joseph Ornelas, Rebecca B. Lipton, Louis H. Philipson, Graeme I. Bell, Elbert S. Huang</w:t>
            </w:r>
          </w:p>
        </w:tc>
        <w:tc>
          <w:tcPr>
            <w:tcW w:w="4282" w:type="dxa"/>
            <w:vAlign w:val="center"/>
          </w:tcPr>
          <w:p w14:paraId="69BE1815"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Diabetes Care</w:t>
            </w:r>
          </w:p>
        </w:tc>
        <w:tc>
          <w:tcPr>
            <w:tcW w:w="1219" w:type="dxa"/>
            <w:vAlign w:val="center"/>
          </w:tcPr>
          <w:p w14:paraId="3CAEDDAF"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2011</w:t>
            </w:r>
          </w:p>
        </w:tc>
      </w:tr>
      <w:tr w:rsidR="00C928DD" w:rsidRPr="005B4D1F" w14:paraId="2A642AED"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63452654"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12</w:t>
            </w:r>
          </w:p>
        </w:tc>
        <w:tc>
          <w:tcPr>
            <w:tcW w:w="4685" w:type="dxa"/>
            <w:vAlign w:val="center"/>
          </w:tcPr>
          <w:p w14:paraId="6EDC585A"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DNA testing for hypertrophic cardiomyopathy: a cost-effectiveness model</w:t>
            </w:r>
          </w:p>
        </w:tc>
        <w:tc>
          <w:tcPr>
            <w:tcW w:w="3364" w:type="dxa"/>
            <w:vAlign w:val="center"/>
          </w:tcPr>
          <w:p w14:paraId="16366DDB"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Sarah Wordsworth, Jose´ Leal, Edward Blair, Rosa </w:t>
            </w:r>
            <w:proofErr w:type="spellStart"/>
            <w:r w:rsidRPr="005B4D1F">
              <w:rPr>
                <w:rFonts w:ascii="Times New Roman" w:hAnsi="Times New Roman" w:cs="Times New Roman"/>
                <w:lang w:val="en-US"/>
              </w:rPr>
              <w:t>Legood</w:t>
            </w:r>
            <w:proofErr w:type="spellEnd"/>
            <w:r w:rsidRPr="005B4D1F">
              <w:rPr>
                <w:rFonts w:ascii="Times New Roman" w:hAnsi="Times New Roman" w:cs="Times New Roman"/>
                <w:lang w:val="en-US"/>
              </w:rPr>
              <w:t>, Kate Thomson, Anneke Seller, Jenny Taylor, Hugh Watkins</w:t>
            </w:r>
          </w:p>
        </w:tc>
        <w:tc>
          <w:tcPr>
            <w:tcW w:w="4282" w:type="dxa"/>
            <w:vAlign w:val="center"/>
          </w:tcPr>
          <w:p w14:paraId="41213975"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European Heart Journal</w:t>
            </w:r>
          </w:p>
        </w:tc>
        <w:tc>
          <w:tcPr>
            <w:tcW w:w="1219" w:type="dxa"/>
            <w:vAlign w:val="center"/>
          </w:tcPr>
          <w:p w14:paraId="32A6219C"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2010</w:t>
            </w:r>
          </w:p>
        </w:tc>
      </w:tr>
      <w:tr w:rsidR="00C928DD" w:rsidRPr="005B4D1F" w14:paraId="3227CA17"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5FCF83FD"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13</w:t>
            </w:r>
          </w:p>
        </w:tc>
        <w:tc>
          <w:tcPr>
            <w:tcW w:w="4685" w:type="dxa"/>
            <w:vAlign w:val="center"/>
          </w:tcPr>
          <w:p w14:paraId="37075C19"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Cost-effectiveness of a Genetic Test for Breast Cancer Risk</w:t>
            </w:r>
          </w:p>
        </w:tc>
        <w:tc>
          <w:tcPr>
            <w:tcW w:w="3364" w:type="dxa"/>
            <w:vAlign w:val="center"/>
          </w:tcPr>
          <w:p w14:paraId="30650718"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Henry J. </w:t>
            </w:r>
            <w:proofErr w:type="spellStart"/>
            <w:r w:rsidRPr="005B4D1F">
              <w:rPr>
                <w:rFonts w:ascii="Times New Roman" w:hAnsi="Times New Roman" w:cs="Times New Roman"/>
                <w:lang w:val="en-US"/>
              </w:rPr>
              <w:t>Folse</w:t>
            </w:r>
            <w:proofErr w:type="spellEnd"/>
            <w:r w:rsidRPr="005B4D1F">
              <w:rPr>
                <w:rFonts w:ascii="Times New Roman" w:hAnsi="Times New Roman" w:cs="Times New Roman"/>
                <w:lang w:val="en-US"/>
              </w:rPr>
              <w:t xml:space="preserve">, Linda E. Green, Andrea Kress, Richard Allman, and Tuan A. </w:t>
            </w:r>
            <w:proofErr w:type="spellStart"/>
            <w:r w:rsidRPr="005B4D1F">
              <w:rPr>
                <w:rFonts w:ascii="Times New Roman" w:hAnsi="Times New Roman" w:cs="Times New Roman"/>
                <w:lang w:val="en-US"/>
              </w:rPr>
              <w:t>Dinh</w:t>
            </w:r>
            <w:proofErr w:type="spellEnd"/>
          </w:p>
        </w:tc>
        <w:tc>
          <w:tcPr>
            <w:tcW w:w="4282" w:type="dxa"/>
            <w:vAlign w:val="center"/>
          </w:tcPr>
          <w:p w14:paraId="2ECDFFA8"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Cancer Prevention Research</w:t>
            </w:r>
          </w:p>
        </w:tc>
        <w:tc>
          <w:tcPr>
            <w:tcW w:w="1219" w:type="dxa"/>
            <w:vAlign w:val="center"/>
          </w:tcPr>
          <w:p w14:paraId="2FD5A500"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2013</w:t>
            </w:r>
          </w:p>
        </w:tc>
      </w:tr>
      <w:tr w:rsidR="00C928DD" w:rsidRPr="005B4D1F" w14:paraId="4D6805B2"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3B80AD12"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14</w:t>
            </w:r>
          </w:p>
        </w:tc>
        <w:tc>
          <w:tcPr>
            <w:tcW w:w="4685" w:type="dxa"/>
            <w:vAlign w:val="center"/>
          </w:tcPr>
          <w:p w14:paraId="527C67C6"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Cost-Effectiveness of UGT1A1*28 Genotyping in Preventing Severe Neutropenia Following FOLFIRI Therapy in Colorectal Cancer</w:t>
            </w:r>
          </w:p>
        </w:tc>
        <w:tc>
          <w:tcPr>
            <w:tcW w:w="3364" w:type="dxa"/>
            <w:vAlign w:val="center"/>
          </w:tcPr>
          <w:p w14:paraId="09A607C6" w14:textId="77777777" w:rsidR="00C928DD" w:rsidRPr="00851FE3"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fr-FR"/>
              </w:rPr>
            </w:pPr>
            <w:r w:rsidRPr="00851FE3">
              <w:rPr>
                <w:rFonts w:ascii="Times New Roman" w:hAnsi="Times New Roman" w:cs="Times New Roman"/>
                <w:lang w:val="fr-FR"/>
              </w:rPr>
              <w:t xml:space="preserve">Solen </w:t>
            </w:r>
            <w:proofErr w:type="spellStart"/>
            <w:r w:rsidRPr="00851FE3">
              <w:rPr>
                <w:rFonts w:ascii="Times New Roman" w:hAnsi="Times New Roman" w:cs="Times New Roman"/>
                <w:lang w:val="fr-FR"/>
              </w:rPr>
              <w:t>Pichereau</w:t>
            </w:r>
            <w:proofErr w:type="spellEnd"/>
            <w:r w:rsidRPr="00851FE3">
              <w:rPr>
                <w:rFonts w:ascii="Times New Roman" w:hAnsi="Times New Roman" w:cs="Times New Roman"/>
                <w:lang w:val="fr-FR"/>
              </w:rPr>
              <w:t xml:space="preserve">, Anne Le </w:t>
            </w:r>
            <w:proofErr w:type="spellStart"/>
            <w:r w:rsidRPr="00851FE3">
              <w:rPr>
                <w:rFonts w:ascii="Times New Roman" w:hAnsi="Times New Roman" w:cs="Times New Roman"/>
                <w:lang w:val="fr-FR"/>
              </w:rPr>
              <w:t>Louarn</w:t>
            </w:r>
            <w:proofErr w:type="spellEnd"/>
            <w:r w:rsidRPr="00851FE3">
              <w:rPr>
                <w:rFonts w:ascii="Times New Roman" w:hAnsi="Times New Roman" w:cs="Times New Roman"/>
                <w:lang w:val="fr-FR"/>
              </w:rPr>
              <w:t xml:space="preserve">, Thierry Lecomte, Hélène </w:t>
            </w:r>
            <w:proofErr w:type="spellStart"/>
            <w:r w:rsidRPr="00851FE3">
              <w:rPr>
                <w:rFonts w:ascii="Times New Roman" w:hAnsi="Times New Roman" w:cs="Times New Roman"/>
                <w:lang w:val="fr-FR"/>
              </w:rPr>
              <w:t>Blasco</w:t>
            </w:r>
            <w:proofErr w:type="spellEnd"/>
            <w:r w:rsidRPr="00851FE3">
              <w:rPr>
                <w:rFonts w:ascii="Times New Roman" w:hAnsi="Times New Roman" w:cs="Times New Roman"/>
                <w:lang w:val="fr-FR"/>
              </w:rPr>
              <w:t xml:space="preserve">, Chantal Le </w:t>
            </w:r>
            <w:proofErr w:type="spellStart"/>
            <w:r w:rsidRPr="00851FE3">
              <w:rPr>
                <w:rFonts w:ascii="Times New Roman" w:hAnsi="Times New Roman" w:cs="Times New Roman"/>
                <w:lang w:val="fr-FR"/>
              </w:rPr>
              <w:t>Guellec</w:t>
            </w:r>
            <w:proofErr w:type="spellEnd"/>
            <w:r w:rsidRPr="00851FE3">
              <w:rPr>
                <w:rFonts w:ascii="Times New Roman" w:hAnsi="Times New Roman" w:cs="Times New Roman"/>
                <w:lang w:val="fr-FR"/>
              </w:rPr>
              <w:t xml:space="preserve"> and Hélène Bourgoin</w:t>
            </w:r>
          </w:p>
        </w:tc>
        <w:tc>
          <w:tcPr>
            <w:tcW w:w="4282" w:type="dxa"/>
            <w:vAlign w:val="center"/>
          </w:tcPr>
          <w:p w14:paraId="4184FF89"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Journal of Pharmacy &amp; Pharmaceutical Sciences</w:t>
            </w:r>
          </w:p>
        </w:tc>
        <w:tc>
          <w:tcPr>
            <w:tcW w:w="1219" w:type="dxa"/>
            <w:vAlign w:val="center"/>
          </w:tcPr>
          <w:p w14:paraId="264C04FC"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2010</w:t>
            </w:r>
          </w:p>
        </w:tc>
      </w:tr>
      <w:tr w:rsidR="00C928DD" w:rsidRPr="005B4D1F" w14:paraId="34E712D2"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2AAF68D0"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15</w:t>
            </w:r>
          </w:p>
        </w:tc>
        <w:tc>
          <w:tcPr>
            <w:tcW w:w="4685" w:type="dxa"/>
            <w:vAlign w:val="center"/>
          </w:tcPr>
          <w:p w14:paraId="2654C3AA"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Genetic risk for atrial fibrillation could motivate patient adherence to warfarin therapy: a cost effectiveness analysis</w:t>
            </w:r>
          </w:p>
        </w:tc>
        <w:tc>
          <w:tcPr>
            <w:tcW w:w="3364" w:type="dxa"/>
            <w:vAlign w:val="center"/>
          </w:tcPr>
          <w:p w14:paraId="1CE30AE8"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roofErr w:type="spellStart"/>
            <w:r w:rsidRPr="005B4D1F">
              <w:rPr>
                <w:rFonts w:ascii="Times New Roman" w:hAnsi="Times New Roman" w:cs="Times New Roman"/>
                <w:lang w:val="en-US"/>
              </w:rPr>
              <w:t>Dov</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Shiffman</w:t>
            </w:r>
            <w:proofErr w:type="spellEnd"/>
            <w:r w:rsidRPr="005B4D1F">
              <w:rPr>
                <w:rFonts w:ascii="Times New Roman" w:hAnsi="Times New Roman" w:cs="Times New Roman"/>
                <w:lang w:val="en-US"/>
              </w:rPr>
              <w:t>, Marco V. Perez, Lance A. Bare, Judy Z. Louie, Andre R. Arellano and James J. Devlin</w:t>
            </w:r>
          </w:p>
        </w:tc>
        <w:tc>
          <w:tcPr>
            <w:tcW w:w="4282" w:type="dxa"/>
            <w:vAlign w:val="center"/>
          </w:tcPr>
          <w:p w14:paraId="4D2617F5" w14:textId="77777777" w:rsidR="00C928DD" w:rsidRPr="005B4D1F" w:rsidRDefault="00C928DD" w:rsidP="00851FE3">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 xml:space="preserve">BMC </w:t>
            </w:r>
            <w:r w:rsidR="00851FE3">
              <w:rPr>
                <w:rFonts w:ascii="Times New Roman" w:hAnsi="Times New Roman" w:cs="Times New Roman"/>
                <w:lang w:val="en-GB"/>
              </w:rPr>
              <w:t>C</w:t>
            </w:r>
            <w:r w:rsidRPr="005B4D1F">
              <w:rPr>
                <w:rFonts w:ascii="Times New Roman" w:hAnsi="Times New Roman" w:cs="Times New Roman"/>
              </w:rPr>
              <w:t xml:space="preserve">ardiovascular </w:t>
            </w:r>
            <w:r w:rsidR="00851FE3">
              <w:rPr>
                <w:rFonts w:ascii="Times New Roman" w:hAnsi="Times New Roman" w:cs="Times New Roman"/>
                <w:lang w:val="en-GB"/>
              </w:rPr>
              <w:t>D</w:t>
            </w:r>
            <w:r w:rsidRPr="005B4D1F">
              <w:rPr>
                <w:rFonts w:ascii="Times New Roman" w:hAnsi="Times New Roman" w:cs="Times New Roman"/>
              </w:rPr>
              <w:t>isorders</w:t>
            </w:r>
          </w:p>
        </w:tc>
        <w:tc>
          <w:tcPr>
            <w:tcW w:w="1219" w:type="dxa"/>
            <w:vAlign w:val="center"/>
          </w:tcPr>
          <w:p w14:paraId="4971FC41"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2015</w:t>
            </w:r>
          </w:p>
        </w:tc>
      </w:tr>
      <w:tr w:rsidR="00C928DD" w:rsidRPr="005B4D1F" w14:paraId="42791C49"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1FC9C786"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lastRenderedPageBreak/>
              <w:t>16</w:t>
            </w:r>
          </w:p>
        </w:tc>
        <w:tc>
          <w:tcPr>
            <w:tcW w:w="4685" w:type="dxa"/>
            <w:vAlign w:val="center"/>
          </w:tcPr>
          <w:p w14:paraId="1AF8333A"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Societal cost-effectiveness analysis of the 21-gene assay in estrogen-receptor–positive, lymph-node–negative early-stage breast cancer in Japan</w:t>
            </w:r>
          </w:p>
        </w:tc>
        <w:tc>
          <w:tcPr>
            <w:tcW w:w="3364" w:type="dxa"/>
            <w:vAlign w:val="center"/>
          </w:tcPr>
          <w:p w14:paraId="3ED1FFDA"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Hideko Yamauchi, </w:t>
            </w:r>
            <w:proofErr w:type="spellStart"/>
            <w:r w:rsidRPr="005B4D1F">
              <w:rPr>
                <w:rFonts w:ascii="Times New Roman" w:hAnsi="Times New Roman" w:cs="Times New Roman"/>
                <w:lang w:val="en-US"/>
              </w:rPr>
              <w:t>Chizuko</w:t>
            </w:r>
            <w:proofErr w:type="spellEnd"/>
            <w:r w:rsidRPr="005B4D1F">
              <w:rPr>
                <w:rFonts w:ascii="Times New Roman" w:hAnsi="Times New Roman" w:cs="Times New Roman"/>
                <w:lang w:val="en-US"/>
              </w:rPr>
              <w:t xml:space="preserve"> Nakagawa, Shinji </w:t>
            </w:r>
            <w:proofErr w:type="spellStart"/>
            <w:r w:rsidRPr="005B4D1F">
              <w:rPr>
                <w:rFonts w:ascii="Times New Roman" w:hAnsi="Times New Roman" w:cs="Times New Roman"/>
                <w:lang w:val="en-US"/>
              </w:rPr>
              <w:t>Yamashige</w:t>
            </w:r>
            <w:proofErr w:type="spellEnd"/>
            <w:r w:rsidRPr="005B4D1F">
              <w:rPr>
                <w:rFonts w:ascii="Times New Roman" w:hAnsi="Times New Roman" w:cs="Times New Roman"/>
                <w:lang w:val="en-US"/>
              </w:rPr>
              <w:t xml:space="preserve">, Hiroyuki Takei, Hiroshi </w:t>
            </w:r>
            <w:proofErr w:type="spellStart"/>
            <w:r w:rsidRPr="005B4D1F">
              <w:rPr>
                <w:rFonts w:ascii="Times New Roman" w:hAnsi="Times New Roman" w:cs="Times New Roman"/>
                <w:lang w:val="en-US"/>
              </w:rPr>
              <w:t>Yagata</w:t>
            </w:r>
            <w:proofErr w:type="spellEnd"/>
            <w:r w:rsidRPr="005B4D1F">
              <w:rPr>
                <w:rFonts w:ascii="Times New Roman" w:hAnsi="Times New Roman" w:cs="Times New Roman"/>
                <w:lang w:val="en-US"/>
              </w:rPr>
              <w:t xml:space="preserve">, Atsushi Yoshida, Naoki Hayashi, John Hornberger, Tiffany Yu, Calvin Chao, Carl Yoshizawa, </w:t>
            </w:r>
            <w:proofErr w:type="spellStart"/>
            <w:r w:rsidRPr="005B4D1F">
              <w:rPr>
                <w:rFonts w:ascii="Times New Roman" w:hAnsi="Times New Roman" w:cs="Times New Roman"/>
                <w:lang w:val="en-US"/>
              </w:rPr>
              <w:t>Seigo</w:t>
            </w:r>
            <w:proofErr w:type="spellEnd"/>
            <w:r w:rsidRPr="005B4D1F">
              <w:rPr>
                <w:rFonts w:ascii="Times New Roman" w:hAnsi="Times New Roman" w:cs="Times New Roman"/>
                <w:lang w:val="en-US"/>
              </w:rPr>
              <w:t xml:space="preserve"> Nakamura</w:t>
            </w:r>
          </w:p>
        </w:tc>
        <w:tc>
          <w:tcPr>
            <w:tcW w:w="4282" w:type="dxa"/>
            <w:vAlign w:val="center"/>
          </w:tcPr>
          <w:p w14:paraId="1951287D"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BMC Health Services Research</w:t>
            </w:r>
          </w:p>
        </w:tc>
        <w:tc>
          <w:tcPr>
            <w:tcW w:w="1219" w:type="dxa"/>
            <w:vAlign w:val="center"/>
          </w:tcPr>
          <w:p w14:paraId="598AF22A"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2014</w:t>
            </w:r>
          </w:p>
        </w:tc>
      </w:tr>
      <w:tr w:rsidR="00C928DD" w:rsidRPr="005B4D1F" w14:paraId="682AED05"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3B3EECFE"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17</w:t>
            </w:r>
          </w:p>
        </w:tc>
        <w:tc>
          <w:tcPr>
            <w:tcW w:w="4685" w:type="dxa"/>
            <w:vAlign w:val="center"/>
          </w:tcPr>
          <w:p w14:paraId="7816A942"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A five-year model to assess the early cost</w:t>
            </w:r>
            <w:r>
              <w:rPr>
                <w:rFonts w:ascii="Times New Roman" w:hAnsi="Times New Roman" w:cs="Times New Roman"/>
                <w:bCs/>
                <w:lang w:val="en-US"/>
              </w:rPr>
              <w:t>-</w:t>
            </w:r>
            <w:r w:rsidRPr="005B4D1F">
              <w:rPr>
                <w:rFonts w:ascii="Times New Roman" w:hAnsi="Times New Roman" w:cs="Times New Roman"/>
                <w:bCs/>
                <w:lang w:val="en-US"/>
              </w:rPr>
              <w:t>effectiveness of new diagnostic tests in the early diagnosis of rheumatoid arthritis</w:t>
            </w:r>
          </w:p>
        </w:tc>
        <w:tc>
          <w:tcPr>
            <w:tcW w:w="3364" w:type="dxa"/>
            <w:vAlign w:val="center"/>
          </w:tcPr>
          <w:p w14:paraId="186832C7"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Leander R. </w:t>
            </w:r>
            <w:proofErr w:type="spellStart"/>
            <w:r w:rsidRPr="005B4D1F">
              <w:rPr>
                <w:rFonts w:ascii="Times New Roman" w:hAnsi="Times New Roman" w:cs="Times New Roman"/>
                <w:lang w:val="en-US"/>
              </w:rPr>
              <w:t>Buisman</w:t>
            </w:r>
            <w:proofErr w:type="spellEnd"/>
            <w:r w:rsidRPr="005B4D1F">
              <w:rPr>
                <w:rFonts w:ascii="Times New Roman" w:hAnsi="Times New Roman" w:cs="Times New Roman"/>
                <w:lang w:val="en-US"/>
              </w:rPr>
              <w:t xml:space="preserve">, Jolanda J. </w:t>
            </w:r>
            <w:proofErr w:type="spellStart"/>
            <w:r w:rsidRPr="005B4D1F">
              <w:rPr>
                <w:rFonts w:ascii="Times New Roman" w:hAnsi="Times New Roman" w:cs="Times New Roman"/>
                <w:lang w:val="en-US"/>
              </w:rPr>
              <w:t>Luime</w:t>
            </w:r>
            <w:proofErr w:type="spellEnd"/>
            <w:r w:rsidRPr="005B4D1F">
              <w:rPr>
                <w:rFonts w:ascii="Times New Roman" w:hAnsi="Times New Roman" w:cs="Times New Roman"/>
                <w:lang w:val="en-US"/>
              </w:rPr>
              <w:t xml:space="preserve">, Mark </w:t>
            </w:r>
            <w:proofErr w:type="spellStart"/>
            <w:r w:rsidRPr="005B4D1F">
              <w:rPr>
                <w:rFonts w:ascii="Times New Roman" w:hAnsi="Times New Roman" w:cs="Times New Roman"/>
                <w:lang w:val="en-US"/>
              </w:rPr>
              <w:t>Oppe</w:t>
            </w:r>
            <w:proofErr w:type="spellEnd"/>
            <w:r w:rsidRPr="005B4D1F">
              <w:rPr>
                <w:rFonts w:ascii="Times New Roman" w:hAnsi="Times New Roman" w:cs="Times New Roman"/>
                <w:lang w:val="en-US"/>
              </w:rPr>
              <w:t xml:space="preserve">, Johanna M. W. Hazes, Maureen P. M. H. Rutten-van </w:t>
            </w:r>
            <w:proofErr w:type="spellStart"/>
            <w:r w:rsidRPr="005B4D1F">
              <w:rPr>
                <w:rFonts w:ascii="Times New Roman" w:hAnsi="Times New Roman" w:cs="Times New Roman"/>
                <w:lang w:val="en-US"/>
              </w:rPr>
              <w:t>Mölken</w:t>
            </w:r>
            <w:proofErr w:type="spellEnd"/>
          </w:p>
        </w:tc>
        <w:tc>
          <w:tcPr>
            <w:tcW w:w="4282" w:type="dxa"/>
            <w:vAlign w:val="center"/>
          </w:tcPr>
          <w:p w14:paraId="7070C20C"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Arthritis Research &amp; Therapy</w:t>
            </w:r>
          </w:p>
        </w:tc>
        <w:tc>
          <w:tcPr>
            <w:tcW w:w="1219" w:type="dxa"/>
            <w:vAlign w:val="center"/>
          </w:tcPr>
          <w:p w14:paraId="30D14AAF"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2016</w:t>
            </w:r>
          </w:p>
        </w:tc>
      </w:tr>
      <w:tr w:rsidR="00C928DD" w:rsidRPr="005B4D1F" w14:paraId="5E690E4C"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51D3C3AA"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18</w:t>
            </w:r>
          </w:p>
        </w:tc>
        <w:tc>
          <w:tcPr>
            <w:tcW w:w="4685" w:type="dxa"/>
            <w:vAlign w:val="center"/>
          </w:tcPr>
          <w:p w14:paraId="44062B59"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Cost Effectiveness of Human Papillomavirus-16/18 Genotyping in Cervical Cancer Screening</w:t>
            </w:r>
          </w:p>
        </w:tc>
        <w:tc>
          <w:tcPr>
            <w:tcW w:w="3364" w:type="dxa"/>
            <w:vAlign w:val="center"/>
          </w:tcPr>
          <w:p w14:paraId="3BB9BFF6"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Warner K. Huh, Erin Williams, </w:t>
            </w:r>
            <w:proofErr w:type="spellStart"/>
            <w:r w:rsidRPr="005B4D1F">
              <w:rPr>
                <w:rFonts w:ascii="Times New Roman" w:hAnsi="Times New Roman" w:cs="Times New Roman"/>
                <w:lang w:val="en-US"/>
              </w:rPr>
              <w:t>Joice</w:t>
            </w:r>
            <w:proofErr w:type="spellEnd"/>
            <w:r w:rsidRPr="005B4D1F">
              <w:rPr>
                <w:rFonts w:ascii="Times New Roman" w:hAnsi="Times New Roman" w:cs="Times New Roman"/>
                <w:lang w:val="en-US"/>
              </w:rPr>
              <w:t xml:space="preserve"> Huang, Tommy </w:t>
            </w:r>
            <w:proofErr w:type="spellStart"/>
            <w:r w:rsidRPr="005B4D1F">
              <w:rPr>
                <w:rFonts w:ascii="Times New Roman" w:hAnsi="Times New Roman" w:cs="Times New Roman"/>
                <w:lang w:val="en-US"/>
              </w:rPr>
              <w:t>Bramley</w:t>
            </w:r>
            <w:proofErr w:type="spellEnd"/>
            <w:r w:rsidRPr="005B4D1F">
              <w:rPr>
                <w:rFonts w:ascii="Times New Roman" w:hAnsi="Times New Roman" w:cs="Times New Roman"/>
                <w:lang w:val="en-US"/>
              </w:rPr>
              <w:t xml:space="preserve">, Nick </w:t>
            </w:r>
            <w:proofErr w:type="spellStart"/>
            <w:r w:rsidRPr="005B4D1F">
              <w:rPr>
                <w:rFonts w:ascii="Times New Roman" w:hAnsi="Times New Roman" w:cs="Times New Roman"/>
                <w:lang w:val="en-US"/>
              </w:rPr>
              <w:t>Poulios</w:t>
            </w:r>
            <w:proofErr w:type="spellEnd"/>
          </w:p>
        </w:tc>
        <w:tc>
          <w:tcPr>
            <w:tcW w:w="4282" w:type="dxa"/>
            <w:vAlign w:val="center"/>
          </w:tcPr>
          <w:p w14:paraId="600616E8"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Applied Health Economics and Health Policy</w:t>
            </w:r>
          </w:p>
        </w:tc>
        <w:tc>
          <w:tcPr>
            <w:tcW w:w="1219" w:type="dxa"/>
            <w:vAlign w:val="center"/>
          </w:tcPr>
          <w:p w14:paraId="64A9BA9D"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2015</w:t>
            </w:r>
          </w:p>
        </w:tc>
      </w:tr>
      <w:tr w:rsidR="00C928DD" w:rsidRPr="005B4D1F" w14:paraId="52BFC8DB"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7F565DB6"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19</w:t>
            </w:r>
          </w:p>
        </w:tc>
        <w:tc>
          <w:tcPr>
            <w:tcW w:w="4685" w:type="dxa"/>
            <w:vAlign w:val="center"/>
          </w:tcPr>
          <w:p w14:paraId="2F5602BC"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Cascade screening based on genetic testing is cost-effective: Evidence for the implementation of models of care for familial hypercholesterolemia</w:t>
            </w:r>
          </w:p>
        </w:tc>
        <w:tc>
          <w:tcPr>
            <w:tcW w:w="3364" w:type="dxa"/>
            <w:vAlign w:val="center"/>
          </w:tcPr>
          <w:p w14:paraId="11B3A444"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roofErr w:type="spellStart"/>
            <w:r w:rsidRPr="005B4D1F">
              <w:rPr>
                <w:rFonts w:ascii="Times New Roman" w:hAnsi="Times New Roman" w:cs="Times New Roman"/>
                <w:lang w:val="en-US"/>
              </w:rPr>
              <w:t>Zanfina</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Ademi</w:t>
            </w:r>
            <w:proofErr w:type="spellEnd"/>
            <w:r w:rsidRPr="005B4D1F">
              <w:rPr>
                <w:rFonts w:ascii="Times New Roman" w:hAnsi="Times New Roman" w:cs="Times New Roman"/>
                <w:lang w:val="en-US"/>
              </w:rPr>
              <w:t xml:space="preserve">, Gerald F. Watts, Jing Pang, Eric J. G. </w:t>
            </w:r>
            <w:proofErr w:type="spellStart"/>
            <w:r w:rsidRPr="005B4D1F">
              <w:rPr>
                <w:rFonts w:ascii="Times New Roman" w:hAnsi="Times New Roman" w:cs="Times New Roman"/>
                <w:lang w:val="en-US"/>
              </w:rPr>
              <w:t>Sijbrands</w:t>
            </w:r>
            <w:proofErr w:type="spellEnd"/>
            <w:r w:rsidRPr="005B4D1F">
              <w:rPr>
                <w:rFonts w:ascii="Times New Roman" w:hAnsi="Times New Roman" w:cs="Times New Roman"/>
                <w:lang w:val="en-US"/>
              </w:rPr>
              <w:t xml:space="preserve">, Frank M. van </w:t>
            </w:r>
            <w:proofErr w:type="spellStart"/>
            <w:r w:rsidRPr="005B4D1F">
              <w:rPr>
                <w:rFonts w:ascii="Times New Roman" w:hAnsi="Times New Roman" w:cs="Times New Roman"/>
                <w:lang w:val="en-US"/>
              </w:rPr>
              <w:t>Bockxmeer</w:t>
            </w:r>
            <w:proofErr w:type="spellEnd"/>
            <w:r w:rsidRPr="005B4D1F">
              <w:rPr>
                <w:rFonts w:ascii="Times New Roman" w:hAnsi="Times New Roman" w:cs="Times New Roman"/>
                <w:lang w:val="en-US"/>
              </w:rPr>
              <w:t xml:space="preserve">, Peter O’Leary, Elizabeth </w:t>
            </w:r>
            <w:proofErr w:type="spellStart"/>
            <w:r w:rsidRPr="005B4D1F">
              <w:rPr>
                <w:rFonts w:ascii="Times New Roman" w:hAnsi="Times New Roman" w:cs="Times New Roman"/>
                <w:lang w:val="en-US"/>
              </w:rPr>
              <w:t>Geelhoed</w:t>
            </w:r>
            <w:proofErr w:type="spellEnd"/>
            <w:r w:rsidRPr="005B4D1F">
              <w:rPr>
                <w:rFonts w:ascii="Times New Roman" w:hAnsi="Times New Roman" w:cs="Times New Roman"/>
                <w:lang w:val="en-US"/>
              </w:rPr>
              <w:t>, Danny Liew</w:t>
            </w:r>
          </w:p>
        </w:tc>
        <w:tc>
          <w:tcPr>
            <w:tcW w:w="4282" w:type="dxa"/>
            <w:vAlign w:val="center"/>
          </w:tcPr>
          <w:p w14:paraId="33B1807F"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Journal of Clinical Lipidology</w:t>
            </w:r>
          </w:p>
        </w:tc>
        <w:tc>
          <w:tcPr>
            <w:tcW w:w="1219" w:type="dxa"/>
            <w:vAlign w:val="center"/>
          </w:tcPr>
          <w:p w14:paraId="3B9B6007"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2014</w:t>
            </w:r>
          </w:p>
        </w:tc>
      </w:tr>
      <w:tr w:rsidR="00C928DD" w:rsidRPr="005B4D1F" w14:paraId="1853CCEA"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22894B02"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20</w:t>
            </w:r>
          </w:p>
        </w:tc>
        <w:tc>
          <w:tcPr>
            <w:tcW w:w="4685" w:type="dxa"/>
            <w:vAlign w:val="center"/>
          </w:tcPr>
          <w:p w14:paraId="080F5037"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Real-world cost-effectiveness of pharmacogenetic screening for epilepsy treatment</w:t>
            </w:r>
          </w:p>
        </w:tc>
        <w:tc>
          <w:tcPr>
            <w:tcW w:w="3364" w:type="dxa"/>
            <w:vAlign w:val="center"/>
          </w:tcPr>
          <w:p w14:paraId="4E850234" w14:textId="77777777" w:rsidR="00C928DD" w:rsidRPr="00851FE3"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de-DE"/>
              </w:rPr>
            </w:pPr>
            <w:r w:rsidRPr="00851FE3">
              <w:rPr>
                <w:rFonts w:ascii="Times New Roman" w:hAnsi="Times New Roman" w:cs="Times New Roman"/>
                <w:lang w:val="de-DE"/>
              </w:rPr>
              <w:t>Zhibin Chen, Danny Liew, Patrick Kwan</w:t>
            </w:r>
          </w:p>
        </w:tc>
        <w:tc>
          <w:tcPr>
            <w:tcW w:w="4282" w:type="dxa"/>
            <w:vAlign w:val="center"/>
          </w:tcPr>
          <w:p w14:paraId="5FB275E2"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Neurology</w:t>
            </w:r>
          </w:p>
        </w:tc>
        <w:tc>
          <w:tcPr>
            <w:tcW w:w="1219" w:type="dxa"/>
            <w:vAlign w:val="center"/>
          </w:tcPr>
          <w:p w14:paraId="5C6135A4"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2016</w:t>
            </w:r>
          </w:p>
        </w:tc>
      </w:tr>
      <w:tr w:rsidR="00C928DD" w:rsidRPr="005B4D1F" w14:paraId="194A7F90"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61E8FBE8"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21</w:t>
            </w:r>
          </w:p>
        </w:tc>
        <w:tc>
          <w:tcPr>
            <w:tcW w:w="4685" w:type="dxa"/>
            <w:vAlign w:val="center"/>
          </w:tcPr>
          <w:p w14:paraId="4214D763"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Cost-Effectiveness Analysis of Screening for KRAS and BRAF Mutations in Metastatic Colorectal Cancer</w:t>
            </w:r>
          </w:p>
        </w:tc>
        <w:tc>
          <w:tcPr>
            <w:tcW w:w="3364" w:type="dxa"/>
            <w:vAlign w:val="center"/>
          </w:tcPr>
          <w:p w14:paraId="3497BE38"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Ajay S. </w:t>
            </w:r>
            <w:proofErr w:type="spellStart"/>
            <w:r w:rsidRPr="005B4D1F">
              <w:rPr>
                <w:rFonts w:ascii="Times New Roman" w:hAnsi="Times New Roman" w:cs="Times New Roman"/>
                <w:lang w:val="en-US"/>
              </w:rPr>
              <w:t>Behl</w:t>
            </w:r>
            <w:proofErr w:type="spellEnd"/>
            <w:r w:rsidRPr="005B4D1F">
              <w:rPr>
                <w:rFonts w:ascii="Times New Roman" w:hAnsi="Times New Roman" w:cs="Times New Roman"/>
                <w:lang w:val="en-US"/>
              </w:rPr>
              <w:t xml:space="preserve">, Katrina A. B. Goddard, Thomas J. </w:t>
            </w:r>
            <w:proofErr w:type="spellStart"/>
            <w:r w:rsidRPr="005B4D1F">
              <w:rPr>
                <w:rFonts w:ascii="Times New Roman" w:hAnsi="Times New Roman" w:cs="Times New Roman"/>
                <w:lang w:val="en-US"/>
              </w:rPr>
              <w:t>Flottemesch</w:t>
            </w:r>
            <w:proofErr w:type="spellEnd"/>
            <w:r w:rsidRPr="005B4D1F">
              <w:rPr>
                <w:rFonts w:ascii="Times New Roman" w:hAnsi="Times New Roman" w:cs="Times New Roman"/>
                <w:lang w:val="en-US"/>
              </w:rPr>
              <w:t xml:space="preserve">, David </w:t>
            </w:r>
            <w:proofErr w:type="spellStart"/>
            <w:r w:rsidRPr="005B4D1F">
              <w:rPr>
                <w:rFonts w:ascii="Times New Roman" w:hAnsi="Times New Roman" w:cs="Times New Roman"/>
                <w:lang w:val="en-US"/>
              </w:rPr>
              <w:t>Veenstra</w:t>
            </w:r>
            <w:proofErr w:type="spellEnd"/>
            <w:r w:rsidRPr="005B4D1F">
              <w:rPr>
                <w:rFonts w:ascii="Times New Roman" w:hAnsi="Times New Roman" w:cs="Times New Roman"/>
                <w:lang w:val="en-US"/>
              </w:rPr>
              <w:t xml:space="preserve">, Richard T. </w:t>
            </w:r>
            <w:proofErr w:type="spellStart"/>
            <w:r w:rsidRPr="005B4D1F">
              <w:rPr>
                <w:rFonts w:ascii="Times New Roman" w:hAnsi="Times New Roman" w:cs="Times New Roman"/>
                <w:lang w:val="en-US"/>
              </w:rPr>
              <w:t>Meenan</w:t>
            </w:r>
            <w:proofErr w:type="spellEnd"/>
            <w:r w:rsidRPr="005B4D1F">
              <w:rPr>
                <w:rFonts w:ascii="Times New Roman" w:hAnsi="Times New Roman" w:cs="Times New Roman"/>
                <w:lang w:val="en-US"/>
              </w:rPr>
              <w:t xml:space="preserve"> Jennifer S. Lin, Michael V. </w:t>
            </w:r>
            <w:proofErr w:type="spellStart"/>
            <w:r w:rsidRPr="005B4D1F">
              <w:rPr>
                <w:rFonts w:ascii="Times New Roman" w:hAnsi="Times New Roman" w:cs="Times New Roman"/>
                <w:lang w:val="en-US"/>
              </w:rPr>
              <w:t>Maciosek</w:t>
            </w:r>
            <w:proofErr w:type="spellEnd"/>
          </w:p>
        </w:tc>
        <w:tc>
          <w:tcPr>
            <w:tcW w:w="4282" w:type="dxa"/>
            <w:vAlign w:val="center"/>
          </w:tcPr>
          <w:p w14:paraId="3C69283C"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Journal of the National Cancer Institute</w:t>
            </w:r>
          </w:p>
        </w:tc>
        <w:tc>
          <w:tcPr>
            <w:tcW w:w="1219" w:type="dxa"/>
            <w:vAlign w:val="center"/>
          </w:tcPr>
          <w:p w14:paraId="293960FC"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2012</w:t>
            </w:r>
          </w:p>
        </w:tc>
      </w:tr>
      <w:tr w:rsidR="00C928DD" w:rsidRPr="005B4D1F" w14:paraId="23C27B65"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5A0C6CE3"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22</w:t>
            </w:r>
          </w:p>
        </w:tc>
        <w:tc>
          <w:tcPr>
            <w:tcW w:w="4685" w:type="dxa"/>
            <w:vAlign w:val="center"/>
          </w:tcPr>
          <w:p w14:paraId="29BA156F"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Cost-effectiveness of HLA-B*1502 genotyping in adult patients with newly diagnosed epilepsy in Singapore</w:t>
            </w:r>
          </w:p>
        </w:tc>
        <w:tc>
          <w:tcPr>
            <w:tcW w:w="3364" w:type="dxa"/>
            <w:vAlign w:val="center"/>
          </w:tcPr>
          <w:p w14:paraId="62D51C6A"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Di Dong, Cynthia Sung, Eric Andrew Finkelstein</w:t>
            </w:r>
          </w:p>
        </w:tc>
        <w:tc>
          <w:tcPr>
            <w:tcW w:w="4282" w:type="dxa"/>
            <w:vAlign w:val="center"/>
          </w:tcPr>
          <w:p w14:paraId="24AFE73A"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Neurology</w:t>
            </w:r>
          </w:p>
        </w:tc>
        <w:tc>
          <w:tcPr>
            <w:tcW w:w="1219" w:type="dxa"/>
            <w:vAlign w:val="center"/>
          </w:tcPr>
          <w:p w14:paraId="0B4651F3"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2012</w:t>
            </w:r>
          </w:p>
        </w:tc>
      </w:tr>
      <w:tr w:rsidR="00C928DD" w:rsidRPr="005B4D1F" w14:paraId="0D36856F"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77049A4B"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23</w:t>
            </w:r>
          </w:p>
        </w:tc>
        <w:tc>
          <w:tcPr>
            <w:tcW w:w="4685" w:type="dxa"/>
            <w:vAlign w:val="center"/>
          </w:tcPr>
          <w:p w14:paraId="06A02FD4"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Cost–effectiveness analysis of genotyping for HLA-B*5801 and an enhanced safety program in gout patients starting allopurinol in Singapore</w:t>
            </w:r>
          </w:p>
        </w:tc>
        <w:tc>
          <w:tcPr>
            <w:tcW w:w="3364" w:type="dxa"/>
            <w:vAlign w:val="center"/>
          </w:tcPr>
          <w:p w14:paraId="4A577FCD" w14:textId="77777777" w:rsidR="00C928DD" w:rsidRPr="00851FE3"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de-DE"/>
              </w:rPr>
            </w:pPr>
            <w:r w:rsidRPr="00851FE3">
              <w:rPr>
                <w:rFonts w:ascii="Times New Roman" w:hAnsi="Times New Roman" w:cs="Times New Roman"/>
                <w:lang w:val="de-DE"/>
              </w:rPr>
              <w:t>Di Dong, Wei-Chuen, Tan-Koi, Gim Gee Teng, Eric Finkelstein, Cynthia Sung</w:t>
            </w:r>
          </w:p>
        </w:tc>
        <w:tc>
          <w:tcPr>
            <w:tcW w:w="4282" w:type="dxa"/>
            <w:vAlign w:val="center"/>
          </w:tcPr>
          <w:p w14:paraId="19CEC69F"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Pharmacogenomics</w:t>
            </w:r>
          </w:p>
        </w:tc>
        <w:tc>
          <w:tcPr>
            <w:tcW w:w="1219" w:type="dxa"/>
            <w:vAlign w:val="center"/>
          </w:tcPr>
          <w:p w14:paraId="2CA691DD"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2015</w:t>
            </w:r>
          </w:p>
        </w:tc>
      </w:tr>
      <w:tr w:rsidR="00C928DD" w:rsidRPr="005B4D1F" w14:paraId="4D48072E"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7FA9A500"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lastRenderedPageBreak/>
              <w:t>24</w:t>
            </w:r>
          </w:p>
        </w:tc>
        <w:tc>
          <w:tcPr>
            <w:tcW w:w="4685" w:type="dxa"/>
            <w:vAlign w:val="center"/>
          </w:tcPr>
          <w:p w14:paraId="2A2BDB40"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Upfront Genotyping of DPYD*2A to Individualize Fluoropyrimidine Therapy: A Safety and Cost Analysis</w:t>
            </w:r>
          </w:p>
        </w:tc>
        <w:tc>
          <w:tcPr>
            <w:tcW w:w="3364" w:type="dxa"/>
            <w:vAlign w:val="center"/>
          </w:tcPr>
          <w:p w14:paraId="6F86EF9A"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Maarten J. </w:t>
            </w:r>
            <w:proofErr w:type="spellStart"/>
            <w:r w:rsidRPr="005B4D1F">
              <w:rPr>
                <w:rFonts w:ascii="Times New Roman" w:hAnsi="Times New Roman" w:cs="Times New Roman"/>
                <w:lang w:val="en-US"/>
              </w:rPr>
              <w:t>Deenen</w:t>
            </w:r>
            <w:proofErr w:type="spellEnd"/>
            <w:r w:rsidRPr="005B4D1F">
              <w:rPr>
                <w:rFonts w:ascii="Times New Roman" w:hAnsi="Times New Roman" w:cs="Times New Roman"/>
                <w:lang w:val="en-US"/>
              </w:rPr>
              <w:t xml:space="preserve">, Didier </w:t>
            </w:r>
            <w:proofErr w:type="spellStart"/>
            <w:r w:rsidRPr="005B4D1F">
              <w:rPr>
                <w:rFonts w:ascii="Times New Roman" w:hAnsi="Times New Roman" w:cs="Times New Roman"/>
                <w:lang w:val="en-US"/>
              </w:rPr>
              <w:t>Meulendijks</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Annemieke</w:t>
            </w:r>
            <w:proofErr w:type="spellEnd"/>
            <w:r w:rsidRPr="005B4D1F">
              <w:rPr>
                <w:rFonts w:ascii="Times New Roman" w:hAnsi="Times New Roman" w:cs="Times New Roman"/>
                <w:lang w:val="en-US"/>
              </w:rPr>
              <w:t xml:space="preserve"> Cats, </w:t>
            </w:r>
            <w:proofErr w:type="spellStart"/>
            <w:r w:rsidRPr="005B4D1F">
              <w:rPr>
                <w:rFonts w:ascii="Times New Roman" w:hAnsi="Times New Roman" w:cs="Times New Roman"/>
                <w:lang w:val="en-US"/>
              </w:rPr>
              <w:t>Marjolein</w:t>
            </w:r>
            <w:proofErr w:type="spellEnd"/>
            <w:r w:rsidRPr="005B4D1F">
              <w:rPr>
                <w:rFonts w:ascii="Times New Roman" w:hAnsi="Times New Roman" w:cs="Times New Roman"/>
                <w:lang w:val="en-US"/>
              </w:rPr>
              <w:t xml:space="preserve"> K. </w:t>
            </w:r>
            <w:proofErr w:type="spellStart"/>
            <w:r w:rsidRPr="005B4D1F">
              <w:rPr>
                <w:rFonts w:ascii="Times New Roman" w:hAnsi="Times New Roman" w:cs="Times New Roman"/>
                <w:lang w:val="en-US"/>
              </w:rPr>
              <w:t>Sechterberger</w:t>
            </w:r>
            <w:proofErr w:type="spellEnd"/>
            <w:r w:rsidRPr="005B4D1F">
              <w:rPr>
                <w:rFonts w:ascii="Times New Roman" w:hAnsi="Times New Roman" w:cs="Times New Roman"/>
                <w:lang w:val="en-US"/>
              </w:rPr>
              <w:t xml:space="preserve">, Johan L. </w:t>
            </w:r>
            <w:proofErr w:type="spellStart"/>
            <w:r w:rsidRPr="005B4D1F">
              <w:rPr>
                <w:rFonts w:ascii="Times New Roman" w:hAnsi="Times New Roman" w:cs="Times New Roman"/>
                <w:lang w:val="en-US"/>
              </w:rPr>
              <w:t>Severens</w:t>
            </w:r>
            <w:proofErr w:type="spellEnd"/>
            <w:r w:rsidRPr="005B4D1F">
              <w:rPr>
                <w:rFonts w:ascii="Times New Roman" w:hAnsi="Times New Roman" w:cs="Times New Roman"/>
                <w:lang w:val="en-US"/>
              </w:rPr>
              <w:t xml:space="preserve">, Henk Boot, Paul H. Smits, Hilde </w:t>
            </w:r>
            <w:proofErr w:type="spellStart"/>
            <w:r w:rsidRPr="005B4D1F">
              <w:rPr>
                <w:rFonts w:ascii="Times New Roman" w:hAnsi="Times New Roman" w:cs="Times New Roman"/>
                <w:lang w:val="en-US"/>
              </w:rPr>
              <w:t>Rosing</w:t>
            </w:r>
            <w:proofErr w:type="spellEnd"/>
            <w:r w:rsidRPr="005B4D1F">
              <w:rPr>
                <w:rFonts w:ascii="Times New Roman" w:hAnsi="Times New Roman" w:cs="Times New Roman"/>
                <w:lang w:val="en-US"/>
              </w:rPr>
              <w:t xml:space="preserve">, Caroline M.P.W. </w:t>
            </w:r>
            <w:proofErr w:type="spellStart"/>
            <w:r w:rsidRPr="005B4D1F">
              <w:rPr>
                <w:rFonts w:ascii="Times New Roman" w:hAnsi="Times New Roman" w:cs="Times New Roman"/>
                <w:lang w:val="en-US"/>
              </w:rPr>
              <w:t>Mandigers</w:t>
            </w:r>
            <w:proofErr w:type="spellEnd"/>
            <w:r w:rsidRPr="005B4D1F">
              <w:rPr>
                <w:rFonts w:ascii="Times New Roman" w:hAnsi="Times New Roman" w:cs="Times New Roman"/>
                <w:lang w:val="en-US"/>
              </w:rPr>
              <w:t xml:space="preserve">, Marcel </w:t>
            </w:r>
            <w:proofErr w:type="spellStart"/>
            <w:r w:rsidRPr="005B4D1F">
              <w:rPr>
                <w:rFonts w:ascii="Times New Roman" w:hAnsi="Times New Roman" w:cs="Times New Roman"/>
                <w:lang w:val="en-US"/>
              </w:rPr>
              <w:t>Soesan</w:t>
            </w:r>
            <w:proofErr w:type="spellEnd"/>
            <w:r w:rsidRPr="005B4D1F">
              <w:rPr>
                <w:rFonts w:ascii="Times New Roman" w:hAnsi="Times New Roman" w:cs="Times New Roman"/>
                <w:lang w:val="en-US"/>
              </w:rPr>
              <w:t xml:space="preserve">, Jos H. </w:t>
            </w:r>
            <w:proofErr w:type="spellStart"/>
            <w:r w:rsidRPr="005B4D1F">
              <w:rPr>
                <w:rFonts w:ascii="Times New Roman" w:hAnsi="Times New Roman" w:cs="Times New Roman"/>
                <w:lang w:val="en-US"/>
              </w:rPr>
              <w:t>Beijnen</w:t>
            </w:r>
            <w:proofErr w:type="spellEnd"/>
            <w:r w:rsidRPr="005B4D1F">
              <w:rPr>
                <w:rFonts w:ascii="Times New Roman" w:hAnsi="Times New Roman" w:cs="Times New Roman"/>
                <w:lang w:val="en-US"/>
              </w:rPr>
              <w:t xml:space="preserve">, Jan H.M. </w:t>
            </w:r>
            <w:proofErr w:type="spellStart"/>
            <w:r w:rsidRPr="005B4D1F">
              <w:rPr>
                <w:rFonts w:ascii="Times New Roman" w:hAnsi="Times New Roman" w:cs="Times New Roman"/>
                <w:lang w:val="en-US"/>
              </w:rPr>
              <w:t>Schellens</w:t>
            </w:r>
            <w:proofErr w:type="spellEnd"/>
          </w:p>
        </w:tc>
        <w:tc>
          <w:tcPr>
            <w:tcW w:w="4282" w:type="dxa"/>
            <w:vAlign w:val="center"/>
          </w:tcPr>
          <w:p w14:paraId="26A2E07B"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Journal of Clinical Oncology</w:t>
            </w:r>
          </w:p>
        </w:tc>
        <w:tc>
          <w:tcPr>
            <w:tcW w:w="1219" w:type="dxa"/>
            <w:vAlign w:val="center"/>
          </w:tcPr>
          <w:p w14:paraId="518A9A23"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2015</w:t>
            </w:r>
          </w:p>
        </w:tc>
      </w:tr>
      <w:tr w:rsidR="00C928DD" w:rsidRPr="005B4D1F" w14:paraId="2FD61334"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5F486113"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25</w:t>
            </w:r>
          </w:p>
        </w:tc>
        <w:tc>
          <w:tcPr>
            <w:tcW w:w="4685" w:type="dxa"/>
            <w:vAlign w:val="center"/>
          </w:tcPr>
          <w:p w14:paraId="76C10F48"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Economic evaluation of genetic screening for Lynch syndrome in Germany</w:t>
            </w:r>
          </w:p>
        </w:tc>
        <w:tc>
          <w:tcPr>
            <w:tcW w:w="3364" w:type="dxa"/>
            <w:vAlign w:val="center"/>
          </w:tcPr>
          <w:p w14:paraId="6774473F" w14:textId="77777777" w:rsidR="00C928DD" w:rsidRPr="00851FE3"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de-DE"/>
              </w:rPr>
            </w:pPr>
            <w:r w:rsidRPr="00851FE3">
              <w:rPr>
                <w:rFonts w:ascii="Times New Roman" w:hAnsi="Times New Roman" w:cs="Times New Roman"/>
                <w:lang w:val="de-DE"/>
              </w:rPr>
              <w:t>Franziska Severin, Björn Stollenwerk, Elke Holinski-Feder, Elisabeth Meyer, Volker Heinemann, Clemens Giessen-Jung, Wolf Rogowski</w:t>
            </w:r>
          </w:p>
        </w:tc>
        <w:tc>
          <w:tcPr>
            <w:tcW w:w="4282" w:type="dxa"/>
            <w:vAlign w:val="center"/>
          </w:tcPr>
          <w:p w14:paraId="72DE3318"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Genetics in Medicine</w:t>
            </w:r>
          </w:p>
        </w:tc>
        <w:tc>
          <w:tcPr>
            <w:tcW w:w="1219" w:type="dxa"/>
            <w:vAlign w:val="center"/>
          </w:tcPr>
          <w:p w14:paraId="515B1F8C"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2015</w:t>
            </w:r>
          </w:p>
        </w:tc>
      </w:tr>
      <w:tr w:rsidR="00C928DD" w:rsidRPr="005B4D1F" w14:paraId="661EBF75"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42AB8775"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26</w:t>
            </w:r>
          </w:p>
        </w:tc>
        <w:tc>
          <w:tcPr>
            <w:tcW w:w="4685" w:type="dxa"/>
            <w:vAlign w:val="center"/>
          </w:tcPr>
          <w:p w14:paraId="49787DFA"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Economic Evaluation of Using a Genetic Test to Direct Breast Cancer Chemoprevention in White Women with a Previous Breast Biopsy</w:t>
            </w:r>
          </w:p>
        </w:tc>
        <w:tc>
          <w:tcPr>
            <w:tcW w:w="3364" w:type="dxa"/>
            <w:vAlign w:val="center"/>
          </w:tcPr>
          <w:p w14:paraId="2E85BDEE"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Linda E. Green, Tuan A. </w:t>
            </w:r>
            <w:proofErr w:type="spellStart"/>
            <w:r w:rsidRPr="005B4D1F">
              <w:rPr>
                <w:rFonts w:ascii="Times New Roman" w:hAnsi="Times New Roman" w:cs="Times New Roman"/>
                <w:lang w:val="en-US"/>
              </w:rPr>
              <w:t>Dinh</w:t>
            </w:r>
            <w:proofErr w:type="spellEnd"/>
            <w:r w:rsidRPr="005B4D1F">
              <w:rPr>
                <w:rFonts w:ascii="Times New Roman" w:hAnsi="Times New Roman" w:cs="Times New Roman"/>
                <w:lang w:val="en-US"/>
              </w:rPr>
              <w:t>, David A. Hinds, Bryan L. Walser, Richard Allman</w:t>
            </w:r>
          </w:p>
        </w:tc>
        <w:tc>
          <w:tcPr>
            <w:tcW w:w="4282" w:type="dxa"/>
            <w:vAlign w:val="center"/>
          </w:tcPr>
          <w:p w14:paraId="5BD432B2"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Applied Health Economics and Health Policy</w:t>
            </w:r>
          </w:p>
        </w:tc>
        <w:tc>
          <w:tcPr>
            <w:tcW w:w="1219" w:type="dxa"/>
            <w:vAlign w:val="center"/>
          </w:tcPr>
          <w:p w14:paraId="76A9AB54"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2014</w:t>
            </w:r>
          </w:p>
        </w:tc>
      </w:tr>
      <w:tr w:rsidR="00C928DD" w:rsidRPr="005B4D1F" w14:paraId="6A001E33"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44A3D4C7"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27</w:t>
            </w:r>
          </w:p>
        </w:tc>
        <w:tc>
          <w:tcPr>
            <w:tcW w:w="4685" w:type="dxa"/>
            <w:vAlign w:val="center"/>
          </w:tcPr>
          <w:p w14:paraId="5C26B800"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Thiopurine S-</w:t>
            </w:r>
            <w:proofErr w:type="spellStart"/>
            <w:r w:rsidRPr="005B4D1F">
              <w:rPr>
                <w:rFonts w:ascii="Times New Roman" w:hAnsi="Times New Roman" w:cs="Times New Roman"/>
                <w:iCs/>
                <w:lang w:val="en-US"/>
              </w:rPr>
              <w:t>Methyltranferase</w:t>
            </w:r>
            <w:proofErr w:type="spellEnd"/>
            <w:r w:rsidRPr="005B4D1F">
              <w:rPr>
                <w:rFonts w:ascii="Times New Roman" w:hAnsi="Times New Roman" w:cs="Times New Roman"/>
                <w:iCs/>
                <w:lang w:val="en-US"/>
              </w:rPr>
              <w:t xml:space="preserve"> Testing in Idiopathic Pulmonary Fibrosis: A Pharmacogenetic Cost-Effectiveness Analysis</w:t>
            </w:r>
          </w:p>
        </w:tc>
        <w:tc>
          <w:tcPr>
            <w:tcW w:w="3364" w:type="dxa"/>
            <w:vAlign w:val="center"/>
          </w:tcPr>
          <w:p w14:paraId="546DAC71" w14:textId="77777777" w:rsidR="00C928DD" w:rsidRPr="00851FE3"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de-DE"/>
              </w:rPr>
            </w:pPr>
            <w:r w:rsidRPr="00851FE3">
              <w:rPr>
                <w:rFonts w:ascii="Times New Roman" w:hAnsi="Times New Roman" w:cs="Times New Roman"/>
                <w:lang w:val="de-DE"/>
              </w:rPr>
              <w:t>Jared T. Hagaman, Brent W. Kinder, Mark H. Eckman</w:t>
            </w:r>
          </w:p>
        </w:tc>
        <w:tc>
          <w:tcPr>
            <w:tcW w:w="4282" w:type="dxa"/>
            <w:vAlign w:val="center"/>
          </w:tcPr>
          <w:p w14:paraId="0E7D6018"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Lung</w:t>
            </w:r>
          </w:p>
        </w:tc>
        <w:tc>
          <w:tcPr>
            <w:tcW w:w="1219" w:type="dxa"/>
            <w:vAlign w:val="center"/>
          </w:tcPr>
          <w:p w14:paraId="7ADC218D"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2010</w:t>
            </w:r>
          </w:p>
        </w:tc>
      </w:tr>
      <w:tr w:rsidR="00C928DD" w:rsidRPr="005B4D1F" w14:paraId="57F1506D"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21936DA9"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28</w:t>
            </w:r>
          </w:p>
        </w:tc>
        <w:tc>
          <w:tcPr>
            <w:tcW w:w="4685" w:type="dxa"/>
            <w:vAlign w:val="center"/>
          </w:tcPr>
          <w:p w14:paraId="2FE2ABC9"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A cost-effectiveness model of genetic testing for the evaluation of families with hypertrophic cardiomyopathy</w:t>
            </w:r>
          </w:p>
        </w:tc>
        <w:tc>
          <w:tcPr>
            <w:tcW w:w="3364" w:type="dxa"/>
            <w:vAlign w:val="center"/>
          </w:tcPr>
          <w:p w14:paraId="25E50B1F"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Jodie </w:t>
            </w:r>
            <w:proofErr w:type="spellStart"/>
            <w:proofErr w:type="gramStart"/>
            <w:r w:rsidRPr="005B4D1F">
              <w:rPr>
                <w:rFonts w:ascii="Times New Roman" w:hAnsi="Times New Roman" w:cs="Times New Roman"/>
                <w:lang w:val="en-US"/>
              </w:rPr>
              <w:t>Ingles,Julie</w:t>
            </w:r>
            <w:proofErr w:type="spellEnd"/>
            <w:proofErr w:type="gram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McGaughran</w:t>
            </w:r>
            <w:proofErr w:type="spellEnd"/>
            <w:r w:rsidRPr="005B4D1F">
              <w:rPr>
                <w:rFonts w:ascii="Times New Roman" w:hAnsi="Times New Roman" w:cs="Times New Roman"/>
                <w:lang w:val="en-US"/>
              </w:rPr>
              <w:t xml:space="preserve">, Paul A </w:t>
            </w:r>
            <w:proofErr w:type="spellStart"/>
            <w:r w:rsidRPr="005B4D1F">
              <w:rPr>
                <w:rFonts w:ascii="Times New Roman" w:hAnsi="Times New Roman" w:cs="Times New Roman"/>
                <w:lang w:val="en-US"/>
              </w:rPr>
              <w:t>Scuffham</w:t>
            </w:r>
            <w:proofErr w:type="spellEnd"/>
            <w:r w:rsidRPr="005B4D1F">
              <w:rPr>
                <w:rFonts w:ascii="Times New Roman" w:hAnsi="Times New Roman" w:cs="Times New Roman"/>
                <w:lang w:val="en-US"/>
              </w:rPr>
              <w:t xml:space="preserve">, John Atherton, Christopher </w:t>
            </w:r>
            <w:proofErr w:type="spellStart"/>
            <w:r w:rsidRPr="005B4D1F">
              <w:rPr>
                <w:rFonts w:ascii="Times New Roman" w:hAnsi="Times New Roman" w:cs="Times New Roman"/>
                <w:lang w:val="en-US"/>
              </w:rPr>
              <w:t>Semsarian</w:t>
            </w:r>
            <w:proofErr w:type="spellEnd"/>
          </w:p>
        </w:tc>
        <w:tc>
          <w:tcPr>
            <w:tcW w:w="4282" w:type="dxa"/>
            <w:vAlign w:val="center"/>
          </w:tcPr>
          <w:p w14:paraId="5EE87A94"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Heart</w:t>
            </w:r>
          </w:p>
        </w:tc>
        <w:tc>
          <w:tcPr>
            <w:tcW w:w="1219" w:type="dxa"/>
            <w:vAlign w:val="center"/>
          </w:tcPr>
          <w:p w14:paraId="17B36333" w14:textId="77777777" w:rsidR="00C928DD" w:rsidRPr="002C6D45"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lang w:val="en-US"/>
              </w:rPr>
            </w:pPr>
            <w:r w:rsidRPr="002C6D45">
              <w:rPr>
                <w:rFonts w:ascii="Times New Roman" w:hAnsi="Times New Roman" w:cs="Times New Roman"/>
                <w:b/>
                <w:lang w:val="en-US"/>
              </w:rPr>
              <w:t>2012</w:t>
            </w:r>
          </w:p>
        </w:tc>
      </w:tr>
      <w:tr w:rsidR="00C928DD" w:rsidRPr="005B4D1F" w14:paraId="4CA99218"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5FA74894"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29</w:t>
            </w:r>
          </w:p>
        </w:tc>
        <w:tc>
          <w:tcPr>
            <w:tcW w:w="4685" w:type="dxa"/>
            <w:vAlign w:val="center"/>
          </w:tcPr>
          <w:p w14:paraId="2F982D95"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BRAF mutation in papillary thyroid cancer: A cost-utility analysis of preoperative testing</w:t>
            </w:r>
          </w:p>
        </w:tc>
        <w:tc>
          <w:tcPr>
            <w:tcW w:w="3364" w:type="dxa"/>
            <w:vAlign w:val="center"/>
          </w:tcPr>
          <w:p w14:paraId="7C198278"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Wayne S. Lee, Barnard J. A. Palmer, Arturo Garcia, Vincent E. Chong, Terrence H. Liu</w:t>
            </w:r>
          </w:p>
        </w:tc>
        <w:tc>
          <w:tcPr>
            <w:tcW w:w="4282" w:type="dxa"/>
            <w:vAlign w:val="center"/>
          </w:tcPr>
          <w:p w14:paraId="79AF3186"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Surgery</w:t>
            </w:r>
          </w:p>
        </w:tc>
        <w:tc>
          <w:tcPr>
            <w:tcW w:w="1219" w:type="dxa"/>
            <w:vAlign w:val="center"/>
          </w:tcPr>
          <w:p w14:paraId="510BCC4D"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2014</w:t>
            </w:r>
          </w:p>
        </w:tc>
      </w:tr>
      <w:tr w:rsidR="00C928DD" w:rsidRPr="005B4D1F" w14:paraId="5713891D"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205680AE"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30</w:t>
            </w:r>
          </w:p>
        </w:tc>
        <w:tc>
          <w:tcPr>
            <w:tcW w:w="4685" w:type="dxa"/>
            <w:vAlign w:val="center"/>
          </w:tcPr>
          <w:p w14:paraId="31936482"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Cost-effectiveness analysis of EGFR mutation testing and gefitinib as first-line therapy for non-small cell lung cancer</w:t>
            </w:r>
          </w:p>
        </w:tc>
        <w:tc>
          <w:tcPr>
            <w:tcW w:w="3364" w:type="dxa"/>
            <w:vAlign w:val="center"/>
          </w:tcPr>
          <w:p w14:paraId="7E83AC22"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Yusuke </w:t>
            </w:r>
            <w:proofErr w:type="spellStart"/>
            <w:r w:rsidRPr="005B4D1F">
              <w:rPr>
                <w:rFonts w:ascii="Times New Roman" w:hAnsi="Times New Roman" w:cs="Times New Roman"/>
                <w:lang w:val="en-US"/>
              </w:rPr>
              <w:t>Naritaa</w:t>
            </w:r>
            <w:proofErr w:type="spellEnd"/>
            <w:r w:rsidRPr="005B4D1F">
              <w:rPr>
                <w:rFonts w:ascii="Times New Roman" w:hAnsi="Times New Roman" w:cs="Times New Roman"/>
                <w:lang w:val="en-US"/>
              </w:rPr>
              <w:t xml:space="preserve">, Yukiko </w:t>
            </w:r>
            <w:proofErr w:type="spellStart"/>
            <w:r w:rsidRPr="005B4D1F">
              <w:rPr>
                <w:rFonts w:ascii="Times New Roman" w:hAnsi="Times New Roman" w:cs="Times New Roman"/>
                <w:lang w:val="en-US"/>
              </w:rPr>
              <w:t>Matsushimaa</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Takeru</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Shiroiwab</w:t>
            </w:r>
            <w:proofErr w:type="spellEnd"/>
            <w:r w:rsidRPr="005B4D1F">
              <w:rPr>
                <w:rFonts w:ascii="Times New Roman" w:hAnsi="Times New Roman" w:cs="Times New Roman"/>
                <w:lang w:val="en-US"/>
              </w:rPr>
              <w:t xml:space="preserve">, Koji </w:t>
            </w:r>
            <w:proofErr w:type="spellStart"/>
            <w:r w:rsidRPr="005B4D1F">
              <w:rPr>
                <w:rFonts w:ascii="Times New Roman" w:hAnsi="Times New Roman" w:cs="Times New Roman"/>
                <w:lang w:val="en-US"/>
              </w:rPr>
              <w:t>Chibac</w:t>
            </w:r>
            <w:proofErr w:type="spellEnd"/>
            <w:r w:rsidRPr="005B4D1F">
              <w:rPr>
                <w:rFonts w:ascii="Times New Roman" w:hAnsi="Times New Roman" w:cs="Times New Roman"/>
                <w:lang w:val="en-US"/>
              </w:rPr>
              <w:t xml:space="preserve">, Yoichi </w:t>
            </w:r>
            <w:proofErr w:type="spellStart"/>
            <w:r w:rsidRPr="005B4D1F">
              <w:rPr>
                <w:rFonts w:ascii="Times New Roman" w:hAnsi="Times New Roman" w:cs="Times New Roman"/>
                <w:lang w:val="en-US"/>
              </w:rPr>
              <w:t>Nakanishid</w:t>
            </w:r>
            <w:proofErr w:type="spellEnd"/>
            <w:r w:rsidRPr="005B4D1F">
              <w:rPr>
                <w:rFonts w:ascii="Times New Roman" w:hAnsi="Times New Roman" w:cs="Times New Roman"/>
                <w:lang w:val="en-US"/>
              </w:rPr>
              <w:t xml:space="preserve">, Tatsuo </w:t>
            </w:r>
            <w:proofErr w:type="spellStart"/>
            <w:r w:rsidRPr="005B4D1F">
              <w:rPr>
                <w:rFonts w:ascii="Times New Roman" w:hAnsi="Times New Roman" w:cs="Times New Roman"/>
                <w:lang w:val="en-US"/>
              </w:rPr>
              <w:t>Kurokawaa</w:t>
            </w:r>
            <w:proofErr w:type="spellEnd"/>
            <w:r w:rsidRPr="005B4D1F">
              <w:rPr>
                <w:rFonts w:ascii="Times New Roman" w:hAnsi="Times New Roman" w:cs="Times New Roman"/>
                <w:lang w:val="en-US"/>
              </w:rPr>
              <w:t xml:space="preserve">, Hisashi </w:t>
            </w:r>
            <w:proofErr w:type="spellStart"/>
            <w:r w:rsidRPr="005B4D1F">
              <w:rPr>
                <w:rFonts w:ascii="Times New Roman" w:hAnsi="Times New Roman" w:cs="Times New Roman"/>
                <w:lang w:val="en-US"/>
              </w:rPr>
              <w:t>Urushihara</w:t>
            </w:r>
            <w:proofErr w:type="spellEnd"/>
          </w:p>
        </w:tc>
        <w:tc>
          <w:tcPr>
            <w:tcW w:w="4282" w:type="dxa"/>
            <w:vAlign w:val="center"/>
          </w:tcPr>
          <w:p w14:paraId="1C6F9D8C"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Lung Cancer</w:t>
            </w:r>
          </w:p>
        </w:tc>
        <w:tc>
          <w:tcPr>
            <w:tcW w:w="1219" w:type="dxa"/>
            <w:vAlign w:val="center"/>
          </w:tcPr>
          <w:p w14:paraId="00FBCDD1"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2015</w:t>
            </w:r>
          </w:p>
        </w:tc>
      </w:tr>
      <w:tr w:rsidR="00C928DD" w:rsidRPr="005B4D1F" w14:paraId="79A91DD8"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23801499"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lastRenderedPageBreak/>
              <w:t>31</w:t>
            </w:r>
          </w:p>
        </w:tc>
        <w:tc>
          <w:tcPr>
            <w:tcW w:w="4685" w:type="dxa"/>
            <w:vAlign w:val="center"/>
          </w:tcPr>
          <w:p w14:paraId="03A30894"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Cost-Effectiveness of Multiplexed Predictive Biomarker Screening in Non-Small Cell Lung Cancer</w:t>
            </w:r>
          </w:p>
        </w:tc>
        <w:tc>
          <w:tcPr>
            <w:tcW w:w="3364" w:type="dxa"/>
            <w:vAlign w:val="center"/>
          </w:tcPr>
          <w:p w14:paraId="208CC4D3"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Dorothy Romanus, Stephanie Cardarella, David Cutler, Mary Beth Landrum, Neal I. Lindeman, G. Scott Gazelle</w:t>
            </w:r>
          </w:p>
        </w:tc>
        <w:tc>
          <w:tcPr>
            <w:tcW w:w="4282" w:type="dxa"/>
            <w:vAlign w:val="center"/>
          </w:tcPr>
          <w:p w14:paraId="536788D3"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Journal of Thoracic Oncology</w:t>
            </w:r>
          </w:p>
        </w:tc>
        <w:tc>
          <w:tcPr>
            <w:tcW w:w="1219" w:type="dxa"/>
            <w:vAlign w:val="center"/>
          </w:tcPr>
          <w:p w14:paraId="45F8ED01"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2015</w:t>
            </w:r>
          </w:p>
        </w:tc>
      </w:tr>
      <w:tr w:rsidR="00C928DD" w:rsidRPr="005B4D1F" w14:paraId="48DB47E6"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67EAE98B"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32</w:t>
            </w:r>
          </w:p>
        </w:tc>
        <w:tc>
          <w:tcPr>
            <w:tcW w:w="4685" w:type="dxa"/>
            <w:vAlign w:val="center"/>
          </w:tcPr>
          <w:p w14:paraId="3A0E5FEC"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Cost-effectiveness Analysis of UGT1A1 Genetic Testing to Inform Antiretroviral Prescribing in HIV Disease</w:t>
            </w:r>
          </w:p>
        </w:tc>
        <w:tc>
          <w:tcPr>
            <w:tcW w:w="3364" w:type="dxa"/>
            <w:vAlign w:val="center"/>
          </w:tcPr>
          <w:p w14:paraId="5482C630"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Bruce R. </w:t>
            </w:r>
            <w:proofErr w:type="spellStart"/>
            <w:r w:rsidRPr="005B4D1F">
              <w:rPr>
                <w:rFonts w:ascii="Times New Roman" w:hAnsi="Times New Roman" w:cs="Times New Roman"/>
                <w:lang w:val="en-US"/>
              </w:rPr>
              <w:t>Schackman</w:t>
            </w:r>
            <w:proofErr w:type="spellEnd"/>
            <w:r w:rsidRPr="005B4D1F">
              <w:rPr>
                <w:rFonts w:ascii="Times New Roman" w:hAnsi="Times New Roman" w:cs="Times New Roman"/>
                <w:lang w:val="en-US"/>
              </w:rPr>
              <w:t xml:space="preserve">, David W. Haas, Jessica E. Becker, Bethany K., Berkowitz, B.A., Paul E. Sax, Eric S. </w:t>
            </w:r>
            <w:proofErr w:type="spellStart"/>
            <w:r w:rsidRPr="005B4D1F">
              <w:rPr>
                <w:rFonts w:ascii="Times New Roman" w:hAnsi="Times New Roman" w:cs="Times New Roman"/>
                <w:lang w:val="en-US"/>
              </w:rPr>
              <w:t>Daar</w:t>
            </w:r>
            <w:proofErr w:type="spellEnd"/>
            <w:r w:rsidRPr="005B4D1F">
              <w:rPr>
                <w:rFonts w:ascii="Times New Roman" w:hAnsi="Times New Roman" w:cs="Times New Roman"/>
                <w:lang w:val="en-US"/>
              </w:rPr>
              <w:t xml:space="preserve">, Heather J. </w:t>
            </w:r>
            <w:proofErr w:type="spellStart"/>
            <w:r w:rsidRPr="005B4D1F">
              <w:rPr>
                <w:rFonts w:ascii="Times New Roman" w:hAnsi="Times New Roman" w:cs="Times New Roman"/>
                <w:lang w:val="en-US"/>
              </w:rPr>
              <w:t>Ribaudo</w:t>
            </w:r>
            <w:proofErr w:type="spellEnd"/>
            <w:r w:rsidRPr="005B4D1F">
              <w:rPr>
                <w:rFonts w:ascii="Times New Roman" w:hAnsi="Times New Roman" w:cs="Times New Roman"/>
                <w:lang w:val="en-US"/>
              </w:rPr>
              <w:t xml:space="preserve">, Kenneth A. </w:t>
            </w:r>
            <w:proofErr w:type="spellStart"/>
            <w:r w:rsidRPr="005B4D1F">
              <w:rPr>
                <w:rFonts w:ascii="Times New Roman" w:hAnsi="Times New Roman" w:cs="Times New Roman"/>
                <w:lang w:val="en-US"/>
              </w:rPr>
              <w:t>Freedberg</w:t>
            </w:r>
            <w:proofErr w:type="spellEnd"/>
          </w:p>
        </w:tc>
        <w:tc>
          <w:tcPr>
            <w:tcW w:w="4282" w:type="dxa"/>
            <w:vAlign w:val="center"/>
          </w:tcPr>
          <w:p w14:paraId="37F9F708"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Antiviral Therapy</w:t>
            </w:r>
          </w:p>
        </w:tc>
        <w:tc>
          <w:tcPr>
            <w:tcW w:w="1219" w:type="dxa"/>
            <w:vAlign w:val="center"/>
          </w:tcPr>
          <w:p w14:paraId="0B86AE59"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2013</w:t>
            </w:r>
          </w:p>
        </w:tc>
      </w:tr>
      <w:tr w:rsidR="00C928DD" w:rsidRPr="005B4D1F" w14:paraId="74608424"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1F622BE8"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33</w:t>
            </w:r>
          </w:p>
        </w:tc>
        <w:tc>
          <w:tcPr>
            <w:tcW w:w="4685" w:type="dxa"/>
            <w:vAlign w:val="center"/>
          </w:tcPr>
          <w:p w14:paraId="143B2599"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The Cost Effectiveness of Genetic Testing for CYP2C19 Variants to Guide Thienopyridine Treatment in Patients with Acute Coronary Syndromes</w:t>
            </w:r>
          </w:p>
        </w:tc>
        <w:tc>
          <w:tcPr>
            <w:tcW w:w="3364" w:type="dxa"/>
            <w:vAlign w:val="center"/>
          </w:tcPr>
          <w:p w14:paraId="3C1E088B"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Laura </w:t>
            </w:r>
            <w:proofErr w:type="spellStart"/>
            <w:r w:rsidRPr="005B4D1F">
              <w:rPr>
                <w:rFonts w:ascii="Times New Roman" w:hAnsi="Times New Roman" w:cs="Times New Roman"/>
                <w:lang w:val="en-US"/>
              </w:rPr>
              <w:t>Panattoni</w:t>
            </w:r>
            <w:proofErr w:type="spellEnd"/>
            <w:r w:rsidRPr="005B4D1F">
              <w:rPr>
                <w:rFonts w:ascii="Times New Roman" w:hAnsi="Times New Roman" w:cs="Times New Roman"/>
                <w:lang w:val="en-US"/>
              </w:rPr>
              <w:t xml:space="preserve">, Paul M. Brown, Braden </w:t>
            </w:r>
            <w:proofErr w:type="spellStart"/>
            <w:r w:rsidRPr="005B4D1F">
              <w:rPr>
                <w:rFonts w:ascii="Times New Roman" w:hAnsi="Times New Roman" w:cs="Times New Roman"/>
                <w:lang w:val="en-US"/>
              </w:rPr>
              <w:t>Te</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Ao</w:t>
            </w:r>
            <w:proofErr w:type="spellEnd"/>
            <w:r w:rsidRPr="005B4D1F">
              <w:rPr>
                <w:rFonts w:ascii="Times New Roman" w:hAnsi="Times New Roman" w:cs="Times New Roman"/>
                <w:lang w:val="en-US"/>
              </w:rPr>
              <w:t>, Mark Webster, Patrick Gladding</w:t>
            </w:r>
          </w:p>
        </w:tc>
        <w:tc>
          <w:tcPr>
            <w:tcW w:w="4282" w:type="dxa"/>
            <w:vAlign w:val="center"/>
          </w:tcPr>
          <w:p w14:paraId="673A8B8B"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Pharmacoeconomics</w:t>
            </w:r>
          </w:p>
        </w:tc>
        <w:tc>
          <w:tcPr>
            <w:tcW w:w="1219" w:type="dxa"/>
            <w:vAlign w:val="center"/>
          </w:tcPr>
          <w:p w14:paraId="4C084589"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2012</w:t>
            </w:r>
          </w:p>
        </w:tc>
      </w:tr>
      <w:tr w:rsidR="00C928DD" w:rsidRPr="005B4D1F" w14:paraId="42609DA0"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35BA3E15"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34</w:t>
            </w:r>
          </w:p>
        </w:tc>
        <w:tc>
          <w:tcPr>
            <w:tcW w:w="4685" w:type="dxa"/>
            <w:vAlign w:val="center"/>
          </w:tcPr>
          <w:p w14:paraId="44EC7FC6"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Cost Effectiveness of Targeted High-dose Atorvastatin Therapy Following Genotype Testing in Patients with Acute Coronary Syndrome</w:t>
            </w:r>
          </w:p>
        </w:tc>
        <w:tc>
          <w:tcPr>
            <w:tcW w:w="3364" w:type="dxa"/>
            <w:vAlign w:val="center"/>
          </w:tcPr>
          <w:p w14:paraId="3FEEA818"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Anju </w:t>
            </w:r>
            <w:proofErr w:type="spellStart"/>
            <w:r w:rsidRPr="005B4D1F">
              <w:rPr>
                <w:rFonts w:ascii="Times New Roman" w:hAnsi="Times New Roman" w:cs="Times New Roman"/>
                <w:lang w:val="en-US"/>
              </w:rPr>
              <w:t>Parthan</w:t>
            </w:r>
            <w:proofErr w:type="spellEnd"/>
            <w:r w:rsidRPr="005B4D1F">
              <w:rPr>
                <w:rFonts w:ascii="Times New Roman" w:hAnsi="Times New Roman" w:cs="Times New Roman"/>
                <w:lang w:val="en-US"/>
              </w:rPr>
              <w:t xml:space="preserve">, Kevin J. Leahy, Amy K. O’Sullivan, Olga A. </w:t>
            </w:r>
            <w:proofErr w:type="spellStart"/>
            <w:r w:rsidRPr="005B4D1F">
              <w:rPr>
                <w:rFonts w:ascii="Times New Roman" w:hAnsi="Times New Roman" w:cs="Times New Roman"/>
                <w:lang w:val="en-US"/>
              </w:rPr>
              <w:t>Iakoubova</w:t>
            </w:r>
            <w:proofErr w:type="spellEnd"/>
            <w:r w:rsidRPr="005B4D1F">
              <w:rPr>
                <w:rFonts w:ascii="Times New Roman" w:hAnsi="Times New Roman" w:cs="Times New Roman"/>
                <w:lang w:val="en-US"/>
              </w:rPr>
              <w:t>, Lance A. Bare, James J. Devlin, Milton C. Weinstein</w:t>
            </w:r>
          </w:p>
        </w:tc>
        <w:tc>
          <w:tcPr>
            <w:tcW w:w="4282" w:type="dxa"/>
            <w:vAlign w:val="center"/>
          </w:tcPr>
          <w:p w14:paraId="41B38067"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Pharmacoeconomics</w:t>
            </w:r>
          </w:p>
        </w:tc>
        <w:tc>
          <w:tcPr>
            <w:tcW w:w="1219" w:type="dxa"/>
            <w:vAlign w:val="center"/>
          </w:tcPr>
          <w:p w14:paraId="1E51C789"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2013</w:t>
            </w:r>
          </w:p>
        </w:tc>
      </w:tr>
      <w:tr w:rsidR="00C928DD" w:rsidRPr="005B4D1F" w14:paraId="0A11C0BE"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0F8BC836"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35</w:t>
            </w:r>
          </w:p>
        </w:tc>
        <w:tc>
          <w:tcPr>
            <w:tcW w:w="4685" w:type="dxa"/>
            <w:vAlign w:val="center"/>
          </w:tcPr>
          <w:p w14:paraId="008C853B"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Cost-utility analysis of genotype-guided antiplatelet therapy in patients with moderate-to high risk acute coronary syndrome and planned percutaneous coronary intervention</w:t>
            </w:r>
          </w:p>
        </w:tc>
        <w:tc>
          <w:tcPr>
            <w:tcW w:w="3364" w:type="dxa"/>
            <w:vAlign w:val="center"/>
          </w:tcPr>
          <w:p w14:paraId="29DFD218"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roofErr w:type="spellStart"/>
            <w:r w:rsidRPr="005B4D1F">
              <w:rPr>
                <w:rFonts w:ascii="Times New Roman" w:hAnsi="Times New Roman" w:cs="Times New Roman"/>
                <w:lang w:val="en-US"/>
              </w:rPr>
              <w:t>Vardhaman</w:t>
            </w:r>
            <w:proofErr w:type="spellEnd"/>
            <w:r w:rsidRPr="005B4D1F">
              <w:rPr>
                <w:rFonts w:ascii="Times New Roman" w:hAnsi="Times New Roman" w:cs="Times New Roman"/>
                <w:lang w:val="en-US"/>
              </w:rPr>
              <w:t xml:space="preserve"> Patel, Fang-Ju Lin, Olaitan </w:t>
            </w:r>
            <w:proofErr w:type="spellStart"/>
            <w:r w:rsidRPr="005B4D1F">
              <w:rPr>
                <w:rFonts w:ascii="Times New Roman" w:hAnsi="Times New Roman" w:cs="Times New Roman"/>
                <w:lang w:val="en-US"/>
              </w:rPr>
              <w:t>Ojo</w:t>
            </w:r>
            <w:proofErr w:type="spellEnd"/>
            <w:r w:rsidRPr="005B4D1F">
              <w:rPr>
                <w:rFonts w:ascii="Times New Roman" w:hAnsi="Times New Roman" w:cs="Times New Roman"/>
                <w:lang w:val="en-US"/>
              </w:rPr>
              <w:t xml:space="preserve">, Sapna Rao, </w:t>
            </w:r>
            <w:proofErr w:type="spellStart"/>
            <w:r w:rsidRPr="005B4D1F">
              <w:rPr>
                <w:rFonts w:ascii="Times New Roman" w:hAnsi="Times New Roman" w:cs="Times New Roman"/>
                <w:lang w:val="en-US"/>
              </w:rPr>
              <w:t>Shengsheng</w:t>
            </w:r>
            <w:proofErr w:type="spellEnd"/>
            <w:r w:rsidRPr="005B4D1F">
              <w:rPr>
                <w:rFonts w:ascii="Times New Roman" w:hAnsi="Times New Roman" w:cs="Times New Roman"/>
                <w:lang w:val="en-US"/>
              </w:rPr>
              <w:t xml:space="preserve"> YU, Lin Zhan, Daniel R. Touchette</w:t>
            </w:r>
          </w:p>
        </w:tc>
        <w:tc>
          <w:tcPr>
            <w:tcW w:w="4282" w:type="dxa"/>
            <w:vAlign w:val="center"/>
          </w:tcPr>
          <w:p w14:paraId="0A8BBC43"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Pharmacy Practice</w:t>
            </w:r>
          </w:p>
        </w:tc>
        <w:tc>
          <w:tcPr>
            <w:tcW w:w="1219" w:type="dxa"/>
            <w:vAlign w:val="center"/>
          </w:tcPr>
          <w:p w14:paraId="2DC217A4"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2014</w:t>
            </w:r>
          </w:p>
        </w:tc>
      </w:tr>
      <w:tr w:rsidR="00C928DD" w:rsidRPr="005B4D1F" w14:paraId="77D4C2F6"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661BDFCC"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36</w:t>
            </w:r>
          </w:p>
        </w:tc>
        <w:tc>
          <w:tcPr>
            <w:tcW w:w="4685" w:type="dxa"/>
            <w:vAlign w:val="center"/>
          </w:tcPr>
          <w:p w14:paraId="56658217"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Cost-Effectiveness of Testing for Breast Cancer Susceptibility Genes</w:t>
            </w:r>
          </w:p>
        </w:tc>
        <w:tc>
          <w:tcPr>
            <w:tcW w:w="3364" w:type="dxa"/>
            <w:vAlign w:val="center"/>
          </w:tcPr>
          <w:p w14:paraId="0F3CA0F2"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Margaret L. Holland, Alissa Huston, Katia Noyes</w:t>
            </w:r>
          </w:p>
        </w:tc>
        <w:tc>
          <w:tcPr>
            <w:tcW w:w="4282" w:type="dxa"/>
            <w:vAlign w:val="center"/>
          </w:tcPr>
          <w:p w14:paraId="23F72FAB"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Value in Health</w:t>
            </w:r>
          </w:p>
        </w:tc>
        <w:tc>
          <w:tcPr>
            <w:tcW w:w="1219" w:type="dxa"/>
            <w:vAlign w:val="center"/>
          </w:tcPr>
          <w:p w14:paraId="5CEC7F19"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2009</w:t>
            </w:r>
          </w:p>
        </w:tc>
      </w:tr>
      <w:tr w:rsidR="00C928DD" w:rsidRPr="005B4D1F" w14:paraId="1B83B0D0"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38485240"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37</w:t>
            </w:r>
          </w:p>
        </w:tc>
        <w:tc>
          <w:tcPr>
            <w:tcW w:w="4685" w:type="dxa"/>
            <w:vAlign w:val="center"/>
          </w:tcPr>
          <w:p w14:paraId="498836E5"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Genetic Screening for the Predisposition to Venous Thromboembolism: A Cost-Utility Analysis of Clinical Practice in the Italian HealthCare System</w:t>
            </w:r>
          </w:p>
        </w:tc>
        <w:tc>
          <w:tcPr>
            <w:tcW w:w="3364" w:type="dxa"/>
            <w:vAlign w:val="center"/>
          </w:tcPr>
          <w:p w14:paraId="09AEBA46" w14:textId="77777777" w:rsidR="00C928DD" w:rsidRPr="00851FE3"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s-ES"/>
              </w:rPr>
            </w:pPr>
            <w:r w:rsidRPr="00851FE3">
              <w:rPr>
                <w:rFonts w:ascii="Times New Roman" w:hAnsi="Times New Roman" w:cs="Times New Roman"/>
                <w:lang w:val="es-ES"/>
              </w:rPr>
              <w:t xml:space="preserve">Amelia </w:t>
            </w:r>
            <w:proofErr w:type="spellStart"/>
            <w:r w:rsidRPr="00851FE3">
              <w:rPr>
                <w:rFonts w:ascii="Times New Roman" w:hAnsi="Times New Roman" w:cs="Times New Roman"/>
                <w:lang w:val="es-ES"/>
              </w:rPr>
              <w:t>Compagni</w:t>
            </w:r>
            <w:proofErr w:type="spellEnd"/>
            <w:r w:rsidRPr="00851FE3">
              <w:rPr>
                <w:rFonts w:ascii="Times New Roman" w:hAnsi="Times New Roman" w:cs="Times New Roman"/>
                <w:lang w:val="es-ES"/>
              </w:rPr>
              <w:t xml:space="preserve">, Alessia </w:t>
            </w:r>
            <w:proofErr w:type="spellStart"/>
            <w:r w:rsidRPr="00851FE3">
              <w:rPr>
                <w:rFonts w:ascii="Times New Roman" w:hAnsi="Times New Roman" w:cs="Times New Roman"/>
                <w:lang w:val="es-ES"/>
              </w:rPr>
              <w:t>Melegaro</w:t>
            </w:r>
            <w:proofErr w:type="spellEnd"/>
            <w:r w:rsidRPr="00851FE3">
              <w:rPr>
                <w:rFonts w:ascii="Times New Roman" w:hAnsi="Times New Roman" w:cs="Times New Roman"/>
                <w:lang w:val="es-ES"/>
              </w:rPr>
              <w:t xml:space="preserve">, Rosanna </w:t>
            </w:r>
            <w:proofErr w:type="spellStart"/>
            <w:r w:rsidRPr="00851FE3">
              <w:rPr>
                <w:rFonts w:ascii="Times New Roman" w:hAnsi="Times New Roman" w:cs="Times New Roman"/>
                <w:lang w:val="es-ES"/>
              </w:rPr>
              <w:t>Tarricone</w:t>
            </w:r>
            <w:proofErr w:type="spellEnd"/>
          </w:p>
        </w:tc>
        <w:tc>
          <w:tcPr>
            <w:tcW w:w="4282" w:type="dxa"/>
            <w:vAlign w:val="center"/>
          </w:tcPr>
          <w:p w14:paraId="0F2CC30F"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Value in Health</w:t>
            </w:r>
          </w:p>
        </w:tc>
        <w:tc>
          <w:tcPr>
            <w:tcW w:w="1219" w:type="dxa"/>
            <w:vAlign w:val="center"/>
          </w:tcPr>
          <w:p w14:paraId="4343CFB2"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2013</w:t>
            </w:r>
          </w:p>
        </w:tc>
      </w:tr>
      <w:tr w:rsidR="00C928DD" w:rsidRPr="005B4D1F" w14:paraId="4906E3ED"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2622EA8A"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38</w:t>
            </w:r>
          </w:p>
        </w:tc>
        <w:tc>
          <w:tcPr>
            <w:tcW w:w="4685" w:type="dxa"/>
            <w:vAlign w:val="center"/>
          </w:tcPr>
          <w:p w14:paraId="248C74D8"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Cost-effectiveness of screening for HLA-A*31:01 prior to initiation of carbamazepine in epilepsy</w:t>
            </w:r>
          </w:p>
        </w:tc>
        <w:tc>
          <w:tcPr>
            <w:tcW w:w="3364" w:type="dxa"/>
            <w:vAlign w:val="center"/>
          </w:tcPr>
          <w:p w14:paraId="3B6B4B99"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roofErr w:type="spellStart"/>
            <w:r w:rsidRPr="005B4D1F">
              <w:rPr>
                <w:rFonts w:ascii="Times New Roman" w:hAnsi="Times New Roman" w:cs="Times New Roman"/>
                <w:lang w:val="en-US"/>
              </w:rPr>
              <w:t>Catrin</w:t>
            </w:r>
            <w:proofErr w:type="spellEnd"/>
            <w:r w:rsidRPr="005B4D1F">
              <w:rPr>
                <w:rFonts w:ascii="Times New Roman" w:hAnsi="Times New Roman" w:cs="Times New Roman"/>
                <w:lang w:val="en-US"/>
              </w:rPr>
              <w:t xml:space="preserve"> O. Plumpton, Vincent L. M. Yip, Ana </w:t>
            </w:r>
            <w:proofErr w:type="spellStart"/>
            <w:r w:rsidRPr="005B4D1F">
              <w:rPr>
                <w:rFonts w:ascii="Times New Roman" w:hAnsi="Times New Roman" w:cs="Times New Roman"/>
                <w:lang w:val="en-US"/>
              </w:rPr>
              <w:t>Alfirevic</w:t>
            </w:r>
            <w:proofErr w:type="spellEnd"/>
            <w:r w:rsidRPr="005B4D1F">
              <w:rPr>
                <w:rFonts w:ascii="Times New Roman" w:hAnsi="Times New Roman" w:cs="Times New Roman"/>
                <w:lang w:val="en-US"/>
              </w:rPr>
              <w:t xml:space="preserve">, Anthony G. Marson, Munir </w:t>
            </w:r>
            <w:proofErr w:type="spellStart"/>
            <w:r w:rsidRPr="005B4D1F">
              <w:rPr>
                <w:rFonts w:ascii="Times New Roman" w:hAnsi="Times New Roman" w:cs="Times New Roman"/>
                <w:lang w:val="en-US"/>
              </w:rPr>
              <w:t>Pirmohamed</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Dyfrig</w:t>
            </w:r>
            <w:proofErr w:type="spellEnd"/>
            <w:r w:rsidRPr="005B4D1F">
              <w:rPr>
                <w:rFonts w:ascii="Times New Roman" w:hAnsi="Times New Roman" w:cs="Times New Roman"/>
                <w:lang w:val="en-US"/>
              </w:rPr>
              <w:t xml:space="preserve"> A. Hughes</w:t>
            </w:r>
          </w:p>
        </w:tc>
        <w:tc>
          <w:tcPr>
            <w:tcW w:w="4282" w:type="dxa"/>
            <w:vAlign w:val="center"/>
          </w:tcPr>
          <w:p w14:paraId="1E401137"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Epilepsia</w:t>
            </w:r>
          </w:p>
        </w:tc>
        <w:tc>
          <w:tcPr>
            <w:tcW w:w="1219" w:type="dxa"/>
            <w:vAlign w:val="center"/>
          </w:tcPr>
          <w:p w14:paraId="1AE11C49"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2015</w:t>
            </w:r>
          </w:p>
        </w:tc>
      </w:tr>
      <w:tr w:rsidR="00C928DD" w:rsidRPr="005B4D1F" w14:paraId="5A140503"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2862D8E9"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lastRenderedPageBreak/>
              <w:t>39</w:t>
            </w:r>
          </w:p>
        </w:tc>
        <w:tc>
          <w:tcPr>
            <w:tcW w:w="4685" w:type="dxa"/>
            <w:vAlign w:val="center"/>
          </w:tcPr>
          <w:p w14:paraId="73282601"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Cost-Effectiveness Analysis of HLA-B*5801 Testing in Preventing Allopurinol-Induced SJS/TEN in Thai Population</w:t>
            </w:r>
          </w:p>
        </w:tc>
        <w:tc>
          <w:tcPr>
            <w:tcW w:w="3364" w:type="dxa"/>
            <w:vAlign w:val="center"/>
          </w:tcPr>
          <w:p w14:paraId="6646D984"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roofErr w:type="spellStart"/>
            <w:r w:rsidRPr="005B4D1F">
              <w:rPr>
                <w:rFonts w:ascii="Times New Roman" w:hAnsi="Times New Roman" w:cs="Times New Roman"/>
                <w:lang w:val="en-US"/>
              </w:rPr>
              <w:t>Surasak</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Saokaew</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Wichittra</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Tassaneeyakul</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Ratree</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Maenthaisong</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Nathorn</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Chaiyakunapruk</w:t>
            </w:r>
            <w:proofErr w:type="spellEnd"/>
          </w:p>
        </w:tc>
        <w:tc>
          <w:tcPr>
            <w:tcW w:w="4282" w:type="dxa"/>
            <w:vAlign w:val="center"/>
          </w:tcPr>
          <w:p w14:paraId="47137F2F"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Plos One</w:t>
            </w:r>
          </w:p>
        </w:tc>
        <w:tc>
          <w:tcPr>
            <w:tcW w:w="1219" w:type="dxa"/>
            <w:vAlign w:val="center"/>
          </w:tcPr>
          <w:p w14:paraId="52030CEF"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2014</w:t>
            </w:r>
          </w:p>
        </w:tc>
      </w:tr>
      <w:tr w:rsidR="00C928DD" w:rsidRPr="005B4D1F" w14:paraId="17BE2B53"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4D113C46"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40</w:t>
            </w:r>
          </w:p>
        </w:tc>
        <w:tc>
          <w:tcPr>
            <w:tcW w:w="4685" w:type="dxa"/>
            <w:vAlign w:val="center"/>
          </w:tcPr>
          <w:p w14:paraId="294230C2"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Cost-Effectiveness Analysis of Different Genetic Testing Strategies for Lynch Syndrome in Taiwan</w:t>
            </w:r>
          </w:p>
        </w:tc>
        <w:tc>
          <w:tcPr>
            <w:tcW w:w="3364" w:type="dxa"/>
            <w:vAlign w:val="center"/>
          </w:tcPr>
          <w:p w14:paraId="6B554875" w14:textId="77777777" w:rsidR="00C928DD" w:rsidRPr="00851FE3"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de-DE"/>
              </w:rPr>
            </w:pPr>
            <w:r w:rsidRPr="00851FE3">
              <w:rPr>
                <w:rFonts w:ascii="Times New Roman" w:hAnsi="Times New Roman" w:cs="Times New Roman"/>
                <w:lang w:val="de-DE"/>
              </w:rPr>
              <w:t>Ying-Erh Chen, Sung-Shuo Kao, Ren-Hua Chung</w:t>
            </w:r>
          </w:p>
        </w:tc>
        <w:tc>
          <w:tcPr>
            <w:tcW w:w="4282" w:type="dxa"/>
            <w:vAlign w:val="center"/>
          </w:tcPr>
          <w:p w14:paraId="41C9A35F"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Plos One</w:t>
            </w:r>
          </w:p>
        </w:tc>
        <w:tc>
          <w:tcPr>
            <w:tcW w:w="1219" w:type="dxa"/>
            <w:vAlign w:val="center"/>
          </w:tcPr>
          <w:p w14:paraId="6F8D3885"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2016</w:t>
            </w:r>
          </w:p>
        </w:tc>
      </w:tr>
      <w:tr w:rsidR="00C928DD" w:rsidRPr="005B4D1F" w14:paraId="35F92393"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7590BCEE"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41</w:t>
            </w:r>
          </w:p>
        </w:tc>
        <w:tc>
          <w:tcPr>
            <w:tcW w:w="4685" w:type="dxa"/>
            <w:vAlign w:val="center"/>
          </w:tcPr>
          <w:p w14:paraId="4CACF5FD"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Economic Utility of a Blood-Based Genomic Test for the Assessment of Patients with Symptoms Suggestive of Obstructive Coronary Artery Disease</w:t>
            </w:r>
          </w:p>
        </w:tc>
        <w:tc>
          <w:tcPr>
            <w:tcW w:w="3364" w:type="dxa"/>
            <w:vAlign w:val="center"/>
          </w:tcPr>
          <w:p w14:paraId="2265CABF" w14:textId="77777777" w:rsidR="00C928DD" w:rsidRPr="00851FE3"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de-DE"/>
              </w:rPr>
            </w:pPr>
            <w:r w:rsidRPr="00851FE3">
              <w:rPr>
                <w:rFonts w:ascii="Times New Roman" w:hAnsi="Times New Roman" w:cs="Times New Roman"/>
                <w:lang w:val="de-DE"/>
              </w:rPr>
              <w:t>Louis I. Hochheiser, Jessie L. Juusola, Mark Monane, Joseph A. Ladapo</w:t>
            </w:r>
          </w:p>
        </w:tc>
        <w:tc>
          <w:tcPr>
            <w:tcW w:w="4282" w:type="dxa"/>
            <w:vAlign w:val="center"/>
          </w:tcPr>
          <w:p w14:paraId="361FC114"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Population Health Management</w:t>
            </w:r>
          </w:p>
        </w:tc>
        <w:tc>
          <w:tcPr>
            <w:tcW w:w="1219" w:type="dxa"/>
            <w:vAlign w:val="center"/>
          </w:tcPr>
          <w:p w14:paraId="7B3EDEE0"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2014</w:t>
            </w:r>
          </w:p>
        </w:tc>
      </w:tr>
      <w:tr w:rsidR="00C928DD" w:rsidRPr="005B4D1F" w14:paraId="5F914C75"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31D67CF8"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42</w:t>
            </w:r>
          </w:p>
        </w:tc>
        <w:tc>
          <w:tcPr>
            <w:tcW w:w="4685" w:type="dxa"/>
            <w:vAlign w:val="center"/>
          </w:tcPr>
          <w:p w14:paraId="0C850346"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Cost-Effectiveness Model of Use of Genetic Testing as an Aid in Assessing the Likely Benefit of Aspirin Therapy for Primary Prevention of Cardiovascular Disease</w:t>
            </w:r>
          </w:p>
        </w:tc>
        <w:tc>
          <w:tcPr>
            <w:tcW w:w="3364" w:type="dxa"/>
            <w:vAlign w:val="center"/>
          </w:tcPr>
          <w:p w14:paraId="65DB4B5A"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roofErr w:type="spellStart"/>
            <w:r w:rsidRPr="005B4D1F">
              <w:rPr>
                <w:rFonts w:ascii="Times New Roman" w:hAnsi="Times New Roman" w:cs="Times New Roman"/>
                <w:lang w:val="en-US"/>
              </w:rPr>
              <w:t>Dov</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Shiffman</w:t>
            </w:r>
            <w:proofErr w:type="spellEnd"/>
            <w:r w:rsidRPr="005B4D1F">
              <w:rPr>
                <w:rFonts w:ascii="Times New Roman" w:hAnsi="Times New Roman" w:cs="Times New Roman"/>
                <w:lang w:val="en-US"/>
              </w:rPr>
              <w:t xml:space="preserve">, Katherine </w:t>
            </w:r>
            <w:proofErr w:type="spellStart"/>
            <w:r w:rsidRPr="005B4D1F">
              <w:rPr>
                <w:rFonts w:ascii="Times New Roman" w:hAnsi="Times New Roman" w:cs="Times New Roman"/>
                <w:lang w:val="en-US"/>
              </w:rPr>
              <w:t>Slawsky</w:t>
            </w:r>
            <w:proofErr w:type="spellEnd"/>
            <w:r w:rsidRPr="005B4D1F">
              <w:rPr>
                <w:rFonts w:ascii="Times New Roman" w:hAnsi="Times New Roman" w:cs="Times New Roman"/>
                <w:lang w:val="en-US"/>
              </w:rPr>
              <w:t xml:space="preserve">, Lauren </w:t>
            </w:r>
            <w:proofErr w:type="spellStart"/>
            <w:r w:rsidRPr="005B4D1F">
              <w:rPr>
                <w:rFonts w:ascii="Times New Roman" w:hAnsi="Times New Roman" w:cs="Times New Roman"/>
                <w:lang w:val="en-US"/>
              </w:rPr>
              <w:t>Fusfeld</w:t>
            </w:r>
            <w:proofErr w:type="spellEnd"/>
            <w:r w:rsidRPr="005B4D1F">
              <w:rPr>
                <w:rFonts w:ascii="Times New Roman" w:hAnsi="Times New Roman" w:cs="Times New Roman"/>
                <w:lang w:val="en-US"/>
              </w:rPr>
              <w:t>, James J. Devlin, Thomas F. Goss</w:t>
            </w:r>
          </w:p>
        </w:tc>
        <w:tc>
          <w:tcPr>
            <w:tcW w:w="4282" w:type="dxa"/>
            <w:vAlign w:val="center"/>
          </w:tcPr>
          <w:p w14:paraId="28E69B01"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Clinical Therapeutics</w:t>
            </w:r>
          </w:p>
        </w:tc>
        <w:tc>
          <w:tcPr>
            <w:tcW w:w="1219" w:type="dxa"/>
            <w:vAlign w:val="center"/>
          </w:tcPr>
          <w:p w14:paraId="31D55100"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2012</w:t>
            </w:r>
          </w:p>
        </w:tc>
      </w:tr>
      <w:tr w:rsidR="00C928DD" w:rsidRPr="005B4D1F" w14:paraId="299F58DE"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642F0E13"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43</w:t>
            </w:r>
          </w:p>
        </w:tc>
        <w:tc>
          <w:tcPr>
            <w:tcW w:w="4685" w:type="dxa"/>
            <w:vAlign w:val="center"/>
          </w:tcPr>
          <w:p w14:paraId="7C3BEC7B"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 xml:space="preserve">Detecting Germline PTEN Mutations Among At-Risk Patients </w:t>
            </w:r>
            <w:proofErr w:type="gramStart"/>
            <w:r w:rsidRPr="005B4D1F">
              <w:rPr>
                <w:rFonts w:ascii="Times New Roman" w:hAnsi="Times New Roman" w:cs="Times New Roman"/>
                <w:bCs/>
                <w:lang w:val="en-US"/>
              </w:rPr>
              <w:t>With</w:t>
            </w:r>
            <w:proofErr w:type="gramEnd"/>
            <w:r w:rsidRPr="005B4D1F">
              <w:rPr>
                <w:rFonts w:ascii="Times New Roman" w:hAnsi="Times New Roman" w:cs="Times New Roman"/>
                <w:bCs/>
                <w:lang w:val="en-US"/>
              </w:rPr>
              <w:t xml:space="preserve"> Cancer: An Age- and Sex-Specific Cost-Effectiveness Analysis</w:t>
            </w:r>
          </w:p>
        </w:tc>
        <w:tc>
          <w:tcPr>
            <w:tcW w:w="3364" w:type="dxa"/>
            <w:vAlign w:val="center"/>
          </w:tcPr>
          <w:p w14:paraId="21EC1502"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Joanne </w:t>
            </w:r>
            <w:proofErr w:type="spellStart"/>
            <w:r w:rsidRPr="005B4D1F">
              <w:rPr>
                <w:rFonts w:ascii="Times New Roman" w:hAnsi="Times New Roman" w:cs="Times New Roman"/>
                <w:lang w:val="en-US"/>
              </w:rPr>
              <w:t>Ngeow</w:t>
            </w:r>
            <w:proofErr w:type="spellEnd"/>
            <w:r w:rsidRPr="005B4D1F">
              <w:rPr>
                <w:rFonts w:ascii="Times New Roman" w:hAnsi="Times New Roman" w:cs="Times New Roman"/>
                <w:lang w:val="en-US"/>
              </w:rPr>
              <w:t xml:space="preserve">, Chang Liu, </w:t>
            </w:r>
            <w:proofErr w:type="spellStart"/>
            <w:r w:rsidRPr="005B4D1F">
              <w:rPr>
                <w:rFonts w:ascii="Times New Roman" w:hAnsi="Times New Roman" w:cs="Times New Roman"/>
                <w:lang w:val="en-US"/>
              </w:rPr>
              <w:t>Ke</w:t>
            </w:r>
            <w:proofErr w:type="spellEnd"/>
            <w:r w:rsidRPr="005B4D1F">
              <w:rPr>
                <w:rFonts w:ascii="Times New Roman" w:hAnsi="Times New Roman" w:cs="Times New Roman"/>
                <w:lang w:val="en-US"/>
              </w:rPr>
              <w:t xml:space="preserve"> Zhou, Kevin D. Frick, David B. </w:t>
            </w:r>
            <w:proofErr w:type="spellStart"/>
            <w:r w:rsidRPr="005B4D1F">
              <w:rPr>
                <w:rFonts w:ascii="Times New Roman" w:hAnsi="Times New Roman" w:cs="Times New Roman"/>
                <w:lang w:val="en-US"/>
              </w:rPr>
              <w:t>Matchar</w:t>
            </w:r>
            <w:proofErr w:type="spellEnd"/>
            <w:r w:rsidRPr="005B4D1F">
              <w:rPr>
                <w:rFonts w:ascii="Times New Roman" w:hAnsi="Times New Roman" w:cs="Times New Roman"/>
                <w:lang w:val="en-US"/>
              </w:rPr>
              <w:t xml:space="preserve">, Charis </w:t>
            </w:r>
            <w:proofErr w:type="spellStart"/>
            <w:r w:rsidRPr="005B4D1F">
              <w:rPr>
                <w:rFonts w:ascii="Times New Roman" w:hAnsi="Times New Roman" w:cs="Times New Roman"/>
                <w:lang w:val="en-US"/>
              </w:rPr>
              <w:t>Eng</w:t>
            </w:r>
            <w:proofErr w:type="spellEnd"/>
          </w:p>
        </w:tc>
        <w:tc>
          <w:tcPr>
            <w:tcW w:w="4282" w:type="dxa"/>
            <w:vAlign w:val="center"/>
          </w:tcPr>
          <w:p w14:paraId="78EEBDF9"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Journal of Clinical Oncology</w:t>
            </w:r>
          </w:p>
        </w:tc>
        <w:tc>
          <w:tcPr>
            <w:tcW w:w="1219" w:type="dxa"/>
            <w:vAlign w:val="center"/>
          </w:tcPr>
          <w:p w14:paraId="79FAE7E6"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2015</w:t>
            </w:r>
          </w:p>
        </w:tc>
      </w:tr>
      <w:tr w:rsidR="00C928DD" w:rsidRPr="005B4D1F" w14:paraId="751E7BB5"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61210F4B"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44</w:t>
            </w:r>
          </w:p>
        </w:tc>
        <w:tc>
          <w:tcPr>
            <w:tcW w:w="4685" w:type="dxa"/>
            <w:vAlign w:val="center"/>
          </w:tcPr>
          <w:p w14:paraId="4C54977F"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Cost-effectiveness of KRAS testing in metastatic colorectal cancer patients in the United States and Germany</w:t>
            </w:r>
          </w:p>
        </w:tc>
        <w:tc>
          <w:tcPr>
            <w:tcW w:w="3364" w:type="dxa"/>
            <w:vAlign w:val="center"/>
          </w:tcPr>
          <w:p w14:paraId="6444C883"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roofErr w:type="spellStart"/>
            <w:r w:rsidRPr="005B4D1F">
              <w:rPr>
                <w:rFonts w:ascii="Times New Roman" w:hAnsi="Times New Roman" w:cs="Times New Roman"/>
                <w:lang w:val="en-US"/>
              </w:rPr>
              <w:t>Arthi</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Vijayaraghavan</w:t>
            </w:r>
            <w:proofErr w:type="spellEnd"/>
            <w:r w:rsidRPr="005B4D1F">
              <w:rPr>
                <w:rFonts w:ascii="Times New Roman" w:hAnsi="Times New Roman" w:cs="Times New Roman"/>
                <w:lang w:val="en-US"/>
              </w:rPr>
              <w:t xml:space="preserve">, Molly B. </w:t>
            </w:r>
            <w:proofErr w:type="spellStart"/>
            <w:r w:rsidRPr="005B4D1F">
              <w:rPr>
                <w:rFonts w:ascii="Times New Roman" w:hAnsi="Times New Roman" w:cs="Times New Roman"/>
                <w:lang w:val="en-US"/>
              </w:rPr>
              <w:t>Efrusy</w:t>
            </w:r>
            <w:proofErr w:type="spellEnd"/>
            <w:r w:rsidRPr="005B4D1F">
              <w:rPr>
                <w:rFonts w:ascii="Times New Roman" w:hAnsi="Times New Roman" w:cs="Times New Roman"/>
                <w:lang w:val="en-US"/>
              </w:rPr>
              <w:t xml:space="preserve">, Burkhard </w:t>
            </w:r>
            <w:proofErr w:type="spellStart"/>
            <w:r w:rsidRPr="005B4D1F">
              <w:rPr>
                <w:rFonts w:ascii="Times New Roman" w:hAnsi="Times New Roman" w:cs="Times New Roman"/>
                <w:lang w:val="en-US"/>
              </w:rPr>
              <w:t>Goke</w:t>
            </w:r>
            <w:proofErr w:type="spellEnd"/>
            <w:r w:rsidRPr="005B4D1F">
              <w:rPr>
                <w:rFonts w:ascii="Times New Roman" w:hAnsi="Times New Roman" w:cs="Times New Roman"/>
                <w:lang w:val="en-US"/>
              </w:rPr>
              <w:t xml:space="preserve">, Thomas Kirchner, Christopher C. </w:t>
            </w:r>
            <w:proofErr w:type="spellStart"/>
            <w:r w:rsidRPr="005B4D1F">
              <w:rPr>
                <w:rFonts w:ascii="Times New Roman" w:hAnsi="Times New Roman" w:cs="Times New Roman"/>
                <w:lang w:val="en-US"/>
              </w:rPr>
              <w:t>Santas</w:t>
            </w:r>
            <w:proofErr w:type="spellEnd"/>
            <w:r w:rsidRPr="005B4D1F">
              <w:rPr>
                <w:rFonts w:ascii="Times New Roman" w:hAnsi="Times New Roman" w:cs="Times New Roman"/>
                <w:lang w:val="en-US"/>
              </w:rPr>
              <w:t>, Richard M. Goldberg</w:t>
            </w:r>
          </w:p>
        </w:tc>
        <w:tc>
          <w:tcPr>
            <w:tcW w:w="4282" w:type="dxa"/>
            <w:vAlign w:val="center"/>
          </w:tcPr>
          <w:p w14:paraId="3DCD4094"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International Journal of Cancer</w:t>
            </w:r>
          </w:p>
        </w:tc>
        <w:tc>
          <w:tcPr>
            <w:tcW w:w="1219" w:type="dxa"/>
            <w:vAlign w:val="center"/>
          </w:tcPr>
          <w:p w14:paraId="06333254"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2011</w:t>
            </w:r>
          </w:p>
        </w:tc>
      </w:tr>
      <w:tr w:rsidR="00C928DD" w:rsidRPr="005B4D1F" w14:paraId="10FAE355"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2D7CBBA0"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45</w:t>
            </w:r>
          </w:p>
        </w:tc>
        <w:tc>
          <w:tcPr>
            <w:tcW w:w="4685" w:type="dxa"/>
            <w:vAlign w:val="center"/>
          </w:tcPr>
          <w:p w14:paraId="2536C01E"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Cost minimization of HLA-B*1502 screening before prescribing carbamazepine in Thailand</w:t>
            </w:r>
          </w:p>
        </w:tc>
        <w:tc>
          <w:tcPr>
            <w:tcW w:w="3364" w:type="dxa"/>
            <w:vAlign w:val="center"/>
          </w:tcPr>
          <w:p w14:paraId="40751451"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roofErr w:type="spellStart"/>
            <w:r w:rsidRPr="005B4D1F">
              <w:rPr>
                <w:rFonts w:ascii="Times New Roman" w:hAnsi="Times New Roman" w:cs="Times New Roman"/>
                <w:lang w:val="en-US"/>
              </w:rPr>
              <w:t>Somsak</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Tiamkao</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Jukrapope</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Jitpimolmard</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Kittisak</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Sawanyawisuth</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Suthipun</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Jitpimolmard</w:t>
            </w:r>
            <w:proofErr w:type="spellEnd"/>
          </w:p>
        </w:tc>
        <w:tc>
          <w:tcPr>
            <w:tcW w:w="4282" w:type="dxa"/>
            <w:vAlign w:val="center"/>
          </w:tcPr>
          <w:p w14:paraId="669943F6"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International Journal of Clinical Pharmacy</w:t>
            </w:r>
          </w:p>
        </w:tc>
        <w:tc>
          <w:tcPr>
            <w:tcW w:w="1219" w:type="dxa"/>
            <w:vAlign w:val="center"/>
          </w:tcPr>
          <w:p w14:paraId="20D11AB9"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2013</w:t>
            </w:r>
          </w:p>
        </w:tc>
      </w:tr>
      <w:tr w:rsidR="00C928DD" w:rsidRPr="005B4D1F" w14:paraId="1D3280EA"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03EFE93B"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46</w:t>
            </w:r>
          </w:p>
        </w:tc>
        <w:tc>
          <w:tcPr>
            <w:tcW w:w="4685" w:type="dxa"/>
            <w:vAlign w:val="center"/>
          </w:tcPr>
          <w:p w14:paraId="25D33C80"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A Cost-Effectiveness Evaluation of Germline BRCA1 and BRCA2 Testing in UK Women with Ovarian Cancer</w:t>
            </w:r>
          </w:p>
        </w:tc>
        <w:tc>
          <w:tcPr>
            <w:tcW w:w="3364" w:type="dxa"/>
            <w:vAlign w:val="center"/>
          </w:tcPr>
          <w:p w14:paraId="33C4B997"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Anthony </w:t>
            </w:r>
            <w:proofErr w:type="spellStart"/>
            <w:proofErr w:type="gramStart"/>
            <w:r w:rsidRPr="005B4D1F">
              <w:rPr>
                <w:rFonts w:ascii="Times New Roman" w:hAnsi="Times New Roman" w:cs="Times New Roman"/>
                <w:lang w:val="en-US"/>
              </w:rPr>
              <w:t>Eccleston,Mmath</w:t>
            </w:r>
            <w:proofErr w:type="spellEnd"/>
            <w:proofErr w:type="gramEnd"/>
            <w:r w:rsidRPr="005B4D1F">
              <w:rPr>
                <w:rFonts w:ascii="Times New Roman" w:hAnsi="Times New Roman" w:cs="Times New Roman"/>
                <w:lang w:val="en-US"/>
              </w:rPr>
              <w:t xml:space="preserve"> Stat, Anthony Bentley, Matthew Dyer, Ann Strydom, Wim </w:t>
            </w:r>
            <w:proofErr w:type="spellStart"/>
            <w:r w:rsidRPr="005B4D1F">
              <w:rPr>
                <w:rFonts w:ascii="Times New Roman" w:hAnsi="Times New Roman" w:cs="Times New Roman"/>
                <w:lang w:val="en-US"/>
              </w:rPr>
              <w:t>Vereecken</w:t>
            </w:r>
            <w:proofErr w:type="spellEnd"/>
            <w:r w:rsidRPr="005B4D1F">
              <w:rPr>
                <w:rFonts w:ascii="Times New Roman" w:hAnsi="Times New Roman" w:cs="Times New Roman"/>
                <w:lang w:val="en-US"/>
              </w:rPr>
              <w:t>, Angela George, Nazneen Rahman</w:t>
            </w:r>
          </w:p>
        </w:tc>
        <w:tc>
          <w:tcPr>
            <w:tcW w:w="4282" w:type="dxa"/>
            <w:vAlign w:val="center"/>
          </w:tcPr>
          <w:p w14:paraId="1D10AD73"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Value in Health</w:t>
            </w:r>
          </w:p>
        </w:tc>
        <w:tc>
          <w:tcPr>
            <w:tcW w:w="1219" w:type="dxa"/>
            <w:vAlign w:val="center"/>
          </w:tcPr>
          <w:p w14:paraId="23DAD538"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2017</w:t>
            </w:r>
          </w:p>
        </w:tc>
      </w:tr>
      <w:tr w:rsidR="00C928DD" w:rsidRPr="005B4D1F" w14:paraId="11C68570"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358853FF"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lastRenderedPageBreak/>
              <w:t>47</w:t>
            </w:r>
          </w:p>
        </w:tc>
        <w:tc>
          <w:tcPr>
            <w:tcW w:w="4685" w:type="dxa"/>
            <w:vAlign w:val="center"/>
          </w:tcPr>
          <w:p w14:paraId="4A0B1FF3"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CYP2C19 LOF and GOF-Guided Antiplatelet Therapy in Patients with Acute Coronary Syndrome: A Cost-Effectiveness Analysis</w:t>
            </w:r>
          </w:p>
        </w:tc>
        <w:tc>
          <w:tcPr>
            <w:tcW w:w="3364" w:type="dxa"/>
            <w:vAlign w:val="center"/>
          </w:tcPr>
          <w:p w14:paraId="27D57D9A"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roofErr w:type="spellStart"/>
            <w:r w:rsidRPr="005B4D1F">
              <w:rPr>
                <w:rFonts w:ascii="Times New Roman" w:hAnsi="Times New Roman" w:cs="Times New Roman"/>
                <w:lang w:val="en-US"/>
              </w:rPr>
              <w:t>Minghuan</w:t>
            </w:r>
            <w:proofErr w:type="spellEnd"/>
            <w:r w:rsidRPr="005B4D1F">
              <w:rPr>
                <w:rFonts w:ascii="Times New Roman" w:hAnsi="Times New Roman" w:cs="Times New Roman"/>
                <w:lang w:val="en-US"/>
              </w:rPr>
              <w:t xml:space="preserve"> Jiang, Joyce H. S. You</w:t>
            </w:r>
          </w:p>
        </w:tc>
        <w:tc>
          <w:tcPr>
            <w:tcW w:w="4282" w:type="dxa"/>
            <w:vAlign w:val="center"/>
          </w:tcPr>
          <w:p w14:paraId="44404BFF"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Cardiovascular Drugs and Therapy</w:t>
            </w:r>
          </w:p>
        </w:tc>
        <w:tc>
          <w:tcPr>
            <w:tcW w:w="1219" w:type="dxa"/>
            <w:vAlign w:val="center"/>
          </w:tcPr>
          <w:p w14:paraId="71B04150"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2016</w:t>
            </w:r>
          </w:p>
        </w:tc>
      </w:tr>
      <w:tr w:rsidR="00C928DD" w:rsidRPr="005B4D1F" w14:paraId="3AC0F0DB"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07F9D868"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48</w:t>
            </w:r>
          </w:p>
        </w:tc>
        <w:tc>
          <w:tcPr>
            <w:tcW w:w="4685" w:type="dxa"/>
            <w:vAlign w:val="center"/>
          </w:tcPr>
          <w:p w14:paraId="16EFC289"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Cost-effectiveness Analysis for Genotyping before Allopurinol Treatment to Prevent Severe Cutaneous Adverse Drug Reactions</w:t>
            </w:r>
          </w:p>
        </w:tc>
        <w:tc>
          <w:tcPr>
            <w:tcW w:w="3364" w:type="dxa"/>
            <w:vAlign w:val="center"/>
          </w:tcPr>
          <w:p w14:paraId="0706B074"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Ching-Hua </w:t>
            </w:r>
            <w:proofErr w:type="spellStart"/>
            <w:r w:rsidRPr="005B4D1F">
              <w:rPr>
                <w:rFonts w:ascii="Times New Roman" w:hAnsi="Times New Roman" w:cs="Times New Roman"/>
                <w:lang w:val="en-US"/>
              </w:rPr>
              <w:t>Ke</w:t>
            </w:r>
            <w:proofErr w:type="spellEnd"/>
            <w:r w:rsidRPr="005B4D1F">
              <w:rPr>
                <w:rFonts w:ascii="Times New Roman" w:hAnsi="Times New Roman" w:cs="Times New Roman"/>
                <w:lang w:val="en-US"/>
              </w:rPr>
              <w:t xml:space="preserve">, Wen-Hung Chung, Yen-Hsia Wen, Yaw-Bin Huang, Hung-Yi Chuang, You-Lin </w:t>
            </w:r>
            <w:proofErr w:type="spellStart"/>
            <w:r w:rsidRPr="005B4D1F">
              <w:rPr>
                <w:rFonts w:ascii="Times New Roman" w:hAnsi="Times New Roman" w:cs="Times New Roman"/>
                <w:lang w:val="en-US"/>
              </w:rPr>
              <w:t>Tain</w:t>
            </w:r>
            <w:proofErr w:type="spellEnd"/>
            <w:r w:rsidRPr="005B4D1F">
              <w:rPr>
                <w:rFonts w:ascii="Times New Roman" w:hAnsi="Times New Roman" w:cs="Times New Roman"/>
                <w:lang w:val="en-US"/>
              </w:rPr>
              <w:t>, Yu-Ching Lily Wang, Cheng-</w:t>
            </w:r>
            <w:proofErr w:type="spellStart"/>
            <w:r w:rsidRPr="005B4D1F">
              <w:rPr>
                <w:rFonts w:ascii="Times New Roman" w:hAnsi="Times New Roman" w:cs="Times New Roman"/>
                <w:lang w:val="en-US"/>
              </w:rPr>
              <w:t>Chih</w:t>
            </w:r>
            <w:proofErr w:type="spellEnd"/>
            <w:r w:rsidRPr="005B4D1F">
              <w:rPr>
                <w:rFonts w:ascii="Times New Roman" w:hAnsi="Times New Roman" w:cs="Times New Roman"/>
                <w:lang w:val="en-US"/>
              </w:rPr>
              <w:t xml:space="preserve"> Wu and </w:t>
            </w:r>
            <w:proofErr w:type="spellStart"/>
            <w:r w:rsidRPr="005B4D1F">
              <w:rPr>
                <w:rFonts w:ascii="Times New Roman" w:hAnsi="Times New Roman" w:cs="Times New Roman"/>
                <w:lang w:val="en-US"/>
              </w:rPr>
              <w:t>Chien</w:t>
            </w:r>
            <w:proofErr w:type="spellEnd"/>
            <w:r w:rsidRPr="005B4D1F">
              <w:rPr>
                <w:rFonts w:ascii="Times New Roman" w:hAnsi="Times New Roman" w:cs="Times New Roman"/>
                <w:lang w:val="en-US"/>
              </w:rPr>
              <w:t>-Ning Hsu</w:t>
            </w:r>
          </w:p>
        </w:tc>
        <w:tc>
          <w:tcPr>
            <w:tcW w:w="4282" w:type="dxa"/>
            <w:vAlign w:val="center"/>
          </w:tcPr>
          <w:p w14:paraId="26AC0BD6"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The Journal of Rheumatology</w:t>
            </w:r>
          </w:p>
        </w:tc>
        <w:tc>
          <w:tcPr>
            <w:tcW w:w="1219" w:type="dxa"/>
            <w:vAlign w:val="center"/>
          </w:tcPr>
          <w:p w14:paraId="314EE556"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2017</w:t>
            </w:r>
          </w:p>
        </w:tc>
      </w:tr>
      <w:tr w:rsidR="00C928DD" w:rsidRPr="005B4D1F" w14:paraId="61041E16"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16E4C885"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49</w:t>
            </w:r>
          </w:p>
        </w:tc>
        <w:tc>
          <w:tcPr>
            <w:tcW w:w="4685" w:type="dxa"/>
            <w:vAlign w:val="center"/>
          </w:tcPr>
          <w:p w14:paraId="61ED4A51" w14:textId="77777777" w:rsidR="00C928DD" w:rsidRPr="00915C57"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A Multigene Test Could Cost-Effectively Help Extend Life Expectancy for Women at Risk of Hereditary Breast Cancer</w:t>
            </w:r>
          </w:p>
        </w:tc>
        <w:tc>
          <w:tcPr>
            <w:tcW w:w="3364" w:type="dxa"/>
            <w:vAlign w:val="center"/>
          </w:tcPr>
          <w:p w14:paraId="6748E183"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roofErr w:type="spellStart"/>
            <w:r w:rsidRPr="005B4D1F">
              <w:rPr>
                <w:rFonts w:ascii="Times New Roman" w:hAnsi="Times New Roman" w:cs="Times New Roman"/>
                <w:lang w:val="en-US"/>
              </w:rPr>
              <w:t>Yonghong</w:t>
            </w:r>
            <w:proofErr w:type="spellEnd"/>
            <w:r w:rsidRPr="005B4D1F">
              <w:rPr>
                <w:rFonts w:ascii="Times New Roman" w:hAnsi="Times New Roman" w:cs="Times New Roman"/>
                <w:lang w:val="en-US"/>
              </w:rPr>
              <w:t xml:space="preserve"> Li, Andre R. </w:t>
            </w:r>
            <w:proofErr w:type="spellStart"/>
            <w:proofErr w:type="gramStart"/>
            <w:r w:rsidRPr="005B4D1F">
              <w:rPr>
                <w:rFonts w:ascii="Times New Roman" w:hAnsi="Times New Roman" w:cs="Times New Roman"/>
                <w:lang w:val="en-US"/>
              </w:rPr>
              <w:t>Arellano,Lance</w:t>
            </w:r>
            <w:proofErr w:type="spellEnd"/>
            <w:proofErr w:type="gramEnd"/>
            <w:r w:rsidRPr="005B4D1F">
              <w:rPr>
                <w:rFonts w:ascii="Times New Roman" w:hAnsi="Times New Roman" w:cs="Times New Roman"/>
                <w:lang w:val="en-US"/>
              </w:rPr>
              <w:t xml:space="preserve"> A. Bare, Richard A. Bender, Charles M. Strom, James J. Devlin</w:t>
            </w:r>
          </w:p>
        </w:tc>
        <w:tc>
          <w:tcPr>
            <w:tcW w:w="4282" w:type="dxa"/>
            <w:vAlign w:val="center"/>
          </w:tcPr>
          <w:p w14:paraId="7200417E"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Value in Health</w:t>
            </w:r>
          </w:p>
        </w:tc>
        <w:tc>
          <w:tcPr>
            <w:tcW w:w="1219" w:type="dxa"/>
            <w:vAlign w:val="center"/>
          </w:tcPr>
          <w:p w14:paraId="0EDD75FD"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2017</w:t>
            </w:r>
          </w:p>
        </w:tc>
      </w:tr>
      <w:tr w:rsidR="00C928DD" w:rsidRPr="005B4D1F" w14:paraId="30992964"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76030E27"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50</w:t>
            </w:r>
          </w:p>
        </w:tc>
        <w:tc>
          <w:tcPr>
            <w:tcW w:w="4685" w:type="dxa"/>
            <w:vAlign w:val="center"/>
          </w:tcPr>
          <w:p w14:paraId="6E42D80A"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The cost-effectiveness of genetic testing strategies for Lynch syndrome among newly diagnosed patients with colorectal cancer</w:t>
            </w:r>
          </w:p>
        </w:tc>
        <w:tc>
          <w:tcPr>
            <w:tcW w:w="3364" w:type="dxa"/>
            <w:vAlign w:val="center"/>
          </w:tcPr>
          <w:p w14:paraId="1566EACD"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Mercy </w:t>
            </w:r>
            <w:proofErr w:type="spellStart"/>
            <w:r w:rsidRPr="005B4D1F">
              <w:rPr>
                <w:rFonts w:ascii="Times New Roman" w:hAnsi="Times New Roman" w:cs="Times New Roman"/>
                <w:lang w:val="en-US"/>
              </w:rPr>
              <w:t>Mvundura</w:t>
            </w:r>
            <w:proofErr w:type="spellEnd"/>
            <w:r w:rsidRPr="005B4D1F">
              <w:rPr>
                <w:rFonts w:ascii="Times New Roman" w:hAnsi="Times New Roman" w:cs="Times New Roman"/>
                <w:lang w:val="en-US"/>
              </w:rPr>
              <w:t xml:space="preserve">, Scott D. Grosse, Heather Hampel, Glenn E. </w:t>
            </w:r>
            <w:proofErr w:type="spellStart"/>
            <w:r w:rsidRPr="005B4D1F">
              <w:rPr>
                <w:rFonts w:ascii="Times New Roman" w:hAnsi="Times New Roman" w:cs="Times New Roman"/>
                <w:lang w:val="en-US"/>
              </w:rPr>
              <w:t>Palomaki</w:t>
            </w:r>
            <w:proofErr w:type="spellEnd"/>
          </w:p>
        </w:tc>
        <w:tc>
          <w:tcPr>
            <w:tcW w:w="4282" w:type="dxa"/>
            <w:vAlign w:val="center"/>
          </w:tcPr>
          <w:p w14:paraId="284A74FE"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Genetics in Medicine</w:t>
            </w:r>
          </w:p>
        </w:tc>
        <w:tc>
          <w:tcPr>
            <w:tcW w:w="1219" w:type="dxa"/>
            <w:vAlign w:val="center"/>
          </w:tcPr>
          <w:p w14:paraId="4B7708CB"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2010</w:t>
            </w:r>
          </w:p>
        </w:tc>
      </w:tr>
      <w:tr w:rsidR="00C928DD" w:rsidRPr="005B4D1F" w14:paraId="2D82A373"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7ED5AC67"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51</w:t>
            </w:r>
          </w:p>
        </w:tc>
        <w:tc>
          <w:tcPr>
            <w:tcW w:w="4685" w:type="dxa"/>
            <w:vAlign w:val="center"/>
          </w:tcPr>
          <w:p w14:paraId="6643EBC5"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Economic issues involved in integrating genomic testing into clinical care: the case of genomic testing to guide decision-making about chemotherapy for breast cancer patients</w:t>
            </w:r>
          </w:p>
        </w:tc>
        <w:tc>
          <w:tcPr>
            <w:tcW w:w="3364" w:type="dxa"/>
            <w:vAlign w:val="center"/>
          </w:tcPr>
          <w:p w14:paraId="56B8C440" w14:textId="77777777" w:rsidR="00C928DD" w:rsidRPr="00851FE3"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fr-FR"/>
              </w:rPr>
            </w:pPr>
            <w:r w:rsidRPr="00851FE3">
              <w:rPr>
                <w:rFonts w:ascii="Times New Roman" w:hAnsi="Times New Roman" w:cs="Times New Roman"/>
                <w:lang w:val="fr-FR"/>
              </w:rPr>
              <w:t xml:space="preserve">Patricia Marino, Carole </w:t>
            </w:r>
            <w:proofErr w:type="spellStart"/>
            <w:r w:rsidRPr="00851FE3">
              <w:rPr>
                <w:rFonts w:ascii="Times New Roman" w:hAnsi="Times New Roman" w:cs="Times New Roman"/>
                <w:lang w:val="fr-FR"/>
              </w:rPr>
              <w:t>Siani</w:t>
            </w:r>
            <w:proofErr w:type="spellEnd"/>
            <w:r w:rsidRPr="00851FE3">
              <w:rPr>
                <w:rFonts w:ascii="Times New Roman" w:hAnsi="Times New Roman" w:cs="Times New Roman"/>
                <w:lang w:val="fr-FR"/>
              </w:rPr>
              <w:t xml:space="preserve">, </w:t>
            </w:r>
            <w:proofErr w:type="spellStart"/>
            <w:r w:rsidRPr="00851FE3">
              <w:rPr>
                <w:rFonts w:ascii="Times New Roman" w:hAnsi="Times New Roman" w:cs="Times New Roman"/>
                <w:lang w:val="fr-FR"/>
              </w:rPr>
              <w:t>Francois</w:t>
            </w:r>
            <w:proofErr w:type="spellEnd"/>
            <w:r w:rsidRPr="00851FE3">
              <w:rPr>
                <w:rFonts w:ascii="Times New Roman" w:hAnsi="Times New Roman" w:cs="Times New Roman"/>
                <w:lang w:val="fr-FR"/>
              </w:rPr>
              <w:t xml:space="preserve"> </w:t>
            </w:r>
            <w:proofErr w:type="spellStart"/>
            <w:r w:rsidRPr="00851FE3">
              <w:rPr>
                <w:rFonts w:ascii="Times New Roman" w:hAnsi="Times New Roman" w:cs="Times New Roman"/>
                <w:lang w:val="fr-FR"/>
              </w:rPr>
              <w:t>Bertucci</w:t>
            </w:r>
            <w:proofErr w:type="spellEnd"/>
            <w:r w:rsidRPr="00851FE3">
              <w:rPr>
                <w:rFonts w:ascii="Times New Roman" w:hAnsi="Times New Roman" w:cs="Times New Roman"/>
                <w:lang w:val="fr-FR"/>
              </w:rPr>
              <w:t xml:space="preserve">, Henri Roche, Anne-Laure Martin, Patrice Viens, </w:t>
            </w:r>
            <w:proofErr w:type="spellStart"/>
            <w:r w:rsidRPr="00851FE3">
              <w:rPr>
                <w:rFonts w:ascii="Times New Roman" w:hAnsi="Times New Roman" w:cs="Times New Roman"/>
                <w:lang w:val="fr-FR"/>
              </w:rPr>
              <w:t>Valerie</w:t>
            </w:r>
            <w:proofErr w:type="spellEnd"/>
            <w:r w:rsidRPr="00851FE3">
              <w:rPr>
                <w:rFonts w:ascii="Times New Roman" w:hAnsi="Times New Roman" w:cs="Times New Roman"/>
                <w:lang w:val="fr-FR"/>
              </w:rPr>
              <w:t xml:space="preserve"> </w:t>
            </w:r>
            <w:proofErr w:type="spellStart"/>
            <w:r w:rsidRPr="00851FE3">
              <w:rPr>
                <w:rFonts w:ascii="Times New Roman" w:hAnsi="Times New Roman" w:cs="Times New Roman"/>
                <w:lang w:val="fr-FR"/>
              </w:rPr>
              <w:t>Seror</w:t>
            </w:r>
            <w:proofErr w:type="spellEnd"/>
          </w:p>
        </w:tc>
        <w:tc>
          <w:tcPr>
            <w:tcW w:w="4282" w:type="dxa"/>
            <w:vAlign w:val="center"/>
          </w:tcPr>
          <w:p w14:paraId="094DA35F"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Breast Cancer Research and Treatment</w:t>
            </w:r>
          </w:p>
        </w:tc>
        <w:tc>
          <w:tcPr>
            <w:tcW w:w="1219" w:type="dxa"/>
            <w:vAlign w:val="center"/>
          </w:tcPr>
          <w:p w14:paraId="02811802"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2011</w:t>
            </w:r>
          </w:p>
        </w:tc>
      </w:tr>
      <w:tr w:rsidR="00C928DD" w:rsidRPr="005B4D1F" w14:paraId="3BB3A0D2"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07C53864"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52</w:t>
            </w:r>
          </w:p>
        </w:tc>
        <w:tc>
          <w:tcPr>
            <w:tcW w:w="4685" w:type="dxa"/>
            <w:vAlign w:val="center"/>
          </w:tcPr>
          <w:p w14:paraId="341114FE"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Clinical and Economic Aspects of KRAS Mutational Status as Predictor for Epidermal Growth Factor Receptor Inhibitor Therapy in Metastatic Colorectal Cancer Patients</w:t>
            </w:r>
          </w:p>
        </w:tc>
        <w:tc>
          <w:tcPr>
            <w:tcW w:w="3364" w:type="dxa"/>
            <w:vAlign w:val="center"/>
          </w:tcPr>
          <w:p w14:paraId="0E5F24C0" w14:textId="77777777" w:rsidR="00C928DD" w:rsidRPr="00851FE3"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de-DE"/>
              </w:rPr>
            </w:pPr>
            <w:r w:rsidRPr="00851FE3">
              <w:rPr>
                <w:rFonts w:ascii="Times New Roman" w:hAnsi="Times New Roman" w:cs="Times New Roman"/>
                <w:lang w:val="de-DE"/>
              </w:rPr>
              <w:t>Robert Königsberg, Wolfgang Hulla, Martin Klimpfinger, Angelika Reiner-Concin, Tanja Steininger, Wilfried Büchler, Robert Terkola, Christian Dittrich</w:t>
            </w:r>
          </w:p>
        </w:tc>
        <w:tc>
          <w:tcPr>
            <w:tcW w:w="4282" w:type="dxa"/>
            <w:vAlign w:val="center"/>
          </w:tcPr>
          <w:p w14:paraId="7311905F"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Oncology</w:t>
            </w:r>
          </w:p>
        </w:tc>
        <w:tc>
          <w:tcPr>
            <w:tcW w:w="1219" w:type="dxa"/>
            <w:vAlign w:val="center"/>
          </w:tcPr>
          <w:p w14:paraId="03DC7651" w14:textId="77777777" w:rsidR="00C928DD" w:rsidRPr="00915C57"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lang w:val="en-US"/>
              </w:rPr>
            </w:pPr>
            <w:r w:rsidRPr="00915C57">
              <w:rPr>
                <w:rFonts w:ascii="Times New Roman" w:hAnsi="Times New Roman" w:cs="Times New Roman"/>
                <w:b/>
                <w:lang w:val="en-US"/>
              </w:rPr>
              <w:t>2011</w:t>
            </w:r>
          </w:p>
        </w:tc>
      </w:tr>
      <w:tr w:rsidR="00C928DD" w:rsidRPr="005B4D1F" w14:paraId="2B37F381"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752D763F"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53</w:t>
            </w:r>
          </w:p>
        </w:tc>
        <w:tc>
          <w:tcPr>
            <w:tcW w:w="4685" w:type="dxa"/>
            <w:vAlign w:val="center"/>
          </w:tcPr>
          <w:p w14:paraId="6C1E468B"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Cost Effectiveness of Gene Expression Profiling for Early Stage Breast Cancer</w:t>
            </w:r>
          </w:p>
        </w:tc>
        <w:tc>
          <w:tcPr>
            <w:tcW w:w="3364" w:type="dxa"/>
            <w:vAlign w:val="center"/>
          </w:tcPr>
          <w:p w14:paraId="608545D8" w14:textId="77777777" w:rsidR="00C928DD" w:rsidRPr="00851FE3"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s-ES"/>
              </w:rPr>
            </w:pPr>
            <w:r w:rsidRPr="00851FE3">
              <w:rPr>
                <w:rFonts w:ascii="Times New Roman" w:hAnsi="Times New Roman" w:cs="Times New Roman"/>
                <w:lang w:val="es-ES"/>
              </w:rPr>
              <w:t xml:space="preserve">Mo Yang, Suja Rajan, Amalia M. </w:t>
            </w:r>
            <w:proofErr w:type="spellStart"/>
            <w:r w:rsidRPr="00851FE3">
              <w:rPr>
                <w:rFonts w:ascii="Times New Roman" w:hAnsi="Times New Roman" w:cs="Times New Roman"/>
                <w:lang w:val="es-ES"/>
              </w:rPr>
              <w:t>Issa</w:t>
            </w:r>
            <w:proofErr w:type="spellEnd"/>
          </w:p>
        </w:tc>
        <w:tc>
          <w:tcPr>
            <w:tcW w:w="4282" w:type="dxa"/>
            <w:vAlign w:val="center"/>
          </w:tcPr>
          <w:p w14:paraId="73D55957"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Cancer</w:t>
            </w:r>
          </w:p>
        </w:tc>
        <w:tc>
          <w:tcPr>
            <w:tcW w:w="1219" w:type="dxa"/>
            <w:vAlign w:val="center"/>
          </w:tcPr>
          <w:p w14:paraId="5AD151B2"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2012</w:t>
            </w:r>
          </w:p>
        </w:tc>
      </w:tr>
      <w:tr w:rsidR="00C928DD" w:rsidRPr="005B4D1F" w14:paraId="28279FD8"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1C856D8A"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54</w:t>
            </w:r>
          </w:p>
        </w:tc>
        <w:tc>
          <w:tcPr>
            <w:tcW w:w="4685" w:type="dxa"/>
            <w:vAlign w:val="center"/>
          </w:tcPr>
          <w:p w14:paraId="45C7FA29"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Cost effectiveness of pharmacogenetic testing for UGT1A1 before irinotecan administration for metastatic colorectal cancer</w:t>
            </w:r>
          </w:p>
        </w:tc>
        <w:tc>
          <w:tcPr>
            <w:tcW w:w="3364" w:type="dxa"/>
            <w:vAlign w:val="center"/>
          </w:tcPr>
          <w:p w14:paraId="23D4C51F"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Heather T Gold, Michael J Hall, Victoria Blinder, Bruce R </w:t>
            </w:r>
            <w:proofErr w:type="spellStart"/>
            <w:r w:rsidRPr="005B4D1F">
              <w:rPr>
                <w:rFonts w:ascii="Times New Roman" w:hAnsi="Times New Roman" w:cs="Times New Roman"/>
                <w:lang w:val="en-US"/>
              </w:rPr>
              <w:t>Schackman</w:t>
            </w:r>
            <w:proofErr w:type="spellEnd"/>
          </w:p>
        </w:tc>
        <w:tc>
          <w:tcPr>
            <w:tcW w:w="4282" w:type="dxa"/>
            <w:vAlign w:val="center"/>
          </w:tcPr>
          <w:p w14:paraId="349B0204"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Cancer</w:t>
            </w:r>
          </w:p>
        </w:tc>
        <w:tc>
          <w:tcPr>
            <w:tcW w:w="1219" w:type="dxa"/>
            <w:vAlign w:val="center"/>
          </w:tcPr>
          <w:p w14:paraId="39A91F6E"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2009</w:t>
            </w:r>
          </w:p>
        </w:tc>
      </w:tr>
      <w:tr w:rsidR="00C928DD" w:rsidRPr="005B4D1F" w14:paraId="33F712C9"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132BF5FE"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55</w:t>
            </w:r>
          </w:p>
        </w:tc>
        <w:tc>
          <w:tcPr>
            <w:tcW w:w="4685" w:type="dxa"/>
            <w:vAlign w:val="center"/>
          </w:tcPr>
          <w:p w14:paraId="1888C08E"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 xml:space="preserve">Cost-effectiveness of UGT1A1 genotyping in second-line, high-dose, once every 3 weeks </w:t>
            </w:r>
            <w:r w:rsidRPr="005B4D1F">
              <w:rPr>
                <w:rFonts w:ascii="Times New Roman" w:hAnsi="Times New Roman" w:cs="Times New Roman"/>
                <w:iCs/>
                <w:lang w:val="en-US"/>
              </w:rPr>
              <w:lastRenderedPageBreak/>
              <w:t>irinotecan monotherapy treatment of colorectal cancer</w:t>
            </w:r>
          </w:p>
        </w:tc>
        <w:tc>
          <w:tcPr>
            <w:tcW w:w="3364" w:type="dxa"/>
            <w:vAlign w:val="center"/>
          </w:tcPr>
          <w:p w14:paraId="514FD2AA" w14:textId="77777777" w:rsidR="00C928DD" w:rsidRPr="00851FE3"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s-ES"/>
              </w:rPr>
            </w:pPr>
            <w:proofErr w:type="spellStart"/>
            <w:r w:rsidRPr="00851FE3">
              <w:rPr>
                <w:rFonts w:ascii="Times New Roman" w:hAnsi="Times New Roman" w:cs="Times New Roman"/>
                <w:lang w:val="es-ES"/>
              </w:rPr>
              <w:lastRenderedPageBreak/>
              <w:t>Marko</w:t>
            </w:r>
            <w:proofErr w:type="spellEnd"/>
            <w:r w:rsidRPr="00851FE3">
              <w:rPr>
                <w:rFonts w:ascii="Times New Roman" w:hAnsi="Times New Roman" w:cs="Times New Roman"/>
                <w:lang w:val="es-ES"/>
              </w:rPr>
              <w:t xml:space="preserve"> </w:t>
            </w:r>
            <w:proofErr w:type="spellStart"/>
            <w:r w:rsidRPr="00851FE3">
              <w:rPr>
                <w:rFonts w:ascii="Times New Roman" w:hAnsi="Times New Roman" w:cs="Times New Roman"/>
                <w:lang w:val="es-ES"/>
              </w:rPr>
              <w:t>Obradovic</w:t>
            </w:r>
            <w:proofErr w:type="spellEnd"/>
            <w:r w:rsidRPr="00851FE3">
              <w:rPr>
                <w:rFonts w:ascii="Times New Roman" w:hAnsi="Times New Roman" w:cs="Times New Roman"/>
                <w:lang w:val="es-ES"/>
              </w:rPr>
              <w:t xml:space="preserve">, Ales </w:t>
            </w:r>
            <w:proofErr w:type="spellStart"/>
            <w:r w:rsidRPr="00851FE3">
              <w:rPr>
                <w:rFonts w:ascii="Times New Roman" w:hAnsi="Times New Roman" w:cs="Times New Roman"/>
                <w:lang w:val="es-ES"/>
              </w:rPr>
              <w:t>Mrhar</w:t>
            </w:r>
            <w:proofErr w:type="spellEnd"/>
            <w:r w:rsidRPr="00851FE3">
              <w:rPr>
                <w:rFonts w:ascii="Times New Roman" w:hAnsi="Times New Roman" w:cs="Times New Roman"/>
                <w:lang w:val="es-ES"/>
              </w:rPr>
              <w:t xml:space="preserve">, </w:t>
            </w:r>
            <w:proofErr w:type="spellStart"/>
            <w:r w:rsidRPr="00851FE3">
              <w:rPr>
                <w:rFonts w:ascii="Times New Roman" w:hAnsi="Times New Roman" w:cs="Times New Roman"/>
                <w:lang w:val="es-ES"/>
              </w:rPr>
              <w:t>Mitja</w:t>
            </w:r>
            <w:proofErr w:type="spellEnd"/>
            <w:r w:rsidRPr="00851FE3">
              <w:rPr>
                <w:rFonts w:ascii="Times New Roman" w:hAnsi="Times New Roman" w:cs="Times New Roman"/>
                <w:lang w:val="es-ES"/>
              </w:rPr>
              <w:t xml:space="preserve"> </w:t>
            </w:r>
            <w:proofErr w:type="spellStart"/>
            <w:r w:rsidRPr="00851FE3">
              <w:rPr>
                <w:rFonts w:ascii="Times New Roman" w:hAnsi="Times New Roman" w:cs="Times New Roman"/>
                <w:lang w:val="es-ES"/>
              </w:rPr>
              <w:t>Kos</w:t>
            </w:r>
            <w:proofErr w:type="spellEnd"/>
          </w:p>
        </w:tc>
        <w:tc>
          <w:tcPr>
            <w:tcW w:w="4282" w:type="dxa"/>
            <w:vAlign w:val="center"/>
          </w:tcPr>
          <w:p w14:paraId="7E519DBE"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Pharmacogenomics</w:t>
            </w:r>
          </w:p>
        </w:tc>
        <w:tc>
          <w:tcPr>
            <w:tcW w:w="1219" w:type="dxa"/>
            <w:vAlign w:val="center"/>
          </w:tcPr>
          <w:p w14:paraId="1C1D87FF"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2008</w:t>
            </w:r>
          </w:p>
        </w:tc>
      </w:tr>
      <w:tr w:rsidR="00C928DD" w:rsidRPr="005B4D1F" w14:paraId="3E42C53E"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289877FF"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56</w:t>
            </w:r>
          </w:p>
        </w:tc>
        <w:tc>
          <w:tcPr>
            <w:tcW w:w="4685" w:type="dxa"/>
            <w:vAlign w:val="center"/>
          </w:tcPr>
          <w:p w14:paraId="7C403658"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Cost-Effectiveness of Pharmacogenetics-Guided Warfarin Therapy vs. Alternative Anticoagulation in Atrial Fibrillation</w:t>
            </w:r>
          </w:p>
        </w:tc>
        <w:tc>
          <w:tcPr>
            <w:tcW w:w="3364" w:type="dxa"/>
            <w:vAlign w:val="center"/>
          </w:tcPr>
          <w:p w14:paraId="4671BD76"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J Pink, M </w:t>
            </w:r>
            <w:proofErr w:type="spellStart"/>
            <w:r w:rsidRPr="005B4D1F">
              <w:rPr>
                <w:rFonts w:ascii="Times New Roman" w:hAnsi="Times New Roman" w:cs="Times New Roman"/>
                <w:lang w:val="en-US"/>
              </w:rPr>
              <w:t>Pirmohamed</w:t>
            </w:r>
            <w:proofErr w:type="spellEnd"/>
            <w:r w:rsidRPr="005B4D1F">
              <w:rPr>
                <w:rFonts w:ascii="Times New Roman" w:hAnsi="Times New Roman" w:cs="Times New Roman"/>
                <w:lang w:val="en-US"/>
              </w:rPr>
              <w:t>, S Lane, DA Hughes</w:t>
            </w:r>
          </w:p>
        </w:tc>
        <w:tc>
          <w:tcPr>
            <w:tcW w:w="4282" w:type="dxa"/>
            <w:vAlign w:val="center"/>
          </w:tcPr>
          <w:p w14:paraId="147E3C80"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Clinical Pharmacology &amp; Therapeutics</w:t>
            </w:r>
          </w:p>
        </w:tc>
        <w:tc>
          <w:tcPr>
            <w:tcW w:w="1219" w:type="dxa"/>
            <w:vAlign w:val="center"/>
          </w:tcPr>
          <w:p w14:paraId="49E3ABCD"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2014</w:t>
            </w:r>
          </w:p>
        </w:tc>
      </w:tr>
      <w:tr w:rsidR="00C928DD" w:rsidRPr="005B4D1F" w14:paraId="3289E217"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2295B956"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57</w:t>
            </w:r>
          </w:p>
        </w:tc>
        <w:tc>
          <w:tcPr>
            <w:tcW w:w="4685" w:type="dxa"/>
            <w:vAlign w:val="center"/>
          </w:tcPr>
          <w:p w14:paraId="64F3DB9A"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Genetic Testing in Combination with Preventive Donepezil Treatment for Patients with Amnestic Mild Cognitive Impairment</w:t>
            </w:r>
          </w:p>
        </w:tc>
        <w:tc>
          <w:tcPr>
            <w:tcW w:w="3364" w:type="dxa"/>
            <w:vAlign w:val="center"/>
          </w:tcPr>
          <w:p w14:paraId="7A3C8818"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roofErr w:type="spellStart"/>
            <w:r w:rsidRPr="005B4D1F">
              <w:rPr>
                <w:rFonts w:ascii="Times New Roman" w:hAnsi="Times New Roman" w:cs="Times New Roman"/>
                <w:lang w:val="en-US"/>
              </w:rPr>
              <w:t>Sandjar</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Djalalov</w:t>
            </w:r>
            <w:proofErr w:type="spellEnd"/>
            <w:r w:rsidRPr="005B4D1F">
              <w:rPr>
                <w:rFonts w:ascii="Times New Roman" w:hAnsi="Times New Roman" w:cs="Times New Roman"/>
                <w:lang w:val="en-US"/>
              </w:rPr>
              <w:t xml:space="preserve">, Jean Yong, Jaclyn </w:t>
            </w:r>
            <w:proofErr w:type="spellStart"/>
            <w:r w:rsidRPr="005B4D1F">
              <w:rPr>
                <w:rFonts w:ascii="Times New Roman" w:hAnsi="Times New Roman" w:cs="Times New Roman"/>
                <w:lang w:val="en-US"/>
              </w:rPr>
              <w:t>Beca</w:t>
            </w:r>
            <w:proofErr w:type="spellEnd"/>
            <w:r w:rsidRPr="005B4D1F">
              <w:rPr>
                <w:rFonts w:ascii="Times New Roman" w:hAnsi="Times New Roman" w:cs="Times New Roman"/>
                <w:lang w:val="en-US"/>
              </w:rPr>
              <w:t xml:space="preserve">, Sandra Black, Gustavo </w:t>
            </w:r>
            <w:proofErr w:type="spellStart"/>
            <w:r w:rsidRPr="005B4D1F">
              <w:rPr>
                <w:rFonts w:ascii="Times New Roman" w:hAnsi="Times New Roman" w:cs="Times New Roman"/>
                <w:lang w:val="en-US"/>
              </w:rPr>
              <w:t>Saposnik</w:t>
            </w:r>
            <w:proofErr w:type="spellEnd"/>
            <w:r w:rsidRPr="005B4D1F">
              <w:rPr>
                <w:rFonts w:ascii="Times New Roman" w:hAnsi="Times New Roman" w:cs="Times New Roman"/>
                <w:lang w:val="en-US"/>
              </w:rPr>
              <w:t xml:space="preserve">, Zahra Musa, Katherine </w:t>
            </w:r>
            <w:proofErr w:type="spellStart"/>
            <w:r w:rsidRPr="005B4D1F">
              <w:rPr>
                <w:rFonts w:ascii="Times New Roman" w:hAnsi="Times New Roman" w:cs="Times New Roman"/>
                <w:lang w:val="en-US"/>
              </w:rPr>
              <w:t>Siminovitch</w:t>
            </w:r>
            <w:proofErr w:type="spellEnd"/>
            <w:r w:rsidRPr="005B4D1F">
              <w:rPr>
                <w:rFonts w:ascii="Times New Roman" w:hAnsi="Times New Roman" w:cs="Times New Roman"/>
                <w:lang w:val="en-US"/>
              </w:rPr>
              <w:t>, Myla Moretti, Jeffrey S. Hoch</w:t>
            </w:r>
          </w:p>
        </w:tc>
        <w:tc>
          <w:tcPr>
            <w:tcW w:w="4282" w:type="dxa"/>
            <w:vAlign w:val="center"/>
          </w:tcPr>
          <w:p w14:paraId="7F3E0929"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Molecular Diagnosis &amp; Therapy</w:t>
            </w:r>
          </w:p>
        </w:tc>
        <w:tc>
          <w:tcPr>
            <w:tcW w:w="1219" w:type="dxa"/>
            <w:vAlign w:val="center"/>
          </w:tcPr>
          <w:p w14:paraId="09F26142" w14:textId="77777777" w:rsidR="00C928DD" w:rsidRPr="005B6B67"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lang w:val="en-US"/>
              </w:rPr>
            </w:pPr>
            <w:r w:rsidRPr="005B6B67">
              <w:rPr>
                <w:rFonts w:ascii="Times New Roman" w:hAnsi="Times New Roman" w:cs="Times New Roman"/>
                <w:b/>
                <w:lang w:val="en-US"/>
              </w:rPr>
              <w:t>2012</w:t>
            </w:r>
          </w:p>
        </w:tc>
      </w:tr>
      <w:tr w:rsidR="00C928DD" w:rsidRPr="005B4D1F" w14:paraId="5A7E5DC7"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6EB36046"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58</w:t>
            </w:r>
          </w:p>
        </w:tc>
        <w:tc>
          <w:tcPr>
            <w:tcW w:w="4685" w:type="dxa"/>
            <w:vAlign w:val="center"/>
          </w:tcPr>
          <w:p w14:paraId="7281480D"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 xml:space="preserve">Cost-effectiveness analysis of HLA-B*5701 typing in the prevention of hypersensitivity to abacavir in </w:t>
            </w:r>
            <w:proofErr w:type="spellStart"/>
            <w:r w:rsidRPr="005B4D1F">
              <w:rPr>
                <w:rFonts w:ascii="Times New Roman" w:hAnsi="Times New Roman" w:cs="Times New Roman"/>
                <w:iCs/>
                <w:lang w:val="en-US"/>
              </w:rPr>
              <w:t>HIV+patients</w:t>
            </w:r>
            <w:proofErr w:type="spellEnd"/>
            <w:r w:rsidRPr="005B4D1F">
              <w:rPr>
                <w:rFonts w:ascii="Times New Roman" w:hAnsi="Times New Roman" w:cs="Times New Roman"/>
                <w:iCs/>
                <w:lang w:val="en-US"/>
              </w:rPr>
              <w:t xml:space="preserve"> in Spain</w:t>
            </w:r>
          </w:p>
        </w:tc>
        <w:tc>
          <w:tcPr>
            <w:tcW w:w="3364" w:type="dxa"/>
            <w:vAlign w:val="center"/>
          </w:tcPr>
          <w:p w14:paraId="64B606D8" w14:textId="77777777" w:rsidR="00C928DD" w:rsidRPr="00851FE3"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s-ES"/>
              </w:rPr>
            </w:pPr>
            <w:r w:rsidRPr="00851FE3">
              <w:rPr>
                <w:rFonts w:ascii="Times New Roman" w:hAnsi="Times New Roman" w:cs="Times New Roman"/>
                <w:lang w:val="es-ES"/>
              </w:rPr>
              <w:t xml:space="preserve">Diana Nieves Calatrava, O´ </w:t>
            </w:r>
            <w:proofErr w:type="spellStart"/>
            <w:r w:rsidRPr="00851FE3">
              <w:rPr>
                <w:rFonts w:ascii="Times New Roman" w:hAnsi="Times New Roman" w:cs="Times New Roman"/>
                <w:lang w:val="es-ES"/>
              </w:rPr>
              <w:t>scar</w:t>
            </w:r>
            <w:proofErr w:type="spellEnd"/>
            <w:r w:rsidRPr="00851FE3">
              <w:rPr>
                <w:rFonts w:ascii="Times New Roman" w:hAnsi="Times New Roman" w:cs="Times New Roman"/>
                <w:lang w:val="es-ES"/>
              </w:rPr>
              <w:t xml:space="preserve"> </w:t>
            </w:r>
            <w:proofErr w:type="gramStart"/>
            <w:r w:rsidRPr="00851FE3">
              <w:rPr>
                <w:rFonts w:ascii="Times New Roman" w:hAnsi="Times New Roman" w:cs="Times New Roman"/>
                <w:lang w:val="es-ES"/>
              </w:rPr>
              <w:t>dela</w:t>
            </w:r>
            <w:proofErr w:type="gramEnd"/>
            <w:r w:rsidRPr="00851FE3">
              <w:rPr>
                <w:rFonts w:ascii="Times New Roman" w:hAnsi="Times New Roman" w:cs="Times New Roman"/>
                <w:lang w:val="es-ES"/>
              </w:rPr>
              <w:t xml:space="preserve"> Calle-</w:t>
            </w:r>
            <w:proofErr w:type="spellStart"/>
            <w:r w:rsidRPr="00851FE3">
              <w:rPr>
                <w:rFonts w:ascii="Times New Roman" w:hAnsi="Times New Roman" w:cs="Times New Roman"/>
                <w:lang w:val="es-ES"/>
              </w:rPr>
              <w:t>Martı´n</w:t>
            </w:r>
            <w:proofErr w:type="spellEnd"/>
            <w:r w:rsidRPr="00851FE3">
              <w:rPr>
                <w:rFonts w:ascii="Times New Roman" w:hAnsi="Times New Roman" w:cs="Times New Roman"/>
                <w:lang w:val="es-ES"/>
              </w:rPr>
              <w:t xml:space="preserve">, </w:t>
            </w:r>
            <w:proofErr w:type="spellStart"/>
            <w:r w:rsidRPr="00851FE3">
              <w:rPr>
                <w:rFonts w:ascii="Times New Roman" w:hAnsi="Times New Roman" w:cs="Times New Roman"/>
                <w:lang w:val="es-ES"/>
              </w:rPr>
              <w:t>Jose</w:t>
            </w:r>
            <w:proofErr w:type="spellEnd"/>
            <w:r w:rsidRPr="00851FE3">
              <w:rPr>
                <w:rFonts w:ascii="Times New Roman" w:hAnsi="Times New Roman" w:cs="Times New Roman"/>
                <w:lang w:val="es-ES"/>
              </w:rPr>
              <w:t>´ A. Iribarren-</w:t>
            </w:r>
            <w:proofErr w:type="spellStart"/>
            <w:r w:rsidRPr="00851FE3">
              <w:rPr>
                <w:rFonts w:ascii="Times New Roman" w:hAnsi="Times New Roman" w:cs="Times New Roman"/>
                <w:lang w:val="es-ES"/>
              </w:rPr>
              <w:t>Loyarte</w:t>
            </w:r>
            <w:proofErr w:type="spellEnd"/>
            <w:r w:rsidRPr="00851FE3">
              <w:rPr>
                <w:rFonts w:ascii="Times New Roman" w:hAnsi="Times New Roman" w:cs="Times New Roman"/>
                <w:lang w:val="es-ES"/>
              </w:rPr>
              <w:t>, Antonio Rivero-</w:t>
            </w:r>
            <w:proofErr w:type="spellStart"/>
            <w:r w:rsidRPr="00851FE3">
              <w:rPr>
                <w:rFonts w:ascii="Times New Roman" w:hAnsi="Times New Roman" w:cs="Times New Roman"/>
                <w:lang w:val="es-ES"/>
              </w:rPr>
              <w:t>Roma´n</w:t>
            </w:r>
            <w:proofErr w:type="spellEnd"/>
            <w:r w:rsidRPr="00851FE3">
              <w:rPr>
                <w:rFonts w:ascii="Times New Roman" w:hAnsi="Times New Roman" w:cs="Times New Roman"/>
                <w:lang w:val="es-ES"/>
              </w:rPr>
              <w:t xml:space="preserve">, Laura </w:t>
            </w:r>
            <w:proofErr w:type="spellStart"/>
            <w:r w:rsidRPr="00851FE3">
              <w:rPr>
                <w:rFonts w:ascii="Times New Roman" w:hAnsi="Times New Roman" w:cs="Times New Roman"/>
                <w:lang w:val="es-ES"/>
              </w:rPr>
              <w:t>Garcı´a</w:t>
            </w:r>
            <w:proofErr w:type="spellEnd"/>
            <w:r w:rsidRPr="00851FE3">
              <w:rPr>
                <w:rFonts w:ascii="Times New Roman" w:hAnsi="Times New Roman" w:cs="Times New Roman"/>
                <w:lang w:val="es-ES"/>
              </w:rPr>
              <w:t xml:space="preserve">-Bujalance, Isabel Pe´ </w:t>
            </w:r>
            <w:proofErr w:type="spellStart"/>
            <w:r w:rsidRPr="00851FE3">
              <w:rPr>
                <w:rFonts w:ascii="Times New Roman" w:hAnsi="Times New Roman" w:cs="Times New Roman"/>
                <w:lang w:val="es-ES"/>
              </w:rPr>
              <w:t>rez</w:t>
            </w:r>
            <w:proofErr w:type="spellEnd"/>
            <w:r w:rsidRPr="00851FE3">
              <w:rPr>
                <w:rFonts w:ascii="Times New Roman" w:hAnsi="Times New Roman" w:cs="Times New Roman"/>
                <w:lang w:val="es-ES"/>
              </w:rPr>
              <w:t>-Escolano, Max Brosa-Riestra</w:t>
            </w:r>
          </w:p>
        </w:tc>
        <w:tc>
          <w:tcPr>
            <w:tcW w:w="4282" w:type="dxa"/>
            <w:vAlign w:val="center"/>
          </w:tcPr>
          <w:p w14:paraId="36316A81" w14:textId="77777777" w:rsidR="00C928DD" w:rsidRPr="00851FE3"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s-ES"/>
              </w:rPr>
            </w:pPr>
            <w:r w:rsidRPr="00851FE3">
              <w:rPr>
                <w:rFonts w:ascii="Times New Roman" w:hAnsi="Times New Roman" w:cs="Times New Roman"/>
                <w:lang w:val="es-ES"/>
              </w:rPr>
              <w:t>Enfermedades Infecciosas y Microbiología Clínica</w:t>
            </w:r>
          </w:p>
        </w:tc>
        <w:tc>
          <w:tcPr>
            <w:tcW w:w="1219" w:type="dxa"/>
            <w:vAlign w:val="center"/>
          </w:tcPr>
          <w:p w14:paraId="20CFAF22"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2010</w:t>
            </w:r>
          </w:p>
        </w:tc>
      </w:tr>
      <w:tr w:rsidR="00C928DD" w:rsidRPr="005B4D1F" w14:paraId="283808CA"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3CE07E80"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59</w:t>
            </w:r>
          </w:p>
        </w:tc>
        <w:tc>
          <w:tcPr>
            <w:tcW w:w="4685" w:type="dxa"/>
            <w:vAlign w:val="center"/>
          </w:tcPr>
          <w:p w14:paraId="0B61BADC"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Economic Evaluation of Genomic Test–Directed Chemotherapy for Early-Stage Lymph Node–Positive Breast Cancer</w:t>
            </w:r>
          </w:p>
        </w:tc>
        <w:tc>
          <w:tcPr>
            <w:tcW w:w="3364" w:type="dxa"/>
            <w:vAlign w:val="center"/>
          </w:tcPr>
          <w:p w14:paraId="3F4A52E7"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Peter S. Hall, Christopher McCabe, Robert C. Stein, David Cameron</w:t>
            </w:r>
          </w:p>
        </w:tc>
        <w:tc>
          <w:tcPr>
            <w:tcW w:w="4282" w:type="dxa"/>
            <w:vAlign w:val="center"/>
          </w:tcPr>
          <w:p w14:paraId="215B3E9D"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Journal of the National Cancer Institute</w:t>
            </w:r>
          </w:p>
        </w:tc>
        <w:tc>
          <w:tcPr>
            <w:tcW w:w="1219" w:type="dxa"/>
            <w:vAlign w:val="center"/>
          </w:tcPr>
          <w:p w14:paraId="447DC695" w14:textId="77777777" w:rsidR="00C928DD" w:rsidRPr="005B6B67"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lang w:val="en-US"/>
              </w:rPr>
            </w:pPr>
            <w:r w:rsidRPr="005B6B67">
              <w:rPr>
                <w:rFonts w:ascii="Times New Roman" w:hAnsi="Times New Roman" w:cs="Times New Roman"/>
                <w:b/>
                <w:lang w:val="en-US"/>
              </w:rPr>
              <w:t>2012</w:t>
            </w:r>
          </w:p>
        </w:tc>
      </w:tr>
      <w:tr w:rsidR="00C928DD" w:rsidRPr="005B4D1F" w14:paraId="431F1BEC"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08B5EBE0"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60</w:t>
            </w:r>
          </w:p>
        </w:tc>
        <w:tc>
          <w:tcPr>
            <w:tcW w:w="4685" w:type="dxa"/>
            <w:vAlign w:val="center"/>
          </w:tcPr>
          <w:p w14:paraId="4626B695"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The cost-effectiveness of HLA-BM5701 genetic screening to guide initial antiretroviral therapy for HIV</w:t>
            </w:r>
          </w:p>
        </w:tc>
        <w:tc>
          <w:tcPr>
            <w:tcW w:w="3364" w:type="dxa"/>
            <w:vAlign w:val="center"/>
          </w:tcPr>
          <w:p w14:paraId="56375389"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Bruce R. </w:t>
            </w:r>
            <w:proofErr w:type="spellStart"/>
            <w:r w:rsidRPr="005B4D1F">
              <w:rPr>
                <w:rFonts w:ascii="Times New Roman" w:hAnsi="Times New Roman" w:cs="Times New Roman"/>
                <w:lang w:val="en-US"/>
              </w:rPr>
              <w:t>Schackman</w:t>
            </w:r>
            <w:proofErr w:type="spellEnd"/>
            <w:r w:rsidRPr="005B4D1F">
              <w:rPr>
                <w:rFonts w:ascii="Times New Roman" w:hAnsi="Times New Roman" w:cs="Times New Roman"/>
                <w:lang w:val="en-US"/>
              </w:rPr>
              <w:t xml:space="preserve">, Callie A. </w:t>
            </w:r>
            <w:proofErr w:type="spellStart"/>
            <w:r w:rsidRPr="005B4D1F">
              <w:rPr>
                <w:rFonts w:ascii="Times New Roman" w:hAnsi="Times New Roman" w:cs="Times New Roman"/>
                <w:lang w:val="en-US"/>
              </w:rPr>
              <w:t>Scottb</w:t>
            </w:r>
            <w:proofErr w:type="spellEnd"/>
            <w:r w:rsidRPr="005B4D1F">
              <w:rPr>
                <w:rFonts w:ascii="Times New Roman" w:hAnsi="Times New Roman" w:cs="Times New Roman"/>
                <w:lang w:val="en-US"/>
              </w:rPr>
              <w:t xml:space="preserve">, Rochelle P. </w:t>
            </w:r>
            <w:proofErr w:type="spellStart"/>
            <w:r w:rsidRPr="005B4D1F">
              <w:rPr>
                <w:rFonts w:ascii="Times New Roman" w:hAnsi="Times New Roman" w:cs="Times New Roman"/>
                <w:lang w:val="en-US"/>
              </w:rPr>
              <w:t>Walensky</w:t>
            </w:r>
            <w:proofErr w:type="spellEnd"/>
            <w:r w:rsidRPr="005B4D1F">
              <w:rPr>
                <w:rFonts w:ascii="Times New Roman" w:hAnsi="Times New Roman" w:cs="Times New Roman"/>
                <w:lang w:val="en-US"/>
              </w:rPr>
              <w:t xml:space="preserve">, Elena </w:t>
            </w:r>
            <w:proofErr w:type="spellStart"/>
            <w:r w:rsidRPr="005B4D1F">
              <w:rPr>
                <w:rFonts w:ascii="Times New Roman" w:hAnsi="Times New Roman" w:cs="Times New Roman"/>
                <w:lang w:val="en-US"/>
              </w:rPr>
              <w:t>Losina</w:t>
            </w:r>
            <w:proofErr w:type="spellEnd"/>
            <w:r w:rsidRPr="005B4D1F">
              <w:rPr>
                <w:rFonts w:ascii="Times New Roman" w:hAnsi="Times New Roman" w:cs="Times New Roman"/>
                <w:lang w:val="en-US"/>
              </w:rPr>
              <w:t xml:space="preserve">, Kenneth A. </w:t>
            </w:r>
            <w:proofErr w:type="spellStart"/>
            <w:r w:rsidRPr="005B4D1F">
              <w:rPr>
                <w:rFonts w:ascii="Times New Roman" w:hAnsi="Times New Roman" w:cs="Times New Roman"/>
                <w:lang w:val="en-US"/>
              </w:rPr>
              <w:t>Freedberg</w:t>
            </w:r>
            <w:proofErr w:type="spellEnd"/>
            <w:r w:rsidRPr="005B4D1F">
              <w:rPr>
                <w:rFonts w:ascii="Times New Roman" w:hAnsi="Times New Roman" w:cs="Times New Roman"/>
                <w:lang w:val="en-US"/>
              </w:rPr>
              <w:t>, Paul E. Sax</w:t>
            </w:r>
          </w:p>
        </w:tc>
        <w:tc>
          <w:tcPr>
            <w:tcW w:w="4282" w:type="dxa"/>
            <w:vAlign w:val="center"/>
          </w:tcPr>
          <w:p w14:paraId="238C8DB5"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AIDS</w:t>
            </w:r>
          </w:p>
        </w:tc>
        <w:tc>
          <w:tcPr>
            <w:tcW w:w="1219" w:type="dxa"/>
            <w:vAlign w:val="center"/>
          </w:tcPr>
          <w:p w14:paraId="6225118C"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2008</w:t>
            </w:r>
          </w:p>
        </w:tc>
      </w:tr>
      <w:tr w:rsidR="00C928DD" w:rsidRPr="005B4D1F" w14:paraId="14262C92"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1B7F1470"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61</w:t>
            </w:r>
          </w:p>
        </w:tc>
        <w:tc>
          <w:tcPr>
            <w:tcW w:w="4685" w:type="dxa"/>
            <w:vAlign w:val="center"/>
          </w:tcPr>
          <w:p w14:paraId="753FCF25"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 xml:space="preserve">Economic Analysis of </w:t>
            </w:r>
            <w:proofErr w:type="spellStart"/>
            <w:r w:rsidRPr="005B4D1F">
              <w:rPr>
                <w:rFonts w:ascii="Times New Roman" w:hAnsi="Times New Roman" w:cs="Times New Roman"/>
                <w:bCs/>
                <w:lang w:val="en-US"/>
              </w:rPr>
              <w:t>Thrombo</w:t>
            </w:r>
            <w:proofErr w:type="spellEnd"/>
            <w:r w:rsidRPr="005B4D1F">
              <w:rPr>
                <w:rFonts w:ascii="Times New Roman" w:hAnsi="Times New Roman" w:cs="Times New Roman"/>
                <w:bCs/>
                <w:lang w:val="en-US"/>
              </w:rPr>
              <w:t xml:space="preserve"> </w:t>
            </w:r>
            <w:proofErr w:type="spellStart"/>
            <w:r w:rsidRPr="005B4D1F">
              <w:rPr>
                <w:rFonts w:ascii="Times New Roman" w:hAnsi="Times New Roman" w:cs="Times New Roman"/>
                <w:bCs/>
                <w:lang w:val="en-US"/>
              </w:rPr>
              <w:t>inCode</w:t>
            </w:r>
            <w:proofErr w:type="spellEnd"/>
            <w:r w:rsidRPr="005B4D1F">
              <w:rPr>
                <w:rFonts w:ascii="Times New Roman" w:hAnsi="Times New Roman" w:cs="Times New Roman"/>
                <w:bCs/>
                <w:lang w:val="en-US"/>
              </w:rPr>
              <w:t>, a Clinical–Genetic Function for Assessing the Risk of Venous Thromboembolism</w:t>
            </w:r>
          </w:p>
        </w:tc>
        <w:tc>
          <w:tcPr>
            <w:tcW w:w="3364" w:type="dxa"/>
            <w:vAlign w:val="center"/>
          </w:tcPr>
          <w:p w14:paraId="2BFAC311" w14:textId="77777777" w:rsidR="00C928DD" w:rsidRPr="00851FE3"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s-ES"/>
              </w:rPr>
            </w:pPr>
            <w:r w:rsidRPr="00851FE3">
              <w:rPr>
                <w:rFonts w:ascii="Times New Roman" w:hAnsi="Times New Roman" w:cs="Times New Roman"/>
                <w:lang w:val="es-ES"/>
              </w:rPr>
              <w:t>C. Rubio-</w:t>
            </w:r>
            <w:proofErr w:type="spellStart"/>
            <w:r w:rsidRPr="00851FE3">
              <w:rPr>
                <w:rFonts w:ascii="Times New Roman" w:hAnsi="Times New Roman" w:cs="Times New Roman"/>
                <w:lang w:val="es-ES"/>
              </w:rPr>
              <w:t>Terre´s</w:t>
            </w:r>
            <w:proofErr w:type="spellEnd"/>
            <w:r w:rsidRPr="00851FE3">
              <w:rPr>
                <w:rFonts w:ascii="Times New Roman" w:hAnsi="Times New Roman" w:cs="Times New Roman"/>
                <w:lang w:val="es-ES"/>
              </w:rPr>
              <w:t xml:space="preserve">, J. M. Soria, P. E. </w:t>
            </w:r>
            <w:proofErr w:type="spellStart"/>
            <w:r w:rsidRPr="00851FE3">
              <w:rPr>
                <w:rFonts w:ascii="Times New Roman" w:hAnsi="Times New Roman" w:cs="Times New Roman"/>
                <w:lang w:val="es-ES"/>
              </w:rPr>
              <w:t>Morange</w:t>
            </w:r>
            <w:proofErr w:type="spellEnd"/>
            <w:r w:rsidRPr="00851FE3">
              <w:rPr>
                <w:rFonts w:ascii="Times New Roman" w:hAnsi="Times New Roman" w:cs="Times New Roman"/>
                <w:lang w:val="es-ES"/>
              </w:rPr>
              <w:t xml:space="preserve">, J. C. Souto, P. </w:t>
            </w:r>
            <w:proofErr w:type="spellStart"/>
            <w:r w:rsidRPr="00851FE3">
              <w:rPr>
                <w:rFonts w:ascii="Times New Roman" w:hAnsi="Times New Roman" w:cs="Times New Roman"/>
                <w:lang w:val="es-ES"/>
              </w:rPr>
              <w:t>Suchon</w:t>
            </w:r>
            <w:proofErr w:type="spellEnd"/>
            <w:r w:rsidRPr="00851FE3">
              <w:rPr>
                <w:rFonts w:ascii="Times New Roman" w:hAnsi="Times New Roman" w:cs="Times New Roman"/>
                <w:lang w:val="es-ES"/>
              </w:rPr>
              <w:t xml:space="preserve">, J. Mateo, N. </w:t>
            </w:r>
            <w:proofErr w:type="spellStart"/>
            <w:r w:rsidRPr="00851FE3">
              <w:rPr>
                <w:rFonts w:ascii="Times New Roman" w:hAnsi="Times New Roman" w:cs="Times New Roman"/>
                <w:lang w:val="es-ES"/>
              </w:rPr>
              <w:t>Saut</w:t>
            </w:r>
            <w:proofErr w:type="spellEnd"/>
            <w:r w:rsidRPr="00851FE3">
              <w:rPr>
                <w:rFonts w:ascii="Times New Roman" w:hAnsi="Times New Roman" w:cs="Times New Roman"/>
                <w:lang w:val="es-ES"/>
              </w:rPr>
              <w:t>, D. Rubio-</w:t>
            </w:r>
            <w:proofErr w:type="spellStart"/>
            <w:r w:rsidRPr="00851FE3">
              <w:rPr>
                <w:rFonts w:ascii="Times New Roman" w:hAnsi="Times New Roman" w:cs="Times New Roman"/>
                <w:lang w:val="es-ES"/>
              </w:rPr>
              <w:t>Rodrı´guez</w:t>
            </w:r>
            <w:proofErr w:type="spellEnd"/>
            <w:r w:rsidRPr="00851FE3">
              <w:rPr>
                <w:rFonts w:ascii="Times New Roman" w:hAnsi="Times New Roman" w:cs="Times New Roman"/>
                <w:lang w:val="es-ES"/>
              </w:rPr>
              <w:t>, J. Sala, A. Gracia, S. Pich, E. Salas</w:t>
            </w:r>
          </w:p>
        </w:tc>
        <w:tc>
          <w:tcPr>
            <w:tcW w:w="4282" w:type="dxa"/>
            <w:vAlign w:val="center"/>
          </w:tcPr>
          <w:p w14:paraId="4E1A2A22"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Applied Health Economics and Health Policy</w:t>
            </w:r>
          </w:p>
        </w:tc>
        <w:tc>
          <w:tcPr>
            <w:tcW w:w="1219" w:type="dxa"/>
            <w:vAlign w:val="center"/>
          </w:tcPr>
          <w:p w14:paraId="5CCF34B7"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2015</w:t>
            </w:r>
          </w:p>
        </w:tc>
      </w:tr>
      <w:tr w:rsidR="00C928DD" w:rsidRPr="005B4D1F" w14:paraId="438522AB"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17889995"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62</w:t>
            </w:r>
          </w:p>
        </w:tc>
        <w:tc>
          <w:tcPr>
            <w:tcW w:w="4685" w:type="dxa"/>
            <w:vAlign w:val="center"/>
          </w:tcPr>
          <w:p w14:paraId="6E78B9F9"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KRAS and BRAF Mutation Analysis in Metastatic Colorectal Cancer: A Cost-effectiveness Analysis from a Swiss Perspective</w:t>
            </w:r>
          </w:p>
        </w:tc>
        <w:tc>
          <w:tcPr>
            <w:tcW w:w="3364" w:type="dxa"/>
            <w:vAlign w:val="center"/>
          </w:tcPr>
          <w:p w14:paraId="28838549"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Patricia R. Blank, Holger </w:t>
            </w:r>
            <w:proofErr w:type="spellStart"/>
            <w:r w:rsidRPr="005B4D1F">
              <w:rPr>
                <w:rFonts w:ascii="Times New Roman" w:hAnsi="Times New Roman" w:cs="Times New Roman"/>
                <w:lang w:val="en-US"/>
              </w:rPr>
              <w:t>Moch</w:t>
            </w:r>
            <w:proofErr w:type="spellEnd"/>
            <w:r w:rsidRPr="005B4D1F">
              <w:rPr>
                <w:rFonts w:ascii="Times New Roman" w:hAnsi="Times New Roman" w:cs="Times New Roman"/>
                <w:lang w:val="en-US"/>
              </w:rPr>
              <w:t xml:space="preserve">, Thomas D. </w:t>
            </w:r>
            <w:proofErr w:type="spellStart"/>
            <w:r w:rsidRPr="005B4D1F">
              <w:rPr>
                <w:rFonts w:ascii="Times New Roman" w:hAnsi="Times New Roman" w:cs="Times New Roman"/>
                <w:lang w:val="en-US"/>
              </w:rPr>
              <w:t>Szucs</w:t>
            </w:r>
            <w:proofErr w:type="spellEnd"/>
            <w:r w:rsidRPr="005B4D1F">
              <w:rPr>
                <w:rFonts w:ascii="Times New Roman" w:hAnsi="Times New Roman" w:cs="Times New Roman"/>
                <w:lang w:val="en-US"/>
              </w:rPr>
              <w:t xml:space="preserve">, Matthias </w:t>
            </w:r>
            <w:proofErr w:type="spellStart"/>
            <w:r w:rsidRPr="005B4D1F">
              <w:rPr>
                <w:rFonts w:ascii="Times New Roman" w:hAnsi="Times New Roman" w:cs="Times New Roman"/>
                <w:lang w:val="en-US"/>
              </w:rPr>
              <w:t>Schwenkglenks</w:t>
            </w:r>
            <w:proofErr w:type="spellEnd"/>
          </w:p>
        </w:tc>
        <w:tc>
          <w:tcPr>
            <w:tcW w:w="4282" w:type="dxa"/>
            <w:vAlign w:val="center"/>
          </w:tcPr>
          <w:p w14:paraId="589D16DD"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Clinical Cancer Research</w:t>
            </w:r>
          </w:p>
        </w:tc>
        <w:tc>
          <w:tcPr>
            <w:tcW w:w="1219" w:type="dxa"/>
            <w:vAlign w:val="center"/>
          </w:tcPr>
          <w:p w14:paraId="1D82F1DB"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2011</w:t>
            </w:r>
          </w:p>
        </w:tc>
      </w:tr>
      <w:tr w:rsidR="00C928DD" w:rsidRPr="005B4D1F" w14:paraId="2924BD6A"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658FD83B"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lastRenderedPageBreak/>
              <w:t>63</w:t>
            </w:r>
          </w:p>
        </w:tc>
        <w:tc>
          <w:tcPr>
            <w:tcW w:w="4685" w:type="dxa"/>
            <w:vAlign w:val="center"/>
          </w:tcPr>
          <w:p w14:paraId="5A672EAB"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The Potential Clinical and Economic Outcomes of Pharmacogenomic Approaches to EGFR-Tyrosine Kinase Inhibitor Therapy in Non–Small-Cell Lung Cancer</w:t>
            </w:r>
          </w:p>
        </w:tc>
        <w:tc>
          <w:tcPr>
            <w:tcW w:w="3364" w:type="dxa"/>
            <w:vAlign w:val="center"/>
          </w:tcPr>
          <w:p w14:paraId="43762ACA"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Josh J. Carlson, Louis P. Garrison, Scott D. Ramsey, David L. </w:t>
            </w:r>
            <w:proofErr w:type="spellStart"/>
            <w:r w:rsidRPr="005B4D1F">
              <w:rPr>
                <w:rFonts w:ascii="Times New Roman" w:hAnsi="Times New Roman" w:cs="Times New Roman"/>
                <w:lang w:val="en-US"/>
              </w:rPr>
              <w:t>Veenstra</w:t>
            </w:r>
            <w:proofErr w:type="spellEnd"/>
          </w:p>
        </w:tc>
        <w:tc>
          <w:tcPr>
            <w:tcW w:w="4282" w:type="dxa"/>
            <w:vAlign w:val="center"/>
          </w:tcPr>
          <w:p w14:paraId="27546AF7"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Value in Health</w:t>
            </w:r>
          </w:p>
        </w:tc>
        <w:tc>
          <w:tcPr>
            <w:tcW w:w="1219" w:type="dxa"/>
            <w:vAlign w:val="center"/>
          </w:tcPr>
          <w:p w14:paraId="6C984890"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2009</w:t>
            </w:r>
          </w:p>
        </w:tc>
      </w:tr>
      <w:tr w:rsidR="00C928DD" w:rsidRPr="005B4D1F" w14:paraId="56C1E40C"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01836427"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64</w:t>
            </w:r>
          </w:p>
        </w:tc>
        <w:tc>
          <w:tcPr>
            <w:tcW w:w="4685" w:type="dxa"/>
            <w:vAlign w:val="center"/>
          </w:tcPr>
          <w:p w14:paraId="28A5DB13"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Economic Efficiency of Genetic Screening to Inform the Use of Abacavir Sulfate in the Treatment of HIV</w:t>
            </w:r>
          </w:p>
        </w:tc>
        <w:tc>
          <w:tcPr>
            <w:tcW w:w="3364" w:type="dxa"/>
            <w:vAlign w:val="center"/>
          </w:tcPr>
          <w:p w14:paraId="7DD23680"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Teresa L. </w:t>
            </w:r>
            <w:proofErr w:type="spellStart"/>
            <w:r w:rsidRPr="005B4D1F">
              <w:rPr>
                <w:rFonts w:ascii="Times New Roman" w:hAnsi="Times New Roman" w:cs="Times New Roman"/>
                <w:lang w:val="en-US"/>
              </w:rPr>
              <w:t>Kauf</w:t>
            </w:r>
            <w:proofErr w:type="spellEnd"/>
            <w:r w:rsidRPr="005B4D1F">
              <w:rPr>
                <w:rFonts w:ascii="Times New Roman" w:hAnsi="Times New Roman" w:cs="Times New Roman"/>
                <w:lang w:val="en-US"/>
              </w:rPr>
              <w:t xml:space="preserve">, Raymond A. </w:t>
            </w:r>
            <w:proofErr w:type="spellStart"/>
            <w:r w:rsidRPr="005B4D1F">
              <w:rPr>
                <w:rFonts w:ascii="Times New Roman" w:hAnsi="Times New Roman" w:cs="Times New Roman"/>
                <w:lang w:val="en-US"/>
              </w:rPr>
              <w:t>Farkouh</w:t>
            </w:r>
            <w:proofErr w:type="spellEnd"/>
            <w:r w:rsidRPr="005B4D1F">
              <w:rPr>
                <w:rFonts w:ascii="Times New Roman" w:hAnsi="Times New Roman" w:cs="Times New Roman"/>
                <w:lang w:val="en-US"/>
              </w:rPr>
              <w:t xml:space="preserve">, Stephanie R. Earnshaw, Maria E. Watson, Penny </w:t>
            </w:r>
            <w:proofErr w:type="spellStart"/>
            <w:r w:rsidRPr="005B4D1F">
              <w:rPr>
                <w:rFonts w:ascii="Times New Roman" w:hAnsi="Times New Roman" w:cs="Times New Roman"/>
                <w:lang w:val="en-US"/>
              </w:rPr>
              <w:t>Maroudas</w:t>
            </w:r>
            <w:proofErr w:type="spellEnd"/>
            <w:r w:rsidRPr="005B4D1F">
              <w:rPr>
                <w:rFonts w:ascii="Times New Roman" w:hAnsi="Times New Roman" w:cs="Times New Roman"/>
                <w:lang w:val="en-US"/>
              </w:rPr>
              <w:t>, Mike G. Chambers</w:t>
            </w:r>
          </w:p>
        </w:tc>
        <w:tc>
          <w:tcPr>
            <w:tcW w:w="4282" w:type="dxa"/>
            <w:vAlign w:val="center"/>
          </w:tcPr>
          <w:p w14:paraId="0481C699"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Pharmacoeconomics</w:t>
            </w:r>
          </w:p>
        </w:tc>
        <w:tc>
          <w:tcPr>
            <w:tcW w:w="1219" w:type="dxa"/>
            <w:vAlign w:val="center"/>
          </w:tcPr>
          <w:p w14:paraId="01ACA1A5"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2010</w:t>
            </w:r>
          </w:p>
        </w:tc>
      </w:tr>
      <w:tr w:rsidR="00C928DD" w:rsidRPr="005B4D1F" w14:paraId="325C29A1"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67568789"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65</w:t>
            </w:r>
          </w:p>
        </w:tc>
        <w:tc>
          <w:tcPr>
            <w:tcW w:w="4685" w:type="dxa"/>
            <w:vAlign w:val="center"/>
          </w:tcPr>
          <w:p w14:paraId="7D9A882E"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An economic assessment of genetic testing for familial adenomatous polyposis</w:t>
            </w:r>
          </w:p>
        </w:tc>
        <w:tc>
          <w:tcPr>
            <w:tcW w:w="3364" w:type="dxa"/>
            <w:vAlign w:val="center"/>
          </w:tcPr>
          <w:p w14:paraId="2C673EC1" w14:textId="77777777" w:rsidR="00C928DD" w:rsidRPr="00FF163A"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s-ES"/>
              </w:rPr>
            </w:pPr>
            <w:proofErr w:type="spellStart"/>
            <w:r w:rsidRPr="00FF163A">
              <w:rPr>
                <w:rFonts w:ascii="Times New Roman" w:hAnsi="Times New Roman" w:cs="Times New Roman"/>
                <w:lang w:val="es-ES"/>
              </w:rPr>
              <w:t>Olry</w:t>
            </w:r>
            <w:proofErr w:type="spellEnd"/>
            <w:r w:rsidRPr="00FF163A">
              <w:rPr>
                <w:rFonts w:ascii="Times New Roman" w:hAnsi="Times New Roman" w:cs="Times New Roman"/>
                <w:lang w:val="es-ES"/>
              </w:rPr>
              <w:t xml:space="preserve"> de Labry Lima, L. Sordo del Castillo, L. García Mochón, D. Epstein, C. Bermúdez </w:t>
            </w:r>
            <w:proofErr w:type="gramStart"/>
            <w:r w:rsidRPr="00FF163A">
              <w:rPr>
                <w:rFonts w:ascii="Times New Roman" w:hAnsi="Times New Roman" w:cs="Times New Roman"/>
                <w:lang w:val="es-ES"/>
              </w:rPr>
              <w:t>Tamayo,  R.</w:t>
            </w:r>
            <w:proofErr w:type="gramEnd"/>
            <w:r w:rsidRPr="00FF163A">
              <w:rPr>
                <w:rFonts w:ascii="Times New Roman" w:hAnsi="Times New Roman" w:cs="Times New Roman"/>
                <w:lang w:val="es-ES"/>
              </w:rPr>
              <w:t xml:space="preserve"> Villegas Portero</w:t>
            </w:r>
          </w:p>
        </w:tc>
        <w:tc>
          <w:tcPr>
            <w:tcW w:w="4282" w:type="dxa"/>
            <w:vAlign w:val="center"/>
          </w:tcPr>
          <w:p w14:paraId="0FDF3746" w14:textId="77777777" w:rsidR="00C928DD" w:rsidRPr="00851FE3"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s-ES"/>
              </w:rPr>
            </w:pPr>
            <w:r w:rsidRPr="00851FE3">
              <w:rPr>
                <w:rFonts w:ascii="Times New Roman" w:hAnsi="Times New Roman" w:cs="Times New Roman"/>
                <w:lang w:val="es-ES"/>
              </w:rPr>
              <w:t xml:space="preserve">Revista </w:t>
            </w:r>
            <w:proofErr w:type="spellStart"/>
            <w:r w:rsidRPr="00851FE3">
              <w:rPr>
                <w:rFonts w:ascii="Times New Roman" w:hAnsi="Times New Roman" w:cs="Times New Roman"/>
                <w:lang w:val="es-ES"/>
              </w:rPr>
              <w:t>Espanola</w:t>
            </w:r>
            <w:proofErr w:type="spellEnd"/>
            <w:r w:rsidRPr="00851FE3">
              <w:rPr>
                <w:rFonts w:ascii="Times New Roman" w:hAnsi="Times New Roman" w:cs="Times New Roman"/>
                <w:lang w:val="es-ES"/>
              </w:rPr>
              <w:t xml:space="preserve"> De Enfermedades Digestivas</w:t>
            </w:r>
          </w:p>
        </w:tc>
        <w:tc>
          <w:tcPr>
            <w:tcW w:w="1219" w:type="dxa"/>
            <w:vAlign w:val="center"/>
          </w:tcPr>
          <w:p w14:paraId="01584503"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2008</w:t>
            </w:r>
          </w:p>
        </w:tc>
      </w:tr>
      <w:tr w:rsidR="00C928DD" w:rsidRPr="005B4D1F" w14:paraId="7AACCBDA"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14B5DF68"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66</w:t>
            </w:r>
          </w:p>
        </w:tc>
        <w:tc>
          <w:tcPr>
            <w:tcW w:w="4685" w:type="dxa"/>
            <w:vAlign w:val="center"/>
          </w:tcPr>
          <w:p w14:paraId="20485690"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The cost-effectiveness of prenatal screening for spinal muscular atrophy</w:t>
            </w:r>
          </w:p>
        </w:tc>
        <w:tc>
          <w:tcPr>
            <w:tcW w:w="3364" w:type="dxa"/>
            <w:vAlign w:val="center"/>
          </w:tcPr>
          <w:p w14:paraId="122D8FDF"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Sarah E. Little, Vanitha </w:t>
            </w:r>
            <w:proofErr w:type="spellStart"/>
            <w:r w:rsidRPr="005B4D1F">
              <w:rPr>
                <w:rFonts w:ascii="Times New Roman" w:hAnsi="Times New Roman" w:cs="Times New Roman"/>
                <w:lang w:val="en-US"/>
              </w:rPr>
              <w:t>Janakiraman</w:t>
            </w:r>
            <w:proofErr w:type="spellEnd"/>
            <w:r w:rsidRPr="005B4D1F">
              <w:rPr>
                <w:rFonts w:ascii="Times New Roman" w:hAnsi="Times New Roman" w:cs="Times New Roman"/>
                <w:lang w:val="en-US"/>
              </w:rPr>
              <w:t xml:space="preserve">, Anjali </w:t>
            </w:r>
            <w:proofErr w:type="spellStart"/>
            <w:r w:rsidRPr="005B4D1F">
              <w:rPr>
                <w:rFonts w:ascii="Times New Roman" w:hAnsi="Times New Roman" w:cs="Times New Roman"/>
                <w:lang w:val="en-US"/>
              </w:rPr>
              <w:t>Kaimal</w:t>
            </w:r>
            <w:proofErr w:type="spellEnd"/>
            <w:r w:rsidRPr="005B4D1F">
              <w:rPr>
                <w:rFonts w:ascii="Times New Roman" w:hAnsi="Times New Roman" w:cs="Times New Roman"/>
                <w:lang w:val="en-US"/>
              </w:rPr>
              <w:t xml:space="preserve">, Thomas </w:t>
            </w:r>
            <w:proofErr w:type="spellStart"/>
            <w:r w:rsidRPr="005B4D1F">
              <w:rPr>
                <w:rFonts w:ascii="Times New Roman" w:hAnsi="Times New Roman" w:cs="Times New Roman"/>
                <w:lang w:val="en-US"/>
              </w:rPr>
              <w:t>Musci</w:t>
            </w:r>
            <w:proofErr w:type="spellEnd"/>
            <w:r w:rsidRPr="005B4D1F">
              <w:rPr>
                <w:rFonts w:ascii="Times New Roman" w:hAnsi="Times New Roman" w:cs="Times New Roman"/>
                <w:lang w:val="en-US"/>
              </w:rPr>
              <w:t xml:space="preserve">, Jeffrey Ecker, Aaron B. </w:t>
            </w:r>
            <w:proofErr w:type="spellStart"/>
            <w:r w:rsidRPr="005B4D1F">
              <w:rPr>
                <w:rFonts w:ascii="Times New Roman" w:hAnsi="Times New Roman" w:cs="Times New Roman"/>
                <w:lang w:val="en-US"/>
              </w:rPr>
              <w:t>Caughey</w:t>
            </w:r>
            <w:proofErr w:type="spellEnd"/>
          </w:p>
        </w:tc>
        <w:tc>
          <w:tcPr>
            <w:tcW w:w="4282" w:type="dxa"/>
            <w:vAlign w:val="center"/>
          </w:tcPr>
          <w:p w14:paraId="78F506A8"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American Journal of Obstetrics &amp; Gynecology</w:t>
            </w:r>
          </w:p>
        </w:tc>
        <w:tc>
          <w:tcPr>
            <w:tcW w:w="1219" w:type="dxa"/>
            <w:vAlign w:val="center"/>
          </w:tcPr>
          <w:p w14:paraId="6B0D5CC4"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2010</w:t>
            </w:r>
          </w:p>
        </w:tc>
      </w:tr>
      <w:tr w:rsidR="00C928DD" w:rsidRPr="005B4D1F" w14:paraId="4A83009B"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521565C0"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67</w:t>
            </w:r>
          </w:p>
        </w:tc>
        <w:tc>
          <w:tcPr>
            <w:tcW w:w="4685" w:type="dxa"/>
            <w:vAlign w:val="center"/>
          </w:tcPr>
          <w:p w14:paraId="19ED64D3"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Pharmacoeconomic Analyses of Azathioprine, Methotrexate and Prospective Pharmacogenetic Testing for the Management of Inflammatory Bowel Disease</w:t>
            </w:r>
          </w:p>
        </w:tc>
        <w:tc>
          <w:tcPr>
            <w:tcW w:w="3364" w:type="dxa"/>
            <w:vAlign w:val="center"/>
          </w:tcPr>
          <w:p w14:paraId="43419F9C"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Virginia L. Priest, Evan J. </w:t>
            </w:r>
            <w:proofErr w:type="spellStart"/>
            <w:r w:rsidRPr="005B4D1F">
              <w:rPr>
                <w:rFonts w:ascii="Times New Roman" w:hAnsi="Times New Roman" w:cs="Times New Roman"/>
                <w:lang w:val="en-US"/>
              </w:rPr>
              <w:t>Begg</w:t>
            </w:r>
            <w:proofErr w:type="spellEnd"/>
            <w:r w:rsidRPr="005B4D1F">
              <w:rPr>
                <w:rFonts w:ascii="Times New Roman" w:hAnsi="Times New Roman" w:cs="Times New Roman"/>
                <w:lang w:val="en-US"/>
              </w:rPr>
              <w:t xml:space="preserve">, Sharon J. Gardiner, Christopher M.A. Frampton, Richard B. </w:t>
            </w:r>
            <w:proofErr w:type="spellStart"/>
            <w:r w:rsidRPr="005B4D1F">
              <w:rPr>
                <w:rFonts w:ascii="Times New Roman" w:hAnsi="Times New Roman" w:cs="Times New Roman"/>
                <w:lang w:val="en-US"/>
              </w:rPr>
              <w:t>Gearry</w:t>
            </w:r>
            <w:proofErr w:type="spellEnd"/>
            <w:r w:rsidRPr="005B4D1F">
              <w:rPr>
                <w:rFonts w:ascii="Times New Roman" w:hAnsi="Times New Roman" w:cs="Times New Roman"/>
                <w:lang w:val="en-US"/>
              </w:rPr>
              <w:t>, Murray L. Barclay, David W.J. Clark, Paul Hansen</w:t>
            </w:r>
          </w:p>
        </w:tc>
        <w:tc>
          <w:tcPr>
            <w:tcW w:w="4282" w:type="dxa"/>
            <w:vAlign w:val="center"/>
          </w:tcPr>
          <w:p w14:paraId="4794FCE9"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Pharmacoeconomics</w:t>
            </w:r>
          </w:p>
        </w:tc>
        <w:tc>
          <w:tcPr>
            <w:tcW w:w="1219" w:type="dxa"/>
            <w:vAlign w:val="center"/>
          </w:tcPr>
          <w:p w14:paraId="39B75D4C"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2006</w:t>
            </w:r>
          </w:p>
        </w:tc>
      </w:tr>
      <w:tr w:rsidR="00C928DD" w:rsidRPr="005B4D1F" w14:paraId="65488D6D"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1EBB058A"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68</w:t>
            </w:r>
          </w:p>
        </w:tc>
        <w:tc>
          <w:tcPr>
            <w:tcW w:w="4685" w:type="dxa"/>
            <w:vAlign w:val="center"/>
          </w:tcPr>
          <w:p w14:paraId="07D040B3"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Economic evaluation of HLA-B*15:02 screening for carbamazepine-induced severe adverse drug reactions in Thailand</w:t>
            </w:r>
          </w:p>
        </w:tc>
        <w:tc>
          <w:tcPr>
            <w:tcW w:w="3364" w:type="dxa"/>
            <w:vAlign w:val="center"/>
          </w:tcPr>
          <w:p w14:paraId="5B4EC407"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roofErr w:type="spellStart"/>
            <w:r w:rsidRPr="005B4D1F">
              <w:rPr>
                <w:rFonts w:ascii="Times New Roman" w:hAnsi="Times New Roman" w:cs="Times New Roman"/>
                <w:lang w:val="en-US"/>
              </w:rPr>
              <w:t>Waranya</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Rattanavipapong</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Tanunya</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Koopitakkajorn</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Naiyana</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Praditsitthikorn</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Surakameth</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Mahasirimongkol</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Yot</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Teerawattananon</w:t>
            </w:r>
            <w:proofErr w:type="spellEnd"/>
          </w:p>
        </w:tc>
        <w:tc>
          <w:tcPr>
            <w:tcW w:w="4282" w:type="dxa"/>
            <w:vAlign w:val="center"/>
          </w:tcPr>
          <w:p w14:paraId="77C338CD"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Epilepsia</w:t>
            </w:r>
          </w:p>
        </w:tc>
        <w:tc>
          <w:tcPr>
            <w:tcW w:w="1219" w:type="dxa"/>
            <w:vAlign w:val="center"/>
          </w:tcPr>
          <w:p w14:paraId="1766FEC5"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2013</w:t>
            </w:r>
          </w:p>
        </w:tc>
      </w:tr>
      <w:tr w:rsidR="00C928DD" w:rsidRPr="005B4D1F" w14:paraId="0B677DFB"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2B6681D7"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69</w:t>
            </w:r>
          </w:p>
        </w:tc>
        <w:tc>
          <w:tcPr>
            <w:tcW w:w="4685" w:type="dxa"/>
            <w:vAlign w:val="center"/>
          </w:tcPr>
          <w:p w14:paraId="168FD685"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The Cost-Effectiveness of a Pharmacogenetic Test: A Trial-Based Evaluation of TPMT Genotyping for Azathioprine</w:t>
            </w:r>
          </w:p>
        </w:tc>
        <w:tc>
          <w:tcPr>
            <w:tcW w:w="3364" w:type="dxa"/>
            <w:vAlign w:val="center"/>
          </w:tcPr>
          <w:p w14:paraId="272575BF"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Alexander J. Thompson, William G. Newman, Rachel A. Elliott, Stephen A. Roberts, Karen </w:t>
            </w:r>
            <w:proofErr w:type="spellStart"/>
            <w:r w:rsidRPr="005B4D1F">
              <w:rPr>
                <w:rFonts w:ascii="Times New Roman" w:hAnsi="Times New Roman" w:cs="Times New Roman"/>
                <w:lang w:val="en-US"/>
              </w:rPr>
              <w:t>Tricker</w:t>
            </w:r>
            <w:proofErr w:type="spellEnd"/>
            <w:r w:rsidRPr="005B4D1F">
              <w:rPr>
                <w:rFonts w:ascii="Times New Roman" w:hAnsi="Times New Roman" w:cs="Times New Roman"/>
                <w:lang w:val="en-US"/>
              </w:rPr>
              <w:t>, Katherine Payne</w:t>
            </w:r>
          </w:p>
        </w:tc>
        <w:tc>
          <w:tcPr>
            <w:tcW w:w="4282" w:type="dxa"/>
            <w:vAlign w:val="center"/>
          </w:tcPr>
          <w:p w14:paraId="6322FA86"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Value in Health</w:t>
            </w:r>
          </w:p>
        </w:tc>
        <w:tc>
          <w:tcPr>
            <w:tcW w:w="1219" w:type="dxa"/>
            <w:vAlign w:val="center"/>
          </w:tcPr>
          <w:p w14:paraId="4FF1D439"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2014</w:t>
            </w:r>
          </w:p>
        </w:tc>
      </w:tr>
      <w:tr w:rsidR="00C928DD" w:rsidRPr="005B4D1F" w14:paraId="2FC8AA18"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1C58AF8C"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lastRenderedPageBreak/>
              <w:t>70</w:t>
            </w:r>
          </w:p>
        </w:tc>
        <w:tc>
          <w:tcPr>
            <w:tcW w:w="4685" w:type="dxa"/>
            <w:vAlign w:val="center"/>
          </w:tcPr>
          <w:p w14:paraId="11534B87"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 xml:space="preserve">Predictive genetic testing of </w:t>
            </w:r>
            <w:proofErr w:type="gramStart"/>
            <w:r w:rsidRPr="005B4D1F">
              <w:rPr>
                <w:rFonts w:ascii="Times New Roman" w:hAnsi="Times New Roman" w:cs="Times New Roman"/>
                <w:bCs/>
                <w:lang w:val="en-US"/>
              </w:rPr>
              <w:t>first degree</w:t>
            </w:r>
            <w:proofErr w:type="gramEnd"/>
            <w:r w:rsidRPr="005B4D1F">
              <w:rPr>
                <w:rFonts w:ascii="Times New Roman" w:hAnsi="Times New Roman" w:cs="Times New Roman"/>
                <w:bCs/>
                <w:lang w:val="en-US"/>
              </w:rPr>
              <w:t xml:space="preserve"> relatives of mutation carriers is a cost-effective strategy in preventing hereditary nonpolyposis colorectal cancer in Singapore</w:t>
            </w:r>
          </w:p>
        </w:tc>
        <w:tc>
          <w:tcPr>
            <w:tcW w:w="3364" w:type="dxa"/>
            <w:vAlign w:val="center"/>
          </w:tcPr>
          <w:p w14:paraId="43854053"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Vivian Wei Wang, </w:t>
            </w:r>
            <w:proofErr w:type="spellStart"/>
            <w:r w:rsidRPr="005B4D1F">
              <w:rPr>
                <w:rFonts w:ascii="Times New Roman" w:hAnsi="Times New Roman" w:cs="Times New Roman"/>
                <w:lang w:val="en-US"/>
              </w:rPr>
              <w:t>Poh</w:t>
            </w:r>
            <w:proofErr w:type="spellEnd"/>
            <w:r w:rsidRPr="005B4D1F">
              <w:rPr>
                <w:rFonts w:ascii="Times New Roman" w:hAnsi="Times New Roman" w:cs="Times New Roman"/>
                <w:lang w:val="en-US"/>
              </w:rPr>
              <w:t xml:space="preserve"> Koon Koh, Wai </w:t>
            </w:r>
            <w:proofErr w:type="spellStart"/>
            <w:r w:rsidRPr="005B4D1F">
              <w:rPr>
                <w:rFonts w:ascii="Times New Roman" w:hAnsi="Times New Roman" w:cs="Times New Roman"/>
                <w:lang w:val="en-US"/>
              </w:rPr>
              <w:t>Leng</w:t>
            </w:r>
            <w:proofErr w:type="spellEnd"/>
            <w:r w:rsidRPr="005B4D1F">
              <w:rPr>
                <w:rFonts w:ascii="Times New Roman" w:hAnsi="Times New Roman" w:cs="Times New Roman"/>
                <w:lang w:val="en-US"/>
              </w:rPr>
              <w:t xml:space="preserve"> Chow, Jeremy Fung Yen Lim</w:t>
            </w:r>
          </w:p>
        </w:tc>
        <w:tc>
          <w:tcPr>
            <w:tcW w:w="4282" w:type="dxa"/>
            <w:vAlign w:val="center"/>
          </w:tcPr>
          <w:p w14:paraId="6A019886"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Familial Cancer</w:t>
            </w:r>
          </w:p>
        </w:tc>
        <w:tc>
          <w:tcPr>
            <w:tcW w:w="1219" w:type="dxa"/>
            <w:vAlign w:val="center"/>
          </w:tcPr>
          <w:p w14:paraId="5A454DDB"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2012</w:t>
            </w:r>
          </w:p>
        </w:tc>
      </w:tr>
      <w:tr w:rsidR="00C928DD" w:rsidRPr="005B4D1F" w14:paraId="172501F3"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403224E6"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71</w:t>
            </w:r>
          </w:p>
        </w:tc>
        <w:tc>
          <w:tcPr>
            <w:tcW w:w="4685" w:type="dxa"/>
            <w:vAlign w:val="center"/>
          </w:tcPr>
          <w:p w14:paraId="5EBE5EA6"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Next-Generation Sequencing Panels for the Diagnosis of Colorectal Cancer and Polyposis Syndromes: A Cost-Effectiveness Analysis</w:t>
            </w:r>
          </w:p>
        </w:tc>
        <w:tc>
          <w:tcPr>
            <w:tcW w:w="3364" w:type="dxa"/>
            <w:vAlign w:val="center"/>
          </w:tcPr>
          <w:p w14:paraId="4841F101"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Carlos J. Gallego, Brian H. Shirts, Caroline S. </w:t>
            </w:r>
            <w:proofErr w:type="spellStart"/>
            <w:r w:rsidRPr="005B4D1F">
              <w:rPr>
                <w:rFonts w:ascii="Times New Roman" w:hAnsi="Times New Roman" w:cs="Times New Roman"/>
                <w:lang w:val="en-US"/>
              </w:rPr>
              <w:t>Bennette</w:t>
            </w:r>
            <w:proofErr w:type="spellEnd"/>
            <w:r w:rsidRPr="005B4D1F">
              <w:rPr>
                <w:rFonts w:ascii="Times New Roman" w:hAnsi="Times New Roman" w:cs="Times New Roman"/>
                <w:lang w:val="en-US"/>
              </w:rPr>
              <w:t xml:space="preserve">, Greg </w:t>
            </w:r>
            <w:proofErr w:type="spellStart"/>
            <w:r w:rsidRPr="005B4D1F">
              <w:rPr>
                <w:rFonts w:ascii="Times New Roman" w:hAnsi="Times New Roman" w:cs="Times New Roman"/>
                <w:lang w:val="en-US"/>
              </w:rPr>
              <w:t>Guzauskas</w:t>
            </w:r>
            <w:proofErr w:type="spellEnd"/>
            <w:r w:rsidRPr="005B4D1F">
              <w:rPr>
                <w:rFonts w:ascii="Times New Roman" w:hAnsi="Times New Roman" w:cs="Times New Roman"/>
                <w:lang w:val="en-US"/>
              </w:rPr>
              <w:t xml:space="preserve">, Laura M. Amendola, Martha </w:t>
            </w:r>
            <w:proofErr w:type="spellStart"/>
            <w:r w:rsidRPr="005B4D1F">
              <w:rPr>
                <w:rFonts w:ascii="Times New Roman" w:hAnsi="Times New Roman" w:cs="Times New Roman"/>
                <w:lang w:val="en-US"/>
              </w:rPr>
              <w:t>Horike-Pyne</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Fuki</w:t>
            </w:r>
            <w:proofErr w:type="spellEnd"/>
            <w:r w:rsidRPr="005B4D1F">
              <w:rPr>
                <w:rFonts w:ascii="Times New Roman" w:hAnsi="Times New Roman" w:cs="Times New Roman"/>
                <w:lang w:val="en-US"/>
              </w:rPr>
              <w:t xml:space="preserve"> M. </w:t>
            </w:r>
            <w:proofErr w:type="spellStart"/>
            <w:r w:rsidRPr="005B4D1F">
              <w:rPr>
                <w:rFonts w:ascii="Times New Roman" w:hAnsi="Times New Roman" w:cs="Times New Roman"/>
                <w:lang w:val="en-US"/>
              </w:rPr>
              <w:t>Hisama</w:t>
            </w:r>
            <w:proofErr w:type="spellEnd"/>
            <w:r w:rsidRPr="005B4D1F">
              <w:rPr>
                <w:rFonts w:ascii="Times New Roman" w:hAnsi="Times New Roman" w:cs="Times New Roman"/>
                <w:lang w:val="en-US"/>
              </w:rPr>
              <w:t xml:space="preserve">, Colin C. Pritchard, William M. Grady, Wylie Burke, Gail P. </w:t>
            </w:r>
            <w:proofErr w:type="spellStart"/>
            <w:r w:rsidRPr="005B4D1F">
              <w:rPr>
                <w:rFonts w:ascii="Times New Roman" w:hAnsi="Times New Roman" w:cs="Times New Roman"/>
                <w:lang w:val="en-US"/>
              </w:rPr>
              <w:t>Jarvik</w:t>
            </w:r>
            <w:proofErr w:type="spellEnd"/>
            <w:r w:rsidRPr="005B4D1F">
              <w:rPr>
                <w:rFonts w:ascii="Times New Roman" w:hAnsi="Times New Roman" w:cs="Times New Roman"/>
                <w:lang w:val="en-US"/>
              </w:rPr>
              <w:t xml:space="preserve">, and David L. </w:t>
            </w:r>
            <w:proofErr w:type="spellStart"/>
            <w:r w:rsidRPr="005B4D1F">
              <w:rPr>
                <w:rFonts w:ascii="Times New Roman" w:hAnsi="Times New Roman" w:cs="Times New Roman"/>
                <w:lang w:val="en-US"/>
              </w:rPr>
              <w:t>Veenstra</w:t>
            </w:r>
            <w:proofErr w:type="spellEnd"/>
          </w:p>
        </w:tc>
        <w:tc>
          <w:tcPr>
            <w:tcW w:w="4282" w:type="dxa"/>
            <w:vAlign w:val="center"/>
          </w:tcPr>
          <w:p w14:paraId="24C78004"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Journal of Clinical Oncology</w:t>
            </w:r>
          </w:p>
        </w:tc>
        <w:tc>
          <w:tcPr>
            <w:tcW w:w="1219" w:type="dxa"/>
            <w:vAlign w:val="center"/>
          </w:tcPr>
          <w:p w14:paraId="1486EC54"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2015</w:t>
            </w:r>
          </w:p>
        </w:tc>
      </w:tr>
      <w:tr w:rsidR="00C928DD" w:rsidRPr="005B4D1F" w14:paraId="4970818D"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01C879EF"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72</w:t>
            </w:r>
          </w:p>
        </w:tc>
        <w:tc>
          <w:tcPr>
            <w:tcW w:w="4685" w:type="dxa"/>
            <w:vAlign w:val="center"/>
          </w:tcPr>
          <w:p w14:paraId="02FA7136"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A Policy Model to Evaluate the Benefits, Risks and Costs of Warfarin Pharmacogenomic Testing</w:t>
            </w:r>
          </w:p>
        </w:tc>
        <w:tc>
          <w:tcPr>
            <w:tcW w:w="3364" w:type="dxa"/>
            <w:vAlign w:val="center"/>
          </w:tcPr>
          <w:p w14:paraId="5CD5DE9D"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Lisa M. </w:t>
            </w:r>
            <w:proofErr w:type="spellStart"/>
            <w:r w:rsidRPr="005B4D1F">
              <w:rPr>
                <w:rFonts w:ascii="Times New Roman" w:hAnsi="Times New Roman" w:cs="Times New Roman"/>
                <w:lang w:val="en-US"/>
              </w:rPr>
              <w:t>Meckley</w:t>
            </w:r>
            <w:proofErr w:type="spellEnd"/>
            <w:r w:rsidRPr="005B4D1F">
              <w:rPr>
                <w:rFonts w:ascii="Times New Roman" w:hAnsi="Times New Roman" w:cs="Times New Roman"/>
                <w:lang w:val="en-US"/>
              </w:rPr>
              <w:t xml:space="preserve">, James M. Gudgeon, Jeffrey L. Anderson, Marc S. Williams, David L. </w:t>
            </w:r>
            <w:proofErr w:type="spellStart"/>
            <w:r w:rsidRPr="005B4D1F">
              <w:rPr>
                <w:rFonts w:ascii="Times New Roman" w:hAnsi="Times New Roman" w:cs="Times New Roman"/>
                <w:lang w:val="en-US"/>
              </w:rPr>
              <w:t>Veenstra</w:t>
            </w:r>
            <w:proofErr w:type="spellEnd"/>
          </w:p>
        </w:tc>
        <w:tc>
          <w:tcPr>
            <w:tcW w:w="4282" w:type="dxa"/>
            <w:vAlign w:val="center"/>
          </w:tcPr>
          <w:p w14:paraId="13CA0E24"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Pharmacoeconomics</w:t>
            </w:r>
          </w:p>
        </w:tc>
        <w:tc>
          <w:tcPr>
            <w:tcW w:w="1219" w:type="dxa"/>
            <w:vAlign w:val="center"/>
          </w:tcPr>
          <w:p w14:paraId="498D367F"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2010</w:t>
            </w:r>
          </w:p>
        </w:tc>
      </w:tr>
      <w:tr w:rsidR="00C928DD" w:rsidRPr="005B4D1F" w14:paraId="023F7534"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7C26C8C6"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73</w:t>
            </w:r>
          </w:p>
        </w:tc>
        <w:tc>
          <w:tcPr>
            <w:tcW w:w="4685" w:type="dxa"/>
            <w:vAlign w:val="center"/>
          </w:tcPr>
          <w:p w14:paraId="76F149DD"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A cost analysis of a cancer genetic service model in the UK</w:t>
            </w:r>
          </w:p>
        </w:tc>
        <w:tc>
          <w:tcPr>
            <w:tcW w:w="3364" w:type="dxa"/>
            <w:vAlign w:val="center"/>
          </w:tcPr>
          <w:p w14:paraId="21AB9FE5" w14:textId="77777777" w:rsidR="00C928DD" w:rsidRPr="00851FE3"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de-DE"/>
              </w:rPr>
            </w:pPr>
            <w:r w:rsidRPr="00851FE3">
              <w:rPr>
                <w:rFonts w:ascii="Times New Roman" w:hAnsi="Times New Roman" w:cs="Times New Roman"/>
                <w:lang w:val="de-DE"/>
              </w:rPr>
              <w:t>Ingrid Slade, Helen Hanson, Angela George, Kelly Kohut, Ann Strydom, Sarah Wordsworth, Nazneen Rahman</w:t>
            </w:r>
          </w:p>
        </w:tc>
        <w:tc>
          <w:tcPr>
            <w:tcW w:w="4282" w:type="dxa"/>
            <w:vAlign w:val="center"/>
          </w:tcPr>
          <w:p w14:paraId="5021CA5D"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Journal of Community Genetics</w:t>
            </w:r>
          </w:p>
        </w:tc>
        <w:tc>
          <w:tcPr>
            <w:tcW w:w="1219" w:type="dxa"/>
            <w:vAlign w:val="center"/>
          </w:tcPr>
          <w:p w14:paraId="3B5D3823"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2016</w:t>
            </w:r>
          </w:p>
        </w:tc>
      </w:tr>
      <w:tr w:rsidR="00C928DD" w:rsidRPr="005B4D1F" w14:paraId="54C91DF0"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5780013D"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74</w:t>
            </w:r>
          </w:p>
        </w:tc>
        <w:tc>
          <w:tcPr>
            <w:tcW w:w="4685" w:type="dxa"/>
            <w:vAlign w:val="center"/>
          </w:tcPr>
          <w:p w14:paraId="64BC6796"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Cost-effectiveness of pharmacogenetic-guided dosing of warfarin in the United Kingdom and Sweden</w:t>
            </w:r>
          </w:p>
        </w:tc>
        <w:tc>
          <w:tcPr>
            <w:tcW w:w="3364" w:type="dxa"/>
            <w:vAlign w:val="center"/>
          </w:tcPr>
          <w:p w14:paraId="2ADEE1F3"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TI </w:t>
            </w:r>
            <w:proofErr w:type="spellStart"/>
            <w:r w:rsidRPr="005B4D1F">
              <w:rPr>
                <w:rFonts w:ascii="Times New Roman" w:hAnsi="Times New Roman" w:cs="Times New Roman"/>
                <w:lang w:val="en-US"/>
              </w:rPr>
              <w:t>Verhoef</w:t>
            </w:r>
            <w:proofErr w:type="spellEnd"/>
            <w:r w:rsidRPr="005B4D1F">
              <w:rPr>
                <w:rFonts w:ascii="Times New Roman" w:hAnsi="Times New Roman" w:cs="Times New Roman"/>
                <w:lang w:val="en-US"/>
              </w:rPr>
              <w:t xml:space="preserve">, WK </w:t>
            </w:r>
            <w:proofErr w:type="spellStart"/>
            <w:r w:rsidRPr="005B4D1F">
              <w:rPr>
                <w:rFonts w:ascii="Times New Roman" w:hAnsi="Times New Roman" w:cs="Times New Roman"/>
                <w:lang w:val="en-US"/>
              </w:rPr>
              <w:t>Redekop</w:t>
            </w:r>
            <w:proofErr w:type="spellEnd"/>
            <w:r w:rsidRPr="005B4D1F">
              <w:rPr>
                <w:rFonts w:ascii="Times New Roman" w:hAnsi="Times New Roman" w:cs="Times New Roman"/>
                <w:lang w:val="en-US"/>
              </w:rPr>
              <w:t xml:space="preserve">, S </w:t>
            </w:r>
            <w:proofErr w:type="spellStart"/>
            <w:r w:rsidRPr="005B4D1F">
              <w:rPr>
                <w:rFonts w:ascii="Times New Roman" w:hAnsi="Times New Roman" w:cs="Times New Roman"/>
                <w:lang w:val="en-US"/>
              </w:rPr>
              <w:t>Langenskiold</w:t>
            </w:r>
            <w:proofErr w:type="spellEnd"/>
            <w:r w:rsidRPr="005B4D1F">
              <w:rPr>
                <w:rFonts w:ascii="Times New Roman" w:hAnsi="Times New Roman" w:cs="Times New Roman"/>
                <w:lang w:val="en-US"/>
              </w:rPr>
              <w:t xml:space="preserve">, F </w:t>
            </w:r>
            <w:proofErr w:type="spellStart"/>
            <w:r w:rsidRPr="005B4D1F">
              <w:rPr>
                <w:rFonts w:ascii="Times New Roman" w:hAnsi="Times New Roman" w:cs="Times New Roman"/>
                <w:lang w:val="en-US"/>
              </w:rPr>
              <w:t>Kamali</w:t>
            </w:r>
            <w:proofErr w:type="spellEnd"/>
            <w:r w:rsidRPr="005B4D1F">
              <w:rPr>
                <w:rFonts w:ascii="Times New Roman" w:hAnsi="Times New Roman" w:cs="Times New Roman"/>
                <w:lang w:val="en-US"/>
              </w:rPr>
              <w:t xml:space="preserve">, M </w:t>
            </w:r>
            <w:proofErr w:type="spellStart"/>
            <w:r w:rsidRPr="005B4D1F">
              <w:rPr>
                <w:rFonts w:ascii="Times New Roman" w:hAnsi="Times New Roman" w:cs="Times New Roman"/>
                <w:lang w:val="en-US"/>
              </w:rPr>
              <w:t>Wadelius</w:t>
            </w:r>
            <w:proofErr w:type="spellEnd"/>
            <w:r w:rsidRPr="005B4D1F">
              <w:rPr>
                <w:rFonts w:ascii="Times New Roman" w:hAnsi="Times New Roman" w:cs="Times New Roman"/>
                <w:lang w:val="en-US"/>
              </w:rPr>
              <w:t xml:space="preserve">, G Burnside, A-H Maitland-van der Zee, DA Hughes, M </w:t>
            </w:r>
            <w:proofErr w:type="spellStart"/>
            <w:r w:rsidRPr="005B4D1F">
              <w:rPr>
                <w:rFonts w:ascii="Times New Roman" w:hAnsi="Times New Roman" w:cs="Times New Roman"/>
                <w:lang w:val="en-US"/>
              </w:rPr>
              <w:t>Pirmohamed</w:t>
            </w:r>
            <w:proofErr w:type="spellEnd"/>
          </w:p>
        </w:tc>
        <w:tc>
          <w:tcPr>
            <w:tcW w:w="4282" w:type="dxa"/>
            <w:vAlign w:val="center"/>
          </w:tcPr>
          <w:p w14:paraId="438EF5CD"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The Pharmacogenomics Journal</w:t>
            </w:r>
          </w:p>
        </w:tc>
        <w:tc>
          <w:tcPr>
            <w:tcW w:w="1219" w:type="dxa"/>
            <w:vAlign w:val="center"/>
          </w:tcPr>
          <w:p w14:paraId="5E78A119"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2016</w:t>
            </w:r>
          </w:p>
        </w:tc>
      </w:tr>
      <w:tr w:rsidR="00C928DD" w:rsidRPr="005B4D1F" w14:paraId="28D4A6B6"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428E6292"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75</w:t>
            </w:r>
          </w:p>
        </w:tc>
        <w:tc>
          <w:tcPr>
            <w:tcW w:w="4685" w:type="dxa"/>
            <w:vAlign w:val="center"/>
          </w:tcPr>
          <w:p w14:paraId="6B684178"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 xml:space="preserve">Cost–effectiveness of pharmacogenetic-guided dosing of </w:t>
            </w:r>
            <w:proofErr w:type="spellStart"/>
            <w:r w:rsidRPr="005B4D1F">
              <w:rPr>
                <w:rFonts w:ascii="Times New Roman" w:hAnsi="Times New Roman" w:cs="Times New Roman"/>
                <w:iCs/>
                <w:lang w:val="en-US"/>
              </w:rPr>
              <w:t>phenprocoumon</w:t>
            </w:r>
            <w:proofErr w:type="spellEnd"/>
            <w:r w:rsidRPr="005B4D1F">
              <w:rPr>
                <w:rFonts w:ascii="Times New Roman" w:hAnsi="Times New Roman" w:cs="Times New Roman"/>
                <w:iCs/>
                <w:lang w:val="en-US"/>
              </w:rPr>
              <w:t xml:space="preserve"> in atrial fibrillation</w:t>
            </w:r>
          </w:p>
        </w:tc>
        <w:tc>
          <w:tcPr>
            <w:tcW w:w="3364" w:type="dxa"/>
            <w:vAlign w:val="center"/>
          </w:tcPr>
          <w:p w14:paraId="19A48EE8"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Talitha I </w:t>
            </w:r>
            <w:proofErr w:type="spellStart"/>
            <w:r w:rsidRPr="005B4D1F">
              <w:rPr>
                <w:rFonts w:ascii="Times New Roman" w:hAnsi="Times New Roman" w:cs="Times New Roman"/>
                <w:lang w:val="en-US"/>
              </w:rPr>
              <w:t>Verhoef</w:t>
            </w:r>
            <w:proofErr w:type="spellEnd"/>
            <w:r w:rsidRPr="005B4D1F">
              <w:rPr>
                <w:rFonts w:ascii="Times New Roman" w:hAnsi="Times New Roman" w:cs="Times New Roman"/>
                <w:lang w:val="en-US"/>
              </w:rPr>
              <w:t xml:space="preserve">, William K </w:t>
            </w:r>
            <w:proofErr w:type="spellStart"/>
            <w:r w:rsidRPr="005B4D1F">
              <w:rPr>
                <w:rFonts w:ascii="Times New Roman" w:hAnsi="Times New Roman" w:cs="Times New Roman"/>
                <w:lang w:val="en-US"/>
              </w:rPr>
              <w:t>Redekop</w:t>
            </w:r>
            <w:proofErr w:type="spellEnd"/>
            <w:r w:rsidRPr="005B4D1F">
              <w:rPr>
                <w:rFonts w:ascii="Times New Roman" w:hAnsi="Times New Roman" w:cs="Times New Roman"/>
                <w:lang w:val="en-US"/>
              </w:rPr>
              <w:t xml:space="preserve">, David L </w:t>
            </w:r>
            <w:proofErr w:type="spellStart"/>
            <w:r w:rsidRPr="005B4D1F">
              <w:rPr>
                <w:rFonts w:ascii="Times New Roman" w:hAnsi="Times New Roman" w:cs="Times New Roman"/>
                <w:lang w:val="en-US"/>
              </w:rPr>
              <w:t>Veenstra</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Rahber</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Thariani</w:t>
            </w:r>
            <w:proofErr w:type="spellEnd"/>
            <w:r w:rsidRPr="005B4D1F">
              <w:rPr>
                <w:rFonts w:ascii="Times New Roman" w:hAnsi="Times New Roman" w:cs="Times New Roman"/>
                <w:lang w:val="en-US"/>
              </w:rPr>
              <w:t xml:space="preserve">, Peter A </w:t>
            </w:r>
            <w:proofErr w:type="spellStart"/>
            <w:r w:rsidRPr="005B4D1F">
              <w:rPr>
                <w:rFonts w:ascii="Times New Roman" w:hAnsi="Times New Roman" w:cs="Times New Roman"/>
                <w:lang w:val="en-US"/>
              </w:rPr>
              <w:t>Beltman</w:t>
            </w:r>
            <w:proofErr w:type="spellEnd"/>
            <w:r w:rsidRPr="005B4D1F">
              <w:rPr>
                <w:rFonts w:ascii="Times New Roman" w:hAnsi="Times New Roman" w:cs="Times New Roman"/>
                <w:lang w:val="en-US"/>
              </w:rPr>
              <w:t xml:space="preserve">, Rianne MF van </w:t>
            </w:r>
            <w:proofErr w:type="spellStart"/>
            <w:r w:rsidRPr="005B4D1F">
              <w:rPr>
                <w:rFonts w:ascii="Times New Roman" w:hAnsi="Times New Roman" w:cs="Times New Roman"/>
                <w:lang w:val="en-US"/>
              </w:rPr>
              <w:t>Schie</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Anthonius</w:t>
            </w:r>
            <w:proofErr w:type="spellEnd"/>
            <w:r w:rsidRPr="005B4D1F">
              <w:rPr>
                <w:rFonts w:ascii="Times New Roman" w:hAnsi="Times New Roman" w:cs="Times New Roman"/>
                <w:lang w:val="en-US"/>
              </w:rPr>
              <w:t xml:space="preserve"> de Boer, </w:t>
            </w:r>
            <w:proofErr w:type="spellStart"/>
            <w:r w:rsidRPr="005B4D1F">
              <w:rPr>
                <w:rFonts w:ascii="Times New Roman" w:hAnsi="Times New Roman" w:cs="Times New Roman"/>
                <w:lang w:val="en-US"/>
              </w:rPr>
              <w:t>Anke-Hilse</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Maitlandvan</w:t>
            </w:r>
            <w:proofErr w:type="spellEnd"/>
            <w:r w:rsidRPr="005B4D1F">
              <w:rPr>
                <w:rFonts w:ascii="Times New Roman" w:hAnsi="Times New Roman" w:cs="Times New Roman"/>
                <w:lang w:val="en-US"/>
              </w:rPr>
              <w:t xml:space="preserve"> der Zee</w:t>
            </w:r>
          </w:p>
        </w:tc>
        <w:tc>
          <w:tcPr>
            <w:tcW w:w="4282" w:type="dxa"/>
            <w:vAlign w:val="center"/>
          </w:tcPr>
          <w:p w14:paraId="590B2CED"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Pharmacogenomics</w:t>
            </w:r>
          </w:p>
        </w:tc>
        <w:tc>
          <w:tcPr>
            <w:tcW w:w="1219" w:type="dxa"/>
            <w:vAlign w:val="center"/>
          </w:tcPr>
          <w:p w14:paraId="1CC7675A"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2013</w:t>
            </w:r>
          </w:p>
        </w:tc>
      </w:tr>
      <w:tr w:rsidR="00C928DD" w:rsidRPr="005B4D1F" w14:paraId="0716D09B"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010C64BF"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lastRenderedPageBreak/>
              <w:t>76</w:t>
            </w:r>
          </w:p>
        </w:tc>
        <w:tc>
          <w:tcPr>
            <w:tcW w:w="4685" w:type="dxa"/>
            <w:vAlign w:val="center"/>
          </w:tcPr>
          <w:p w14:paraId="53819195"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Economic evaluation of a pharmacogenetic dosing algorithm for coumarin anticoagulants in The Netherlands</w:t>
            </w:r>
          </w:p>
        </w:tc>
        <w:tc>
          <w:tcPr>
            <w:tcW w:w="3364" w:type="dxa"/>
            <w:vAlign w:val="center"/>
          </w:tcPr>
          <w:p w14:paraId="2CBAE2B0"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Talitha I </w:t>
            </w:r>
            <w:proofErr w:type="spellStart"/>
            <w:r w:rsidRPr="005B4D1F">
              <w:rPr>
                <w:rFonts w:ascii="Times New Roman" w:hAnsi="Times New Roman" w:cs="Times New Roman"/>
                <w:lang w:val="en-US"/>
              </w:rPr>
              <w:t>Verhoef</w:t>
            </w:r>
            <w:proofErr w:type="spellEnd"/>
            <w:r w:rsidRPr="005B4D1F">
              <w:rPr>
                <w:rFonts w:ascii="Times New Roman" w:hAnsi="Times New Roman" w:cs="Times New Roman"/>
                <w:lang w:val="en-US"/>
              </w:rPr>
              <w:t xml:space="preserve">, William K </w:t>
            </w:r>
            <w:proofErr w:type="spellStart"/>
            <w:r w:rsidRPr="005B4D1F">
              <w:rPr>
                <w:rFonts w:ascii="Times New Roman" w:hAnsi="Times New Roman" w:cs="Times New Roman"/>
                <w:lang w:val="en-US"/>
              </w:rPr>
              <w:t>Redekop</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Anthonius</w:t>
            </w:r>
            <w:proofErr w:type="spellEnd"/>
            <w:r w:rsidRPr="005B4D1F">
              <w:rPr>
                <w:rFonts w:ascii="Times New Roman" w:hAnsi="Times New Roman" w:cs="Times New Roman"/>
                <w:lang w:val="en-US"/>
              </w:rPr>
              <w:t xml:space="preserve"> de Boer, </w:t>
            </w:r>
            <w:proofErr w:type="spellStart"/>
            <w:r w:rsidRPr="005B4D1F">
              <w:rPr>
                <w:rFonts w:ascii="Times New Roman" w:hAnsi="Times New Roman" w:cs="Times New Roman"/>
                <w:lang w:val="en-US"/>
              </w:rPr>
              <w:t>Anke</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Hilse</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Maitlandvan</w:t>
            </w:r>
            <w:proofErr w:type="spellEnd"/>
            <w:r w:rsidRPr="005B4D1F">
              <w:rPr>
                <w:rFonts w:ascii="Times New Roman" w:hAnsi="Times New Roman" w:cs="Times New Roman"/>
                <w:lang w:val="en-US"/>
              </w:rPr>
              <w:t xml:space="preserve"> der Zee</w:t>
            </w:r>
          </w:p>
        </w:tc>
        <w:tc>
          <w:tcPr>
            <w:tcW w:w="4282" w:type="dxa"/>
            <w:vAlign w:val="center"/>
          </w:tcPr>
          <w:p w14:paraId="18974BE9"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Pharmacogenomics</w:t>
            </w:r>
          </w:p>
        </w:tc>
        <w:tc>
          <w:tcPr>
            <w:tcW w:w="1219" w:type="dxa"/>
            <w:vAlign w:val="center"/>
          </w:tcPr>
          <w:p w14:paraId="7F47F88A"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2015</w:t>
            </w:r>
          </w:p>
        </w:tc>
      </w:tr>
      <w:tr w:rsidR="00C928DD" w:rsidRPr="005B4D1F" w14:paraId="4EFB1BCE"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114D7133"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77</w:t>
            </w:r>
          </w:p>
        </w:tc>
        <w:tc>
          <w:tcPr>
            <w:tcW w:w="4685" w:type="dxa"/>
            <w:vAlign w:val="center"/>
          </w:tcPr>
          <w:p w14:paraId="62FC6F6B"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Economic evaluation of pharmacogenomic-guided warfarin treatment for elderly Croatian atrial fibrillation patients with ischemic stroke</w:t>
            </w:r>
          </w:p>
        </w:tc>
        <w:tc>
          <w:tcPr>
            <w:tcW w:w="3364" w:type="dxa"/>
            <w:vAlign w:val="center"/>
          </w:tcPr>
          <w:p w14:paraId="094B3710"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Christina </w:t>
            </w:r>
            <w:proofErr w:type="spellStart"/>
            <w:r w:rsidRPr="005B4D1F">
              <w:rPr>
                <w:rFonts w:ascii="Times New Roman" w:hAnsi="Times New Roman" w:cs="Times New Roman"/>
                <w:lang w:val="en-US"/>
              </w:rPr>
              <w:t>Mitropoulou</w:t>
            </w:r>
            <w:proofErr w:type="spellEnd"/>
            <w:r w:rsidRPr="005B4D1F">
              <w:rPr>
                <w:rFonts w:ascii="Times New Roman" w:hAnsi="Times New Roman" w:cs="Times New Roman"/>
                <w:lang w:val="en-US"/>
              </w:rPr>
              <w:t xml:space="preserve">, Vasilios </w:t>
            </w:r>
            <w:proofErr w:type="spellStart"/>
            <w:r w:rsidRPr="005B4D1F">
              <w:rPr>
                <w:rFonts w:ascii="Times New Roman" w:hAnsi="Times New Roman" w:cs="Times New Roman"/>
                <w:lang w:val="en-US"/>
              </w:rPr>
              <w:t>Fragoulakis</w:t>
            </w:r>
            <w:proofErr w:type="spellEnd"/>
            <w:r w:rsidRPr="005B4D1F">
              <w:rPr>
                <w:rFonts w:ascii="Times New Roman" w:hAnsi="Times New Roman" w:cs="Times New Roman"/>
                <w:lang w:val="en-US"/>
              </w:rPr>
              <w:t xml:space="preserve">, Nada </w:t>
            </w:r>
            <w:proofErr w:type="spellStart"/>
            <w:r w:rsidRPr="005B4D1F">
              <w:rPr>
                <w:rFonts w:ascii="Times New Roman" w:hAnsi="Times New Roman" w:cs="Times New Roman"/>
                <w:lang w:val="en-US"/>
              </w:rPr>
              <w:t>Bozina</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Athanassios</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Vozikis</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Svjetlana</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Supe</w:t>
            </w:r>
            <w:proofErr w:type="spellEnd"/>
            <w:r w:rsidRPr="005B4D1F">
              <w:rPr>
                <w:rFonts w:ascii="Times New Roman" w:hAnsi="Times New Roman" w:cs="Times New Roman"/>
                <w:lang w:val="en-US"/>
              </w:rPr>
              <w:t xml:space="preserve">, Tamara </w:t>
            </w:r>
            <w:proofErr w:type="spellStart"/>
            <w:r w:rsidRPr="005B4D1F">
              <w:rPr>
                <w:rFonts w:ascii="Times New Roman" w:hAnsi="Times New Roman" w:cs="Times New Roman"/>
                <w:lang w:val="en-US"/>
              </w:rPr>
              <w:t>Bozina</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Zdravka</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Poljakovic</w:t>
            </w:r>
            <w:proofErr w:type="spellEnd"/>
            <w:r w:rsidRPr="005B4D1F">
              <w:rPr>
                <w:rFonts w:ascii="Times New Roman" w:hAnsi="Times New Roman" w:cs="Times New Roman"/>
                <w:lang w:val="en-US"/>
              </w:rPr>
              <w:t xml:space="preserve">, Ron H van Schaik, George P </w:t>
            </w:r>
            <w:proofErr w:type="spellStart"/>
            <w:r w:rsidRPr="005B4D1F">
              <w:rPr>
                <w:rFonts w:ascii="Times New Roman" w:hAnsi="Times New Roman" w:cs="Times New Roman"/>
                <w:lang w:val="en-US"/>
              </w:rPr>
              <w:t>Patrinos</w:t>
            </w:r>
            <w:proofErr w:type="spellEnd"/>
          </w:p>
        </w:tc>
        <w:tc>
          <w:tcPr>
            <w:tcW w:w="4282" w:type="dxa"/>
            <w:vAlign w:val="center"/>
          </w:tcPr>
          <w:p w14:paraId="258C1677"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Pharmacogenomics</w:t>
            </w:r>
          </w:p>
        </w:tc>
        <w:tc>
          <w:tcPr>
            <w:tcW w:w="1219" w:type="dxa"/>
            <w:vAlign w:val="center"/>
          </w:tcPr>
          <w:p w14:paraId="0A4688CF" w14:textId="77777777" w:rsidR="00C928DD" w:rsidRPr="00F94BC4"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lang w:val="en-US"/>
              </w:rPr>
            </w:pPr>
            <w:r w:rsidRPr="00F94BC4">
              <w:rPr>
                <w:rFonts w:ascii="Times New Roman" w:hAnsi="Times New Roman" w:cs="Times New Roman"/>
                <w:b/>
                <w:lang w:val="en-US"/>
              </w:rPr>
              <w:t>2015</w:t>
            </w:r>
          </w:p>
        </w:tc>
      </w:tr>
      <w:tr w:rsidR="00C928DD" w:rsidRPr="005B4D1F" w14:paraId="05F47767"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126686EE"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78</w:t>
            </w:r>
          </w:p>
        </w:tc>
        <w:tc>
          <w:tcPr>
            <w:tcW w:w="4685" w:type="dxa"/>
            <w:vAlign w:val="center"/>
          </w:tcPr>
          <w:p w14:paraId="02530AD1"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A Value</w:t>
            </w:r>
            <w:r w:rsidRPr="005B4D1F">
              <w:rPr>
                <w:rFonts w:ascii="Times New Roman" w:hAnsi="Times New Roman" w:cs="Times New Roman"/>
                <w:bCs/>
                <w:lang w:val="en-US"/>
              </w:rPr>
              <w:noBreakHyphen/>
              <w:t>Based Medicine cost</w:t>
            </w:r>
            <w:r w:rsidRPr="005B4D1F">
              <w:rPr>
                <w:rFonts w:ascii="Times New Roman" w:hAnsi="Times New Roman" w:cs="Times New Roman"/>
                <w:bCs/>
                <w:lang w:val="en-US"/>
              </w:rPr>
              <w:noBreakHyphen/>
              <w:t>utility analysis of genetic testing for neovascular macular degeneration</w:t>
            </w:r>
          </w:p>
        </w:tc>
        <w:tc>
          <w:tcPr>
            <w:tcW w:w="3364" w:type="dxa"/>
            <w:vAlign w:val="center"/>
          </w:tcPr>
          <w:p w14:paraId="46D2A9CD"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Gary C. Brown, Melissa M. Brown, Heidi B. Lieske, Philip A. Lieske, Kathryn S. Brown</w:t>
            </w:r>
          </w:p>
        </w:tc>
        <w:tc>
          <w:tcPr>
            <w:tcW w:w="4282" w:type="dxa"/>
            <w:vAlign w:val="center"/>
          </w:tcPr>
          <w:p w14:paraId="1AC8E7F5"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International Journal of Retina and Vitreous</w:t>
            </w:r>
          </w:p>
        </w:tc>
        <w:tc>
          <w:tcPr>
            <w:tcW w:w="1219" w:type="dxa"/>
            <w:vAlign w:val="center"/>
          </w:tcPr>
          <w:p w14:paraId="28775B40"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2015</w:t>
            </w:r>
          </w:p>
        </w:tc>
      </w:tr>
      <w:tr w:rsidR="00C928DD" w:rsidRPr="005B4D1F" w14:paraId="03522894"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0E955308"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79</w:t>
            </w:r>
          </w:p>
        </w:tc>
        <w:tc>
          <w:tcPr>
            <w:tcW w:w="4685" w:type="dxa"/>
            <w:vAlign w:val="center"/>
          </w:tcPr>
          <w:p w14:paraId="119F1E9E"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Economic analysis of pharmacogenomic-guided clopidogrel treatment in Serbian patients with myocardial infarction undergoing primary percutaneous coronary intervention</w:t>
            </w:r>
          </w:p>
        </w:tc>
        <w:tc>
          <w:tcPr>
            <w:tcW w:w="3364" w:type="dxa"/>
            <w:vAlign w:val="center"/>
          </w:tcPr>
          <w:p w14:paraId="20665C88"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Christina </w:t>
            </w:r>
            <w:proofErr w:type="spellStart"/>
            <w:r w:rsidRPr="005B4D1F">
              <w:rPr>
                <w:rFonts w:ascii="Times New Roman" w:hAnsi="Times New Roman" w:cs="Times New Roman"/>
                <w:lang w:val="en-US"/>
              </w:rPr>
              <w:t>Mitropoulou</w:t>
            </w:r>
            <w:proofErr w:type="spellEnd"/>
            <w:r w:rsidRPr="005B4D1F">
              <w:rPr>
                <w:rFonts w:ascii="Times New Roman" w:hAnsi="Times New Roman" w:cs="Times New Roman"/>
                <w:lang w:val="en-US"/>
              </w:rPr>
              <w:t xml:space="preserve">, Vasilios </w:t>
            </w:r>
            <w:proofErr w:type="spellStart"/>
            <w:r w:rsidRPr="005B4D1F">
              <w:rPr>
                <w:rFonts w:ascii="Times New Roman" w:hAnsi="Times New Roman" w:cs="Times New Roman"/>
                <w:lang w:val="en-US"/>
              </w:rPr>
              <w:t>Fragoulakis</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Ljiljana</w:t>
            </w:r>
            <w:proofErr w:type="spellEnd"/>
            <w:r w:rsidRPr="005B4D1F">
              <w:rPr>
                <w:rFonts w:ascii="Times New Roman" w:hAnsi="Times New Roman" w:cs="Times New Roman"/>
                <w:lang w:val="en-US"/>
              </w:rPr>
              <w:t xml:space="preserve"> B </w:t>
            </w:r>
            <w:proofErr w:type="spellStart"/>
            <w:r w:rsidRPr="005B4D1F">
              <w:rPr>
                <w:rFonts w:ascii="Times New Roman" w:hAnsi="Times New Roman" w:cs="Times New Roman"/>
                <w:lang w:val="en-US"/>
              </w:rPr>
              <w:t>Rakicevic</w:t>
            </w:r>
            <w:proofErr w:type="spellEnd"/>
            <w:r w:rsidRPr="005B4D1F">
              <w:rPr>
                <w:rFonts w:ascii="Times New Roman" w:hAnsi="Times New Roman" w:cs="Times New Roman"/>
                <w:lang w:val="en-US"/>
              </w:rPr>
              <w:t xml:space="preserve">, Mirjana M </w:t>
            </w:r>
            <w:proofErr w:type="spellStart"/>
            <w:r w:rsidRPr="005B4D1F">
              <w:rPr>
                <w:rFonts w:ascii="Times New Roman" w:hAnsi="Times New Roman" w:cs="Times New Roman"/>
                <w:lang w:val="en-US"/>
              </w:rPr>
              <w:t>Novkovic</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Athanassios</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Vozikis</w:t>
            </w:r>
            <w:proofErr w:type="spellEnd"/>
            <w:r w:rsidRPr="005B4D1F">
              <w:rPr>
                <w:rFonts w:ascii="Times New Roman" w:hAnsi="Times New Roman" w:cs="Times New Roman"/>
                <w:lang w:val="en-US"/>
              </w:rPr>
              <w:t xml:space="preserve">, Dragan M Matic, Nebojsa M </w:t>
            </w:r>
            <w:proofErr w:type="spellStart"/>
            <w:r w:rsidRPr="005B4D1F">
              <w:rPr>
                <w:rFonts w:ascii="Times New Roman" w:hAnsi="Times New Roman" w:cs="Times New Roman"/>
                <w:lang w:val="en-US"/>
              </w:rPr>
              <w:t>Antonijevic</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Dragica</w:t>
            </w:r>
            <w:proofErr w:type="spellEnd"/>
            <w:r w:rsidRPr="005B4D1F">
              <w:rPr>
                <w:rFonts w:ascii="Times New Roman" w:hAnsi="Times New Roman" w:cs="Times New Roman"/>
                <w:lang w:val="en-US"/>
              </w:rPr>
              <w:t xml:space="preserve"> P </w:t>
            </w:r>
            <w:proofErr w:type="spellStart"/>
            <w:r w:rsidRPr="005B4D1F">
              <w:rPr>
                <w:rFonts w:ascii="Times New Roman" w:hAnsi="Times New Roman" w:cs="Times New Roman"/>
                <w:lang w:val="en-US"/>
              </w:rPr>
              <w:t>Radojkovic</w:t>
            </w:r>
            <w:proofErr w:type="spellEnd"/>
            <w:r w:rsidRPr="005B4D1F">
              <w:rPr>
                <w:rFonts w:ascii="Times New Roman" w:hAnsi="Times New Roman" w:cs="Times New Roman"/>
                <w:lang w:val="en-US"/>
              </w:rPr>
              <w:t xml:space="preserve">, Ron H van Schaik, George P </w:t>
            </w:r>
            <w:proofErr w:type="spellStart"/>
            <w:r w:rsidRPr="005B4D1F">
              <w:rPr>
                <w:rFonts w:ascii="Times New Roman" w:hAnsi="Times New Roman" w:cs="Times New Roman"/>
                <w:lang w:val="en-US"/>
              </w:rPr>
              <w:t>Patrinos</w:t>
            </w:r>
            <w:proofErr w:type="spellEnd"/>
          </w:p>
        </w:tc>
        <w:tc>
          <w:tcPr>
            <w:tcW w:w="4282" w:type="dxa"/>
            <w:vAlign w:val="center"/>
          </w:tcPr>
          <w:p w14:paraId="11F88BAD"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Pharmacogenomics</w:t>
            </w:r>
          </w:p>
        </w:tc>
        <w:tc>
          <w:tcPr>
            <w:tcW w:w="1219" w:type="dxa"/>
            <w:vAlign w:val="center"/>
          </w:tcPr>
          <w:p w14:paraId="07131D27"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2016</w:t>
            </w:r>
          </w:p>
        </w:tc>
      </w:tr>
      <w:tr w:rsidR="00C928DD" w:rsidRPr="005B4D1F" w14:paraId="4087FAD4"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01EB6D37" w14:textId="77777777" w:rsidR="00C928DD" w:rsidRPr="005B4D1F" w:rsidRDefault="00C928DD" w:rsidP="00A90164">
            <w:pPr>
              <w:tabs>
                <w:tab w:val="left" w:pos="7590"/>
              </w:tabs>
              <w:spacing w:line="240" w:lineRule="auto"/>
              <w:jc w:val="center"/>
              <w:rPr>
                <w:rFonts w:ascii="Times New Roman" w:hAnsi="Times New Roman" w:cs="Times New Roman"/>
                <w:bCs w:val="0"/>
              </w:rPr>
            </w:pPr>
            <w:r w:rsidRPr="005B4D1F">
              <w:rPr>
                <w:rFonts w:ascii="Times New Roman" w:hAnsi="Times New Roman" w:cs="Times New Roman"/>
                <w:bCs w:val="0"/>
              </w:rPr>
              <w:t>80</w:t>
            </w:r>
          </w:p>
        </w:tc>
        <w:tc>
          <w:tcPr>
            <w:tcW w:w="4685" w:type="dxa"/>
            <w:vAlign w:val="center"/>
          </w:tcPr>
          <w:p w14:paraId="3FC99A58"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Cost-effectiveness analysis of MTHFR polymorphism screening by polymerase chain reaction in Korean patients with rheumatoid arthritis receiving methotrexate</w:t>
            </w:r>
          </w:p>
        </w:tc>
        <w:tc>
          <w:tcPr>
            <w:tcW w:w="3364" w:type="dxa"/>
            <w:vAlign w:val="center"/>
          </w:tcPr>
          <w:p w14:paraId="3432F7C2"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roofErr w:type="spellStart"/>
            <w:r w:rsidRPr="005B4D1F">
              <w:rPr>
                <w:rFonts w:ascii="Times New Roman" w:hAnsi="Times New Roman" w:cs="Times New Roman"/>
                <w:lang w:val="en-US"/>
              </w:rPr>
              <w:t>Seong-Kyu</w:t>
            </w:r>
            <w:proofErr w:type="spellEnd"/>
            <w:r w:rsidRPr="005B4D1F">
              <w:rPr>
                <w:rFonts w:ascii="Times New Roman" w:hAnsi="Times New Roman" w:cs="Times New Roman"/>
                <w:lang w:val="en-US"/>
              </w:rPr>
              <w:t xml:space="preserve"> Kim, Jae-Bum Jun, Ahmed El-</w:t>
            </w:r>
            <w:proofErr w:type="spellStart"/>
            <w:r w:rsidRPr="005B4D1F">
              <w:rPr>
                <w:rFonts w:ascii="Times New Roman" w:hAnsi="Times New Roman" w:cs="Times New Roman"/>
                <w:lang w:val="en-US"/>
              </w:rPr>
              <w:t>Sohemy</w:t>
            </w:r>
            <w:proofErr w:type="spellEnd"/>
            <w:r w:rsidRPr="005B4D1F">
              <w:rPr>
                <w:rFonts w:ascii="Times New Roman" w:hAnsi="Times New Roman" w:cs="Times New Roman"/>
                <w:lang w:val="en-US"/>
              </w:rPr>
              <w:t>, Sang-Cheol Bae</w:t>
            </w:r>
          </w:p>
        </w:tc>
        <w:tc>
          <w:tcPr>
            <w:tcW w:w="4282" w:type="dxa"/>
            <w:vAlign w:val="center"/>
          </w:tcPr>
          <w:p w14:paraId="22579EDA"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The Journal of Rheumatology</w:t>
            </w:r>
          </w:p>
        </w:tc>
        <w:tc>
          <w:tcPr>
            <w:tcW w:w="1219" w:type="dxa"/>
            <w:vAlign w:val="center"/>
          </w:tcPr>
          <w:p w14:paraId="1675CEB7" w14:textId="77777777" w:rsidR="00C928DD" w:rsidRPr="00F94BC4"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rPr>
            </w:pPr>
            <w:r w:rsidRPr="00F94BC4">
              <w:rPr>
                <w:rFonts w:ascii="Times New Roman" w:hAnsi="Times New Roman" w:cs="Times New Roman"/>
                <w:b/>
              </w:rPr>
              <w:t>20</w:t>
            </w:r>
            <w:r w:rsidRPr="00F94BC4">
              <w:rPr>
                <w:rFonts w:ascii="Times New Roman" w:hAnsi="Times New Roman" w:cs="Times New Roman"/>
                <w:b/>
                <w:lang w:val="en-US"/>
              </w:rPr>
              <w:t>0</w:t>
            </w:r>
            <w:r w:rsidRPr="00F94BC4">
              <w:rPr>
                <w:rFonts w:ascii="Times New Roman" w:hAnsi="Times New Roman" w:cs="Times New Roman"/>
                <w:b/>
              </w:rPr>
              <w:t>6</w:t>
            </w:r>
          </w:p>
        </w:tc>
      </w:tr>
      <w:tr w:rsidR="00C928DD" w:rsidRPr="005B4D1F" w14:paraId="357EE736"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3BAE6145"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81</w:t>
            </w:r>
          </w:p>
        </w:tc>
        <w:tc>
          <w:tcPr>
            <w:tcW w:w="4685" w:type="dxa"/>
            <w:vAlign w:val="center"/>
          </w:tcPr>
          <w:p w14:paraId="2BD66E22"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Cost-effectiveness of pharmacogenetic testing to predict treatment response to angiotensin-converting enzyme inhibitor</w:t>
            </w:r>
          </w:p>
        </w:tc>
        <w:tc>
          <w:tcPr>
            <w:tcW w:w="3364" w:type="dxa"/>
            <w:vAlign w:val="center"/>
          </w:tcPr>
          <w:p w14:paraId="5C4BCE90"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roofErr w:type="spellStart"/>
            <w:r w:rsidRPr="005B4D1F">
              <w:rPr>
                <w:rFonts w:ascii="Times New Roman" w:hAnsi="Times New Roman" w:cs="Times New Roman"/>
                <w:lang w:val="en-US"/>
              </w:rPr>
              <w:t>Madlaina</w:t>
            </w:r>
            <w:proofErr w:type="spellEnd"/>
            <w:r w:rsidRPr="005B4D1F">
              <w:rPr>
                <w:rFonts w:ascii="Times New Roman" w:hAnsi="Times New Roman" w:cs="Times New Roman"/>
                <w:lang w:val="en-US"/>
              </w:rPr>
              <w:t xml:space="preserve"> Costa-</w:t>
            </w:r>
            <w:proofErr w:type="spellStart"/>
            <w:r w:rsidRPr="005B4D1F">
              <w:rPr>
                <w:rFonts w:ascii="Times New Roman" w:hAnsi="Times New Roman" w:cs="Times New Roman"/>
                <w:lang w:val="en-US"/>
              </w:rPr>
              <w:t>Scharplatz</w:t>
            </w:r>
            <w:proofErr w:type="spellEnd"/>
            <w:r w:rsidRPr="005B4D1F">
              <w:rPr>
                <w:rFonts w:ascii="Times New Roman" w:hAnsi="Times New Roman" w:cs="Times New Roman"/>
                <w:lang w:val="en-US"/>
              </w:rPr>
              <w:t xml:space="preserve">, Antoinette D.I. van Asselt, Lucas M. Bachmann, </w:t>
            </w:r>
            <w:proofErr w:type="spellStart"/>
            <w:r w:rsidRPr="005B4D1F">
              <w:rPr>
                <w:rFonts w:ascii="Times New Roman" w:hAnsi="Times New Roman" w:cs="Times New Roman"/>
                <w:lang w:val="en-US"/>
              </w:rPr>
              <w:t>Alfons</w:t>
            </w:r>
            <w:proofErr w:type="spellEnd"/>
            <w:r w:rsidRPr="005B4D1F">
              <w:rPr>
                <w:rFonts w:ascii="Times New Roman" w:hAnsi="Times New Roman" w:cs="Times New Roman"/>
                <w:lang w:val="en-US"/>
              </w:rPr>
              <w:t xml:space="preserve"> G.H. </w:t>
            </w:r>
            <w:proofErr w:type="spellStart"/>
            <w:r w:rsidRPr="005B4D1F">
              <w:rPr>
                <w:rFonts w:ascii="Times New Roman" w:hAnsi="Times New Roman" w:cs="Times New Roman"/>
                <w:lang w:val="en-US"/>
              </w:rPr>
              <w:t>Kessels</w:t>
            </w:r>
            <w:proofErr w:type="spellEnd"/>
            <w:r w:rsidRPr="005B4D1F">
              <w:rPr>
                <w:rFonts w:ascii="Times New Roman" w:hAnsi="Times New Roman" w:cs="Times New Roman"/>
                <w:lang w:val="en-US"/>
              </w:rPr>
              <w:t xml:space="preserve">, Johan L. </w:t>
            </w:r>
            <w:proofErr w:type="spellStart"/>
            <w:r w:rsidRPr="005B4D1F">
              <w:rPr>
                <w:rFonts w:ascii="Times New Roman" w:hAnsi="Times New Roman" w:cs="Times New Roman"/>
                <w:lang w:val="en-US"/>
              </w:rPr>
              <w:t>Severens</w:t>
            </w:r>
            <w:proofErr w:type="spellEnd"/>
          </w:p>
        </w:tc>
        <w:tc>
          <w:tcPr>
            <w:tcW w:w="4282" w:type="dxa"/>
            <w:vAlign w:val="center"/>
          </w:tcPr>
          <w:p w14:paraId="63405DB3"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Pharmacogenetics and Genomics</w:t>
            </w:r>
          </w:p>
        </w:tc>
        <w:tc>
          <w:tcPr>
            <w:tcW w:w="1219" w:type="dxa"/>
            <w:vAlign w:val="center"/>
          </w:tcPr>
          <w:p w14:paraId="375791BE"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2007</w:t>
            </w:r>
          </w:p>
        </w:tc>
      </w:tr>
      <w:tr w:rsidR="00C928DD" w:rsidRPr="005B4D1F" w14:paraId="7143A202"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6078DD81"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82</w:t>
            </w:r>
          </w:p>
        </w:tc>
        <w:tc>
          <w:tcPr>
            <w:tcW w:w="4685" w:type="dxa"/>
            <w:vAlign w:val="center"/>
          </w:tcPr>
          <w:p w14:paraId="17D6845E"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Cost-utility analysis of genetic screening in families of patients with germline MUTYH mutations</w:t>
            </w:r>
          </w:p>
        </w:tc>
        <w:tc>
          <w:tcPr>
            <w:tcW w:w="3364" w:type="dxa"/>
            <w:vAlign w:val="center"/>
          </w:tcPr>
          <w:p w14:paraId="1BA0D035" w14:textId="77777777" w:rsidR="00C928DD" w:rsidRPr="00851FE3"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de-DE"/>
              </w:rPr>
            </w:pPr>
            <w:r w:rsidRPr="00851FE3">
              <w:rPr>
                <w:rFonts w:ascii="Times New Roman" w:hAnsi="Times New Roman" w:cs="Times New Roman"/>
                <w:lang w:val="de-DE"/>
              </w:rPr>
              <w:t>Maartje Nielsen, Frederik J Hes, Hans FA Vasen, Wilbert B van den Hout</w:t>
            </w:r>
          </w:p>
        </w:tc>
        <w:tc>
          <w:tcPr>
            <w:tcW w:w="4282" w:type="dxa"/>
            <w:vAlign w:val="center"/>
          </w:tcPr>
          <w:p w14:paraId="036054BA"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BMC Medical Genetics</w:t>
            </w:r>
          </w:p>
        </w:tc>
        <w:tc>
          <w:tcPr>
            <w:tcW w:w="1219" w:type="dxa"/>
            <w:vAlign w:val="center"/>
          </w:tcPr>
          <w:p w14:paraId="219F2463"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2007</w:t>
            </w:r>
          </w:p>
        </w:tc>
      </w:tr>
      <w:tr w:rsidR="00C928DD" w:rsidRPr="005B4D1F" w14:paraId="5DA0D912"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4AAB21D5"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lastRenderedPageBreak/>
              <w:t>83</w:t>
            </w:r>
          </w:p>
        </w:tc>
        <w:tc>
          <w:tcPr>
            <w:tcW w:w="4685" w:type="dxa"/>
            <w:vAlign w:val="center"/>
          </w:tcPr>
          <w:p w14:paraId="223DD301"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 xml:space="preserve">Cost-effectiveness of Population Screening for BRCA Mutations in Ashkenazi Jewish Women Compared </w:t>
            </w:r>
            <w:proofErr w:type="gramStart"/>
            <w:r w:rsidRPr="005B4D1F">
              <w:rPr>
                <w:rFonts w:ascii="Times New Roman" w:hAnsi="Times New Roman" w:cs="Times New Roman"/>
                <w:bCs/>
                <w:lang w:val="en-US"/>
              </w:rPr>
              <w:t>With</w:t>
            </w:r>
            <w:proofErr w:type="gramEnd"/>
            <w:r w:rsidRPr="005B4D1F">
              <w:rPr>
                <w:rFonts w:ascii="Times New Roman" w:hAnsi="Times New Roman" w:cs="Times New Roman"/>
                <w:bCs/>
                <w:lang w:val="en-US"/>
              </w:rPr>
              <w:t xml:space="preserve"> Family History–Based Testing</w:t>
            </w:r>
          </w:p>
        </w:tc>
        <w:tc>
          <w:tcPr>
            <w:tcW w:w="3364" w:type="dxa"/>
            <w:vAlign w:val="center"/>
          </w:tcPr>
          <w:p w14:paraId="38D4930C"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Ranjit Manchanda, Rosa </w:t>
            </w:r>
            <w:proofErr w:type="spellStart"/>
            <w:r w:rsidRPr="005B4D1F">
              <w:rPr>
                <w:rFonts w:ascii="Times New Roman" w:hAnsi="Times New Roman" w:cs="Times New Roman"/>
                <w:lang w:val="en-US"/>
              </w:rPr>
              <w:t>Legood</w:t>
            </w:r>
            <w:proofErr w:type="spellEnd"/>
            <w:r w:rsidRPr="005B4D1F">
              <w:rPr>
                <w:rFonts w:ascii="Times New Roman" w:hAnsi="Times New Roman" w:cs="Times New Roman"/>
                <w:lang w:val="en-US"/>
              </w:rPr>
              <w:t xml:space="preserve">, Matthew Burnell, Alistair McGuire, Maria </w:t>
            </w:r>
            <w:proofErr w:type="spellStart"/>
            <w:r w:rsidRPr="005B4D1F">
              <w:rPr>
                <w:rFonts w:ascii="Times New Roman" w:hAnsi="Times New Roman" w:cs="Times New Roman"/>
                <w:lang w:val="en-US"/>
              </w:rPr>
              <w:t>Raikou</w:t>
            </w:r>
            <w:proofErr w:type="spellEnd"/>
            <w:r w:rsidRPr="005B4D1F">
              <w:rPr>
                <w:rFonts w:ascii="Times New Roman" w:hAnsi="Times New Roman" w:cs="Times New Roman"/>
                <w:lang w:val="en-US"/>
              </w:rPr>
              <w:t xml:space="preserve">, Kelly </w:t>
            </w:r>
            <w:proofErr w:type="spellStart"/>
            <w:r w:rsidRPr="005B4D1F">
              <w:rPr>
                <w:rFonts w:ascii="Times New Roman" w:hAnsi="Times New Roman" w:cs="Times New Roman"/>
                <w:lang w:val="en-US"/>
              </w:rPr>
              <w:t>Loggenberg</w:t>
            </w:r>
            <w:proofErr w:type="spellEnd"/>
            <w:r w:rsidRPr="005B4D1F">
              <w:rPr>
                <w:rFonts w:ascii="Times New Roman" w:hAnsi="Times New Roman" w:cs="Times New Roman"/>
                <w:lang w:val="en-US"/>
              </w:rPr>
              <w:t xml:space="preserve">, Jane Wardle, Saskia Sanderson, Sue Gessler, Lucy Side, Nyala Balogun, </w:t>
            </w:r>
            <w:proofErr w:type="spellStart"/>
            <w:r w:rsidRPr="005B4D1F">
              <w:rPr>
                <w:rFonts w:ascii="Times New Roman" w:hAnsi="Times New Roman" w:cs="Times New Roman"/>
                <w:lang w:val="en-US"/>
              </w:rPr>
              <w:t>Rakshit</w:t>
            </w:r>
            <w:proofErr w:type="spellEnd"/>
            <w:r w:rsidRPr="005B4D1F">
              <w:rPr>
                <w:rFonts w:ascii="Times New Roman" w:hAnsi="Times New Roman" w:cs="Times New Roman"/>
                <w:lang w:val="en-US"/>
              </w:rPr>
              <w:t xml:space="preserve"> Desai, Ajith Kumar, Huw </w:t>
            </w:r>
            <w:proofErr w:type="spellStart"/>
            <w:r w:rsidRPr="005B4D1F">
              <w:rPr>
                <w:rFonts w:ascii="Times New Roman" w:hAnsi="Times New Roman" w:cs="Times New Roman"/>
                <w:lang w:val="en-US"/>
              </w:rPr>
              <w:t>Dorkins</w:t>
            </w:r>
            <w:proofErr w:type="spellEnd"/>
            <w:r w:rsidRPr="005B4D1F">
              <w:rPr>
                <w:rFonts w:ascii="Times New Roman" w:hAnsi="Times New Roman" w:cs="Times New Roman"/>
                <w:lang w:val="en-US"/>
              </w:rPr>
              <w:t xml:space="preserve">, Yvonne Wallis, Cyril Chapman, Rohan Taylor, Chris Jacobs, Ian Tomlinson, </w:t>
            </w:r>
            <w:proofErr w:type="spellStart"/>
            <w:r w:rsidRPr="005B4D1F">
              <w:rPr>
                <w:rFonts w:ascii="Times New Roman" w:hAnsi="Times New Roman" w:cs="Times New Roman"/>
                <w:lang w:val="en-US"/>
              </w:rPr>
              <w:t>Uziel</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Beller</w:t>
            </w:r>
            <w:proofErr w:type="spellEnd"/>
            <w:r w:rsidRPr="005B4D1F">
              <w:rPr>
                <w:rFonts w:ascii="Times New Roman" w:hAnsi="Times New Roman" w:cs="Times New Roman"/>
                <w:lang w:val="en-US"/>
              </w:rPr>
              <w:t>, Usha Menon, Ian Jacobs</w:t>
            </w:r>
          </w:p>
        </w:tc>
        <w:tc>
          <w:tcPr>
            <w:tcW w:w="4282" w:type="dxa"/>
            <w:vAlign w:val="center"/>
          </w:tcPr>
          <w:p w14:paraId="4E1A0A5A"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Journal of the National Cancer Institute</w:t>
            </w:r>
          </w:p>
        </w:tc>
        <w:tc>
          <w:tcPr>
            <w:tcW w:w="1219" w:type="dxa"/>
            <w:vAlign w:val="center"/>
          </w:tcPr>
          <w:p w14:paraId="580BF41D"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2015</w:t>
            </w:r>
          </w:p>
        </w:tc>
      </w:tr>
      <w:tr w:rsidR="00C928DD" w:rsidRPr="005B4D1F" w14:paraId="1F169726"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7EB46DE3"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84</w:t>
            </w:r>
          </w:p>
        </w:tc>
        <w:tc>
          <w:tcPr>
            <w:tcW w:w="4685" w:type="dxa"/>
            <w:vAlign w:val="center"/>
          </w:tcPr>
          <w:p w14:paraId="6AE8A24F"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Clinical relevance and cost-effectiveness of HLA genotyping in children with Type 1 diabetes mellitus in screening for coeliac disease in the Netherlands</w:t>
            </w:r>
          </w:p>
        </w:tc>
        <w:tc>
          <w:tcPr>
            <w:tcW w:w="3364" w:type="dxa"/>
            <w:vAlign w:val="center"/>
          </w:tcPr>
          <w:p w14:paraId="79A7B2D9"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J. Elias, J. J. G. </w:t>
            </w:r>
            <w:proofErr w:type="spellStart"/>
            <w:r w:rsidRPr="005B4D1F">
              <w:rPr>
                <w:rFonts w:ascii="Times New Roman" w:hAnsi="Times New Roman" w:cs="Times New Roman"/>
                <w:lang w:val="en-US"/>
              </w:rPr>
              <w:t>Hoorweg</w:t>
            </w:r>
            <w:proofErr w:type="spellEnd"/>
            <w:r w:rsidRPr="005B4D1F">
              <w:rPr>
                <w:rFonts w:ascii="Times New Roman" w:hAnsi="Times New Roman" w:cs="Times New Roman"/>
                <w:lang w:val="en-US"/>
              </w:rPr>
              <w:t xml:space="preserve">-Nijman, W. A. </w:t>
            </w:r>
            <w:proofErr w:type="spellStart"/>
            <w:r w:rsidRPr="005B4D1F">
              <w:rPr>
                <w:rFonts w:ascii="Times New Roman" w:hAnsi="Times New Roman" w:cs="Times New Roman"/>
                <w:lang w:val="en-US"/>
              </w:rPr>
              <w:t>Balemans</w:t>
            </w:r>
            <w:proofErr w:type="spellEnd"/>
          </w:p>
        </w:tc>
        <w:tc>
          <w:tcPr>
            <w:tcW w:w="4282" w:type="dxa"/>
            <w:vAlign w:val="center"/>
          </w:tcPr>
          <w:p w14:paraId="31851C4E"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Diabetic Medicine</w:t>
            </w:r>
          </w:p>
        </w:tc>
        <w:tc>
          <w:tcPr>
            <w:tcW w:w="1219" w:type="dxa"/>
            <w:vAlign w:val="center"/>
          </w:tcPr>
          <w:p w14:paraId="5A9B9E59"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2014</w:t>
            </w:r>
          </w:p>
        </w:tc>
      </w:tr>
      <w:tr w:rsidR="00C928DD" w:rsidRPr="005B4D1F" w14:paraId="523B9E71"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40B145FA"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85</w:t>
            </w:r>
          </w:p>
        </w:tc>
        <w:tc>
          <w:tcPr>
            <w:tcW w:w="4685" w:type="dxa"/>
            <w:vAlign w:val="center"/>
          </w:tcPr>
          <w:p w14:paraId="6BD651FF"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Financial Analysis of CYP2C19 Genotyping in Patients Receiving Dual Antiplatelet Therapy Following Acute Coronary Syndrome and Percutaneous Coronary Intervention</w:t>
            </w:r>
          </w:p>
        </w:tc>
        <w:tc>
          <w:tcPr>
            <w:tcW w:w="3364" w:type="dxa"/>
            <w:vAlign w:val="center"/>
          </w:tcPr>
          <w:p w14:paraId="18149D19"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Samuel G. Johnson, Don </w:t>
            </w:r>
            <w:proofErr w:type="spellStart"/>
            <w:r w:rsidRPr="005B4D1F">
              <w:rPr>
                <w:rFonts w:ascii="Times New Roman" w:hAnsi="Times New Roman" w:cs="Times New Roman"/>
                <w:lang w:val="en-US"/>
              </w:rPr>
              <w:t>Gruntowicz</w:t>
            </w:r>
            <w:proofErr w:type="spellEnd"/>
            <w:r w:rsidRPr="005B4D1F">
              <w:rPr>
                <w:rFonts w:ascii="Times New Roman" w:hAnsi="Times New Roman" w:cs="Times New Roman"/>
                <w:lang w:val="en-US"/>
              </w:rPr>
              <w:t>, Theresa Chua, Robert J. Morlock</w:t>
            </w:r>
          </w:p>
        </w:tc>
        <w:tc>
          <w:tcPr>
            <w:tcW w:w="4282" w:type="dxa"/>
            <w:vAlign w:val="center"/>
          </w:tcPr>
          <w:p w14:paraId="69DB8C7D"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Journal of Managed Care &amp; Specialty Pharmacy</w:t>
            </w:r>
          </w:p>
        </w:tc>
        <w:tc>
          <w:tcPr>
            <w:tcW w:w="1219" w:type="dxa"/>
            <w:vAlign w:val="center"/>
          </w:tcPr>
          <w:p w14:paraId="26A99165"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2015</w:t>
            </w:r>
          </w:p>
        </w:tc>
      </w:tr>
      <w:tr w:rsidR="00C928DD" w:rsidRPr="005B4D1F" w14:paraId="790DFFAA"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543A2B38"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86</w:t>
            </w:r>
          </w:p>
        </w:tc>
        <w:tc>
          <w:tcPr>
            <w:tcW w:w="4685" w:type="dxa"/>
            <w:vAlign w:val="center"/>
          </w:tcPr>
          <w:p w14:paraId="5698D8D6"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Cost Effectiveness of Personalized Therapy for First-Line Treatment of Stage IV and Recurrent Incurable Adenocarcinoma of the Lung</w:t>
            </w:r>
          </w:p>
        </w:tc>
        <w:tc>
          <w:tcPr>
            <w:tcW w:w="3364" w:type="dxa"/>
            <w:vAlign w:val="center"/>
          </w:tcPr>
          <w:p w14:paraId="40C36D3F"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By Elizabeth A. </w:t>
            </w:r>
            <w:proofErr w:type="spellStart"/>
            <w:r w:rsidRPr="005B4D1F">
              <w:rPr>
                <w:rFonts w:ascii="Times New Roman" w:hAnsi="Times New Roman" w:cs="Times New Roman"/>
                <w:lang w:val="en-US"/>
              </w:rPr>
              <w:t>Handorf</w:t>
            </w:r>
            <w:proofErr w:type="spellEnd"/>
            <w:r w:rsidRPr="005B4D1F">
              <w:rPr>
                <w:rFonts w:ascii="Times New Roman" w:hAnsi="Times New Roman" w:cs="Times New Roman"/>
                <w:lang w:val="en-US"/>
              </w:rPr>
              <w:t xml:space="preserve">, Sean </w:t>
            </w:r>
            <w:proofErr w:type="spellStart"/>
            <w:r w:rsidRPr="005B4D1F">
              <w:rPr>
                <w:rFonts w:ascii="Times New Roman" w:hAnsi="Times New Roman" w:cs="Times New Roman"/>
                <w:lang w:val="en-US"/>
              </w:rPr>
              <w:t>McElligott</w:t>
            </w:r>
            <w:proofErr w:type="spellEnd"/>
            <w:r w:rsidRPr="005B4D1F">
              <w:rPr>
                <w:rFonts w:ascii="Times New Roman" w:hAnsi="Times New Roman" w:cs="Times New Roman"/>
                <w:lang w:val="en-US"/>
              </w:rPr>
              <w:t xml:space="preserve">, Anil </w:t>
            </w:r>
            <w:proofErr w:type="spellStart"/>
            <w:r w:rsidRPr="005B4D1F">
              <w:rPr>
                <w:rFonts w:ascii="Times New Roman" w:hAnsi="Times New Roman" w:cs="Times New Roman"/>
                <w:lang w:val="en-US"/>
              </w:rPr>
              <w:t>Vachani</w:t>
            </w:r>
            <w:proofErr w:type="spellEnd"/>
            <w:r w:rsidRPr="005B4D1F">
              <w:rPr>
                <w:rFonts w:ascii="Times New Roman" w:hAnsi="Times New Roman" w:cs="Times New Roman"/>
                <w:lang w:val="en-US"/>
              </w:rPr>
              <w:t xml:space="preserve">, Corey J. Langer, </w:t>
            </w:r>
            <w:proofErr w:type="spellStart"/>
            <w:r w:rsidRPr="005B4D1F">
              <w:rPr>
                <w:rFonts w:ascii="Times New Roman" w:hAnsi="Times New Roman" w:cs="Times New Roman"/>
                <w:lang w:val="en-US"/>
              </w:rPr>
              <w:t>Mirar</w:t>
            </w:r>
            <w:proofErr w:type="spellEnd"/>
            <w:r w:rsidRPr="005B4D1F">
              <w:rPr>
                <w:rFonts w:ascii="Times New Roman" w:hAnsi="Times New Roman" w:cs="Times New Roman"/>
                <w:lang w:val="en-US"/>
              </w:rPr>
              <w:t xml:space="preserve"> Bristol Demeter, Katrina Armstrong, David A. Asch</w:t>
            </w:r>
          </w:p>
        </w:tc>
        <w:tc>
          <w:tcPr>
            <w:tcW w:w="4282" w:type="dxa"/>
            <w:vAlign w:val="center"/>
          </w:tcPr>
          <w:p w14:paraId="2442EC1F"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Journal of Oncology Practice</w:t>
            </w:r>
          </w:p>
        </w:tc>
        <w:tc>
          <w:tcPr>
            <w:tcW w:w="1219" w:type="dxa"/>
            <w:vAlign w:val="center"/>
          </w:tcPr>
          <w:p w14:paraId="366919C2"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2012</w:t>
            </w:r>
          </w:p>
        </w:tc>
      </w:tr>
      <w:tr w:rsidR="00C928DD" w:rsidRPr="005B4D1F" w14:paraId="068F75C3"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291614F2"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87</w:t>
            </w:r>
          </w:p>
        </w:tc>
        <w:tc>
          <w:tcPr>
            <w:tcW w:w="4685" w:type="dxa"/>
            <w:vAlign w:val="center"/>
          </w:tcPr>
          <w:p w14:paraId="4F2E48E0"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A Cost Savings Approach to SPRED1 Mutational Analysis in Individuals at Risk for Neurofibromatosis Type 1</w:t>
            </w:r>
          </w:p>
        </w:tc>
        <w:tc>
          <w:tcPr>
            <w:tcW w:w="3364" w:type="dxa"/>
            <w:vAlign w:val="center"/>
          </w:tcPr>
          <w:p w14:paraId="3DAEA5B9"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Talia M. </w:t>
            </w:r>
            <w:proofErr w:type="spellStart"/>
            <w:r w:rsidRPr="005B4D1F">
              <w:rPr>
                <w:rFonts w:ascii="Times New Roman" w:hAnsi="Times New Roman" w:cs="Times New Roman"/>
                <w:lang w:val="en-US"/>
              </w:rPr>
              <w:t>Muram</w:t>
            </w:r>
            <w:proofErr w:type="spellEnd"/>
            <w:r w:rsidRPr="005B4D1F">
              <w:rPr>
                <w:rFonts w:ascii="Times New Roman" w:hAnsi="Times New Roman" w:cs="Times New Roman"/>
                <w:lang w:val="en-US"/>
              </w:rPr>
              <w:t xml:space="preserve">, David A. Stevenson, Sarah Watts-Justice, David H. </w:t>
            </w:r>
            <w:proofErr w:type="spellStart"/>
            <w:r w:rsidRPr="005B4D1F">
              <w:rPr>
                <w:rFonts w:ascii="Times New Roman" w:hAnsi="Times New Roman" w:cs="Times New Roman"/>
                <w:lang w:val="en-US"/>
              </w:rPr>
              <w:t>Viskochil</w:t>
            </w:r>
            <w:proofErr w:type="spellEnd"/>
            <w:r w:rsidRPr="005B4D1F">
              <w:rPr>
                <w:rFonts w:ascii="Times New Roman" w:hAnsi="Times New Roman" w:cs="Times New Roman"/>
                <w:lang w:val="en-US"/>
              </w:rPr>
              <w:t>, John C. Carey, Rong Mao, Brian Jackson</w:t>
            </w:r>
          </w:p>
        </w:tc>
        <w:tc>
          <w:tcPr>
            <w:tcW w:w="4282" w:type="dxa"/>
            <w:vAlign w:val="center"/>
          </w:tcPr>
          <w:p w14:paraId="701876B5" w14:textId="77777777" w:rsidR="00C928DD" w:rsidRPr="005B4D1F" w:rsidRDefault="00C928DD" w:rsidP="00851FE3">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American Journal of </w:t>
            </w:r>
            <w:r w:rsidR="00851FE3">
              <w:rPr>
                <w:rFonts w:ascii="Times New Roman" w:hAnsi="Times New Roman" w:cs="Times New Roman"/>
                <w:lang w:val="en-US"/>
              </w:rPr>
              <w:t>M</w:t>
            </w:r>
            <w:r w:rsidRPr="005B4D1F">
              <w:rPr>
                <w:rFonts w:ascii="Times New Roman" w:hAnsi="Times New Roman" w:cs="Times New Roman"/>
                <w:lang w:val="en-US"/>
              </w:rPr>
              <w:t xml:space="preserve">edical </w:t>
            </w:r>
            <w:r w:rsidR="00851FE3">
              <w:rPr>
                <w:rFonts w:ascii="Times New Roman" w:hAnsi="Times New Roman" w:cs="Times New Roman"/>
                <w:lang w:val="en-US"/>
              </w:rPr>
              <w:t>G</w:t>
            </w:r>
            <w:r w:rsidRPr="005B4D1F">
              <w:rPr>
                <w:rFonts w:ascii="Times New Roman" w:hAnsi="Times New Roman" w:cs="Times New Roman"/>
                <w:lang w:val="en-US"/>
              </w:rPr>
              <w:t>enetics</w:t>
            </w:r>
          </w:p>
        </w:tc>
        <w:tc>
          <w:tcPr>
            <w:tcW w:w="1219" w:type="dxa"/>
            <w:vAlign w:val="center"/>
          </w:tcPr>
          <w:p w14:paraId="758EE90C" w14:textId="77777777" w:rsidR="00C928DD" w:rsidRPr="00F94BC4"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lang w:val="en-US"/>
              </w:rPr>
            </w:pPr>
            <w:r w:rsidRPr="00F94BC4">
              <w:rPr>
                <w:rFonts w:ascii="Times New Roman" w:hAnsi="Times New Roman" w:cs="Times New Roman"/>
                <w:b/>
                <w:lang w:val="en-US"/>
              </w:rPr>
              <w:t>2013</w:t>
            </w:r>
          </w:p>
        </w:tc>
      </w:tr>
      <w:tr w:rsidR="00C928DD" w:rsidRPr="005B4D1F" w14:paraId="50DA6ADD"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48A56BD1"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88</w:t>
            </w:r>
          </w:p>
        </w:tc>
        <w:tc>
          <w:tcPr>
            <w:tcW w:w="4685" w:type="dxa"/>
            <w:vAlign w:val="center"/>
          </w:tcPr>
          <w:p w14:paraId="0D2610B0"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Does Pharmacogenetic Testing for CYP450 2D6 and 2C19 Among Patients with Diagnoses within the Schizophrenic Spectrum Reduce Treatment Costs?</w:t>
            </w:r>
          </w:p>
        </w:tc>
        <w:tc>
          <w:tcPr>
            <w:tcW w:w="3364" w:type="dxa"/>
            <w:vAlign w:val="center"/>
          </w:tcPr>
          <w:p w14:paraId="085AE8A9" w14:textId="77777777" w:rsidR="00C928DD" w:rsidRPr="00851FE3"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de-DE"/>
              </w:rPr>
            </w:pPr>
            <w:r w:rsidRPr="00851FE3">
              <w:rPr>
                <w:rFonts w:ascii="Times New Roman" w:hAnsi="Times New Roman" w:cs="Times New Roman"/>
                <w:lang w:val="de-DE"/>
              </w:rPr>
              <w:t>Louise Herbild, Stig E. Andersen, Thomas Werge, Henrik B. Rasmussen and Gesche Jurgens</w:t>
            </w:r>
          </w:p>
        </w:tc>
        <w:tc>
          <w:tcPr>
            <w:tcW w:w="4282" w:type="dxa"/>
            <w:vAlign w:val="center"/>
          </w:tcPr>
          <w:p w14:paraId="229C6221"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Basic &amp; Clinical Pharmacology &amp; Toxicology</w:t>
            </w:r>
          </w:p>
        </w:tc>
        <w:tc>
          <w:tcPr>
            <w:tcW w:w="1219" w:type="dxa"/>
            <w:vAlign w:val="center"/>
          </w:tcPr>
          <w:p w14:paraId="646D5172"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2013</w:t>
            </w:r>
          </w:p>
        </w:tc>
      </w:tr>
      <w:tr w:rsidR="00C928DD" w:rsidRPr="005B4D1F" w14:paraId="76AE38B6"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66428211"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lastRenderedPageBreak/>
              <w:t>89</w:t>
            </w:r>
          </w:p>
        </w:tc>
        <w:tc>
          <w:tcPr>
            <w:tcW w:w="4685" w:type="dxa"/>
            <w:vAlign w:val="center"/>
          </w:tcPr>
          <w:p w14:paraId="2084A197"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 xml:space="preserve">Cost-Effectiveness of MODY Genetic Testing: Translating Genomic Advances </w:t>
            </w:r>
            <w:proofErr w:type="gramStart"/>
            <w:r w:rsidRPr="005B4D1F">
              <w:rPr>
                <w:rFonts w:ascii="Times New Roman" w:hAnsi="Times New Roman" w:cs="Times New Roman"/>
                <w:iCs/>
                <w:lang w:val="en-US"/>
              </w:rPr>
              <w:t>Into</w:t>
            </w:r>
            <w:proofErr w:type="gramEnd"/>
            <w:r w:rsidRPr="005B4D1F">
              <w:rPr>
                <w:rFonts w:ascii="Times New Roman" w:hAnsi="Times New Roman" w:cs="Times New Roman"/>
                <w:iCs/>
                <w:lang w:val="en-US"/>
              </w:rPr>
              <w:t xml:space="preserve"> Practical Health Applications</w:t>
            </w:r>
          </w:p>
        </w:tc>
        <w:tc>
          <w:tcPr>
            <w:tcW w:w="3364" w:type="dxa"/>
            <w:vAlign w:val="center"/>
          </w:tcPr>
          <w:p w14:paraId="1B37E869"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Rochelle N. Naylor, Priya M. John, Aaron N. Winn, David Carmody, Siri </w:t>
            </w:r>
            <w:proofErr w:type="spellStart"/>
            <w:r w:rsidRPr="005B4D1F">
              <w:rPr>
                <w:rFonts w:ascii="Times New Roman" w:hAnsi="Times New Roman" w:cs="Times New Roman"/>
                <w:lang w:val="en-US"/>
              </w:rPr>
              <w:t>AtmaW</w:t>
            </w:r>
            <w:proofErr w:type="spellEnd"/>
            <w:r w:rsidRPr="005B4D1F">
              <w:rPr>
                <w:rFonts w:ascii="Times New Roman" w:hAnsi="Times New Roman" w:cs="Times New Roman"/>
                <w:lang w:val="en-US"/>
              </w:rPr>
              <w:t>. Greeley, Louis H. Philipson, Graeme I. Bell, Elbert S. Huang</w:t>
            </w:r>
          </w:p>
        </w:tc>
        <w:tc>
          <w:tcPr>
            <w:tcW w:w="4282" w:type="dxa"/>
            <w:vAlign w:val="center"/>
          </w:tcPr>
          <w:p w14:paraId="4ADBD3B8"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Diabetes Care</w:t>
            </w:r>
          </w:p>
        </w:tc>
        <w:tc>
          <w:tcPr>
            <w:tcW w:w="1219" w:type="dxa"/>
            <w:vAlign w:val="center"/>
          </w:tcPr>
          <w:p w14:paraId="6E560FEF"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2014</w:t>
            </w:r>
          </w:p>
        </w:tc>
      </w:tr>
      <w:tr w:rsidR="00C928DD" w:rsidRPr="005B4D1F" w14:paraId="3323DCFA"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14C285BF"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90</w:t>
            </w:r>
          </w:p>
        </w:tc>
        <w:tc>
          <w:tcPr>
            <w:tcW w:w="4685" w:type="dxa"/>
            <w:vAlign w:val="center"/>
          </w:tcPr>
          <w:p w14:paraId="0591ABF5"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 xml:space="preserve">Cost-Effectiveness of Genotype-Guided Warfarin Dosing for Patients </w:t>
            </w:r>
            <w:proofErr w:type="gramStart"/>
            <w:r w:rsidRPr="005B4D1F">
              <w:rPr>
                <w:rFonts w:ascii="Times New Roman" w:hAnsi="Times New Roman" w:cs="Times New Roman"/>
                <w:iCs/>
                <w:lang w:val="en-US"/>
              </w:rPr>
              <w:t>With</w:t>
            </w:r>
            <w:proofErr w:type="gramEnd"/>
            <w:r w:rsidRPr="005B4D1F">
              <w:rPr>
                <w:rFonts w:ascii="Times New Roman" w:hAnsi="Times New Roman" w:cs="Times New Roman"/>
                <w:iCs/>
                <w:lang w:val="en-US"/>
              </w:rPr>
              <w:t xml:space="preserve"> Atrial Fibrillation</w:t>
            </w:r>
          </w:p>
        </w:tc>
        <w:tc>
          <w:tcPr>
            <w:tcW w:w="3364" w:type="dxa"/>
            <w:vAlign w:val="center"/>
          </w:tcPr>
          <w:p w14:paraId="407E98FD"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Amanda R. Patrick, Jerry </w:t>
            </w:r>
            <w:proofErr w:type="spellStart"/>
            <w:r w:rsidRPr="005B4D1F">
              <w:rPr>
                <w:rFonts w:ascii="Times New Roman" w:hAnsi="Times New Roman" w:cs="Times New Roman"/>
                <w:lang w:val="en-US"/>
              </w:rPr>
              <w:t>Avorn</w:t>
            </w:r>
            <w:proofErr w:type="spell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Niteesh</w:t>
            </w:r>
            <w:proofErr w:type="spellEnd"/>
            <w:r w:rsidRPr="005B4D1F">
              <w:rPr>
                <w:rFonts w:ascii="Times New Roman" w:hAnsi="Times New Roman" w:cs="Times New Roman"/>
                <w:lang w:val="en-US"/>
              </w:rPr>
              <w:t xml:space="preserve"> K. Choudhry</w:t>
            </w:r>
          </w:p>
        </w:tc>
        <w:tc>
          <w:tcPr>
            <w:tcW w:w="4282" w:type="dxa"/>
            <w:vAlign w:val="center"/>
          </w:tcPr>
          <w:p w14:paraId="53C00A96"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Circulation. Ca</w:t>
            </w:r>
            <w:r w:rsidRPr="001D333A">
              <w:rPr>
                <w:rFonts w:ascii="Times New Roman" w:hAnsi="Times New Roman" w:cs="Times New Roman"/>
                <w:lang w:val="en-US"/>
              </w:rPr>
              <w:t>rd</w:t>
            </w:r>
            <w:r w:rsidRPr="005B4D1F">
              <w:rPr>
                <w:rFonts w:ascii="Times New Roman" w:hAnsi="Times New Roman" w:cs="Times New Roman"/>
                <w:lang w:val="en-US"/>
              </w:rPr>
              <w:t>iovascular Quality and Outcomes</w:t>
            </w:r>
          </w:p>
        </w:tc>
        <w:tc>
          <w:tcPr>
            <w:tcW w:w="1219" w:type="dxa"/>
            <w:vAlign w:val="center"/>
          </w:tcPr>
          <w:p w14:paraId="0962ECD2"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2009</w:t>
            </w:r>
          </w:p>
        </w:tc>
      </w:tr>
      <w:tr w:rsidR="00C928DD" w:rsidRPr="005B4D1F" w14:paraId="723CD093"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01E12E81"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91</w:t>
            </w:r>
          </w:p>
        </w:tc>
        <w:tc>
          <w:tcPr>
            <w:tcW w:w="4685" w:type="dxa"/>
            <w:vAlign w:val="center"/>
          </w:tcPr>
          <w:p w14:paraId="36C1A983"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Health Benefits and Cost-Effectiveness of Primary Genetic Screening for Lynch Syndrome in the General Population</w:t>
            </w:r>
          </w:p>
        </w:tc>
        <w:tc>
          <w:tcPr>
            <w:tcW w:w="3364" w:type="dxa"/>
            <w:vAlign w:val="center"/>
          </w:tcPr>
          <w:p w14:paraId="3E90C53C"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Tuan A. </w:t>
            </w:r>
            <w:proofErr w:type="spellStart"/>
            <w:r w:rsidRPr="005B4D1F">
              <w:rPr>
                <w:rFonts w:ascii="Times New Roman" w:hAnsi="Times New Roman" w:cs="Times New Roman"/>
                <w:lang w:val="en-US"/>
              </w:rPr>
              <w:t>Dinh</w:t>
            </w:r>
            <w:proofErr w:type="spellEnd"/>
            <w:r w:rsidRPr="005B4D1F">
              <w:rPr>
                <w:rFonts w:ascii="Times New Roman" w:hAnsi="Times New Roman" w:cs="Times New Roman"/>
                <w:lang w:val="en-US"/>
              </w:rPr>
              <w:t xml:space="preserve">, Benjamin I. Rosner, James C. Atwood, C. Richard Boland, Sapna </w:t>
            </w:r>
            <w:proofErr w:type="spellStart"/>
            <w:r w:rsidRPr="005B4D1F">
              <w:rPr>
                <w:rFonts w:ascii="Times New Roman" w:hAnsi="Times New Roman" w:cs="Times New Roman"/>
                <w:lang w:val="en-US"/>
              </w:rPr>
              <w:t>Syngal</w:t>
            </w:r>
            <w:proofErr w:type="spellEnd"/>
            <w:r w:rsidRPr="005B4D1F">
              <w:rPr>
                <w:rFonts w:ascii="Times New Roman" w:hAnsi="Times New Roman" w:cs="Times New Roman"/>
                <w:lang w:val="en-US"/>
              </w:rPr>
              <w:t xml:space="preserve">, Hans F. A. </w:t>
            </w:r>
            <w:proofErr w:type="spellStart"/>
            <w:r w:rsidRPr="005B4D1F">
              <w:rPr>
                <w:rFonts w:ascii="Times New Roman" w:hAnsi="Times New Roman" w:cs="Times New Roman"/>
                <w:lang w:val="en-US"/>
              </w:rPr>
              <w:t>Vasen</w:t>
            </w:r>
            <w:proofErr w:type="spellEnd"/>
            <w:r w:rsidRPr="005B4D1F">
              <w:rPr>
                <w:rFonts w:ascii="Times New Roman" w:hAnsi="Times New Roman" w:cs="Times New Roman"/>
                <w:lang w:val="en-US"/>
              </w:rPr>
              <w:t>, Stephen B. Gruber, Randall W. Burt</w:t>
            </w:r>
          </w:p>
        </w:tc>
        <w:tc>
          <w:tcPr>
            <w:tcW w:w="4282" w:type="dxa"/>
            <w:vAlign w:val="center"/>
          </w:tcPr>
          <w:p w14:paraId="52EB5395"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Cancer Prevention Research</w:t>
            </w:r>
          </w:p>
        </w:tc>
        <w:tc>
          <w:tcPr>
            <w:tcW w:w="1219" w:type="dxa"/>
            <w:vAlign w:val="center"/>
          </w:tcPr>
          <w:p w14:paraId="28F24B3B"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2011</w:t>
            </w:r>
          </w:p>
        </w:tc>
      </w:tr>
      <w:tr w:rsidR="00C928DD" w:rsidRPr="005B4D1F" w14:paraId="774188E5"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221A95CF"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92</w:t>
            </w:r>
          </w:p>
        </w:tc>
        <w:tc>
          <w:tcPr>
            <w:tcW w:w="4685" w:type="dxa"/>
            <w:vAlign w:val="center"/>
          </w:tcPr>
          <w:p w14:paraId="70F1EA28"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Non-invasive prenatal diagnosis for cystic fibrosis: detection of paternal mutations, exploration of patient preferences and cost analysis</w:t>
            </w:r>
          </w:p>
        </w:tc>
        <w:tc>
          <w:tcPr>
            <w:tcW w:w="3364" w:type="dxa"/>
            <w:vAlign w:val="center"/>
          </w:tcPr>
          <w:p w14:paraId="0BB0F712"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Melissa Hill, Philip Twiss, Talitha I. </w:t>
            </w:r>
            <w:proofErr w:type="spellStart"/>
            <w:r w:rsidRPr="005B4D1F">
              <w:rPr>
                <w:rFonts w:ascii="Times New Roman" w:hAnsi="Times New Roman" w:cs="Times New Roman"/>
                <w:lang w:val="en-US"/>
              </w:rPr>
              <w:t>Verhoef</w:t>
            </w:r>
            <w:proofErr w:type="spellEnd"/>
            <w:r w:rsidRPr="005B4D1F">
              <w:rPr>
                <w:rFonts w:ascii="Times New Roman" w:hAnsi="Times New Roman" w:cs="Times New Roman"/>
                <w:lang w:val="en-US"/>
              </w:rPr>
              <w:t>, Suzanne Drury, Fiona McKay, Sarah Mason, Lucy Jenkins, Stephen Morris, Lyn S. Chitty</w:t>
            </w:r>
          </w:p>
        </w:tc>
        <w:tc>
          <w:tcPr>
            <w:tcW w:w="4282" w:type="dxa"/>
            <w:vAlign w:val="center"/>
          </w:tcPr>
          <w:p w14:paraId="1F032ECE"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Prenatal Diagnosis</w:t>
            </w:r>
          </w:p>
        </w:tc>
        <w:tc>
          <w:tcPr>
            <w:tcW w:w="1219" w:type="dxa"/>
            <w:vAlign w:val="center"/>
          </w:tcPr>
          <w:p w14:paraId="58275054"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2015</w:t>
            </w:r>
          </w:p>
        </w:tc>
      </w:tr>
      <w:tr w:rsidR="00C928DD" w:rsidRPr="005B4D1F" w14:paraId="6893E685"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282DA5FD"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93</w:t>
            </w:r>
          </w:p>
        </w:tc>
        <w:tc>
          <w:tcPr>
            <w:tcW w:w="4685" w:type="dxa"/>
            <w:vAlign w:val="center"/>
          </w:tcPr>
          <w:p w14:paraId="7A45AADB"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lang w:val="en-US"/>
              </w:rPr>
            </w:pPr>
            <w:r w:rsidRPr="005B4D1F">
              <w:rPr>
                <w:rFonts w:ascii="Times New Roman" w:hAnsi="Times New Roman" w:cs="Times New Roman"/>
                <w:iCs/>
                <w:lang w:val="en-US"/>
              </w:rPr>
              <w:t>Human epidermal growth factor receptor 2 expression in early breast cancer patients: a Swiss cost–effectiveness analysis of different predictive assay strategies</w:t>
            </w:r>
          </w:p>
        </w:tc>
        <w:tc>
          <w:tcPr>
            <w:tcW w:w="3364" w:type="dxa"/>
            <w:vAlign w:val="center"/>
          </w:tcPr>
          <w:p w14:paraId="5DB88C7E"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Patricia R. Blank, Matthias </w:t>
            </w:r>
            <w:proofErr w:type="spellStart"/>
            <w:r w:rsidRPr="005B4D1F">
              <w:rPr>
                <w:rFonts w:ascii="Times New Roman" w:hAnsi="Times New Roman" w:cs="Times New Roman"/>
                <w:lang w:val="en-US"/>
              </w:rPr>
              <w:t>Schwenkglenks</w:t>
            </w:r>
            <w:proofErr w:type="spellEnd"/>
            <w:r w:rsidRPr="005B4D1F">
              <w:rPr>
                <w:rFonts w:ascii="Times New Roman" w:hAnsi="Times New Roman" w:cs="Times New Roman"/>
                <w:lang w:val="en-US"/>
              </w:rPr>
              <w:t xml:space="preserve">, Holger </w:t>
            </w:r>
            <w:proofErr w:type="spellStart"/>
            <w:r w:rsidRPr="005B4D1F">
              <w:rPr>
                <w:rFonts w:ascii="Times New Roman" w:hAnsi="Times New Roman" w:cs="Times New Roman"/>
                <w:lang w:val="en-US"/>
              </w:rPr>
              <w:t>Moch</w:t>
            </w:r>
            <w:proofErr w:type="spellEnd"/>
            <w:r w:rsidRPr="005B4D1F">
              <w:rPr>
                <w:rFonts w:ascii="Times New Roman" w:hAnsi="Times New Roman" w:cs="Times New Roman"/>
                <w:lang w:val="en-US"/>
              </w:rPr>
              <w:t xml:space="preserve">, Thomas D. </w:t>
            </w:r>
            <w:proofErr w:type="spellStart"/>
            <w:r w:rsidRPr="005B4D1F">
              <w:rPr>
                <w:rFonts w:ascii="Times New Roman" w:hAnsi="Times New Roman" w:cs="Times New Roman"/>
                <w:lang w:val="en-US"/>
              </w:rPr>
              <w:t>Szucs</w:t>
            </w:r>
            <w:proofErr w:type="spellEnd"/>
          </w:p>
        </w:tc>
        <w:tc>
          <w:tcPr>
            <w:tcW w:w="4282" w:type="dxa"/>
            <w:vAlign w:val="center"/>
          </w:tcPr>
          <w:p w14:paraId="0BF29E36"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Breast Cancer Research and Treatment</w:t>
            </w:r>
          </w:p>
        </w:tc>
        <w:tc>
          <w:tcPr>
            <w:tcW w:w="1219" w:type="dxa"/>
            <w:vAlign w:val="center"/>
          </w:tcPr>
          <w:p w14:paraId="75AC2853"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2010</w:t>
            </w:r>
          </w:p>
        </w:tc>
      </w:tr>
      <w:tr w:rsidR="00C928DD" w:rsidRPr="005B4D1F" w14:paraId="0272D748"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0CFF6B97" w14:textId="77777777" w:rsidR="00C928DD" w:rsidRPr="005B4D1F" w:rsidRDefault="00C928DD" w:rsidP="00A90164">
            <w:pPr>
              <w:tabs>
                <w:tab w:val="left" w:pos="7590"/>
              </w:tabs>
              <w:spacing w:line="240" w:lineRule="auto"/>
              <w:jc w:val="center"/>
              <w:rPr>
                <w:rFonts w:ascii="Times New Roman" w:hAnsi="Times New Roman" w:cs="Times New Roman"/>
              </w:rPr>
            </w:pPr>
            <w:r w:rsidRPr="005B4D1F">
              <w:rPr>
                <w:rFonts w:ascii="Times New Roman" w:hAnsi="Times New Roman" w:cs="Times New Roman"/>
              </w:rPr>
              <w:t>94</w:t>
            </w:r>
          </w:p>
        </w:tc>
        <w:tc>
          <w:tcPr>
            <w:tcW w:w="4685" w:type="dxa"/>
            <w:vAlign w:val="center"/>
          </w:tcPr>
          <w:p w14:paraId="3DCF2937"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 xml:space="preserve">Strategies to Identify the Lynch Syndrome Among Patients </w:t>
            </w:r>
            <w:proofErr w:type="gramStart"/>
            <w:r w:rsidRPr="005B4D1F">
              <w:rPr>
                <w:rFonts w:ascii="Times New Roman" w:hAnsi="Times New Roman" w:cs="Times New Roman"/>
                <w:bCs/>
                <w:lang w:val="en-US"/>
              </w:rPr>
              <w:t>With</w:t>
            </w:r>
            <w:proofErr w:type="gramEnd"/>
            <w:r w:rsidRPr="005B4D1F">
              <w:rPr>
                <w:rFonts w:ascii="Times New Roman" w:hAnsi="Times New Roman" w:cs="Times New Roman"/>
                <w:bCs/>
                <w:lang w:val="en-US"/>
              </w:rPr>
              <w:t xml:space="preserve"> Colorectal Cancer: A Cost-Effectiveness Analysis</w:t>
            </w:r>
          </w:p>
        </w:tc>
        <w:tc>
          <w:tcPr>
            <w:tcW w:w="3364" w:type="dxa"/>
            <w:vAlign w:val="center"/>
          </w:tcPr>
          <w:p w14:paraId="4F6D0702"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Uri </w:t>
            </w:r>
            <w:proofErr w:type="spellStart"/>
            <w:r w:rsidRPr="005B4D1F">
              <w:rPr>
                <w:rFonts w:ascii="Times New Roman" w:hAnsi="Times New Roman" w:cs="Times New Roman"/>
                <w:lang w:val="en-US"/>
              </w:rPr>
              <w:t>Ladabaum</w:t>
            </w:r>
            <w:proofErr w:type="spellEnd"/>
            <w:r w:rsidRPr="005B4D1F">
              <w:rPr>
                <w:rFonts w:ascii="Times New Roman" w:hAnsi="Times New Roman" w:cs="Times New Roman"/>
                <w:lang w:val="en-US"/>
              </w:rPr>
              <w:t xml:space="preserve">, Grace Wang, Jonathan </w:t>
            </w:r>
            <w:proofErr w:type="spellStart"/>
            <w:r w:rsidRPr="005B4D1F">
              <w:rPr>
                <w:rFonts w:ascii="Times New Roman" w:hAnsi="Times New Roman" w:cs="Times New Roman"/>
                <w:lang w:val="en-US"/>
              </w:rPr>
              <w:t>Terdiman</w:t>
            </w:r>
            <w:proofErr w:type="spellEnd"/>
            <w:r w:rsidRPr="005B4D1F">
              <w:rPr>
                <w:rFonts w:ascii="Times New Roman" w:hAnsi="Times New Roman" w:cs="Times New Roman"/>
                <w:lang w:val="en-US"/>
              </w:rPr>
              <w:t xml:space="preserve">, Amie Blanco, Miriam </w:t>
            </w:r>
            <w:proofErr w:type="spellStart"/>
            <w:proofErr w:type="gramStart"/>
            <w:r w:rsidRPr="005B4D1F">
              <w:rPr>
                <w:rFonts w:ascii="Times New Roman" w:hAnsi="Times New Roman" w:cs="Times New Roman"/>
                <w:lang w:val="en-US"/>
              </w:rPr>
              <w:t>Kuppermann</w:t>
            </w:r>
            <w:proofErr w:type="spellEnd"/>
            <w:r w:rsidRPr="005B4D1F">
              <w:rPr>
                <w:rFonts w:ascii="Times New Roman" w:hAnsi="Times New Roman" w:cs="Times New Roman"/>
                <w:lang w:val="en-US"/>
              </w:rPr>
              <w:t xml:space="preserve">,   </w:t>
            </w:r>
            <w:proofErr w:type="gramEnd"/>
            <w:r w:rsidRPr="005B4D1F">
              <w:rPr>
                <w:rFonts w:ascii="Times New Roman" w:hAnsi="Times New Roman" w:cs="Times New Roman"/>
                <w:lang w:val="en-US"/>
              </w:rPr>
              <w:t>C. Richard Boland, James Ford, Elena Elkin, Kathryn A. Phillips</w:t>
            </w:r>
          </w:p>
        </w:tc>
        <w:tc>
          <w:tcPr>
            <w:tcW w:w="4282" w:type="dxa"/>
            <w:vAlign w:val="center"/>
          </w:tcPr>
          <w:p w14:paraId="24B2C460"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Annals of Internal Medicine</w:t>
            </w:r>
          </w:p>
        </w:tc>
        <w:tc>
          <w:tcPr>
            <w:tcW w:w="1219" w:type="dxa"/>
            <w:vAlign w:val="center"/>
          </w:tcPr>
          <w:p w14:paraId="792458E2"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2011</w:t>
            </w:r>
          </w:p>
        </w:tc>
      </w:tr>
      <w:tr w:rsidR="00C928DD" w:rsidRPr="005B4D1F" w14:paraId="27A08972" w14:textId="77777777" w:rsidTr="00C928DD">
        <w:tc>
          <w:tcPr>
            <w:cnfStyle w:val="001000000000" w:firstRow="0" w:lastRow="0" w:firstColumn="1" w:lastColumn="0" w:oddVBand="0" w:evenVBand="0" w:oddHBand="0" w:evenHBand="0" w:firstRowFirstColumn="0" w:firstRowLastColumn="0" w:lastRowFirstColumn="0" w:lastRowLastColumn="0"/>
            <w:tcW w:w="624" w:type="dxa"/>
            <w:vAlign w:val="center"/>
          </w:tcPr>
          <w:p w14:paraId="0AB99E55" w14:textId="77777777" w:rsidR="00C928DD" w:rsidRPr="005B4D1F" w:rsidRDefault="00C928DD" w:rsidP="00A90164">
            <w:pPr>
              <w:spacing w:line="240" w:lineRule="auto"/>
              <w:jc w:val="center"/>
              <w:rPr>
                <w:rFonts w:ascii="Times New Roman" w:hAnsi="Times New Roman" w:cs="Times New Roman"/>
                <w:lang w:val="en-US"/>
              </w:rPr>
            </w:pPr>
            <w:r w:rsidRPr="005B4D1F">
              <w:rPr>
                <w:rFonts w:ascii="Times New Roman" w:hAnsi="Times New Roman" w:cs="Times New Roman"/>
                <w:lang w:val="en-US"/>
              </w:rPr>
              <w:t>95</w:t>
            </w:r>
          </w:p>
        </w:tc>
        <w:tc>
          <w:tcPr>
            <w:tcW w:w="4685" w:type="dxa"/>
            <w:vAlign w:val="center"/>
          </w:tcPr>
          <w:p w14:paraId="0DFBC6B3"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Cost-effectiveness analysis of carrier and prenatal genetic testing for X-linked hemophilia</w:t>
            </w:r>
          </w:p>
        </w:tc>
        <w:tc>
          <w:tcPr>
            <w:tcW w:w="3364" w:type="dxa"/>
            <w:vAlign w:val="center"/>
          </w:tcPr>
          <w:p w14:paraId="0F0284C2"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Meng-Che Tsai, Chao-</w:t>
            </w:r>
            <w:proofErr w:type="spellStart"/>
            <w:r w:rsidRPr="005B4D1F">
              <w:rPr>
                <w:rFonts w:ascii="Times New Roman" w:hAnsi="Times New Roman" w:cs="Times New Roman"/>
                <w:lang w:val="en-US"/>
              </w:rPr>
              <w:t>Neng</w:t>
            </w:r>
            <w:proofErr w:type="spellEnd"/>
            <w:r w:rsidRPr="005B4D1F">
              <w:rPr>
                <w:rFonts w:ascii="Times New Roman" w:hAnsi="Times New Roman" w:cs="Times New Roman"/>
                <w:lang w:val="en-US"/>
              </w:rPr>
              <w:t xml:space="preserve"> Cheng, Ru-Jay </w:t>
            </w:r>
            <w:proofErr w:type="gramStart"/>
            <w:r w:rsidRPr="005B4D1F">
              <w:rPr>
                <w:rFonts w:ascii="Times New Roman" w:hAnsi="Times New Roman" w:cs="Times New Roman"/>
                <w:lang w:val="en-US"/>
              </w:rPr>
              <w:t>Wang ,</w:t>
            </w:r>
            <w:proofErr w:type="gramEnd"/>
            <w:r w:rsidRPr="005B4D1F">
              <w:rPr>
                <w:rFonts w:ascii="Times New Roman" w:hAnsi="Times New Roman" w:cs="Times New Roman"/>
                <w:lang w:val="en-US"/>
              </w:rPr>
              <w:t xml:space="preserve"> </w:t>
            </w:r>
            <w:proofErr w:type="spellStart"/>
            <w:r w:rsidRPr="005B4D1F">
              <w:rPr>
                <w:rFonts w:ascii="Times New Roman" w:hAnsi="Times New Roman" w:cs="Times New Roman"/>
                <w:lang w:val="en-US"/>
              </w:rPr>
              <w:t>Kow</w:t>
            </w:r>
            <w:proofErr w:type="spellEnd"/>
            <w:r w:rsidRPr="005B4D1F">
              <w:rPr>
                <w:rFonts w:ascii="Times New Roman" w:hAnsi="Times New Roman" w:cs="Times New Roman"/>
                <w:lang w:val="en-US"/>
              </w:rPr>
              <w:t xml:space="preserve">-Tong Chen, Mei-Chin </w:t>
            </w:r>
            <w:proofErr w:type="spellStart"/>
            <w:r w:rsidRPr="005B4D1F">
              <w:rPr>
                <w:rFonts w:ascii="Times New Roman" w:hAnsi="Times New Roman" w:cs="Times New Roman"/>
                <w:lang w:val="en-US"/>
              </w:rPr>
              <w:t>Kuo</w:t>
            </w:r>
            <w:proofErr w:type="spellEnd"/>
            <w:r w:rsidRPr="005B4D1F">
              <w:rPr>
                <w:rFonts w:ascii="Times New Roman" w:hAnsi="Times New Roman" w:cs="Times New Roman"/>
                <w:lang w:val="en-US"/>
              </w:rPr>
              <w:t>, Shio-Jean Lin</w:t>
            </w:r>
          </w:p>
        </w:tc>
        <w:tc>
          <w:tcPr>
            <w:tcW w:w="4282" w:type="dxa"/>
            <w:vAlign w:val="center"/>
          </w:tcPr>
          <w:p w14:paraId="6EABB27F"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Journal of the Formosan Medical Association</w:t>
            </w:r>
          </w:p>
        </w:tc>
        <w:tc>
          <w:tcPr>
            <w:tcW w:w="1219" w:type="dxa"/>
            <w:vAlign w:val="center"/>
          </w:tcPr>
          <w:p w14:paraId="4BEB942E" w14:textId="77777777" w:rsidR="00C928DD" w:rsidRPr="005B4D1F" w:rsidRDefault="00C928DD" w:rsidP="00A90164">
            <w:pPr>
              <w:tabs>
                <w:tab w:val="left" w:pos="7590"/>
              </w:tabs>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2015</w:t>
            </w:r>
          </w:p>
        </w:tc>
      </w:tr>
      <w:tr w:rsidR="00C928DD" w:rsidRPr="005B4D1F" w14:paraId="5F486639" w14:textId="77777777" w:rsidTr="00C928D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4" w:type="dxa"/>
            <w:vAlign w:val="center"/>
          </w:tcPr>
          <w:p w14:paraId="54C5A0FF" w14:textId="77777777" w:rsidR="00C928DD" w:rsidRPr="005B4D1F" w:rsidRDefault="00C928DD" w:rsidP="00A90164">
            <w:pPr>
              <w:spacing w:line="240" w:lineRule="auto"/>
              <w:jc w:val="center"/>
              <w:rPr>
                <w:rFonts w:ascii="Times New Roman" w:hAnsi="Times New Roman" w:cs="Times New Roman"/>
                <w:lang w:val="en-US"/>
              </w:rPr>
            </w:pPr>
            <w:r w:rsidRPr="005B4D1F">
              <w:rPr>
                <w:rFonts w:ascii="Times New Roman" w:hAnsi="Times New Roman" w:cs="Times New Roman"/>
                <w:lang w:val="en-US"/>
              </w:rPr>
              <w:lastRenderedPageBreak/>
              <w:t>96</w:t>
            </w:r>
          </w:p>
        </w:tc>
        <w:tc>
          <w:tcPr>
            <w:tcW w:w="4685" w:type="dxa"/>
            <w:vAlign w:val="center"/>
          </w:tcPr>
          <w:p w14:paraId="3CBE3486"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lang w:val="en-US"/>
              </w:rPr>
            </w:pPr>
            <w:r w:rsidRPr="005B4D1F">
              <w:rPr>
                <w:rFonts w:ascii="Times New Roman" w:hAnsi="Times New Roman" w:cs="Times New Roman"/>
                <w:bCs/>
                <w:lang w:val="en-US"/>
              </w:rPr>
              <w:t>Cost-effectiveness of carrier screening for cystic fibrosis in Australia</w:t>
            </w:r>
          </w:p>
        </w:tc>
        <w:tc>
          <w:tcPr>
            <w:tcW w:w="3364" w:type="dxa"/>
            <w:vAlign w:val="center"/>
          </w:tcPr>
          <w:p w14:paraId="67F1C302"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5B4D1F">
              <w:rPr>
                <w:rFonts w:ascii="Times New Roman" w:hAnsi="Times New Roman" w:cs="Times New Roman"/>
                <w:lang w:val="en-US"/>
              </w:rPr>
              <w:t xml:space="preserve">Richard Norman, </w:t>
            </w:r>
            <w:proofErr w:type="spellStart"/>
            <w:r w:rsidRPr="005B4D1F">
              <w:rPr>
                <w:rFonts w:ascii="Times New Roman" w:hAnsi="Times New Roman" w:cs="Times New Roman"/>
                <w:lang w:val="en-US"/>
              </w:rPr>
              <w:t>Kees</w:t>
            </w:r>
            <w:proofErr w:type="spellEnd"/>
            <w:r w:rsidRPr="005B4D1F">
              <w:rPr>
                <w:rFonts w:ascii="Times New Roman" w:hAnsi="Times New Roman" w:cs="Times New Roman"/>
                <w:lang w:val="en-US"/>
              </w:rPr>
              <w:t xml:space="preserve"> van </w:t>
            </w:r>
            <w:proofErr w:type="spellStart"/>
            <w:r w:rsidRPr="005B4D1F">
              <w:rPr>
                <w:rFonts w:ascii="Times New Roman" w:hAnsi="Times New Roman" w:cs="Times New Roman"/>
                <w:lang w:val="en-US"/>
              </w:rPr>
              <w:t>Gool</w:t>
            </w:r>
            <w:proofErr w:type="spellEnd"/>
            <w:r w:rsidRPr="005B4D1F">
              <w:rPr>
                <w:rFonts w:ascii="Times New Roman" w:hAnsi="Times New Roman" w:cs="Times New Roman"/>
                <w:lang w:val="en-US"/>
              </w:rPr>
              <w:t xml:space="preserve">, Jane Hall, Martin </w:t>
            </w:r>
            <w:proofErr w:type="spellStart"/>
            <w:r w:rsidRPr="005B4D1F">
              <w:rPr>
                <w:rFonts w:ascii="Times New Roman" w:hAnsi="Times New Roman" w:cs="Times New Roman"/>
                <w:lang w:val="en-US"/>
              </w:rPr>
              <w:t>Delatycki</w:t>
            </w:r>
            <w:proofErr w:type="spellEnd"/>
            <w:r w:rsidRPr="005B4D1F">
              <w:rPr>
                <w:rFonts w:ascii="Times New Roman" w:hAnsi="Times New Roman" w:cs="Times New Roman"/>
                <w:lang w:val="en-US"/>
              </w:rPr>
              <w:t>, John Massie</w:t>
            </w:r>
          </w:p>
        </w:tc>
        <w:tc>
          <w:tcPr>
            <w:tcW w:w="4282" w:type="dxa"/>
            <w:vAlign w:val="center"/>
          </w:tcPr>
          <w:p w14:paraId="40D304C2"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Journal of Cystic Fibrosis</w:t>
            </w:r>
          </w:p>
        </w:tc>
        <w:tc>
          <w:tcPr>
            <w:tcW w:w="1219" w:type="dxa"/>
            <w:vAlign w:val="center"/>
          </w:tcPr>
          <w:p w14:paraId="7A6A68EE" w14:textId="77777777" w:rsidR="00C928DD" w:rsidRPr="005B4D1F" w:rsidRDefault="00C928DD" w:rsidP="00A90164">
            <w:pPr>
              <w:tabs>
                <w:tab w:val="left" w:pos="7590"/>
              </w:tabs>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5B4D1F">
              <w:rPr>
                <w:rFonts w:ascii="Times New Roman" w:hAnsi="Times New Roman" w:cs="Times New Roman"/>
              </w:rPr>
              <w:t>2012</w:t>
            </w:r>
          </w:p>
        </w:tc>
      </w:tr>
    </w:tbl>
    <w:p w14:paraId="77868AF8" w14:textId="77777777" w:rsidR="00C928DD" w:rsidRDefault="00C928DD" w:rsidP="00A90164">
      <w:pPr>
        <w:spacing w:line="240" w:lineRule="auto"/>
        <w:rPr>
          <w:lang w:val="en-US"/>
        </w:rPr>
      </w:pPr>
    </w:p>
    <w:p w14:paraId="7F8E4C5E" w14:textId="77777777" w:rsidR="00C928DD" w:rsidRDefault="00C928DD" w:rsidP="00A90164">
      <w:pPr>
        <w:spacing w:after="0" w:line="240" w:lineRule="auto"/>
        <w:rPr>
          <w:lang w:val="en-US"/>
        </w:rPr>
      </w:pPr>
      <w:r>
        <w:rPr>
          <w:lang w:val="en-US"/>
        </w:rPr>
        <w:br w:type="page"/>
      </w:r>
    </w:p>
    <w:tbl>
      <w:tblPr>
        <w:tblStyle w:val="2"/>
        <w:tblW w:w="4781" w:type="pct"/>
        <w:tblLook w:val="04A0" w:firstRow="1" w:lastRow="0" w:firstColumn="1" w:lastColumn="0" w:noHBand="0" w:noVBand="1"/>
      </w:tblPr>
      <w:tblGrid>
        <w:gridCol w:w="693"/>
        <w:gridCol w:w="2696"/>
        <w:gridCol w:w="1619"/>
        <w:gridCol w:w="3069"/>
        <w:gridCol w:w="2538"/>
        <w:gridCol w:w="2714"/>
      </w:tblGrid>
      <w:tr w:rsidR="00C928DD" w:rsidRPr="00C16404" w14:paraId="61DCFA82" w14:textId="77777777" w:rsidTr="00C928DD">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000" w:type="pct"/>
            <w:gridSpan w:val="6"/>
            <w:noWrap/>
            <w:vAlign w:val="center"/>
            <w:hideMark/>
          </w:tcPr>
          <w:p w14:paraId="1114B128" w14:textId="77777777" w:rsidR="00C928DD" w:rsidRPr="00973E31" w:rsidRDefault="00C928DD" w:rsidP="00973E31">
            <w:pPr>
              <w:spacing w:line="240" w:lineRule="auto"/>
              <w:rPr>
                <w:rFonts w:ascii="Times New Roman" w:hAnsi="Times New Roman" w:cs="Times New Roman"/>
                <w:lang w:val="en-US"/>
              </w:rPr>
            </w:pPr>
            <w:r w:rsidRPr="00973E31">
              <w:rPr>
                <w:rFonts w:ascii="Times New Roman" w:hAnsi="Times New Roman" w:cs="Times New Roman"/>
                <w:lang w:val="en-US"/>
              </w:rPr>
              <w:lastRenderedPageBreak/>
              <w:t>Supplementary Table 2</w:t>
            </w:r>
            <w:r w:rsidR="00973E31">
              <w:rPr>
                <w:rFonts w:ascii="Times New Roman" w:hAnsi="Times New Roman" w:cs="Times New Roman"/>
                <w:lang w:val="en-US"/>
              </w:rPr>
              <w:t>.</w:t>
            </w:r>
            <w:r w:rsidRPr="00973E31">
              <w:rPr>
                <w:rFonts w:ascii="Times New Roman" w:hAnsi="Times New Roman" w:cs="Times New Roman"/>
                <w:lang w:val="en-US"/>
              </w:rPr>
              <w:t xml:space="preserve"> Characteristics of economic evaluation analyses</w:t>
            </w:r>
          </w:p>
        </w:tc>
      </w:tr>
      <w:tr w:rsidR="00C928DD" w:rsidRPr="000C1AAF" w14:paraId="55B9E66C"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75834928" w14:textId="77777777" w:rsidR="00C928DD" w:rsidRPr="00973E31" w:rsidRDefault="00C928DD" w:rsidP="00A90164">
            <w:pPr>
              <w:spacing w:line="240" w:lineRule="auto"/>
              <w:jc w:val="center"/>
              <w:rPr>
                <w:rFonts w:ascii="Times New Roman" w:hAnsi="Times New Roman" w:cs="Times New Roman"/>
                <w:lang w:val="en-US"/>
              </w:rPr>
            </w:pPr>
            <w:r w:rsidRPr="00973E31">
              <w:rPr>
                <w:rFonts w:ascii="Times New Roman" w:hAnsi="Times New Roman" w:cs="Times New Roman"/>
                <w:lang w:val="en-US"/>
              </w:rPr>
              <w:t>r/n</w:t>
            </w:r>
          </w:p>
        </w:tc>
        <w:tc>
          <w:tcPr>
            <w:tcW w:w="1027" w:type="pct"/>
            <w:vAlign w:val="center"/>
          </w:tcPr>
          <w:p w14:paraId="489A6E01"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lang w:val="en-US"/>
              </w:rPr>
            </w:pPr>
            <w:r w:rsidRPr="00973E31">
              <w:rPr>
                <w:rFonts w:ascii="Times New Roman" w:hAnsi="Times New Roman" w:cs="Times New Roman"/>
                <w:b/>
                <w:lang w:val="en-US"/>
              </w:rPr>
              <w:t>Economic evaluation analysis</w:t>
            </w:r>
          </w:p>
        </w:tc>
        <w:tc>
          <w:tcPr>
            <w:tcW w:w="623" w:type="pct"/>
            <w:vAlign w:val="center"/>
          </w:tcPr>
          <w:p w14:paraId="677AFA8C"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lang w:val="en-US"/>
              </w:rPr>
            </w:pPr>
            <w:r w:rsidRPr="00973E31">
              <w:rPr>
                <w:rFonts w:ascii="Times New Roman" w:hAnsi="Times New Roman" w:cs="Times New Roman"/>
                <w:b/>
                <w:lang w:val="en-US"/>
              </w:rPr>
              <w:t>Cohort analysis</w:t>
            </w:r>
          </w:p>
        </w:tc>
        <w:tc>
          <w:tcPr>
            <w:tcW w:w="1072" w:type="pct"/>
            <w:vAlign w:val="center"/>
          </w:tcPr>
          <w:p w14:paraId="73EAB30F"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lang w:val="en-US"/>
              </w:rPr>
            </w:pPr>
            <w:r w:rsidRPr="00973E31">
              <w:rPr>
                <w:rFonts w:ascii="Times New Roman" w:hAnsi="Times New Roman" w:cs="Times New Roman"/>
                <w:b/>
                <w:lang w:val="en-US"/>
              </w:rPr>
              <w:t>Outcome measurement</w:t>
            </w:r>
          </w:p>
        </w:tc>
        <w:tc>
          <w:tcPr>
            <w:tcW w:w="968" w:type="pct"/>
            <w:vAlign w:val="center"/>
          </w:tcPr>
          <w:p w14:paraId="0DE43D5D"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lang w:val="en-US"/>
              </w:rPr>
            </w:pPr>
            <w:r w:rsidRPr="00973E31">
              <w:rPr>
                <w:rFonts w:ascii="Times New Roman" w:hAnsi="Times New Roman" w:cs="Times New Roman"/>
                <w:b/>
                <w:lang w:val="en-US"/>
              </w:rPr>
              <w:t>Cost measurement</w:t>
            </w:r>
          </w:p>
        </w:tc>
        <w:tc>
          <w:tcPr>
            <w:tcW w:w="1034" w:type="pct"/>
            <w:vAlign w:val="center"/>
          </w:tcPr>
          <w:p w14:paraId="0812D674"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lang w:val="en-US"/>
              </w:rPr>
            </w:pPr>
            <w:r w:rsidRPr="00973E31">
              <w:rPr>
                <w:rFonts w:ascii="Times New Roman" w:hAnsi="Times New Roman" w:cs="Times New Roman"/>
                <w:b/>
                <w:lang w:val="en-US"/>
              </w:rPr>
              <w:t>Economic evaluation model</w:t>
            </w:r>
          </w:p>
        </w:tc>
      </w:tr>
      <w:tr w:rsidR="00C928DD" w:rsidRPr="007D75F6" w14:paraId="55C877BA" w14:textId="77777777" w:rsidTr="00C928DD">
        <w:trPr>
          <w:trHeight w:val="315"/>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57C9A59C"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1</w:t>
            </w:r>
          </w:p>
        </w:tc>
        <w:tc>
          <w:tcPr>
            <w:tcW w:w="1027" w:type="pct"/>
            <w:vAlign w:val="center"/>
          </w:tcPr>
          <w:p w14:paraId="6DE32C7C"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Cost-utility</w:t>
            </w:r>
          </w:p>
        </w:tc>
        <w:tc>
          <w:tcPr>
            <w:tcW w:w="623" w:type="pct"/>
            <w:vAlign w:val="center"/>
          </w:tcPr>
          <w:p w14:paraId="3F2E7095"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73A1CE61"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21775FAB"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medical costs,</w:t>
            </w:r>
          </w:p>
          <w:p w14:paraId="7B9DE37B"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non-medical costs,</w:t>
            </w:r>
          </w:p>
          <w:p w14:paraId="732CE702"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Indirect costs</w:t>
            </w:r>
          </w:p>
        </w:tc>
        <w:tc>
          <w:tcPr>
            <w:tcW w:w="1034" w:type="pct"/>
            <w:vAlign w:val="center"/>
          </w:tcPr>
          <w:p w14:paraId="1CA72559"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53509748"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0C1AAF" w14:paraId="2822C3C9"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06A5FADB"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2</w:t>
            </w:r>
          </w:p>
        </w:tc>
        <w:tc>
          <w:tcPr>
            <w:tcW w:w="1027" w:type="pct"/>
            <w:vAlign w:val="center"/>
          </w:tcPr>
          <w:p w14:paraId="289566B2"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Cost-utility</w:t>
            </w:r>
          </w:p>
        </w:tc>
        <w:tc>
          <w:tcPr>
            <w:tcW w:w="623" w:type="pct"/>
            <w:vAlign w:val="center"/>
          </w:tcPr>
          <w:p w14:paraId="06918AEB"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188AFB17"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26CF712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7F34D029"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7D75F6" w14:paraId="43381468"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58BDB87B"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3</w:t>
            </w:r>
          </w:p>
        </w:tc>
        <w:tc>
          <w:tcPr>
            <w:tcW w:w="1027" w:type="pct"/>
            <w:vAlign w:val="center"/>
          </w:tcPr>
          <w:p w14:paraId="015B24F3"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Cost-effectiveness</w:t>
            </w:r>
          </w:p>
        </w:tc>
        <w:tc>
          <w:tcPr>
            <w:tcW w:w="623" w:type="pct"/>
            <w:vAlign w:val="center"/>
          </w:tcPr>
          <w:p w14:paraId="20A51EB9"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79986BA2"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Risk of death from</w:t>
            </w:r>
          </w:p>
          <w:p w14:paraId="676615AE"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myelosuppression</w:t>
            </w:r>
          </w:p>
        </w:tc>
        <w:tc>
          <w:tcPr>
            <w:tcW w:w="968" w:type="pct"/>
            <w:vAlign w:val="center"/>
          </w:tcPr>
          <w:p w14:paraId="525AA521"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7A7DB28F"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935C2B" w14:paraId="36CB0822"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5973A861"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4</w:t>
            </w:r>
          </w:p>
        </w:tc>
        <w:tc>
          <w:tcPr>
            <w:tcW w:w="1027" w:type="pct"/>
            <w:vAlign w:val="center"/>
          </w:tcPr>
          <w:p w14:paraId="450F7FD5"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7EA7EC1C"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0B19F74B"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7E30BB4E"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 QALYs</w:t>
            </w:r>
          </w:p>
        </w:tc>
        <w:tc>
          <w:tcPr>
            <w:tcW w:w="968" w:type="pct"/>
            <w:vAlign w:val="center"/>
          </w:tcPr>
          <w:p w14:paraId="2E8E8EFB"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2E0FFF89"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935C2B" w14:paraId="0015ACBD"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2603C044"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5</w:t>
            </w:r>
          </w:p>
        </w:tc>
        <w:tc>
          <w:tcPr>
            <w:tcW w:w="1027" w:type="pct"/>
            <w:vAlign w:val="center"/>
          </w:tcPr>
          <w:p w14:paraId="78F3C837"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3B54EC2D"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43F5607A"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3782F1E7"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proofErr w:type="spellStart"/>
            <w:r w:rsidRPr="00973E31">
              <w:rPr>
                <w:rFonts w:ascii="Times New Roman" w:hAnsi="Times New Roman" w:cs="Times New Roman"/>
                <w:color w:val="000000"/>
                <w:lang w:val="en-US"/>
              </w:rPr>
              <w:t>Riskofdeathfrom</w:t>
            </w:r>
            <w:proofErr w:type="spellEnd"/>
          </w:p>
          <w:p w14:paraId="3586ECA2"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cervical cancer,</w:t>
            </w:r>
          </w:p>
          <w:p w14:paraId="1430C1CB"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2D875267"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medical costs,</w:t>
            </w:r>
          </w:p>
          <w:p w14:paraId="3B710219"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Indirect costs</w:t>
            </w:r>
          </w:p>
        </w:tc>
        <w:tc>
          <w:tcPr>
            <w:tcW w:w="1034" w:type="pct"/>
            <w:vAlign w:val="center"/>
          </w:tcPr>
          <w:p w14:paraId="796A5A43"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0C1AAF" w14:paraId="75217064"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5A906D74"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6</w:t>
            </w:r>
          </w:p>
        </w:tc>
        <w:tc>
          <w:tcPr>
            <w:tcW w:w="1027" w:type="pct"/>
            <w:vAlign w:val="center"/>
          </w:tcPr>
          <w:p w14:paraId="71C3EE14"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Cost-effectiveness</w:t>
            </w:r>
          </w:p>
        </w:tc>
        <w:tc>
          <w:tcPr>
            <w:tcW w:w="623" w:type="pct"/>
            <w:vAlign w:val="center"/>
          </w:tcPr>
          <w:p w14:paraId="0491752C"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5B48CEDB"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w:t>
            </w:r>
          </w:p>
        </w:tc>
        <w:tc>
          <w:tcPr>
            <w:tcW w:w="968" w:type="pct"/>
            <w:vAlign w:val="center"/>
          </w:tcPr>
          <w:p w14:paraId="13349867"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63C7700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Flow chart</w:t>
            </w:r>
          </w:p>
        </w:tc>
      </w:tr>
      <w:tr w:rsidR="00C928DD" w:rsidRPr="000C1AAF" w14:paraId="5038ACB6"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1EE1A0D8"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7</w:t>
            </w:r>
          </w:p>
        </w:tc>
        <w:tc>
          <w:tcPr>
            <w:tcW w:w="1027" w:type="pct"/>
            <w:vAlign w:val="center"/>
          </w:tcPr>
          <w:p w14:paraId="50E44354"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Cost-utility</w:t>
            </w:r>
          </w:p>
        </w:tc>
        <w:tc>
          <w:tcPr>
            <w:tcW w:w="623" w:type="pct"/>
            <w:vAlign w:val="center"/>
          </w:tcPr>
          <w:p w14:paraId="5FF7C495"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3F3D6484"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3145F45F"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63BCA0E0"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56748C56"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935C2B" w14:paraId="383FD07D"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2946AA6B"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8</w:t>
            </w:r>
          </w:p>
        </w:tc>
        <w:tc>
          <w:tcPr>
            <w:tcW w:w="1027" w:type="pct"/>
            <w:vAlign w:val="center"/>
          </w:tcPr>
          <w:p w14:paraId="17049EB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2749B623"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51DD2685"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2C1B92EF"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 QALYs</w:t>
            </w:r>
          </w:p>
        </w:tc>
        <w:tc>
          <w:tcPr>
            <w:tcW w:w="968" w:type="pct"/>
            <w:vAlign w:val="center"/>
          </w:tcPr>
          <w:p w14:paraId="38E0B3C4"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1F5D30FC"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552CF1A9"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935C2B" w14:paraId="72065972"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032E1B10"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9</w:t>
            </w:r>
          </w:p>
        </w:tc>
        <w:tc>
          <w:tcPr>
            <w:tcW w:w="1027" w:type="pct"/>
            <w:vAlign w:val="center"/>
          </w:tcPr>
          <w:p w14:paraId="1AD0EB83"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5BE7CAFF"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66637146"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0FFD8611"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 QALYs</w:t>
            </w:r>
          </w:p>
        </w:tc>
        <w:tc>
          <w:tcPr>
            <w:tcW w:w="968" w:type="pct"/>
            <w:vAlign w:val="center"/>
          </w:tcPr>
          <w:p w14:paraId="0C0CE26A"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6556C4BD"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4CC66465"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0C1AAF" w14:paraId="669F3CD6"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78A253AF"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lastRenderedPageBreak/>
              <w:t>10</w:t>
            </w:r>
          </w:p>
        </w:tc>
        <w:tc>
          <w:tcPr>
            <w:tcW w:w="1027" w:type="pct"/>
            <w:vAlign w:val="center"/>
          </w:tcPr>
          <w:p w14:paraId="067168B9"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Cost-effectiveness</w:t>
            </w:r>
          </w:p>
        </w:tc>
        <w:tc>
          <w:tcPr>
            <w:tcW w:w="623" w:type="pct"/>
            <w:vAlign w:val="center"/>
          </w:tcPr>
          <w:p w14:paraId="47CB3655"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59F02C6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w:t>
            </w:r>
          </w:p>
        </w:tc>
        <w:tc>
          <w:tcPr>
            <w:tcW w:w="968" w:type="pct"/>
            <w:vAlign w:val="center"/>
          </w:tcPr>
          <w:p w14:paraId="6DE436DE"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6719DF7A"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w:t>
            </w:r>
          </w:p>
        </w:tc>
      </w:tr>
      <w:tr w:rsidR="00C928DD" w:rsidRPr="00935C2B" w14:paraId="46E95198"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05EDBEB4"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11</w:t>
            </w:r>
          </w:p>
        </w:tc>
        <w:tc>
          <w:tcPr>
            <w:tcW w:w="1027" w:type="pct"/>
            <w:vAlign w:val="center"/>
          </w:tcPr>
          <w:p w14:paraId="0CB9B485"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4B4EFD7A"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305EFCC6"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47140E66"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proofErr w:type="spellStart"/>
            <w:r w:rsidRPr="00973E31">
              <w:rPr>
                <w:rFonts w:ascii="Times New Roman" w:hAnsi="Times New Roman" w:cs="Times New Roman"/>
                <w:color w:val="000000"/>
                <w:lang w:val="en-US"/>
              </w:rPr>
              <w:t>Probabilityof</w:t>
            </w:r>
            <w:proofErr w:type="spellEnd"/>
            <w:r w:rsidRPr="00973E31">
              <w:rPr>
                <w:rFonts w:ascii="Times New Roman" w:hAnsi="Times New Roman" w:cs="Times New Roman"/>
                <w:color w:val="000000"/>
                <w:lang w:val="en-US"/>
              </w:rPr>
              <w:t xml:space="preserve"> end-stage complications of type 1 diabetes, QALYs</w:t>
            </w:r>
          </w:p>
        </w:tc>
        <w:tc>
          <w:tcPr>
            <w:tcW w:w="968" w:type="pct"/>
            <w:vAlign w:val="center"/>
          </w:tcPr>
          <w:p w14:paraId="67792A0E"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medical costs,</w:t>
            </w:r>
          </w:p>
          <w:p w14:paraId="2E4F5479"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Indirect costs</w:t>
            </w:r>
          </w:p>
        </w:tc>
        <w:tc>
          <w:tcPr>
            <w:tcW w:w="1034" w:type="pct"/>
            <w:vAlign w:val="center"/>
          </w:tcPr>
          <w:p w14:paraId="34686353"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23B737ED"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0C1AAF" w14:paraId="4865C7D8"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7FEC0D88"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12</w:t>
            </w:r>
          </w:p>
        </w:tc>
        <w:tc>
          <w:tcPr>
            <w:tcW w:w="1027" w:type="pct"/>
            <w:vAlign w:val="center"/>
          </w:tcPr>
          <w:p w14:paraId="1DD00807"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Cost-effectiveness</w:t>
            </w:r>
          </w:p>
        </w:tc>
        <w:tc>
          <w:tcPr>
            <w:tcW w:w="623" w:type="pct"/>
            <w:vAlign w:val="center"/>
          </w:tcPr>
          <w:p w14:paraId="50D0C47E"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740EE857"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w:t>
            </w:r>
          </w:p>
        </w:tc>
        <w:tc>
          <w:tcPr>
            <w:tcW w:w="968" w:type="pct"/>
            <w:vAlign w:val="center"/>
          </w:tcPr>
          <w:p w14:paraId="7AF45840"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0AEA78D4"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602A0DF1"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935C2B" w14:paraId="6389D64E"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03B07586"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13</w:t>
            </w:r>
          </w:p>
        </w:tc>
        <w:tc>
          <w:tcPr>
            <w:tcW w:w="1027" w:type="pct"/>
            <w:vAlign w:val="center"/>
          </w:tcPr>
          <w:p w14:paraId="2399572B"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4CB1DD05"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5E78DED5"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5E097F4C"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lang w:val="en-US"/>
              </w:rPr>
              <w:t>Cancer deaths</w:t>
            </w:r>
            <w:r w:rsidRPr="00973E31">
              <w:rPr>
                <w:rFonts w:ascii="Times New Roman" w:hAnsi="Times New Roman" w:cs="Times New Roman"/>
                <w:color w:val="000000"/>
              </w:rPr>
              <w:t>, QALYs</w:t>
            </w:r>
          </w:p>
        </w:tc>
        <w:tc>
          <w:tcPr>
            <w:tcW w:w="968" w:type="pct"/>
            <w:vAlign w:val="center"/>
          </w:tcPr>
          <w:p w14:paraId="2D65725C"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27E0EE8B"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Discrete event</w:t>
            </w:r>
          </w:p>
          <w:p w14:paraId="7B2C0A08"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simulation model</w:t>
            </w:r>
          </w:p>
        </w:tc>
      </w:tr>
      <w:tr w:rsidR="00C928DD" w:rsidRPr="007D75F6" w14:paraId="4311DBA1"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39EF62DA"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14</w:t>
            </w:r>
          </w:p>
        </w:tc>
        <w:tc>
          <w:tcPr>
            <w:tcW w:w="1027" w:type="pct"/>
            <w:vAlign w:val="center"/>
          </w:tcPr>
          <w:p w14:paraId="2FB009FB"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Cost-effectiveness</w:t>
            </w:r>
          </w:p>
        </w:tc>
        <w:tc>
          <w:tcPr>
            <w:tcW w:w="623" w:type="pct"/>
            <w:vAlign w:val="center"/>
          </w:tcPr>
          <w:p w14:paraId="0F7BB249"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177354AB"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 xml:space="preserve">Number </w:t>
            </w:r>
            <w:proofErr w:type="spellStart"/>
            <w:r w:rsidRPr="00973E31">
              <w:rPr>
                <w:rFonts w:ascii="Times New Roman" w:hAnsi="Times New Roman" w:cs="Times New Roman"/>
                <w:color w:val="000000"/>
                <w:lang w:val="en-US"/>
              </w:rPr>
              <w:t>offebrileneutropenia</w:t>
            </w:r>
            <w:proofErr w:type="spellEnd"/>
            <w:r w:rsidRPr="00973E31">
              <w:rPr>
                <w:rFonts w:ascii="Times New Roman" w:hAnsi="Times New Roman" w:cs="Times New Roman"/>
                <w:color w:val="000000"/>
                <w:lang w:val="en-US"/>
              </w:rPr>
              <w:t xml:space="preserve"> avoided</w:t>
            </w:r>
          </w:p>
        </w:tc>
        <w:tc>
          <w:tcPr>
            <w:tcW w:w="968" w:type="pct"/>
            <w:vAlign w:val="center"/>
          </w:tcPr>
          <w:p w14:paraId="3E83D5CD"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62ADDD5B"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0C1AAF" w14:paraId="2739470D"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1F2374B9"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15</w:t>
            </w:r>
          </w:p>
        </w:tc>
        <w:tc>
          <w:tcPr>
            <w:tcW w:w="1027" w:type="pct"/>
            <w:vAlign w:val="center"/>
          </w:tcPr>
          <w:p w14:paraId="2E41B0C1"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Cost-utility</w:t>
            </w:r>
          </w:p>
        </w:tc>
        <w:tc>
          <w:tcPr>
            <w:tcW w:w="623" w:type="pct"/>
            <w:vAlign w:val="center"/>
          </w:tcPr>
          <w:p w14:paraId="2926A3E5"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4A6A627B"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lang w:val="en-US"/>
              </w:rPr>
              <w:t>Cost saving</w:t>
            </w:r>
            <w:r w:rsidRPr="00973E31">
              <w:rPr>
                <w:rFonts w:ascii="Times New Roman" w:hAnsi="Times New Roman" w:cs="Times New Roman"/>
                <w:color w:val="000000"/>
              </w:rPr>
              <w:t>, QALYs</w:t>
            </w:r>
          </w:p>
        </w:tc>
        <w:tc>
          <w:tcPr>
            <w:tcW w:w="968" w:type="pct"/>
            <w:vAlign w:val="center"/>
          </w:tcPr>
          <w:p w14:paraId="6E50DDCD"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2F59E880"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935C2B" w14:paraId="20DED590"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5B677B50"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16</w:t>
            </w:r>
          </w:p>
        </w:tc>
        <w:tc>
          <w:tcPr>
            <w:tcW w:w="1027" w:type="pct"/>
            <w:vAlign w:val="center"/>
          </w:tcPr>
          <w:p w14:paraId="2BF291BE"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13CDEC29"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5DE994F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6504D12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Adjuvant chemotherapy, Recurrence,</w:t>
            </w:r>
          </w:p>
          <w:p w14:paraId="04D87D9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QALYs</w:t>
            </w:r>
          </w:p>
        </w:tc>
        <w:tc>
          <w:tcPr>
            <w:tcW w:w="968" w:type="pct"/>
            <w:vAlign w:val="center"/>
          </w:tcPr>
          <w:p w14:paraId="0056DB15"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medical costs,</w:t>
            </w:r>
          </w:p>
          <w:p w14:paraId="1F1F643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non-medical costs,</w:t>
            </w:r>
          </w:p>
          <w:p w14:paraId="12542C3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Indirect costs</w:t>
            </w:r>
          </w:p>
        </w:tc>
        <w:tc>
          <w:tcPr>
            <w:tcW w:w="1034" w:type="pct"/>
            <w:vAlign w:val="center"/>
          </w:tcPr>
          <w:p w14:paraId="4230C525"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6407F8C0"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935C2B" w14:paraId="7323FF39"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1FB3B9CD"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17</w:t>
            </w:r>
          </w:p>
        </w:tc>
        <w:tc>
          <w:tcPr>
            <w:tcW w:w="1027" w:type="pct"/>
            <w:vAlign w:val="center"/>
          </w:tcPr>
          <w:p w14:paraId="4CEBA1B2"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06A71AA9"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53B67593"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Cs/>
                <w:color w:val="000000"/>
              </w:rPr>
            </w:pPr>
            <w:r w:rsidRPr="00973E31">
              <w:rPr>
                <w:rFonts w:ascii="Times New Roman" w:hAnsi="Times New Roman" w:cs="Times New Roman"/>
                <w:iCs/>
                <w:color w:val="000000"/>
              </w:rPr>
              <w:t>Retrospective</w:t>
            </w:r>
          </w:p>
        </w:tc>
        <w:tc>
          <w:tcPr>
            <w:tcW w:w="1072" w:type="pct"/>
            <w:vAlign w:val="center"/>
          </w:tcPr>
          <w:p w14:paraId="19C95A60"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lang w:val="en-US"/>
              </w:rPr>
              <w:t>Test results</w:t>
            </w:r>
            <w:r w:rsidRPr="00973E31">
              <w:rPr>
                <w:rFonts w:ascii="Times New Roman" w:hAnsi="Times New Roman" w:cs="Times New Roman"/>
                <w:color w:val="000000"/>
              </w:rPr>
              <w:t>, QALYs</w:t>
            </w:r>
          </w:p>
        </w:tc>
        <w:tc>
          <w:tcPr>
            <w:tcW w:w="968" w:type="pct"/>
            <w:vAlign w:val="center"/>
          </w:tcPr>
          <w:p w14:paraId="5C9CE3C6"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medical costs,</w:t>
            </w:r>
          </w:p>
          <w:p w14:paraId="09DB070A"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Indirect costs</w:t>
            </w:r>
          </w:p>
        </w:tc>
        <w:tc>
          <w:tcPr>
            <w:tcW w:w="1034" w:type="pct"/>
            <w:vAlign w:val="center"/>
          </w:tcPr>
          <w:p w14:paraId="32A9B186"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330C1F92"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935C2B" w14:paraId="1A09B99B"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47033015"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18</w:t>
            </w:r>
          </w:p>
        </w:tc>
        <w:tc>
          <w:tcPr>
            <w:tcW w:w="1027" w:type="pct"/>
            <w:vAlign w:val="center"/>
          </w:tcPr>
          <w:p w14:paraId="60587190"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3C099CA5"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57CB3F0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2B3DEE9F"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Cervical cancer incidence, Mortality,</w:t>
            </w:r>
          </w:p>
          <w:p w14:paraId="01F82601"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QALYs, LYs</w:t>
            </w:r>
          </w:p>
        </w:tc>
        <w:tc>
          <w:tcPr>
            <w:tcW w:w="968" w:type="pct"/>
            <w:vAlign w:val="center"/>
          </w:tcPr>
          <w:p w14:paraId="27D6987B"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6EA46F4A"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354E5B1A"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935C2B" w14:paraId="04EF1E2A"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02223BE4"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19</w:t>
            </w:r>
          </w:p>
        </w:tc>
        <w:tc>
          <w:tcPr>
            <w:tcW w:w="1027" w:type="pct"/>
            <w:vAlign w:val="center"/>
          </w:tcPr>
          <w:p w14:paraId="76603F5D"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656BD310"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748CFC87"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5FC0C093"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lang w:val="en-US"/>
              </w:rPr>
              <w:t>LYs</w:t>
            </w:r>
            <w:r w:rsidRPr="00973E31">
              <w:rPr>
                <w:rFonts w:ascii="Times New Roman" w:hAnsi="Times New Roman" w:cs="Times New Roman"/>
                <w:color w:val="000000"/>
              </w:rPr>
              <w:t>, QALYs</w:t>
            </w:r>
          </w:p>
        </w:tc>
        <w:tc>
          <w:tcPr>
            <w:tcW w:w="968" w:type="pct"/>
            <w:vAlign w:val="center"/>
          </w:tcPr>
          <w:p w14:paraId="00A8B939"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63D66FCF"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348C4991"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0C1AAF" w14:paraId="1E38E278"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6464E69B"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20</w:t>
            </w:r>
          </w:p>
        </w:tc>
        <w:tc>
          <w:tcPr>
            <w:tcW w:w="1027" w:type="pct"/>
            <w:vAlign w:val="center"/>
          </w:tcPr>
          <w:p w14:paraId="0DEFAEBD"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Cost-utility</w:t>
            </w:r>
          </w:p>
        </w:tc>
        <w:tc>
          <w:tcPr>
            <w:tcW w:w="623" w:type="pct"/>
            <w:vAlign w:val="center"/>
          </w:tcPr>
          <w:p w14:paraId="3F0F47C0"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color w:val="000000"/>
                <w:lang w:val="en-US"/>
              </w:rPr>
            </w:pPr>
            <w:r w:rsidRPr="00973E31">
              <w:rPr>
                <w:rFonts w:ascii="Times New Roman" w:hAnsi="Times New Roman" w:cs="Times New Roman"/>
                <w:bCs/>
                <w:color w:val="000000"/>
              </w:rPr>
              <w:t>Retrospective</w:t>
            </w:r>
          </w:p>
        </w:tc>
        <w:tc>
          <w:tcPr>
            <w:tcW w:w="1072" w:type="pct"/>
            <w:vAlign w:val="center"/>
          </w:tcPr>
          <w:p w14:paraId="48406857"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69EFB86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2C824FB7"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0C1AAF" w14:paraId="1710F8A9"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0754D7E9"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21</w:t>
            </w:r>
          </w:p>
        </w:tc>
        <w:tc>
          <w:tcPr>
            <w:tcW w:w="1027" w:type="pct"/>
            <w:vAlign w:val="center"/>
          </w:tcPr>
          <w:p w14:paraId="5CEBAF9A"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Cost-effectiveness</w:t>
            </w:r>
          </w:p>
        </w:tc>
        <w:tc>
          <w:tcPr>
            <w:tcW w:w="623" w:type="pct"/>
            <w:vAlign w:val="center"/>
          </w:tcPr>
          <w:p w14:paraId="58BC9C5B"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56C74119"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w:t>
            </w:r>
          </w:p>
        </w:tc>
        <w:tc>
          <w:tcPr>
            <w:tcW w:w="968" w:type="pct"/>
            <w:vAlign w:val="center"/>
          </w:tcPr>
          <w:p w14:paraId="35194775"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25D71225"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46DFE996"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lastRenderedPageBreak/>
              <w:t>Markov model</w:t>
            </w:r>
          </w:p>
        </w:tc>
      </w:tr>
      <w:tr w:rsidR="00C928DD" w:rsidRPr="000C1AAF" w14:paraId="061B20FD"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012024B8"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lastRenderedPageBreak/>
              <w:t>22</w:t>
            </w:r>
          </w:p>
        </w:tc>
        <w:tc>
          <w:tcPr>
            <w:tcW w:w="1027" w:type="pct"/>
            <w:vAlign w:val="center"/>
          </w:tcPr>
          <w:p w14:paraId="492D5899"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Cost-utility</w:t>
            </w:r>
          </w:p>
        </w:tc>
        <w:tc>
          <w:tcPr>
            <w:tcW w:w="623" w:type="pct"/>
            <w:vAlign w:val="center"/>
          </w:tcPr>
          <w:p w14:paraId="6BACB06F"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5AF9893C"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3212A6D4"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1096D94D"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0C1AAF" w14:paraId="3B3B38EC"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59CD3E5C"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23</w:t>
            </w:r>
          </w:p>
        </w:tc>
        <w:tc>
          <w:tcPr>
            <w:tcW w:w="1027" w:type="pct"/>
            <w:vAlign w:val="center"/>
          </w:tcPr>
          <w:p w14:paraId="31DE2EF5"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Cost-utility</w:t>
            </w:r>
          </w:p>
        </w:tc>
        <w:tc>
          <w:tcPr>
            <w:tcW w:w="623" w:type="pct"/>
            <w:vAlign w:val="center"/>
          </w:tcPr>
          <w:p w14:paraId="33BC372F"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569DD92B"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00A13153"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42EDE371"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935C2B" w14:paraId="3E73F5DC"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6A0396FD"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24</w:t>
            </w:r>
          </w:p>
        </w:tc>
        <w:tc>
          <w:tcPr>
            <w:tcW w:w="1027" w:type="pct"/>
            <w:vAlign w:val="center"/>
          </w:tcPr>
          <w:p w14:paraId="26C45F4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p w14:paraId="5687C177"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Cost-minimization</w:t>
            </w:r>
          </w:p>
        </w:tc>
        <w:tc>
          <w:tcPr>
            <w:tcW w:w="623" w:type="pct"/>
            <w:vAlign w:val="center"/>
          </w:tcPr>
          <w:p w14:paraId="3115E58C"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Prospective</w:t>
            </w:r>
          </w:p>
        </w:tc>
        <w:tc>
          <w:tcPr>
            <w:tcW w:w="1072" w:type="pct"/>
            <w:vAlign w:val="center"/>
          </w:tcPr>
          <w:p w14:paraId="3013F43E"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Toxicity, Drug-induced death,</w:t>
            </w:r>
          </w:p>
          <w:p w14:paraId="088DB3D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Total treatment costs</w:t>
            </w:r>
          </w:p>
        </w:tc>
        <w:tc>
          <w:tcPr>
            <w:tcW w:w="968" w:type="pct"/>
            <w:vAlign w:val="center"/>
          </w:tcPr>
          <w:p w14:paraId="3F38CCE5"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011930DB"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0C1AAF" w14:paraId="4F65DEAA"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01ABCA86"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25</w:t>
            </w:r>
          </w:p>
        </w:tc>
        <w:tc>
          <w:tcPr>
            <w:tcW w:w="1027" w:type="pct"/>
            <w:vAlign w:val="center"/>
          </w:tcPr>
          <w:p w14:paraId="36852E34"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Cost-effectiveness</w:t>
            </w:r>
          </w:p>
        </w:tc>
        <w:tc>
          <w:tcPr>
            <w:tcW w:w="623" w:type="pct"/>
            <w:vAlign w:val="center"/>
          </w:tcPr>
          <w:p w14:paraId="2E4A4B39"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73349B60"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w:t>
            </w:r>
          </w:p>
        </w:tc>
        <w:tc>
          <w:tcPr>
            <w:tcW w:w="968" w:type="pct"/>
            <w:vAlign w:val="center"/>
          </w:tcPr>
          <w:p w14:paraId="4439B1A1"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74603BC9"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2AE2871B"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935C2B" w14:paraId="7D4D1F72"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121C0105"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26</w:t>
            </w:r>
          </w:p>
        </w:tc>
        <w:tc>
          <w:tcPr>
            <w:tcW w:w="1027" w:type="pct"/>
            <w:vAlign w:val="center"/>
          </w:tcPr>
          <w:p w14:paraId="575FC773"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10736E2E"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3756A7AA"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126AED24"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Breast cancer incidence rate,</w:t>
            </w:r>
          </w:p>
          <w:p w14:paraId="2B184363"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Death rate, QALYs</w:t>
            </w:r>
          </w:p>
        </w:tc>
        <w:tc>
          <w:tcPr>
            <w:tcW w:w="968" w:type="pct"/>
            <w:vAlign w:val="center"/>
          </w:tcPr>
          <w:p w14:paraId="5CDE077A"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4CD1BD5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Discrete event</w:t>
            </w:r>
          </w:p>
          <w:p w14:paraId="2559B3A2"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simulation model</w:t>
            </w:r>
          </w:p>
        </w:tc>
      </w:tr>
      <w:tr w:rsidR="00C928DD" w:rsidRPr="000C1AAF" w14:paraId="6147C062"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12BC5134"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27</w:t>
            </w:r>
          </w:p>
        </w:tc>
        <w:tc>
          <w:tcPr>
            <w:tcW w:w="1027" w:type="pct"/>
            <w:vAlign w:val="center"/>
          </w:tcPr>
          <w:p w14:paraId="5D83E3DF"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Cost-utility</w:t>
            </w:r>
          </w:p>
        </w:tc>
        <w:tc>
          <w:tcPr>
            <w:tcW w:w="623" w:type="pct"/>
            <w:vAlign w:val="center"/>
          </w:tcPr>
          <w:p w14:paraId="27C9D3C1"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04CD629E"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564CF029"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60A6278A"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935C2B" w14:paraId="2F87895C"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18AC54FB"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28</w:t>
            </w:r>
          </w:p>
        </w:tc>
        <w:tc>
          <w:tcPr>
            <w:tcW w:w="1027" w:type="pct"/>
            <w:vAlign w:val="center"/>
          </w:tcPr>
          <w:p w14:paraId="2644F1CF"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3DFD56C2"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3AF63209"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11EA49C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 QALYs</w:t>
            </w:r>
          </w:p>
        </w:tc>
        <w:tc>
          <w:tcPr>
            <w:tcW w:w="968" w:type="pct"/>
            <w:vAlign w:val="center"/>
          </w:tcPr>
          <w:p w14:paraId="641D2E35"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4E829C11"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03AA18D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7D75F6" w14:paraId="7BE08AFC"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7DAD4A10"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29</w:t>
            </w:r>
          </w:p>
        </w:tc>
        <w:tc>
          <w:tcPr>
            <w:tcW w:w="1027" w:type="pct"/>
            <w:vAlign w:val="center"/>
          </w:tcPr>
          <w:p w14:paraId="7BFF3820"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Cost-utility</w:t>
            </w:r>
          </w:p>
        </w:tc>
        <w:tc>
          <w:tcPr>
            <w:tcW w:w="623" w:type="pct"/>
            <w:vAlign w:val="center"/>
          </w:tcPr>
          <w:p w14:paraId="09192E9F"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261E3B24"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70CFA273"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medical costs,</w:t>
            </w:r>
          </w:p>
          <w:p w14:paraId="689815D4"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Indirect costs</w:t>
            </w:r>
          </w:p>
        </w:tc>
        <w:tc>
          <w:tcPr>
            <w:tcW w:w="1034" w:type="pct"/>
            <w:vAlign w:val="center"/>
          </w:tcPr>
          <w:p w14:paraId="2D8A5031"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2E332A0A"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0C1AAF" w14:paraId="5C45EB37"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7040DF14"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30</w:t>
            </w:r>
          </w:p>
        </w:tc>
        <w:tc>
          <w:tcPr>
            <w:tcW w:w="1027" w:type="pct"/>
            <w:vAlign w:val="center"/>
          </w:tcPr>
          <w:p w14:paraId="03BAF41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Cost-utility</w:t>
            </w:r>
          </w:p>
        </w:tc>
        <w:tc>
          <w:tcPr>
            <w:tcW w:w="623" w:type="pct"/>
            <w:vAlign w:val="center"/>
          </w:tcPr>
          <w:p w14:paraId="3632A02C"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4F3789F5"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20B44AE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3FAA640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06CC076F"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935C2B" w14:paraId="5CDBA195"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015D782C"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31</w:t>
            </w:r>
          </w:p>
        </w:tc>
        <w:tc>
          <w:tcPr>
            <w:tcW w:w="1027" w:type="pct"/>
            <w:vAlign w:val="center"/>
          </w:tcPr>
          <w:p w14:paraId="79D7E5A1"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6A9153CA"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64484CF7"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44BD7EBD"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 QALYs</w:t>
            </w:r>
          </w:p>
        </w:tc>
        <w:tc>
          <w:tcPr>
            <w:tcW w:w="968" w:type="pct"/>
            <w:vAlign w:val="center"/>
          </w:tcPr>
          <w:p w14:paraId="34B3FECA"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medical costs,</w:t>
            </w:r>
          </w:p>
          <w:p w14:paraId="784254F6"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non-medical costs,</w:t>
            </w:r>
          </w:p>
          <w:p w14:paraId="23C24972"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Indirect costs</w:t>
            </w:r>
          </w:p>
        </w:tc>
        <w:tc>
          <w:tcPr>
            <w:tcW w:w="1034" w:type="pct"/>
            <w:vAlign w:val="center"/>
          </w:tcPr>
          <w:p w14:paraId="6F88596D"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Flow chart</w:t>
            </w:r>
          </w:p>
        </w:tc>
      </w:tr>
      <w:tr w:rsidR="00C928DD" w:rsidRPr="000C1AAF" w14:paraId="79E40C6A"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70D2BC0D"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32</w:t>
            </w:r>
          </w:p>
        </w:tc>
        <w:tc>
          <w:tcPr>
            <w:tcW w:w="1027" w:type="pct"/>
            <w:vAlign w:val="center"/>
          </w:tcPr>
          <w:p w14:paraId="5F852047"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Cost-utility</w:t>
            </w:r>
          </w:p>
        </w:tc>
        <w:tc>
          <w:tcPr>
            <w:tcW w:w="623" w:type="pct"/>
            <w:vAlign w:val="center"/>
          </w:tcPr>
          <w:p w14:paraId="113430D1"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1A41806B"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5DE84F14"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342E93AC"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0C1AAF" w14:paraId="2D5DD8E0"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3CBD4408"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33</w:t>
            </w:r>
          </w:p>
        </w:tc>
        <w:tc>
          <w:tcPr>
            <w:tcW w:w="1027" w:type="pct"/>
            <w:vAlign w:val="center"/>
          </w:tcPr>
          <w:p w14:paraId="43E7B4C2"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Cost-utility</w:t>
            </w:r>
          </w:p>
        </w:tc>
        <w:tc>
          <w:tcPr>
            <w:tcW w:w="623" w:type="pct"/>
            <w:vAlign w:val="center"/>
          </w:tcPr>
          <w:p w14:paraId="2B0E45C1"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Retrospective</w:t>
            </w:r>
          </w:p>
        </w:tc>
        <w:tc>
          <w:tcPr>
            <w:tcW w:w="1072" w:type="pct"/>
            <w:vAlign w:val="center"/>
          </w:tcPr>
          <w:p w14:paraId="5D96B755"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7A0416E2"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09EEE899"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935C2B" w14:paraId="3384049B"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0455D20F"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lastRenderedPageBreak/>
              <w:t>34</w:t>
            </w:r>
          </w:p>
        </w:tc>
        <w:tc>
          <w:tcPr>
            <w:tcW w:w="1027" w:type="pct"/>
            <w:vAlign w:val="center"/>
          </w:tcPr>
          <w:p w14:paraId="6B684444"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1A0FD519"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6C6EE53D"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755D4819"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Cardiovascular event rates,</w:t>
            </w:r>
          </w:p>
          <w:p w14:paraId="16A3D980"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LYs, QALYs</w:t>
            </w:r>
          </w:p>
        </w:tc>
        <w:tc>
          <w:tcPr>
            <w:tcW w:w="968" w:type="pct"/>
            <w:vAlign w:val="center"/>
          </w:tcPr>
          <w:p w14:paraId="26DBC510"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5823CE2E"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70A98C9B"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935C2B" w14:paraId="27325506"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6AB1702B"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35</w:t>
            </w:r>
          </w:p>
        </w:tc>
        <w:tc>
          <w:tcPr>
            <w:tcW w:w="1027" w:type="pct"/>
            <w:vAlign w:val="center"/>
          </w:tcPr>
          <w:p w14:paraId="342914DD"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271223B3"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7DF05374"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07BE89A5"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 QALYs</w:t>
            </w:r>
          </w:p>
        </w:tc>
        <w:tc>
          <w:tcPr>
            <w:tcW w:w="968" w:type="pct"/>
            <w:vAlign w:val="center"/>
          </w:tcPr>
          <w:p w14:paraId="33B34633"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7F98E266"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0C1AAF" w14:paraId="16261896"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50F4854B"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36</w:t>
            </w:r>
          </w:p>
        </w:tc>
        <w:tc>
          <w:tcPr>
            <w:tcW w:w="1027" w:type="pct"/>
            <w:vAlign w:val="center"/>
          </w:tcPr>
          <w:p w14:paraId="4FAA7E57"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Cost-utility</w:t>
            </w:r>
          </w:p>
        </w:tc>
        <w:tc>
          <w:tcPr>
            <w:tcW w:w="623" w:type="pct"/>
            <w:vAlign w:val="center"/>
          </w:tcPr>
          <w:p w14:paraId="5ABD9F41"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37935DAD"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2B7D8041"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08ADFF41"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Semi</w:t>
            </w:r>
            <w:r w:rsidRPr="00973E31">
              <w:rPr>
                <w:rFonts w:ascii="Times New Roman" w:hAnsi="Times New Roman" w:cs="Times New Roman"/>
                <w:color w:val="000000"/>
              </w:rPr>
              <w:t>-Markov model</w:t>
            </w:r>
          </w:p>
        </w:tc>
      </w:tr>
      <w:tr w:rsidR="00C928DD" w:rsidRPr="000C1AAF" w14:paraId="2BB5DD92"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4E8A0044"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37</w:t>
            </w:r>
          </w:p>
        </w:tc>
        <w:tc>
          <w:tcPr>
            <w:tcW w:w="1027" w:type="pct"/>
            <w:vAlign w:val="center"/>
          </w:tcPr>
          <w:p w14:paraId="1F391F60"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Cost-utility</w:t>
            </w:r>
          </w:p>
        </w:tc>
        <w:tc>
          <w:tcPr>
            <w:tcW w:w="623" w:type="pct"/>
            <w:vAlign w:val="center"/>
          </w:tcPr>
          <w:p w14:paraId="6D756437"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4B92709D"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4BF720C2"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62B097A1"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935C2B" w14:paraId="34685B5F"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7B01FAF5"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38</w:t>
            </w:r>
          </w:p>
        </w:tc>
        <w:tc>
          <w:tcPr>
            <w:tcW w:w="1027" w:type="pct"/>
            <w:vAlign w:val="center"/>
          </w:tcPr>
          <w:p w14:paraId="16058FCE"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6E6A7C9E"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063BAEBD"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3AAB4D85"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Seizure-</w:t>
            </w:r>
            <w:proofErr w:type="spellStart"/>
            <w:r w:rsidRPr="00973E31">
              <w:rPr>
                <w:rFonts w:ascii="Times New Roman" w:hAnsi="Times New Roman" w:cs="Times New Roman"/>
                <w:color w:val="000000"/>
                <w:lang w:val="en-US"/>
              </w:rPr>
              <w:t>freeyears</w:t>
            </w:r>
            <w:proofErr w:type="spellEnd"/>
            <w:r w:rsidRPr="00973E31">
              <w:rPr>
                <w:rFonts w:ascii="Times New Roman" w:hAnsi="Times New Roman" w:cs="Times New Roman"/>
                <w:color w:val="000000"/>
                <w:lang w:val="en-US"/>
              </w:rPr>
              <w:t>,</w:t>
            </w:r>
          </w:p>
          <w:p w14:paraId="58C9BE62"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Cutaneous ADR avoided,</w:t>
            </w:r>
          </w:p>
          <w:p w14:paraId="4E9991FD"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LYs, QALYs</w:t>
            </w:r>
          </w:p>
        </w:tc>
        <w:tc>
          <w:tcPr>
            <w:tcW w:w="968" w:type="pct"/>
            <w:vAlign w:val="center"/>
          </w:tcPr>
          <w:p w14:paraId="74826F53"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4AF5A9E1"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4D82F7C7"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935C2B" w14:paraId="6B6F5C25"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22860954"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39</w:t>
            </w:r>
          </w:p>
        </w:tc>
        <w:tc>
          <w:tcPr>
            <w:tcW w:w="1027" w:type="pct"/>
            <w:vAlign w:val="center"/>
          </w:tcPr>
          <w:p w14:paraId="0B20AFBD"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00029F6F"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7FAB1A85"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62255F2B"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SJS/TEN incidence,</w:t>
            </w:r>
          </w:p>
          <w:p w14:paraId="4EC0F02D"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Death in SJS/TEN cases, QALYs</w:t>
            </w:r>
          </w:p>
        </w:tc>
        <w:tc>
          <w:tcPr>
            <w:tcW w:w="968" w:type="pct"/>
            <w:vAlign w:val="center"/>
          </w:tcPr>
          <w:p w14:paraId="5ACADC57"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medical costs,</w:t>
            </w:r>
          </w:p>
          <w:p w14:paraId="3373E852"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non-medical costs</w:t>
            </w:r>
          </w:p>
        </w:tc>
        <w:tc>
          <w:tcPr>
            <w:tcW w:w="1034" w:type="pct"/>
            <w:vAlign w:val="center"/>
          </w:tcPr>
          <w:p w14:paraId="00A46F27"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r w:rsidRPr="00973E31">
              <w:rPr>
                <w:rFonts w:ascii="Times New Roman" w:hAnsi="Times New Roman" w:cs="Times New Roman"/>
                <w:color w:val="000000"/>
                <w:lang w:val="en-US"/>
              </w:rPr>
              <w:t>,</w:t>
            </w:r>
          </w:p>
          <w:p w14:paraId="3F48EB15"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7D75F6" w14:paraId="234720F8"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2A2EE2BE"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40</w:t>
            </w:r>
          </w:p>
        </w:tc>
        <w:tc>
          <w:tcPr>
            <w:tcW w:w="1027" w:type="pct"/>
            <w:vAlign w:val="center"/>
          </w:tcPr>
          <w:p w14:paraId="63BD4AB1"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Cost-effectiveness</w:t>
            </w:r>
          </w:p>
        </w:tc>
        <w:tc>
          <w:tcPr>
            <w:tcW w:w="623" w:type="pct"/>
            <w:vAlign w:val="center"/>
          </w:tcPr>
          <w:p w14:paraId="6FE766ED"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1B649141"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w:t>
            </w:r>
          </w:p>
        </w:tc>
        <w:tc>
          <w:tcPr>
            <w:tcW w:w="968" w:type="pct"/>
            <w:vAlign w:val="center"/>
          </w:tcPr>
          <w:p w14:paraId="7C252787"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medical costs,</w:t>
            </w:r>
          </w:p>
          <w:p w14:paraId="386A59BC"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Other costs</w:t>
            </w:r>
          </w:p>
        </w:tc>
        <w:tc>
          <w:tcPr>
            <w:tcW w:w="1034" w:type="pct"/>
            <w:vAlign w:val="center"/>
          </w:tcPr>
          <w:p w14:paraId="63014627"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42ED4399"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0C1AAF" w14:paraId="352B1F39"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7AC8A282"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41</w:t>
            </w:r>
          </w:p>
        </w:tc>
        <w:tc>
          <w:tcPr>
            <w:tcW w:w="1027" w:type="pct"/>
            <w:vAlign w:val="center"/>
          </w:tcPr>
          <w:p w14:paraId="7E0F3BF3"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Financial analysis</w:t>
            </w:r>
          </w:p>
        </w:tc>
        <w:tc>
          <w:tcPr>
            <w:tcW w:w="623" w:type="pct"/>
            <w:vAlign w:val="center"/>
          </w:tcPr>
          <w:p w14:paraId="297BDAAE"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0F81135D"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Total treatment costs</w:t>
            </w:r>
          </w:p>
        </w:tc>
        <w:tc>
          <w:tcPr>
            <w:tcW w:w="968" w:type="pct"/>
            <w:vAlign w:val="center"/>
          </w:tcPr>
          <w:p w14:paraId="65D09B91"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0EED0024"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935C2B" w14:paraId="48C1B853"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5259A5BF"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42</w:t>
            </w:r>
          </w:p>
        </w:tc>
        <w:tc>
          <w:tcPr>
            <w:tcW w:w="1027" w:type="pct"/>
            <w:vAlign w:val="center"/>
          </w:tcPr>
          <w:p w14:paraId="54387AA2"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15C5886C"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560F5C7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265B3B24"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Cardiovascular events avoided,</w:t>
            </w:r>
          </w:p>
          <w:p w14:paraId="14F89BDD"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highlight w:val="yellow"/>
                <w:lang w:val="en-US"/>
              </w:rPr>
            </w:pPr>
            <w:r w:rsidRPr="00973E31">
              <w:rPr>
                <w:rFonts w:ascii="Times New Roman" w:hAnsi="Times New Roman" w:cs="Times New Roman"/>
                <w:color w:val="000000"/>
                <w:lang w:val="en-US"/>
              </w:rPr>
              <w:t>Bleeding events, QALYs</w:t>
            </w:r>
          </w:p>
        </w:tc>
        <w:tc>
          <w:tcPr>
            <w:tcW w:w="968" w:type="pct"/>
            <w:vAlign w:val="center"/>
          </w:tcPr>
          <w:p w14:paraId="2080213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6E86E9BC"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Flow chart</w:t>
            </w:r>
          </w:p>
        </w:tc>
      </w:tr>
      <w:tr w:rsidR="00C928DD" w:rsidRPr="007D75F6" w14:paraId="5F5B5684"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4AC918B3"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43</w:t>
            </w:r>
          </w:p>
        </w:tc>
        <w:tc>
          <w:tcPr>
            <w:tcW w:w="1027" w:type="pct"/>
            <w:vAlign w:val="center"/>
          </w:tcPr>
          <w:p w14:paraId="1FC56EFC"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Cost-utility</w:t>
            </w:r>
          </w:p>
        </w:tc>
        <w:tc>
          <w:tcPr>
            <w:tcW w:w="623" w:type="pct"/>
            <w:vAlign w:val="center"/>
          </w:tcPr>
          <w:p w14:paraId="743F78DC"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420C7C6B"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740DEF4F"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medical costs,</w:t>
            </w:r>
          </w:p>
          <w:p w14:paraId="55A28CC1"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Indirect costs</w:t>
            </w:r>
          </w:p>
        </w:tc>
        <w:tc>
          <w:tcPr>
            <w:tcW w:w="1034" w:type="pct"/>
            <w:vAlign w:val="center"/>
          </w:tcPr>
          <w:p w14:paraId="57FEA70C"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7D75F6" w14:paraId="2651F87C"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4E12FA04"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44</w:t>
            </w:r>
          </w:p>
        </w:tc>
        <w:tc>
          <w:tcPr>
            <w:tcW w:w="1027" w:type="pct"/>
            <w:vAlign w:val="center"/>
          </w:tcPr>
          <w:p w14:paraId="490E5327"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Cost-effectiveness</w:t>
            </w:r>
          </w:p>
        </w:tc>
        <w:tc>
          <w:tcPr>
            <w:tcW w:w="623" w:type="pct"/>
            <w:vAlign w:val="center"/>
          </w:tcPr>
          <w:p w14:paraId="4598E7FE"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1608D989"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 savings/patient,</w:t>
            </w:r>
          </w:p>
          <w:p w14:paraId="6C8E2393"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Total cost/patients, LYs</w:t>
            </w:r>
          </w:p>
        </w:tc>
        <w:tc>
          <w:tcPr>
            <w:tcW w:w="968" w:type="pct"/>
            <w:vAlign w:val="center"/>
          </w:tcPr>
          <w:p w14:paraId="23F7B132"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70558921"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1C7A992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0C1AAF" w14:paraId="5BB700EB"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31B670EF"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lastRenderedPageBreak/>
              <w:t>45</w:t>
            </w:r>
          </w:p>
        </w:tc>
        <w:tc>
          <w:tcPr>
            <w:tcW w:w="1027" w:type="pct"/>
            <w:vAlign w:val="center"/>
          </w:tcPr>
          <w:p w14:paraId="3F174A08"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Cost-minimization analysis</w:t>
            </w:r>
          </w:p>
        </w:tc>
        <w:tc>
          <w:tcPr>
            <w:tcW w:w="623" w:type="pct"/>
            <w:vAlign w:val="center"/>
          </w:tcPr>
          <w:p w14:paraId="7B7FDA23"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Retrospective</w:t>
            </w:r>
          </w:p>
        </w:tc>
        <w:tc>
          <w:tcPr>
            <w:tcW w:w="1072" w:type="pct"/>
            <w:vAlign w:val="center"/>
          </w:tcPr>
          <w:p w14:paraId="72E06A9F"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Total treatment cost</w:t>
            </w:r>
          </w:p>
        </w:tc>
        <w:tc>
          <w:tcPr>
            <w:tcW w:w="968" w:type="pct"/>
            <w:vAlign w:val="center"/>
          </w:tcPr>
          <w:p w14:paraId="266743FC"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62A7D583"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Flow chart</w:t>
            </w:r>
          </w:p>
        </w:tc>
      </w:tr>
      <w:tr w:rsidR="00C928DD" w:rsidRPr="00935C2B" w14:paraId="23E42FB0"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16AB1AA7"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46</w:t>
            </w:r>
          </w:p>
        </w:tc>
        <w:tc>
          <w:tcPr>
            <w:tcW w:w="1027" w:type="pct"/>
            <w:vAlign w:val="center"/>
          </w:tcPr>
          <w:p w14:paraId="3D2A45FF"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19CC0C80"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44083B34"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0AD4164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Deaths,</w:t>
            </w:r>
          </w:p>
          <w:p w14:paraId="05677A3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Ovarian/Breast cancer cases,</w:t>
            </w:r>
          </w:p>
          <w:p w14:paraId="6DC829FA"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QALYs</w:t>
            </w:r>
          </w:p>
        </w:tc>
        <w:tc>
          <w:tcPr>
            <w:tcW w:w="968" w:type="pct"/>
            <w:vAlign w:val="center"/>
          </w:tcPr>
          <w:p w14:paraId="32FF5D2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09A54211"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Flow chart</w:t>
            </w:r>
          </w:p>
        </w:tc>
      </w:tr>
      <w:tr w:rsidR="00C928DD" w:rsidRPr="00935C2B" w14:paraId="45B7B9B5"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04063E8B"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47</w:t>
            </w:r>
          </w:p>
        </w:tc>
        <w:tc>
          <w:tcPr>
            <w:tcW w:w="1027" w:type="pct"/>
            <w:vAlign w:val="center"/>
          </w:tcPr>
          <w:p w14:paraId="7E9A1889"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78AC28E4"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7FA9AD08"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2B601600"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 xml:space="preserve">Nonfatal </w:t>
            </w:r>
            <w:proofErr w:type="spellStart"/>
            <w:r w:rsidRPr="00973E31">
              <w:rPr>
                <w:rFonts w:ascii="Times New Roman" w:hAnsi="Times New Roman" w:cs="Times New Roman"/>
                <w:color w:val="000000"/>
                <w:lang w:val="en-US"/>
              </w:rPr>
              <w:t>myocardialinfarction</w:t>
            </w:r>
            <w:proofErr w:type="spellEnd"/>
            <w:r w:rsidRPr="00973E31">
              <w:rPr>
                <w:rFonts w:ascii="Times New Roman" w:hAnsi="Times New Roman" w:cs="Times New Roman"/>
                <w:color w:val="000000"/>
                <w:lang w:val="en-US"/>
              </w:rPr>
              <w:t>,</w:t>
            </w:r>
          </w:p>
          <w:p w14:paraId="2038CEDA"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 xml:space="preserve">Nonfatal stroke, </w:t>
            </w:r>
            <w:proofErr w:type="spellStart"/>
            <w:r w:rsidRPr="00973E31">
              <w:rPr>
                <w:rFonts w:ascii="Times New Roman" w:hAnsi="Times New Roman" w:cs="Times New Roman"/>
                <w:color w:val="000000"/>
                <w:lang w:val="en-US"/>
              </w:rPr>
              <w:t>Cardiovasculardeath</w:t>
            </w:r>
            <w:proofErr w:type="spellEnd"/>
            <w:r w:rsidRPr="00973E31">
              <w:rPr>
                <w:rFonts w:ascii="Times New Roman" w:hAnsi="Times New Roman" w:cs="Times New Roman"/>
                <w:color w:val="000000"/>
                <w:lang w:val="en-US"/>
              </w:rPr>
              <w:t>,</w:t>
            </w:r>
          </w:p>
          <w:p w14:paraId="3E64344C"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proofErr w:type="spellStart"/>
            <w:r w:rsidRPr="00973E31">
              <w:rPr>
                <w:rFonts w:ascii="Times New Roman" w:hAnsi="Times New Roman" w:cs="Times New Roman"/>
                <w:color w:val="000000"/>
                <w:lang w:val="en-US"/>
              </w:rPr>
              <w:t>Stentthrombosis</w:t>
            </w:r>
            <w:proofErr w:type="spellEnd"/>
            <w:r w:rsidRPr="00973E31">
              <w:rPr>
                <w:rFonts w:ascii="Times New Roman" w:hAnsi="Times New Roman" w:cs="Times New Roman"/>
                <w:color w:val="000000"/>
                <w:lang w:val="en-US"/>
              </w:rPr>
              <w:t>,</w:t>
            </w:r>
          </w:p>
          <w:p w14:paraId="25371CCE"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proofErr w:type="spellStart"/>
            <w:r w:rsidRPr="00973E31">
              <w:rPr>
                <w:rFonts w:ascii="Times New Roman" w:hAnsi="Times New Roman" w:cs="Times New Roman"/>
                <w:color w:val="000000"/>
                <w:lang w:val="en-US"/>
              </w:rPr>
              <w:t>Majorbleeding</w:t>
            </w:r>
            <w:proofErr w:type="spellEnd"/>
            <w:r w:rsidRPr="00973E31">
              <w:rPr>
                <w:rFonts w:ascii="Times New Roman" w:hAnsi="Times New Roman" w:cs="Times New Roman"/>
                <w:color w:val="000000"/>
                <w:lang w:val="en-US"/>
              </w:rPr>
              <w:t>, QALYs</w:t>
            </w:r>
          </w:p>
        </w:tc>
        <w:tc>
          <w:tcPr>
            <w:tcW w:w="968" w:type="pct"/>
            <w:vAlign w:val="center"/>
          </w:tcPr>
          <w:p w14:paraId="4E58D278"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408F11F2"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4BB04E46"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935C2B" w14:paraId="26B43369"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345C2C45"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48</w:t>
            </w:r>
          </w:p>
        </w:tc>
        <w:tc>
          <w:tcPr>
            <w:tcW w:w="1027" w:type="pct"/>
            <w:vAlign w:val="center"/>
          </w:tcPr>
          <w:p w14:paraId="4F1B32E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617C879B"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016B2E4A"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Retrospective</w:t>
            </w:r>
          </w:p>
        </w:tc>
        <w:tc>
          <w:tcPr>
            <w:tcW w:w="1072" w:type="pct"/>
            <w:vAlign w:val="center"/>
          </w:tcPr>
          <w:p w14:paraId="07DB6C5B"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 QALYs</w:t>
            </w:r>
          </w:p>
        </w:tc>
        <w:tc>
          <w:tcPr>
            <w:tcW w:w="968" w:type="pct"/>
            <w:vAlign w:val="center"/>
          </w:tcPr>
          <w:p w14:paraId="07D89DA1"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1C23DBCE"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935C2B" w14:paraId="01F44786"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6A24FC80"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49</w:t>
            </w:r>
          </w:p>
        </w:tc>
        <w:tc>
          <w:tcPr>
            <w:tcW w:w="1027" w:type="pct"/>
            <w:vAlign w:val="center"/>
          </w:tcPr>
          <w:p w14:paraId="27F7A949"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63260B2B"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45874C8F"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7290DEEA"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 QALYs</w:t>
            </w:r>
          </w:p>
        </w:tc>
        <w:tc>
          <w:tcPr>
            <w:tcW w:w="968" w:type="pct"/>
            <w:vAlign w:val="center"/>
          </w:tcPr>
          <w:p w14:paraId="3AC4B676"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2798A5A9"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2618013D"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935C2B" w14:paraId="136178AD"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1368824D"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50</w:t>
            </w:r>
          </w:p>
        </w:tc>
        <w:tc>
          <w:tcPr>
            <w:tcW w:w="1027" w:type="pct"/>
            <w:vAlign w:val="center"/>
          </w:tcPr>
          <w:p w14:paraId="2B5B744E"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6E89A4E2"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3187560F"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2FFD3CEA"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 QALYs</w:t>
            </w:r>
          </w:p>
        </w:tc>
        <w:tc>
          <w:tcPr>
            <w:tcW w:w="968" w:type="pct"/>
            <w:vAlign w:val="center"/>
          </w:tcPr>
          <w:p w14:paraId="2116B114"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7E941E75"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Flow chart</w:t>
            </w:r>
          </w:p>
        </w:tc>
      </w:tr>
      <w:tr w:rsidR="00C928DD" w:rsidRPr="000C1AAF" w14:paraId="58BCF406"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1D5F363A"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51</w:t>
            </w:r>
          </w:p>
        </w:tc>
        <w:tc>
          <w:tcPr>
            <w:tcW w:w="1027" w:type="pct"/>
            <w:vAlign w:val="center"/>
          </w:tcPr>
          <w:p w14:paraId="68B01D71"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Cost-minimization analysis</w:t>
            </w:r>
          </w:p>
        </w:tc>
        <w:tc>
          <w:tcPr>
            <w:tcW w:w="623" w:type="pct"/>
            <w:vAlign w:val="center"/>
          </w:tcPr>
          <w:p w14:paraId="4766781A"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Retrospective</w:t>
            </w:r>
          </w:p>
        </w:tc>
        <w:tc>
          <w:tcPr>
            <w:tcW w:w="1072" w:type="pct"/>
            <w:vAlign w:val="center"/>
          </w:tcPr>
          <w:p w14:paraId="411A678B" w14:textId="77777777" w:rsidR="00C928DD" w:rsidRPr="00973E31" w:rsidRDefault="00C928DD" w:rsidP="00A90164">
            <w:pPr>
              <w:spacing w:line="240" w:lineRule="auto"/>
              <w:ind w:left="720" w:hanging="720"/>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Total treatment costs</w:t>
            </w:r>
          </w:p>
        </w:tc>
        <w:tc>
          <w:tcPr>
            <w:tcW w:w="968" w:type="pct"/>
            <w:vAlign w:val="center"/>
          </w:tcPr>
          <w:p w14:paraId="2D032121"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6C1ABC76"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0C1AAF" w14:paraId="493E9544"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63EA7F71"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52</w:t>
            </w:r>
          </w:p>
        </w:tc>
        <w:tc>
          <w:tcPr>
            <w:tcW w:w="1027" w:type="pct"/>
            <w:vAlign w:val="center"/>
          </w:tcPr>
          <w:p w14:paraId="3627F62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Financial analysis</w:t>
            </w:r>
          </w:p>
        </w:tc>
        <w:tc>
          <w:tcPr>
            <w:tcW w:w="623" w:type="pct"/>
            <w:vAlign w:val="center"/>
          </w:tcPr>
          <w:p w14:paraId="361B29C9"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Retrospective</w:t>
            </w:r>
          </w:p>
        </w:tc>
        <w:tc>
          <w:tcPr>
            <w:tcW w:w="1072" w:type="pct"/>
            <w:vAlign w:val="center"/>
          </w:tcPr>
          <w:p w14:paraId="4B1EC1E9"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Total treatment costs</w:t>
            </w:r>
          </w:p>
        </w:tc>
        <w:tc>
          <w:tcPr>
            <w:tcW w:w="968" w:type="pct"/>
            <w:vAlign w:val="center"/>
          </w:tcPr>
          <w:p w14:paraId="7601E2D4"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4167E164"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w:t>
            </w:r>
          </w:p>
        </w:tc>
      </w:tr>
      <w:tr w:rsidR="00C928DD" w:rsidRPr="000C1AAF" w14:paraId="49D43401"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00F126AD"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53</w:t>
            </w:r>
          </w:p>
        </w:tc>
        <w:tc>
          <w:tcPr>
            <w:tcW w:w="1027" w:type="pct"/>
            <w:vAlign w:val="center"/>
          </w:tcPr>
          <w:p w14:paraId="3E656D93"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Cost-utility</w:t>
            </w:r>
          </w:p>
        </w:tc>
        <w:tc>
          <w:tcPr>
            <w:tcW w:w="623" w:type="pct"/>
            <w:vAlign w:val="center"/>
          </w:tcPr>
          <w:p w14:paraId="5429791E"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56185B99"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7F7EE567"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4233A50B"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524F5DF4"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0C1AAF" w14:paraId="622915F5"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6CDBE673"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54</w:t>
            </w:r>
          </w:p>
        </w:tc>
        <w:tc>
          <w:tcPr>
            <w:tcW w:w="1027" w:type="pct"/>
            <w:vAlign w:val="center"/>
          </w:tcPr>
          <w:p w14:paraId="4B24ACAF"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Cost-utility</w:t>
            </w:r>
          </w:p>
        </w:tc>
        <w:tc>
          <w:tcPr>
            <w:tcW w:w="623" w:type="pct"/>
            <w:vAlign w:val="center"/>
          </w:tcPr>
          <w:p w14:paraId="5901866C"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2A8EB6B3"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4003C639"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6BD8405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7D75F6" w14:paraId="484F84C2"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5D3C3570"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55</w:t>
            </w:r>
          </w:p>
        </w:tc>
        <w:tc>
          <w:tcPr>
            <w:tcW w:w="1027" w:type="pct"/>
            <w:vAlign w:val="center"/>
          </w:tcPr>
          <w:p w14:paraId="69DAF6EE"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Cost-effectiveness</w:t>
            </w:r>
          </w:p>
        </w:tc>
        <w:tc>
          <w:tcPr>
            <w:tcW w:w="623" w:type="pct"/>
            <w:vAlign w:val="center"/>
          </w:tcPr>
          <w:p w14:paraId="10400239"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02A1FE8E"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proofErr w:type="spellStart"/>
            <w:r w:rsidRPr="00973E31">
              <w:rPr>
                <w:rFonts w:ascii="Times New Roman" w:hAnsi="Times New Roman" w:cs="Times New Roman"/>
                <w:color w:val="000000"/>
                <w:lang w:val="en-US"/>
              </w:rPr>
              <w:t>Severeneutropeniacasesavoided</w:t>
            </w:r>
            <w:proofErr w:type="spellEnd"/>
            <w:r w:rsidRPr="00973E31">
              <w:rPr>
                <w:rFonts w:ascii="Times New Roman" w:hAnsi="Times New Roman" w:cs="Times New Roman"/>
                <w:color w:val="000000"/>
                <w:lang w:val="en-US"/>
              </w:rPr>
              <w:t>, LYs</w:t>
            </w:r>
          </w:p>
        </w:tc>
        <w:tc>
          <w:tcPr>
            <w:tcW w:w="968" w:type="pct"/>
            <w:vAlign w:val="center"/>
          </w:tcPr>
          <w:p w14:paraId="1BAF49C2"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2EAD457C"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935C2B" w14:paraId="513C2011"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2DA4D0BB"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lastRenderedPageBreak/>
              <w:t>56</w:t>
            </w:r>
          </w:p>
        </w:tc>
        <w:tc>
          <w:tcPr>
            <w:tcW w:w="1027" w:type="pct"/>
            <w:vAlign w:val="center"/>
          </w:tcPr>
          <w:p w14:paraId="26E87000"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3E1D7037"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0A66BB03"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22210B14"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Stroke or systemic embolism,</w:t>
            </w:r>
          </w:p>
          <w:p w14:paraId="68B2BF73"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Transient ischemic attack,</w:t>
            </w:r>
          </w:p>
          <w:p w14:paraId="2C67A00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Intracranial hemorrhage, Major bleed,</w:t>
            </w:r>
          </w:p>
          <w:p w14:paraId="1E73130C"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Nonfatal myocardial infarction, QALYs, L</w:t>
            </w:r>
            <w:r w:rsidRPr="00973E31">
              <w:rPr>
                <w:rFonts w:ascii="Times New Roman" w:hAnsi="Times New Roman" w:cs="Times New Roman"/>
                <w:color w:val="000000"/>
              </w:rPr>
              <w:t>Υ</w:t>
            </w:r>
            <w:r w:rsidRPr="00973E31">
              <w:rPr>
                <w:rFonts w:ascii="Times New Roman" w:hAnsi="Times New Roman" w:cs="Times New Roman"/>
                <w:color w:val="000000"/>
                <w:lang w:val="en-US"/>
              </w:rPr>
              <w:t>s</w:t>
            </w:r>
          </w:p>
        </w:tc>
        <w:tc>
          <w:tcPr>
            <w:tcW w:w="968" w:type="pct"/>
            <w:vAlign w:val="center"/>
          </w:tcPr>
          <w:p w14:paraId="3FAE796B"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2374D15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Discrete event</w:t>
            </w:r>
          </w:p>
          <w:p w14:paraId="538FDDC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simulation model</w:t>
            </w:r>
          </w:p>
        </w:tc>
      </w:tr>
      <w:tr w:rsidR="00C928DD" w:rsidRPr="007D75F6" w14:paraId="7A54F8F6"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0AA700EC"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57</w:t>
            </w:r>
          </w:p>
        </w:tc>
        <w:tc>
          <w:tcPr>
            <w:tcW w:w="1027" w:type="pct"/>
            <w:vAlign w:val="center"/>
          </w:tcPr>
          <w:p w14:paraId="43DB21EB"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Cost-utility</w:t>
            </w:r>
          </w:p>
        </w:tc>
        <w:tc>
          <w:tcPr>
            <w:tcW w:w="623" w:type="pct"/>
            <w:vAlign w:val="center"/>
          </w:tcPr>
          <w:p w14:paraId="48B11973"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4D2A2BE4"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65E29EDF"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medical costs,</w:t>
            </w:r>
          </w:p>
          <w:p w14:paraId="41F5B112"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Indirect costs</w:t>
            </w:r>
          </w:p>
        </w:tc>
        <w:tc>
          <w:tcPr>
            <w:tcW w:w="1034" w:type="pct"/>
            <w:vAlign w:val="center"/>
          </w:tcPr>
          <w:p w14:paraId="0996D423"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7D75F6" w14:paraId="13BDE7EB"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28DFE2B0"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58</w:t>
            </w:r>
          </w:p>
        </w:tc>
        <w:tc>
          <w:tcPr>
            <w:tcW w:w="1027" w:type="pct"/>
            <w:vAlign w:val="center"/>
          </w:tcPr>
          <w:p w14:paraId="30085461"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Cost-effectiveness</w:t>
            </w:r>
          </w:p>
        </w:tc>
        <w:tc>
          <w:tcPr>
            <w:tcW w:w="623" w:type="pct"/>
            <w:vAlign w:val="center"/>
          </w:tcPr>
          <w:p w14:paraId="4A99C9EE"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08E48E40"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Cases of hypersensitivity reactions avoided</w:t>
            </w:r>
          </w:p>
        </w:tc>
        <w:tc>
          <w:tcPr>
            <w:tcW w:w="968" w:type="pct"/>
            <w:vAlign w:val="center"/>
          </w:tcPr>
          <w:p w14:paraId="4331D81C"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medical costs,</w:t>
            </w:r>
          </w:p>
          <w:p w14:paraId="6A3C801D"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non-medical costs</w:t>
            </w:r>
          </w:p>
        </w:tc>
        <w:tc>
          <w:tcPr>
            <w:tcW w:w="1034" w:type="pct"/>
            <w:vAlign w:val="center"/>
          </w:tcPr>
          <w:p w14:paraId="2E0BBF7D"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C16404" w14:paraId="3730DB2E"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7776DD1D"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59</w:t>
            </w:r>
          </w:p>
        </w:tc>
        <w:tc>
          <w:tcPr>
            <w:tcW w:w="1027" w:type="pct"/>
            <w:vAlign w:val="center"/>
          </w:tcPr>
          <w:p w14:paraId="260D8AF6"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7098C8B8"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30593461"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693B38B0"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 QALYs</w:t>
            </w:r>
          </w:p>
        </w:tc>
        <w:tc>
          <w:tcPr>
            <w:tcW w:w="968" w:type="pct"/>
            <w:vAlign w:val="center"/>
          </w:tcPr>
          <w:p w14:paraId="1FFAB4C5"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6FF5B491"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Decision tree,</w:t>
            </w:r>
          </w:p>
          <w:p w14:paraId="401D180F"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Modified Markov model</w:t>
            </w:r>
          </w:p>
        </w:tc>
      </w:tr>
      <w:tr w:rsidR="00C928DD" w:rsidRPr="00935C2B" w14:paraId="10D484F9"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6855447B"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60</w:t>
            </w:r>
          </w:p>
        </w:tc>
        <w:tc>
          <w:tcPr>
            <w:tcW w:w="1027" w:type="pct"/>
            <w:vAlign w:val="center"/>
          </w:tcPr>
          <w:p w14:paraId="2A311B8B"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38FA7CD0"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7C92FED1"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2E468E2A"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Confirmed and unconfirmed severe</w:t>
            </w:r>
          </w:p>
          <w:p w14:paraId="63C8AD02"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systemic hypersensitivity reaction, QALYs</w:t>
            </w:r>
          </w:p>
        </w:tc>
        <w:tc>
          <w:tcPr>
            <w:tcW w:w="968" w:type="pct"/>
            <w:vAlign w:val="center"/>
          </w:tcPr>
          <w:p w14:paraId="24A21812"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7982250E"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CEPAC</w:t>
            </w:r>
            <w:r w:rsidRPr="00973E31">
              <w:rPr>
                <w:rFonts w:ascii="Times New Roman" w:hAnsi="Times New Roman" w:cs="Times New Roman"/>
                <w:color w:val="000000"/>
                <w:lang w:val="en-US"/>
              </w:rPr>
              <w:t xml:space="preserve"> model</w:t>
            </w:r>
          </w:p>
        </w:tc>
      </w:tr>
      <w:tr w:rsidR="00C928DD" w:rsidRPr="00935C2B" w14:paraId="18F66058"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43FDF3BD"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61</w:t>
            </w:r>
          </w:p>
        </w:tc>
        <w:tc>
          <w:tcPr>
            <w:tcW w:w="1027" w:type="pct"/>
            <w:vAlign w:val="center"/>
          </w:tcPr>
          <w:p w14:paraId="007C64BE"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3F3180A6"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69213FEA"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3B9DD09F"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 QALYs</w:t>
            </w:r>
          </w:p>
        </w:tc>
        <w:tc>
          <w:tcPr>
            <w:tcW w:w="968" w:type="pct"/>
            <w:vAlign w:val="center"/>
          </w:tcPr>
          <w:p w14:paraId="30592AB8"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67C8AF35"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0C1AAF" w14:paraId="636C81D7"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3EDACC83"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62</w:t>
            </w:r>
          </w:p>
        </w:tc>
        <w:tc>
          <w:tcPr>
            <w:tcW w:w="1027" w:type="pct"/>
            <w:vAlign w:val="center"/>
          </w:tcPr>
          <w:p w14:paraId="6AE48E6F"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Cost-utility</w:t>
            </w:r>
          </w:p>
        </w:tc>
        <w:tc>
          <w:tcPr>
            <w:tcW w:w="623" w:type="pct"/>
            <w:vAlign w:val="center"/>
          </w:tcPr>
          <w:p w14:paraId="5D393827"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772C0582"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6EDC482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13C9112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23A3F14B"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935C2B" w14:paraId="57A04CA7"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54BE0CC4"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63</w:t>
            </w:r>
          </w:p>
        </w:tc>
        <w:tc>
          <w:tcPr>
            <w:tcW w:w="1027" w:type="pct"/>
            <w:vAlign w:val="center"/>
          </w:tcPr>
          <w:p w14:paraId="19FC981E"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0A64735F"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4AAAA707"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0FD69522"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 QALYs</w:t>
            </w:r>
          </w:p>
        </w:tc>
        <w:tc>
          <w:tcPr>
            <w:tcW w:w="968" w:type="pct"/>
            <w:vAlign w:val="center"/>
          </w:tcPr>
          <w:p w14:paraId="3623E7CF"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1A80BB5B"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C16404" w14:paraId="21219E58"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3BA97E28"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64</w:t>
            </w:r>
          </w:p>
        </w:tc>
        <w:tc>
          <w:tcPr>
            <w:tcW w:w="1027" w:type="pct"/>
            <w:vAlign w:val="center"/>
          </w:tcPr>
          <w:p w14:paraId="7059960D"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37DE628A"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lastRenderedPageBreak/>
              <w:t>Cost-effectiveness</w:t>
            </w:r>
          </w:p>
        </w:tc>
        <w:tc>
          <w:tcPr>
            <w:tcW w:w="623" w:type="pct"/>
            <w:vAlign w:val="center"/>
          </w:tcPr>
          <w:p w14:paraId="69771EAC"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lastRenderedPageBreak/>
              <w:t>Hypothetical</w:t>
            </w:r>
          </w:p>
        </w:tc>
        <w:tc>
          <w:tcPr>
            <w:tcW w:w="1072" w:type="pct"/>
            <w:vAlign w:val="center"/>
          </w:tcPr>
          <w:p w14:paraId="19E0A4D2"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proofErr w:type="spellStart"/>
            <w:r w:rsidRPr="00973E31">
              <w:rPr>
                <w:rFonts w:ascii="Times New Roman" w:hAnsi="Times New Roman" w:cs="Times New Roman"/>
                <w:color w:val="000000"/>
                <w:lang w:val="en-US"/>
              </w:rPr>
              <w:t>Totaltreatmentcost</w:t>
            </w:r>
            <w:proofErr w:type="spellEnd"/>
            <w:r w:rsidRPr="00973E31">
              <w:rPr>
                <w:rFonts w:ascii="Times New Roman" w:hAnsi="Times New Roman" w:cs="Times New Roman"/>
                <w:color w:val="000000"/>
                <w:lang w:val="en-US"/>
              </w:rPr>
              <w:t>/patient,</w:t>
            </w:r>
          </w:p>
          <w:p w14:paraId="5A1FDB30"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lastRenderedPageBreak/>
              <w:t>Clinically diagnosed hypersensitivity reaction/patient,</w:t>
            </w:r>
          </w:p>
          <w:p w14:paraId="1328A48B"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Mean life expectancy (years), QALYs</w:t>
            </w:r>
          </w:p>
        </w:tc>
        <w:tc>
          <w:tcPr>
            <w:tcW w:w="968" w:type="pct"/>
            <w:vAlign w:val="center"/>
          </w:tcPr>
          <w:p w14:paraId="193D35C0"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lastRenderedPageBreak/>
              <w:t>Direct medical costs,</w:t>
            </w:r>
          </w:p>
          <w:p w14:paraId="5C43C4A4"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lastRenderedPageBreak/>
              <w:t>Direct non-medical costs</w:t>
            </w:r>
          </w:p>
        </w:tc>
        <w:tc>
          <w:tcPr>
            <w:tcW w:w="1034" w:type="pct"/>
            <w:vAlign w:val="center"/>
          </w:tcPr>
          <w:p w14:paraId="2EDBA2C4"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lastRenderedPageBreak/>
              <w:t>Decision tree,</w:t>
            </w:r>
          </w:p>
          <w:p w14:paraId="3B001537"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lastRenderedPageBreak/>
              <w:t>Discrete event</w:t>
            </w:r>
          </w:p>
          <w:p w14:paraId="0D3ABAEC"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simulation model</w:t>
            </w:r>
          </w:p>
        </w:tc>
      </w:tr>
      <w:tr w:rsidR="00C928DD" w:rsidRPr="000C1AAF" w14:paraId="51CCB929"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21C448B3"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lastRenderedPageBreak/>
              <w:t>65</w:t>
            </w:r>
          </w:p>
        </w:tc>
        <w:tc>
          <w:tcPr>
            <w:tcW w:w="1027" w:type="pct"/>
            <w:vAlign w:val="center"/>
          </w:tcPr>
          <w:p w14:paraId="0225AD62"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Cost-utility</w:t>
            </w:r>
          </w:p>
        </w:tc>
        <w:tc>
          <w:tcPr>
            <w:tcW w:w="623" w:type="pct"/>
            <w:vAlign w:val="center"/>
          </w:tcPr>
          <w:p w14:paraId="7A793E79"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185E98CE"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0018D029"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52F666A5"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935C2B" w14:paraId="6CA2AF84"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35E82C9E"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66</w:t>
            </w:r>
          </w:p>
        </w:tc>
        <w:tc>
          <w:tcPr>
            <w:tcW w:w="1027" w:type="pct"/>
            <w:vAlign w:val="center"/>
          </w:tcPr>
          <w:p w14:paraId="27047142"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7079ABDE"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06C35B03"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0F874335"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Cases of spinal muscular atrophy cases,</w:t>
            </w:r>
          </w:p>
          <w:p w14:paraId="5329F5CF"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Procedure-related miscarriages,</w:t>
            </w:r>
          </w:p>
          <w:p w14:paraId="0BC7F0D3"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 xml:space="preserve">Pregnancy </w:t>
            </w:r>
            <w:proofErr w:type="spellStart"/>
            <w:proofErr w:type="gramStart"/>
            <w:r w:rsidRPr="00973E31">
              <w:rPr>
                <w:rFonts w:ascii="Times New Roman" w:hAnsi="Times New Roman" w:cs="Times New Roman"/>
                <w:color w:val="000000"/>
                <w:lang w:val="en-US"/>
              </w:rPr>
              <w:t>terminations,QALYs</w:t>
            </w:r>
            <w:proofErr w:type="spellEnd"/>
            <w:proofErr w:type="gramEnd"/>
          </w:p>
        </w:tc>
        <w:tc>
          <w:tcPr>
            <w:tcW w:w="968" w:type="pct"/>
            <w:vAlign w:val="center"/>
          </w:tcPr>
          <w:p w14:paraId="106E9457"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medical costs,</w:t>
            </w:r>
          </w:p>
          <w:p w14:paraId="7D3D7E3B"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Indirect costs</w:t>
            </w:r>
          </w:p>
        </w:tc>
        <w:tc>
          <w:tcPr>
            <w:tcW w:w="1034" w:type="pct"/>
            <w:vAlign w:val="center"/>
          </w:tcPr>
          <w:p w14:paraId="3B209937"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935C2B" w14:paraId="686675AC"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3834414E"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67</w:t>
            </w:r>
          </w:p>
        </w:tc>
        <w:tc>
          <w:tcPr>
            <w:tcW w:w="1027" w:type="pct"/>
            <w:vAlign w:val="center"/>
          </w:tcPr>
          <w:p w14:paraId="47BA2BF8"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4C35B2BE"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43170135"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64963474"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Neutropenia events, QALYs</w:t>
            </w:r>
          </w:p>
        </w:tc>
        <w:tc>
          <w:tcPr>
            <w:tcW w:w="968" w:type="pct"/>
            <w:vAlign w:val="center"/>
          </w:tcPr>
          <w:p w14:paraId="71673D0D"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209DFFAE"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935C2B" w14:paraId="7700D3EB"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3DBD41EB"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68</w:t>
            </w:r>
          </w:p>
        </w:tc>
        <w:tc>
          <w:tcPr>
            <w:tcW w:w="1027" w:type="pct"/>
            <w:vAlign w:val="center"/>
          </w:tcPr>
          <w:p w14:paraId="2096A692"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4E80EC7B"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42FD026D"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7F52DDF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 xml:space="preserve">LYs, QALYs, </w:t>
            </w:r>
            <w:r w:rsidRPr="00973E31">
              <w:rPr>
                <w:rFonts w:ascii="Times New Roman" w:hAnsi="Times New Roman" w:cs="Times New Roman"/>
                <w:color w:val="000000"/>
                <w:lang w:val="en-US"/>
              </w:rPr>
              <w:t>Lifetime costs</w:t>
            </w:r>
          </w:p>
        </w:tc>
        <w:tc>
          <w:tcPr>
            <w:tcW w:w="968" w:type="pct"/>
            <w:vAlign w:val="center"/>
          </w:tcPr>
          <w:p w14:paraId="291A732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medical costs,</w:t>
            </w:r>
          </w:p>
          <w:p w14:paraId="76C03C9D"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non-medical costs,</w:t>
            </w:r>
          </w:p>
          <w:p w14:paraId="47E23BA3"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Indirect costs</w:t>
            </w:r>
          </w:p>
        </w:tc>
        <w:tc>
          <w:tcPr>
            <w:tcW w:w="1034" w:type="pct"/>
            <w:vAlign w:val="center"/>
          </w:tcPr>
          <w:p w14:paraId="4D16A592"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78DAA535"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0C1AAF" w14:paraId="429FAB5A"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75CECD56"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69</w:t>
            </w:r>
          </w:p>
        </w:tc>
        <w:tc>
          <w:tcPr>
            <w:tcW w:w="1027" w:type="pct"/>
            <w:vAlign w:val="center"/>
          </w:tcPr>
          <w:p w14:paraId="19A85CE6"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Cost-utility</w:t>
            </w:r>
          </w:p>
        </w:tc>
        <w:tc>
          <w:tcPr>
            <w:tcW w:w="623" w:type="pct"/>
            <w:vAlign w:val="center"/>
          </w:tcPr>
          <w:p w14:paraId="6B009262"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Prospective</w:t>
            </w:r>
          </w:p>
        </w:tc>
        <w:tc>
          <w:tcPr>
            <w:tcW w:w="1072" w:type="pct"/>
            <w:vAlign w:val="center"/>
          </w:tcPr>
          <w:p w14:paraId="0FFCA799"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6AB664EF"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724B022F"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Flow chart</w:t>
            </w:r>
          </w:p>
        </w:tc>
      </w:tr>
      <w:tr w:rsidR="00C928DD" w:rsidRPr="000C1AAF" w14:paraId="1DD57C3E"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027D734A"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70</w:t>
            </w:r>
          </w:p>
        </w:tc>
        <w:tc>
          <w:tcPr>
            <w:tcW w:w="1027" w:type="pct"/>
            <w:vAlign w:val="center"/>
          </w:tcPr>
          <w:p w14:paraId="21BC9E53"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Cost-effectiveness</w:t>
            </w:r>
          </w:p>
        </w:tc>
        <w:tc>
          <w:tcPr>
            <w:tcW w:w="623" w:type="pct"/>
            <w:vAlign w:val="center"/>
          </w:tcPr>
          <w:p w14:paraId="5C1291B9"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4F6D4032"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w:t>
            </w:r>
          </w:p>
        </w:tc>
        <w:tc>
          <w:tcPr>
            <w:tcW w:w="968" w:type="pct"/>
            <w:vAlign w:val="center"/>
          </w:tcPr>
          <w:p w14:paraId="2D449DC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3C658614"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935C2B" w14:paraId="52B6BBDE"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220C1B3C"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71</w:t>
            </w:r>
          </w:p>
        </w:tc>
        <w:tc>
          <w:tcPr>
            <w:tcW w:w="1027" w:type="pct"/>
            <w:vAlign w:val="center"/>
          </w:tcPr>
          <w:p w14:paraId="457D95ED"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7DED89B9"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1CC97C3D"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78AFF7B7"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 QALYs</w:t>
            </w:r>
          </w:p>
        </w:tc>
        <w:tc>
          <w:tcPr>
            <w:tcW w:w="968" w:type="pct"/>
            <w:vAlign w:val="center"/>
          </w:tcPr>
          <w:p w14:paraId="11BF133B"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6A5179B3"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935C2B" w14:paraId="71EB9C1D"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47520672"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72</w:t>
            </w:r>
          </w:p>
        </w:tc>
        <w:tc>
          <w:tcPr>
            <w:tcW w:w="1027" w:type="pct"/>
            <w:vAlign w:val="center"/>
          </w:tcPr>
          <w:p w14:paraId="30CE123D"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6C9E8B4B"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1952B3FC"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14CF8837"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Bleeding,</w:t>
            </w:r>
          </w:p>
          <w:p w14:paraId="78A96C43"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Thromboembolic events,</w:t>
            </w:r>
          </w:p>
          <w:p w14:paraId="16AB2EB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Deaths, QALYs</w:t>
            </w:r>
          </w:p>
        </w:tc>
        <w:tc>
          <w:tcPr>
            <w:tcW w:w="968" w:type="pct"/>
            <w:vAlign w:val="center"/>
          </w:tcPr>
          <w:p w14:paraId="402BFD5E"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72A3E5A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14ADFDBB"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7D75F6" w14:paraId="4020468C"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76D0F2AD"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73</w:t>
            </w:r>
          </w:p>
        </w:tc>
        <w:tc>
          <w:tcPr>
            <w:tcW w:w="1027" w:type="pct"/>
            <w:vAlign w:val="center"/>
          </w:tcPr>
          <w:p w14:paraId="48FAD7A6"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Financial analysis</w:t>
            </w:r>
          </w:p>
        </w:tc>
        <w:tc>
          <w:tcPr>
            <w:tcW w:w="623" w:type="pct"/>
            <w:vAlign w:val="center"/>
          </w:tcPr>
          <w:p w14:paraId="5A2FDE6F"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Retrospective</w:t>
            </w:r>
          </w:p>
        </w:tc>
        <w:tc>
          <w:tcPr>
            <w:tcW w:w="1072" w:type="pct"/>
            <w:vAlign w:val="center"/>
          </w:tcPr>
          <w:p w14:paraId="79752E13"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Total treatment costs</w:t>
            </w:r>
          </w:p>
        </w:tc>
        <w:tc>
          <w:tcPr>
            <w:tcW w:w="968" w:type="pct"/>
            <w:vAlign w:val="center"/>
          </w:tcPr>
          <w:p w14:paraId="1F75825F"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medical costs,</w:t>
            </w:r>
          </w:p>
          <w:p w14:paraId="7A17268A"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lastRenderedPageBreak/>
              <w:t>Other costs</w:t>
            </w:r>
          </w:p>
        </w:tc>
        <w:tc>
          <w:tcPr>
            <w:tcW w:w="1034" w:type="pct"/>
            <w:vAlign w:val="center"/>
          </w:tcPr>
          <w:p w14:paraId="652E6687"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lastRenderedPageBreak/>
              <w:t>Flow chart</w:t>
            </w:r>
          </w:p>
        </w:tc>
      </w:tr>
      <w:tr w:rsidR="00C928DD" w:rsidRPr="00935C2B" w14:paraId="3A6BBF53"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313F4C37"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74</w:t>
            </w:r>
          </w:p>
        </w:tc>
        <w:tc>
          <w:tcPr>
            <w:tcW w:w="1027" w:type="pct"/>
            <w:vAlign w:val="center"/>
          </w:tcPr>
          <w:p w14:paraId="645BAE4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2C399A8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38EA2AD9"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0A7A9FB3"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lang w:val="en-US"/>
              </w:rPr>
              <w:t>Bleeding,</w:t>
            </w:r>
          </w:p>
          <w:p w14:paraId="1D4D59D7"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lang w:val="en-US"/>
              </w:rPr>
              <w:t>Thromboembolic events</w:t>
            </w:r>
            <w:r w:rsidRPr="00973E31">
              <w:rPr>
                <w:rFonts w:ascii="Times New Roman" w:hAnsi="Times New Roman" w:cs="Times New Roman"/>
                <w:color w:val="000000"/>
              </w:rPr>
              <w:t>, QALYs</w:t>
            </w:r>
          </w:p>
        </w:tc>
        <w:tc>
          <w:tcPr>
            <w:tcW w:w="968" w:type="pct"/>
            <w:vAlign w:val="center"/>
          </w:tcPr>
          <w:p w14:paraId="3B7C4F5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2AFCAC53"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935C2B" w14:paraId="0A8EBA32"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52979E74"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75</w:t>
            </w:r>
          </w:p>
        </w:tc>
        <w:tc>
          <w:tcPr>
            <w:tcW w:w="1027" w:type="pct"/>
            <w:vAlign w:val="center"/>
          </w:tcPr>
          <w:p w14:paraId="1DA6B709"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1FC8A784"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6FCF4539"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7D9F867A"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Bleeding,</w:t>
            </w:r>
          </w:p>
          <w:p w14:paraId="6BF6F060"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Thromboembolic events,</w:t>
            </w:r>
          </w:p>
          <w:p w14:paraId="7B708F07"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Deaths, QALYs</w:t>
            </w:r>
          </w:p>
        </w:tc>
        <w:tc>
          <w:tcPr>
            <w:tcW w:w="968" w:type="pct"/>
            <w:vAlign w:val="center"/>
          </w:tcPr>
          <w:p w14:paraId="282BFEFF"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3AE2556D"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17F419CE"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0C1AAF" w14:paraId="452FB2CA"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2089D925"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76</w:t>
            </w:r>
          </w:p>
        </w:tc>
        <w:tc>
          <w:tcPr>
            <w:tcW w:w="1027" w:type="pct"/>
            <w:vAlign w:val="center"/>
          </w:tcPr>
          <w:p w14:paraId="635C3722"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Cost-utility</w:t>
            </w:r>
          </w:p>
        </w:tc>
        <w:tc>
          <w:tcPr>
            <w:tcW w:w="623" w:type="pct"/>
            <w:vAlign w:val="center"/>
          </w:tcPr>
          <w:p w14:paraId="63BBF342"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3C7017FF"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3355767E"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70AF85FB"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18B3CF9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0C1AAF" w14:paraId="089D49C8"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51EACE8A"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77</w:t>
            </w:r>
          </w:p>
        </w:tc>
        <w:tc>
          <w:tcPr>
            <w:tcW w:w="1027" w:type="pct"/>
            <w:vAlign w:val="center"/>
          </w:tcPr>
          <w:p w14:paraId="38027833"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Cost-utility</w:t>
            </w:r>
          </w:p>
        </w:tc>
        <w:tc>
          <w:tcPr>
            <w:tcW w:w="623" w:type="pct"/>
            <w:vAlign w:val="center"/>
          </w:tcPr>
          <w:p w14:paraId="51C9FDDD"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Retrospective</w:t>
            </w:r>
          </w:p>
        </w:tc>
        <w:tc>
          <w:tcPr>
            <w:tcW w:w="1072" w:type="pct"/>
            <w:vAlign w:val="center"/>
          </w:tcPr>
          <w:p w14:paraId="4D1CF01C"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6A34406E"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7198A921"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7D75F6" w14:paraId="3A74C099"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15243BA0"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78</w:t>
            </w:r>
          </w:p>
        </w:tc>
        <w:tc>
          <w:tcPr>
            <w:tcW w:w="1027" w:type="pct"/>
            <w:vAlign w:val="center"/>
          </w:tcPr>
          <w:p w14:paraId="2A1024EB"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Cost-utility</w:t>
            </w:r>
          </w:p>
        </w:tc>
        <w:tc>
          <w:tcPr>
            <w:tcW w:w="623" w:type="pct"/>
            <w:vAlign w:val="center"/>
          </w:tcPr>
          <w:p w14:paraId="48652343"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6B069DA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77DAE11D"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medical costs,</w:t>
            </w:r>
          </w:p>
          <w:p w14:paraId="22FB007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non-medical costs,</w:t>
            </w:r>
          </w:p>
          <w:p w14:paraId="124D6A23"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Indirect costs</w:t>
            </w:r>
          </w:p>
        </w:tc>
        <w:tc>
          <w:tcPr>
            <w:tcW w:w="1034" w:type="pct"/>
            <w:vAlign w:val="center"/>
          </w:tcPr>
          <w:p w14:paraId="3EED8E31"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0C1AAF" w14:paraId="355EAB2A"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2C0D7C68"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79</w:t>
            </w:r>
          </w:p>
        </w:tc>
        <w:tc>
          <w:tcPr>
            <w:tcW w:w="1027" w:type="pct"/>
            <w:vAlign w:val="center"/>
          </w:tcPr>
          <w:p w14:paraId="1C6A7EEB"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Financial analysis</w:t>
            </w:r>
          </w:p>
        </w:tc>
        <w:tc>
          <w:tcPr>
            <w:tcW w:w="623" w:type="pct"/>
            <w:vAlign w:val="center"/>
          </w:tcPr>
          <w:p w14:paraId="3C93CEBE"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Retrospective</w:t>
            </w:r>
          </w:p>
        </w:tc>
        <w:tc>
          <w:tcPr>
            <w:tcW w:w="1072" w:type="pct"/>
            <w:vAlign w:val="center"/>
          </w:tcPr>
          <w:p w14:paraId="0D6F32E8" w14:textId="77777777" w:rsidR="00C928DD" w:rsidRPr="001D333A" w:rsidRDefault="001D333A"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Pr>
                <w:rFonts w:ascii="Times New Roman" w:hAnsi="Times New Roman" w:cs="Times New Roman"/>
                <w:color w:val="000000"/>
                <w:lang w:val="en-US"/>
              </w:rPr>
              <w:t>Costs</w:t>
            </w:r>
          </w:p>
        </w:tc>
        <w:tc>
          <w:tcPr>
            <w:tcW w:w="968" w:type="pct"/>
            <w:vAlign w:val="center"/>
          </w:tcPr>
          <w:p w14:paraId="7E00A6A0"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7A0538BD"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0C1AAF" w14:paraId="6FB450AD"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0BD93185"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80</w:t>
            </w:r>
          </w:p>
        </w:tc>
        <w:tc>
          <w:tcPr>
            <w:tcW w:w="1027" w:type="pct"/>
            <w:vAlign w:val="center"/>
          </w:tcPr>
          <w:p w14:paraId="264D64D4"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Cost-effectiveness</w:t>
            </w:r>
          </w:p>
        </w:tc>
        <w:tc>
          <w:tcPr>
            <w:tcW w:w="623" w:type="pct"/>
            <w:vAlign w:val="center"/>
          </w:tcPr>
          <w:p w14:paraId="0221E49F"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Retrospective</w:t>
            </w:r>
          </w:p>
        </w:tc>
        <w:tc>
          <w:tcPr>
            <w:tcW w:w="1072" w:type="pct"/>
            <w:vAlign w:val="center"/>
          </w:tcPr>
          <w:p w14:paraId="694C65CD"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Treatment effectiveness</w:t>
            </w:r>
            <w:r w:rsidRPr="00973E31">
              <w:rPr>
                <w:rFonts w:ascii="Times New Roman" w:hAnsi="Times New Roman" w:cs="Times New Roman"/>
                <w:color w:val="000000"/>
              </w:rPr>
              <w:t xml:space="preserve">, </w:t>
            </w:r>
            <w:r w:rsidRPr="00973E31">
              <w:rPr>
                <w:rFonts w:ascii="Times New Roman" w:hAnsi="Times New Roman" w:cs="Times New Roman"/>
                <w:color w:val="000000"/>
                <w:lang w:val="en-US"/>
              </w:rPr>
              <w:t>Costs</w:t>
            </w:r>
          </w:p>
        </w:tc>
        <w:tc>
          <w:tcPr>
            <w:tcW w:w="968" w:type="pct"/>
            <w:vAlign w:val="center"/>
          </w:tcPr>
          <w:p w14:paraId="32EA529A"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626FA25A"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7D75F6" w14:paraId="4519FCEA"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7387F1F5"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81</w:t>
            </w:r>
          </w:p>
        </w:tc>
        <w:tc>
          <w:tcPr>
            <w:tcW w:w="1027" w:type="pct"/>
            <w:vAlign w:val="center"/>
          </w:tcPr>
          <w:p w14:paraId="415A409C"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Cost-effectiveness</w:t>
            </w:r>
          </w:p>
        </w:tc>
        <w:tc>
          <w:tcPr>
            <w:tcW w:w="623" w:type="pct"/>
            <w:vAlign w:val="center"/>
          </w:tcPr>
          <w:p w14:paraId="3E6D7D35"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0969409C"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LYs, Patients without end-stage renal disease</w:t>
            </w:r>
          </w:p>
        </w:tc>
        <w:tc>
          <w:tcPr>
            <w:tcW w:w="968" w:type="pct"/>
            <w:vAlign w:val="center"/>
          </w:tcPr>
          <w:p w14:paraId="25E058CC"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2ABB3F76"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r w:rsidRPr="00973E31">
              <w:rPr>
                <w:rFonts w:ascii="Times New Roman" w:hAnsi="Times New Roman" w:cs="Times New Roman"/>
                <w:color w:val="000000"/>
                <w:lang w:val="en-US"/>
              </w:rPr>
              <w:t>,</w:t>
            </w:r>
          </w:p>
          <w:p w14:paraId="6C7E51EE"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935C2B" w14:paraId="482648AB"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110874C1"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82</w:t>
            </w:r>
          </w:p>
        </w:tc>
        <w:tc>
          <w:tcPr>
            <w:tcW w:w="1027" w:type="pct"/>
            <w:vAlign w:val="center"/>
          </w:tcPr>
          <w:p w14:paraId="0C73B821"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4E6B7D50"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0CB3502A"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5617168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 QALYs</w:t>
            </w:r>
          </w:p>
        </w:tc>
        <w:tc>
          <w:tcPr>
            <w:tcW w:w="968" w:type="pct"/>
            <w:vAlign w:val="center"/>
          </w:tcPr>
          <w:p w14:paraId="4EC80685"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medical costs,</w:t>
            </w:r>
          </w:p>
          <w:p w14:paraId="6AAEEF1C"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non-medical costs,</w:t>
            </w:r>
          </w:p>
          <w:p w14:paraId="5417FA5C"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Indirect costs</w:t>
            </w:r>
          </w:p>
        </w:tc>
        <w:tc>
          <w:tcPr>
            <w:tcW w:w="1034" w:type="pct"/>
            <w:vAlign w:val="center"/>
          </w:tcPr>
          <w:p w14:paraId="36EC788F"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28D9D753"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935C2B" w14:paraId="60EF8B7E"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7FBEA6D4"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83</w:t>
            </w:r>
          </w:p>
        </w:tc>
        <w:tc>
          <w:tcPr>
            <w:tcW w:w="1027" w:type="pct"/>
            <w:vAlign w:val="center"/>
          </w:tcPr>
          <w:p w14:paraId="501303A2"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047F37FF"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1F93D275"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04FD9B6A"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 QALYs</w:t>
            </w:r>
          </w:p>
        </w:tc>
        <w:tc>
          <w:tcPr>
            <w:tcW w:w="968" w:type="pct"/>
            <w:vAlign w:val="center"/>
          </w:tcPr>
          <w:p w14:paraId="103FDADF"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7CBC5AAD"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0C1AAF" w14:paraId="4A5B6FDA"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60C7494C"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lastRenderedPageBreak/>
              <w:t>84</w:t>
            </w:r>
          </w:p>
        </w:tc>
        <w:tc>
          <w:tcPr>
            <w:tcW w:w="1027" w:type="pct"/>
            <w:vAlign w:val="center"/>
          </w:tcPr>
          <w:p w14:paraId="5853D15C"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Financial analysis</w:t>
            </w:r>
          </w:p>
        </w:tc>
        <w:tc>
          <w:tcPr>
            <w:tcW w:w="623" w:type="pct"/>
            <w:vAlign w:val="center"/>
          </w:tcPr>
          <w:p w14:paraId="22938DB7"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Retrospective</w:t>
            </w:r>
          </w:p>
        </w:tc>
        <w:tc>
          <w:tcPr>
            <w:tcW w:w="1072" w:type="pct"/>
            <w:vAlign w:val="center"/>
          </w:tcPr>
          <w:p w14:paraId="11B07069"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Total treatment costs</w:t>
            </w:r>
          </w:p>
        </w:tc>
        <w:tc>
          <w:tcPr>
            <w:tcW w:w="968" w:type="pct"/>
            <w:vAlign w:val="center"/>
          </w:tcPr>
          <w:p w14:paraId="38D53833"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66D9BE03"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w:t>
            </w:r>
          </w:p>
        </w:tc>
      </w:tr>
      <w:tr w:rsidR="00C928DD" w:rsidRPr="000C1AAF" w14:paraId="6B40C9A6"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30DED437"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85</w:t>
            </w:r>
          </w:p>
        </w:tc>
        <w:tc>
          <w:tcPr>
            <w:tcW w:w="1027" w:type="pct"/>
            <w:vAlign w:val="center"/>
          </w:tcPr>
          <w:p w14:paraId="6F800989"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Financial analysis</w:t>
            </w:r>
          </w:p>
        </w:tc>
        <w:tc>
          <w:tcPr>
            <w:tcW w:w="623" w:type="pct"/>
            <w:vAlign w:val="center"/>
          </w:tcPr>
          <w:p w14:paraId="1DFAB885"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36858196"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lang w:val="en-US"/>
              </w:rPr>
              <w:t>Total treatment costs</w:t>
            </w:r>
          </w:p>
        </w:tc>
        <w:tc>
          <w:tcPr>
            <w:tcW w:w="968" w:type="pct"/>
            <w:vAlign w:val="center"/>
          </w:tcPr>
          <w:p w14:paraId="3AC924F8"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519C10E4"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w:t>
            </w:r>
          </w:p>
        </w:tc>
      </w:tr>
      <w:tr w:rsidR="00C928DD" w:rsidRPr="007D75F6" w14:paraId="3ABCE81F"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2F84E8CE"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86</w:t>
            </w:r>
          </w:p>
        </w:tc>
        <w:tc>
          <w:tcPr>
            <w:tcW w:w="1027" w:type="pct"/>
            <w:vAlign w:val="center"/>
          </w:tcPr>
          <w:p w14:paraId="18E3F849"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Cost-utility</w:t>
            </w:r>
          </w:p>
        </w:tc>
        <w:tc>
          <w:tcPr>
            <w:tcW w:w="623" w:type="pct"/>
            <w:vAlign w:val="center"/>
          </w:tcPr>
          <w:p w14:paraId="7CB8CD00"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589D79F3"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2C5C505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medical costs,</w:t>
            </w:r>
          </w:p>
          <w:p w14:paraId="6C831D7A"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Indirect costs</w:t>
            </w:r>
          </w:p>
        </w:tc>
        <w:tc>
          <w:tcPr>
            <w:tcW w:w="1034" w:type="pct"/>
            <w:vAlign w:val="center"/>
          </w:tcPr>
          <w:p w14:paraId="7D0EC58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0C1AAF" w14:paraId="41C9E213"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7C21AE85"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87</w:t>
            </w:r>
          </w:p>
        </w:tc>
        <w:tc>
          <w:tcPr>
            <w:tcW w:w="1027" w:type="pct"/>
            <w:vAlign w:val="center"/>
          </w:tcPr>
          <w:p w14:paraId="33312C8A"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Financial analysis</w:t>
            </w:r>
          </w:p>
        </w:tc>
        <w:tc>
          <w:tcPr>
            <w:tcW w:w="623" w:type="pct"/>
            <w:vAlign w:val="center"/>
          </w:tcPr>
          <w:p w14:paraId="0086664E"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3F0F6C58"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lang w:val="en-US"/>
              </w:rPr>
              <w:t>Total treatment costs</w:t>
            </w:r>
          </w:p>
        </w:tc>
        <w:tc>
          <w:tcPr>
            <w:tcW w:w="968" w:type="pct"/>
            <w:vAlign w:val="center"/>
          </w:tcPr>
          <w:p w14:paraId="4DBC33AD"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481752A2"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0C1AAF" w14:paraId="15A40D82"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78F2C8D8"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88</w:t>
            </w:r>
          </w:p>
        </w:tc>
        <w:tc>
          <w:tcPr>
            <w:tcW w:w="1027" w:type="pct"/>
            <w:vAlign w:val="center"/>
          </w:tcPr>
          <w:p w14:paraId="150FED6C"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Financial analysis</w:t>
            </w:r>
          </w:p>
        </w:tc>
        <w:tc>
          <w:tcPr>
            <w:tcW w:w="623" w:type="pct"/>
            <w:vAlign w:val="center"/>
          </w:tcPr>
          <w:p w14:paraId="1F1411E4"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Retrospective</w:t>
            </w:r>
          </w:p>
        </w:tc>
        <w:tc>
          <w:tcPr>
            <w:tcW w:w="1072" w:type="pct"/>
            <w:vAlign w:val="center"/>
          </w:tcPr>
          <w:p w14:paraId="5FFF2082"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lang w:val="en-US"/>
              </w:rPr>
              <w:t>Total treatment costs</w:t>
            </w:r>
          </w:p>
        </w:tc>
        <w:tc>
          <w:tcPr>
            <w:tcW w:w="968" w:type="pct"/>
            <w:vAlign w:val="center"/>
          </w:tcPr>
          <w:p w14:paraId="598EFC6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5D76122C"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w:t>
            </w:r>
          </w:p>
        </w:tc>
      </w:tr>
      <w:tr w:rsidR="00C928DD" w:rsidRPr="000C1AAF" w14:paraId="220D5C92"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51A700CD"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89</w:t>
            </w:r>
          </w:p>
        </w:tc>
        <w:tc>
          <w:tcPr>
            <w:tcW w:w="1027" w:type="pct"/>
            <w:vAlign w:val="center"/>
          </w:tcPr>
          <w:p w14:paraId="0ED6AABE"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Cost-utility</w:t>
            </w:r>
          </w:p>
        </w:tc>
        <w:tc>
          <w:tcPr>
            <w:tcW w:w="623" w:type="pct"/>
            <w:vAlign w:val="center"/>
          </w:tcPr>
          <w:p w14:paraId="5C60EE93"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0DAD560C"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4DCAB944"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7532344D"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935C2B" w14:paraId="362BA53D"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75A50468"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90</w:t>
            </w:r>
          </w:p>
        </w:tc>
        <w:tc>
          <w:tcPr>
            <w:tcW w:w="1027" w:type="pct"/>
            <w:vAlign w:val="center"/>
          </w:tcPr>
          <w:p w14:paraId="56A712E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628CEAFA"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531F6876"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76F7696E"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 QALYs</w:t>
            </w:r>
          </w:p>
        </w:tc>
        <w:tc>
          <w:tcPr>
            <w:tcW w:w="968" w:type="pct"/>
            <w:vAlign w:val="center"/>
          </w:tcPr>
          <w:p w14:paraId="0C9496C0"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3B680BE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Decision tree,</w:t>
            </w:r>
          </w:p>
          <w:p w14:paraId="219D9A0D"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935C2B" w14:paraId="6E9BE84C"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436ED7B2"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91</w:t>
            </w:r>
          </w:p>
        </w:tc>
        <w:tc>
          <w:tcPr>
            <w:tcW w:w="1027" w:type="pct"/>
            <w:vAlign w:val="center"/>
          </w:tcPr>
          <w:p w14:paraId="0E55ACE5"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Cost-utility,</w:t>
            </w:r>
          </w:p>
          <w:p w14:paraId="07D68FE2"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Cost-effectiveness</w:t>
            </w:r>
          </w:p>
        </w:tc>
        <w:tc>
          <w:tcPr>
            <w:tcW w:w="623" w:type="pct"/>
            <w:vAlign w:val="center"/>
          </w:tcPr>
          <w:p w14:paraId="4D5A778A"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22A8C9F1"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QALYs, Reduction of colorectal cancer incidence, Reduction of endometrial cancer incidence, LYs</w:t>
            </w:r>
          </w:p>
        </w:tc>
        <w:tc>
          <w:tcPr>
            <w:tcW w:w="968" w:type="pct"/>
            <w:vAlign w:val="center"/>
          </w:tcPr>
          <w:p w14:paraId="4057F01A"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08A2EF37"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rPr>
              <w:t>Discrete event</w:t>
            </w:r>
          </w:p>
          <w:p w14:paraId="6DBFB551"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simulation model</w:t>
            </w:r>
          </w:p>
        </w:tc>
      </w:tr>
      <w:tr w:rsidR="00C928DD" w:rsidRPr="007D75F6" w14:paraId="4ECED11F"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6E2B9FD2"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92</w:t>
            </w:r>
          </w:p>
        </w:tc>
        <w:tc>
          <w:tcPr>
            <w:tcW w:w="1027" w:type="pct"/>
            <w:vAlign w:val="center"/>
          </w:tcPr>
          <w:p w14:paraId="1A9F3101"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Financial analysis</w:t>
            </w:r>
          </w:p>
        </w:tc>
        <w:tc>
          <w:tcPr>
            <w:tcW w:w="623" w:type="pct"/>
            <w:vAlign w:val="center"/>
          </w:tcPr>
          <w:p w14:paraId="6827B4A0"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Prospective</w:t>
            </w:r>
          </w:p>
        </w:tc>
        <w:tc>
          <w:tcPr>
            <w:tcW w:w="1072" w:type="pct"/>
            <w:vAlign w:val="center"/>
          </w:tcPr>
          <w:p w14:paraId="56493FFB" w14:textId="77777777" w:rsidR="00C928DD" w:rsidRPr="00973E31" w:rsidRDefault="00C928DD" w:rsidP="00973E31">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 xml:space="preserve">Total </w:t>
            </w:r>
            <w:proofErr w:type="spellStart"/>
            <w:r w:rsidRPr="00973E31">
              <w:rPr>
                <w:rFonts w:ascii="Times New Roman" w:hAnsi="Times New Roman" w:cs="Times New Roman"/>
                <w:color w:val="000000"/>
                <w:lang w:val="en-US"/>
              </w:rPr>
              <w:t>costsof</w:t>
            </w:r>
            <w:proofErr w:type="spellEnd"/>
            <w:r w:rsidRPr="00973E31">
              <w:rPr>
                <w:rFonts w:ascii="Times New Roman" w:hAnsi="Times New Roman" w:cs="Times New Roman"/>
                <w:color w:val="000000"/>
                <w:lang w:val="en-US"/>
              </w:rPr>
              <w:t xml:space="preserve"> non-invasive prenatal </w:t>
            </w:r>
            <w:proofErr w:type="spellStart"/>
            <w:proofErr w:type="gramStart"/>
            <w:r w:rsidRPr="00973E31">
              <w:rPr>
                <w:rFonts w:ascii="Times New Roman" w:hAnsi="Times New Roman" w:cs="Times New Roman"/>
                <w:color w:val="000000"/>
                <w:lang w:val="en-US"/>
              </w:rPr>
              <w:t>diagnosis,Total</w:t>
            </w:r>
            <w:proofErr w:type="spellEnd"/>
            <w:proofErr w:type="gramEnd"/>
            <w:r w:rsidRPr="00973E31">
              <w:rPr>
                <w:rFonts w:ascii="Times New Roman" w:hAnsi="Times New Roman" w:cs="Times New Roman"/>
                <w:color w:val="000000"/>
                <w:lang w:val="en-US"/>
              </w:rPr>
              <w:t xml:space="preserve"> </w:t>
            </w:r>
            <w:proofErr w:type="spellStart"/>
            <w:r w:rsidRPr="00973E31">
              <w:rPr>
                <w:rFonts w:ascii="Times New Roman" w:hAnsi="Times New Roman" w:cs="Times New Roman"/>
                <w:color w:val="000000"/>
                <w:lang w:val="en-US"/>
              </w:rPr>
              <w:t>costsof</w:t>
            </w:r>
            <w:proofErr w:type="spellEnd"/>
            <w:r w:rsidRPr="00973E31">
              <w:rPr>
                <w:rFonts w:ascii="Times New Roman" w:hAnsi="Times New Roman" w:cs="Times New Roman"/>
                <w:color w:val="000000"/>
                <w:lang w:val="en-US"/>
              </w:rPr>
              <w:t xml:space="preserve"> invasive prenatal diagnosis</w:t>
            </w:r>
          </w:p>
        </w:tc>
        <w:tc>
          <w:tcPr>
            <w:tcW w:w="968" w:type="pct"/>
            <w:vAlign w:val="center"/>
          </w:tcPr>
          <w:p w14:paraId="53286290"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4F5A1B1C"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0C1AAF" w14:paraId="758C9F1D"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6F3964D5"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93</w:t>
            </w:r>
          </w:p>
        </w:tc>
        <w:tc>
          <w:tcPr>
            <w:tcW w:w="1027" w:type="pct"/>
            <w:vAlign w:val="center"/>
          </w:tcPr>
          <w:p w14:paraId="07DE1FAA"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Cost-utility</w:t>
            </w:r>
          </w:p>
        </w:tc>
        <w:tc>
          <w:tcPr>
            <w:tcW w:w="623" w:type="pct"/>
            <w:vAlign w:val="center"/>
          </w:tcPr>
          <w:p w14:paraId="6F717FF7"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7047244F"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QALYs</w:t>
            </w:r>
          </w:p>
        </w:tc>
        <w:tc>
          <w:tcPr>
            <w:tcW w:w="968" w:type="pct"/>
            <w:vAlign w:val="center"/>
          </w:tcPr>
          <w:p w14:paraId="7448D505"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2921176E"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0C1AAF" w14:paraId="02E30D30"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2EC118AB"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94</w:t>
            </w:r>
          </w:p>
        </w:tc>
        <w:tc>
          <w:tcPr>
            <w:tcW w:w="1027" w:type="pct"/>
            <w:vAlign w:val="center"/>
          </w:tcPr>
          <w:p w14:paraId="40DC18C9"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Cost-effectiveness</w:t>
            </w:r>
          </w:p>
        </w:tc>
        <w:tc>
          <w:tcPr>
            <w:tcW w:w="623" w:type="pct"/>
            <w:vAlign w:val="center"/>
          </w:tcPr>
          <w:p w14:paraId="56AFA77E"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2BB969C3"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w:t>
            </w:r>
          </w:p>
        </w:tc>
        <w:tc>
          <w:tcPr>
            <w:tcW w:w="968" w:type="pct"/>
            <w:vAlign w:val="center"/>
          </w:tcPr>
          <w:p w14:paraId="031B2148"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73E31">
              <w:rPr>
                <w:rFonts w:ascii="Times New Roman" w:hAnsi="Times New Roman" w:cs="Times New Roman"/>
              </w:rPr>
              <w:t>Direct medical costs</w:t>
            </w:r>
          </w:p>
        </w:tc>
        <w:tc>
          <w:tcPr>
            <w:tcW w:w="1034" w:type="pct"/>
            <w:vAlign w:val="center"/>
          </w:tcPr>
          <w:p w14:paraId="42D8668D"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Markov model</w:t>
            </w:r>
          </w:p>
        </w:tc>
      </w:tr>
      <w:tr w:rsidR="00C928DD" w:rsidRPr="007D75F6" w14:paraId="5D117248"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5B7DAC60"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95</w:t>
            </w:r>
          </w:p>
        </w:tc>
        <w:tc>
          <w:tcPr>
            <w:tcW w:w="1027" w:type="pct"/>
            <w:vAlign w:val="center"/>
          </w:tcPr>
          <w:p w14:paraId="7F4AB2B8"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Cost-effectiveness</w:t>
            </w:r>
          </w:p>
        </w:tc>
        <w:tc>
          <w:tcPr>
            <w:tcW w:w="623" w:type="pct"/>
            <w:vAlign w:val="center"/>
          </w:tcPr>
          <w:p w14:paraId="6FB73780"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62D910AD"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LYs</w:t>
            </w:r>
          </w:p>
        </w:tc>
        <w:tc>
          <w:tcPr>
            <w:tcW w:w="968" w:type="pct"/>
            <w:vAlign w:val="center"/>
          </w:tcPr>
          <w:p w14:paraId="3C619B55" w14:textId="77777777" w:rsidR="00C928DD" w:rsidRPr="00973E31" w:rsidRDefault="00C928DD" w:rsidP="00973E31">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 xml:space="preserve">Direct medical </w:t>
            </w:r>
            <w:proofErr w:type="spellStart"/>
            <w:proofErr w:type="gramStart"/>
            <w:r w:rsidRPr="00973E31">
              <w:rPr>
                <w:rFonts w:ascii="Times New Roman" w:hAnsi="Times New Roman" w:cs="Times New Roman"/>
                <w:lang w:val="en-US"/>
              </w:rPr>
              <w:t>costs,Direct</w:t>
            </w:r>
            <w:proofErr w:type="spellEnd"/>
            <w:proofErr w:type="gramEnd"/>
            <w:r w:rsidRPr="00973E31">
              <w:rPr>
                <w:rFonts w:ascii="Times New Roman" w:hAnsi="Times New Roman" w:cs="Times New Roman"/>
                <w:lang w:val="en-US"/>
              </w:rPr>
              <w:t xml:space="preserve"> non-medical </w:t>
            </w:r>
            <w:proofErr w:type="spellStart"/>
            <w:r w:rsidRPr="00973E31">
              <w:rPr>
                <w:rFonts w:ascii="Times New Roman" w:hAnsi="Times New Roman" w:cs="Times New Roman"/>
                <w:lang w:val="en-US"/>
              </w:rPr>
              <w:t>costs,Indirect</w:t>
            </w:r>
            <w:proofErr w:type="spellEnd"/>
            <w:r w:rsidRPr="00973E31">
              <w:rPr>
                <w:rFonts w:ascii="Times New Roman" w:hAnsi="Times New Roman" w:cs="Times New Roman"/>
                <w:lang w:val="en-US"/>
              </w:rPr>
              <w:t xml:space="preserve"> costs</w:t>
            </w:r>
          </w:p>
        </w:tc>
        <w:tc>
          <w:tcPr>
            <w:tcW w:w="1034" w:type="pct"/>
            <w:vAlign w:val="center"/>
          </w:tcPr>
          <w:p w14:paraId="0790E798" w14:textId="77777777" w:rsidR="00C928DD" w:rsidRPr="00973E31"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r w:rsidR="00C928DD" w:rsidRPr="00487738" w14:paraId="73F12D50"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6" w:type="pct"/>
            <w:noWrap/>
            <w:vAlign w:val="center"/>
            <w:hideMark/>
          </w:tcPr>
          <w:p w14:paraId="015A199D" w14:textId="77777777" w:rsidR="00C928DD" w:rsidRPr="00973E31" w:rsidRDefault="00C928DD" w:rsidP="00A90164">
            <w:pPr>
              <w:spacing w:line="240" w:lineRule="auto"/>
              <w:jc w:val="center"/>
              <w:rPr>
                <w:rFonts w:ascii="Times New Roman" w:hAnsi="Times New Roman" w:cs="Times New Roman"/>
              </w:rPr>
            </w:pPr>
            <w:r w:rsidRPr="00973E31">
              <w:rPr>
                <w:rFonts w:ascii="Times New Roman" w:hAnsi="Times New Roman" w:cs="Times New Roman"/>
              </w:rPr>
              <w:t>96</w:t>
            </w:r>
          </w:p>
        </w:tc>
        <w:tc>
          <w:tcPr>
            <w:tcW w:w="1027" w:type="pct"/>
            <w:vAlign w:val="center"/>
          </w:tcPr>
          <w:p w14:paraId="78954D43"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Cost-effectiveness</w:t>
            </w:r>
          </w:p>
        </w:tc>
        <w:tc>
          <w:tcPr>
            <w:tcW w:w="623" w:type="pct"/>
            <w:vAlign w:val="center"/>
          </w:tcPr>
          <w:p w14:paraId="12C1EA25"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Hypothetical</w:t>
            </w:r>
          </w:p>
        </w:tc>
        <w:tc>
          <w:tcPr>
            <w:tcW w:w="1072" w:type="pct"/>
            <w:vAlign w:val="center"/>
          </w:tcPr>
          <w:p w14:paraId="3440548D"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lang w:val="en-US"/>
              </w:rPr>
            </w:pPr>
            <w:r w:rsidRPr="00973E31">
              <w:rPr>
                <w:rFonts w:ascii="Times New Roman" w:hAnsi="Times New Roman" w:cs="Times New Roman"/>
                <w:color w:val="000000"/>
                <w:lang w:val="en-US"/>
              </w:rPr>
              <w:t>Cystic fibrosis infants/ 100,000 births</w:t>
            </w:r>
          </w:p>
        </w:tc>
        <w:tc>
          <w:tcPr>
            <w:tcW w:w="968" w:type="pct"/>
            <w:vAlign w:val="center"/>
          </w:tcPr>
          <w:p w14:paraId="22F86729"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73E31">
              <w:rPr>
                <w:rFonts w:ascii="Times New Roman" w:hAnsi="Times New Roman" w:cs="Times New Roman"/>
                <w:lang w:val="en-US"/>
              </w:rPr>
              <w:t>Direct medical costs</w:t>
            </w:r>
          </w:p>
        </w:tc>
        <w:tc>
          <w:tcPr>
            <w:tcW w:w="1034" w:type="pct"/>
            <w:vAlign w:val="center"/>
          </w:tcPr>
          <w:p w14:paraId="2E9A63BE" w14:textId="77777777" w:rsidR="00C928DD" w:rsidRPr="00973E31"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rPr>
            </w:pPr>
            <w:r w:rsidRPr="00973E31">
              <w:rPr>
                <w:rFonts w:ascii="Times New Roman" w:hAnsi="Times New Roman" w:cs="Times New Roman"/>
                <w:color w:val="000000"/>
              </w:rPr>
              <w:t>Decision tree</w:t>
            </w:r>
          </w:p>
        </w:tc>
      </w:tr>
    </w:tbl>
    <w:p w14:paraId="0664463C" w14:textId="77777777" w:rsidR="001D333A" w:rsidRDefault="001D333A">
      <w:pPr>
        <w:spacing w:after="0" w:line="240" w:lineRule="auto"/>
        <w:rPr>
          <w:lang w:val="en-US"/>
        </w:rPr>
      </w:pPr>
    </w:p>
    <w:p w14:paraId="4FE71C20" w14:textId="77777777" w:rsidR="00C928DD" w:rsidRDefault="00C928DD" w:rsidP="00A90164">
      <w:pPr>
        <w:spacing w:after="0" w:line="240" w:lineRule="auto"/>
        <w:rPr>
          <w:lang w:val="en-US"/>
        </w:rPr>
      </w:pPr>
    </w:p>
    <w:tbl>
      <w:tblPr>
        <w:tblStyle w:val="1"/>
        <w:tblW w:w="5083" w:type="pct"/>
        <w:tblLook w:val="04A0" w:firstRow="1" w:lastRow="0" w:firstColumn="1" w:lastColumn="0" w:noHBand="0" w:noVBand="1"/>
      </w:tblPr>
      <w:tblGrid>
        <w:gridCol w:w="1011"/>
        <w:gridCol w:w="4419"/>
        <w:gridCol w:w="1650"/>
        <w:gridCol w:w="4985"/>
        <w:gridCol w:w="2106"/>
      </w:tblGrid>
      <w:tr w:rsidR="00C928DD" w:rsidRPr="00C16404" w14:paraId="500F696D" w14:textId="77777777" w:rsidTr="00C928DD">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000" w:type="pct"/>
            <w:gridSpan w:val="5"/>
            <w:noWrap/>
            <w:vAlign w:val="center"/>
            <w:hideMark/>
          </w:tcPr>
          <w:p w14:paraId="702ED788" w14:textId="77777777" w:rsidR="00C928DD" w:rsidRPr="00DC3E0A" w:rsidRDefault="00C928DD" w:rsidP="00973E31">
            <w:pPr>
              <w:spacing w:line="240" w:lineRule="auto"/>
              <w:rPr>
                <w:rFonts w:ascii="Times New Roman" w:hAnsi="Times New Roman" w:cs="Times New Roman"/>
                <w:sz w:val="24"/>
                <w:szCs w:val="24"/>
                <w:lang w:val="en-US"/>
              </w:rPr>
            </w:pPr>
            <w:r>
              <w:rPr>
                <w:rFonts w:ascii="Times New Roman" w:hAnsi="Times New Roman" w:cs="Times New Roman"/>
                <w:sz w:val="24"/>
                <w:szCs w:val="24"/>
                <w:lang w:val="en-US"/>
              </w:rPr>
              <w:lastRenderedPageBreak/>
              <w:t>Supplementary Table 3</w:t>
            </w:r>
            <w:r w:rsidR="00973E31">
              <w:rPr>
                <w:rFonts w:ascii="Times New Roman" w:hAnsi="Times New Roman" w:cs="Times New Roman"/>
                <w:sz w:val="24"/>
                <w:szCs w:val="24"/>
                <w:lang w:val="en-US"/>
              </w:rPr>
              <w:t>.</w:t>
            </w:r>
            <w:r>
              <w:rPr>
                <w:rFonts w:ascii="Times New Roman" w:hAnsi="Times New Roman" w:cs="Times New Roman"/>
                <w:sz w:val="24"/>
                <w:szCs w:val="24"/>
                <w:lang w:val="en-US"/>
              </w:rPr>
              <w:t xml:space="preserve"> Characteristics of individualized interventions</w:t>
            </w:r>
          </w:p>
        </w:tc>
      </w:tr>
      <w:tr w:rsidR="00C928DD" w:rsidRPr="00DC3E0A" w14:paraId="59DFAF40"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7A4C5F86" w14:textId="77777777" w:rsidR="00C928DD" w:rsidRPr="00DC3E0A" w:rsidRDefault="00C928DD" w:rsidP="00A90164">
            <w:pPr>
              <w:spacing w:line="240" w:lineRule="auto"/>
              <w:jc w:val="center"/>
              <w:rPr>
                <w:rFonts w:ascii="Times New Roman" w:hAnsi="Times New Roman" w:cs="Times New Roman"/>
                <w:sz w:val="24"/>
                <w:szCs w:val="24"/>
                <w:lang w:val="en-US"/>
              </w:rPr>
            </w:pPr>
            <w:r w:rsidRPr="00DC3E0A">
              <w:rPr>
                <w:rFonts w:ascii="Times New Roman" w:hAnsi="Times New Roman" w:cs="Times New Roman"/>
                <w:sz w:val="24"/>
                <w:szCs w:val="24"/>
                <w:lang w:val="en-US"/>
              </w:rPr>
              <w:t>r/n</w:t>
            </w:r>
          </w:p>
        </w:tc>
        <w:tc>
          <w:tcPr>
            <w:tcW w:w="1559" w:type="pct"/>
            <w:vAlign w:val="center"/>
            <w:hideMark/>
          </w:tcPr>
          <w:p w14:paraId="5EF98B38"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lang w:val="en-US"/>
              </w:rPr>
            </w:pPr>
            <w:r w:rsidRPr="00570BA2">
              <w:rPr>
                <w:rFonts w:ascii="Times New Roman" w:hAnsi="Times New Roman" w:cs="Times New Roman"/>
                <w:b/>
                <w:sz w:val="24"/>
                <w:szCs w:val="24"/>
                <w:lang w:val="en-US"/>
              </w:rPr>
              <w:t>Disease</w:t>
            </w:r>
          </w:p>
        </w:tc>
        <w:tc>
          <w:tcPr>
            <w:tcW w:w="582" w:type="pct"/>
            <w:vAlign w:val="center"/>
            <w:hideMark/>
          </w:tcPr>
          <w:p w14:paraId="265EC0C8"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rPr>
            </w:pPr>
            <w:r w:rsidRPr="00570BA2">
              <w:rPr>
                <w:rFonts w:ascii="Times New Roman" w:hAnsi="Times New Roman" w:cs="Times New Roman"/>
                <w:b/>
                <w:sz w:val="24"/>
                <w:szCs w:val="24"/>
              </w:rPr>
              <w:t>ICD</w:t>
            </w:r>
          </w:p>
        </w:tc>
        <w:tc>
          <w:tcPr>
            <w:tcW w:w="1759" w:type="pct"/>
            <w:vAlign w:val="center"/>
            <w:hideMark/>
          </w:tcPr>
          <w:p w14:paraId="1C167F8A"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lang w:val="en-US"/>
              </w:rPr>
            </w:pPr>
            <w:r w:rsidRPr="00570BA2">
              <w:rPr>
                <w:rFonts w:ascii="Times New Roman" w:hAnsi="Times New Roman" w:cs="Times New Roman"/>
                <w:b/>
                <w:sz w:val="24"/>
                <w:szCs w:val="24"/>
                <w:lang w:val="en-US"/>
              </w:rPr>
              <w:t>Gene/Genomic test</w:t>
            </w:r>
          </w:p>
        </w:tc>
        <w:tc>
          <w:tcPr>
            <w:tcW w:w="743" w:type="pct"/>
            <w:vAlign w:val="center"/>
            <w:hideMark/>
          </w:tcPr>
          <w:p w14:paraId="2627A488"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4"/>
                <w:szCs w:val="24"/>
                <w:lang w:val="en-US"/>
              </w:rPr>
            </w:pPr>
            <w:r w:rsidRPr="00570BA2">
              <w:rPr>
                <w:rFonts w:ascii="Times New Roman" w:hAnsi="Times New Roman" w:cs="Times New Roman"/>
                <w:b/>
                <w:sz w:val="24"/>
                <w:szCs w:val="24"/>
                <w:lang w:val="en-US"/>
              </w:rPr>
              <w:t>Country</w:t>
            </w:r>
          </w:p>
        </w:tc>
      </w:tr>
      <w:tr w:rsidR="00C928DD" w:rsidRPr="00DC3E0A" w14:paraId="65C893EC" w14:textId="77777777" w:rsidTr="00C928DD">
        <w:trPr>
          <w:trHeight w:val="315"/>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75530CC7"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1</w:t>
            </w:r>
          </w:p>
        </w:tc>
        <w:tc>
          <w:tcPr>
            <w:tcW w:w="1559" w:type="pct"/>
            <w:vAlign w:val="center"/>
            <w:hideMark/>
          </w:tcPr>
          <w:p w14:paraId="0E1E2907"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bCs/>
                <w:sz w:val="24"/>
                <w:szCs w:val="24"/>
                <w:lang w:val="en-US"/>
              </w:rPr>
              <w:t>Familial hypercholesterolemia</w:t>
            </w:r>
          </w:p>
        </w:tc>
        <w:tc>
          <w:tcPr>
            <w:tcW w:w="582" w:type="pct"/>
            <w:vAlign w:val="center"/>
            <w:hideMark/>
          </w:tcPr>
          <w:p w14:paraId="3618B966"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Ε78.9</w:t>
            </w:r>
          </w:p>
        </w:tc>
        <w:tc>
          <w:tcPr>
            <w:tcW w:w="1759" w:type="pct"/>
            <w:vAlign w:val="center"/>
            <w:hideMark/>
          </w:tcPr>
          <w:p w14:paraId="6D8D5F4F"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LDLR, APOB</w:t>
            </w:r>
          </w:p>
        </w:tc>
        <w:tc>
          <w:tcPr>
            <w:tcW w:w="743" w:type="pct"/>
            <w:vAlign w:val="center"/>
            <w:hideMark/>
          </w:tcPr>
          <w:p w14:paraId="638E510F"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w:t>
            </w:r>
          </w:p>
        </w:tc>
      </w:tr>
      <w:tr w:rsidR="00C928DD" w:rsidRPr="00DC3E0A" w14:paraId="5F42413E"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5ADFBF04"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2</w:t>
            </w:r>
          </w:p>
        </w:tc>
        <w:tc>
          <w:tcPr>
            <w:tcW w:w="1559" w:type="pct"/>
            <w:vAlign w:val="center"/>
            <w:hideMark/>
          </w:tcPr>
          <w:p w14:paraId="54AFE713" w14:textId="77777777" w:rsidR="00C928DD"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sz w:val="24"/>
                <w:szCs w:val="24"/>
                <w:lang w:val="en-US"/>
              </w:rPr>
            </w:pPr>
            <w:r>
              <w:rPr>
                <w:rFonts w:ascii="Times New Roman" w:hAnsi="Times New Roman" w:cs="Times New Roman"/>
                <w:iCs/>
                <w:sz w:val="24"/>
                <w:szCs w:val="24"/>
                <w:lang w:val="en-US"/>
              </w:rPr>
              <w:t>Advanced adenocarcinoma</w:t>
            </w:r>
          </w:p>
          <w:p w14:paraId="7B40AFF2" w14:textId="77777777" w:rsidR="00C928DD" w:rsidRPr="00D6753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sz w:val="24"/>
                <w:szCs w:val="24"/>
                <w:lang w:val="en-US"/>
              </w:rPr>
            </w:pPr>
            <w:r w:rsidRPr="00DC3E0A">
              <w:rPr>
                <w:rFonts w:ascii="Times New Roman" w:hAnsi="Times New Roman" w:cs="Times New Roman"/>
                <w:iCs/>
                <w:sz w:val="24"/>
                <w:szCs w:val="24"/>
                <w:lang w:val="en-US"/>
              </w:rPr>
              <w:t>of the lung</w:t>
            </w:r>
          </w:p>
        </w:tc>
        <w:tc>
          <w:tcPr>
            <w:tcW w:w="582" w:type="pct"/>
            <w:vAlign w:val="center"/>
            <w:hideMark/>
          </w:tcPr>
          <w:p w14:paraId="7BAAD444"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C34.9</w:t>
            </w:r>
          </w:p>
        </w:tc>
        <w:tc>
          <w:tcPr>
            <w:tcW w:w="1759" w:type="pct"/>
            <w:vAlign w:val="center"/>
            <w:hideMark/>
          </w:tcPr>
          <w:p w14:paraId="639E308F"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EGFR</w:t>
            </w:r>
          </w:p>
        </w:tc>
        <w:tc>
          <w:tcPr>
            <w:tcW w:w="743" w:type="pct"/>
            <w:vAlign w:val="center"/>
            <w:hideMark/>
          </w:tcPr>
          <w:p w14:paraId="46B9C187"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Singapore</w:t>
            </w:r>
          </w:p>
        </w:tc>
      </w:tr>
      <w:tr w:rsidR="00C928DD" w:rsidRPr="00DC3E0A" w14:paraId="421FD0DF"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0BCDC244"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3</w:t>
            </w:r>
          </w:p>
        </w:tc>
        <w:tc>
          <w:tcPr>
            <w:tcW w:w="1559" w:type="pct"/>
            <w:vAlign w:val="center"/>
            <w:hideMark/>
          </w:tcPr>
          <w:p w14:paraId="6FA25CE7"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iCs/>
                <w:sz w:val="24"/>
                <w:szCs w:val="24"/>
                <w:lang w:val="en-US"/>
              </w:rPr>
              <w:t>Acute lymphoblastic leukemia</w:t>
            </w:r>
          </w:p>
        </w:tc>
        <w:tc>
          <w:tcPr>
            <w:tcW w:w="582" w:type="pct"/>
            <w:vAlign w:val="center"/>
            <w:hideMark/>
          </w:tcPr>
          <w:p w14:paraId="42D2FE95"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C91.0</w:t>
            </w:r>
          </w:p>
        </w:tc>
        <w:tc>
          <w:tcPr>
            <w:tcW w:w="1759" w:type="pct"/>
            <w:vAlign w:val="center"/>
            <w:hideMark/>
          </w:tcPr>
          <w:p w14:paraId="337D6CED"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TPMT</w:t>
            </w:r>
          </w:p>
        </w:tc>
        <w:tc>
          <w:tcPr>
            <w:tcW w:w="743" w:type="pct"/>
            <w:vAlign w:val="center"/>
            <w:hideMark/>
          </w:tcPr>
          <w:p w14:paraId="6DC88EEB"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Canada</w:t>
            </w:r>
          </w:p>
        </w:tc>
      </w:tr>
      <w:tr w:rsidR="00C928DD" w:rsidRPr="00DC3E0A" w14:paraId="47923F32"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599CCC75"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4</w:t>
            </w:r>
          </w:p>
        </w:tc>
        <w:tc>
          <w:tcPr>
            <w:tcW w:w="1559" w:type="pct"/>
            <w:vAlign w:val="center"/>
            <w:hideMark/>
          </w:tcPr>
          <w:p w14:paraId="6F5C8F59"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iCs/>
                <w:sz w:val="24"/>
                <w:szCs w:val="24"/>
                <w:lang w:val="en-US"/>
              </w:rPr>
              <w:t>Colorectal cancer</w:t>
            </w:r>
          </w:p>
        </w:tc>
        <w:tc>
          <w:tcPr>
            <w:tcW w:w="582" w:type="pct"/>
            <w:vAlign w:val="center"/>
            <w:hideMark/>
          </w:tcPr>
          <w:p w14:paraId="4CF44A48"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C18.9</w:t>
            </w:r>
          </w:p>
        </w:tc>
        <w:tc>
          <w:tcPr>
            <w:tcW w:w="1759" w:type="pct"/>
            <w:vAlign w:val="center"/>
            <w:hideMark/>
          </w:tcPr>
          <w:p w14:paraId="52D29D39"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KRAS</w:t>
            </w:r>
          </w:p>
        </w:tc>
        <w:tc>
          <w:tcPr>
            <w:tcW w:w="743" w:type="pct"/>
            <w:vAlign w:val="center"/>
            <w:hideMark/>
          </w:tcPr>
          <w:p w14:paraId="74E67137"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Japan</w:t>
            </w:r>
          </w:p>
        </w:tc>
      </w:tr>
      <w:tr w:rsidR="00C928DD" w:rsidRPr="00DC3E0A" w14:paraId="650BBA07"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508F3083"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5</w:t>
            </w:r>
          </w:p>
        </w:tc>
        <w:tc>
          <w:tcPr>
            <w:tcW w:w="1559" w:type="pct"/>
            <w:vAlign w:val="center"/>
            <w:hideMark/>
          </w:tcPr>
          <w:p w14:paraId="2044F925"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Cervical cancer</w:t>
            </w:r>
          </w:p>
        </w:tc>
        <w:tc>
          <w:tcPr>
            <w:tcW w:w="582" w:type="pct"/>
            <w:vAlign w:val="center"/>
            <w:hideMark/>
          </w:tcPr>
          <w:p w14:paraId="1116B4F8"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C53.9</w:t>
            </w:r>
          </w:p>
        </w:tc>
        <w:tc>
          <w:tcPr>
            <w:tcW w:w="1759" w:type="pct"/>
            <w:vAlign w:val="center"/>
            <w:hideMark/>
          </w:tcPr>
          <w:p w14:paraId="2F294E3C" w14:textId="77777777" w:rsidR="00C928DD" w:rsidRPr="001D333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1D333A">
              <w:rPr>
                <w:rFonts w:ascii="Times New Roman" w:hAnsi="Times New Roman" w:cs="Times New Roman"/>
                <w:color w:val="000000"/>
                <w:sz w:val="24"/>
                <w:szCs w:val="24"/>
              </w:rPr>
              <w:t>HPV DNA</w:t>
            </w:r>
          </w:p>
        </w:tc>
        <w:tc>
          <w:tcPr>
            <w:tcW w:w="743" w:type="pct"/>
            <w:vAlign w:val="center"/>
            <w:hideMark/>
          </w:tcPr>
          <w:p w14:paraId="5EAB19DA"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South Africa</w:t>
            </w:r>
          </w:p>
        </w:tc>
      </w:tr>
      <w:tr w:rsidR="00C928DD" w:rsidRPr="00DC3E0A" w14:paraId="7565E526"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0DEC85B9"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6</w:t>
            </w:r>
          </w:p>
        </w:tc>
        <w:tc>
          <w:tcPr>
            <w:tcW w:w="1559" w:type="pct"/>
            <w:vAlign w:val="center"/>
            <w:hideMark/>
          </w:tcPr>
          <w:p w14:paraId="45D2C241"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Cystic fibrosis</w:t>
            </w:r>
          </w:p>
        </w:tc>
        <w:tc>
          <w:tcPr>
            <w:tcW w:w="582" w:type="pct"/>
            <w:vAlign w:val="center"/>
            <w:hideMark/>
          </w:tcPr>
          <w:p w14:paraId="41730C5B"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Ε84.9</w:t>
            </w:r>
          </w:p>
        </w:tc>
        <w:tc>
          <w:tcPr>
            <w:tcW w:w="1759" w:type="pct"/>
            <w:vAlign w:val="center"/>
            <w:hideMark/>
          </w:tcPr>
          <w:p w14:paraId="75ADE99B"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CFTR</w:t>
            </w:r>
          </w:p>
        </w:tc>
        <w:tc>
          <w:tcPr>
            <w:tcW w:w="743" w:type="pct"/>
            <w:vAlign w:val="center"/>
            <w:hideMark/>
          </w:tcPr>
          <w:p w14:paraId="2BE7C463"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The Netherlands</w:t>
            </w:r>
          </w:p>
        </w:tc>
      </w:tr>
      <w:tr w:rsidR="00C928DD" w:rsidRPr="00DC3E0A" w14:paraId="71E5FDEC"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6114E52E"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7</w:t>
            </w:r>
          </w:p>
        </w:tc>
        <w:tc>
          <w:tcPr>
            <w:tcW w:w="1559" w:type="pct"/>
            <w:vAlign w:val="center"/>
            <w:hideMark/>
          </w:tcPr>
          <w:p w14:paraId="79A8F1A5"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iCs/>
                <w:sz w:val="24"/>
                <w:szCs w:val="24"/>
                <w:lang w:val="en-US"/>
              </w:rPr>
              <w:t>Acute coronary syndrome</w:t>
            </w:r>
          </w:p>
        </w:tc>
        <w:tc>
          <w:tcPr>
            <w:tcW w:w="582" w:type="pct"/>
            <w:vAlign w:val="center"/>
            <w:hideMark/>
          </w:tcPr>
          <w:p w14:paraId="614B4246"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Ι25.9</w:t>
            </w:r>
          </w:p>
        </w:tc>
        <w:tc>
          <w:tcPr>
            <w:tcW w:w="1759" w:type="pct"/>
            <w:vAlign w:val="center"/>
            <w:hideMark/>
          </w:tcPr>
          <w:p w14:paraId="1F3A50AC"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CYP2C19</w:t>
            </w:r>
          </w:p>
        </w:tc>
        <w:tc>
          <w:tcPr>
            <w:tcW w:w="743" w:type="pct"/>
            <w:vAlign w:val="center"/>
            <w:hideMark/>
          </w:tcPr>
          <w:p w14:paraId="1B3596C7"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w:t>
            </w:r>
          </w:p>
        </w:tc>
      </w:tr>
      <w:tr w:rsidR="00C928DD" w:rsidRPr="00DC3E0A" w14:paraId="1F5FEA70"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1F4B3854"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8</w:t>
            </w:r>
          </w:p>
        </w:tc>
        <w:tc>
          <w:tcPr>
            <w:tcW w:w="1559" w:type="pct"/>
            <w:vAlign w:val="center"/>
            <w:hideMark/>
          </w:tcPr>
          <w:p w14:paraId="23BCB014"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Breast cancer</w:t>
            </w:r>
          </w:p>
        </w:tc>
        <w:tc>
          <w:tcPr>
            <w:tcW w:w="582" w:type="pct"/>
            <w:vAlign w:val="center"/>
            <w:hideMark/>
          </w:tcPr>
          <w:p w14:paraId="18BBC6A2"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C50.9</w:t>
            </w:r>
          </w:p>
        </w:tc>
        <w:tc>
          <w:tcPr>
            <w:tcW w:w="1759" w:type="pct"/>
            <w:vAlign w:val="center"/>
            <w:hideMark/>
          </w:tcPr>
          <w:p w14:paraId="76C006BF"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MammaPrint</w:t>
            </w:r>
            <w:r w:rsidRPr="00DC3E0A">
              <w:rPr>
                <w:rFonts w:ascii="Times New Roman" w:hAnsi="Times New Roman" w:cs="Times New Roman"/>
                <w:color w:val="000000"/>
                <w:sz w:val="24"/>
                <w:szCs w:val="24"/>
                <w:vertAlign w:val="superscript"/>
              </w:rPr>
              <w:t>®</w:t>
            </w:r>
            <w:r w:rsidRPr="00DC3E0A">
              <w:rPr>
                <w:rFonts w:ascii="Times New Roman" w:hAnsi="Times New Roman" w:cs="Times New Roman"/>
                <w:color w:val="000000"/>
                <w:sz w:val="24"/>
                <w:szCs w:val="24"/>
              </w:rPr>
              <w:t>, Oncotype DX</w:t>
            </w:r>
            <w:r w:rsidRPr="00DC3E0A">
              <w:rPr>
                <w:rFonts w:ascii="Times New Roman" w:hAnsi="Times New Roman" w:cs="Times New Roman"/>
                <w:color w:val="000000"/>
                <w:sz w:val="24"/>
                <w:szCs w:val="24"/>
                <w:vertAlign w:val="superscript"/>
              </w:rPr>
              <w:t>®</w:t>
            </w:r>
          </w:p>
        </w:tc>
        <w:tc>
          <w:tcPr>
            <w:tcW w:w="743" w:type="pct"/>
            <w:vAlign w:val="center"/>
            <w:hideMark/>
          </w:tcPr>
          <w:p w14:paraId="3FCFBBAE"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Spain</w:t>
            </w:r>
          </w:p>
        </w:tc>
      </w:tr>
      <w:tr w:rsidR="00C928DD" w:rsidRPr="00DC3E0A" w14:paraId="1D4B332C"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3DB19790"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9</w:t>
            </w:r>
          </w:p>
        </w:tc>
        <w:tc>
          <w:tcPr>
            <w:tcW w:w="1559" w:type="pct"/>
            <w:vAlign w:val="center"/>
            <w:hideMark/>
          </w:tcPr>
          <w:p w14:paraId="61105716"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iCs/>
                <w:sz w:val="24"/>
                <w:szCs w:val="24"/>
                <w:lang w:val="en-US"/>
              </w:rPr>
              <w:t>Long-QT syndrome</w:t>
            </w:r>
          </w:p>
        </w:tc>
        <w:tc>
          <w:tcPr>
            <w:tcW w:w="582" w:type="pct"/>
            <w:vAlign w:val="center"/>
            <w:hideMark/>
          </w:tcPr>
          <w:p w14:paraId="4AE9D6C9"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I45.8</w:t>
            </w:r>
          </w:p>
        </w:tc>
        <w:tc>
          <w:tcPr>
            <w:tcW w:w="1759" w:type="pct"/>
            <w:vAlign w:val="center"/>
            <w:hideMark/>
          </w:tcPr>
          <w:p w14:paraId="07E1B729" w14:textId="77777777" w:rsidR="00C928DD" w:rsidRPr="00851FE3"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lang w:val="de-DE"/>
              </w:rPr>
            </w:pPr>
            <w:r w:rsidRPr="00851FE3">
              <w:rPr>
                <w:rFonts w:ascii="Times New Roman" w:hAnsi="Times New Roman" w:cs="Times New Roman"/>
                <w:i/>
                <w:color w:val="000000"/>
                <w:sz w:val="24"/>
                <w:szCs w:val="24"/>
                <w:lang w:val="de-DE"/>
              </w:rPr>
              <w:t>KCNQ1, HERG, SCN5A, ANK2, KCNE1</w:t>
            </w:r>
          </w:p>
        </w:tc>
        <w:tc>
          <w:tcPr>
            <w:tcW w:w="743" w:type="pct"/>
            <w:vAlign w:val="center"/>
            <w:hideMark/>
          </w:tcPr>
          <w:p w14:paraId="793C6713"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w:t>
            </w:r>
          </w:p>
        </w:tc>
      </w:tr>
      <w:tr w:rsidR="00C928DD" w:rsidRPr="00DC3E0A" w14:paraId="359E3EE2"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68F6EEC8"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10</w:t>
            </w:r>
          </w:p>
        </w:tc>
        <w:tc>
          <w:tcPr>
            <w:tcW w:w="1559" w:type="pct"/>
            <w:vAlign w:val="center"/>
            <w:hideMark/>
          </w:tcPr>
          <w:p w14:paraId="643359A7" w14:textId="77777777" w:rsidR="00C928DD" w:rsidRPr="00DC3E0A" w:rsidRDefault="00C928DD" w:rsidP="00A8502F">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bCs/>
                <w:sz w:val="24"/>
                <w:szCs w:val="24"/>
                <w:lang w:val="en-US"/>
              </w:rPr>
              <w:t xml:space="preserve">Familial </w:t>
            </w:r>
            <w:r w:rsidR="00A8502F">
              <w:rPr>
                <w:rFonts w:ascii="Times New Roman" w:hAnsi="Times New Roman" w:cs="Times New Roman"/>
                <w:bCs/>
                <w:sz w:val="24"/>
                <w:szCs w:val="24"/>
                <w:lang w:val="en-US"/>
              </w:rPr>
              <w:t>h</w:t>
            </w:r>
            <w:r w:rsidRPr="00DC3E0A">
              <w:rPr>
                <w:rFonts w:ascii="Times New Roman" w:hAnsi="Times New Roman" w:cs="Times New Roman"/>
                <w:bCs/>
                <w:sz w:val="24"/>
                <w:szCs w:val="24"/>
                <w:lang w:val="en-US"/>
              </w:rPr>
              <w:t>ypercholesterolemia</w:t>
            </w:r>
          </w:p>
        </w:tc>
        <w:tc>
          <w:tcPr>
            <w:tcW w:w="582" w:type="pct"/>
            <w:vAlign w:val="center"/>
            <w:hideMark/>
          </w:tcPr>
          <w:p w14:paraId="21034432"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Ε78.9</w:t>
            </w:r>
          </w:p>
        </w:tc>
        <w:tc>
          <w:tcPr>
            <w:tcW w:w="1759" w:type="pct"/>
            <w:vAlign w:val="center"/>
            <w:hideMark/>
          </w:tcPr>
          <w:p w14:paraId="155BF48E"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LDLR</w:t>
            </w:r>
          </w:p>
        </w:tc>
        <w:tc>
          <w:tcPr>
            <w:tcW w:w="743" w:type="pct"/>
            <w:vAlign w:val="center"/>
            <w:hideMark/>
          </w:tcPr>
          <w:p w14:paraId="03C19C85"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Spain</w:t>
            </w:r>
          </w:p>
        </w:tc>
      </w:tr>
      <w:tr w:rsidR="00C928DD" w:rsidRPr="00DC3E0A" w14:paraId="08D33256"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12DF3028"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11</w:t>
            </w:r>
          </w:p>
        </w:tc>
        <w:tc>
          <w:tcPr>
            <w:tcW w:w="1559" w:type="pct"/>
            <w:vAlign w:val="center"/>
            <w:hideMark/>
          </w:tcPr>
          <w:p w14:paraId="17473005"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iCs/>
                <w:sz w:val="24"/>
                <w:szCs w:val="24"/>
                <w:lang w:val="en-US"/>
              </w:rPr>
              <w:t>Neonatal diabetes</w:t>
            </w:r>
          </w:p>
        </w:tc>
        <w:tc>
          <w:tcPr>
            <w:tcW w:w="582" w:type="pct"/>
            <w:vAlign w:val="center"/>
            <w:hideMark/>
          </w:tcPr>
          <w:p w14:paraId="210A0037"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P70.2</w:t>
            </w:r>
          </w:p>
        </w:tc>
        <w:tc>
          <w:tcPr>
            <w:tcW w:w="1759" w:type="pct"/>
            <w:vAlign w:val="center"/>
            <w:hideMark/>
          </w:tcPr>
          <w:p w14:paraId="17B71400"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KCNJ11, ABCC8</w:t>
            </w:r>
          </w:p>
        </w:tc>
        <w:tc>
          <w:tcPr>
            <w:tcW w:w="743" w:type="pct"/>
            <w:vAlign w:val="center"/>
            <w:hideMark/>
          </w:tcPr>
          <w:p w14:paraId="65870B8E"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w:t>
            </w:r>
          </w:p>
        </w:tc>
      </w:tr>
      <w:tr w:rsidR="00C928DD" w:rsidRPr="00DC3E0A" w14:paraId="2FCA27E2"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293EC85D"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12</w:t>
            </w:r>
          </w:p>
        </w:tc>
        <w:tc>
          <w:tcPr>
            <w:tcW w:w="1559" w:type="pct"/>
            <w:vAlign w:val="center"/>
            <w:hideMark/>
          </w:tcPr>
          <w:p w14:paraId="68995752"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bCs/>
                <w:sz w:val="24"/>
                <w:szCs w:val="24"/>
                <w:lang w:val="en-US"/>
              </w:rPr>
              <w:t>Hypertrophic cardiomyopathy</w:t>
            </w:r>
          </w:p>
        </w:tc>
        <w:tc>
          <w:tcPr>
            <w:tcW w:w="582" w:type="pct"/>
            <w:vAlign w:val="center"/>
            <w:hideMark/>
          </w:tcPr>
          <w:p w14:paraId="5DB7E630"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I42.1</w:t>
            </w:r>
          </w:p>
        </w:tc>
        <w:tc>
          <w:tcPr>
            <w:tcW w:w="1759" w:type="pct"/>
            <w:vAlign w:val="center"/>
            <w:hideMark/>
          </w:tcPr>
          <w:p w14:paraId="7306B3E0"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MYH7, MYBPC3, TNNT2, TNNI3</w:t>
            </w:r>
          </w:p>
        </w:tc>
        <w:tc>
          <w:tcPr>
            <w:tcW w:w="743" w:type="pct"/>
            <w:vAlign w:val="center"/>
            <w:hideMark/>
          </w:tcPr>
          <w:p w14:paraId="632F7C8D"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United Kingdom</w:t>
            </w:r>
          </w:p>
        </w:tc>
      </w:tr>
      <w:tr w:rsidR="00C928DD" w:rsidRPr="00DC3E0A" w14:paraId="4DF623D8"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7968C9D6"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13</w:t>
            </w:r>
          </w:p>
        </w:tc>
        <w:tc>
          <w:tcPr>
            <w:tcW w:w="1559" w:type="pct"/>
            <w:vAlign w:val="center"/>
            <w:hideMark/>
          </w:tcPr>
          <w:p w14:paraId="4414148C"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Breast cancer</w:t>
            </w:r>
          </w:p>
        </w:tc>
        <w:tc>
          <w:tcPr>
            <w:tcW w:w="582" w:type="pct"/>
            <w:vAlign w:val="center"/>
            <w:hideMark/>
          </w:tcPr>
          <w:p w14:paraId="516517CC"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C50.9</w:t>
            </w:r>
          </w:p>
        </w:tc>
        <w:tc>
          <w:tcPr>
            <w:tcW w:w="1759" w:type="pct"/>
            <w:vAlign w:val="center"/>
            <w:hideMark/>
          </w:tcPr>
          <w:p w14:paraId="2E4EDE41" w14:textId="77777777" w:rsidR="00C928DD" w:rsidRPr="00C16404"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lang w:val="en-GB"/>
              </w:rPr>
            </w:pPr>
            <w:r w:rsidRPr="00570BA2">
              <w:rPr>
                <w:rFonts w:ascii="Times New Roman" w:hAnsi="Times New Roman" w:cs="Times New Roman"/>
                <w:i/>
                <w:color w:val="000000"/>
                <w:sz w:val="24"/>
                <w:szCs w:val="24"/>
                <w:lang w:val="en-US"/>
              </w:rPr>
              <w:t>FGFR</w:t>
            </w:r>
            <w:r w:rsidRPr="00C16404">
              <w:rPr>
                <w:rFonts w:ascii="Times New Roman" w:hAnsi="Times New Roman" w:cs="Times New Roman"/>
                <w:i/>
                <w:color w:val="000000"/>
                <w:sz w:val="24"/>
                <w:szCs w:val="24"/>
                <w:lang w:val="en-GB"/>
              </w:rPr>
              <w:t xml:space="preserve">2, </w:t>
            </w:r>
            <w:r w:rsidRPr="00570BA2">
              <w:rPr>
                <w:rFonts w:ascii="Times New Roman" w:hAnsi="Times New Roman" w:cs="Times New Roman"/>
                <w:i/>
                <w:color w:val="000000"/>
                <w:sz w:val="24"/>
                <w:szCs w:val="24"/>
                <w:lang w:val="en-US"/>
              </w:rPr>
              <w:t>TOX</w:t>
            </w:r>
            <w:r w:rsidRPr="00C16404">
              <w:rPr>
                <w:rFonts w:ascii="Times New Roman" w:hAnsi="Times New Roman" w:cs="Times New Roman"/>
                <w:i/>
                <w:color w:val="000000"/>
                <w:sz w:val="24"/>
                <w:szCs w:val="24"/>
                <w:lang w:val="en-GB"/>
              </w:rPr>
              <w:t xml:space="preserve">3, </w:t>
            </w:r>
            <w:r w:rsidRPr="00570BA2">
              <w:rPr>
                <w:rFonts w:ascii="Times New Roman" w:hAnsi="Times New Roman" w:cs="Times New Roman"/>
                <w:i/>
                <w:color w:val="000000"/>
                <w:sz w:val="24"/>
                <w:szCs w:val="24"/>
                <w:lang w:val="en-US"/>
              </w:rPr>
              <w:t>MAP</w:t>
            </w:r>
            <w:r w:rsidRPr="00C16404">
              <w:rPr>
                <w:rFonts w:ascii="Times New Roman" w:hAnsi="Times New Roman" w:cs="Times New Roman"/>
                <w:i/>
                <w:color w:val="000000"/>
                <w:sz w:val="24"/>
                <w:szCs w:val="24"/>
                <w:lang w:val="en-GB"/>
              </w:rPr>
              <w:t>3</w:t>
            </w:r>
            <w:r w:rsidRPr="00570BA2">
              <w:rPr>
                <w:rFonts w:ascii="Times New Roman" w:hAnsi="Times New Roman" w:cs="Times New Roman"/>
                <w:i/>
                <w:color w:val="000000"/>
                <w:sz w:val="24"/>
                <w:szCs w:val="24"/>
                <w:lang w:val="en-US"/>
              </w:rPr>
              <w:t>K</w:t>
            </w:r>
            <w:r w:rsidRPr="00C16404">
              <w:rPr>
                <w:rFonts w:ascii="Times New Roman" w:hAnsi="Times New Roman" w:cs="Times New Roman"/>
                <w:i/>
                <w:color w:val="000000"/>
                <w:sz w:val="24"/>
                <w:szCs w:val="24"/>
                <w:lang w:val="en-GB"/>
              </w:rPr>
              <w:t>1,</w:t>
            </w:r>
          </w:p>
          <w:p w14:paraId="22B121BB" w14:textId="77777777" w:rsidR="00C928DD" w:rsidRPr="00C16404"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GB"/>
              </w:rPr>
            </w:pPr>
            <w:proofErr w:type="spellStart"/>
            <w:r w:rsidRPr="001D333A">
              <w:rPr>
                <w:rFonts w:ascii="Times New Roman" w:hAnsi="Times New Roman" w:cs="Times New Roman"/>
                <w:color w:val="000000"/>
                <w:sz w:val="24"/>
                <w:szCs w:val="24"/>
                <w:lang w:val="en-US"/>
              </w:rPr>
              <w:t>rs</w:t>
            </w:r>
            <w:proofErr w:type="spellEnd"/>
            <w:r w:rsidRPr="00C16404">
              <w:rPr>
                <w:rFonts w:ascii="Times New Roman" w:hAnsi="Times New Roman" w:cs="Times New Roman"/>
                <w:color w:val="000000"/>
                <w:sz w:val="24"/>
                <w:szCs w:val="24"/>
                <w:lang w:val="en-GB"/>
              </w:rPr>
              <w:t xml:space="preserve">13387042, </w:t>
            </w:r>
            <w:proofErr w:type="spellStart"/>
            <w:r w:rsidRPr="001D333A">
              <w:rPr>
                <w:rFonts w:ascii="Times New Roman" w:hAnsi="Times New Roman" w:cs="Times New Roman"/>
                <w:color w:val="000000"/>
                <w:sz w:val="24"/>
                <w:szCs w:val="24"/>
                <w:lang w:val="en-US"/>
              </w:rPr>
              <w:t>rs</w:t>
            </w:r>
            <w:proofErr w:type="spellEnd"/>
            <w:r w:rsidRPr="00C16404">
              <w:rPr>
                <w:rFonts w:ascii="Times New Roman" w:hAnsi="Times New Roman" w:cs="Times New Roman"/>
                <w:color w:val="000000"/>
                <w:sz w:val="24"/>
                <w:szCs w:val="24"/>
                <w:lang w:val="en-GB"/>
              </w:rPr>
              <w:t>13281615,</w:t>
            </w:r>
          </w:p>
          <w:p w14:paraId="0067CCAB"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lang w:val="en-US"/>
              </w:rPr>
            </w:pPr>
            <w:r w:rsidRPr="00570BA2">
              <w:rPr>
                <w:rFonts w:ascii="Times New Roman" w:hAnsi="Times New Roman" w:cs="Times New Roman"/>
                <w:i/>
                <w:color w:val="000000"/>
                <w:sz w:val="24"/>
                <w:szCs w:val="24"/>
                <w:lang w:val="en-US"/>
              </w:rPr>
              <w:t>FGF10, LSP1-H19</w:t>
            </w:r>
          </w:p>
        </w:tc>
        <w:tc>
          <w:tcPr>
            <w:tcW w:w="743" w:type="pct"/>
            <w:vAlign w:val="center"/>
            <w:hideMark/>
          </w:tcPr>
          <w:p w14:paraId="29236569"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w:t>
            </w:r>
          </w:p>
        </w:tc>
      </w:tr>
      <w:tr w:rsidR="00C928DD" w:rsidRPr="00DC3E0A" w14:paraId="6326DC73"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76C9EE41"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14</w:t>
            </w:r>
          </w:p>
        </w:tc>
        <w:tc>
          <w:tcPr>
            <w:tcW w:w="1559" w:type="pct"/>
            <w:vAlign w:val="center"/>
            <w:hideMark/>
          </w:tcPr>
          <w:p w14:paraId="3BC63D2F"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Drug-induced neutropenia</w:t>
            </w:r>
          </w:p>
        </w:tc>
        <w:tc>
          <w:tcPr>
            <w:tcW w:w="582" w:type="pct"/>
            <w:vAlign w:val="center"/>
            <w:hideMark/>
          </w:tcPr>
          <w:p w14:paraId="3F25FA6F"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C18.9</w:t>
            </w:r>
          </w:p>
        </w:tc>
        <w:tc>
          <w:tcPr>
            <w:tcW w:w="1759" w:type="pct"/>
            <w:vAlign w:val="center"/>
            <w:hideMark/>
          </w:tcPr>
          <w:p w14:paraId="2F053D4E"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UGT1A1*28</w:t>
            </w:r>
          </w:p>
        </w:tc>
        <w:tc>
          <w:tcPr>
            <w:tcW w:w="743" w:type="pct"/>
            <w:vAlign w:val="center"/>
            <w:hideMark/>
          </w:tcPr>
          <w:p w14:paraId="770DB006"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France</w:t>
            </w:r>
          </w:p>
        </w:tc>
      </w:tr>
      <w:tr w:rsidR="00C928DD" w:rsidRPr="00DC3E0A" w14:paraId="53486467"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64E414CC"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15</w:t>
            </w:r>
          </w:p>
        </w:tc>
        <w:tc>
          <w:tcPr>
            <w:tcW w:w="1559" w:type="pct"/>
            <w:vAlign w:val="center"/>
            <w:hideMark/>
          </w:tcPr>
          <w:p w14:paraId="1CFEBAF7"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Atrial fibrillation</w:t>
            </w:r>
          </w:p>
        </w:tc>
        <w:tc>
          <w:tcPr>
            <w:tcW w:w="582" w:type="pct"/>
            <w:vAlign w:val="center"/>
            <w:hideMark/>
          </w:tcPr>
          <w:p w14:paraId="73575BEF"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I48</w:t>
            </w:r>
          </w:p>
        </w:tc>
        <w:tc>
          <w:tcPr>
            <w:tcW w:w="1759" w:type="pct"/>
            <w:vAlign w:val="center"/>
            <w:hideMark/>
          </w:tcPr>
          <w:p w14:paraId="796EE797"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1D333A">
              <w:rPr>
                <w:rFonts w:ascii="Times New Roman" w:hAnsi="Times New Roman" w:cs="Times New Roman"/>
                <w:color w:val="000000"/>
                <w:sz w:val="24"/>
                <w:szCs w:val="24"/>
              </w:rPr>
              <w:t>4q25</w:t>
            </w:r>
            <w:r w:rsidRPr="00DC3E0A">
              <w:rPr>
                <w:rFonts w:ascii="Times New Roman" w:hAnsi="Times New Roman" w:cs="Times New Roman"/>
                <w:color w:val="000000"/>
                <w:sz w:val="24"/>
                <w:szCs w:val="24"/>
                <w:lang w:val="en-US"/>
              </w:rPr>
              <w:t>chromosome</w:t>
            </w:r>
          </w:p>
        </w:tc>
        <w:tc>
          <w:tcPr>
            <w:tcW w:w="743" w:type="pct"/>
            <w:vAlign w:val="center"/>
            <w:hideMark/>
          </w:tcPr>
          <w:p w14:paraId="2EB79127"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w:t>
            </w:r>
          </w:p>
        </w:tc>
      </w:tr>
      <w:tr w:rsidR="00C928DD" w:rsidRPr="00DC3E0A" w14:paraId="2CF5FA90"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1B409817"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lastRenderedPageBreak/>
              <w:t>16</w:t>
            </w:r>
          </w:p>
        </w:tc>
        <w:tc>
          <w:tcPr>
            <w:tcW w:w="1559" w:type="pct"/>
            <w:vAlign w:val="center"/>
            <w:hideMark/>
          </w:tcPr>
          <w:p w14:paraId="18176793"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Breast cancer</w:t>
            </w:r>
          </w:p>
        </w:tc>
        <w:tc>
          <w:tcPr>
            <w:tcW w:w="582" w:type="pct"/>
            <w:vAlign w:val="center"/>
            <w:hideMark/>
          </w:tcPr>
          <w:p w14:paraId="54ED353D"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C50.9</w:t>
            </w:r>
          </w:p>
        </w:tc>
        <w:tc>
          <w:tcPr>
            <w:tcW w:w="1759" w:type="pct"/>
            <w:vAlign w:val="center"/>
            <w:hideMark/>
          </w:tcPr>
          <w:p w14:paraId="2B203FE6"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Oncotype DX</w:t>
            </w:r>
            <w:r w:rsidRPr="00DC3E0A">
              <w:rPr>
                <w:rFonts w:ascii="Times New Roman" w:hAnsi="Times New Roman" w:cs="Times New Roman"/>
                <w:color w:val="000000"/>
                <w:sz w:val="24"/>
                <w:szCs w:val="24"/>
                <w:vertAlign w:val="superscript"/>
              </w:rPr>
              <w:t>®</w:t>
            </w:r>
          </w:p>
        </w:tc>
        <w:tc>
          <w:tcPr>
            <w:tcW w:w="743" w:type="pct"/>
            <w:vAlign w:val="center"/>
            <w:hideMark/>
          </w:tcPr>
          <w:p w14:paraId="0F403320"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Japan</w:t>
            </w:r>
          </w:p>
        </w:tc>
      </w:tr>
      <w:tr w:rsidR="00C928DD" w:rsidRPr="00DC3E0A" w14:paraId="3F67E318"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739A3908"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17</w:t>
            </w:r>
          </w:p>
        </w:tc>
        <w:tc>
          <w:tcPr>
            <w:tcW w:w="1559" w:type="pct"/>
            <w:vAlign w:val="center"/>
            <w:hideMark/>
          </w:tcPr>
          <w:p w14:paraId="7E8AD61F"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bCs/>
                <w:sz w:val="24"/>
                <w:szCs w:val="24"/>
                <w:lang w:val="en-US"/>
              </w:rPr>
              <w:t>Rheumatoid arthritis</w:t>
            </w:r>
          </w:p>
        </w:tc>
        <w:tc>
          <w:tcPr>
            <w:tcW w:w="582" w:type="pct"/>
            <w:vAlign w:val="center"/>
            <w:hideMark/>
          </w:tcPr>
          <w:p w14:paraId="2F456AF5"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Μ05</w:t>
            </w:r>
          </w:p>
        </w:tc>
        <w:tc>
          <w:tcPr>
            <w:tcW w:w="1759" w:type="pct"/>
            <w:vAlign w:val="center"/>
            <w:hideMark/>
          </w:tcPr>
          <w:p w14:paraId="1525110C" w14:textId="77777777" w:rsidR="00C928DD" w:rsidRPr="00D6753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w:t>
            </w:r>
          </w:p>
        </w:tc>
        <w:tc>
          <w:tcPr>
            <w:tcW w:w="743" w:type="pct"/>
            <w:vAlign w:val="center"/>
            <w:hideMark/>
          </w:tcPr>
          <w:p w14:paraId="4A0BBD3E"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The Netherlands</w:t>
            </w:r>
          </w:p>
        </w:tc>
      </w:tr>
      <w:tr w:rsidR="00C928DD" w:rsidRPr="00DC3E0A" w14:paraId="6EA4531E"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0F7FD4F5"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18</w:t>
            </w:r>
          </w:p>
        </w:tc>
        <w:tc>
          <w:tcPr>
            <w:tcW w:w="1559" w:type="pct"/>
            <w:vAlign w:val="center"/>
            <w:hideMark/>
          </w:tcPr>
          <w:p w14:paraId="36196830"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Cervical cancer</w:t>
            </w:r>
          </w:p>
        </w:tc>
        <w:tc>
          <w:tcPr>
            <w:tcW w:w="582" w:type="pct"/>
            <w:vAlign w:val="center"/>
            <w:hideMark/>
          </w:tcPr>
          <w:p w14:paraId="07BEC139"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C53.9</w:t>
            </w:r>
          </w:p>
        </w:tc>
        <w:tc>
          <w:tcPr>
            <w:tcW w:w="1759" w:type="pct"/>
            <w:vAlign w:val="center"/>
            <w:hideMark/>
          </w:tcPr>
          <w:p w14:paraId="3C075BA2"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HPV-16/18 DNA</w:t>
            </w:r>
          </w:p>
        </w:tc>
        <w:tc>
          <w:tcPr>
            <w:tcW w:w="743" w:type="pct"/>
            <w:vAlign w:val="center"/>
            <w:hideMark/>
          </w:tcPr>
          <w:p w14:paraId="01532AF9"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w:t>
            </w:r>
          </w:p>
        </w:tc>
      </w:tr>
      <w:tr w:rsidR="00C928DD" w:rsidRPr="00DC3E0A" w14:paraId="56E39677"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31159CBD"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19</w:t>
            </w:r>
          </w:p>
        </w:tc>
        <w:tc>
          <w:tcPr>
            <w:tcW w:w="1559" w:type="pct"/>
            <w:vAlign w:val="center"/>
            <w:hideMark/>
          </w:tcPr>
          <w:p w14:paraId="252AC0D3"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bCs/>
                <w:sz w:val="24"/>
                <w:szCs w:val="24"/>
                <w:lang w:val="en-US"/>
              </w:rPr>
              <w:t>Familial hypercholesterolemia</w:t>
            </w:r>
          </w:p>
        </w:tc>
        <w:tc>
          <w:tcPr>
            <w:tcW w:w="582" w:type="pct"/>
            <w:vAlign w:val="center"/>
            <w:hideMark/>
          </w:tcPr>
          <w:p w14:paraId="74342109"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E78.9</w:t>
            </w:r>
          </w:p>
        </w:tc>
        <w:tc>
          <w:tcPr>
            <w:tcW w:w="1759" w:type="pct"/>
            <w:vAlign w:val="center"/>
            <w:hideMark/>
          </w:tcPr>
          <w:p w14:paraId="0EE453ED"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LDLR, APOB</w:t>
            </w:r>
          </w:p>
        </w:tc>
        <w:tc>
          <w:tcPr>
            <w:tcW w:w="743" w:type="pct"/>
            <w:vAlign w:val="center"/>
            <w:hideMark/>
          </w:tcPr>
          <w:p w14:paraId="68747619"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Australia</w:t>
            </w:r>
          </w:p>
        </w:tc>
      </w:tr>
      <w:tr w:rsidR="00C928DD" w:rsidRPr="00DC3E0A" w14:paraId="40FE06CD"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741036F5"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20</w:t>
            </w:r>
          </w:p>
        </w:tc>
        <w:tc>
          <w:tcPr>
            <w:tcW w:w="1559" w:type="pct"/>
            <w:vAlign w:val="center"/>
            <w:hideMark/>
          </w:tcPr>
          <w:p w14:paraId="2D194C24"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Epilepsy</w:t>
            </w:r>
          </w:p>
        </w:tc>
        <w:tc>
          <w:tcPr>
            <w:tcW w:w="582" w:type="pct"/>
            <w:vAlign w:val="center"/>
            <w:hideMark/>
          </w:tcPr>
          <w:p w14:paraId="3E8AD3B9"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G40.9</w:t>
            </w:r>
          </w:p>
        </w:tc>
        <w:tc>
          <w:tcPr>
            <w:tcW w:w="1759" w:type="pct"/>
            <w:vAlign w:val="center"/>
            <w:hideMark/>
          </w:tcPr>
          <w:p w14:paraId="6EE94775"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HLA-B*15:02</w:t>
            </w:r>
          </w:p>
        </w:tc>
        <w:tc>
          <w:tcPr>
            <w:tcW w:w="743" w:type="pct"/>
            <w:vAlign w:val="center"/>
            <w:hideMark/>
          </w:tcPr>
          <w:p w14:paraId="066738E3"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rPr>
              <w:t>China</w:t>
            </w:r>
          </w:p>
        </w:tc>
      </w:tr>
      <w:tr w:rsidR="00C928DD" w:rsidRPr="00DC3E0A" w14:paraId="0F7D6DE8" w14:textId="77777777" w:rsidTr="00C928DD">
        <w:trPr>
          <w:trHeight w:val="569"/>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6C57B1FF"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21</w:t>
            </w:r>
          </w:p>
        </w:tc>
        <w:tc>
          <w:tcPr>
            <w:tcW w:w="1559" w:type="pct"/>
            <w:vAlign w:val="center"/>
            <w:hideMark/>
          </w:tcPr>
          <w:p w14:paraId="7B54876F"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Colorectal cancer</w:t>
            </w:r>
          </w:p>
        </w:tc>
        <w:tc>
          <w:tcPr>
            <w:tcW w:w="582" w:type="pct"/>
            <w:vAlign w:val="center"/>
            <w:hideMark/>
          </w:tcPr>
          <w:p w14:paraId="74DC9AA4"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C18.9</w:t>
            </w:r>
          </w:p>
        </w:tc>
        <w:tc>
          <w:tcPr>
            <w:tcW w:w="1759" w:type="pct"/>
            <w:vAlign w:val="center"/>
            <w:hideMark/>
          </w:tcPr>
          <w:p w14:paraId="4E258661"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KRAS, BRAF</w:t>
            </w:r>
          </w:p>
        </w:tc>
        <w:tc>
          <w:tcPr>
            <w:tcW w:w="743" w:type="pct"/>
            <w:vAlign w:val="center"/>
            <w:hideMark/>
          </w:tcPr>
          <w:p w14:paraId="10A11A5F"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w:t>
            </w:r>
          </w:p>
        </w:tc>
      </w:tr>
      <w:tr w:rsidR="00C928DD" w:rsidRPr="00DC3E0A" w14:paraId="05038284"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59EE0405"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22</w:t>
            </w:r>
          </w:p>
        </w:tc>
        <w:tc>
          <w:tcPr>
            <w:tcW w:w="1559" w:type="pct"/>
            <w:vAlign w:val="center"/>
            <w:hideMark/>
          </w:tcPr>
          <w:p w14:paraId="1B1D0A23"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Epilepsy</w:t>
            </w:r>
          </w:p>
        </w:tc>
        <w:tc>
          <w:tcPr>
            <w:tcW w:w="582" w:type="pct"/>
            <w:vAlign w:val="center"/>
            <w:hideMark/>
          </w:tcPr>
          <w:p w14:paraId="441A9DC8"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G40.9</w:t>
            </w:r>
          </w:p>
        </w:tc>
        <w:tc>
          <w:tcPr>
            <w:tcW w:w="1759" w:type="pct"/>
            <w:vAlign w:val="center"/>
            <w:hideMark/>
          </w:tcPr>
          <w:p w14:paraId="4C23DCEB"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HLA-B*15:02</w:t>
            </w:r>
          </w:p>
        </w:tc>
        <w:tc>
          <w:tcPr>
            <w:tcW w:w="743" w:type="pct"/>
            <w:vAlign w:val="center"/>
            <w:hideMark/>
          </w:tcPr>
          <w:p w14:paraId="16DF065B"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Singapore</w:t>
            </w:r>
          </w:p>
        </w:tc>
      </w:tr>
      <w:tr w:rsidR="00C928DD" w:rsidRPr="00DC3E0A" w14:paraId="1775659B"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72B2B0EE"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23</w:t>
            </w:r>
          </w:p>
        </w:tc>
        <w:tc>
          <w:tcPr>
            <w:tcW w:w="1559" w:type="pct"/>
            <w:vAlign w:val="center"/>
            <w:hideMark/>
          </w:tcPr>
          <w:p w14:paraId="4C3A9664"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Gout</w:t>
            </w:r>
          </w:p>
        </w:tc>
        <w:tc>
          <w:tcPr>
            <w:tcW w:w="582" w:type="pct"/>
            <w:vAlign w:val="center"/>
            <w:hideMark/>
          </w:tcPr>
          <w:p w14:paraId="7EA864F3"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Μ10</w:t>
            </w:r>
          </w:p>
        </w:tc>
        <w:tc>
          <w:tcPr>
            <w:tcW w:w="1759" w:type="pct"/>
            <w:vAlign w:val="center"/>
            <w:hideMark/>
          </w:tcPr>
          <w:p w14:paraId="1D35AA54"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HLA-B*58:01</w:t>
            </w:r>
          </w:p>
        </w:tc>
        <w:tc>
          <w:tcPr>
            <w:tcW w:w="743" w:type="pct"/>
            <w:vAlign w:val="center"/>
            <w:hideMark/>
          </w:tcPr>
          <w:p w14:paraId="2ED4094C"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Singapore</w:t>
            </w:r>
          </w:p>
        </w:tc>
      </w:tr>
      <w:tr w:rsidR="00C928DD" w:rsidRPr="00DC3E0A" w14:paraId="78483E95"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0DC7993E"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24</w:t>
            </w:r>
          </w:p>
        </w:tc>
        <w:tc>
          <w:tcPr>
            <w:tcW w:w="1559" w:type="pct"/>
            <w:vAlign w:val="center"/>
            <w:hideMark/>
          </w:tcPr>
          <w:p w14:paraId="3D4EA043" w14:textId="77777777" w:rsidR="00C928DD"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Pr>
                <w:rFonts w:ascii="Times New Roman" w:hAnsi="Times New Roman" w:cs="Times New Roman"/>
                <w:color w:val="000000"/>
                <w:sz w:val="24"/>
                <w:szCs w:val="24"/>
                <w:lang w:val="en-US"/>
              </w:rPr>
              <w:t>Colorectal cancer,</w:t>
            </w:r>
          </w:p>
          <w:p w14:paraId="0C6701C9" w14:textId="77777777" w:rsidR="00C928DD"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 xml:space="preserve">Breast cancer, </w:t>
            </w:r>
          </w:p>
          <w:p w14:paraId="66BC2E85"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Gastroesophageal cancer</w:t>
            </w:r>
          </w:p>
        </w:tc>
        <w:tc>
          <w:tcPr>
            <w:tcW w:w="582" w:type="pct"/>
            <w:vAlign w:val="center"/>
            <w:hideMark/>
          </w:tcPr>
          <w:p w14:paraId="5C518E7D"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C18.9, C50.9, C15.9</w:t>
            </w:r>
          </w:p>
        </w:tc>
        <w:tc>
          <w:tcPr>
            <w:tcW w:w="1759" w:type="pct"/>
            <w:vAlign w:val="center"/>
            <w:hideMark/>
          </w:tcPr>
          <w:p w14:paraId="3FD43A03"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DPYD*2A</w:t>
            </w:r>
          </w:p>
        </w:tc>
        <w:tc>
          <w:tcPr>
            <w:tcW w:w="743" w:type="pct"/>
            <w:vAlign w:val="center"/>
            <w:hideMark/>
          </w:tcPr>
          <w:p w14:paraId="4BC24E72"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The Netherlands</w:t>
            </w:r>
          </w:p>
        </w:tc>
      </w:tr>
      <w:tr w:rsidR="00C928DD" w:rsidRPr="00DC3E0A" w14:paraId="3EB00F7D"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0695CBCD"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25</w:t>
            </w:r>
          </w:p>
        </w:tc>
        <w:tc>
          <w:tcPr>
            <w:tcW w:w="1559" w:type="pct"/>
            <w:vAlign w:val="center"/>
            <w:hideMark/>
          </w:tcPr>
          <w:p w14:paraId="20BF5BB2" w14:textId="4DC1D21C" w:rsidR="00C928DD" w:rsidRPr="00875ACD" w:rsidRDefault="00C928DD" w:rsidP="00875ACD">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Colorectal cancer</w:t>
            </w:r>
            <w:r w:rsidR="00875ACD">
              <w:rPr>
                <w:rFonts w:ascii="Times New Roman" w:hAnsi="Times New Roman" w:cs="Times New Roman"/>
                <w:color w:val="000000"/>
                <w:sz w:val="24"/>
                <w:szCs w:val="24"/>
                <w:lang w:val="en-US"/>
              </w:rPr>
              <w:t xml:space="preserve"> </w:t>
            </w:r>
            <w:r w:rsidRPr="00DC3E0A">
              <w:rPr>
                <w:rFonts w:ascii="Times New Roman" w:hAnsi="Times New Roman" w:cs="Times New Roman"/>
                <w:color w:val="000000"/>
                <w:sz w:val="24"/>
                <w:szCs w:val="24"/>
              </w:rPr>
              <w:t>(Lynch syndrome)</w:t>
            </w:r>
          </w:p>
        </w:tc>
        <w:tc>
          <w:tcPr>
            <w:tcW w:w="582" w:type="pct"/>
            <w:vAlign w:val="center"/>
            <w:hideMark/>
          </w:tcPr>
          <w:p w14:paraId="682D89D0"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C18.9</w:t>
            </w:r>
          </w:p>
        </w:tc>
        <w:tc>
          <w:tcPr>
            <w:tcW w:w="1759" w:type="pct"/>
            <w:vAlign w:val="center"/>
            <w:hideMark/>
          </w:tcPr>
          <w:p w14:paraId="360CDBB6"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lang w:val="en-US"/>
              </w:rPr>
            </w:pPr>
            <w:r w:rsidRPr="00570BA2">
              <w:rPr>
                <w:rFonts w:ascii="Times New Roman" w:hAnsi="Times New Roman" w:cs="Times New Roman"/>
                <w:i/>
                <w:color w:val="000000"/>
                <w:sz w:val="24"/>
                <w:szCs w:val="24"/>
                <w:lang w:val="en-US"/>
              </w:rPr>
              <w:t>MLH1, MSH2, MSH6, PMS2, BRAF</w:t>
            </w:r>
          </w:p>
        </w:tc>
        <w:tc>
          <w:tcPr>
            <w:tcW w:w="743" w:type="pct"/>
            <w:vAlign w:val="center"/>
            <w:hideMark/>
          </w:tcPr>
          <w:p w14:paraId="2655A538"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Germany</w:t>
            </w:r>
          </w:p>
        </w:tc>
      </w:tr>
      <w:tr w:rsidR="00C928DD" w:rsidRPr="00DC3E0A" w14:paraId="3A266DBF"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034F0674"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26</w:t>
            </w:r>
          </w:p>
        </w:tc>
        <w:tc>
          <w:tcPr>
            <w:tcW w:w="1559" w:type="pct"/>
            <w:vAlign w:val="center"/>
            <w:hideMark/>
          </w:tcPr>
          <w:p w14:paraId="09B75408"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Breast cancer</w:t>
            </w:r>
          </w:p>
        </w:tc>
        <w:tc>
          <w:tcPr>
            <w:tcW w:w="582" w:type="pct"/>
            <w:vAlign w:val="center"/>
            <w:hideMark/>
          </w:tcPr>
          <w:p w14:paraId="591F59C0"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C50.9</w:t>
            </w:r>
          </w:p>
        </w:tc>
        <w:tc>
          <w:tcPr>
            <w:tcW w:w="1759" w:type="pct"/>
            <w:vAlign w:val="center"/>
            <w:hideMark/>
          </w:tcPr>
          <w:p w14:paraId="22C2F6FB"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BREVAGenTM</w:t>
            </w:r>
            <w:r w:rsidRPr="00DC3E0A">
              <w:rPr>
                <w:rFonts w:ascii="Times New Roman" w:hAnsi="Times New Roman" w:cs="Times New Roman"/>
                <w:color w:val="000000"/>
                <w:sz w:val="24"/>
                <w:szCs w:val="24"/>
                <w:vertAlign w:val="superscript"/>
              </w:rPr>
              <w:t>®</w:t>
            </w:r>
          </w:p>
        </w:tc>
        <w:tc>
          <w:tcPr>
            <w:tcW w:w="743" w:type="pct"/>
            <w:vAlign w:val="center"/>
            <w:hideMark/>
          </w:tcPr>
          <w:p w14:paraId="2C89B661"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w:t>
            </w:r>
          </w:p>
        </w:tc>
      </w:tr>
      <w:tr w:rsidR="00C928DD" w:rsidRPr="00DC3E0A" w14:paraId="0882F599"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6F4D0F4D"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27</w:t>
            </w:r>
          </w:p>
        </w:tc>
        <w:tc>
          <w:tcPr>
            <w:tcW w:w="1559" w:type="pct"/>
            <w:vAlign w:val="center"/>
            <w:hideMark/>
          </w:tcPr>
          <w:p w14:paraId="7A50F1C8"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iCs/>
                <w:sz w:val="24"/>
                <w:szCs w:val="24"/>
                <w:lang w:val="en-US"/>
              </w:rPr>
              <w:t>Idiopathic pulmonary fibrosis</w:t>
            </w:r>
          </w:p>
        </w:tc>
        <w:tc>
          <w:tcPr>
            <w:tcW w:w="582" w:type="pct"/>
            <w:vAlign w:val="center"/>
            <w:hideMark/>
          </w:tcPr>
          <w:p w14:paraId="0E588CC1"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J84.1</w:t>
            </w:r>
          </w:p>
        </w:tc>
        <w:tc>
          <w:tcPr>
            <w:tcW w:w="1759" w:type="pct"/>
            <w:vAlign w:val="center"/>
            <w:hideMark/>
          </w:tcPr>
          <w:p w14:paraId="761C8EC5"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570BA2">
              <w:rPr>
                <w:rFonts w:ascii="Times New Roman" w:hAnsi="Times New Roman" w:cs="Times New Roman"/>
                <w:i/>
                <w:color w:val="000000"/>
                <w:sz w:val="24"/>
                <w:szCs w:val="24"/>
              </w:rPr>
              <w:t>TPMT</w:t>
            </w:r>
          </w:p>
        </w:tc>
        <w:tc>
          <w:tcPr>
            <w:tcW w:w="743" w:type="pct"/>
            <w:vAlign w:val="center"/>
            <w:hideMark/>
          </w:tcPr>
          <w:p w14:paraId="409E006C"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w:t>
            </w:r>
          </w:p>
        </w:tc>
      </w:tr>
      <w:tr w:rsidR="00C928DD" w:rsidRPr="00DC3E0A" w14:paraId="51CA32F1"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23149133"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28</w:t>
            </w:r>
          </w:p>
        </w:tc>
        <w:tc>
          <w:tcPr>
            <w:tcW w:w="1559" w:type="pct"/>
            <w:vAlign w:val="center"/>
            <w:hideMark/>
          </w:tcPr>
          <w:p w14:paraId="67132838"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bCs/>
                <w:sz w:val="24"/>
                <w:szCs w:val="24"/>
                <w:lang w:val="en-US"/>
              </w:rPr>
              <w:t>Hypertrophic cardiomyopathy</w:t>
            </w:r>
          </w:p>
        </w:tc>
        <w:tc>
          <w:tcPr>
            <w:tcW w:w="582" w:type="pct"/>
            <w:vAlign w:val="center"/>
            <w:hideMark/>
          </w:tcPr>
          <w:p w14:paraId="64FACC40"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I42.1</w:t>
            </w:r>
          </w:p>
        </w:tc>
        <w:tc>
          <w:tcPr>
            <w:tcW w:w="1759" w:type="pct"/>
            <w:vAlign w:val="center"/>
            <w:hideMark/>
          </w:tcPr>
          <w:p w14:paraId="047AA046" w14:textId="77777777" w:rsidR="00C928DD" w:rsidRPr="00D6753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rPr>
              <w:t xml:space="preserve">HCM </w:t>
            </w:r>
            <w:r>
              <w:rPr>
                <w:rFonts w:ascii="Times New Roman" w:hAnsi="Times New Roman" w:cs="Times New Roman"/>
                <w:color w:val="000000"/>
                <w:sz w:val="24"/>
                <w:szCs w:val="24"/>
                <w:lang w:val="en-US"/>
              </w:rPr>
              <w:t>genes</w:t>
            </w:r>
          </w:p>
        </w:tc>
        <w:tc>
          <w:tcPr>
            <w:tcW w:w="743" w:type="pct"/>
            <w:vAlign w:val="center"/>
            <w:hideMark/>
          </w:tcPr>
          <w:p w14:paraId="6F635BEB"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Australia</w:t>
            </w:r>
          </w:p>
        </w:tc>
      </w:tr>
      <w:tr w:rsidR="00C928DD" w:rsidRPr="00DC3E0A" w14:paraId="2173F70B"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55112908"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29</w:t>
            </w:r>
          </w:p>
        </w:tc>
        <w:tc>
          <w:tcPr>
            <w:tcW w:w="1559" w:type="pct"/>
            <w:vAlign w:val="center"/>
            <w:hideMark/>
          </w:tcPr>
          <w:p w14:paraId="0E5FFDD0"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bCs/>
                <w:sz w:val="24"/>
                <w:szCs w:val="24"/>
                <w:lang w:val="en-US"/>
              </w:rPr>
              <w:t>Papillary thyroid cancer</w:t>
            </w:r>
          </w:p>
        </w:tc>
        <w:tc>
          <w:tcPr>
            <w:tcW w:w="582" w:type="pct"/>
            <w:vAlign w:val="center"/>
            <w:hideMark/>
          </w:tcPr>
          <w:p w14:paraId="1398C93D"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C73</w:t>
            </w:r>
          </w:p>
        </w:tc>
        <w:tc>
          <w:tcPr>
            <w:tcW w:w="1759" w:type="pct"/>
            <w:vAlign w:val="center"/>
            <w:hideMark/>
          </w:tcPr>
          <w:p w14:paraId="676CF73C"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BRAF</w:t>
            </w:r>
          </w:p>
        </w:tc>
        <w:tc>
          <w:tcPr>
            <w:tcW w:w="743" w:type="pct"/>
            <w:vAlign w:val="center"/>
            <w:hideMark/>
          </w:tcPr>
          <w:p w14:paraId="5A559CFA"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w:t>
            </w:r>
          </w:p>
        </w:tc>
      </w:tr>
      <w:tr w:rsidR="00C928DD" w:rsidRPr="00DC3E0A" w14:paraId="14C159A6"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78D91AC3"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30</w:t>
            </w:r>
          </w:p>
        </w:tc>
        <w:tc>
          <w:tcPr>
            <w:tcW w:w="1559" w:type="pct"/>
            <w:vAlign w:val="center"/>
            <w:hideMark/>
          </w:tcPr>
          <w:p w14:paraId="3BE4ACC4"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iCs/>
                <w:sz w:val="24"/>
                <w:szCs w:val="24"/>
                <w:lang w:val="en-US"/>
              </w:rPr>
              <w:t>Non-small cell lung cancer</w:t>
            </w:r>
          </w:p>
        </w:tc>
        <w:tc>
          <w:tcPr>
            <w:tcW w:w="582" w:type="pct"/>
            <w:vAlign w:val="center"/>
            <w:hideMark/>
          </w:tcPr>
          <w:p w14:paraId="4EC4B3D8"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C34.9</w:t>
            </w:r>
          </w:p>
        </w:tc>
        <w:tc>
          <w:tcPr>
            <w:tcW w:w="1759" w:type="pct"/>
            <w:vAlign w:val="center"/>
            <w:hideMark/>
          </w:tcPr>
          <w:p w14:paraId="6B343ABC"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EGFR</w:t>
            </w:r>
          </w:p>
        </w:tc>
        <w:tc>
          <w:tcPr>
            <w:tcW w:w="743" w:type="pct"/>
            <w:vAlign w:val="center"/>
            <w:hideMark/>
          </w:tcPr>
          <w:p w14:paraId="4DBE3342"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Japan</w:t>
            </w:r>
          </w:p>
        </w:tc>
      </w:tr>
      <w:tr w:rsidR="00C928DD" w:rsidRPr="00DC3E0A" w14:paraId="0C470F61"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5898F3A5"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31</w:t>
            </w:r>
          </w:p>
        </w:tc>
        <w:tc>
          <w:tcPr>
            <w:tcW w:w="1559" w:type="pct"/>
            <w:vAlign w:val="center"/>
            <w:hideMark/>
          </w:tcPr>
          <w:p w14:paraId="7EC7DF93"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iCs/>
                <w:sz w:val="24"/>
                <w:szCs w:val="24"/>
                <w:lang w:val="en-US"/>
              </w:rPr>
              <w:t>Non-small cell lung cancer</w:t>
            </w:r>
          </w:p>
        </w:tc>
        <w:tc>
          <w:tcPr>
            <w:tcW w:w="582" w:type="pct"/>
            <w:vAlign w:val="center"/>
            <w:hideMark/>
          </w:tcPr>
          <w:p w14:paraId="54D8F40D"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C34.9</w:t>
            </w:r>
          </w:p>
        </w:tc>
        <w:tc>
          <w:tcPr>
            <w:tcW w:w="1759" w:type="pct"/>
            <w:vAlign w:val="center"/>
            <w:hideMark/>
          </w:tcPr>
          <w:p w14:paraId="2217750F"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EGFR, ALK</w:t>
            </w:r>
          </w:p>
        </w:tc>
        <w:tc>
          <w:tcPr>
            <w:tcW w:w="743" w:type="pct"/>
            <w:vAlign w:val="center"/>
            <w:hideMark/>
          </w:tcPr>
          <w:p w14:paraId="78F28E39"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w:t>
            </w:r>
          </w:p>
        </w:tc>
      </w:tr>
      <w:tr w:rsidR="00C928DD" w:rsidRPr="00DC3E0A" w14:paraId="35FE2DC4"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1D25BAA8"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32</w:t>
            </w:r>
          </w:p>
        </w:tc>
        <w:tc>
          <w:tcPr>
            <w:tcW w:w="1559" w:type="pct"/>
            <w:vAlign w:val="center"/>
            <w:hideMark/>
          </w:tcPr>
          <w:p w14:paraId="4B767E45"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Acquired immune deficiency syndrome (AIDS)</w:t>
            </w:r>
          </w:p>
        </w:tc>
        <w:tc>
          <w:tcPr>
            <w:tcW w:w="582" w:type="pct"/>
            <w:vAlign w:val="center"/>
            <w:hideMark/>
          </w:tcPr>
          <w:p w14:paraId="1BD70299"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B24</w:t>
            </w:r>
          </w:p>
        </w:tc>
        <w:tc>
          <w:tcPr>
            <w:tcW w:w="1759" w:type="pct"/>
            <w:vAlign w:val="center"/>
            <w:hideMark/>
          </w:tcPr>
          <w:p w14:paraId="228B5FC8"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UGT1A1*28</w:t>
            </w:r>
          </w:p>
        </w:tc>
        <w:tc>
          <w:tcPr>
            <w:tcW w:w="743" w:type="pct"/>
            <w:vAlign w:val="center"/>
            <w:hideMark/>
          </w:tcPr>
          <w:p w14:paraId="57E637F9"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w:t>
            </w:r>
          </w:p>
        </w:tc>
      </w:tr>
      <w:tr w:rsidR="00C928DD" w:rsidRPr="00DC3E0A" w14:paraId="3B2FDE87"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732E77AA"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lastRenderedPageBreak/>
              <w:t>33</w:t>
            </w:r>
          </w:p>
        </w:tc>
        <w:tc>
          <w:tcPr>
            <w:tcW w:w="1559" w:type="pct"/>
            <w:vAlign w:val="center"/>
            <w:hideMark/>
          </w:tcPr>
          <w:p w14:paraId="58B1AF31"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iCs/>
                <w:sz w:val="24"/>
                <w:szCs w:val="24"/>
                <w:lang w:val="en-US"/>
              </w:rPr>
              <w:t>Acute coronary syndrome</w:t>
            </w:r>
          </w:p>
        </w:tc>
        <w:tc>
          <w:tcPr>
            <w:tcW w:w="582" w:type="pct"/>
            <w:vAlign w:val="center"/>
            <w:hideMark/>
          </w:tcPr>
          <w:p w14:paraId="339ABD26"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Ι25.9</w:t>
            </w:r>
          </w:p>
        </w:tc>
        <w:tc>
          <w:tcPr>
            <w:tcW w:w="1759" w:type="pct"/>
            <w:vAlign w:val="center"/>
            <w:hideMark/>
          </w:tcPr>
          <w:p w14:paraId="5257262F"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CYP2C19</w:t>
            </w:r>
          </w:p>
        </w:tc>
        <w:tc>
          <w:tcPr>
            <w:tcW w:w="743" w:type="pct"/>
            <w:vAlign w:val="center"/>
            <w:hideMark/>
          </w:tcPr>
          <w:p w14:paraId="7460A892"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New Zealand</w:t>
            </w:r>
          </w:p>
        </w:tc>
      </w:tr>
      <w:tr w:rsidR="00C928DD" w:rsidRPr="00DC3E0A" w14:paraId="35A1D937"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3678B3B1"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34</w:t>
            </w:r>
          </w:p>
        </w:tc>
        <w:tc>
          <w:tcPr>
            <w:tcW w:w="1559" w:type="pct"/>
            <w:vAlign w:val="center"/>
            <w:hideMark/>
          </w:tcPr>
          <w:p w14:paraId="4F924E30"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iCs/>
                <w:sz w:val="24"/>
                <w:szCs w:val="24"/>
                <w:lang w:val="en-US"/>
              </w:rPr>
              <w:t>Acute coronary syndrome</w:t>
            </w:r>
          </w:p>
        </w:tc>
        <w:tc>
          <w:tcPr>
            <w:tcW w:w="582" w:type="pct"/>
            <w:vAlign w:val="center"/>
            <w:hideMark/>
          </w:tcPr>
          <w:p w14:paraId="3ACE6CD1"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Ι25.9</w:t>
            </w:r>
          </w:p>
        </w:tc>
        <w:tc>
          <w:tcPr>
            <w:tcW w:w="1759" w:type="pct"/>
            <w:vAlign w:val="center"/>
            <w:hideMark/>
          </w:tcPr>
          <w:p w14:paraId="1C315E8D"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KIF6</w:t>
            </w:r>
          </w:p>
        </w:tc>
        <w:tc>
          <w:tcPr>
            <w:tcW w:w="743" w:type="pct"/>
            <w:vAlign w:val="center"/>
            <w:hideMark/>
          </w:tcPr>
          <w:p w14:paraId="2D050BC9"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w:t>
            </w:r>
          </w:p>
        </w:tc>
      </w:tr>
      <w:tr w:rsidR="00C928DD" w:rsidRPr="00DC3E0A" w14:paraId="732BFD8E"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1D16D97E"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35</w:t>
            </w:r>
          </w:p>
        </w:tc>
        <w:tc>
          <w:tcPr>
            <w:tcW w:w="1559" w:type="pct"/>
            <w:vAlign w:val="center"/>
            <w:hideMark/>
          </w:tcPr>
          <w:p w14:paraId="10A26755"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iCs/>
                <w:sz w:val="24"/>
                <w:szCs w:val="24"/>
                <w:lang w:val="en-US"/>
              </w:rPr>
              <w:t>Acute coronary syndrome</w:t>
            </w:r>
          </w:p>
        </w:tc>
        <w:tc>
          <w:tcPr>
            <w:tcW w:w="582" w:type="pct"/>
            <w:vAlign w:val="center"/>
            <w:hideMark/>
          </w:tcPr>
          <w:p w14:paraId="4162CFF7"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Ι25.9</w:t>
            </w:r>
          </w:p>
        </w:tc>
        <w:tc>
          <w:tcPr>
            <w:tcW w:w="1759" w:type="pct"/>
            <w:vAlign w:val="center"/>
            <w:hideMark/>
          </w:tcPr>
          <w:p w14:paraId="06D11764"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CYP2C19</w:t>
            </w:r>
          </w:p>
        </w:tc>
        <w:tc>
          <w:tcPr>
            <w:tcW w:w="743" w:type="pct"/>
            <w:vAlign w:val="center"/>
            <w:hideMark/>
          </w:tcPr>
          <w:p w14:paraId="1E7B16F2"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w:t>
            </w:r>
          </w:p>
        </w:tc>
      </w:tr>
      <w:tr w:rsidR="00C928DD" w:rsidRPr="00DC3E0A" w14:paraId="4136376B"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79AB20E6"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36</w:t>
            </w:r>
          </w:p>
        </w:tc>
        <w:tc>
          <w:tcPr>
            <w:tcW w:w="1559" w:type="pct"/>
            <w:vAlign w:val="center"/>
            <w:hideMark/>
          </w:tcPr>
          <w:p w14:paraId="351A228C"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Breast cancer</w:t>
            </w:r>
            <w:r w:rsidRPr="00DC3E0A">
              <w:rPr>
                <w:rFonts w:ascii="Times New Roman" w:hAnsi="Times New Roman" w:cs="Times New Roman"/>
                <w:color w:val="000000"/>
                <w:sz w:val="24"/>
                <w:szCs w:val="24"/>
              </w:rPr>
              <w:t xml:space="preserve">, </w:t>
            </w:r>
            <w:r w:rsidRPr="00DC3E0A">
              <w:rPr>
                <w:rFonts w:ascii="Times New Roman" w:hAnsi="Times New Roman" w:cs="Times New Roman"/>
                <w:color w:val="000000"/>
                <w:sz w:val="24"/>
                <w:szCs w:val="24"/>
                <w:lang w:val="en-US"/>
              </w:rPr>
              <w:t>Ovarian cancer</w:t>
            </w:r>
          </w:p>
        </w:tc>
        <w:tc>
          <w:tcPr>
            <w:tcW w:w="582" w:type="pct"/>
            <w:vAlign w:val="center"/>
            <w:hideMark/>
          </w:tcPr>
          <w:p w14:paraId="46AC2C9A"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C50.9</w:t>
            </w:r>
          </w:p>
        </w:tc>
        <w:tc>
          <w:tcPr>
            <w:tcW w:w="1759" w:type="pct"/>
            <w:vAlign w:val="center"/>
            <w:hideMark/>
          </w:tcPr>
          <w:p w14:paraId="5637DE52"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BRCA1/2</w:t>
            </w:r>
          </w:p>
        </w:tc>
        <w:tc>
          <w:tcPr>
            <w:tcW w:w="743" w:type="pct"/>
            <w:vAlign w:val="center"/>
            <w:hideMark/>
          </w:tcPr>
          <w:p w14:paraId="3858C97B"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w:t>
            </w:r>
          </w:p>
        </w:tc>
      </w:tr>
      <w:tr w:rsidR="00C928DD" w:rsidRPr="00DC3E0A" w14:paraId="66448510"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57F8E580"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37</w:t>
            </w:r>
          </w:p>
        </w:tc>
        <w:tc>
          <w:tcPr>
            <w:tcW w:w="1559" w:type="pct"/>
            <w:vAlign w:val="center"/>
            <w:hideMark/>
          </w:tcPr>
          <w:p w14:paraId="02895358"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bCs/>
                <w:sz w:val="24"/>
                <w:szCs w:val="24"/>
                <w:lang w:val="en-US"/>
              </w:rPr>
              <w:t>Venous thromboembolism</w:t>
            </w:r>
          </w:p>
        </w:tc>
        <w:tc>
          <w:tcPr>
            <w:tcW w:w="582" w:type="pct"/>
            <w:vAlign w:val="center"/>
            <w:hideMark/>
          </w:tcPr>
          <w:p w14:paraId="694F0366"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I82.9</w:t>
            </w:r>
          </w:p>
        </w:tc>
        <w:tc>
          <w:tcPr>
            <w:tcW w:w="1759" w:type="pct"/>
            <w:vAlign w:val="center"/>
            <w:hideMark/>
          </w:tcPr>
          <w:p w14:paraId="1742553F" w14:textId="77777777" w:rsidR="00C928DD" w:rsidRPr="001D333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1D333A">
              <w:rPr>
                <w:rFonts w:ascii="Times New Roman" w:hAnsi="Times New Roman" w:cs="Times New Roman"/>
                <w:color w:val="000000"/>
                <w:sz w:val="24"/>
                <w:szCs w:val="24"/>
                <w:lang w:val="en-US"/>
              </w:rPr>
              <w:t>Factor V Leiden, factor II</w:t>
            </w:r>
            <w:r w:rsidR="00851FE3">
              <w:rPr>
                <w:rFonts w:ascii="Times New Roman" w:hAnsi="Times New Roman" w:cs="Times New Roman"/>
                <w:color w:val="000000"/>
                <w:sz w:val="24"/>
                <w:szCs w:val="24"/>
                <w:lang w:val="en-US"/>
              </w:rPr>
              <w:t xml:space="preserve"> (prothrombin)</w:t>
            </w:r>
          </w:p>
        </w:tc>
        <w:tc>
          <w:tcPr>
            <w:tcW w:w="743" w:type="pct"/>
            <w:vAlign w:val="center"/>
            <w:hideMark/>
          </w:tcPr>
          <w:p w14:paraId="66CD1FA9"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Italy</w:t>
            </w:r>
          </w:p>
        </w:tc>
      </w:tr>
      <w:tr w:rsidR="00C928DD" w:rsidRPr="00DC3E0A" w14:paraId="0EB3B940"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6DB19B83"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38</w:t>
            </w:r>
          </w:p>
        </w:tc>
        <w:tc>
          <w:tcPr>
            <w:tcW w:w="1559" w:type="pct"/>
            <w:vAlign w:val="center"/>
            <w:hideMark/>
          </w:tcPr>
          <w:p w14:paraId="51A7F596"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Epilepsy</w:t>
            </w:r>
          </w:p>
        </w:tc>
        <w:tc>
          <w:tcPr>
            <w:tcW w:w="582" w:type="pct"/>
            <w:vAlign w:val="center"/>
            <w:hideMark/>
          </w:tcPr>
          <w:p w14:paraId="33856538"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G40.9</w:t>
            </w:r>
          </w:p>
        </w:tc>
        <w:tc>
          <w:tcPr>
            <w:tcW w:w="1759" w:type="pct"/>
            <w:vAlign w:val="center"/>
            <w:hideMark/>
          </w:tcPr>
          <w:p w14:paraId="1F88D423"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HLA-A*31:01</w:t>
            </w:r>
          </w:p>
        </w:tc>
        <w:tc>
          <w:tcPr>
            <w:tcW w:w="743" w:type="pct"/>
            <w:vAlign w:val="center"/>
            <w:hideMark/>
          </w:tcPr>
          <w:p w14:paraId="5F3EFE6E"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United Kingdom</w:t>
            </w:r>
          </w:p>
        </w:tc>
      </w:tr>
      <w:tr w:rsidR="00C928DD" w:rsidRPr="00DC3E0A" w14:paraId="4A4FCBF7"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1FD68652"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39</w:t>
            </w:r>
          </w:p>
        </w:tc>
        <w:tc>
          <w:tcPr>
            <w:tcW w:w="1559" w:type="pct"/>
            <w:vAlign w:val="center"/>
            <w:hideMark/>
          </w:tcPr>
          <w:p w14:paraId="03EBC8DE"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Gout</w:t>
            </w:r>
          </w:p>
        </w:tc>
        <w:tc>
          <w:tcPr>
            <w:tcW w:w="582" w:type="pct"/>
            <w:vAlign w:val="center"/>
            <w:hideMark/>
          </w:tcPr>
          <w:p w14:paraId="07858E4C"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Μ10</w:t>
            </w:r>
          </w:p>
        </w:tc>
        <w:tc>
          <w:tcPr>
            <w:tcW w:w="1759" w:type="pct"/>
            <w:vAlign w:val="center"/>
            <w:hideMark/>
          </w:tcPr>
          <w:p w14:paraId="29B09C14"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HLA-B*58:01</w:t>
            </w:r>
          </w:p>
        </w:tc>
        <w:tc>
          <w:tcPr>
            <w:tcW w:w="743" w:type="pct"/>
            <w:vAlign w:val="center"/>
            <w:hideMark/>
          </w:tcPr>
          <w:p w14:paraId="77607405"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Thailand</w:t>
            </w:r>
          </w:p>
        </w:tc>
      </w:tr>
      <w:tr w:rsidR="00C928DD" w:rsidRPr="00DC3E0A" w14:paraId="4E1EC78C"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7250AF26"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40</w:t>
            </w:r>
          </w:p>
        </w:tc>
        <w:tc>
          <w:tcPr>
            <w:tcW w:w="1559" w:type="pct"/>
            <w:vAlign w:val="center"/>
            <w:hideMark/>
          </w:tcPr>
          <w:p w14:paraId="19DBDA8B" w14:textId="4A360EA9" w:rsidR="00C928DD" w:rsidRPr="00875ACD" w:rsidRDefault="00C928DD" w:rsidP="00875ACD">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Colorectal cancer</w:t>
            </w:r>
            <w:r w:rsidR="00875ACD">
              <w:rPr>
                <w:rFonts w:ascii="Times New Roman" w:hAnsi="Times New Roman" w:cs="Times New Roman"/>
                <w:color w:val="000000"/>
                <w:sz w:val="24"/>
                <w:szCs w:val="24"/>
                <w:lang w:val="en-US"/>
              </w:rPr>
              <w:t xml:space="preserve"> </w:t>
            </w:r>
            <w:r w:rsidRPr="00DC3E0A">
              <w:rPr>
                <w:rFonts w:ascii="Times New Roman" w:hAnsi="Times New Roman" w:cs="Times New Roman"/>
                <w:color w:val="000000"/>
                <w:sz w:val="24"/>
                <w:szCs w:val="24"/>
              </w:rPr>
              <w:t>(Lynch syndrome)</w:t>
            </w:r>
          </w:p>
        </w:tc>
        <w:tc>
          <w:tcPr>
            <w:tcW w:w="582" w:type="pct"/>
            <w:vAlign w:val="center"/>
            <w:hideMark/>
          </w:tcPr>
          <w:p w14:paraId="225BCC7B"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C18.9</w:t>
            </w:r>
          </w:p>
        </w:tc>
        <w:tc>
          <w:tcPr>
            <w:tcW w:w="1759" w:type="pct"/>
            <w:vAlign w:val="center"/>
            <w:hideMark/>
          </w:tcPr>
          <w:p w14:paraId="36C05730"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lang w:val="en-US"/>
              </w:rPr>
            </w:pPr>
            <w:r w:rsidRPr="00570BA2">
              <w:rPr>
                <w:rFonts w:ascii="Times New Roman" w:hAnsi="Times New Roman" w:cs="Times New Roman"/>
                <w:i/>
                <w:color w:val="000000"/>
                <w:sz w:val="24"/>
                <w:szCs w:val="24"/>
                <w:lang w:val="en-US"/>
              </w:rPr>
              <w:t>MLH1, MSH2, MSH6, PMS2, BRAF</w:t>
            </w:r>
          </w:p>
        </w:tc>
        <w:tc>
          <w:tcPr>
            <w:tcW w:w="743" w:type="pct"/>
            <w:vAlign w:val="center"/>
            <w:hideMark/>
          </w:tcPr>
          <w:p w14:paraId="0BDD9160"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China</w:t>
            </w:r>
          </w:p>
        </w:tc>
      </w:tr>
      <w:tr w:rsidR="00C928DD" w:rsidRPr="00DC3E0A" w14:paraId="6DD944AF"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0DDA1E21"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41</w:t>
            </w:r>
          </w:p>
        </w:tc>
        <w:tc>
          <w:tcPr>
            <w:tcW w:w="1559" w:type="pct"/>
            <w:vAlign w:val="center"/>
            <w:hideMark/>
          </w:tcPr>
          <w:p w14:paraId="03C28A6B"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bCs/>
                <w:sz w:val="24"/>
                <w:szCs w:val="24"/>
                <w:lang w:val="en-US"/>
              </w:rPr>
              <w:t>Obstructive coronary artery disease</w:t>
            </w:r>
          </w:p>
        </w:tc>
        <w:tc>
          <w:tcPr>
            <w:tcW w:w="582" w:type="pct"/>
            <w:vAlign w:val="center"/>
            <w:hideMark/>
          </w:tcPr>
          <w:p w14:paraId="5944E7B6"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Ι25.9</w:t>
            </w:r>
          </w:p>
        </w:tc>
        <w:tc>
          <w:tcPr>
            <w:tcW w:w="1759" w:type="pct"/>
            <w:vAlign w:val="center"/>
            <w:hideMark/>
          </w:tcPr>
          <w:p w14:paraId="437A1DD7"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Corus CAD</w:t>
            </w:r>
            <w:r w:rsidRPr="00DC3E0A">
              <w:rPr>
                <w:rFonts w:ascii="Times New Roman" w:hAnsi="Times New Roman" w:cs="Times New Roman"/>
                <w:color w:val="000000"/>
                <w:sz w:val="24"/>
                <w:szCs w:val="24"/>
                <w:vertAlign w:val="superscript"/>
              </w:rPr>
              <w:t>®</w:t>
            </w:r>
          </w:p>
        </w:tc>
        <w:tc>
          <w:tcPr>
            <w:tcW w:w="743" w:type="pct"/>
            <w:vAlign w:val="center"/>
            <w:hideMark/>
          </w:tcPr>
          <w:p w14:paraId="3ED78A16"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w:t>
            </w:r>
          </w:p>
        </w:tc>
      </w:tr>
      <w:tr w:rsidR="00C928DD" w:rsidRPr="00DC3E0A" w14:paraId="20DB799D" w14:textId="77777777" w:rsidTr="00C928DD">
        <w:trPr>
          <w:cnfStyle w:val="000000100000" w:firstRow="0" w:lastRow="0" w:firstColumn="0" w:lastColumn="0" w:oddVBand="0" w:evenVBand="0" w:oddHBand="1" w:evenHBand="0" w:firstRowFirstColumn="0" w:firstRowLastColumn="0" w:lastRowFirstColumn="0" w:lastRowLastColumn="0"/>
          <w:trHeight w:val="1142"/>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432CCD7C"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42</w:t>
            </w:r>
          </w:p>
        </w:tc>
        <w:tc>
          <w:tcPr>
            <w:tcW w:w="1559" w:type="pct"/>
            <w:vAlign w:val="center"/>
            <w:hideMark/>
          </w:tcPr>
          <w:p w14:paraId="6193E23E" w14:textId="3A14BA52" w:rsidR="00C928DD" w:rsidRPr="00DC3E0A" w:rsidRDefault="00C928DD" w:rsidP="00875ACD">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Myocardial infarction, Stroke, Gastrointestinal</w:t>
            </w:r>
            <w:r w:rsidR="00875ACD">
              <w:rPr>
                <w:rFonts w:ascii="Times New Roman" w:hAnsi="Times New Roman" w:cs="Times New Roman"/>
                <w:color w:val="000000"/>
                <w:sz w:val="24"/>
                <w:szCs w:val="24"/>
                <w:lang w:val="en-US"/>
              </w:rPr>
              <w:t xml:space="preserve"> </w:t>
            </w:r>
            <w:r w:rsidRPr="00DC3E0A">
              <w:rPr>
                <w:rFonts w:ascii="Times New Roman" w:hAnsi="Times New Roman" w:cs="Times New Roman"/>
                <w:color w:val="000000"/>
                <w:sz w:val="24"/>
                <w:szCs w:val="24"/>
                <w:lang w:val="en-US"/>
              </w:rPr>
              <w:t>bleeding events</w:t>
            </w:r>
          </w:p>
        </w:tc>
        <w:tc>
          <w:tcPr>
            <w:tcW w:w="582" w:type="pct"/>
            <w:vAlign w:val="center"/>
            <w:hideMark/>
          </w:tcPr>
          <w:p w14:paraId="015B5119"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I21.9, I63.9, R58, K92.2</w:t>
            </w:r>
          </w:p>
        </w:tc>
        <w:tc>
          <w:tcPr>
            <w:tcW w:w="1759" w:type="pct"/>
            <w:vAlign w:val="center"/>
            <w:hideMark/>
          </w:tcPr>
          <w:p w14:paraId="2742E721"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LPA</w:t>
            </w:r>
          </w:p>
        </w:tc>
        <w:tc>
          <w:tcPr>
            <w:tcW w:w="743" w:type="pct"/>
            <w:vAlign w:val="center"/>
            <w:hideMark/>
          </w:tcPr>
          <w:p w14:paraId="4CA9958F"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w:t>
            </w:r>
          </w:p>
        </w:tc>
      </w:tr>
      <w:tr w:rsidR="00C928DD" w:rsidRPr="00DC3E0A" w14:paraId="376298FA"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1ED531FC"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43</w:t>
            </w:r>
          </w:p>
        </w:tc>
        <w:tc>
          <w:tcPr>
            <w:tcW w:w="1559" w:type="pct"/>
            <w:vAlign w:val="center"/>
            <w:hideMark/>
          </w:tcPr>
          <w:p w14:paraId="73EB61FE"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C</w:t>
            </w:r>
            <w:r w:rsidRPr="00DC3E0A">
              <w:rPr>
                <w:rFonts w:ascii="Times New Roman" w:hAnsi="Times New Roman" w:cs="Times New Roman"/>
                <w:color w:val="000000"/>
                <w:sz w:val="24"/>
                <w:szCs w:val="24"/>
              </w:rPr>
              <w:t>owden</w:t>
            </w:r>
            <w:r w:rsidRPr="00DC3E0A">
              <w:rPr>
                <w:rFonts w:ascii="Times New Roman" w:hAnsi="Times New Roman" w:cs="Times New Roman"/>
                <w:color w:val="000000"/>
                <w:sz w:val="24"/>
                <w:szCs w:val="24"/>
                <w:lang w:val="en-US"/>
              </w:rPr>
              <w:t xml:space="preserve"> syndrome</w:t>
            </w:r>
          </w:p>
        </w:tc>
        <w:tc>
          <w:tcPr>
            <w:tcW w:w="582" w:type="pct"/>
            <w:vAlign w:val="center"/>
            <w:hideMark/>
          </w:tcPr>
          <w:p w14:paraId="281B381F"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Q85.8</w:t>
            </w:r>
          </w:p>
        </w:tc>
        <w:tc>
          <w:tcPr>
            <w:tcW w:w="1759" w:type="pct"/>
            <w:vAlign w:val="center"/>
            <w:hideMark/>
          </w:tcPr>
          <w:p w14:paraId="3744D800"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PTEN</w:t>
            </w:r>
          </w:p>
        </w:tc>
        <w:tc>
          <w:tcPr>
            <w:tcW w:w="743" w:type="pct"/>
            <w:vAlign w:val="center"/>
            <w:hideMark/>
          </w:tcPr>
          <w:p w14:paraId="671F5090"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w:t>
            </w:r>
          </w:p>
        </w:tc>
      </w:tr>
      <w:tr w:rsidR="00C928DD" w:rsidRPr="00DC3E0A" w14:paraId="5838C159"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5C93818A"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44</w:t>
            </w:r>
          </w:p>
        </w:tc>
        <w:tc>
          <w:tcPr>
            <w:tcW w:w="1559" w:type="pct"/>
            <w:vAlign w:val="center"/>
            <w:hideMark/>
          </w:tcPr>
          <w:p w14:paraId="21DD795B"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1D333A">
              <w:rPr>
                <w:rFonts w:ascii="Times New Roman" w:hAnsi="Times New Roman" w:cs="Times New Roman"/>
                <w:color w:val="000000"/>
                <w:sz w:val="24"/>
                <w:szCs w:val="24"/>
                <w:lang w:val="en-US"/>
              </w:rPr>
              <w:t>Colorectal</w:t>
            </w:r>
            <w:r w:rsidRPr="00DC3E0A">
              <w:rPr>
                <w:rFonts w:ascii="Times New Roman" w:hAnsi="Times New Roman" w:cs="Times New Roman"/>
                <w:color w:val="000000"/>
                <w:sz w:val="24"/>
                <w:szCs w:val="24"/>
                <w:lang w:val="en-US"/>
              </w:rPr>
              <w:t xml:space="preserve"> cancer</w:t>
            </w:r>
          </w:p>
        </w:tc>
        <w:tc>
          <w:tcPr>
            <w:tcW w:w="582" w:type="pct"/>
            <w:vAlign w:val="center"/>
            <w:hideMark/>
          </w:tcPr>
          <w:p w14:paraId="488552F4"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C18.9</w:t>
            </w:r>
          </w:p>
        </w:tc>
        <w:tc>
          <w:tcPr>
            <w:tcW w:w="1759" w:type="pct"/>
            <w:vAlign w:val="center"/>
            <w:hideMark/>
          </w:tcPr>
          <w:p w14:paraId="3DCC2BA3"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KRAS</w:t>
            </w:r>
          </w:p>
        </w:tc>
        <w:tc>
          <w:tcPr>
            <w:tcW w:w="743" w:type="pct"/>
            <w:vAlign w:val="center"/>
            <w:hideMark/>
          </w:tcPr>
          <w:p w14:paraId="5CB2F39D"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 Germany</w:t>
            </w:r>
          </w:p>
        </w:tc>
      </w:tr>
      <w:tr w:rsidR="00C928DD" w:rsidRPr="00DC3E0A" w14:paraId="00B0A1A4"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145E6214"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45</w:t>
            </w:r>
          </w:p>
        </w:tc>
        <w:tc>
          <w:tcPr>
            <w:tcW w:w="1559" w:type="pct"/>
            <w:vAlign w:val="center"/>
            <w:hideMark/>
          </w:tcPr>
          <w:p w14:paraId="03E55E94"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Epilepsy</w:t>
            </w:r>
          </w:p>
        </w:tc>
        <w:tc>
          <w:tcPr>
            <w:tcW w:w="582" w:type="pct"/>
            <w:vAlign w:val="center"/>
            <w:hideMark/>
          </w:tcPr>
          <w:p w14:paraId="116A07EB"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G40.9</w:t>
            </w:r>
          </w:p>
        </w:tc>
        <w:tc>
          <w:tcPr>
            <w:tcW w:w="1759" w:type="pct"/>
            <w:vAlign w:val="center"/>
            <w:hideMark/>
          </w:tcPr>
          <w:p w14:paraId="2BBE8608"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HLA-B*15:02</w:t>
            </w:r>
          </w:p>
        </w:tc>
        <w:tc>
          <w:tcPr>
            <w:tcW w:w="743" w:type="pct"/>
            <w:vAlign w:val="center"/>
            <w:hideMark/>
          </w:tcPr>
          <w:p w14:paraId="4728BB92"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Thailand</w:t>
            </w:r>
          </w:p>
        </w:tc>
      </w:tr>
      <w:tr w:rsidR="00C928DD" w:rsidRPr="00DC3E0A" w14:paraId="2C56F55B"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1335BCA4"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46</w:t>
            </w:r>
          </w:p>
        </w:tc>
        <w:tc>
          <w:tcPr>
            <w:tcW w:w="1559" w:type="pct"/>
            <w:vAlign w:val="center"/>
            <w:hideMark/>
          </w:tcPr>
          <w:p w14:paraId="0F928B91"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Ovarian cancer</w:t>
            </w:r>
          </w:p>
        </w:tc>
        <w:tc>
          <w:tcPr>
            <w:tcW w:w="582" w:type="pct"/>
            <w:vAlign w:val="center"/>
            <w:hideMark/>
          </w:tcPr>
          <w:p w14:paraId="0400EA32"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C56</w:t>
            </w:r>
          </w:p>
        </w:tc>
        <w:tc>
          <w:tcPr>
            <w:tcW w:w="1759" w:type="pct"/>
            <w:vAlign w:val="center"/>
            <w:hideMark/>
          </w:tcPr>
          <w:p w14:paraId="322537F3"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BRCA1/2</w:t>
            </w:r>
          </w:p>
        </w:tc>
        <w:tc>
          <w:tcPr>
            <w:tcW w:w="743" w:type="pct"/>
            <w:vAlign w:val="center"/>
            <w:hideMark/>
          </w:tcPr>
          <w:p w14:paraId="58E034D0"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United Kingdom</w:t>
            </w:r>
          </w:p>
        </w:tc>
      </w:tr>
      <w:tr w:rsidR="00C928DD" w:rsidRPr="00DC3E0A" w14:paraId="48175D65"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1F0F6181"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47</w:t>
            </w:r>
          </w:p>
        </w:tc>
        <w:tc>
          <w:tcPr>
            <w:tcW w:w="1559" w:type="pct"/>
            <w:vAlign w:val="center"/>
            <w:hideMark/>
          </w:tcPr>
          <w:p w14:paraId="2C1C433E"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Acute coronary syndrome</w:t>
            </w:r>
          </w:p>
        </w:tc>
        <w:tc>
          <w:tcPr>
            <w:tcW w:w="582" w:type="pct"/>
            <w:vAlign w:val="center"/>
            <w:hideMark/>
          </w:tcPr>
          <w:p w14:paraId="534C6FE6"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I25.9</w:t>
            </w:r>
          </w:p>
        </w:tc>
        <w:tc>
          <w:tcPr>
            <w:tcW w:w="1759" w:type="pct"/>
            <w:vAlign w:val="center"/>
            <w:hideMark/>
          </w:tcPr>
          <w:p w14:paraId="366DA43F"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CYP2C19</w:t>
            </w:r>
          </w:p>
        </w:tc>
        <w:tc>
          <w:tcPr>
            <w:tcW w:w="743" w:type="pct"/>
            <w:vAlign w:val="center"/>
            <w:hideMark/>
          </w:tcPr>
          <w:p w14:paraId="2742C8A0"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China</w:t>
            </w:r>
          </w:p>
        </w:tc>
      </w:tr>
      <w:tr w:rsidR="00C928DD" w:rsidRPr="00DC3E0A" w14:paraId="5D179459"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4366B92B"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48</w:t>
            </w:r>
          </w:p>
        </w:tc>
        <w:tc>
          <w:tcPr>
            <w:tcW w:w="1559" w:type="pct"/>
            <w:vAlign w:val="center"/>
            <w:hideMark/>
          </w:tcPr>
          <w:p w14:paraId="56DA796A"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Gout</w:t>
            </w:r>
          </w:p>
        </w:tc>
        <w:tc>
          <w:tcPr>
            <w:tcW w:w="582" w:type="pct"/>
            <w:vAlign w:val="center"/>
            <w:hideMark/>
          </w:tcPr>
          <w:p w14:paraId="1670CCB3"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M10</w:t>
            </w:r>
          </w:p>
        </w:tc>
        <w:tc>
          <w:tcPr>
            <w:tcW w:w="1759" w:type="pct"/>
            <w:vAlign w:val="center"/>
            <w:hideMark/>
          </w:tcPr>
          <w:p w14:paraId="0069A5CE"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HLA-B*58:01</w:t>
            </w:r>
          </w:p>
        </w:tc>
        <w:tc>
          <w:tcPr>
            <w:tcW w:w="743" w:type="pct"/>
            <w:vAlign w:val="center"/>
            <w:hideMark/>
          </w:tcPr>
          <w:p w14:paraId="700A7AD8"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China (Taiwan)</w:t>
            </w:r>
          </w:p>
        </w:tc>
      </w:tr>
      <w:tr w:rsidR="00C928DD" w:rsidRPr="00DC3E0A" w14:paraId="347FBF9A"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6CA30780"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49</w:t>
            </w:r>
          </w:p>
        </w:tc>
        <w:tc>
          <w:tcPr>
            <w:tcW w:w="1559" w:type="pct"/>
            <w:vAlign w:val="center"/>
            <w:hideMark/>
          </w:tcPr>
          <w:p w14:paraId="4563AC4A"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Breast cancer</w:t>
            </w:r>
            <w:r w:rsidRPr="00DC3E0A">
              <w:rPr>
                <w:rFonts w:ascii="Times New Roman" w:hAnsi="Times New Roman" w:cs="Times New Roman"/>
                <w:color w:val="000000"/>
                <w:sz w:val="24"/>
                <w:szCs w:val="24"/>
              </w:rPr>
              <w:t xml:space="preserve">, </w:t>
            </w:r>
            <w:r w:rsidRPr="00DC3E0A">
              <w:rPr>
                <w:rFonts w:ascii="Times New Roman" w:hAnsi="Times New Roman" w:cs="Times New Roman"/>
                <w:color w:val="000000"/>
                <w:sz w:val="24"/>
                <w:szCs w:val="24"/>
                <w:lang w:val="en-US"/>
              </w:rPr>
              <w:t>Ovarian cancer</w:t>
            </w:r>
          </w:p>
        </w:tc>
        <w:tc>
          <w:tcPr>
            <w:tcW w:w="582" w:type="pct"/>
            <w:vAlign w:val="center"/>
            <w:hideMark/>
          </w:tcPr>
          <w:p w14:paraId="1BD57737"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C50.9</w:t>
            </w:r>
          </w:p>
        </w:tc>
        <w:tc>
          <w:tcPr>
            <w:tcW w:w="1759" w:type="pct"/>
            <w:vAlign w:val="center"/>
            <w:hideMark/>
          </w:tcPr>
          <w:p w14:paraId="674B34C5" w14:textId="77777777" w:rsidR="00C928DD" w:rsidRPr="00857D60"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563C1" w:themeColor="hyperlink"/>
                <w:sz w:val="24"/>
                <w:szCs w:val="24"/>
                <w:u w:val="single"/>
                <w:lang w:val="en-US"/>
              </w:rPr>
            </w:pPr>
            <w:r w:rsidRPr="00570BA2">
              <w:rPr>
                <w:rFonts w:ascii="Times New Roman" w:hAnsi="Times New Roman" w:cs="Times New Roman"/>
                <w:i/>
                <w:color w:val="000000"/>
                <w:sz w:val="24"/>
                <w:szCs w:val="24"/>
                <w:lang w:val="en-US"/>
              </w:rPr>
              <w:t>BRCA</w:t>
            </w:r>
            <w:r w:rsidRPr="00857D60">
              <w:rPr>
                <w:rFonts w:ascii="Times New Roman" w:hAnsi="Times New Roman" w:cs="Times New Roman"/>
                <w:i/>
                <w:color w:val="000000"/>
                <w:sz w:val="24"/>
                <w:szCs w:val="24"/>
                <w:lang w:val="en-US"/>
              </w:rPr>
              <w:t xml:space="preserve">1/2, </w:t>
            </w:r>
            <w:r w:rsidRPr="00570BA2">
              <w:rPr>
                <w:rFonts w:ascii="Times New Roman" w:hAnsi="Times New Roman" w:cs="Times New Roman"/>
                <w:i/>
                <w:color w:val="000000"/>
                <w:sz w:val="24"/>
                <w:szCs w:val="24"/>
                <w:lang w:val="en-US"/>
              </w:rPr>
              <w:t>PALB</w:t>
            </w:r>
            <w:r w:rsidRPr="00857D60">
              <w:rPr>
                <w:rFonts w:ascii="Times New Roman" w:hAnsi="Times New Roman" w:cs="Times New Roman"/>
                <w:i/>
                <w:color w:val="000000"/>
                <w:sz w:val="24"/>
                <w:szCs w:val="24"/>
                <w:lang w:val="en-US"/>
              </w:rPr>
              <w:t xml:space="preserve">2, </w:t>
            </w:r>
            <w:r w:rsidRPr="00570BA2">
              <w:rPr>
                <w:rFonts w:ascii="Times New Roman" w:hAnsi="Times New Roman" w:cs="Times New Roman"/>
                <w:i/>
                <w:color w:val="000000"/>
                <w:sz w:val="24"/>
                <w:szCs w:val="24"/>
                <w:lang w:val="en-US"/>
              </w:rPr>
              <w:t>TP</w:t>
            </w:r>
            <w:r w:rsidRPr="00857D60">
              <w:rPr>
                <w:rFonts w:ascii="Times New Roman" w:hAnsi="Times New Roman" w:cs="Times New Roman"/>
                <w:i/>
                <w:color w:val="000000"/>
                <w:sz w:val="24"/>
                <w:szCs w:val="24"/>
                <w:lang w:val="en-US"/>
              </w:rPr>
              <w:t xml:space="preserve">53, </w:t>
            </w:r>
            <w:r w:rsidRPr="00570BA2">
              <w:rPr>
                <w:rFonts w:ascii="Times New Roman" w:hAnsi="Times New Roman" w:cs="Times New Roman"/>
                <w:i/>
                <w:color w:val="000000"/>
                <w:sz w:val="24"/>
                <w:szCs w:val="24"/>
                <w:lang w:val="en-US"/>
              </w:rPr>
              <w:t>CDH</w:t>
            </w:r>
            <w:r w:rsidRPr="00857D60">
              <w:rPr>
                <w:rFonts w:ascii="Times New Roman" w:hAnsi="Times New Roman" w:cs="Times New Roman"/>
                <w:i/>
                <w:color w:val="000000"/>
                <w:sz w:val="24"/>
                <w:szCs w:val="24"/>
                <w:lang w:val="en-US"/>
              </w:rPr>
              <w:t xml:space="preserve">1, </w:t>
            </w:r>
            <w:r w:rsidRPr="00570BA2">
              <w:rPr>
                <w:rFonts w:ascii="Times New Roman" w:hAnsi="Times New Roman" w:cs="Times New Roman"/>
                <w:i/>
                <w:color w:val="000000"/>
                <w:sz w:val="24"/>
                <w:szCs w:val="24"/>
                <w:lang w:val="en-US"/>
              </w:rPr>
              <w:t>STK</w:t>
            </w:r>
            <w:r w:rsidRPr="00857D60">
              <w:rPr>
                <w:rFonts w:ascii="Times New Roman" w:hAnsi="Times New Roman" w:cs="Times New Roman"/>
                <w:i/>
                <w:color w:val="000000"/>
                <w:sz w:val="24"/>
                <w:szCs w:val="24"/>
                <w:lang w:val="en-US"/>
              </w:rPr>
              <w:t xml:space="preserve">11, </w:t>
            </w:r>
            <w:r w:rsidRPr="00570BA2">
              <w:rPr>
                <w:rFonts w:ascii="Times New Roman" w:hAnsi="Times New Roman" w:cs="Times New Roman"/>
                <w:i/>
                <w:color w:val="000000"/>
                <w:sz w:val="24"/>
                <w:szCs w:val="24"/>
                <w:lang w:val="en-US"/>
              </w:rPr>
              <w:t>PTEN</w:t>
            </w:r>
          </w:p>
        </w:tc>
        <w:tc>
          <w:tcPr>
            <w:tcW w:w="743" w:type="pct"/>
            <w:vAlign w:val="center"/>
            <w:hideMark/>
          </w:tcPr>
          <w:p w14:paraId="4B3467D2"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w:t>
            </w:r>
          </w:p>
        </w:tc>
      </w:tr>
      <w:tr w:rsidR="00C928DD" w:rsidRPr="00DC3E0A" w14:paraId="1A4D2A94"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23E64865"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50</w:t>
            </w:r>
          </w:p>
        </w:tc>
        <w:tc>
          <w:tcPr>
            <w:tcW w:w="1559" w:type="pct"/>
            <w:vAlign w:val="center"/>
            <w:hideMark/>
          </w:tcPr>
          <w:p w14:paraId="03770BF1" w14:textId="40AB6F01" w:rsidR="00C928DD" w:rsidRPr="00875ACD" w:rsidRDefault="00C928DD" w:rsidP="00875ACD">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Colorectal cancer</w:t>
            </w:r>
            <w:r w:rsidR="00875ACD">
              <w:rPr>
                <w:rFonts w:ascii="Times New Roman" w:hAnsi="Times New Roman" w:cs="Times New Roman"/>
                <w:color w:val="000000"/>
                <w:sz w:val="24"/>
                <w:szCs w:val="24"/>
                <w:lang w:val="en-US"/>
              </w:rPr>
              <w:t xml:space="preserve"> </w:t>
            </w:r>
            <w:r w:rsidRPr="00DC3E0A">
              <w:rPr>
                <w:rFonts w:ascii="Times New Roman" w:hAnsi="Times New Roman" w:cs="Times New Roman"/>
                <w:color w:val="000000"/>
                <w:sz w:val="24"/>
                <w:szCs w:val="24"/>
              </w:rPr>
              <w:t>(Lynch syndrome)</w:t>
            </w:r>
          </w:p>
        </w:tc>
        <w:tc>
          <w:tcPr>
            <w:tcW w:w="582" w:type="pct"/>
            <w:vAlign w:val="center"/>
            <w:hideMark/>
          </w:tcPr>
          <w:p w14:paraId="0911C0D2"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C18.9</w:t>
            </w:r>
          </w:p>
        </w:tc>
        <w:tc>
          <w:tcPr>
            <w:tcW w:w="1759" w:type="pct"/>
            <w:vAlign w:val="center"/>
            <w:hideMark/>
          </w:tcPr>
          <w:p w14:paraId="091EE879"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lang w:val="en-US"/>
              </w:rPr>
            </w:pPr>
            <w:r w:rsidRPr="00570BA2">
              <w:rPr>
                <w:rFonts w:ascii="Times New Roman" w:hAnsi="Times New Roman" w:cs="Times New Roman"/>
                <w:i/>
                <w:color w:val="000000"/>
                <w:sz w:val="24"/>
                <w:szCs w:val="24"/>
                <w:lang w:val="en-US"/>
              </w:rPr>
              <w:t>MLH1, MSH2, MSH6, PMS2, BRAF</w:t>
            </w:r>
          </w:p>
        </w:tc>
        <w:tc>
          <w:tcPr>
            <w:tcW w:w="743" w:type="pct"/>
            <w:vAlign w:val="center"/>
            <w:hideMark/>
          </w:tcPr>
          <w:p w14:paraId="01C91592"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w:t>
            </w:r>
          </w:p>
        </w:tc>
      </w:tr>
      <w:tr w:rsidR="00C928DD" w:rsidRPr="00DC3E0A" w14:paraId="377931F1"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1D672D83"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lastRenderedPageBreak/>
              <w:t>51</w:t>
            </w:r>
          </w:p>
        </w:tc>
        <w:tc>
          <w:tcPr>
            <w:tcW w:w="1559" w:type="pct"/>
            <w:vAlign w:val="center"/>
            <w:hideMark/>
          </w:tcPr>
          <w:p w14:paraId="1A49B87C"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Breast cancer</w:t>
            </w:r>
          </w:p>
        </w:tc>
        <w:tc>
          <w:tcPr>
            <w:tcW w:w="582" w:type="pct"/>
            <w:vAlign w:val="center"/>
            <w:hideMark/>
          </w:tcPr>
          <w:p w14:paraId="193721E0"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C50.9</w:t>
            </w:r>
          </w:p>
        </w:tc>
        <w:tc>
          <w:tcPr>
            <w:tcW w:w="1759" w:type="pct"/>
            <w:vAlign w:val="center"/>
            <w:hideMark/>
          </w:tcPr>
          <w:p w14:paraId="731B4405"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rPr>
              <w:t>189-</w:t>
            </w:r>
            <w:r w:rsidRPr="00DC3E0A">
              <w:rPr>
                <w:rFonts w:ascii="Times New Roman" w:hAnsi="Times New Roman" w:cs="Times New Roman"/>
                <w:color w:val="000000"/>
                <w:sz w:val="24"/>
                <w:szCs w:val="24"/>
                <w:lang w:val="en-US"/>
              </w:rPr>
              <w:t>gene signature</w:t>
            </w:r>
          </w:p>
        </w:tc>
        <w:tc>
          <w:tcPr>
            <w:tcW w:w="743" w:type="pct"/>
            <w:vAlign w:val="center"/>
            <w:hideMark/>
          </w:tcPr>
          <w:p w14:paraId="780D761D"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France</w:t>
            </w:r>
          </w:p>
        </w:tc>
      </w:tr>
      <w:tr w:rsidR="00C928DD" w:rsidRPr="00DC3E0A" w14:paraId="228A29CD"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3F7DCAAF"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52</w:t>
            </w:r>
          </w:p>
        </w:tc>
        <w:tc>
          <w:tcPr>
            <w:tcW w:w="1559" w:type="pct"/>
            <w:vAlign w:val="center"/>
            <w:hideMark/>
          </w:tcPr>
          <w:p w14:paraId="57D57723"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Colorectal cancer</w:t>
            </w:r>
          </w:p>
        </w:tc>
        <w:tc>
          <w:tcPr>
            <w:tcW w:w="582" w:type="pct"/>
            <w:vAlign w:val="center"/>
            <w:hideMark/>
          </w:tcPr>
          <w:p w14:paraId="33485235"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C18.9</w:t>
            </w:r>
          </w:p>
        </w:tc>
        <w:tc>
          <w:tcPr>
            <w:tcW w:w="1759" w:type="pct"/>
            <w:vAlign w:val="center"/>
            <w:hideMark/>
          </w:tcPr>
          <w:p w14:paraId="78868295"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570BA2">
              <w:rPr>
                <w:rFonts w:ascii="Times New Roman" w:hAnsi="Times New Roman" w:cs="Times New Roman"/>
                <w:i/>
                <w:color w:val="000000"/>
                <w:sz w:val="24"/>
                <w:szCs w:val="24"/>
              </w:rPr>
              <w:t>KRAS</w:t>
            </w:r>
          </w:p>
        </w:tc>
        <w:tc>
          <w:tcPr>
            <w:tcW w:w="743" w:type="pct"/>
            <w:vAlign w:val="center"/>
            <w:hideMark/>
          </w:tcPr>
          <w:p w14:paraId="5B4C8B55"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Austria</w:t>
            </w:r>
          </w:p>
        </w:tc>
      </w:tr>
      <w:tr w:rsidR="00C928DD" w:rsidRPr="00DC3E0A" w14:paraId="7F45D09B"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297262DC"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53</w:t>
            </w:r>
          </w:p>
        </w:tc>
        <w:tc>
          <w:tcPr>
            <w:tcW w:w="1559" w:type="pct"/>
            <w:vAlign w:val="center"/>
            <w:hideMark/>
          </w:tcPr>
          <w:p w14:paraId="24474D0B"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Breast cancer</w:t>
            </w:r>
          </w:p>
        </w:tc>
        <w:tc>
          <w:tcPr>
            <w:tcW w:w="582" w:type="pct"/>
            <w:vAlign w:val="center"/>
            <w:hideMark/>
          </w:tcPr>
          <w:p w14:paraId="5E635E89"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C50.9</w:t>
            </w:r>
          </w:p>
        </w:tc>
        <w:tc>
          <w:tcPr>
            <w:tcW w:w="1759" w:type="pct"/>
            <w:vAlign w:val="center"/>
            <w:hideMark/>
          </w:tcPr>
          <w:p w14:paraId="252E88CF"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MammaPrint</w:t>
            </w:r>
            <w:r w:rsidRPr="00DC3E0A">
              <w:rPr>
                <w:rFonts w:ascii="Times New Roman" w:hAnsi="Times New Roman" w:cs="Times New Roman"/>
                <w:color w:val="000000"/>
                <w:sz w:val="24"/>
                <w:szCs w:val="24"/>
                <w:vertAlign w:val="superscript"/>
              </w:rPr>
              <w:t>®</w:t>
            </w:r>
            <w:r w:rsidRPr="00DC3E0A">
              <w:rPr>
                <w:rFonts w:ascii="Times New Roman" w:hAnsi="Times New Roman" w:cs="Times New Roman"/>
                <w:color w:val="000000"/>
                <w:sz w:val="24"/>
                <w:szCs w:val="24"/>
              </w:rPr>
              <w:t>, Oncotype DX</w:t>
            </w:r>
            <w:r w:rsidRPr="00DC3E0A">
              <w:rPr>
                <w:rFonts w:ascii="Times New Roman" w:hAnsi="Times New Roman" w:cs="Times New Roman"/>
                <w:color w:val="000000"/>
                <w:sz w:val="24"/>
                <w:szCs w:val="24"/>
                <w:vertAlign w:val="superscript"/>
              </w:rPr>
              <w:t>®</w:t>
            </w:r>
          </w:p>
        </w:tc>
        <w:tc>
          <w:tcPr>
            <w:tcW w:w="743" w:type="pct"/>
            <w:vAlign w:val="center"/>
            <w:hideMark/>
          </w:tcPr>
          <w:p w14:paraId="05433B47"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w:t>
            </w:r>
          </w:p>
        </w:tc>
      </w:tr>
      <w:tr w:rsidR="00C928DD" w:rsidRPr="00DC3E0A" w14:paraId="7E50DE14"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3460C4E4"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54</w:t>
            </w:r>
          </w:p>
        </w:tc>
        <w:tc>
          <w:tcPr>
            <w:tcW w:w="1559" w:type="pct"/>
            <w:vAlign w:val="center"/>
            <w:hideMark/>
          </w:tcPr>
          <w:p w14:paraId="7F6E3EF5"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973E31">
              <w:rPr>
                <w:rFonts w:ascii="Times New Roman" w:hAnsi="Times New Roman" w:cs="Times New Roman"/>
                <w:color w:val="000000"/>
                <w:sz w:val="24"/>
                <w:szCs w:val="24"/>
                <w:lang w:val="en-US"/>
              </w:rPr>
              <w:t>Colorectal</w:t>
            </w:r>
            <w:r w:rsidRPr="00DC3E0A">
              <w:rPr>
                <w:rFonts w:ascii="Times New Roman" w:hAnsi="Times New Roman" w:cs="Times New Roman"/>
                <w:color w:val="000000"/>
                <w:sz w:val="24"/>
                <w:szCs w:val="24"/>
                <w:lang w:val="en-US"/>
              </w:rPr>
              <w:t xml:space="preserve"> cancer</w:t>
            </w:r>
          </w:p>
        </w:tc>
        <w:tc>
          <w:tcPr>
            <w:tcW w:w="582" w:type="pct"/>
            <w:vAlign w:val="center"/>
            <w:hideMark/>
          </w:tcPr>
          <w:p w14:paraId="43723EEE"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C18.9</w:t>
            </w:r>
          </w:p>
        </w:tc>
        <w:tc>
          <w:tcPr>
            <w:tcW w:w="1759" w:type="pct"/>
            <w:vAlign w:val="center"/>
            <w:hideMark/>
          </w:tcPr>
          <w:p w14:paraId="10E5091B"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UGT1A1*28</w:t>
            </w:r>
          </w:p>
        </w:tc>
        <w:tc>
          <w:tcPr>
            <w:tcW w:w="743" w:type="pct"/>
            <w:vAlign w:val="center"/>
            <w:hideMark/>
          </w:tcPr>
          <w:p w14:paraId="3D9AFFB7"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w:t>
            </w:r>
          </w:p>
        </w:tc>
      </w:tr>
      <w:tr w:rsidR="00C928DD" w:rsidRPr="00DC3E0A" w14:paraId="340A2A5D"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7F6493DB"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55</w:t>
            </w:r>
          </w:p>
        </w:tc>
        <w:tc>
          <w:tcPr>
            <w:tcW w:w="1559" w:type="pct"/>
            <w:vAlign w:val="center"/>
            <w:hideMark/>
          </w:tcPr>
          <w:p w14:paraId="50893CA8"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Colorectal cancer</w:t>
            </w:r>
          </w:p>
        </w:tc>
        <w:tc>
          <w:tcPr>
            <w:tcW w:w="582" w:type="pct"/>
            <w:vAlign w:val="center"/>
            <w:hideMark/>
          </w:tcPr>
          <w:p w14:paraId="3BE8DBDD"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C18.9</w:t>
            </w:r>
          </w:p>
        </w:tc>
        <w:tc>
          <w:tcPr>
            <w:tcW w:w="1759" w:type="pct"/>
            <w:vAlign w:val="center"/>
            <w:hideMark/>
          </w:tcPr>
          <w:p w14:paraId="6F477729"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UGT1A1*28</w:t>
            </w:r>
          </w:p>
        </w:tc>
        <w:tc>
          <w:tcPr>
            <w:tcW w:w="743" w:type="pct"/>
            <w:vAlign w:val="center"/>
            <w:hideMark/>
          </w:tcPr>
          <w:p w14:paraId="23B363D8"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USA</w:t>
            </w:r>
          </w:p>
        </w:tc>
      </w:tr>
      <w:tr w:rsidR="00C928DD" w:rsidRPr="00DC3E0A" w14:paraId="53F34CC4"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050803E9"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56</w:t>
            </w:r>
          </w:p>
        </w:tc>
        <w:tc>
          <w:tcPr>
            <w:tcW w:w="1559" w:type="pct"/>
            <w:vAlign w:val="center"/>
            <w:hideMark/>
          </w:tcPr>
          <w:p w14:paraId="1F8AB81F"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Atrial fibrillation</w:t>
            </w:r>
          </w:p>
        </w:tc>
        <w:tc>
          <w:tcPr>
            <w:tcW w:w="582" w:type="pct"/>
            <w:vAlign w:val="center"/>
            <w:hideMark/>
          </w:tcPr>
          <w:p w14:paraId="27C632C3"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I48</w:t>
            </w:r>
          </w:p>
        </w:tc>
        <w:tc>
          <w:tcPr>
            <w:tcW w:w="1759" w:type="pct"/>
            <w:vAlign w:val="center"/>
            <w:hideMark/>
          </w:tcPr>
          <w:p w14:paraId="799630D6"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VKORC1, CYP2C9</w:t>
            </w:r>
          </w:p>
        </w:tc>
        <w:tc>
          <w:tcPr>
            <w:tcW w:w="743" w:type="pct"/>
            <w:vAlign w:val="center"/>
            <w:hideMark/>
          </w:tcPr>
          <w:p w14:paraId="11DC8552"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United Kingdom</w:t>
            </w:r>
          </w:p>
        </w:tc>
      </w:tr>
      <w:tr w:rsidR="00C928DD" w:rsidRPr="00DC3E0A" w14:paraId="49E4C9AB"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37D4DAF6"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57</w:t>
            </w:r>
          </w:p>
        </w:tc>
        <w:tc>
          <w:tcPr>
            <w:tcW w:w="1559" w:type="pct"/>
            <w:vAlign w:val="center"/>
            <w:hideMark/>
          </w:tcPr>
          <w:p w14:paraId="7BE0EE73"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 xml:space="preserve">Amnestic </w:t>
            </w:r>
            <w:r w:rsidRPr="00DC3E0A">
              <w:rPr>
                <w:rFonts w:ascii="Times New Roman" w:hAnsi="Times New Roman" w:cs="Times New Roman"/>
                <w:color w:val="000000"/>
                <w:sz w:val="24"/>
                <w:szCs w:val="24"/>
                <w:lang w:val="en-US"/>
              </w:rPr>
              <w:t>m</w:t>
            </w:r>
            <w:r w:rsidRPr="00DC3E0A">
              <w:rPr>
                <w:rFonts w:ascii="Times New Roman" w:hAnsi="Times New Roman" w:cs="Times New Roman"/>
                <w:color w:val="000000"/>
                <w:sz w:val="24"/>
                <w:szCs w:val="24"/>
              </w:rPr>
              <w:t xml:space="preserve">ild </w:t>
            </w:r>
            <w:r w:rsidRPr="00DC3E0A">
              <w:rPr>
                <w:rFonts w:ascii="Times New Roman" w:hAnsi="Times New Roman" w:cs="Times New Roman"/>
                <w:color w:val="000000"/>
                <w:sz w:val="24"/>
                <w:szCs w:val="24"/>
                <w:lang w:val="en-US"/>
              </w:rPr>
              <w:t>c</w:t>
            </w:r>
            <w:r w:rsidRPr="00DC3E0A">
              <w:rPr>
                <w:rFonts w:ascii="Times New Roman" w:hAnsi="Times New Roman" w:cs="Times New Roman"/>
                <w:color w:val="000000"/>
                <w:sz w:val="24"/>
                <w:szCs w:val="24"/>
              </w:rPr>
              <w:t xml:space="preserve">ognitive </w:t>
            </w:r>
            <w:proofErr w:type="spellStart"/>
            <w:r w:rsidRPr="00DC3E0A">
              <w:rPr>
                <w:rFonts w:ascii="Times New Roman" w:hAnsi="Times New Roman" w:cs="Times New Roman"/>
                <w:color w:val="000000"/>
                <w:sz w:val="24"/>
                <w:szCs w:val="24"/>
                <w:lang w:val="en-US"/>
              </w:rPr>
              <w:t>i</w:t>
            </w:r>
            <w:proofErr w:type="spellEnd"/>
            <w:r w:rsidRPr="00DC3E0A">
              <w:rPr>
                <w:rFonts w:ascii="Times New Roman" w:hAnsi="Times New Roman" w:cs="Times New Roman"/>
                <w:color w:val="000000"/>
                <w:sz w:val="24"/>
                <w:szCs w:val="24"/>
              </w:rPr>
              <w:t>mpairment</w:t>
            </w:r>
          </w:p>
        </w:tc>
        <w:tc>
          <w:tcPr>
            <w:tcW w:w="582" w:type="pct"/>
            <w:vAlign w:val="center"/>
            <w:hideMark/>
          </w:tcPr>
          <w:p w14:paraId="7F289EDF"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G31.84</w:t>
            </w:r>
          </w:p>
        </w:tc>
        <w:tc>
          <w:tcPr>
            <w:tcW w:w="1759" w:type="pct"/>
            <w:vAlign w:val="center"/>
            <w:hideMark/>
          </w:tcPr>
          <w:p w14:paraId="5463BCD5"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APOE</w:t>
            </w:r>
          </w:p>
        </w:tc>
        <w:tc>
          <w:tcPr>
            <w:tcW w:w="743" w:type="pct"/>
            <w:vAlign w:val="center"/>
            <w:hideMark/>
          </w:tcPr>
          <w:p w14:paraId="11501FE8"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Canada</w:t>
            </w:r>
          </w:p>
        </w:tc>
      </w:tr>
      <w:tr w:rsidR="00C928DD" w:rsidRPr="00DC3E0A" w14:paraId="06D243EF"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69197C69"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58</w:t>
            </w:r>
          </w:p>
        </w:tc>
        <w:tc>
          <w:tcPr>
            <w:tcW w:w="1559" w:type="pct"/>
            <w:vAlign w:val="center"/>
            <w:hideMark/>
          </w:tcPr>
          <w:p w14:paraId="11C6B970"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Acquired immune deficiency syndrome (AIDS)</w:t>
            </w:r>
          </w:p>
        </w:tc>
        <w:tc>
          <w:tcPr>
            <w:tcW w:w="582" w:type="pct"/>
            <w:vAlign w:val="center"/>
            <w:hideMark/>
          </w:tcPr>
          <w:p w14:paraId="0FC4C9BE"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B24</w:t>
            </w:r>
          </w:p>
        </w:tc>
        <w:tc>
          <w:tcPr>
            <w:tcW w:w="1759" w:type="pct"/>
            <w:vAlign w:val="center"/>
            <w:hideMark/>
          </w:tcPr>
          <w:p w14:paraId="0B7C3F84"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HLA-B*57:01</w:t>
            </w:r>
          </w:p>
        </w:tc>
        <w:tc>
          <w:tcPr>
            <w:tcW w:w="743" w:type="pct"/>
            <w:vAlign w:val="center"/>
            <w:hideMark/>
          </w:tcPr>
          <w:p w14:paraId="389D54FD"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Spain</w:t>
            </w:r>
          </w:p>
        </w:tc>
      </w:tr>
      <w:tr w:rsidR="00C928DD" w:rsidRPr="00DC3E0A" w14:paraId="7245C21E"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4B84C904"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59</w:t>
            </w:r>
          </w:p>
        </w:tc>
        <w:tc>
          <w:tcPr>
            <w:tcW w:w="1559" w:type="pct"/>
            <w:vAlign w:val="center"/>
            <w:hideMark/>
          </w:tcPr>
          <w:p w14:paraId="40208A33"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Breast cancer</w:t>
            </w:r>
          </w:p>
        </w:tc>
        <w:tc>
          <w:tcPr>
            <w:tcW w:w="582" w:type="pct"/>
            <w:vAlign w:val="center"/>
            <w:hideMark/>
          </w:tcPr>
          <w:p w14:paraId="3B62A802"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C50.9</w:t>
            </w:r>
          </w:p>
        </w:tc>
        <w:tc>
          <w:tcPr>
            <w:tcW w:w="1759" w:type="pct"/>
            <w:vAlign w:val="center"/>
            <w:hideMark/>
          </w:tcPr>
          <w:p w14:paraId="52D43AA1"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Oncotype DX</w:t>
            </w:r>
            <w:r w:rsidRPr="00DC3E0A">
              <w:rPr>
                <w:rFonts w:ascii="Times New Roman" w:hAnsi="Times New Roman" w:cs="Times New Roman"/>
                <w:color w:val="000000"/>
                <w:sz w:val="24"/>
                <w:szCs w:val="24"/>
                <w:vertAlign w:val="superscript"/>
              </w:rPr>
              <w:t>®</w:t>
            </w:r>
          </w:p>
        </w:tc>
        <w:tc>
          <w:tcPr>
            <w:tcW w:w="743" w:type="pct"/>
            <w:vAlign w:val="center"/>
            <w:hideMark/>
          </w:tcPr>
          <w:p w14:paraId="32DA0D87"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United Kingdom</w:t>
            </w:r>
          </w:p>
        </w:tc>
      </w:tr>
      <w:tr w:rsidR="00C928DD" w:rsidRPr="00DC3E0A" w14:paraId="16CF7C88"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7934DD13"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60</w:t>
            </w:r>
          </w:p>
        </w:tc>
        <w:tc>
          <w:tcPr>
            <w:tcW w:w="1559" w:type="pct"/>
            <w:vAlign w:val="center"/>
            <w:hideMark/>
          </w:tcPr>
          <w:p w14:paraId="7C121C8E"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Acquired immune deficiency syndrome (AIDS)</w:t>
            </w:r>
          </w:p>
        </w:tc>
        <w:tc>
          <w:tcPr>
            <w:tcW w:w="582" w:type="pct"/>
            <w:vAlign w:val="center"/>
            <w:hideMark/>
          </w:tcPr>
          <w:p w14:paraId="5DDE8120"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B24</w:t>
            </w:r>
          </w:p>
        </w:tc>
        <w:tc>
          <w:tcPr>
            <w:tcW w:w="1759" w:type="pct"/>
            <w:vAlign w:val="center"/>
            <w:hideMark/>
          </w:tcPr>
          <w:p w14:paraId="3C0C871C"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HLA-B*57:01</w:t>
            </w:r>
          </w:p>
        </w:tc>
        <w:tc>
          <w:tcPr>
            <w:tcW w:w="743" w:type="pct"/>
            <w:vAlign w:val="center"/>
            <w:hideMark/>
          </w:tcPr>
          <w:p w14:paraId="47A818E2"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USA</w:t>
            </w:r>
          </w:p>
        </w:tc>
      </w:tr>
      <w:tr w:rsidR="00C928DD" w:rsidRPr="00DC3E0A" w14:paraId="6ADBE0BA"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30E92C7F"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61</w:t>
            </w:r>
          </w:p>
        </w:tc>
        <w:tc>
          <w:tcPr>
            <w:tcW w:w="1559" w:type="pct"/>
            <w:vAlign w:val="center"/>
            <w:hideMark/>
          </w:tcPr>
          <w:p w14:paraId="7C5CDBB9"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bCs/>
                <w:sz w:val="24"/>
                <w:szCs w:val="24"/>
                <w:lang w:val="en-US"/>
              </w:rPr>
              <w:t>Venous thromboembolism</w:t>
            </w:r>
          </w:p>
        </w:tc>
        <w:tc>
          <w:tcPr>
            <w:tcW w:w="582" w:type="pct"/>
            <w:vAlign w:val="center"/>
            <w:hideMark/>
          </w:tcPr>
          <w:p w14:paraId="11665560"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I82.9</w:t>
            </w:r>
          </w:p>
        </w:tc>
        <w:tc>
          <w:tcPr>
            <w:tcW w:w="1759" w:type="pct"/>
            <w:vAlign w:val="center"/>
            <w:hideMark/>
          </w:tcPr>
          <w:p w14:paraId="1DE5FF72"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Thrombo inCode</w:t>
            </w:r>
            <w:r w:rsidRPr="00DC3E0A">
              <w:rPr>
                <w:rFonts w:ascii="Times New Roman" w:hAnsi="Times New Roman" w:cs="Times New Roman"/>
                <w:color w:val="000000"/>
                <w:sz w:val="24"/>
                <w:szCs w:val="24"/>
                <w:vertAlign w:val="superscript"/>
              </w:rPr>
              <w:t>®</w:t>
            </w:r>
          </w:p>
        </w:tc>
        <w:tc>
          <w:tcPr>
            <w:tcW w:w="743" w:type="pct"/>
            <w:vAlign w:val="center"/>
            <w:hideMark/>
          </w:tcPr>
          <w:p w14:paraId="1B857B67"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Spain</w:t>
            </w:r>
            <w:r w:rsidRPr="00DC3E0A">
              <w:rPr>
                <w:rFonts w:ascii="Times New Roman" w:hAnsi="Times New Roman" w:cs="Times New Roman"/>
                <w:color w:val="000000"/>
                <w:sz w:val="24"/>
                <w:szCs w:val="24"/>
              </w:rPr>
              <w:t xml:space="preserve">, </w:t>
            </w:r>
            <w:r w:rsidRPr="00DC3E0A">
              <w:rPr>
                <w:rFonts w:ascii="Times New Roman" w:hAnsi="Times New Roman" w:cs="Times New Roman"/>
                <w:color w:val="000000"/>
                <w:sz w:val="24"/>
                <w:szCs w:val="24"/>
                <w:lang w:val="en-US"/>
              </w:rPr>
              <w:t>France</w:t>
            </w:r>
          </w:p>
        </w:tc>
      </w:tr>
      <w:tr w:rsidR="00C928DD" w:rsidRPr="00DC3E0A" w14:paraId="6FDD160F"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10493643"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62</w:t>
            </w:r>
          </w:p>
        </w:tc>
        <w:tc>
          <w:tcPr>
            <w:tcW w:w="1559" w:type="pct"/>
            <w:vAlign w:val="center"/>
            <w:hideMark/>
          </w:tcPr>
          <w:p w14:paraId="63B35106"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973E31">
              <w:rPr>
                <w:rFonts w:ascii="Times New Roman" w:hAnsi="Times New Roman" w:cs="Times New Roman"/>
                <w:color w:val="000000"/>
                <w:sz w:val="24"/>
                <w:szCs w:val="24"/>
                <w:lang w:val="en-US"/>
              </w:rPr>
              <w:t xml:space="preserve">Colorectal </w:t>
            </w:r>
            <w:r w:rsidRPr="00DC3E0A">
              <w:rPr>
                <w:rFonts w:ascii="Times New Roman" w:hAnsi="Times New Roman" w:cs="Times New Roman"/>
                <w:color w:val="000000"/>
                <w:sz w:val="24"/>
                <w:szCs w:val="24"/>
                <w:lang w:val="en-US"/>
              </w:rPr>
              <w:t>cancer</w:t>
            </w:r>
          </w:p>
        </w:tc>
        <w:tc>
          <w:tcPr>
            <w:tcW w:w="582" w:type="pct"/>
            <w:vAlign w:val="center"/>
            <w:hideMark/>
          </w:tcPr>
          <w:p w14:paraId="71384538"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C18.9</w:t>
            </w:r>
          </w:p>
        </w:tc>
        <w:tc>
          <w:tcPr>
            <w:tcW w:w="1759" w:type="pct"/>
            <w:vAlign w:val="center"/>
            <w:hideMark/>
          </w:tcPr>
          <w:p w14:paraId="16C460B8"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KRAS, BRAF</w:t>
            </w:r>
          </w:p>
        </w:tc>
        <w:tc>
          <w:tcPr>
            <w:tcW w:w="743" w:type="pct"/>
            <w:vAlign w:val="center"/>
            <w:hideMark/>
          </w:tcPr>
          <w:p w14:paraId="06BF3190"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lang w:val="en-US"/>
              </w:rPr>
              <w:t>S</w:t>
            </w:r>
            <w:r w:rsidRPr="00DC3E0A">
              <w:rPr>
                <w:rFonts w:ascii="Times New Roman" w:hAnsi="Times New Roman" w:cs="Times New Roman"/>
                <w:color w:val="000000"/>
                <w:sz w:val="24"/>
                <w:szCs w:val="24"/>
              </w:rPr>
              <w:t>witzerland</w:t>
            </w:r>
          </w:p>
        </w:tc>
      </w:tr>
      <w:tr w:rsidR="00C928DD" w:rsidRPr="00DC3E0A" w14:paraId="3141C9F8"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0FA438DC"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63</w:t>
            </w:r>
          </w:p>
        </w:tc>
        <w:tc>
          <w:tcPr>
            <w:tcW w:w="1559" w:type="pct"/>
            <w:vAlign w:val="center"/>
            <w:hideMark/>
          </w:tcPr>
          <w:p w14:paraId="2A2609B1"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iCs/>
                <w:sz w:val="24"/>
                <w:szCs w:val="24"/>
                <w:lang w:val="en-US"/>
              </w:rPr>
              <w:t>Non–small cell lung cancer</w:t>
            </w:r>
          </w:p>
        </w:tc>
        <w:tc>
          <w:tcPr>
            <w:tcW w:w="582" w:type="pct"/>
            <w:vAlign w:val="center"/>
            <w:hideMark/>
          </w:tcPr>
          <w:p w14:paraId="104EA6DE"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C34.9</w:t>
            </w:r>
          </w:p>
        </w:tc>
        <w:tc>
          <w:tcPr>
            <w:tcW w:w="1759" w:type="pct"/>
            <w:vAlign w:val="center"/>
            <w:hideMark/>
          </w:tcPr>
          <w:p w14:paraId="346444C7"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EGFR</w:t>
            </w:r>
          </w:p>
        </w:tc>
        <w:tc>
          <w:tcPr>
            <w:tcW w:w="743" w:type="pct"/>
            <w:vAlign w:val="center"/>
            <w:hideMark/>
          </w:tcPr>
          <w:p w14:paraId="05AF4DA1"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USA</w:t>
            </w:r>
          </w:p>
        </w:tc>
      </w:tr>
      <w:tr w:rsidR="00C928DD" w:rsidRPr="00DC3E0A" w14:paraId="06DDB631"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43EDF693"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64</w:t>
            </w:r>
          </w:p>
        </w:tc>
        <w:tc>
          <w:tcPr>
            <w:tcW w:w="1559" w:type="pct"/>
            <w:vAlign w:val="center"/>
            <w:hideMark/>
          </w:tcPr>
          <w:p w14:paraId="1B194A2F"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Acquired immune deficiency syndrome (AIDS)</w:t>
            </w:r>
          </w:p>
        </w:tc>
        <w:tc>
          <w:tcPr>
            <w:tcW w:w="582" w:type="pct"/>
            <w:vAlign w:val="center"/>
            <w:hideMark/>
          </w:tcPr>
          <w:p w14:paraId="343FAC51"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B24</w:t>
            </w:r>
          </w:p>
        </w:tc>
        <w:tc>
          <w:tcPr>
            <w:tcW w:w="1759" w:type="pct"/>
            <w:vAlign w:val="center"/>
            <w:hideMark/>
          </w:tcPr>
          <w:p w14:paraId="09C25E98"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HLA-B*57:01</w:t>
            </w:r>
          </w:p>
        </w:tc>
        <w:tc>
          <w:tcPr>
            <w:tcW w:w="743" w:type="pct"/>
            <w:vAlign w:val="center"/>
            <w:hideMark/>
          </w:tcPr>
          <w:p w14:paraId="00B3A56B"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USA</w:t>
            </w:r>
          </w:p>
        </w:tc>
      </w:tr>
      <w:tr w:rsidR="00C928DD" w:rsidRPr="00DC3E0A" w14:paraId="7586B5EB"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02A331C0"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65</w:t>
            </w:r>
          </w:p>
        </w:tc>
        <w:tc>
          <w:tcPr>
            <w:tcW w:w="1559" w:type="pct"/>
            <w:vAlign w:val="center"/>
            <w:hideMark/>
          </w:tcPr>
          <w:p w14:paraId="3B305A6B" w14:textId="05CDBE65" w:rsidR="00C928DD" w:rsidRPr="00DC3E0A" w:rsidRDefault="00C928DD" w:rsidP="00875ACD">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Colorectal cancer</w:t>
            </w:r>
            <w:r w:rsidR="00875ACD">
              <w:rPr>
                <w:rFonts w:ascii="Times New Roman" w:hAnsi="Times New Roman" w:cs="Times New Roman"/>
                <w:color w:val="000000"/>
                <w:sz w:val="24"/>
                <w:szCs w:val="24"/>
                <w:lang w:val="en-US"/>
              </w:rPr>
              <w:t xml:space="preserve"> </w:t>
            </w:r>
            <w:r w:rsidRPr="00DC3E0A">
              <w:rPr>
                <w:rFonts w:ascii="Times New Roman" w:hAnsi="Times New Roman" w:cs="Times New Roman"/>
                <w:color w:val="000000"/>
                <w:sz w:val="24"/>
                <w:szCs w:val="24"/>
                <w:lang w:val="en-US"/>
              </w:rPr>
              <w:t>(</w:t>
            </w:r>
            <w:r w:rsidRPr="00DC3E0A">
              <w:rPr>
                <w:rFonts w:ascii="Times New Roman" w:hAnsi="Times New Roman" w:cs="Times New Roman"/>
                <w:bCs/>
                <w:sz w:val="24"/>
                <w:szCs w:val="24"/>
                <w:lang w:val="en-US"/>
              </w:rPr>
              <w:t>Familial adenomatous polyposis</w:t>
            </w:r>
            <w:r w:rsidRPr="00DC3E0A">
              <w:rPr>
                <w:rFonts w:ascii="Times New Roman" w:hAnsi="Times New Roman" w:cs="Times New Roman"/>
                <w:color w:val="000000"/>
                <w:sz w:val="24"/>
                <w:szCs w:val="24"/>
                <w:lang w:val="en-US"/>
              </w:rPr>
              <w:t>)</w:t>
            </w:r>
          </w:p>
        </w:tc>
        <w:tc>
          <w:tcPr>
            <w:tcW w:w="582" w:type="pct"/>
            <w:vAlign w:val="center"/>
            <w:hideMark/>
          </w:tcPr>
          <w:p w14:paraId="49097E15"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D12.6</w:t>
            </w:r>
          </w:p>
        </w:tc>
        <w:tc>
          <w:tcPr>
            <w:tcW w:w="1759" w:type="pct"/>
            <w:vAlign w:val="center"/>
            <w:hideMark/>
          </w:tcPr>
          <w:p w14:paraId="0C36C2D9"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APC</w:t>
            </w:r>
          </w:p>
        </w:tc>
        <w:tc>
          <w:tcPr>
            <w:tcW w:w="743" w:type="pct"/>
            <w:vAlign w:val="center"/>
            <w:hideMark/>
          </w:tcPr>
          <w:p w14:paraId="2BDDC2CB"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Spain</w:t>
            </w:r>
          </w:p>
        </w:tc>
      </w:tr>
      <w:tr w:rsidR="00C928DD" w:rsidRPr="00DC3E0A" w14:paraId="33BFA157"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4BFDDFD9"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66</w:t>
            </w:r>
          </w:p>
        </w:tc>
        <w:tc>
          <w:tcPr>
            <w:tcW w:w="1559" w:type="pct"/>
            <w:vAlign w:val="center"/>
            <w:hideMark/>
          </w:tcPr>
          <w:p w14:paraId="65815BD3"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bCs/>
                <w:sz w:val="24"/>
                <w:szCs w:val="24"/>
                <w:lang w:val="en-US"/>
              </w:rPr>
              <w:t>Spinal muscular atrophy</w:t>
            </w:r>
          </w:p>
        </w:tc>
        <w:tc>
          <w:tcPr>
            <w:tcW w:w="582" w:type="pct"/>
            <w:vAlign w:val="center"/>
            <w:hideMark/>
          </w:tcPr>
          <w:p w14:paraId="2EAC9F3F"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G12.9</w:t>
            </w:r>
          </w:p>
        </w:tc>
        <w:tc>
          <w:tcPr>
            <w:tcW w:w="1759" w:type="pct"/>
            <w:vAlign w:val="center"/>
            <w:hideMark/>
          </w:tcPr>
          <w:p w14:paraId="2F65F573"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SMN1</w:t>
            </w:r>
          </w:p>
        </w:tc>
        <w:tc>
          <w:tcPr>
            <w:tcW w:w="743" w:type="pct"/>
            <w:vAlign w:val="center"/>
            <w:hideMark/>
          </w:tcPr>
          <w:p w14:paraId="75861424"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USA</w:t>
            </w:r>
          </w:p>
        </w:tc>
      </w:tr>
      <w:tr w:rsidR="00C928DD" w:rsidRPr="00DC3E0A" w14:paraId="1ABDDF19"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599D4E9C"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67</w:t>
            </w:r>
          </w:p>
        </w:tc>
        <w:tc>
          <w:tcPr>
            <w:tcW w:w="1559" w:type="pct"/>
            <w:vAlign w:val="center"/>
            <w:hideMark/>
          </w:tcPr>
          <w:p w14:paraId="02DDA5DF"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iCs/>
                <w:sz w:val="24"/>
                <w:szCs w:val="24"/>
                <w:lang w:val="en-US"/>
              </w:rPr>
              <w:t>Inflammatory bowel disease</w:t>
            </w:r>
          </w:p>
        </w:tc>
        <w:tc>
          <w:tcPr>
            <w:tcW w:w="582" w:type="pct"/>
            <w:vAlign w:val="center"/>
            <w:hideMark/>
          </w:tcPr>
          <w:p w14:paraId="0C30FE68"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K50, K51, K52</w:t>
            </w:r>
          </w:p>
        </w:tc>
        <w:tc>
          <w:tcPr>
            <w:tcW w:w="1759" w:type="pct"/>
            <w:vAlign w:val="center"/>
            <w:hideMark/>
          </w:tcPr>
          <w:p w14:paraId="4E9C9D92"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TPMT</w:t>
            </w:r>
          </w:p>
        </w:tc>
        <w:tc>
          <w:tcPr>
            <w:tcW w:w="743" w:type="pct"/>
            <w:vAlign w:val="center"/>
            <w:hideMark/>
          </w:tcPr>
          <w:p w14:paraId="6955C6F0"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New Zealand</w:t>
            </w:r>
          </w:p>
        </w:tc>
      </w:tr>
      <w:tr w:rsidR="00C928DD" w:rsidRPr="00DC3E0A" w14:paraId="63405532"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012489DE"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lastRenderedPageBreak/>
              <w:t>68</w:t>
            </w:r>
          </w:p>
        </w:tc>
        <w:tc>
          <w:tcPr>
            <w:tcW w:w="1559" w:type="pct"/>
            <w:vAlign w:val="center"/>
            <w:hideMark/>
          </w:tcPr>
          <w:p w14:paraId="71C9BD92"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Epilepsy</w:t>
            </w:r>
          </w:p>
        </w:tc>
        <w:tc>
          <w:tcPr>
            <w:tcW w:w="582" w:type="pct"/>
            <w:vAlign w:val="center"/>
            <w:hideMark/>
          </w:tcPr>
          <w:p w14:paraId="637A8585"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G40.9</w:t>
            </w:r>
          </w:p>
        </w:tc>
        <w:tc>
          <w:tcPr>
            <w:tcW w:w="1759" w:type="pct"/>
            <w:vAlign w:val="center"/>
            <w:hideMark/>
          </w:tcPr>
          <w:p w14:paraId="6E6131E1"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HLA-B*15:02</w:t>
            </w:r>
          </w:p>
        </w:tc>
        <w:tc>
          <w:tcPr>
            <w:tcW w:w="743" w:type="pct"/>
            <w:vAlign w:val="center"/>
            <w:hideMark/>
          </w:tcPr>
          <w:p w14:paraId="21C37A87"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Thailand</w:t>
            </w:r>
          </w:p>
        </w:tc>
      </w:tr>
      <w:tr w:rsidR="00C928DD" w:rsidRPr="00DC3E0A" w14:paraId="45006FCF"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36115C4C"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69</w:t>
            </w:r>
          </w:p>
        </w:tc>
        <w:tc>
          <w:tcPr>
            <w:tcW w:w="1559" w:type="pct"/>
            <w:vAlign w:val="center"/>
            <w:hideMark/>
          </w:tcPr>
          <w:p w14:paraId="530E901F"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Inflammatory disease</w:t>
            </w:r>
          </w:p>
        </w:tc>
        <w:tc>
          <w:tcPr>
            <w:tcW w:w="582" w:type="pct"/>
            <w:vAlign w:val="center"/>
            <w:hideMark/>
          </w:tcPr>
          <w:p w14:paraId="70BBDE29"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K50, K51, K52, M05, K20.9</w:t>
            </w:r>
          </w:p>
        </w:tc>
        <w:tc>
          <w:tcPr>
            <w:tcW w:w="1759" w:type="pct"/>
            <w:vAlign w:val="center"/>
            <w:hideMark/>
          </w:tcPr>
          <w:p w14:paraId="7246B01F"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TPMT</w:t>
            </w:r>
          </w:p>
        </w:tc>
        <w:tc>
          <w:tcPr>
            <w:tcW w:w="743" w:type="pct"/>
            <w:vAlign w:val="center"/>
            <w:hideMark/>
          </w:tcPr>
          <w:p w14:paraId="1CDF7E63"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United Kingdom</w:t>
            </w:r>
          </w:p>
        </w:tc>
      </w:tr>
      <w:tr w:rsidR="00C928DD" w:rsidRPr="00DC3E0A" w14:paraId="176E5F75"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3CCE3BDB"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70</w:t>
            </w:r>
          </w:p>
        </w:tc>
        <w:tc>
          <w:tcPr>
            <w:tcW w:w="1559" w:type="pct"/>
            <w:vAlign w:val="center"/>
            <w:hideMark/>
          </w:tcPr>
          <w:p w14:paraId="44296867" w14:textId="5B55DB91" w:rsidR="00C928DD" w:rsidRPr="00875ACD" w:rsidRDefault="00C928DD" w:rsidP="00875ACD">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Colorectal cancer</w:t>
            </w:r>
            <w:r w:rsidR="00875ACD">
              <w:rPr>
                <w:rFonts w:ascii="Times New Roman" w:hAnsi="Times New Roman" w:cs="Times New Roman"/>
                <w:color w:val="000000"/>
                <w:sz w:val="24"/>
                <w:szCs w:val="24"/>
                <w:lang w:val="en-US"/>
              </w:rPr>
              <w:t xml:space="preserve"> </w:t>
            </w:r>
            <w:r w:rsidRPr="00DC3E0A">
              <w:rPr>
                <w:rFonts w:ascii="Times New Roman" w:hAnsi="Times New Roman" w:cs="Times New Roman"/>
                <w:color w:val="000000"/>
                <w:sz w:val="24"/>
                <w:szCs w:val="24"/>
              </w:rPr>
              <w:t xml:space="preserve">(Lynch </w:t>
            </w:r>
            <w:r w:rsidRPr="00DC3E0A">
              <w:rPr>
                <w:rFonts w:ascii="Times New Roman" w:hAnsi="Times New Roman" w:cs="Times New Roman"/>
                <w:color w:val="000000"/>
                <w:sz w:val="24"/>
                <w:szCs w:val="24"/>
                <w:lang w:val="en-US"/>
              </w:rPr>
              <w:t>syndrome</w:t>
            </w:r>
            <w:r w:rsidRPr="00DC3E0A">
              <w:rPr>
                <w:rFonts w:ascii="Times New Roman" w:hAnsi="Times New Roman" w:cs="Times New Roman"/>
                <w:color w:val="000000"/>
                <w:sz w:val="24"/>
                <w:szCs w:val="24"/>
              </w:rPr>
              <w:t>)</w:t>
            </w:r>
          </w:p>
        </w:tc>
        <w:tc>
          <w:tcPr>
            <w:tcW w:w="582" w:type="pct"/>
            <w:vAlign w:val="center"/>
            <w:hideMark/>
          </w:tcPr>
          <w:p w14:paraId="0397105D"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C18.9</w:t>
            </w:r>
          </w:p>
        </w:tc>
        <w:tc>
          <w:tcPr>
            <w:tcW w:w="1759" w:type="pct"/>
            <w:vAlign w:val="center"/>
            <w:hideMark/>
          </w:tcPr>
          <w:p w14:paraId="555B6433"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rPr>
              <w:t xml:space="preserve">MMR </w:t>
            </w:r>
            <w:r w:rsidRPr="00DC3E0A">
              <w:rPr>
                <w:rFonts w:ascii="Times New Roman" w:hAnsi="Times New Roman" w:cs="Times New Roman"/>
                <w:color w:val="000000"/>
                <w:sz w:val="24"/>
                <w:szCs w:val="24"/>
                <w:lang w:val="en-US"/>
              </w:rPr>
              <w:t>genes</w:t>
            </w:r>
          </w:p>
        </w:tc>
        <w:tc>
          <w:tcPr>
            <w:tcW w:w="743" w:type="pct"/>
            <w:vAlign w:val="center"/>
            <w:hideMark/>
          </w:tcPr>
          <w:p w14:paraId="2E1FDD02"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Singapore</w:t>
            </w:r>
          </w:p>
        </w:tc>
      </w:tr>
      <w:tr w:rsidR="00C928DD" w:rsidRPr="00DC3E0A" w14:paraId="281BC6CA"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0050DB28"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71</w:t>
            </w:r>
          </w:p>
        </w:tc>
        <w:tc>
          <w:tcPr>
            <w:tcW w:w="1559" w:type="pct"/>
            <w:vAlign w:val="center"/>
            <w:hideMark/>
          </w:tcPr>
          <w:p w14:paraId="0DEA55D8" w14:textId="16953291" w:rsidR="00C928DD" w:rsidRPr="00875ACD" w:rsidRDefault="00C928DD" w:rsidP="00875ACD">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lang w:val="en-US"/>
              </w:rPr>
              <w:t>Colorectal cancer</w:t>
            </w:r>
            <w:r w:rsidRPr="00DC3E0A">
              <w:rPr>
                <w:rFonts w:ascii="Times New Roman" w:hAnsi="Times New Roman" w:cs="Times New Roman"/>
                <w:color w:val="000000"/>
                <w:sz w:val="24"/>
                <w:szCs w:val="24"/>
              </w:rPr>
              <w:t>,</w:t>
            </w:r>
            <w:r w:rsidR="00875ACD">
              <w:rPr>
                <w:rFonts w:ascii="Times New Roman" w:hAnsi="Times New Roman" w:cs="Times New Roman"/>
                <w:color w:val="000000"/>
                <w:sz w:val="24"/>
                <w:szCs w:val="24"/>
                <w:lang w:val="en-US"/>
              </w:rPr>
              <w:t xml:space="preserve"> </w:t>
            </w:r>
            <w:r w:rsidRPr="00DC3E0A">
              <w:rPr>
                <w:rFonts w:ascii="Times New Roman" w:hAnsi="Times New Roman" w:cs="Times New Roman"/>
                <w:color w:val="000000"/>
                <w:sz w:val="24"/>
                <w:szCs w:val="24"/>
                <w:lang w:val="en-US"/>
              </w:rPr>
              <w:t xml:space="preserve">Polyposis </w:t>
            </w:r>
            <w:r w:rsidR="00A8502F">
              <w:rPr>
                <w:rFonts w:ascii="Times New Roman" w:hAnsi="Times New Roman" w:cs="Times New Roman"/>
                <w:color w:val="000000"/>
                <w:sz w:val="24"/>
                <w:szCs w:val="24"/>
                <w:lang w:val="en-US"/>
              </w:rPr>
              <w:t>s</w:t>
            </w:r>
            <w:r w:rsidRPr="00DC3E0A">
              <w:rPr>
                <w:rFonts w:ascii="Times New Roman" w:hAnsi="Times New Roman" w:cs="Times New Roman"/>
                <w:color w:val="000000"/>
                <w:sz w:val="24"/>
                <w:szCs w:val="24"/>
                <w:lang w:val="en-US"/>
              </w:rPr>
              <w:t>yndrome</w:t>
            </w:r>
          </w:p>
        </w:tc>
        <w:tc>
          <w:tcPr>
            <w:tcW w:w="582" w:type="pct"/>
            <w:vAlign w:val="center"/>
            <w:hideMark/>
          </w:tcPr>
          <w:p w14:paraId="71EBE920"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C18.9</w:t>
            </w:r>
          </w:p>
        </w:tc>
        <w:tc>
          <w:tcPr>
            <w:tcW w:w="1759" w:type="pct"/>
            <w:vAlign w:val="center"/>
            <w:hideMark/>
          </w:tcPr>
          <w:p w14:paraId="025B7088"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lang w:val="en-US"/>
              </w:rPr>
            </w:pPr>
            <w:r w:rsidRPr="00570BA2">
              <w:rPr>
                <w:rFonts w:ascii="Times New Roman" w:hAnsi="Times New Roman" w:cs="Times New Roman"/>
                <w:i/>
                <w:color w:val="000000"/>
                <w:sz w:val="24"/>
                <w:szCs w:val="24"/>
                <w:lang w:val="en-US"/>
              </w:rPr>
              <w:t>BMPR1A, SMAD4, APC, MUTYH,</w:t>
            </w:r>
          </w:p>
          <w:p w14:paraId="08F8C749"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lang w:val="en-US"/>
              </w:rPr>
            </w:pPr>
            <w:r w:rsidRPr="00570BA2">
              <w:rPr>
                <w:rFonts w:ascii="Times New Roman" w:hAnsi="Times New Roman" w:cs="Times New Roman"/>
                <w:i/>
                <w:color w:val="000000"/>
                <w:sz w:val="24"/>
                <w:szCs w:val="24"/>
                <w:lang w:val="en-US"/>
              </w:rPr>
              <w:t>TP53, CDH1, STK11, PTEN,</w:t>
            </w:r>
          </w:p>
          <w:p w14:paraId="4B01DFA3"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lang w:val="en-US"/>
              </w:rPr>
            </w:pPr>
            <w:r w:rsidRPr="00570BA2">
              <w:rPr>
                <w:rFonts w:ascii="Times New Roman" w:hAnsi="Times New Roman" w:cs="Times New Roman"/>
                <w:i/>
                <w:color w:val="000000"/>
                <w:sz w:val="24"/>
                <w:szCs w:val="24"/>
                <w:lang w:val="en-US"/>
              </w:rPr>
              <w:t>MLH1, MSH2, MSH6, PMS2</w:t>
            </w:r>
          </w:p>
        </w:tc>
        <w:tc>
          <w:tcPr>
            <w:tcW w:w="743" w:type="pct"/>
            <w:vAlign w:val="center"/>
            <w:hideMark/>
          </w:tcPr>
          <w:p w14:paraId="21ED4FD1"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USA</w:t>
            </w:r>
          </w:p>
        </w:tc>
      </w:tr>
      <w:tr w:rsidR="00C928DD" w:rsidRPr="00DC3E0A" w14:paraId="4D6ED7F6"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4CA60042"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72</w:t>
            </w:r>
          </w:p>
        </w:tc>
        <w:tc>
          <w:tcPr>
            <w:tcW w:w="1559" w:type="pct"/>
            <w:vAlign w:val="center"/>
            <w:hideMark/>
          </w:tcPr>
          <w:p w14:paraId="1764CBC1"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Atrial fibrillation</w:t>
            </w:r>
          </w:p>
        </w:tc>
        <w:tc>
          <w:tcPr>
            <w:tcW w:w="582" w:type="pct"/>
            <w:vAlign w:val="center"/>
            <w:hideMark/>
          </w:tcPr>
          <w:p w14:paraId="10E9748C"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I48</w:t>
            </w:r>
          </w:p>
        </w:tc>
        <w:tc>
          <w:tcPr>
            <w:tcW w:w="1759" w:type="pct"/>
            <w:vAlign w:val="center"/>
            <w:hideMark/>
          </w:tcPr>
          <w:p w14:paraId="6728D2A2"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VKORC1, CYP2C9</w:t>
            </w:r>
          </w:p>
        </w:tc>
        <w:tc>
          <w:tcPr>
            <w:tcW w:w="743" w:type="pct"/>
            <w:vAlign w:val="center"/>
            <w:hideMark/>
          </w:tcPr>
          <w:p w14:paraId="24257E66"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USA</w:t>
            </w:r>
          </w:p>
        </w:tc>
      </w:tr>
      <w:tr w:rsidR="00C928DD" w:rsidRPr="00DC3E0A" w14:paraId="49914A92"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305FC818"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73</w:t>
            </w:r>
          </w:p>
        </w:tc>
        <w:tc>
          <w:tcPr>
            <w:tcW w:w="1559" w:type="pct"/>
            <w:vAlign w:val="center"/>
            <w:hideMark/>
          </w:tcPr>
          <w:p w14:paraId="658BFE62" w14:textId="77777777" w:rsidR="00C928DD"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Breast cancer</w:t>
            </w:r>
            <w:r>
              <w:rPr>
                <w:rFonts w:ascii="Times New Roman" w:hAnsi="Times New Roman" w:cs="Times New Roman"/>
                <w:color w:val="000000"/>
                <w:sz w:val="24"/>
                <w:szCs w:val="24"/>
              </w:rPr>
              <w:t>,</w:t>
            </w:r>
          </w:p>
          <w:p w14:paraId="46AAE23F"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Ovarian cancer</w:t>
            </w:r>
          </w:p>
        </w:tc>
        <w:tc>
          <w:tcPr>
            <w:tcW w:w="582" w:type="pct"/>
            <w:vAlign w:val="center"/>
            <w:hideMark/>
          </w:tcPr>
          <w:p w14:paraId="24B67344"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C50.9, C56.9</w:t>
            </w:r>
          </w:p>
        </w:tc>
        <w:tc>
          <w:tcPr>
            <w:tcW w:w="1759" w:type="pct"/>
            <w:vAlign w:val="center"/>
            <w:hideMark/>
          </w:tcPr>
          <w:p w14:paraId="0670AC28"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BRCA1/2</w:t>
            </w:r>
          </w:p>
        </w:tc>
        <w:tc>
          <w:tcPr>
            <w:tcW w:w="743" w:type="pct"/>
            <w:vAlign w:val="center"/>
            <w:hideMark/>
          </w:tcPr>
          <w:p w14:paraId="2B8933B4"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United Kingdom</w:t>
            </w:r>
          </w:p>
        </w:tc>
      </w:tr>
      <w:tr w:rsidR="00C928DD" w:rsidRPr="00DC3E0A" w14:paraId="5D0AE7B9"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65E69622"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74</w:t>
            </w:r>
          </w:p>
        </w:tc>
        <w:tc>
          <w:tcPr>
            <w:tcW w:w="1559" w:type="pct"/>
            <w:vAlign w:val="center"/>
            <w:hideMark/>
          </w:tcPr>
          <w:p w14:paraId="5A1A810C"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Atrial fibrillation</w:t>
            </w:r>
          </w:p>
        </w:tc>
        <w:tc>
          <w:tcPr>
            <w:tcW w:w="582" w:type="pct"/>
            <w:vAlign w:val="center"/>
            <w:hideMark/>
          </w:tcPr>
          <w:p w14:paraId="45D59C60"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I48</w:t>
            </w:r>
          </w:p>
        </w:tc>
        <w:tc>
          <w:tcPr>
            <w:tcW w:w="1759" w:type="pct"/>
            <w:vAlign w:val="center"/>
            <w:hideMark/>
          </w:tcPr>
          <w:p w14:paraId="2EDCE1BF"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VKORC1, CYP2C9</w:t>
            </w:r>
          </w:p>
        </w:tc>
        <w:tc>
          <w:tcPr>
            <w:tcW w:w="743" w:type="pct"/>
            <w:vAlign w:val="center"/>
            <w:hideMark/>
          </w:tcPr>
          <w:p w14:paraId="6ACD322D"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United Kingdom, Sweden</w:t>
            </w:r>
          </w:p>
        </w:tc>
      </w:tr>
      <w:tr w:rsidR="00C928DD" w:rsidRPr="00DC3E0A" w14:paraId="70797634"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06689C52"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75</w:t>
            </w:r>
          </w:p>
        </w:tc>
        <w:tc>
          <w:tcPr>
            <w:tcW w:w="1559" w:type="pct"/>
            <w:vAlign w:val="center"/>
            <w:hideMark/>
          </w:tcPr>
          <w:p w14:paraId="7641AFC8"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Atrial fibrillation</w:t>
            </w:r>
          </w:p>
        </w:tc>
        <w:tc>
          <w:tcPr>
            <w:tcW w:w="582" w:type="pct"/>
            <w:vAlign w:val="center"/>
            <w:hideMark/>
          </w:tcPr>
          <w:p w14:paraId="51017C1F"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I48</w:t>
            </w:r>
          </w:p>
        </w:tc>
        <w:tc>
          <w:tcPr>
            <w:tcW w:w="1759" w:type="pct"/>
            <w:vAlign w:val="center"/>
            <w:hideMark/>
          </w:tcPr>
          <w:p w14:paraId="4103A3D4"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VKORC1, CYP2C9</w:t>
            </w:r>
          </w:p>
        </w:tc>
        <w:tc>
          <w:tcPr>
            <w:tcW w:w="743" w:type="pct"/>
            <w:vAlign w:val="center"/>
            <w:hideMark/>
          </w:tcPr>
          <w:p w14:paraId="43B0CB71"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The Netherlands</w:t>
            </w:r>
          </w:p>
        </w:tc>
      </w:tr>
      <w:tr w:rsidR="00C928DD" w:rsidRPr="00DC3E0A" w14:paraId="48FB6800"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7EB8A604"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76</w:t>
            </w:r>
          </w:p>
        </w:tc>
        <w:tc>
          <w:tcPr>
            <w:tcW w:w="1559" w:type="pct"/>
            <w:vAlign w:val="center"/>
            <w:hideMark/>
          </w:tcPr>
          <w:p w14:paraId="0CC5F4D9"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Atrial fibrillation</w:t>
            </w:r>
          </w:p>
        </w:tc>
        <w:tc>
          <w:tcPr>
            <w:tcW w:w="582" w:type="pct"/>
            <w:vAlign w:val="center"/>
            <w:hideMark/>
          </w:tcPr>
          <w:p w14:paraId="214ED305"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I48</w:t>
            </w:r>
          </w:p>
        </w:tc>
        <w:tc>
          <w:tcPr>
            <w:tcW w:w="1759" w:type="pct"/>
            <w:vAlign w:val="center"/>
            <w:hideMark/>
          </w:tcPr>
          <w:p w14:paraId="68022468"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VKORC1, CYP2C9</w:t>
            </w:r>
          </w:p>
        </w:tc>
        <w:tc>
          <w:tcPr>
            <w:tcW w:w="743" w:type="pct"/>
            <w:vAlign w:val="center"/>
            <w:hideMark/>
          </w:tcPr>
          <w:p w14:paraId="353B8F76"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The Netherlands</w:t>
            </w:r>
          </w:p>
        </w:tc>
      </w:tr>
      <w:tr w:rsidR="00C928DD" w:rsidRPr="00DC3E0A" w14:paraId="363564B5"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6FD1A270"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77</w:t>
            </w:r>
          </w:p>
        </w:tc>
        <w:tc>
          <w:tcPr>
            <w:tcW w:w="1559" w:type="pct"/>
            <w:vAlign w:val="center"/>
            <w:hideMark/>
          </w:tcPr>
          <w:p w14:paraId="585185BE"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Atrial fibrillation</w:t>
            </w:r>
          </w:p>
        </w:tc>
        <w:tc>
          <w:tcPr>
            <w:tcW w:w="582" w:type="pct"/>
            <w:vAlign w:val="center"/>
            <w:hideMark/>
          </w:tcPr>
          <w:p w14:paraId="4A84A8F5"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I48</w:t>
            </w:r>
          </w:p>
        </w:tc>
        <w:tc>
          <w:tcPr>
            <w:tcW w:w="1759" w:type="pct"/>
            <w:vAlign w:val="center"/>
            <w:hideMark/>
          </w:tcPr>
          <w:p w14:paraId="5E529E29"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VKORC1, CYP2C9</w:t>
            </w:r>
          </w:p>
        </w:tc>
        <w:tc>
          <w:tcPr>
            <w:tcW w:w="743" w:type="pct"/>
            <w:vAlign w:val="center"/>
            <w:hideMark/>
          </w:tcPr>
          <w:p w14:paraId="228A7EF6"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Croatia</w:t>
            </w:r>
          </w:p>
        </w:tc>
      </w:tr>
      <w:tr w:rsidR="00C928DD" w:rsidRPr="00DC3E0A" w14:paraId="6C1549CD"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39653637"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78</w:t>
            </w:r>
          </w:p>
        </w:tc>
        <w:tc>
          <w:tcPr>
            <w:tcW w:w="1559" w:type="pct"/>
            <w:vAlign w:val="center"/>
            <w:hideMark/>
          </w:tcPr>
          <w:p w14:paraId="7ADDBA3D"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Cs/>
                <w:color w:val="000000"/>
                <w:sz w:val="24"/>
                <w:szCs w:val="24"/>
              </w:rPr>
            </w:pPr>
            <w:r w:rsidRPr="00DC3E0A">
              <w:rPr>
                <w:rFonts w:ascii="Times New Roman" w:hAnsi="Times New Roman" w:cs="Times New Roman"/>
                <w:bCs/>
                <w:sz w:val="24"/>
                <w:szCs w:val="24"/>
                <w:lang w:val="en-US"/>
              </w:rPr>
              <w:t>Neovascular macular degeneration</w:t>
            </w:r>
          </w:p>
        </w:tc>
        <w:tc>
          <w:tcPr>
            <w:tcW w:w="582" w:type="pct"/>
            <w:vAlign w:val="center"/>
            <w:hideMark/>
          </w:tcPr>
          <w:p w14:paraId="273EA355"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H35.3</w:t>
            </w:r>
          </w:p>
        </w:tc>
        <w:tc>
          <w:tcPr>
            <w:tcW w:w="1759" w:type="pct"/>
            <w:vAlign w:val="center"/>
            <w:hideMark/>
          </w:tcPr>
          <w:p w14:paraId="290CC062"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iCs/>
                <w:color w:val="000000"/>
                <w:sz w:val="24"/>
                <w:szCs w:val="24"/>
                <w:lang w:val="en-US"/>
              </w:rPr>
            </w:pPr>
            <w:r w:rsidRPr="00570BA2">
              <w:rPr>
                <w:rFonts w:ascii="Times New Roman" w:hAnsi="Times New Roman" w:cs="Times New Roman"/>
                <w:i/>
                <w:iCs/>
                <w:color w:val="000000"/>
                <w:sz w:val="24"/>
                <w:szCs w:val="24"/>
                <w:lang w:val="en-US"/>
              </w:rPr>
              <w:t>CFH, ARMS2/HTRA1, C3, C2, CFB</w:t>
            </w:r>
          </w:p>
        </w:tc>
        <w:tc>
          <w:tcPr>
            <w:tcW w:w="743" w:type="pct"/>
            <w:vAlign w:val="center"/>
            <w:hideMark/>
          </w:tcPr>
          <w:p w14:paraId="693D3489"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USA</w:t>
            </w:r>
          </w:p>
        </w:tc>
      </w:tr>
      <w:tr w:rsidR="00C928DD" w:rsidRPr="00DC3E0A" w14:paraId="79BFC429"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07BD3C1B"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79</w:t>
            </w:r>
          </w:p>
        </w:tc>
        <w:tc>
          <w:tcPr>
            <w:tcW w:w="1559" w:type="pct"/>
            <w:vAlign w:val="center"/>
            <w:hideMark/>
          </w:tcPr>
          <w:p w14:paraId="01B78A64"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iCs/>
                <w:sz w:val="24"/>
                <w:szCs w:val="24"/>
                <w:lang w:val="en-US"/>
              </w:rPr>
              <w:t>Myocardial infarction</w:t>
            </w:r>
          </w:p>
        </w:tc>
        <w:tc>
          <w:tcPr>
            <w:tcW w:w="582" w:type="pct"/>
            <w:vAlign w:val="center"/>
            <w:hideMark/>
          </w:tcPr>
          <w:p w14:paraId="7944C2BD"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I21.9</w:t>
            </w:r>
          </w:p>
        </w:tc>
        <w:tc>
          <w:tcPr>
            <w:tcW w:w="1759" w:type="pct"/>
            <w:vAlign w:val="center"/>
            <w:hideMark/>
          </w:tcPr>
          <w:p w14:paraId="5DEFD781"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CYP2C19</w:t>
            </w:r>
          </w:p>
        </w:tc>
        <w:tc>
          <w:tcPr>
            <w:tcW w:w="743" w:type="pct"/>
            <w:vAlign w:val="center"/>
            <w:hideMark/>
          </w:tcPr>
          <w:p w14:paraId="552B5098"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Serbia</w:t>
            </w:r>
          </w:p>
        </w:tc>
      </w:tr>
      <w:tr w:rsidR="00C928DD" w:rsidRPr="00DC3E0A" w14:paraId="607EC177"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4CD55D24"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80</w:t>
            </w:r>
          </w:p>
        </w:tc>
        <w:tc>
          <w:tcPr>
            <w:tcW w:w="1559" w:type="pct"/>
            <w:vAlign w:val="center"/>
            <w:hideMark/>
          </w:tcPr>
          <w:p w14:paraId="30631ED9"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iCs/>
                <w:sz w:val="24"/>
                <w:szCs w:val="24"/>
                <w:lang w:val="en-US"/>
              </w:rPr>
              <w:t>Rheumatoid arthritis</w:t>
            </w:r>
          </w:p>
        </w:tc>
        <w:tc>
          <w:tcPr>
            <w:tcW w:w="582" w:type="pct"/>
            <w:vAlign w:val="center"/>
            <w:hideMark/>
          </w:tcPr>
          <w:p w14:paraId="65A32C78"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Μ05</w:t>
            </w:r>
          </w:p>
        </w:tc>
        <w:tc>
          <w:tcPr>
            <w:tcW w:w="1759" w:type="pct"/>
            <w:vAlign w:val="center"/>
            <w:hideMark/>
          </w:tcPr>
          <w:p w14:paraId="3FEDD5EE"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MTHFR</w:t>
            </w:r>
          </w:p>
        </w:tc>
        <w:tc>
          <w:tcPr>
            <w:tcW w:w="743" w:type="pct"/>
            <w:vAlign w:val="center"/>
            <w:hideMark/>
          </w:tcPr>
          <w:p w14:paraId="2234D93D"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South Korea</w:t>
            </w:r>
          </w:p>
        </w:tc>
      </w:tr>
      <w:tr w:rsidR="00C928DD" w:rsidRPr="00DC3E0A" w14:paraId="44FA4F4E"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79D0D6EE"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81</w:t>
            </w:r>
          </w:p>
        </w:tc>
        <w:tc>
          <w:tcPr>
            <w:tcW w:w="1559" w:type="pct"/>
            <w:vAlign w:val="center"/>
            <w:hideMark/>
          </w:tcPr>
          <w:p w14:paraId="5BD26D75"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Chronic nephropathies</w:t>
            </w:r>
          </w:p>
        </w:tc>
        <w:tc>
          <w:tcPr>
            <w:tcW w:w="582" w:type="pct"/>
            <w:vAlign w:val="center"/>
            <w:hideMark/>
          </w:tcPr>
          <w:p w14:paraId="32BE0B3B"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I51.6, N19</w:t>
            </w:r>
          </w:p>
        </w:tc>
        <w:tc>
          <w:tcPr>
            <w:tcW w:w="1759" w:type="pct"/>
            <w:vAlign w:val="center"/>
            <w:hideMark/>
          </w:tcPr>
          <w:p w14:paraId="3FC19539"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ACE</w:t>
            </w:r>
          </w:p>
        </w:tc>
        <w:tc>
          <w:tcPr>
            <w:tcW w:w="743" w:type="pct"/>
            <w:vAlign w:val="center"/>
            <w:hideMark/>
          </w:tcPr>
          <w:p w14:paraId="00868DCB"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Switzerland</w:t>
            </w:r>
          </w:p>
        </w:tc>
      </w:tr>
      <w:tr w:rsidR="00C928DD" w:rsidRPr="00DC3E0A" w14:paraId="68A5FC10"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51C143C5"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82</w:t>
            </w:r>
          </w:p>
        </w:tc>
        <w:tc>
          <w:tcPr>
            <w:tcW w:w="1559" w:type="pct"/>
            <w:vAlign w:val="center"/>
            <w:hideMark/>
          </w:tcPr>
          <w:p w14:paraId="203700CD" w14:textId="0D7FBA7C" w:rsidR="00C928DD" w:rsidRPr="00875ACD" w:rsidRDefault="00C928DD" w:rsidP="00875ACD">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Colorectal cancer</w:t>
            </w:r>
            <w:r w:rsidR="00875ACD">
              <w:rPr>
                <w:rFonts w:ascii="Times New Roman" w:hAnsi="Times New Roman" w:cs="Times New Roman"/>
                <w:color w:val="000000"/>
                <w:sz w:val="24"/>
                <w:szCs w:val="24"/>
                <w:lang w:val="en-US"/>
              </w:rPr>
              <w:t xml:space="preserve"> (</w:t>
            </w:r>
            <w:r w:rsidRPr="00DC3E0A">
              <w:rPr>
                <w:rFonts w:ascii="Times New Roman" w:hAnsi="Times New Roman" w:cs="Times New Roman"/>
                <w:color w:val="000000"/>
                <w:sz w:val="24"/>
                <w:szCs w:val="24"/>
              </w:rPr>
              <w:t xml:space="preserve">MAP </w:t>
            </w:r>
            <w:r w:rsidRPr="00DC3E0A">
              <w:rPr>
                <w:rFonts w:ascii="Times New Roman" w:hAnsi="Times New Roman" w:cs="Times New Roman"/>
                <w:color w:val="000000"/>
                <w:sz w:val="24"/>
                <w:szCs w:val="24"/>
                <w:lang w:val="en-US"/>
              </w:rPr>
              <w:t>syndrome</w:t>
            </w:r>
            <w:r w:rsidRPr="00DC3E0A">
              <w:rPr>
                <w:rFonts w:ascii="Times New Roman" w:hAnsi="Times New Roman" w:cs="Times New Roman"/>
                <w:color w:val="000000"/>
                <w:sz w:val="24"/>
                <w:szCs w:val="24"/>
              </w:rPr>
              <w:t>)</w:t>
            </w:r>
          </w:p>
        </w:tc>
        <w:tc>
          <w:tcPr>
            <w:tcW w:w="582" w:type="pct"/>
            <w:vAlign w:val="center"/>
            <w:hideMark/>
          </w:tcPr>
          <w:p w14:paraId="792670BE"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C18.9</w:t>
            </w:r>
          </w:p>
        </w:tc>
        <w:tc>
          <w:tcPr>
            <w:tcW w:w="1759" w:type="pct"/>
            <w:vAlign w:val="center"/>
            <w:hideMark/>
          </w:tcPr>
          <w:p w14:paraId="52C012AC"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MUTYH</w:t>
            </w:r>
          </w:p>
        </w:tc>
        <w:tc>
          <w:tcPr>
            <w:tcW w:w="743" w:type="pct"/>
            <w:vAlign w:val="center"/>
            <w:hideMark/>
          </w:tcPr>
          <w:p w14:paraId="2D992ED2"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The Netherlands</w:t>
            </w:r>
          </w:p>
        </w:tc>
      </w:tr>
      <w:tr w:rsidR="00C928DD" w:rsidRPr="00DC3E0A" w14:paraId="540196B2"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42C3E07B"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lastRenderedPageBreak/>
              <w:t>83</w:t>
            </w:r>
          </w:p>
        </w:tc>
        <w:tc>
          <w:tcPr>
            <w:tcW w:w="1559" w:type="pct"/>
            <w:vAlign w:val="center"/>
            <w:hideMark/>
          </w:tcPr>
          <w:p w14:paraId="6F87B362" w14:textId="77777777" w:rsidR="00C928DD"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Breast cancer</w:t>
            </w:r>
            <w:r w:rsidRPr="00DC3E0A">
              <w:rPr>
                <w:rFonts w:ascii="Times New Roman" w:hAnsi="Times New Roman" w:cs="Times New Roman"/>
                <w:color w:val="000000"/>
                <w:sz w:val="24"/>
                <w:szCs w:val="24"/>
              </w:rPr>
              <w:t>,</w:t>
            </w:r>
          </w:p>
          <w:p w14:paraId="43F9BB99"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Ovarian cancer</w:t>
            </w:r>
          </w:p>
        </w:tc>
        <w:tc>
          <w:tcPr>
            <w:tcW w:w="582" w:type="pct"/>
            <w:vAlign w:val="center"/>
            <w:hideMark/>
          </w:tcPr>
          <w:p w14:paraId="5E9EC64E"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C50.9, C56.9</w:t>
            </w:r>
          </w:p>
        </w:tc>
        <w:tc>
          <w:tcPr>
            <w:tcW w:w="1759" w:type="pct"/>
            <w:vAlign w:val="center"/>
            <w:hideMark/>
          </w:tcPr>
          <w:p w14:paraId="0C2A837E"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BRCA1/2</w:t>
            </w:r>
          </w:p>
        </w:tc>
        <w:tc>
          <w:tcPr>
            <w:tcW w:w="743" w:type="pct"/>
            <w:vAlign w:val="center"/>
            <w:hideMark/>
          </w:tcPr>
          <w:p w14:paraId="5603347E"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United Kingdom</w:t>
            </w:r>
          </w:p>
        </w:tc>
      </w:tr>
      <w:tr w:rsidR="00C928DD" w:rsidRPr="00DC3E0A" w14:paraId="0396DC34"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5BFF0B18"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84</w:t>
            </w:r>
          </w:p>
        </w:tc>
        <w:tc>
          <w:tcPr>
            <w:tcW w:w="1559" w:type="pct"/>
            <w:vAlign w:val="center"/>
            <w:hideMark/>
          </w:tcPr>
          <w:p w14:paraId="62598F27"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bCs/>
                <w:sz w:val="24"/>
                <w:szCs w:val="24"/>
                <w:lang w:val="en-US"/>
              </w:rPr>
              <w:t>Coeliac disease</w:t>
            </w:r>
          </w:p>
        </w:tc>
        <w:tc>
          <w:tcPr>
            <w:tcW w:w="582" w:type="pct"/>
            <w:vAlign w:val="center"/>
            <w:hideMark/>
          </w:tcPr>
          <w:p w14:paraId="20D5B98A"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K90.0</w:t>
            </w:r>
          </w:p>
        </w:tc>
        <w:tc>
          <w:tcPr>
            <w:tcW w:w="1759" w:type="pct"/>
            <w:vAlign w:val="center"/>
            <w:hideMark/>
          </w:tcPr>
          <w:p w14:paraId="423BABF7"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HLA-DQ2,5, HLA-DQ8</w:t>
            </w:r>
          </w:p>
        </w:tc>
        <w:tc>
          <w:tcPr>
            <w:tcW w:w="743" w:type="pct"/>
            <w:vAlign w:val="center"/>
            <w:hideMark/>
          </w:tcPr>
          <w:p w14:paraId="0640EB7D"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The Netherlands</w:t>
            </w:r>
          </w:p>
        </w:tc>
      </w:tr>
      <w:tr w:rsidR="00C928DD" w:rsidRPr="00DC3E0A" w14:paraId="3C3FF0EA"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4D8A566F"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85</w:t>
            </w:r>
          </w:p>
        </w:tc>
        <w:tc>
          <w:tcPr>
            <w:tcW w:w="1559" w:type="pct"/>
            <w:vAlign w:val="center"/>
            <w:hideMark/>
          </w:tcPr>
          <w:p w14:paraId="4F22CC38"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Acute coronary syndrome</w:t>
            </w:r>
          </w:p>
        </w:tc>
        <w:tc>
          <w:tcPr>
            <w:tcW w:w="582" w:type="pct"/>
            <w:vAlign w:val="center"/>
            <w:hideMark/>
          </w:tcPr>
          <w:p w14:paraId="05016FC4"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I25.9</w:t>
            </w:r>
          </w:p>
        </w:tc>
        <w:tc>
          <w:tcPr>
            <w:tcW w:w="1759" w:type="pct"/>
            <w:vAlign w:val="center"/>
            <w:hideMark/>
          </w:tcPr>
          <w:p w14:paraId="23296981"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CYP2C19</w:t>
            </w:r>
          </w:p>
        </w:tc>
        <w:tc>
          <w:tcPr>
            <w:tcW w:w="743" w:type="pct"/>
            <w:vAlign w:val="center"/>
            <w:hideMark/>
          </w:tcPr>
          <w:p w14:paraId="06C12F4A"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USA</w:t>
            </w:r>
          </w:p>
        </w:tc>
      </w:tr>
      <w:tr w:rsidR="00C928DD" w:rsidRPr="00DC3E0A" w14:paraId="4576EEF3"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7C0A2256"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86</w:t>
            </w:r>
          </w:p>
        </w:tc>
        <w:tc>
          <w:tcPr>
            <w:tcW w:w="1559" w:type="pct"/>
            <w:vAlign w:val="center"/>
            <w:hideMark/>
          </w:tcPr>
          <w:p w14:paraId="2BD43B93"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iCs/>
                <w:sz w:val="24"/>
                <w:szCs w:val="24"/>
                <w:lang w:val="en-US"/>
              </w:rPr>
              <w:t>Adenocarcinoma of the lung</w:t>
            </w:r>
          </w:p>
        </w:tc>
        <w:tc>
          <w:tcPr>
            <w:tcW w:w="582" w:type="pct"/>
            <w:vAlign w:val="center"/>
            <w:hideMark/>
          </w:tcPr>
          <w:p w14:paraId="07FE3379"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C34.9</w:t>
            </w:r>
          </w:p>
        </w:tc>
        <w:tc>
          <w:tcPr>
            <w:tcW w:w="1759" w:type="pct"/>
            <w:vAlign w:val="center"/>
            <w:hideMark/>
          </w:tcPr>
          <w:p w14:paraId="3E095DDB"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EGFR</w:t>
            </w:r>
          </w:p>
        </w:tc>
        <w:tc>
          <w:tcPr>
            <w:tcW w:w="743" w:type="pct"/>
            <w:vAlign w:val="center"/>
            <w:hideMark/>
          </w:tcPr>
          <w:p w14:paraId="08627D8B"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USA</w:t>
            </w:r>
          </w:p>
        </w:tc>
      </w:tr>
      <w:tr w:rsidR="00C928DD" w:rsidRPr="00DC3E0A" w14:paraId="41003CDF"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7EB9B59E"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87</w:t>
            </w:r>
          </w:p>
        </w:tc>
        <w:tc>
          <w:tcPr>
            <w:tcW w:w="1559" w:type="pct"/>
            <w:vAlign w:val="center"/>
            <w:hideMark/>
          </w:tcPr>
          <w:p w14:paraId="35796A55"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bCs/>
                <w:sz w:val="24"/>
                <w:szCs w:val="24"/>
                <w:lang w:val="en-US"/>
              </w:rPr>
              <w:t>Neurofibromatosis type 1</w:t>
            </w:r>
          </w:p>
        </w:tc>
        <w:tc>
          <w:tcPr>
            <w:tcW w:w="582" w:type="pct"/>
            <w:vAlign w:val="center"/>
            <w:hideMark/>
          </w:tcPr>
          <w:p w14:paraId="0DF10324"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Q85.01</w:t>
            </w:r>
          </w:p>
        </w:tc>
        <w:tc>
          <w:tcPr>
            <w:tcW w:w="1759" w:type="pct"/>
            <w:vAlign w:val="center"/>
            <w:hideMark/>
          </w:tcPr>
          <w:p w14:paraId="721241C2"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SPRED1, NF1</w:t>
            </w:r>
          </w:p>
        </w:tc>
        <w:tc>
          <w:tcPr>
            <w:tcW w:w="743" w:type="pct"/>
            <w:vAlign w:val="center"/>
            <w:hideMark/>
          </w:tcPr>
          <w:p w14:paraId="4171ACD5"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USA</w:t>
            </w:r>
          </w:p>
        </w:tc>
      </w:tr>
      <w:tr w:rsidR="00C928DD" w:rsidRPr="00DC3E0A" w14:paraId="593E3DA0"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412C1A84"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88</w:t>
            </w:r>
          </w:p>
        </w:tc>
        <w:tc>
          <w:tcPr>
            <w:tcW w:w="1559" w:type="pct"/>
            <w:vAlign w:val="center"/>
            <w:hideMark/>
          </w:tcPr>
          <w:p w14:paraId="54021C2F"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Schizophrenia</w:t>
            </w:r>
          </w:p>
        </w:tc>
        <w:tc>
          <w:tcPr>
            <w:tcW w:w="582" w:type="pct"/>
            <w:vAlign w:val="center"/>
            <w:hideMark/>
          </w:tcPr>
          <w:p w14:paraId="700015EE"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F20</w:t>
            </w:r>
          </w:p>
        </w:tc>
        <w:tc>
          <w:tcPr>
            <w:tcW w:w="1759" w:type="pct"/>
            <w:vAlign w:val="center"/>
            <w:hideMark/>
          </w:tcPr>
          <w:p w14:paraId="4E564A04"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CYP2D6, CYP2C19</w:t>
            </w:r>
          </w:p>
        </w:tc>
        <w:tc>
          <w:tcPr>
            <w:tcW w:w="743" w:type="pct"/>
            <w:vAlign w:val="center"/>
            <w:hideMark/>
          </w:tcPr>
          <w:p w14:paraId="5F624D59"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Denmark</w:t>
            </w:r>
          </w:p>
        </w:tc>
      </w:tr>
      <w:tr w:rsidR="00C928DD" w:rsidRPr="00DC3E0A" w14:paraId="079C219B"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43CF0B5A"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89</w:t>
            </w:r>
          </w:p>
        </w:tc>
        <w:tc>
          <w:tcPr>
            <w:tcW w:w="1559" w:type="pct"/>
            <w:vAlign w:val="center"/>
            <w:hideMark/>
          </w:tcPr>
          <w:p w14:paraId="78F34892"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Diabetes type 2</w:t>
            </w:r>
          </w:p>
        </w:tc>
        <w:tc>
          <w:tcPr>
            <w:tcW w:w="582" w:type="pct"/>
            <w:vAlign w:val="center"/>
            <w:hideMark/>
          </w:tcPr>
          <w:p w14:paraId="2833F0D1"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E11</w:t>
            </w:r>
          </w:p>
        </w:tc>
        <w:tc>
          <w:tcPr>
            <w:tcW w:w="1759" w:type="pct"/>
            <w:vAlign w:val="center"/>
            <w:hideMark/>
          </w:tcPr>
          <w:p w14:paraId="6BAA4B6E"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HNF1A, HNF4A, GCK</w:t>
            </w:r>
          </w:p>
        </w:tc>
        <w:tc>
          <w:tcPr>
            <w:tcW w:w="743" w:type="pct"/>
            <w:vAlign w:val="center"/>
            <w:hideMark/>
          </w:tcPr>
          <w:p w14:paraId="7F1C9C11"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USA</w:t>
            </w:r>
          </w:p>
        </w:tc>
      </w:tr>
      <w:tr w:rsidR="00C928DD" w:rsidRPr="00DC3E0A" w14:paraId="0E0A6DAC"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0BC1DA4E"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90</w:t>
            </w:r>
          </w:p>
        </w:tc>
        <w:tc>
          <w:tcPr>
            <w:tcW w:w="1559" w:type="pct"/>
            <w:vAlign w:val="center"/>
            <w:hideMark/>
          </w:tcPr>
          <w:p w14:paraId="26E08F25"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Atrial fibrillation</w:t>
            </w:r>
          </w:p>
        </w:tc>
        <w:tc>
          <w:tcPr>
            <w:tcW w:w="582" w:type="pct"/>
            <w:vAlign w:val="center"/>
            <w:hideMark/>
          </w:tcPr>
          <w:p w14:paraId="0FE049BF"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I48</w:t>
            </w:r>
          </w:p>
        </w:tc>
        <w:tc>
          <w:tcPr>
            <w:tcW w:w="1759" w:type="pct"/>
            <w:vAlign w:val="center"/>
            <w:hideMark/>
          </w:tcPr>
          <w:p w14:paraId="2A79ECEB"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VKORC1, CYP2C9</w:t>
            </w:r>
          </w:p>
        </w:tc>
        <w:tc>
          <w:tcPr>
            <w:tcW w:w="743" w:type="pct"/>
            <w:vAlign w:val="center"/>
            <w:hideMark/>
          </w:tcPr>
          <w:p w14:paraId="2282C69E"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USA</w:t>
            </w:r>
          </w:p>
        </w:tc>
      </w:tr>
      <w:tr w:rsidR="00C928DD" w:rsidRPr="00DC3E0A" w14:paraId="5DD738F5"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411E23E5"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91</w:t>
            </w:r>
          </w:p>
        </w:tc>
        <w:tc>
          <w:tcPr>
            <w:tcW w:w="1559" w:type="pct"/>
            <w:vAlign w:val="center"/>
            <w:hideMark/>
          </w:tcPr>
          <w:p w14:paraId="7824894F" w14:textId="47C30197" w:rsidR="00C928DD" w:rsidRPr="00875ACD" w:rsidRDefault="00C928DD" w:rsidP="00875ACD">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Colorectal cancer</w:t>
            </w:r>
            <w:r w:rsidR="00875ACD">
              <w:rPr>
                <w:rFonts w:ascii="Times New Roman" w:hAnsi="Times New Roman" w:cs="Times New Roman"/>
                <w:color w:val="000000"/>
                <w:sz w:val="24"/>
                <w:szCs w:val="24"/>
                <w:lang w:val="en-US"/>
              </w:rPr>
              <w:t xml:space="preserve"> </w:t>
            </w:r>
            <w:r w:rsidRPr="00DC3E0A">
              <w:rPr>
                <w:rFonts w:ascii="Times New Roman" w:hAnsi="Times New Roman" w:cs="Times New Roman"/>
                <w:color w:val="000000"/>
                <w:sz w:val="24"/>
                <w:szCs w:val="24"/>
              </w:rPr>
              <w:t>(Lynch syndrome)</w:t>
            </w:r>
          </w:p>
        </w:tc>
        <w:tc>
          <w:tcPr>
            <w:tcW w:w="582" w:type="pct"/>
            <w:vAlign w:val="center"/>
            <w:hideMark/>
          </w:tcPr>
          <w:p w14:paraId="2CB4983B"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C18.9</w:t>
            </w:r>
          </w:p>
        </w:tc>
        <w:tc>
          <w:tcPr>
            <w:tcW w:w="1759" w:type="pct"/>
            <w:vAlign w:val="center"/>
            <w:hideMark/>
          </w:tcPr>
          <w:p w14:paraId="2740E514"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MLH1, MSH2, MSH6, PMS2</w:t>
            </w:r>
          </w:p>
        </w:tc>
        <w:tc>
          <w:tcPr>
            <w:tcW w:w="743" w:type="pct"/>
            <w:vAlign w:val="center"/>
            <w:hideMark/>
          </w:tcPr>
          <w:p w14:paraId="7FA0FB57"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USA</w:t>
            </w:r>
          </w:p>
        </w:tc>
      </w:tr>
      <w:tr w:rsidR="00C928DD" w:rsidRPr="00DC3E0A" w14:paraId="6A1A87AC"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24B0EEB0"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92</w:t>
            </w:r>
          </w:p>
        </w:tc>
        <w:tc>
          <w:tcPr>
            <w:tcW w:w="1559" w:type="pct"/>
            <w:vAlign w:val="center"/>
            <w:hideMark/>
          </w:tcPr>
          <w:p w14:paraId="32C1AE0E"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Cystic fibrosis</w:t>
            </w:r>
          </w:p>
        </w:tc>
        <w:tc>
          <w:tcPr>
            <w:tcW w:w="582" w:type="pct"/>
            <w:vAlign w:val="center"/>
            <w:hideMark/>
          </w:tcPr>
          <w:p w14:paraId="4B3F19F0"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Ε84.9</w:t>
            </w:r>
          </w:p>
        </w:tc>
        <w:tc>
          <w:tcPr>
            <w:tcW w:w="1759" w:type="pct"/>
            <w:vAlign w:val="center"/>
            <w:hideMark/>
          </w:tcPr>
          <w:p w14:paraId="4ED2F7A2"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CFTR</w:t>
            </w:r>
          </w:p>
        </w:tc>
        <w:tc>
          <w:tcPr>
            <w:tcW w:w="743" w:type="pct"/>
            <w:vAlign w:val="center"/>
            <w:hideMark/>
          </w:tcPr>
          <w:p w14:paraId="0E72EDD4"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United Kingdom</w:t>
            </w:r>
          </w:p>
        </w:tc>
      </w:tr>
      <w:tr w:rsidR="00C928DD" w:rsidRPr="00DC3E0A" w14:paraId="21794952"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16D3D164"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93</w:t>
            </w:r>
          </w:p>
        </w:tc>
        <w:tc>
          <w:tcPr>
            <w:tcW w:w="1559" w:type="pct"/>
            <w:vAlign w:val="center"/>
            <w:hideMark/>
          </w:tcPr>
          <w:p w14:paraId="57149F20"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Breast cancer</w:t>
            </w:r>
          </w:p>
        </w:tc>
        <w:tc>
          <w:tcPr>
            <w:tcW w:w="582" w:type="pct"/>
            <w:vAlign w:val="center"/>
            <w:hideMark/>
          </w:tcPr>
          <w:p w14:paraId="4D297880"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C50.9</w:t>
            </w:r>
          </w:p>
        </w:tc>
        <w:tc>
          <w:tcPr>
            <w:tcW w:w="1759" w:type="pct"/>
            <w:vAlign w:val="center"/>
            <w:hideMark/>
          </w:tcPr>
          <w:p w14:paraId="4B00933A" w14:textId="77777777" w:rsidR="00C928DD" w:rsidRPr="00570BA2"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HER-2</w:t>
            </w:r>
          </w:p>
        </w:tc>
        <w:tc>
          <w:tcPr>
            <w:tcW w:w="743" w:type="pct"/>
            <w:vAlign w:val="center"/>
            <w:hideMark/>
          </w:tcPr>
          <w:p w14:paraId="701CF1E8"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Switzerland</w:t>
            </w:r>
          </w:p>
        </w:tc>
      </w:tr>
      <w:tr w:rsidR="00C928DD" w:rsidRPr="00DC3E0A" w14:paraId="26D25079"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44FE81F7"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94</w:t>
            </w:r>
          </w:p>
        </w:tc>
        <w:tc>
          <w:tcPr>
            <w:tcW w:w="1559" w:type="pct"/>
            <w:vAlign w:val="center"/>
            <w:hideMark/>
          </w:tcPr>
          <w:p w14:paraId="337760B4" w14:textId="4A7E13A5" w:rsidR="00C928DD" w:rsidRPr="00875ACD" w:rsidRDefault="00C928DD" w:rsidP="00875ACD">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Breast cancer</w:t>
            </w:r>
            <w:r w:rsidR="00875ACD">
              <w:rPr>
                <w:rFonts w:ascii="Times New Roman" w:hAnsi="Times New Roman" w:cs="Times New Roman"/>
                <w:color w:val="000000"/>
                <w:sz w:val="24"/>
                <w:szCs w:val="24"/>
                <w:lang w:val="en-US"/>
              </w:rPr>
              <w:t xml:space="preserve"> </w:t>
            </w:r>
            <w:r w:rsidRPr="00DC3E0A">
              <w:rPr>
                <w:rFonts w:ascii="Times New Roman" w:hAnsi="Times New Roman" w:cs="Times New Roman"/>
                <w:color w:val="000000"/>
                <w:sz w:val="24"/>
                <w:szCs w:val="24"/>
              </w:rPr>
              <w:t>(Lynch syndrome)</w:t>
            </w:r>
          </w:p>
        </w:tc>
        <w:tc>
          <w:tcPr>
            <w:tcW w:w="582" w:type="pct"/>
            <w:vAlign w:val="center"/>
            <w:hideMark/>
          </w:tcPr>
          <w:p w14:paraId="05C5A632"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C18.9</w:t>
            </w:r>
          </w:p>
        </w:tc>
        <w:tc>
          <w:tcPr>
            <w:tcW w:w="1759" w:type="pct"/>
            <w:vAlign w:val="center"/>
            <w:hideMark/>
          </w:tcPr>
          <w:p w14:paraId="0A85869D"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lang w:val="en-US"/>
              </w:rPr>
            </w:pPr>
            <w:r w:rsidRPr="00570BA2">
              <w:rPr>
                <w:rFonts w:ascii="Times New Roman" w:hAnsi="Times New Roman" w:cs="Times New Roman"/>
                <w:i/>
                <w:color w:val="000000"/>
                <w:sz w:val="24"/>
                <w:szCs w:val="24"/>
                <w:lang w:val="en-US"/>
              </w:rPr>
              <w:t>MLH1, MSH2, MSH6, PMS2, BRAF</w:t>
            </w:r>
          </w:p>
        </w:tc>
        <w:tc>
          <w:tcPr>
            <w:tcW w:w="743" w:type="pct"/>
            <w:vAlign w:val="center"/>
            <w:hideMark/>
          </w:tcPr>
          <w:p w14:paraId="3F89DC39"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USA</w:t>
            </w:r>
          </w:p>
        </w:tc>
      </w:tr>
      <w:tr w:rsidR="00C928DD" w:rsidRPr="00DC3E0A" w14:paraId="33BC4FA8" w14:textId="77777777" w:rsidTr="00C928DD">
        <w:trPr>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6D65FCA8"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95</w:t>
            </w:r>
          </w:p>
        </w:tc>
        <w:tc>
          <w:tcPr>
            <w:tcW w:w="1559" w:type="pct"/>
            <w:vAlign w:val="center"/>
            <w:hideMark/>
          </w:tcPr>
          <w:p w14:paraId="7C9ABCE7"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bCs/>
                <w:sz w:val="24"/>
                <w:szCs w:val="24"/>
                <w:lang w:val="en-US"/>
              </w:rPr>
              <w:t>X-linked hemophilia</w:t>
            </w:r>
          </w:p>
        </w:tc>
        <w:tc>
          <w:tcPr>
            <w:tcW w:w="582" w:type="pct"/>
            <w:vAlign w:val="center"/>
            <w:hideMark/>
          </w:tcPr>
          <w:p w14:paraId="574DDE21"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D66</w:t>
            </w:r>
          </w:p>
        </w:tc>
        <w:tc>
          <w:tcPr>
            <w:tcW w:w="1759" w:type="pct"/>
            <w:vAlign w:val="center"/>
            <w:hideMark/>
          </w:tcPr>
          <w:p w14:paraId="614F8DB3" w14:textId="77777777" w:rsidR="00C928DD" w:rsidRPr="00570BA2" w:rsidRDefault="00C928DD" w:rsidP="00851FE3">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color w:val="000000"/>
                <w:sz w:val="24"/>
                <w:szCs w:val="24"/>
                <w:lang w:val="en-US"/>
              </w:rPr>
            </w:pPr>
            <w:r w:rsidRPr="001D333A">
              <w:rPr>
                <w:rFonts w:ascii="Times New Roman" w:hAnsi="Times New Roman" w:cs="Times New Roman"/>
                <w:color w:val="000000"/>
                <w:sz w:val="24"/>
                <w:szCs w:val="24"/>
                <w:lang w:val="en-US"/>
              </w:rPr>
              <w:t>Factor VIII</w:t>
            </w:r>
            <w:r w:rsidRPr="00570BA2">
              <w:rPr>
                <w:rFonts w:ascii="Times New Roman" w:hAnsi="Times New Roman" w:cs="Times New Roman"/>
                <w:i/>
                <w:color w:val="000000"/>
                <w:sz w:val="24"/>
                <w:szCs w:val="24"/>
                <w:lang w:val="en-US"/>
              </w:rPr>
              <w:t xml:space="preserve"> (F8), </w:t>
            </w:r>
            <w:r w:rsidRPr="001D333A">
              <w:rPr>
                <w:rFonts w:ascii="Times New Roman" w:hAnsi="Times New Roman" w:cs="Times New Roman"/>
                <w:color w:val="000000"/>
                <w:sz w:val="24"/>
                <w:szCs w:val="24"/>
                <w:lang w:val="en-US"/>
              </w:rPr>
              <w:t xml:space="preserve">factor </w:t>
            </w:r>
            <w:r w:rsidR="00851FE3">
              <w:rPr>
                <w:rFonts w:ascii="Times New Roman" w:hAnsi="Times New Roman" w:cs="Times New Roman"/>
                <w:color w:val="000000"/>
                <w:sz w:val="24"/>
                <w:szCs w:val="24"/>
                <w:lang w:val="en-US"/>
              </w:rPr>
              <w:t>I</w:t>
            </w:r>
            <w:r w:rsidRPr="001D333A">
              <w:rPr>
                <w:rFonts w:ascii="Times New Roman" w:hAnsi="Times New Roman" w:cs="Times New Roman"/>
                <w:color w:val="000000"/>
                <w:sz w:val="24"/>
                <w:szCs w:val="24"/>
                <w:lang w:val="en-US"/>
              </w:rPr>
              <w:t>X</w:t>
            </w:r>
            <w:r w:rsidRPr="00570BA2">
              <w:rPr>
                <w:rFonts w:ascii="Times New Roman" w:hAnsi="Times New Roman" w:cs="Times New Roman"/>
                <w:i/>
                <w:color w:val="000000"/>
                <w:sz w:val="24"/>
                <w:szCs w:val="24"/>
                <w:lang w:val="en-US"/>
              </w:rPr>
              <w:t xml:space="preserve"> (F9)</w:t>
            </w:r>
          </w:p>
        </w:tc>
        <w:tc>
          <w:tcPr>
            <w:tcW w:w="743" w:type="pct"/>
            <w:vAlign w:val="center"/>
            <w:hideMark/>
          </w:tcPr>
          <w:p w14:paraId="43FBF394" w14:textId="77777777" w:rsidR="00C928DD" w:rsidRPr="00DC3E0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lang w:val="en-US"/>
              </w:rPr>
              <w:t>China</w:t>
            </w:r>
            <w:r w:rsidRPr="00DC3E0A">
              <w:rPr>
                <w:rFonts w:ascii="Times New Roman" w:hAnsi="Times New Roman" w:cs="Times New Roman"/>
                <w:color w:val="000000"/>
                <w:sz w:val="24"/>
                <w:szCs w:val="24"/>
              </w:rPr>
              <w:t xml:space="preserve"> (</w:t>
            </w:r>
            <w:r w:rsidRPr="00DC3E0A">
              <w:rPr>
                <w:rFonts w:ascii="Times New Roman" w:hAnsi="Times New Roman" w:cs="Times New Roman"/>
                <w:color w:val="000000"/>
                <w:sz w:val="24"/>
                <w:szCs w:val="24"/>
                <w:lang w:val="en-US"/>
              </w:rPr>
              <w:t>Taiwan</w:t>
            </w:r>
            <w:r w:rsidRPr="00DC3E0A">
              <w:rPr>
                <w:rFonts w:ascii="Times New Roman" w:hAnsi="Times New Roman" w:cs="Times New Roman"/>
                <w:color w:val="000000"/>
                <w:sz w:val="24"/>
                <w:szCs w:val="24"/>
              </w:rPr>
              <w:t>)</w:t>
            </w:r>
          </w:p>
        </w:tc>
      </w:tr>
      <w:tr w:rsidR="00C928DD" w:rsidRPr="00DC3E0A" w14:paraId="4EBE278B" w14:textId="77777777" w:rsidTr="00C928DD">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57" w:type="pct"/>
            <w:noWrap/>
            <w:vAlign w:val="center"/>
            <w:hideMark/>
          </w:tcPr>
          <w:p w14:paraId="5A48A02B" w14:textId="77777777" w:rsidR="00C928DD" w:rsidRPr="00DC3E0A" w:rsidRDefault="00C928DD" w:rsidP="00A90164">
            <w:pPr>
              <w:spacing w:line="240" w:lineRule="auto"/>
              <w:jc w:val="center"/>
              <w:rPr>
                <w:rFonts w:ascii="Times New Roman" w:hAnsi="Times New Roman" w:cs="Times New Roman"/>
                <w:sz w:val="24"/>
                <w:szCs w:val="24"/>
              </w:rPr>
            </w:pPr>
            <w:r w:rsidRPr="00DC3E0A">
              <w:rPr>
                <w:rFonts w:ascii="Times New Roman" w:hAnsi="Times New Roman" w:cs="Times New Roman"/>
                <w:sz w:val="24"/>
                <w:szCs w:val="24"/>
              </w:rPr>
              <w:t>96</w:t>
            </w:r>
          </w:p>
        </w:tc>
        <w:tc>
          <w:tcPr>
            <w:tcW w:w="1559" w:type="pct"/>
            <w:vAlign w:val="center"/>
            <w:hideMark/>
          </w:tcPr>
          <w:p w14:paraId="2F357E0B"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Cystic fibrosis</w:t>
            </w:r>
          </w:p>
        </w:tc>
        <w:tc>
          <w:tcPr>
            <w:tcW w:w="582" w:type="pct"/>
            <w:vAlign w:val="center"/>
            <w:hideMark/>
          </w:tcPr>
          <w:p w14:paraId="32313F78"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rPr>
            </w:pPr>
            <w:r w:rsidRPr="00DC3E0A">
              <w:rPr>
                <w:rFonts w:ascii="Times New Roman" w:hAnsi="Times New Roman" w:cs="Times New Roman"/>
                <w:color w:val="000000"/>
                <w:sz w:val="24"/>
                <w:szCs w:val="24"/>
              </w:rPr>
              <w:t>Ε84.9</w:t>
            </w:r>
          </w:p>
        </w:tc>
        <w:tc>
          <w:tcPr>
            <w:tcW w:w="1759" w:type="pct"/>
            <w:vAlign w:val="center"/>
            <w:hideMark/>
          </w:tcPr>
          <w:p w14:paraId="265C9F69" w14:textId="77777777" w:rsidR="00C928DD" w:rsidRPr="00570BA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color w:val="000000"/>
                <w:sz w:val="24"/>
                <w:szCs w:val="24"/>
              </w:rPr>
            </w:pPr>
            <w:r w:rsidRPr="00570BA2">
              <w:rPr>
                <w:rFonts w:ascii="Times New Roman" w:hAnsi="Times New Roman" w:cs="Times New Roman"/>
                <w:i/>
                <w:color w:val="000000"/>
                <w:sz w:val="24"/>
                <w:szCs w:val="24"/>
              </w:rPr>
              <w:t>CFTR</w:t>
            </w:r>
          </w:p>
        </w:tc>
        <w:tc>
          <w:tcPr>
            <w:tcW w:w="743" w:type="pct"/>
            <w:vAlign w:val="center"/>
            <w:hideMark/>
          </w:tcPr>
          <w:p w14:paraId="4A5C3731" w14:textId="77777777" w:rsidR="00C928DD" w:rsidRPr="00DC3E0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color w:val="000000"/>
                <w:sz w:val="24"/>
                <w:szCs w:val="24"/>
                <w:lang w:val="en-US"/>
              </w:rPr>
            </w:pPr>
            <w:r w:rsidRPr="00DC3E0A">
              <w:rPr>
                <w:rFonts w:ascii="Times New Roman" w:hAnsi="Times New Roman" w:cs="Times New Roman"/>
                <w:color w:val="000000"/>
                <w:sz w:val="24"/>
                <w:szCs w:val="24"/>
                <w:lang w:val="en-US"/>
              </w:rPr>
              <w:t>Australia</w:t>
            </w:r>
          </w:p>
        </w:tc>
      </w:tr>
    </w:tbl>
    <w:p w14:paraId="6FFFEA0B" w14:textId="77777777" w:rsidR="00C928DD" w:rsidRDefault="00C928DD" w:rsidP="00A90164">
      <w:pPr>
        <w:spacing w:line="240" w:lineRule="auto"/>
        <w:rPr>
          <w:lang w:val="en-US"/>
        </w:rPr>
      </w:pPr>
    </w:p>
    <w:p w14:paraId="47C28D13" w14:textId="77777777" w:rsidR="00C928DD" w:rsidRDefault="00C928DD" w:rsidP="00A90164">
      <w:pPr>
        <w:spacing w:after="0" w:line="240" w:lineRule="auto"/>
        <w:rPr>
          <w:lang w:val="en-US"/>
        </w:rPr>
      </w:pPr>
      <w:r>
        <w:rPr>
          <w:lang w:val="en-US"/>
        </w:rPr>
        <w:br w:type="page"/>
      </w:r>
    </w:p>
    <w:tbl>
      <w:tblPr>
        <w:tblStyle w:val="2"/>
        <w:tblW w:w="15833" w:type="dxa"/>
        <w:jc w:val="center"/>
        <w:tblLook w:val="04A0" w:firstRow="1" w:lastRow="0" w:firstColumn="1" w:lastColumn="0" w:noHBand="0" w:noVBand="1"/>
      </w:tblPr>
      <w:tblGrid>
        <w:gridCol w:w="617"/>
        <w:gridCol w:w="2013"/>
        <w:gridCol w:w="141"/>
        <w:gridCol w:w="1916"/>
        <w:gridCol w:w="194"/>
        <w:gridCol w:w="105"/>
        <w:gridCol w:w="2049"/>
        <w:gridCol w:w="97"/>
        <w:gridCol w:w="11"/>
        <w:gridCol w:w="10"/>
        <w:gridCol w:w="271"/>
        <w:gridCol w:w="2910"/>
        <w:gridCol w:w="178"/>
        <w:gridCol w:w="38"/>
        <w:gridCol w:w="100"/>
        <w:gridCol w:w="2271"/>
        <w:gridCol w:w="86"/>
        <w:gridCol w:w="2323"/>
        <w:gridCol w:w="1223"/>
        <w:gridCol w:w="222"/>
      </w:tblGrid>
      <w:tr w:rsidR="00C928DD" w:rsidRPr="00C16404" w14:paraId="1AC85D17" w14:textId="77777777" w:rsidTr="00C928DD">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15600" w:type="dxa"/>
            <w:gridSpan w:val="19"/>
            <w:noWrap/>
            <w:vAlign w:val="center"/>
            <w:hideMark/>
          </w:tcPr>
          <w:p w14:paraId="0DAAED18" w14:textId="77777777" w:rsidR="00C928DD" w:rsidRPr="0081050C" w:rsidRDefault="00C928DD" w:rsidP="00973E31">
            <w:pPr>
              <w:spacing w:line="240" w:lineRule="auto"/>
              <w:rPr>
                <w:rFonts w:ascii="Times New Roman" w:hAnsi="Times New Roman" w:cs="Times New Roman"/>
                <w:lang w:val="en-US"/>
              </w:rPr>
            </w:pPr>
            <w:r>
              <w:rPr>
                <w:rFonts w:ascii="Times New Roman" w:hAnsi="Times New Roman" w:cs="Times New Roman"/>
                <w:lang w:val="en-US"/>
              </w:rPr>
              <w:lastRenderedPageBreak/>
              <w:t>Supplementary Table 4</w:t>
            </w:r>
            <w:r w:rsidR="00973E31">
              <w:rPr>
                <w:rFonts w:ascii="Times New Roman" w:hAnsi="Times New Roman" w:cs="Times New Roman"/>
                <w:lang w:val="en-US"/>
              </w:rPr>
              <w:t>.</w:t>
            </w:r>
            <w:r>
              <w:rPr>
                <w:rFonts w:ascii="Times New Roman" w:hAnsi="Times New Roman" w:cs="Times New Roman"/>
                <w:lang w:val="en-US"/>
              </w:rPr>
              <w:t xml:space="preserve"> Cost of genomic testing and economic evaluation of interventions</w:t>
            </w:r>
          </w:p>
        </w:tc>
        <w:tc>
          <w:tcPr>
            <w:tcW w:w="233" w:type="dxa"/>
            <w:vAlign w:val="center"/>
          </w:tcPr>
          <w:p w14:paraId="7156675D" w14:textId="77777777" w:rsidR="00C928DD" w:rsidRPr="00CF5191" w:rsidRDefault="00C928DD" w:rsidP="00A90164">
            <w:pPr>
              <w:spacing w:line="24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 w:val="0"/>
                <w:lang w:val="en-US"/>
              </w:rPr>
            </w:pPr>
          </w:p>
        </w:tc>
      </w:tr>
      <w:tr w:rsidR="00C928DD" w:rsidRPr="0081050C" w14:paraId="5C81239F"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13A7EA0A" w14:textId="77777777" w:rsidR="00C928DD" w:rsidRPr="00875ACD" w:rsidRDefault="00C928DD" w:rsidP="00875ACD">
            <w:pPr>
              <w:pStyle w:val="NoSpacing"/>
              <w:jc w:val="center"/>
              <w:rPr>
                <w:rFonts w:ascii="Times New Roman" w:hAnsi="Times New Roman" w:cs="Times New Roman"/>
                <w:lang w:val="en-US"/>
              </w:rPr>
            </w:pPr>
            <w:r w:rsidRPr="00875ACD">
              <w:rPr>
                <w:rFonts w:ascii="Times New Roman" w:hAnsi="Times New Roman" w:cs="Times New Roman"/>
                <w:lang w:val="en-US"/>
              </w:rPr>
              <w:t>r/n</w:t>
            </w:r>
          </w:p>
        </w:tc>
        <w:tc>
          <w:tcPr>
            <w:tcW w:w="2011" w:type="dxa"/>
            <w:noWrap/>
            <w:vAlign w:val="center"/>
            <w:hideMark/>
          </w:tcPr>
          <w:p w14:paraId="2BCA3B54" w14:textId="77777777" w:rsidR="00C928DD" w:rsidRPr="00875ACD" w:rsidRDefault="00C928DD" w:rsidP="00875ACD">
            <w:pPr>
              <w:pStyle w:val="NoSpacing"/>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lang w:val="en-US"/>
              </w:rPr>
            </w:pPr>
            <w:r w:rsidRPr="00875ACD">
              <w:rPr>
                <w:rFonts w:ascii="Times New Roman" w:hAnsi="Times New Roman" w:cs="Times New Roman"/>
                <w:b/>
                <w:bCs/>
                <w:lang w:val="en-US"/>
              </w:rPr>
              <w:t>Gene/Genomic test</w:t>
            </w:r>
          </w:p>
        </w:tc>
        <w:tc>
          <w:tcPr>
            <w:tcW w:w="2057" w:type="dxa"/>
            <w:gridSpan w:val="2"/>
            <w:noWrap/>
            <w:vAlign w:val="center"/>
            <w:hideMark/>
          </w:tcPr>
          <w:p w14:paraId="0852DA1D" w14:textId="77777777" w:rsidR="00C928DD" w:rsidRPr="00875ACD" w:rsidRDefault="00C928DD" w:rsidP="00875ACD">
            <w:pPr>
              <w:pStyle w:val="NoSpacing"/>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lang w:val="en-US"/>
              </w:rPr>
            </w:pPr>
            <w:r w:rsidRPr="00875ACD">
              <w:rPr>
                <w:rFonts w:ascii="Times New Roman" w:hAnsi="Times New Roman" w:cs="Times New Roman"/>
                <w:b/>
                <w:bCs/>
                <w:lang w:val="en-US"/>
              </w:rPr>
              <w:t xml:space="preserve">Cost of </w:t>
            </w:r>
            <w:proofErr w:type="spellStart"/>
            <w:r w:rsidRPr="00875ACD">
              <w:rPr>
                <w:rFonts w:ascii="Times New Roman" w:hAnsi="Times New Roman" w:cs="Times New Roman"/>
                <w:b/>
                <w:bCs/>
                <w:lang w:val="en-US"/>
              </w:rPr>
              <w:t>PGx</w:t>
            </w:r>
            <w:proofErr w:type="spellEnd"/>
          </w:p>
        </w:tc>
        <w:tc>
          <w:tcPr>
            <w:tcW w:w="2466" w:type="dxa"/>
            <w:gridSpan w:val="6"/>
            <w:noWrap/>
            <w:vAlign w:val="center"/>
            <w:hideMark/>
          </w:tcPr>
          <w:p w14:paraId="6D8640C8" w14:textId="77777777" w:rsidR="00C928DD" w:rsidRPr="00875ACD" w:rsidRDefault="00C928DD" w:rsidP="00875ACD">
            <w:pPr>
              <w:pStyle w:val="NoSpacing"/>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lang w:val="en-US"/>
              </w:rPr>
            </w:pPr>
            <w:r w:rsidRPr="00875ACD">
              <w:rPr>
                <w:rFonts w:ascii="Times New Roman" w:hAnsi="Times New Roman" w:cs="Times New Roman"/>
                <w:b/>
                <w:bCs/>
                <w:lang w:val="en-US"/>
              </w:rPr>
              <w:t xml:space="preserve">Cost of intervention w/o </w:t>
            </w:r>
            <w:proofErr w:type="spellStart"/>
            <w:r w:rsidRPr="00875ACD">
              <w:rPr>
                <w:rFonts w:ascii="Times New Roman" w:hAnsi="Times New Roman" w:cs="Times New Roman"/>
                <w:b/>
                <w:bCs/>
                <w:lang w:val="en-US"/>
              </w:rPr>
              <w:t>PGx</w:t>
            </w:r>
            <w:proofErr w:type="spellEnd"/>
          </w:p>
        </w:tc>
        <w:tc>
          <w:tcPr>
            <w:tcW w:w="2230" w:type="dxa"/>
            <w:gridSpan w:val="2"/>
            <w:noWrap/>
            <w:vAlign w:val="center"/>
            <w:hideMark/>
          </w:tcPr>
          <w:p w14:paraId="527025FA" w14:textId="77777777" w:rsidR="00C928DD" w:rsidRPr="00875ACD" w:rsidRDefault="00C928DD" w:rsidP="00875ACD">
            <w:pPr>
              <w:pStyle w:val="NoSpacing"/>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lang w:val="en-US"/>
              </w:rPr>
            </w:pPr>
            <w:r w:rsidRPr="00875ACD">
              <w:rPr>
                <w:rFonts w:ascii="Times New Roman" w:hAnsi="Times New Roman" w:cs="Times New Roman"/>
                <w:b/>
                <w:bCs/>
                <w:lang w:val="en-US"/>
              </w:rPr>
              <w:t xml:space="preserve">Cost of intervention w </w:t>
            </w:r>
            <w:proofErr w:type="spellStart"/>
            <w:r w:rsidRPr="00875ACD">
              <w:rPr>
                <w:rFonts w:ascii="Times New Roman" w:hAnsi="Times New Roman" w:cs="Times New Roman"/>
                <w:b/>
                <w:bCs/>
                <w:lang w:val="en-US"/>
              </w:rPr>
              <w:t>PGx</w:t>
            </w:r>
            <w:proofErr w:type="spellEnd"/>
          </w:p>
        </w:tc>
        <w:tc>
          <w:tcPr>
            <w:tcW w:w="2673" w:type="dxa"/>
            <w:gridSpan w:val="5"/>
            <w:noWrap/>
            <w:vAlign w:val="center"/>
            <w:hideMark/>
          </w:tcPr>
          <w:p w14:paraId="336DC243" w14:textId="77777777" w:rsidR="00C928DD" w:rsidRPr="00875ACD" w:rsidRDefault="00C928DD" w:rsidP="00875ACD">
            <w:pPr>
              <w:pStyle w:val="NoSpacing"/>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sidRPr="00875ACD">
              <w:rPr>
                <w:rFonts w:ascii="Times New Roman" w:hAnsi="Times New Roman" w:cs="Times New Roman"/>
                <w:b/>
                <w:bCs/>
              </w:rPr>
              <w:t>ICER</w:t>
            </w:r>
          </w:p>
        </w:tc>
        <w:tc>
          <w:tcPr>
            <w:tcW w:w="2323" w:type="dxa"/>
            <w:noWrap/>
            <w:vAlign w:val="center"/>
            <w:hideMark/>
          </w:tcPr>
          <w:p w14:paraId="14C24109" w14:textId="77777777" w:rsidR="00C928DD" w:rsidRPr="00875ACD" w:rsidRDefault="00C928DD" w:rsidP="00875ACD">
            <w:pPr>
              <w:pStyle w:val="NoSpacing"/>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rPr>
            </w:pPr>
            <w:r w:rsidRPr="00875ACD">
              <w:rPr>
                <w:rFonts w:ascii="Times New Roman" w:hAnsi="Times New Roman" w:cs="Times New Roman"/>
                <w:b/>
                <w:bCs/>
              </w:rPr>
              <w:t>ICUR</w:t>
            </w:r>
          </w:p>
        </w:tc>
        <w:tc>
          <w:tcPr>
            <w:tcW w:w="1223" w:type="dxa"/>
            <w:vAlign w:val="center"/>
          </w:tcPr>
          <w:p w14:paraId="7B45AEB0" w14:textId="77777777" w:rsidR="00C928DD" w:rsidRPr="00875ACD" w:rsidRDefault="00C928DD" w:rsidP="00875ACD">
            <w:pPr>
              <w:pStyle w:val="NoSpacing"/>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bCs/>
                <w:lang w:val="en-US"/>
              </w:rPr>
            </w:pPr>
            <w:r w:rsidRPr="00875ACD">
              <w:rPr>
                <w:rFonts w:ascii="Times New Roman" w:hAnsi="Times New Roman" w:cs="Times New Roman"/>
                <w:b/>
                <w:bCs/>
                <w:lang w:val="en-US"/>
              </w:rPr>
              <w:t>Monetary value (year)</w:t>
            </w:r>
          </w:p>
        </w:tc>
        <w:tc>
          <w:tcPr>
            <w:tcW w:w="233" w:type="dxa"/>
            <w:vAlign w:val="center"/>
          </w:tcPr>
          <w:p w14:paraId="3B4B8D8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rPr>
            </w:pPr>
          </w:p>
        </w:tc>
      </w:tr>
      <w:tr w:rsidR="00C928DD" w:rsidRPr="0081050C" w14:paraId="539D87D7"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614071B6"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1</w:t>
            </w:r>
          </w:p>
        </w:tc>
        <w:tc>
          <w:tcPr>
            <w:tcW w:w="2011" w:type="dxa"/>
            <w:noWrap/>
            <w:vAlign w:val="center"/>
            <w:hideMark/>
          </w:tcPr>
          <w:p w14:paraId="005742FD"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LDLR, APOB</w:t>
            </w:r>
          </w:p>
        </w:tc>
        <w:tc>
          <w:tcPr>
            <w:tcW w:w="2057" w:type="dxa"/>
            <w:gridSpan w:val="2"/>
            <w:noWrap/>
            <w:vAlign w:val="center"/>
            <w:hideMark/>
          </w:tcPr>
          <w:p w14:paraId="2EB19EA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w:t>
            </w:r>
            <w:r>
              <w:rPr>
                <w:rFonts w:ascii="Times New Roman" w:hAnsi="Times New Roman" w:cs="Times New Roman"/>
              </w:rPr>
              <w:t>,</w:t>
            </w:r>
            <w:r w:rsidRPr="0081050C">
              <w:rPr>
                <w:rFonts w:ascii="Times New Roman" w:hAnsi="Times New Roman" w:cs="Times New Roman"/>
              </w:rPr>
              <w:t>480</w:t>
            </w:r>
          </w:p>
        </w:tc>
        <w:tc>
          <w:tcPr>
            <w:tcW w:w="2466" w:type="dxa"/>
            <w:gridSpan w:val="6"/>
            <w:noWrap/>
            <w:vAlign w:val="center"/>
            <w:hideMark/>
          </w:tcPr>
          <w:p w14:paraId="6F205617"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$10</w:t>
            </w:r>
            <w:r>
              <w:rPr>
                <w:rFonts w:ascii="Times New Roman" w:hAnsi="Times New Roman" w:cs="Times New Roman"/>
              </w:rPr>
              <w:t>,</w:t>
            </w:r>
            <w:r w:rsidRPr="0081050C">
              <w:rPr>
                <w:rFonts w:ascii="Times New Roman" w:hAnsi="Times New Roman" w:cs="Times New Roman"/>
              </w:rPr>
              <w:t>396</w:t>
            </w:r>
          </w:p>
        </w:tc>
        <w:tc>
          <w:tcPr>
            <w:tcW w:w="2230" w:type="dxa"/>
            <w:gridSpan w:val="2"/>
            <w:noWrap/>
            <w:vAlign w:val="center"/>
            <w:hideMark/>
          </w:tcPr>
          <w:p w14:paraId="4693AE6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$15</w:t>
            </w:r>
            <w:r>
              <w:rPr>
                <w:rFonts w:ascii="Times New Roman" w:hAnsi="Times New Roman" w:cs="Times New Roman"/>
              </w:rPr>
              <w:t>,</w:t>
            </w:r>
            <w:r w:rsidRPr="0081050C">
              <w:rPr>
                <w:rFonts w:ascii="Times New Roman" w:hAnsi="Times New Roman" w:cs="Times New Roman"/>
              </w:rPr>
              <w:t>594</w:t>
            </w:r>
          </w:p>
        </w:tc>
        <w:tc>
          <w:tcPr>
            <w:tcW w:w="2673" w:type="dxa"/>
            <w:gridSpan w:val="5"/>
            <w:noWrap/>
            <w:vAlign w:val="center"/>
            <w:hideMark/>
          </w:tcPr>
          <w:p w14:paraId="2A95D38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50E0811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$519</w:t>
            </w:r>
            <w:r>
              <w:rPr>
                <w:rFonts w:ascii="Times New Roman" w:hAnsi="Times New Roman" w:cs="Times New Roman"/>
              </w:rPr>
              <w:t>,</w:t>
            </w:r>
            <w:r w:rsidRPr="0081050C">
              <w:rPr>
                <w:rFonts w:ascii="Times New Roman" w:hAnsi="Times New Roman" w:cs="Times New Roman"/>
              </w:rPr>
              <w:t>813/QALY</w:t>
            </w:r>
          </w:p>
        </w:tc>
        <w:tc>
          <w:tcPr>
            <w:tcW w:w="1223" w:type="dxa"/>
            <w:vAlign w:val="center"/>
          </w:tcPr>
          <w:p w14:paraId="4FC4244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2013</w:t>
            </w:r>
          </w:p>
        </w:tc>
        <w:tc>
          <w:tcPr>
            <w:tcW w:w="233" w:type="dxa"/>
            <w:vAlign w:val="center"/>
          </w:tcPr>
          <w:p w14:paraId="32B1372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3DE86068"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5D71378B"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2</w:t>
            </w:r>
          </w:p>
        </w:tc>
        <w:tc>
          <w:tcPr>
            <w:tcW w:w="2011" w:type="dxa"/>
            <w:noWrap/>
            <w:vAlign w:val="center"/>
            <w:hideMark/>
          </w:tcPr>
          <w:p w14:paraId="5B6CB3AD"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EGFR</w:t>
            </w:r>
          </w:p>
        </w:tc>
        <w:tc>
          <w:tcPr>
            <w:tcW w:w="2057" w:type="dxa"/>
            <w:gridSpan w:val="2"/>
            <w:noWrap/>
            <w:vAlign w:val="center"/>
            <w:hideMark/>
          </w:tcPr>
          <w:p w14:paraId="7435C81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SG</w:t>
            </w:r>
            <w:r w:rsidRPr="0081050C">
              <w:rPr>
                <w:rFonts w:ascii="Times New Roman" w:hAnsi="Times New Roman" w:cs="Times New Roman"/>
              </w:rPr>
              <w:t>$380</w:t>
            </w:r>
          </w:p>
        </w:tc>
        <w:tc>
          <w:tcPr>
            <w:tcW w:w="2466" w:type="dxa"/>
            <w:gridSpan w:val="6"/>
            <w:noWrap/>
            <w:vAlign w:val="center"/>
            <w:hideMark/>
          </w:tcPr>
          <w:p w14:paraId="4E49144F"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SG</w:t>
            </w:r>
            <w:r w:rsidRPr="0081050C">
              <w:rPr>
                <w:rFonts w:ascii="Times New Roman" w:hAnsi="Times New Roman" w:cs="Times New Roman"/>
              </w:rPr>
              <w:t>$47</w:t>
            </w:r>
            <w:r>
              <w:rPr>
                <w:rFonts w:ascii="Times New Roman" w:hAnsi="Times New Roman" w:cs="Times New Roman"/>
              </w:rPr>
              <w:t>,</w:t>
            </w:r>
            <w:r w:rsidRPr="0081050C">
              <w:rPr>
                <w:rFonts w:ascii="Times New Roman" w:hAnsi="Times New Roman" w:cs="Times New Roman"/>
              </w:rPr>
              <w:t>100</w:t>
            </w:r>
          </w:p>
        </w:tc>
        <w:tc>
          <w:tcPr>
            <w:tcW w:w="2230" w:type="dxa"/>
            <w:gridSpan w:val="2"/>
            <w:noWrap/>
            <w:vAlign w:val="center"/>
            <w:hideMark/>
          </w:tcPr>
          <w:p w14:paraId="649CF65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SG</w:t>
            </w:r>
            <w:r w:rsidRPr="0081050C">
              <w:rPr>
                <w:rFonts w:ascii="Times New Roman" w:hAnsi="Times New Roman" w:cs="Times New Roman"/>
              </w:rPr>
              <w:t>$44</w:t>
            </w:r>
            <w:r>
              <w:rPr>
                <w:rFonts w:ascii="Times New Roman" w:hAnsi="Times New Roman" w:cs="Times New Roman"/>
              </w:rPr>
              <w:t>,</w:t>
            </w:r>
            <w:r w:rsidRPr="0081050C">
              <w:rPr>
                <w:rFonts w:ascii="Times New Roman" w:hAnsi="Times New Roman" w:cs="Times New Roman"/>
              </w:rPr>
              <w:t>700</w:t>
            </w:r>
          </w:p>
        </w:tc>
        <w:tc>
          <w:tcPr>
            <w:tcW w:w="2673" w:type="dxa"/>
            <w:gridSpan w:val="5"/>
            <w:noWrap/>
            <w:vAlign w:val="center"/>
            <w:hideMark/>
          </w:tcPr>
          <w:p w14:paraId="74A320B3"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312A5C9A"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rPr>
            </w:pPr>
            <w:r w:rsidRPr="0081050C">
              <w:rPr>
                <w:rFonts w:ascii="Times New Roman" w:hAnsi="Times New Roman" w:cs="Times New Roman"/>
                <w:b/>
              </w:rPr>
              <w:t>Dominant</w:t>
            </w:r>
          </w:p>
        </w:tc>
        <w:tc>
          <w:tcPr>
            <w:tcW w:w="1223" w:type="dxa"/>
            <w:vAlign w:val="center"/>
          </w:tcPr>
          <w:p w14:paraId="412F573D"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2010</w:t>
            </w:r>
          </w:p>
        </w:tc>
        <w:tc>
          <w:tcPr>
            <w:tcW w:w="233" w:type="dxa"/>
            <w:vAlign w:val="center"/>
          </w:tcPr>
          <w:p w14:paraId="50328A1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32AD64B2"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16C75DA2"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3</w:t>
            </w:r>
          </w:p>
        </w:tc>
        <w:tc>
          <w:tcPr>
            <w:tcW w:w="2011" w:type="dxa"/>
            <w:noWrap/>
            <w:vAlign w:val="center"/>
            <w:hideMark/>
          </w:tcPr>
          <w:p w14:paraId="795FE03F"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TPMT</w:t>
            </w:r>
          </w:p>
        </w:tc>
        <w:tc>
          <w:tcPr>
            <w:tcW w:w="2057" w:type="dxa"/>
            <w:gridSpan w:val="2"/>
            <w:noWrap/>
            <w:vAlign w:val="center"/>
            <w:hideMark/>
          </w:tcPr>
          <w:p w14:paraId="6E2ACD4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Can$</w:t>
            </w:r>
            <w:r>
              <w:rPr>
                <w:rFonts w:ascii="Times New Roman" w:hAnsi="Times New Roman" w:cs="Times New Roman"/>
              </w:rPr>
              <w:t>459.</w:t>
            </w:r>
            <w:r w:rsidRPr="0081050C">
              <w:rPr>
                <w:rFonts w:ascii="Times New Roman" w:hAnsi="Times New Roman" w:cs="Times New Roman"/>
              </w:rPr>
              <w:t>63</w:t>
            </w:r>
          </w:p>
        </w:tc>
        <w:tc>
          <w:tcPr>
            <w:tcW w:w="2466" w:type="dxa"/>
            <w:gridSpan w:val="6"/>
            <w:noWrap/>
            <w:vAlign w:val="center"/>
            <w:hideMark/>
          </w:tcPr>
          <w:p w14:paraId="7B11979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Can</w:t>
            </w:r>
            <w:r w:rsidRPr="0081050C">
              <w:rPr>
                <w:rFonts w:ascii="Times New Roman" w:hAnsi="Times New Roman" w:cs="Times New Roman"/>
              </w:rPr>
              <w:t>$654</w:t>
            </w:r>
          </w:p>
        </w:tc>
        <w:tc>
          <w:tcPr>
            <w:tcW w:w="2230" w:type="dxa"/>
            <w:gridSpan w:val="2"/>
            <w:noWrap/>
            <w:vAlign w:val="center"/>
            <w:hideMark/>
          </w:tcPr>
          <w:p w14:paraId="6CF29A95"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Can</w:t>
            </w:r>
            <w:r w:rsidRPr="0081050C">
              <w:rPr>
                <w:rFonts w:ascii="Times New Roman" w:hAnsi="Times New Roman" w:cs="Times New Roman"/>
              </w:rPr>
              <w:t>$1</w:t>
            </w:r>
            <w:r>
              <w:rPr>
                <w:rFonts w:ascii="Times New Roman" w:hAnsi="Times New Roman" w:cs="Times New Roman"/>
              </w:rPr>
              <w:t>,</w:t>
            </w:r>
            <w:r w:rsidRPr="0081050C">
              <w:rPr>
                <w:rFonts w:ascii="Times New Roman" w:hAnsi="Times New Roman" w:cs="Times New Roman"/>
              </w:rPr>
              <w:t>090</w:t>
            </w:r>
          </w:p>
        </w:tc>
        <w:tc>
          <w:tcPr>
            <w:tcW w:w="2673" w:type="dxa"/>
            <w:gridSpan w:val="5"/>
            <w:noWrap/>
            <w:vAlign w:val="center"/>
            <w:hideMark/>
          </w:tcPr>
          <w:p w14:paraId="32212EA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Not calculated</w:t>
            </w:r>
          </w:p>
        </w:tc>
        <w:tc>
          <w:tcPr>
            <w:tcW w:w="2323" w:type="dxa"/>
            <w:noWrap/>
            <w:vAlign w:val="center"/>
            <w:hideMark/>
          </w:tcPr>
          <w:p w14:paraId="3E07A57E"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Not calculated</w:t>
            </w:r>
          </w:p>
        </w:tc>
        <w:tc>
          <w:tcPr>
            <w:tcW w:w="1223" w:type="dxa"/>
            <w:vAlign w:val="center"/>
          </w:tcPr>
          <w:p w14:paraId="4664B10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2008</w:t>
            </w:r>
          </w:p>
        </w:tc>
        <w:tc>
          <w:tcPr>
            <w:tcW w:w="233" w:type="dxa"/>
            <w:vAlign w:val="center"/>
          </w:tcPr>
          <w:p w14:paraId="1FE86D1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74AACE7A"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40FCBEA1"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4</w:t>
            </w:r>
          </w:p>
        </w:tc>
        <w:tc>
          <w:tcPr>
            <w:tcW w:w="2011" w:type="dxa"/>
            <w:noWrap/>
            <w:vAlign w:val="center"/>
            <w:hideMark/>
          </w:tcPr>
          <w:p w14:paraId="3B2A08A5"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KRAS</w:t>
            </w:r>
          </w:p>
        </w:tc>
        <w:tc>
          <w:tcPr>
            <w:tcW w:w="2057" w:type="dxa"/>
            <w:gridSpan w:val="2"/>
            <w:noWrap/>
            <w:vAlign w:val="center"/>
            <w:hideMark/>
          </w:tcPr>
          <w:p w14:paraId="569A79D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¥20</w:t>
            </w:r>
            <w:r>
              <w:rPr>
                <w:rFonts w:ascii="Times New Roman" w:hAnsi="Times New Roman" w:cs="Times New Roman"/>
              </w:rPr>
              <w:t>,</w:t>
            </w:r>
            <w:r w:rsidRPr="0081050C">
              <w:rPr>
                <w:rFonts w:ascii="Times New Roman" w:hAnsi="Times New Roman" w:cs="Times New Roman"/>
              </w:rPr>
              <w:t>000 ($220)</w:t>
            </w:r>
          </w:p>
        </w:tc>
        <w:tc>
          <w:tcPr>
            <w:tcW w:w="2466" w:type="dxa"/>
            <w:gridSpan w:val="6"/>
            <w:noWrap/>
            <w:vAlign w:val="center"/>
            <w:hideMark/>
          </w:tcPr>
          <w:p w14:paraId="7F40BCB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¥3</w:t>
            </w:r>
            <w:r>
              <w:rPr>
                <w:rFonts w:ascii="Times New Roman" w:hAnsi="Times New Roman" w:cs="Times New Roman"/>
              </w:rPr>
              <w:t>,</w:t>
            </w:r>
            <w:r w:rsidRPr="0081050C">
              <w:rPr>
                <w:rFonts w:ascii="Times New Roman" w:hAnsi="Times New Roman" w:cs="Times New Roman"/>
              </w:rPr>
              <w:t>160</w:t>
            </w:r>
            <w:r>
              <w:rPr>
                <w:rFonts w:ascii="Times New Roman" w:hAnsi="Times New Roman" w:cs="Times New Roman"/>
              </w:rPr>
              <w:t>,</w:t>
            </w:r>
            <w:r w:rsidRPr="0081050C">
              <w:rPr>
                <w:rFonts w:ascii="Times New Roman" w:hAnsi="Times New Roman" w:cs="Times New Roman"/>
              </w:rPr>
              <w:t>000</w:t>
            </w:r>
          </w:p>
          <w:p w14:paraId="7193A3BF"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($35</w:t>
            </w:r>
            <w:r>
              <w:rPr>
                <w:rFonts w:ascii="Times New Roman" w:hAnsi="Times New Roman" w:cs="Times New Roman"/>
              </w:rPr>
              <w:t>,</w:t>
            </w:r>
            <w:r w:rsidRPr="0081050C">
              <w:rPr>
                <w:rFonts w:ascii="Times New Roman" w:hAnsi="Times New Roman" w:cs="Times New Roman"/>
              </w:rPr>
              <w:t>000)</w:t>
            </w:r>
          </w:p>
        </w:tc>
        <w:tc>
          <w:tcPr>
            <w:tcW w:w="2230" w:type="dxa"/>
            <w:gridSpan w:val="2"/>
            <w:noWrap/>
            <w:vAlign w:val="center"/>
            <w:hideMark/>
          </w:tcPr>
          <w:p w14:paraId="47FDC14F"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¥2</w:t>
            </w:r>
            <w:r>
              <w:rPr>
                <w:rFonts w:ascii="Times New Roman" w:hAnsi="Times New Roman" w:cs="Times New Roman"/>
              </w:rPr>
              <w:t>,</w:t>
            </w:r>
            <w:r w:rsidRPr="0081050C">
              <w:rPr>
                <w:rFonts w:ascii="Times New Roman" w:hAnsi="Times New Roman" w:cs="Times New Roman"/>
              </w:rPr>
              <w:t>600</w:t>
            </w:r>
            <w:r>
              <w:rPr>
                <w:rFonts w:ascii="Times New Roman" w:hAnsi="Times New Roman" w:cs="Times New Roman"/>
              </w:rPr>
              <w:t>,</w:t>
            </w:r>
            <w:r w:rsidRPr="0081050C">
              <w:rPr>
                <w:rFonts w:ascii="Times New Roman" w:hAnsi="Times New Roman" w:cs="Times New Roman"/>
              </w:rPr>
              <w:t>000</w:t>
            </w:r>
          </w:p>
          <w:p w14:paraId="6CEDD554"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($29</w:t>
            </w:r>
            <w:r>
              <w:rPr>
                <w:rFonts w:ascii="Times New Roman" w:hAnsi="Times New Roman" w:cs="Times New Roman"/>
              </w:rPr>
              <w:t>,</w:t>
            </w:r>
            <w:r w:rsidRPr="0081050C">
              <w:rPr>
                <w:rFonts w:ascii="Times New Roman" w:hAnsi="Times New Roman" w:cs="Times New Roman"/>
              </w:rPr>
              <w:t>000)</w:t>
            </w:r>
          </w:p>
        </w:tc>
        <w:tc>
          <w:tcPr>
            <w:tcW w:w="2673" w:type="dxa"/>
            <w:gridSpan w:val="5"/>
            <w:noWrap/>
            <w:vAlign w:val="center"/>
            <w:hideMark/>
          </w:tcPr>
          <w:p w14:paraId="7B1DEB5A"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02394">
              <w:rPr>
                <w:rFonts w:ascii="Times New Roman" w:hAnsi="Times New Roman" w:cs="Times New Roman"/>
                <w:b/>
              </w:rPr>
              <w:t>Dominant</w:t>
            </w:r>
          </w:p>
        </w:tc>
        <w:tc>
          <w:tcPr>
            <w:tcW w:w="2323" w:type="dxa"/>
            <w:noWrap/>
            <w:vAlign w:val="center"/>
            <w:hideMark/>
          </w:tcPr>
          <w:p w14:paraId="45DAD50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rPr>
            </w:pPr>
            <w:r w:rsidRPr="0081050C">
              <w:rPr>
                <w:rFonts w:ascii="Times New Roman" w:hAnsi="Times New Roman" w:cs="Times New Roman"/>
                <w:b/>
              </w:rPr>
              <w:t>Dominant</w:t>
            </w:r>
          </w:p>
        </w:tc>
        <w:tc>
          <w:tcPr>
            <w:tcW w:w="1223" w:type="dxa"/>
            <w:vAlign w:val="center"/>
          </w:tcPr>
          <w:p w14:paraId="772A6432"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2010</w:t>
            </w:r>
          </w:p>
        </w:tc>
        <w:tc>
          <w:tcPr>
            <w:tcW w:w="233" w:type="dxa"/>
            <w:vAlign w:val="center"/>
          </w:tcPr>
          <w:p w14:paraId="3052D464"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3CED89BB"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57C00977"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5</w:t>
            </w:r>
          </w:p>
        </w:tc>
        <w:tc>
          <w:tcPr>
            <w:tcW w:w="2011" w:type="dxa"/>
            <w:noWrap/>
            <w:vAlign w:val="center"/>
            <w:hideMark/>
          </w:tcPr>
          <w:p w14:paraId="7D3810D7" w14:textId="77777777" w:rsidR="00C928DD" w:rsidRPr="00E3536B"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E3536B">
              <w:rPr>
                <w:rFonts w:ascii="Times New Roman" w:hAnsi="Times New Roman" w:cs="Times New Roman"/>
              </w:rPr>
              <w:t>HPV DNA</w:t>
            </w:r>
          </w:p>
        </w:tc>
        <w:tc>
          <w:tcPr>
            <w:tcW w:w="2057" w:type="dxa"/>
            <w:gridSpan w:val="2"/>
            <w:noWrap/>
            <w:vAlign w:val="center"/>
            <w:hideMark/>
          </w:tcPr>
          <w:p w14:paraId="6AEAF68C"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R200 ($30)</w:t>
            </w:r>
          </w:p>
        </w:tc>
        <w:tc>
          <w:tcPr>
            <w:tcW w:w="2466" w:type="dxa"/>
            <w:gridSpan w:val="6"/>
            <w:noWrap/>
            <w:vAlign w:val="center"/>
            <w:hideMark/>
          </w:tcPr>
          <w:p w14:paraId="53014F2C"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R91</w:t>
            </w:r>
            <w:r>
              <w:rPr>
                <w:rFonts w:ascii="Times New Roman" w:hAnsi="Times New Roman" w:cs="Times New Roman"/>
              </w:rPr>
              <w:t>,</w:t>
            </w:r>
            <w:r w:rsidRPr="0081050C">
              <w:rPr>
                <w:rFonts w:ascii="Times New Roman" w:hAnsi="Times New Roman" w:cs="Times New Roman"/>
              </w:rPr>
              <w:t>767</w:t>
            </w:r>
          </w:p>
        </w:tc>
        <w:tc>
          <w:tcPr>
            <w:tcW w:w="2230" w:type="dxa"/>
            <w:gridSpan w:val="2"/>
            <w:noWrap/>
            <w:vAlign w:val="center"/>
            <w:hideMark/>
          </w:tcPr>
          <w:p w14:paraId="74471DA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R92</w:t>
            </w:r>
            <w:r>
              <w:rPr>
                <w:rFonts w:ascii="Times New Roman" w:hAnsi="Times New Roman" w:cs="Times New Roman"/>
              </w:rPr>
              <w:t>,</w:t>
            </w:r>
            <w:r w:rsidRPr="0081050C">
              <w:rPr>
                <w:rFonts w:ascii="Times New Roman" w:hAnsi="Times New Roman" w:cs="Times New Roman"/>
              </w:rPr>
              <w:t>557</w:t>
            </w:r>
          </w:p>
        </w:tc>
        <w:tc>
          <w:tcPr>
            <w:tcW w:w="2673" w:type="dxa"/>
            <w:gridSpan w:val="5"/>
            <w:noWrap/>
            <w:vAlign w:val="center"/>
            <w:hideMark/>
          </w:tcPr>
          <w:p w14:paraId="674890BD"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65E5883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R25</w:t>
            </w:r>
            <w:r>
              <w:rPr>
                <w:rFonts w:ascii="Times New Roman" w:hAnsi="Times New Roman" w:cs="Times New Roman"/>
              </w:rPr>
              <w:t>,</w:t>
            </w:r>
            <w:r w:rsidRPr="0081050C">
              <w:rPr>
                <w:rFonts w:ascii="Times New Roman" w:hAnsi="Times New Roman" w:cs="Times New Roman"/>
              </w:rPr>
              <w:t>414/QALY</w:t>
            </w:r>
          </w:p>
        </w:tc>
        <w:tc>
          <w:tcPr>
            <w:tcW w:w="1223" w:type="dxa"/>
            <w:vAlign w:val="center"/>
          </w:tcPr>
          <w:p w14:paraId="31A6780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2006</w:t>
            </w:r>
          </w:p>
        </w:tc>
        <w:tc>
          <w:tcPr>
            <w:tcW w:w="233" w:type="dxa"/>
            <w:vAlign w:val="center"/>
          </w:tcPr>
          <w:p w14:paraId="5A56545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06FF3F6D" w14:textId="77777777" w:rsidTr="00C928DD">
        <w:trPr>
          <w:cnfStyle w:val="000000100000" w:firstRow="0" w:lastRow="0" w:firstColumn="0" w:lastColumn="0" w:oddVBand="0" w:evenVBand="0" w:oddHBand="1" w:evenHBand="0" w:firstRowFirstColumn="0" w:firstRowLastColumn="0" w:lastRowFirstColumn="0" w:lastRowLastColumn="0"/>
          <w:trHeight w:val="150"/>
          <w:jc w:val="center"/>
        </w:trPr>
        <w:tc>
          <w:tcPr>
            <w:cnfStyle w:val="001000000000" w:firstRow="0" w:lastRow="0" w:firstColumn="1" w:lastColumn="0" w:oddVBand="0" w:evenVBand="0" w:oddHBand="0" w:evenHBand="0" w:firstRowFirstColumn="0" w:firstRowLastColumn="0" w:lastRowFirstColumn="0" w:lastRowLastColumn="0"/>
            <w:tcW w:w="617" w:type="dxa"/>
            <w:vMerge w:val="restart"/>
            <w:noWrap/>
            <w:vAlign w:val="center"/>
            <w:hideMark/>
          </w:tcPr>
          <w:p w14:paraId="7FC9B0C2"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6</w:t>
            </w:r>
          </w:p>
        </w:tc>
        <w:tc>
          <w:tcPr>
            <w:tcW w:w="2011" w:type="dxa"/>
            <w:vMerge w:val="restart"/>
            <w:noWrap/>
            <w:vAlign w:val="center"/>
            <w:hideMark/>
          </w:tcPr>
          <w:p w14:paraId="778EFCE8"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CFTR</w:t>
            </w:r>
          </w:p>
        </w:tc>
        <w:tc>
          <w:tcPr>
            <w:tcW w:w="2057" w:type="dxa"/>
            <w:gridSpan w:val="2"/>
            <w:noWrap/>
            <w:vAlign w:val="center"/>
            <w:hideMark/>
          </w:tcPr>
          <w:p w14:paraId="438948F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€166</w:t>
            </w:r>
            <w:r w:rsidRPr="0081050C">
              <w:rPr>
                <w:rFonts w:ascii="Times New Roman" w:hAnsi="Times New Roman" w:cs="Times New Roman"/>
                <w:vertAlign w:val="superscript"/>
                <w:lang w:val="en-US"/>
              </w:rPr>
              <w:t>a</w:t>
            </w:r>
          </w:p>
        </w:tc>
        <w:tc>
          <w:tcPr>
            <w:tcW w:w="2466" w:type="dxa"/>
            <w:gridSpan w:val="6"/>
            <w:vMerge w:val="restart"/>
            <w:noWrap/>
            <w:vAlign w:val="center"/>
            <w:hideMark/>
          </w:tcPr>
          <w:p w14:paraId="04C203BB"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€30</w:t>
            </w:r>
            <w:r>
              <w:rPr>
                <w:rFonts w:ascii="Times New Roman" w:hAnsi="Times New Roman" w:cs="Times New Roman"/>
              </w:rPr>
              <w:t>,</w:t>
            </w:r>
            <w:r w:rsidRPr="0081050C">
              <w:rPr>
                <w:rFonts w:ascii="Times New Roman" w:hAnsi="Times New Roman" w:cs="Times New Roman"/>
              </w:rPr>
              <w:t>077</w:t>
            </w:r>
            <w:r>
              <w:rPr>
                <w:rFonts w:ascii="Times New Roman" w:hAnsi="Times New Roman" w:cs="Times New Roman"/>
              </w:rPr>
              <w:t>,</w:t>
            </w:r>
            <w:r w:rsidRPr="0081050C">
              <w:rPr>
                <w:rFonts w:ascii="Times New Roman" w:hAnsi="Times New Roman" w:cs="Times New Roman"/>
              </w:rPr>
              <w:t>000</w:t>
            </w:r>
          </w:p>
        </w:tc>
        <w:tc>
          <w:tcPr>
            <w:tcW w:w="2230" w:type="dxa"/>
            <w:gridSpan w:val="2"/>
            <w:vMerge w:val="restart"/>
            <w:noWrap/>
            <w:vAlign w:val="center"/>
            <w:hideMark/>
          </w:tcPr>
          <w:p w14:paraId="2215CD0A"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€30</w:t>
            </w:r>
            <w:r>
              <w:rPr>
                <w:rFonts w:ascii="Times New Roman" w:hAnsi="Times New Roman" w:cs="Times New Roman"/>
              </w:rPr>
              <w:t>,</w:t>
            </w:r>
            <w:r w:rsidRPr="0081050C">
              <w:rPr>
                <w:rFonts w:ascii="Times New Roman" w:hAnsi="Times New Roman" w:cs="Times New Roman"/>
              </w:rPr>
              <w:t>349</w:t>
            </w:r>
            <w:r>
              <w:rPr>
                <w:rFonts w:ascii="Times New Roman" w:hAnsi="Times New Roman" w:cs="Times New Roman"/>
              </w:rPr>
              <w:t>,</w:t>
            </w:r>
            <w:r w:rsidRPr="0081050C">
              <w:rPr>
                <w:rFonts w:ascii="Times New Roman" w:hAnsi="Times New Roman" w:cs="Times New Roman"/>
              </w:rPr>
              <w:t>000</w:t>
            </w:r>
          </w:p>
        </w:tc>
        <w:tc>
          <w:tcPr>
            <w:tcW w:w="2673" w:type="dxa"/>
            <w:gridSpan w:val="5"/>
            <w:vMerge w:val="restart"/>
            <w:noWrap/>
            <w:vAlign w:val="center"/>
            <w:hideMark/>
          </w:tcPr>
          <w:p w14:paraId="3967C3A3"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€29</w:t>
            </w:r>
            <w:r>
              <w:rPr>
                <w:rFonts w:ascii="Times New Roman" w:hAnsi="Times New Roman" w:cs="Times New Roman"/>
              </w:rPr>
              <w:t>,</w:t>
            </w:r>
            <w:r w:rsidRPr="0081050C">
              <w:rPr>
                <w:rFonts w:ascii="Times New Roman" w:hAnsi="Times New Roman" w:cs="Times New Roman"/>
              </w:rPr>
              <w:t>200/LY</w:t>
            </w:r>
          </w:p>
        </w:tc>
        <w:tc>
          <w:tcPr>
            <w:tcW w:w="2323" w:type="dxa"/>
            <w:vMerge w:val="restart"/>
            <w:noWrap/>
            <w:vAlign w:val="center"/>
            <w:hideMark/>
          </w:tcPr>
          <w:p w14:paraId="5CC9173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223" w:type="dxa"/>
            <w:vMerge w:val="restart"/>
            <w:vAlign w:val="center"/>
          </w:tcPr>
          <w:p w14:paraId="298D3C8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2009</w:t>
            </w:r>
          </w:p>
        </w:tc>
        <w:tc>
          <w:tcPr>
            <w:tcW w:w="233" w:type="dxa"/>
            <w:vMerge w:val="restart"/>
            <w:vAlign w:val="center"/>
          </w:tcPr>
          <w:p w14:paraId="2A57D7D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2D879AD4" w14:textId="77777777" w:rsidTr="00C928DD">
        <w:trPr>
          <w:trHeight w:val="150"/>
          <w:jc w:val="center"/>
        </w:trPr>
        <w:tc>
          <w:tcPr>
            <w:cnfStyle w:val="001000000000" w:firstRow="0" w:lastRow="0" w:firstColumn="1" w:lastColumn="0" w:oddVBand="0" w:evenVBand="0" w:oddHBand="0" w:evenHBand="0" w:firstRowFirstColumn="0" w:firstRowLastColumn="0" w:lastRowFirstColumn="0" w:lastRowLastColumn="0"/>
            <w:tcW w:w="617" w:type="dxa"/>
            <w:vMerge/>
            <w:noWrap/>
            <w:vAlign w:val="center"/>
            <w:hideMark/>
          </w:tcPr>
          <w:p w14:paraId="0930EB8D" w14:textId="77777777" w:rsidR="00C928DD" w:rsidRPr="0081050C" w:rsidRDefault="00C928DD" w:rsidP="00A90164">
            <w:pPr>
              <w:spacing w:line="240" w:lineRule="auto"/>
              <w:jc w:val="center"/>
              <w:rPr>
                <w:rFonts w:ascii="Times New Roman" w:hAnsi="Times New Roman" w:cs="Times New Roman"/>
              </w:rPr>
            </w:pPr>
          </w:p>
        </w:tc>
        <w:tc>
          <w:tcPr>
            <w:tcW w:w="2011" w:type="dxa"/>
            <w:vMerge/>
            <w:noWrap/>
            <w:vAlign w:val="center"/>
            <w:hideMark/>
          </w:tcPr>
          <w:p w14:paraId="34C9477B"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p>
        </w:tc>
        <w:tc>
          <w:tcPr>
            <w:tcW w:w="2057" w:type="dxa"/>
            <w:gridSpan w:val="2"/>
            <w:noWrap/>
            <w:vAlign w:val="center"/>
            <w:hideMark/>
          </w:tcPr>
          <w:p w14:paraId="28C8098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€417</w:t>
            </w:r>
            <w:r w:rsidRPr="0081050C">
              <w:rPr>
                <w:rFonts w:ascii="Times New Roman" w:hAnsi="Times New Roman" w:cs="Times New Roman"/>
                <w:vertAlign w:val="superscript"/>
                <w:lang w:val="en-US"/>
              </w:rPr>
              <w:t>b</w:t>
            </w:r>
          </w:p>
        </w:tc>
        <w:tc>
          <w:tcPr>
            <w:tcW w:w="2466" w:type="dxa"/>
            <w:gridSpan w:val="6"/>
            <w:vMerge/>
            <w:noWrap/>
            <w:vAlign w:val="center"/>
            <w:hideMark/>
          </w:tcPr>
          <w:p w14:paraId="1D237E8E"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230" w:type="dxa"/>
            <w:gridSpan w:val="2"/>
            <w:vMerge/>
            <w:noWrap/>
            <w:vAlign w:val="center"/>
            <w:hideMark/>
          </w:tcPr>
          <w:p w14:paraId="75BACBA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673" w:type="dxa"/>
            <w:gridSpan w:val="5"/>
            <w:vMerge/>
            <w:noWrap/>
            <w:vAlign w:val="center"/>
            <w:hideMark/>
          </w:tcPr>
          <w:p w14:paraId="1A22A24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vMerge/>
            <w:noWrap/>
            <w:vAlign w:val="center"/>
            <w:hideMark/>
          </w:tcPr>
          <w:p w14:paraId="3DB7451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223" w:type="dxa"/>
            <w:vMerge/>
            <w:vAlign w:val="center"/>
          </w:tcPr>
          <w:p w14:paraId="3AE28D6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p>
        </w:tc>
        <w:tc>
          <w:tcPr>
            <w:tcW w:w="233" w:type="dxa"/>
            <w:vMerge/>
            <w:vAlign w:val="center"/>
          </w:tcPr>
          <w:p w14:paraId="205665AE"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4A0308C0"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464B8FF5"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7</w:t>
            </w:r>
          </w:p>
        </w:tc>
        <w:tc>
          <w:tcPr>
            <w:tcW w:w="2011" w:type="dxa"/>
            <w:noWrap/>
            <w:vAlign w:val="center"/>
            <w:hideMark/>
          </w:tcPr>
          <w:p w14:paraId="5BDE74C8"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CYP2C19</w:t>
            </w:r>
          </w:p>
        </w:tc>
        <w:tc>
          <w:tcPr>
            <w:tcW w:w="2057" w:type="dxa"/>
            <w:gridSpan w:val="2"/>
            <w:noWrap/>
            <w:vAlign w:val="center"/>
            <w:hideMark/>
          </w:tcPr>
          <w:p w14:paraId="00330124"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$500</w:t>
            </w:r>
          </w:p>
        </w:tc>
        <w:tc>
          <w:tcPr>
            <w:tcW w:w="2466" w:type="dxa"/>
            <w:gridSpan w:val="6"/>
            <w:noWrap/>
            <w:vAlign w:val="center"/>
            <w:hideMark/>
          </w:tcPr>
          <w:p w14:paraId="3FBF6572"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$15</w:t>
            </w:r>
            <w:r>
              <w:rPr>
                <w:rFonts w:ascii="Times New Roman" w:hAnsi="Times New Roman" w:cs="Times New Roman"/>
              </w:rPr>
              <w:t>,</w:t>
            </w:r>
            <w:r w:rsidRPr="0081050C">
              <w:rPr>
                <w:rFonts w:ascii="Times New Roman" w:hAnsi="Times New Roman" w:cs="Times New Roman"/>
              </w:rPr>
              <w:t>800</w:t>
            </w:r>
          </w:p>
        </w:tc>
        <w:tc>
          <w:tcPr>
            <w:tcW w:w="2230" w:type="dxa"/>
            <w:gridSpan w:val="2"/>
            <w:noWrap/>
            <w:vAlign w:val="center"/>
            <w:hideMark/>
          </w:tcPr>
          <w:p w14:paraId="2CA3961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$14</w:t>
            </w:r>
            <w:r>
              <w:rPr>
                <w:rFonts w:ascii="Times New Roman" w:hAnsi="Times New Roman" w:cs="Times New Roman"/>
              </w:rPr>
              <w:t>,</w:t>
            </w:r>
            <w:r w:rsidRPr="0081050C">
              <w:rPr>
                <w:rFonts w:ascii="Times New Roman" w:hAnsi="Times New Roman" w:cs="Times New Roman"/>
              </w:rPr>
              <w:t>900</w:t>
            </w:r>
          </w:p>
        </w:tc>
        <w:tc>
          <w:tcPr>
            <w:tcW w:w="2673" w:type="dxa"/>
            <w:gridSpan w:val="5"/>
            <w:noWrap/>
            <w:vAlign w:val="center"/>
            <w:hideMark/>
          </w:tcPr>
          <w:p w14:paraId="1AC0CF43"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71DC02F2"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rPr>
            </w:pPr>
            <w:r w:rsidRPr="0081050C">
              <w:rPr>
                <w:rFonts w:ascii="Times New Roman" w:hAnsi="Times New Roman" w:cs="Times New Roman"/>
                <w:b/>
              </w:rPr>
              <w:t>Dominant</w:t>
            </w:r>
          </w:p>
        </w:tc>
        <w:tc>
          <w:tcPr>
            <w:tcW w:w="1223" w:type="dxa"/>
            <w:vAlign w:val="center"/>
          </w:tcPr>
          <w:p w14:paraId="2069F44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2010</w:t>
            </w:r>
          </w:p>
        </w:tc>
        <w:tc>
          <w:tcPr>
            <w:tcW w:w="233" w:type="dxa"/>
            <w:vAlign w:val="center"/>
          </w:tcPr>
          <w:p w14:paraId="1BCE0784"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3D396625" w14:textId="77777777" w:rsidTr="00C928DD">
        <w:trPr>
          <w:trHeight w:val="600"/>
          <w:jc w:val="center"/>
        </w:trPr>
        <w:tc>
          <w:tcPr>
            <w:cnfStyle w:val="001000000000" w:firstRow="0" w:lastRow="0" w:firstColumn="1" w:lastColumn="0" w:oddVBand="0" w:evenVBand="0" w:oddHBand="0" w:evenHBand="0" w:firstRowFirstColumn="0" w:firstRowLastColumn="0" w:lastRowFirstColumn="0" w:lastRowLastColumn="0"/>
            <w:tcW w:w="617" w:type="dxa"/>
            <w:vMerge w:val="restart"/>
            <w:noWrap/>
            <w:vAlign w:val="center"/>
            <w:hideMark/>
          </w:tcPr>
          <w:p w14:paraId="7173979F"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8</w:t>
            </w:r>
          </w:p>
        </w:tc>
        <w:tc>
          <w:tcPr>
            <w:tcW w:w="2011" w:type="dxa"/>
            <w:noWrap/>
            <w:vAlign w:val="center"/>
            <w:hideMark/>
          </w:tcPr>
          <w:p w14:paraId="7A8CA1D9"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MammaPrint</w:t>
            </w:r>
            <w:r w:rsidRPr="0081050C">
              <w:rPr>
                <w:rFonts w:ascii="Times New Roman" w:hAnsi="Times New Roman" w:cs="Times New Roman"/>
                <w:vertAlign w:val="superscript"/>
              </w:rPr>
              <w:t>®</w:t>
            </w:r>
          </w:p>
        </w:tc>
        <w:tc>
          <w:tcPr>
            <w:tcW w:w="2057" w:type="dxa"/>
            <w:gridSpan w:val="2"/>
            <w:noWrap/>
            <w:vAlign w:val="center"/>
            <w:hideMark/>
          </w:tcPr>
          <w:p w14:paraId="002A020A" w14:textId="77777777" w:rsidR="00C928DD" w:rsidRPr="00155D57"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€2</w:t>
            </w:r>
            <w:r>
              <w:rPr>
                <w:rFonts w:ascii="Times New Roman" w:hAnsi="Times New Roman" w:cs="Times New Roman"/>
              </w:rPr>
              <w:t>,</w:t>
            </w:r>
            <w:r w:rsidRPr="0081050C">
              <w:rPr>
                <w:rFonts w:ascii="Times New Roman" w:hAnsi="Times New Roman" w:cs="Times New Roman"/>
                <w:lang w:val="en-US"/>
              </w:rPr>
              <w:t>675</w:t>
            </w:r>
          </w:p>
        </w:tc>
        <w:tc>
          <w:tcPr>
            <w:tcW w:w="2466" w:type="dxa"/>
            <w:gridSpan w:val="6"/>
            <w:vMerge w:val="restart"/>
            <w:noWrap/>
            <w:vAlign w:val="center"/>
            <w:hideMark/>
          </w:tcPr>
          <w:p w14:paraId="669CE504" w14:textId="77777777" w:rsidR="00C928DD" w:rsidRPr="00155D57"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€15</w:t>
            </w:r>
            <w:r>
              <w:rPr>
                <w:rFonts w:ascii="Times New Roman" w:hAnsi="Times New Roman" w:cs="Times New Roman"/>
              </w:rPr>
              <w:t>,</w:t>
            </w:r>
            <w:r w:rsidRPr="0081050C">
              <w:rPr>
                <w:rFonts w:ascii="Times New Roman" w:hAnsi="Times New Roman" w:cs="Times New Roman"/>
              </w:rPr>
              <w:t>904</w:t>
            </w:r>
          </w:p>
        </w:tc>
        <w:tc>
          <w:tcPr>
            <w:tcW w:w="2408" w:type="dxa"/>
            <w:gridSpan w:val="3"/>
            <w:noWrap/>
            <w:vAlign w:val="center"/>
            <w:hideMark/>
          </w:tcPr>
          <w:p w14:paraId="2C0AAAD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€16</w:t>
            </w:r>
            <w:r>
              <w:rPr>
                <w:rFonts w:ascii="Times New Roman" w:hAnsi="Times New Roman" w:cs="Times New Roman"/>
              </w:rPr>
              <w:t>,</w:t>
            </w:r>
            <w:r w:rsidRPr="0081050C">
              <w:rPr>
                <w:rFonts w:ascii="Times New Roman" w:hAnsi="Times New Roman" w:cs="Times New Roman"/>
                <w:lang w:val="en-US"/>
              </w:rPr>
              <w:t>989</w:t>
            </w:r>
          </w:p>
        </w:tc>
        <w:tc>
          <w:tcPr>
            <w:tcW w:w="2409" w:type="dxa"/>
            <w:gridSpan w:val="3"/>
            <w:vAlign w:val="center"/>
          </w:tcPr>
          <w:p w14:paraId="3047C60E"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€1</w:t>
            </w:r>
            <w:r>
              <w:rPr>
                <w:rFonts w:ascii="Times New Roman" w:hAnsi="Times New Roman" w:cs="Times New Roman"/>
              </w:rPr>
              <w:t>,</w:t>
            </w:r>
            <w:r>
              <w:rPr>
                <w:rFonts w:ascii="Times New Roman" w:hAnsi="Times New Roman" w:cs="Times New Roman"/>
                <w:lang w:val="en-US"/>
              </w:rPr>
              <w:t>257/LY</w:t>
            </w:r>
          </w:p>
        </w:tc>
        <w:tc>
          <w:tcPr>
            <w:tcW w:w="2409" w:type="dxa"/>
            <w:gridSpan w:val="2"/>
            <w:vAlign w:val="center"/>
          </w:tcPr>
          <w:p w14:paraId="4C85CE6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1"/>
                <w:szCs w:val="21"/>
                <w:lang w:val="en-US"/>
              </w:rPr>
            </w:pPr>
            <w:r w:rsidRPr="0081050C">
              <w:rPr>
                <w:rFonts w:ascii="Times New Roman" w:hAnsi="Times New Roman" w:cs="Times New Roman"/>
                <w:sz w:val="21"/>
                <w:szCs w:val="21"/>
                <w:lang w:val="en-US"/>
              </w:rPr>
              <w:t>€1</w:t>
            </w:r>
            <w:r>
              <w:rPr>
                <w:rFonts w:ascii="Times New Roman" w:hAnsi="Times New Roman" w:cs="Times New Roman"/>
                <w:sz w:val="21"/>
                <w:szCs w:val="21"/>
              </w:rPr>
              <w:t>,</w:t>
            </w:r>
            <w:r w:rsidRPr="0081050C">
              <w:rPr>
                <w:rFonts w:ascii="Times New Roman" w:hAnsi="Times New Roman" w:cs="Times New Roman"/>
                <w:sz w:val="21"/>
                <w:szCs w:val="21"/>
                <w:lang w:val="en-US"/>
              </w:rPr>
              <w:t>457/QALY</w:t>
            </w:r>
          </w:p>
        </w:tc>
        <w:tc>
          <w:tcPr>
            <w:tcW w:w="1223" w:type="dxa"/>
            <w:vMerge w:val="restart"/>
            <w:vAlign w:val="center"/>
          </w:tcPr>
          <w:p w14:paraId="444CB5B7"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2013</w:t>
            </w:r>
          </w:p>
        </w:tc>
        <w:tc>
          <w:tcPr>
            <w:tcW w:w="233" w:type="dxa"/>
            <w:vMerge w:val="restart"/>
            <w:vAlign w:val="center"/>
          </w:tcPr>
          <w:p w14:paraId="4DE3F4F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r>
      <w:tr w:rsidR="00C928DD" w:rsidRPr="0081050C" w14:paraId="5080A557" w14:textId="77777777" w:rsidTr="00C928DD">
        <w:trPr>
          <w:cnfStyle w:val="000000100000" w:firstRow="0" w:lastRow="0" w:firstColumn="0" w:lastColumn="0" w:oddVBand="0" w:evenVBand="0" w:oddHBand="1" w:evenHBand="0" w:firstRowFirstColumn="0" w:firstRowLastColumn="0" w:lastRowFirstColumn="0" w:lastRowLastColumn="0"/>
          <w:trHeight w:val="600"/>
          <w:jc w:val="center"/>
        </w:trPr>
        <w:tc>
          <w:tcPr>
            <w:cnfStyle w:val="001000000000" w:firstRow="0" w:lastRow="0" w:firstColumn="1" w:lastColumn="0" w:oddVBand="0" w:evenVBand="0" w:oddHBand="0" w:evenHBand="0" w:firstRowFirstColumn="0" w:firstRowLastColumn="0" w:lastRowFirstColumn="0" w:lastRowLastColumn="0"/>
            <w:tcW w:w="617" w:type="dxa"/>
            <w:vMerge/>
            <w:noWrap/>
            <w:vAlign w:val="center"/>
            <w:hideMark/>
          </w:tcPr>
          <w:p w14:paraId="5E107F0B" w14:textId="77777777" w:rsidR="00C928DD" w:rsidRPr="0081050C" w:rsidRDefault="00C928DD" w:rsidP="00A90164">
            <w:pPr>
              <w:spacing w:line="240" w:lineRule="auto"/>
              <w:jc w:val="center"/>
              <w:rPr>
                <w:rFonts w:ascii="Times New Roman" w:hAnsi="Times New Roman" w:cs="Times New Roman"/>
              </w:rPr>
            </w:pPr>
          </w:p>
        </w:tc>
        <w:tc>
          <w:tcPr>
            <w:tcW w:w="2011" w:type="dxa"/>
            <w:noWrap/>
            <w:vAlign w:val="center"/>
            <w:hideMark/>
          </w:tcPr>
          <w:p w14:paraId="39E6AE8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Oncotype DX</w:t>
            </w:r>
            <w:r w:rsidRPr="0081050C">
              <w:rPr>
                <w:rFonts w:ascii="Times New Roman" w:hAnsi="Times New Roman" w:cs="Times New Roman"/>
                <w:vertAlign w:val="superscript"/>
              </w:rPr>
              <w:t>®</w:t>
            </w:r>
          </w:p>
        </w:tc>
        <w:tc>
          <w:tcPr>
            <w:tcW w:w="2057" w:type="dxa"/>
            <w:gridSpan w:val="2"/>
            <w:noWrap/>
            <w:vAlign w:val="center"/>
            <w:hideMark/>
          </w:tcPr>
          <w:p w14:paraId="61C2293D" w14:textId="77777777" w:rsidR="00C928DD" w:rsidRPr="00155D57"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€3</w:t>
            </w:r>
            <w:r>
              <w:rPr>
                <w:rFonts w:ascii="Times New Roman" w:hAnsi="Times New Roman" w:cs="Times New Roman"/>
              </w:rPr>
              <w:t>,</w:t>
            </w:r>
            <w:r w:rsidRPr="0081050C">
              <w:rPr>
                <w:rFonts w:ascii="Times New Roman" w:hAnsi="Times New Roman" w:cs="Times New Roman"/>
                <w:lang w:val="en-US"/>
              </w:rPr>
              <w:t>200</w:t>
            </w:r>
          </w:p>
        </w:tc>
        <w:tc>
          <w:tcPr>
            <w:tcW w:w="2466" w:type="dxa"/>
            <w:gridSpan w:val="6"/>
            <w:vMerge/>
            <w:noWrap/>
            <w:vAlign w:val="center"/>
            <w:hideMark/>
          </w:tcPr>
          <w:p w14:paraId="70B4EBD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408" w:type="dxa"/>
            <w:gridSpan w:val="3"/>
            <w:noWrap/>
            <w:vAlign w:val="center"/>
            <w:hideMark/>
          </w:tcPr>
          <w:p w14:paraId="67C87969" w14:textId="77777777" w:rsidR="00C928DD" w:rsidRPr="00155D57"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€17</w:t>
            </w:r>
            <w:r>
              <w:rPr>
                <w:rFonts w:ascii="Times New Roman" w:hAnsi="Times New Roman" w:cs="Times New Roman"/>
              </w:rPr>
              <w:t>,</w:t>
            </w:r>
            <w:r w:rsidRPr="0081050C">
              <w:rPr>
                <w:rFonts w:ascii="Times New Roman" w:hAnsi="Times New Roman" w:cs="Times New Roman"/>
                <w:lang w:val="en-US"/>
              </w:rPr>
              <w:t>869</w:t>
            </w:r>
          </w:p>
        </w:tc>
        <w:tc>
          <w:tcPr>
            <w:tcW w:w="2409" w:type="dxa"/>
            <w:gridSpan w:val="3"/>
            <w:vAlign w:val="center"/>
          </w:tcPr>
          <w:p w14:paraId="10E696FA" w14:textId="77777777" w:rsidR="00C928DD" w:rsidRPr="00155D57"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lang w:val="en-US"/>
              </w:rPr>
            </w:pPr>
            <w:r>
              <w:rPr>
                <w:rFonts w:ascii="Times New Roman" w:hAnsi="Times New Roman" w:cs="Times New Roman"/>
                <w:b/>
                <w:sz w:val="21"/>
                <w:szCs w:val="21"/>
                <w:lang w:val="en-US"/>
              </w:rPr>
              <w:t>Dominant</w:t>
            </w:r>
          </w:p>
        </w:tc>
        <w:tc>
          <w:tcPr>
            <w:tcW w:w="2409" w:type="dxa"/>
            <w:gridSpan w:val="2"/>
            <w:vAlign w:val="center"/>
          </w:tcPr>
          <w:p w14:paraId="793AA286" w14:textId="77777777" w:rsidR="00C928DD" w:rsidRPr="00155D57"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1"/>
                <w:szCs w:val="21"/>
                <w:lang w:val="en-US"/>
              </w:rPr>
            </w:pPr>
            <w:r>
              <w:rPr>
                <w:rFonts w:ascii="Times New Roman" w:hAnsi="Times New Roman" w:cs="Times New Roman"/>
                <w:b/>
                <w:sz w:val="21"/>
                <w:szCs w:val="21"/>
                <w:lang w:val="en-US"/>
              </w:rPr>
              <w:t>Dominant</w:t>
            </w:r>
          </w:p>
        </w:tc>
        <w:tc>
          <w:tcPr>
            <w:tcW w:w="1223" w:type="dxa"/>
            <w:vMerge/>
            <w:vAlign w:val="center"/>
          </w:tcPr>
          <w:p w14:paraId="5979E73D"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p>
        </w:tc>
        <w:tc>
          <w:tcPr>
            <w:tcW w:w="233" w:type="dxa"/>
            <w:vMerge/>
            <w:vAlign w:val="center"/>
          </w:tcPr>
          <w:p w14:paraId="34A8F30A"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
        </w:tc>
      </w:tr>
      <w:tr w:rsidR="00C928DD" w:rsidRPr="0081050C" w14:paraId="7B7763F6"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7253EB38"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9</w:t>
            </w:r>
          </w:p>
        </w:tc>
        <w:tc>
          <w:tcPr>
            <w:tcW w:w="2011" w:type="dxa"/>
            <w:noWrap/>
            <w:vAlign w:val="center"/>
            <w:hideMark/>
          </w:tcPr>
          <w:p w14:paraId="1873C3C6" w14:textId="77777777" w:rsidR="00C928DD" w:rsidRPr="001D333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lang w:val="de-DE"/>
              </w:rPr>
            </w:pPr>
            <w:r w:rsidRPr="001D333A">
              <w:rPr>
                <w:rFonts w:ascii="Times New Roman" w:hAnsi="Times New Roman" w:cs="Times New Roman"/>
                <w:i/>
                <w:lang w:val="de-DE"/>
              </w:rPr>
              <w:t>KCNQ1, HERG, SCN5A, ANK2, KCNE1</w:t>
            </w:r>
          </w:p>
        </w:tc>
        <w:tc>
          <w:tcPr>
            <w:tcW w:w="2057" w:type="dxa"/>
            <w:gridSpan w:val="2"/>
            <w:noWrap/>
            <w:vAlign w:val="center"/>
            <w:hideMark/>
          </w:tcPr>
          <w:p w14:paraId="2C2A434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$5</w:t>
            </w:r>
            <w:r>
              <w:rPr>
                <w:rFonts w:ascii="Times New Roman" w:hAnsi="Times New Roman" w:cs="Times New Roman"/>
              </w:rPr>
              <w:t>,</w:t>
            </w:r>
            <w:r w:rsidRPr="0081050C">
              <w:rPr>
                <w:rFonts w:ascii="Times New Roman" w:hAnsi="Times New Roman" w:cs="Times New Roman"/>
              </w:rPr>
              <w:t>400</w:t>
            </w:r>
            <w:r w:rsidRPr="0081050C">
              <w:rPr>
                <w:rFonts w:ascii="Times New Roman" w:hAnsi="Times New Roman" w:cs="Times New Roman"/>
                <w:vertAlign w:val="superscript"/>
                <w:lang w:val="en-US"/>
              </w:rPr>
              <w:t>c</w:t>
            </w:r>
            <w:r w:rsidRPr="0081050C">
              <w:rPr>
                <w:rFonts w:ascii="Times New Roman" w:hAnsi="Times New Roman" w:cs="Times New Roman"/>
                <w:lang w:val="en-US"/>
              </w:rPr>
              <w:t>,</w:t>
            </w:r>
          </w:p>
          <w:p w14:paraId="6C646F35"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$900</w:t>
            </w:r>
            <w:r w:rsidRPr="0081050C">
              <w:rPr>
                <w:rFonts w:ascii="Times New Roman" w:hAnsi="Times New Roman" w:cs="Times New Roman"/>
                <w:vertAlign w:val="superscript"/>
                <w:lang w:val="en-US"/>
              </w:rPr>
              <w:t>d</w:t>
            </w:r>
          </w:p>
        </w:tc>
        <w:tc>
          <w:tcPr>
            <w:tcW w:w="2466" w:type="dxa"/>
            <w:gridSpan w:val="6"/>
            <w:noWrap/>
            <w:vAlign w:val="center"/>
            <w:hideMark/>
          </w:tcPr>
          <w:p w14:paraId="640B31B9"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$16</w:t>
            </w:r>
            <w:r>
              <w:rPr>
                <w:rFonts w:ascii="Times New Roman" w:hAnsi="Times New Roman" w:cs="Times New Roman"/>
              </w:rPr>
              <w:t>,</w:t>
            </w:r>
            <w:r w:rsidRPr="0081050C">
              <w:rPr>
                <w:rFonts w:ascii="Times New Roman" w:hAnsi="Times New Roman" w:cs="Times New Roman"/>
              </w:rPr>
              <w:t>048</w:t>
            </w:r>
          </w:p>
        </w:tc>
        <w:tc>
          <w:tcPr>
            <w:tcW w:w="2230" w:type="dxa"/>
            <w:gridSpan w:val="2"/>
            <w:noWrap/>
            <w:vAlign w:val="center"/>
            <w:hideMark/>
          </w:tcPr>
          <w:p w14:paraId="1C7F6E9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$25</w:t>
            </w:r>
            <w:r>
              <w:rPr>
                <w:rFonts w:ascii="Times New Roman" w:hAnsi="Times New Roman" w:cs="Times New Roman"/>
              </w:rPr>
              <w:t>,</w:t>
            </w:r>
            <w:r w:rsidRPr="0081050C">
              <w:rPr>
                <w:rFonts w:ascii="Times New Roman" w:hAnsi="Times New Roman" w:cs="Times New Roman"/>
              </w:rPr>
              <w:t>467</w:t>
            </w:r>
          </w:p>
        </w:tc>
        <w:tc>
          <w:tcPr>
            <w:tcW w:w="2673" w:type="dxa"/>
            <w:gridSpan w:val="5"/>
            <w:noWrap/>
            <w:vAlign w:val="center"/>
            <w:hideMark/>
          </w:tcPr>
          <w:p w14:paraId="5FC224F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Dominated</w:t>
            </w:r>
          </w:p>
        </w:tc>
        <w:tc>
          <w:tcPr>
            <w:tcW w:w="2323" w:type="dxa"/>
            <w:noWrap/>
            <w:vAlign w:val="center"/>
            <w:hideMark/>
          </w:tcPr>
          <w:p w14:paraId="3610111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$67</w:t>
            </w:r>
            <w:r>
              <w:rPr>
                <w:rFonts w:ascii="Times New Roman" w:hAnsi="Times New Roman" w:cs="Times New Roman"/>
                <w:bCs/>
              </w:rPr>
              <w:t>,</w:t>
            </w:r>
            <w:r w:rsidRPr="0081050C">
              <w:rPr>
                <w:rFonts w:ascii="Times New Roman" w:hAnsi="Times New Roman" w:cs="Times New Roman"/>
                <w:bCs/>
              </w:rPr>
              <w:t>400/QALY</w:t>
            </w:r>
          </w:p>
        </w:tc>
        <w:tc>
          <w:tcPr>
            <w:tcW w:w="1223" w:type="dxa"/>
            <w:vAlign w:val="center"/>
          </w:tcPr>
          <w:p w14:paraId="216C432C"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2008</w:t>
            </w:r>
          </w:p>
        </w:tc>
        <w:tc>
          <w:tcPr>
            <w:tcW w:w="233" w:type="dxa"/>
            <w:vAlign w:val="center"/>
          </w:tcPr>
          <w:p w14:paraId="5159C21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p>
        </w:tc>
      </w:tr>
      <w:tr w:rsidR="00C928DD" w:rsidRPr="0081050C" w14:paraId="760001F5"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2E42C762"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10</w:t>
            </w:r>
          </w:p>
        </w:tc>
        <w:tc>
          <w:tcPr>
            <w:tcW w:w="2011" w:type="dxa"/>
            <w:noWrap/>
            <w:vAlign w:val="center"/>
            <w:hideMark/>
          </w:tcPr>
          <w:p w14:paraId="52E7CD8C"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LDLR</w:t>
            </w:r>
          </w:p>
        </w:tc>
        <w:tc>
          <w:tcPr>
            <w:tcW w:w="2057" w:type="dxa"/>
            <w:gridSpan w:val="2"/>
            <w:noWrap/>
            <w:vAlign w:val="center"/>
            <w:hideMark/>
          </w:tcPr>
          <w:p w14:paraId="21C5509F"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€425</w:t>
            </w:r>
          </w:p>
        </w:tc>
        <w:tc>
          <w:tcPr>
            <w:tcW w:w="2466" w:type="dxa"/>
            <w:gridSpan w:val="6"/>
            <w:noWrap/>
            <w:vAlign w:val="center"/>
            <w:hideMark/>
          </w:tcPr>
          <w:p w14:paraId="29B2B8A8"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w:t>
            </w:r>
            <w:r>
              <w:rPr>
                <w:rFonts w:ascii="Times New Roman" w:hAnsi="Times New Roman" w:cs="Times New Roman"/>
              </w:rPr>
              <w:t>,</w:t>
            </w:r>
            <w:r w:rsidRPr="0081050C">
              <w:rPr>
                <w:rFonts w:ascii="Times New Roman" w:hAnsi="Times New Roman" w:cs="Times New Roman"/>
              </w:rPr>
              <w:t>298</w:t>
            </w:r>
          </w:p>
        </w:tc>
        <w:tc>
          <w:tcPr>
            <w:tcW w:w="2230" w:type="dxa"/>
            <w:gridSpan w:val="2"/>
            <w:noWrap/>
            <w:vAlign w:val="center"/>
            <w:hideMark/>
          </w:tcPr>
          <w:p w14:paraId="4862D72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€8</w:t>
            </w:r>
            <w:r>
              <w:rPr>
                <w:rFonts w:ascii="Times New Roman" w:hAnsi="Times New Roman" w:cs="Times New Roman"/>
              </w:rPr>
              <w:t>,</w:t>
            </w:r>
            <w:r w:rsidRPr="0081050C">
              <w:rPr>
                <w:rFonts w:ascii="Times New Roman" w:hAnsi="Times New Roman" w:cs="Times New Roman"/>
              </w:rPr>
              <w:t>891</w:t>
            </w:r>
          </w:p>
        </w:tc>
        <w:tc>
          <w:tcPr>
            <w:tcW w:w="2673" w:type="dxa"/>
            <w:gridSpan w:val="5"/>
            <w:noWrap/>
            <w:vAlign w:val="center"/>
            <w:hideMark/>
          </w:tcPr>
          <w:p w14:paraId="12E4D002"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w:t>
            </w:r>
            <w:r>
              <w:rPr>
                <w:rFonts w:ascii="Times New Roman" w:hAnsi="Times New Roman" w:cs="Times New Roman"/>
              </w:rPr>
              <w:t>,</w:t>
            </w:r>
            <w:r w:rsidRPr="0081050C">
              <w:rPr>
                <w:rFonts w:ascii="Times New Roman" w:hAnsi="Times New Roman" w:cs="Times New Roman"/>
              </w:rPr>
              <w:t>423/LY</w:t>
            </w:r>
          </w:p>
        </w:tc>
        <w:tc>
          <w:tcPr>
            <w:tcW w:w="2323" w:type="dxa"/>
            <w:noWrap/>
            <w:vAlign w:val="center"/>
            <w:hideMark/>
          </w:tcPr>
          <w:p w14:paraId="6F0C9239"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223" w:type="dxa"/>
            <w:vAlign w:val="center"/>
          </w:tcPr>
          <w:p w14:paraId="50528912"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2005</w:t>
            </w:r>
          </w:p>
        </w:tc>
        <w:tc>
          <w:tcPr>
            <w:tcW w:w="233" w:type="dxa"/>
            <w:vAlign w:val="center"/>
          </w:tcPr>
          <w:p w14:paraId="096154D4"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4D2E68AF" w14:textId="77777777" w:rsidTr="00C928DD">
        <w:trPr>
          <w:trHeight w:val="255"/>
          <w:jc w:val="center"/>
        </w:trPr>
        <w:tc>
          <w:tcPr>
            <w:cnfStyle w:val="001000000000" w:firstRow="0" w:lastRow="0" w:firstColumn="1" w:lastColumn="0" w:oddVBand="0" w:evenVBand="0" w:oddHBand="0" w:evenHBand="0" w:firstRowFirstColumn="0" w:firstRowLastColumn="0" w:lastRowFirstColumn="0" w:lastRowLastColumn="0"/>
            <w:tcW w:w="617" w:type="dxa"/>
            <w:vMerge w:val="restart"/>
            <w:noWrap/>
            <w:vAlign w:val="center"/>
            <w:hideMark/>
          </w:tcPr>
          <w:p w14:paraId="79581600"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11</w:t>
            </w:r>
          </w:p>
        </w:tc>
        <w:tc>
          <w:tcPr>
            <w:tcW w:w="2011" w:type="dxa"/>
            <w:noWrap/>
            <w:vAlign w:val="center"/>
            <w:hideMark/>
          </w:tcPr>
          <w:p w14:paraId="435103E6"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KCNJ11</w:t>
            </w:r>
          </w:p>
        </w:tc>
        <w:tc>
          <w:tcPr>
            <w:tcW w:w="2057" w:type="dxa"/>
            <w:gridSpan w:val="2"/>
            <w:noWrap/>
            <w:vAlign w:val="center"/>
            <w:hideMark/>
          </w:tcPr>
          <w:p w14:paraId="160F58D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$705</w:t>
            </w:r>
          </w:p>
        </w:tc>
        <w:tc>
          <w:tcPr>
            <w:tcW w:w="2466" w:type="dxa"/>
            <w:gridSpan w:val="6"/>
            <w:vMerge w:val="restart"/>
            <w:noWrap/>
            <w:vAlign w:val="center"/>
            <w:hideMark/>
          </w:tcPr>
          <w:p w14:paraId="65CED74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$71</w:t>
            </w:r>
            <w:r>
              <w:rPr>
                <w:rFonts w:ascii="Times New Roman" w:hAnsi="Times New Roman" w:cs="Times New Roman"/>
              </w:rPr>
              <w:t>,</w:t>
            </w:r>
            <w:r w:rsidRPr="0081050C">
              <w:rPr>
                <w:rFonts w:ascii="Times New Roman" w:hAnsi="Times New Roman" w:cs="Times New Roman"/>
              </w:rPr>
              <w:t>784</w:t>
            </w:r>
          </w:p>
        </w:tc>
        <w:tc>
          <w:tcPr>
            <w:tcW w:w="2230" w:type="dxa"/>
            <w:gridSpan w:val="2"/>
            <w:vMerge w:val="restart"/>
            <w:noWrap/>
            <w:vAlign w:val="center"/>
            <w:hideMark/>
          </w:tcPr>
          <w:p w14:paraId="4B250BE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$59</w:t>
            </w:r>
            <w:r>
              <w:rPr>
                <w:rFonts w:ascii="Times New Roman" w:hAnsi="Times New Roman" w:cs="Times New Roman"/>
              </w:rPr>
              <w:t>,</w:t>
            </w:r>
            <w:r w:rsidRPr="0081050C">
              <w:rPr>
                <w:rFonts w:ascii="Times New Roman" w:hAnsi="Times New Roman" w:cs="Times New Roman"/>
              </w:rPr>
              <w:t>256</w:t>
            </w:r>
          </w:p>
        </w:tc>
        <w:tc>
          <w:tcPr>
            <w:tcW w:w="2673" w:type="dxa"/>
            <w:gridSpan w:val="5"/>
            <w:vMerge w:val="restart"/>
            <w:noWrap/>
            <w:vAlign w:val="center"/>
            <w:hideMark/>
          </w:tcPr>
          <w:p w14:paraId="67470365"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vMerge w:val="restart"/>
            <w:noWrap/>
            <w:vAlign w:val="center"/>
            <w:hideMark/>
          </w:tcPr>
          <w:p w14:paraId="2A5A2F6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rPr>
            </w:pPr>
            <w:r w:rsidRPr="0081050C">
              <w:rPr>
                <w:rFonts w:ascii="Times New Roman" w:hAnsi="Times New Roman" w:cs="Times New Roman"/>
                <w:b/>
              </w:rPr>
              <w:t>Dominant</w:t>
            </w:r>
          </w:p>
        </w:tc>
        <w:tc>
          <w:tcPr>
            <w:tcW w:w="1223" w:type="dxa"/>
            <w:vMerge w:val="restart"/>
            <w:vAlign w:val="center"/>
          </w:tcPr>
          <w:p w14:paraId="60D969F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2008</w:t>
            </w:r>
          </w:p>
        </w:tc>
        <w:tc>
          <w:tcPr>
            <w:tcW w:w="233" w:type="dxa"/>
            <w:vMerge w:val="restart"/>
            <w:vAlign w:val="center"/>
          </w:tcPr>
          <w:p w14:paraId="0FC329FC"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54767D56" w14:textId="77777777" w:rsidTr="00C928DD">
        <w:trPr>
          <w:cnfStyle w:val="000000100000" w:firstRow="0" w:lastRow="0" w:firstColumn="0" w:lastColumn="0" w:oddVBand="0" w:evenVBand="0" w:oddHBand="1" w:evenHBand="0" w:firstRowFirstColumn="0" w:firstRowLastColumn="0" w:lastRowFirstColumn="0" w:lastRowLastColumn="0"/>
          <w:trHeight w:val="255"/>
          <w:jc w:val="center"/>
        </w:trPr>
        <w:tc>
          <w:tcPr>
            <w:cnfStyle w:val="001000000000" w:firstRow="0" w:lastRow="0" w:firstColumn="1" w:lastColumn="0" w:oddVBand="0" w:evenVBand="0" w:oddHBand="0" w:evenHBand="0" w:firstRowFirstColumn="0" w:firstRowLastColumn="0" w:lastRowFirstColumn="0" w:lastRowLastColumn="0"/>
            <w:tcW w:w="617" w:type="dxa"/>
            <w:vMerge/>
            <w:noWrap/>
            <w:vAlign w:val="center"/>
            <w:hideMark/>
          </w:tcPr>
          <w:p w14:paraId="0872EE00" w14:textId="77777777" w:rsidR="00C928DD" w:rsidRPr="0081050C" w:rsidRDefault="00C928DD" w:rsidP="00A90164">
            <w:pPr>
              <w:spacing w:line="240" w:lineRule="auto"/>
              <w:jc w:val="center"/>
              <w:rPr>
                <w:rFonts w:ascii="Times New Roman" w:hAnsi="Times New Roman" w:cs="Times New Roman"/>
              </w:rPr>
            </w:pPr>
          </w:p>
        </w:tc>
        <w:tc>
          <w:tcPr>
            <w:tcW w:w="2011" w:type="dxa"/>
            <w:noWrap/>
            <w:vAlign w:val="center"/>
            <w:hideMark/>
          </w:tcPr>
          <w:p w14:paraId="3C21231B"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lang w:val="en-US"/>
              </w:rPr>
            </w:pPr>
            <w:r w:rsidRPr="00B16DD9">
              <w:rPr>
                <w:rFonts w:ascii="Times New Roman" w:hAnsi="Times New Roman" w:cs="Times New Roman"/>
                <w:i/>
                <w:lang w:val="en-US"/>
              </w:rPr>
              <w:t>ABCC8</w:t>
            </w:r>
          </w:p>
        </w:tc>
        <w:tc>
          <w:tcPr>
            <w:tcW w:w="2057" w:type="dxa"/>
            <w:gridSpan w:val="2"/>
            <w:noWrap/>
            <w:vAlign w:val="center"/>
            <w:hideMark/>
          </w:tcPr>
          <w:p w14:paraId="5E4CA9FC" w14:textId="77777777" w:rsidR="00C928DD" w:rsidRPr="00863CD2"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$2</w:t>
            </w:r>
            <w:r>
              <w:rPr>
                <w:rFonts w:ascii="Times New Roman" w:hAnsi="Times New Roman" w:cs="Times New Roman"/>
              </w:rPr>
              <w:t>,</w:t>
            </w:r>
            <w:r>
              <w:rPr>
                <w:rFonts w:ascii="Times New Roman" w:hAnsi="Times New Roman" w:cs="Times New Roman"/>
                <w:lang w:val="en-US"/>
              </w:rPr>
              <w:t>110</w:t>
            </w:r>
          </w:p>
        </w:tc>
        <w:tc>
          <w:tcPr>
            <w:tcW w:w="2466" w:type="dxa"/>
            <w:gridSpan w:val="6"/>
            <w:vMerge/>
            <w:noWrap/>
            <w:vAlign w:val="center"/>
            <w:hideMark/>
          </w:tcPr>
          <w:p w14:paraId="3E2206F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230" w:type="dxa"/>
            <w:gridSpan w:val="2"/>
            <w:vMerge/>
            <w:noWrap/>
            <w:vAlign w:val="center"/>
            <w:hideMark/>
          </w:tcPr>
          <w:p w14:paraId="3A71B9C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673" w:type="dxa"/>
            <w:gridSpan w:val="5"/>
            <w:vMerge/>
            <w:noWrap/>
            <w:vAlign w:val="center"/>
            <w:hideMark/>
          </w:tcPr>
          <w:p w14:paraId="37EFBEF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vMerge/>
            <w:noWrap/>
            <w:vAlign w:val="center"/>
            <w:hideMark/>
          </w:tcPr>
          <w:p w14:paraId="037CBBE8"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rPr>
            </w:pPr>
          </w:p>
        </w:tc>
        <w:tc>
          <w:tcPr>
            <w:tcW w:w="1223" w:type="dxa"/>
            <w:vMerge/>
            <w:vAlign w:val="center"/>
          </w:tcPr>
          <w:p w14:paraId="6341680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p>
        </w:tc>
        <w:tc>
          <w:tcPr>
            <w:tcW w:w="233" w:type="dxa"/>
            <w:vMerge/>
            <w:vAlign w:val="center"/>
          </w:tcPr>
          <w:p w14:paraId="5F40CFF3"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7AB461E3" w14:textId="77777777" w:rsidTr="00C928DD">
        <w:trPr>
          <w:trHeight w:val="758"/>
          <w:jc w:val="center"/>
        </w:trPr>
        <w:tc>
          <w:tcPr>
            <w:cnfStyle w:val="001000000000" w:firstRow="0" w:lastRow="0" w:firstColumn="1" w:lastColumn="0" w:oddVBand="0" w:evenVBand="0" w:oddHBand="0" w:evenHBand="0" w:firstRowFirstColumn="0" w:firstRowLastColumn="0" w:lastRowFirstColumn="0" w:lastRowLastColumn="0"/>
            <w:tcW w:w="617" w:type="dxa"/>
            <w:vMerge w:val="restart"/>
            <w:noWrap/>
            <w:vAlign w:val="center"/>
            <w:hideMark/>
          </w:tcPr>
          <w:p w14:paraId="60B320D6"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12</w:t>
            </w:r>
          </w:p>
        </w:tc>
        <w:tc>
          <w:tcPr>
            <w:tcW w:w="2011" w:type="dxa"/>
            <w:vMerge w:val="restart"/>
            <w:noWrap/>
            <w:vAlign w:val="center"/>
            <w:hideMark/>
          </w:tcPr>
          <w:p w14:paraId="52FF8E5A"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MYH7, MYBPC3, TNNT2, TNNI3</w:t>
            </w:r>
          </w:p>
        </w:tc>
        <w:tc>
          <w:tcPr>
            <w:tcW w:w="2057" w:type="dxa"/>
            <w:gridSpan w:val="2"/>
            <w:vMerge w:val="restart"/>
            <w:noWrap/>
            <w:vAlign w:val="center"/>
            <w:hideMark/>
          </w:tcPr>
          <w:p w14:paraId="3105000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€552</w:t>
            </w:r>
            <w:r w:rsidRPr="0081050C">
              <w:rPr>
                <w:rFonts w:ascii="Times New Roman" w:hAnsi="Times New Roman" w:cs="Times New Roman"/>
                <w:vertAlign w:val="superscript"/>
                <w:lang w:val="en-US"/>
              </w:rPr>
              <w:t>e</w:t>
            </w:r>
            <w:r w:rsidRPr="0081050C">
              <w:rPr>
                <w:rFonts w:ascii="Times New Roman" w:hAnsi="Times New Roman" w:cs="Times New Roman"/>
                <w:lang w:val="en-US"/>
              </w:rPr>
              <w:t>,</w:t>
            </w:r>
          </w:p>
          <w:p w14:paraId="27DE73D2"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lastRenderedPageBreak/>
              <w:t>€225</w:t>
            </w:r>
            <w:r w:rsidRPr="0081050C">
              <w:rPr>
                <w:rFonts w:ascii="Times New Roman" w:hAnsi="Times New Roman" w:cs="Times New Roman"/>
                <w:vertAlign w:val="superscript"/>
                <w:lang w:val="en-US"/>
              </w:rPr>
              <w:t>f</w:t>
            </w:r>
          </w:p>
        </w:tc>
        <w:tc>
          <w:tcPr>
            <w:tcW w:w="2456" w:type="dxa"/>
            <w:gridSpan w:val="5"/>
            <w:noWrap/>
            <w:vAlign w:val="center"/>
            <w:hideMark/>
          </w:tcPr>
          <w:p w14:paraId="1C0DF50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lastRenderedPageBreak/>
              <w:t>€14</w:t>
            </w:r>
            <w:r>
              <w:rPr>
                <w:rFonts w:ascii="Times New Roman" w:hAnsi="Times New Roman" w:cs="Times New Roman"/>
              </w:rPr>
              <w:t>,</w:t>
            </w:r>
            <w:r w:rsidRPr="0081050C">
              <w:rPr>
                <w:rFonts w:ascii="Times New Roman" w:hAnsi="Times New Roman" w:cs="Times New Roman"/>
                <w:lang w:val="en-US"/>
              </w:rPr>
              <w:t>872</w:t>
            </w:r>
            <w:r w:rsidRPr="0081050C">
              <w:rPr>
                <w:rFonts w:ascii="Times New Roman" w:hAnsi="Times New Roman" w:cs="Times New Roman"/>
                <w:vertAlign w:val="superscript"/>
                <w:lang w:val="en-US"/>
              </w:rPr>
              <w:t>g</w:t>
            </w:r>
          </w:p>
        </w:tc>
        <w:tc>
          <w:tcPr>
            <w:tcW w:w="2456" w:type="dxa"/>
            <w:gridSpan w:val="5"/>
            <w:vAlign w:val="center"/>
          </w:tcPr>
          <w:p w14:paraId="5E7D56FE"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€19</w:t>
            </w:r>
            <w:r>
              <w:rPr>
                <w:rFonts w:ascii="Times New Roman" w:hAnsi="Times New Roman" w:cs="Times New Roman"/>
              </w:rPr>
              <w:t>,</w:t>
            </w:r>
            <w:r w:rsidRPr="0081050C">
              <w:rPr>
                <w:rFonts w:ascii="Times New Roman" w:hAnsi="Times New Roman" w:cs="Times New Roman"/>
                <w:lang w:val="en-US"/>
              </w:rPr>
              <w:t>459</w:t>
            </w:r>
            <w:r w:rsidRPr="0081050C">
              <w:rPr>
                <w:rFonts w:ascii="Times New Roman" w:hAnsi="Times New Roman" w:cs="Times New Roman"/>
                <w:vertAlign w:val="superscript"/>
                <w:lang w:val="en-US"/>
              </w:rPr>
              <w:t>g</w:t>
            </w:r>
          </w:p>
        </w:tc>
        <w:tc>
          <w:tcPr>
            <w:tcW w:w="2457" w:type="dxa"/>
            <w:gridSpan w:val="3"/>
            <w:vAlign w:val="center"/>
          </w:tcPr>
          <w:p w14:paraId="097F457D"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€14</w:t>
            </w:r>
            <w:r>
              <w:rPr>
                <w:rFonts w:ascii="Times New Roman" w:hAnsi="Times New Roman" w:cs="Times New Roman"/>
              </w:rPr>
              <w:t>,</w:t>
            </w:r>
            <w:r w:rsidRPr="0081050C">
              <w:rPr>
                <w:rFonts w:ascii="Times New Roman" w:hAnsi="Times New Roman" w:cs="Times New Roman"/>
                <w:lang w:val="en-US"/>
              </w:rPr>
              <w:t>397/</w:t>
            </w:r>
            <w:proofErr w:type="spellStart"/>
            <w:r w:rsidRPr="0081050C">
              <w:rPr>
                <w:rFonts w:ascii="Times New Roman" w:hAnsi="Times New Roman" w:cs="Times New Roman"/>
                <w:lang w:val="en-US"/>
              </w:rPr>
              <w:t>LY</w:t>
            </w:r>
            <w:r w:rsidRPr="0081050C">
              <w:rPr>
                <w:rFonts w:ascii="Times New Roman" w:hAnsi="Times New Roman" w:cs="Times New Roman"/>
                <w:vertAlign w:val="superscript"/>
                <w:lang w:val="en-US"/>
              </w:rPr>
              <w:t>g</w:t>
            </w:r>
            <w:proofErr w:type="spellEnd"/>
          </w:p>
        </w:tc>
        <w:tc>
          <w:tcPr>
            <w:tcW w:w="2323" w:type="dxa"/>
            <w:vMerge w:val="restart"/>
            <w:noWrap/>
            <w:vAlign w:val="center"/>
            <w:hideMark/>
          </w:tcPr>
          <w:p w14:paraId="72997F82"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c>
          <w:tcPr>
            <w:tcW w:w="1223" w:type="dxa"/>
            <w:vMerge w:val="restart"/>
            <w:vAlign w:val="center"/>
          </w:tcPr>
          <w:p w14:paraId="05BD99C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2007</w:t>
            </w:r>
          </w:p>
        </w:tc>
        <w:tc>
          <w:tcPr>
            <w:tcW w:w="233" w:type="dxa"/>
            <w:vMerge w:val="restart"/>
            <w:vAlign w:val="center"/>
          </w:tcPr>
          <w:p w14:paraId="55C17BB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0E0F1C18" w14:textId="77777777" w:rsidTr="00C928DD">
        <w:trPr>
          <w:cnfStyle w:val="000000100000" w:firstRow="0" w:lastRow="0" w:firstColumn="0" w:lastColumn="0" w:oddVBand="0" w:evenVBand="0" w:oddHBand="1" w:evenHBand="0" w:firstRowFirstColumn="0" w:firstRowLastColumn="0" w:lastRowFirstColumn="0" w:lastRowLastColumn="0"/>
          <w:trHeight w:val="757"/>
          <w:jc w:val="center"/>
        </w:trPr>
        <w:tc>
          <w:tcPr>
            <w:cnfStyle w:val="001000000000" w:firstRow="0" w:lastRow="0" w:firstColumn="1" w:lastColumn="0" w:oddVBand="0" w:evenVBand="0" w:oddHBand="0" w:evenHBand="0" w:firstRowFirstColumn="0" w:firstRowLastColumn="0" w:lastRowFirstColumn="0" w:lastRowLastColumn="0"/>
            <w:tcW w:w="617" w:type="dxa"/>
            <w:vMerge/>
            <w:noWrap/>
            <w:vAlign w:val="center"/>
            <w:hideMark/>
          </w:tcPr>
          <w:p w14:paraId="751C4111" w14:textId="77777777" w:rsidR="00C928DD" w:rsidRPr="0081050C" w:rsidRDefault="00C928DD" w:rsidP="00A90164">
            <w:pPr>
              <w:spacing w:line="240" w:lineRule="auto"/>
              <w:jc w:val="center"/>
              <w:rPr>
                <w:rFonts w:ascii="Times New Roman" w:hAnsi="Times New Roman" w:cs="Times New Roman"/>
              </w:rPr>
            </w:pPr>
          </w:p>
        </w:tc>
        <w:tc>
          <w:tcPr>
            <w:tcW w:w="2011" w:type="dxa"/>
            <w:vMerge/>
            <w:noWrap/>
            <w:vAlign w:val="center"/>
            <w:hideMark/>
          </w:tcPr>
          <w:p w14:paraId="57F90FE7"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p>
        </w:tc>
        <w:tc>
          <w:tcPr>
            <w:tcW w:w="2057" w:type="dxa"/>
            <w:gridSpan w:val="2"/>
            <w:vMerge/>
            <w:noWrap/>
            <w:vAlign w:val="center"/>
            <w:hideMark/>
          </w:tcPr>
          <w:p w14:paraId="08E3EBF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456" w:type="dxa"/>
            <w:gridSpan w:val="5"/>
            <w:noWrap/>
            <w:vAlign w:val="center"/>
            <w:hideMark/>
          </w:tcPr>
          <w:p w14:paraId="2ADFE41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€7</w:t>
            </w:r>
            <w:r>
              <w:rPr>
                <w:rFonts w:ascii="Times New Roman" w:hAnsi="Times New Roman" w:cs="Times New Roman"/>
              </w:rPr>
              <w:t>,</w:t>
            </w:r>
            <w:r w:rsidRPr="0081050C">
              <w:rPr>
                <w:rFonts w:ascii="Times New Roman" w:hAnsi="Times New Roman" w:cs="Times New Roman"/>
                <w:lang w:val="en-US"/>
              </w:rPr>
              <w:t>326</w:t>
            </w:r>
            <w:r w:rsidRPr="0081050C">
              <w:rPr>
                <w:rFonts w:ascii="Times New Roman" w:hAnsi="Times New Roman" w:cs="Times New Roman"/>
                <w:vertAlign w:val="superscript"/>
                <w:lang w:val="en-US"/>
              </w:rPr>
              <w:t>h</w:t>
            </w:r>
          </w:p>
        </w:tc>
        <w:tc>
          <w:tcPr>
            <w:tcW w:w="2456" w:type="dxa"/>
            <w:gridSpan w:val="5"/>
            <w:vAlign w:val="center"/>
          </w:tcPr>
          <w:p w14:paraId="6A3DB77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€9</w:t>
            </w:r>
            <w:r>
              <w:rPr>
                <w:rFonts w:ascii="Times New Roman" w:hAnsi="Times New Roman" w:cs="Times New Roman"/>
              </w:rPr>
              <w:t>,</w:t>
            </w:r>
            <w:r w:rsidRPr="0081050C">
              <w:rPr>
                <w:rFonts w:ascii="Times New Roman" w:hAnsi="Times New Roman" w:cs="Times New Roman"/>
                <w:lang w:val="en-US"/>
              </w:rPr>
              <w:t>867</w:t>
            </w:r>
            <w:r w:rsidRPr="0081050C">
              <w:rPr>
                <w:rFonts w:ascii="Times New Roman" w:hAnsi="Times New Roman" w:cs="Times New Roman"/>
                <w:vertAlign w:val="superscript"/>
                <w:lang w:val="en-US"/>
              </w:rPr>
              <w:t>h</w:t>
            </w:r>
          </w:p>
        </w:tc>
        <w:tc>
          <w:tcPr>
            <w:tcW w:w="2457" w:type="dxa"/>
            <w:gridSpan w:val="3"/>
            <w:vAlign w:val="center"/>
          </w:tcPr>
          <w:p w14:paraId="5CB364A2"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€16</w:t>
            </w:r>
            <w:r>
              <w:rPr>
                <w:rFonts w:ascii="Times New Roman" w:hAnsi="Times New Roman" w:cs="Times New Roman"/>
              </w:rPr>
              <w:t>,</w:t>
            </w:r>
            <w:r w:rsidRPr="0081050C">
              <w:rPr>
                <w:rFonts w:ascii="Times New Roman" w:hAnsi="Times New Roman" w:cs="Times New Roman"/>
                <w:lang w:val="en-US"/>
              </w:rPr>
              <w:t>185</w:t>
            </w:r>
            <w:r>
              <w:rPr>
                <w:rFonts w:ascii="Times New Roman" w:hAnsi="Times New Roman" w:cs="Times New Roman"/>
                <w:lang w:val="en-US"/>
              </w:rPr>
              <w:t>/</w:t>
            </w:r>
            <w:proofErr w:type="spellStart"/>
            <w:r>
              <w:rPr>
                <w:rFonts w:ascii="Times New Roman" w:hAnsi="Times New Roman" w:cs="Times New Roman"/>
                <w:lang w:val="en-US"/>
              </w:rPr>
              <w:t>LY</w:t>
            </w:r>
            <w:r w:rsidRPr="0081050C">
              <w:rPr>
                <w:rFonts w:ascii="Times New Roman" w:hAnsi="Times New Roman" w:cs="Times New Roman"/>
                <w:vertAlign w:val="superscript"/>
                <w:lang w:val="en-US"/>
              </w:rPr>
              <w:t>h</w:t>
            </w:r>
            <w:proofErr w:type="spellEnd"/>
          </w:p>
        </w:tc>
        <w:tc>
          <w:tcPr>
            <w:tcW w:w="2323" w:type="dxa"/>
            <w:vMerge/>
            <w:noWrap/>
            <w:vAlign w:val="center"/>
            <w:hideMark/>
          </w:tcPr>
          <w:p w14:paraId="69287AFB"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
        </w:tc>
        <w:tc>
          <w:tcPr>
            <w:tcW w:w="1223" w:type="dxa"/>
            <w:vMerge/>
            <w:vAlign w:val="center"/>
          </w:tcPr>
          <w:p w14:paraId="5102F11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p>
        </w:tc>
        <w:tc>
          <w:tcPr>
            <w:tcW w:w="233" w:type="dxa"/>
            <w:vMerge/>
            <w:vAlign w:val="center"/>
          </w:tcPr>
          <w:p w14:paraId="78E897A9"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5299DC13"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74B57532"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13</w:t>
            </w:r>
          </w:p>
        </w:tc>
        <w:tc>
          <w:tcPr>
            <w:tcW w:w="2011" w:type="dxa"/>
            <w:noWrap/>
            <w:vAlign w:val="center"/>
            <w:hideMark/>
          </w:tcPr>
          <w:p w14:paraId="705DED02" w14:textId="77777777" w:rsidR="00C928DD" w:rsidRPr="00C16404" w:rsidRDefault="00C928DD" w:rsidP="00973E31">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lang w:val="en-GB"/>
              </w:rPr>
            </w:pPr>
            <w:r w:rsidRPr="00B16DD9">
              <w:rPr>
                <w:rFonts w:ascii="Times New Roman" w:hAnsi="Times New Roman" w:cs="Times New Roman"/>
                <w:i/>
                <w:lang w:val="en-US"/>
              </w:rPr>
              <w:t>FGFR</w:t>
            </w:r>
            <w:r w:rsidRPr="00C16404">
              <w:rPr>
                <w:rFonts w:ascii="Times New Roman" w:hAnsi="Times New Roman" w:cs="Times New Roman"/>
                <w:i/>
                <w:lang w:val="en-GB"/>
              </w:rPr>
              <w:t>2</w:t>
            </w:r>
            <w:r w:rsidR="00973E31" w:rsidRPr="00C16404">
              <w:rPr>
                <w:rFonts w:ascii="Times New Roman" w:hAnsi="Times New Roman" w:cs="Times New Roman"/>
                <w:i/>
                <w:lang w:val="en-GB"/>
              </w:rPr>
              <w:t xml:space="preserve">, </w:t>
            </w:r>
            <w:r w:rsidRPr="00B16DD9">
              <w:rPr>
                <w:rFonts w:ascii="Times New Roman" w:hAnsi="Times New Roman" w:cs="Times New Roman"/>
                <w:i/>
                <w:lang w:val="en-US"/>
              </w:rPr>
              <w:t>TOX</w:t>
            </w:r>
            <w:r w:rsidRPr="00C16404">
              <w:rPr>
                <w:rFonts w:ascii="Times New Roman" w:hAnsi="Times New Roman" w:cs="Times New Roman"/>
                <w:i/>
                <w:lang w:val="en-GB"/>
              </w:rPr>
              <w:t>3</w:t>
            </w:r>
            <w:r w:rsidR="00973E31" w:rsidRPr="00C16404">
              <w:rPr>
                <w:rFonts w:ascii="Times New Roman" w:hAnsi="Times New Roman" w:cs="Times New Roman"/>
                <w:i/>
                <w:lang w:val="en-GB"/>
              </w:rPr>
              <w:t xml:space="preserve">, </w:t>
            </w:r>
            <w:r w:rsidRPr="00B16DD9">
              <w:rPr>
                <w:rFonts w:ascii="Times New Roman" w:hAnsi="Times New Roman" w:cs="Times New Roman"/>
                <w:i/>
                <w:lang w:val="en-US"/>
              </w:rPr>
              <w:t>MAP</w:t>
            </w:r>
            <w:r w:rsidRPr="00C16404">
              <w:rPr>
                <w:rFonts w:ascii="Times New Roman" w:hAnsi="Times New Roman" w:cs="Times New Roman"/>
                <w:i/>
                <w:lang w:val="en-GB"/>
              </w:rPr>
              <w:t>3</w:t>
            </w:r>
            <w:r w:rsidRPr="00B16DD9">
              <w:rPr>
                <w:rFonts w:ascii="Times New Roman" w:hAnsi="Times New Roman" w:cs="Times New Roman"/>
                <w:i/>
                <w:lang w:val="en-US"/>
              </w:rPr>
              <w:t>K</w:t>
            </w:r>
            <w:r w:rsidRPr="00C16404">
              <w:rPr>
                <w:rFonts w:ascii="Times New Roman" w:hAnsi="Times New Roman" w:cs="Times New Roman"/>
                <w:i/>
                <w:lang w:val="en-GB"/>
              </w:rPr>
              <w:t>1</w:t>
            </w:r>
            <w:r w:rsidR="00973E31" w:rsidRPr="00C16404">
              <w:rPr>
                <w:rFonts w:ascii="Times New Roman" w:hAnsi="Times New Roman" w:cs="Times New Roman"/>
                <w:i/>
                <w:lang w:val="en-GB"/>
              </w:rPr>
              <w:t xml:space="preserve">, </w:t>
            </w:r>
            <w:proofErr w:type="spellStart"/>
            <w:r w:rsidRPr="001D333A">
              <w:rPr>
                <w:rFonts w:ascii="Times New Roman" w:hAnsi="Times New Roman" w:cs="Times New Roman"/>
                <w:lang w:val="en-US"/>
              </w:rPr>
              <w:t>rs</w:t>
            </w:r>
            <w:proofErr w:type="spellEnd"/>
            <w:r w:rsidRPr="00C16404">
              <w:rPr>
                <w:rFonts w:ascii="Times New Roman" w:hAnsi="Times New Roman" w:cs="Times New Roman"/>
                <w:lang w:val="en-GB"/>
              </w:rPr>
              <w:t>13387042</w:t>
            </w:r>
            <w:r w:rsidR="00973E31" w:rsidRPr="00C16404">
              <w:rPr>
                <w:rFonts w:ascii="Times New Roman" w:hAnsi="Times New Roman" w:cs="Times New Roman"/>
                <w:lang w:val="en-GB"/>
              </w:rPr>
              <w:t xml:space="preserve">, </w:t>
            </w:r>
            <w:proofErr w:type="spellStart"/>
            <w:r w:rsidRPr="001D333A">
              <w:rPr>
                <w:rFonts w:ascii="Times New Roman" w:hAnsi="Times New Roman" w:cs="Times New Roman"/>
                <w:lang w:val="en-US"/>
              </w:rPr>
              <w:t>rs</w:t>
            </w:r>
            <w:proofErr w:type="spellEnd"/>
            <w:proofErr w:type="gramStart"/>
            <w:r w:rsidRPr="00C16404">
              <w:rPr>
                <w:rFonts w:ascii="Times New Roman" w:hAnsi="Times New Roman" w:cs="Times New Roman"/>
                <w:lang w:val="en-GB"/>
              </w:rPr>
              <w:t>13281615</w:t>
            </w:r>
            <w:r w:rsidR="00973E31" w:rsidRPr="00C16404">
              <w:rPr>
                <w:rFonts w:ascii="Times New Roman" w:hAnsi="Times New Roman" w:cs="Times New Roman"/>
                <w:lang w:val="en-GB"/>
              </w:rPr>
              <w:t>,</w:t>
            </w:r>
            <w:r w:rsidRPr="00B16DD9">
              <w:rPr>
                <w:rFonts w:ascii="Times New Roman" w:hAnsi="Times New Roman" w:cs="Times New Roman"/>
                <w:i/>
                <w:lang w:val="en-US"/>
              </w:rPr>
              <w:t>FGF</w:t>
            </w:r>
            <w:proofErr w:type="gramEnd"/>
            <w:r w:rsidRPr="00C16404">
              <w:rPr>
                <w:rFonts w:ascii="Times New Roman" w:hAnsi="Times New Roman" w:cs="Times New Roman"/>
                <w:i/>
                <w:lang w:val="en-GB"/>
              </w:rPr>
              <w:t>10</w:t>
            </w:r>
            <w:r w:rsidR="00973E31" w:rsidRPr="00C16404">
              <w:rPr>
                <w:rFonts w:ascii="Times New Roman" w:hAnsi="Times New Roman" w:cs="Times New Roman"/>
                <w:i/>
                <w:lang w:val="en-GB"/>
              </w:rPr>
              <w:t xml:space="preserve">, </w:t>
            </w:r>
            <w:r w:rsidRPr="00973E31">
              <w:rPr>
                <w:rFonts w:ascii="Times New Roman" w:hAnsi="Times New Roman" w:cs="Times New Roman"/>
                <w:i/>
                <w:lang w:val="en-GB"/>
              </w:rPr>
              <w:t>LSP</w:t>
            </w:r>
            <w:r w:rsidRPr="00C16404">
              <w:rPr>
                <w:rFonts w:ascii="Times New Roman" w:hAnsi="Times New Roman" w:cs="Times New Roman"/>
                <w:i/>
                <w:lang w:val="en-GB"/>
              </w:rPr>
              <w:t>1-</w:t>
            </w:r>
            <w:r w:rsidRPr="00973E31">
              <w:rPr>
                <w:rFonts w:ascii="Times New Roman" w:hAnsi="Times New Roman" w:cs="Times New Roman"/>
                <w:i/>
                <w:lang w:val="en-GB"/>
              </w:rPr>
              <w:t>H</w:t>
            </w:r>
            <w:r w:rsidRPr="00C16404">
              <w:rPr>
                <w:rFonts w:ascii="Times New Roman" w:hAnsi="Times New Roman" w:cs="Times New Roman"/>
                <w:i/>
                <w:lang w:val="en-GB"/>
              </w:rPr>
              <w:t>19</w:t>
            </w:r>
          </w:p>
        </w:tc>
        <w:tc>
          <w:tcPr>
            <w:tcW w:w="2057" w:type="dxa"/>
            <w:gridSpan w:val="2"/>
            <w:noWrap/>
            <w:vAlign w:val="center"/>
            <w:hideMark/>
          </w:tcPr>
          <w:p w14:paraId="5E5A4AA7"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$945</w:t>
            </w:r>
          </w:p>
        </w:tc>
        <w:tc>
          <w:tcPr>
            <w:tcW w:w="2466" w:type="dxa"/>
            <w:gridSpan w:val="6"/>
            <w:noWrap/>
            <w:vAlign w:val="center"/>
            <w:hideMark/>
          </w:tcPr>
          <w:p w14:paraId="48EEDC4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$629</w:t>
            </w:r>
            <w:r>
              <w:rPr>
                <w:rFonts w:ascii="Times New Roman" w:hAnsi="Times New Roman" w:cs="Times New Roman"/>
              </w:rPr>
              <w:t>,</w:t>
            </w:r>
            <w:r w:rsidRPr="0081050C">
              <w:rPr>
                <w:rFonts w:ascii="Times New Roman" w:hAnsi="Times New Roman" w:cs="Times New Roman"/>
              </w:rPr>
              <w:t>297</w:t>
            </w:r>
            <w:r>
              <w:rPr>
                <w:rFonts w:ascii="Times New Roman" w:hAnsi="Times New Roman" w:cs="Times New Roman"/>
              </w:rPr>
              <w:t>,</w:t>
            </w:r>
            <w:r w:rsidRPr="0081050C">
              <w:rPr>
                <w:rFonts w:ascii="Times New Roman" w:hAnsi="Times New Roman" w:cs="Times New Roman"/>
              </w:rPr>
              <w:t>039</w:t>
            </w:r>
          </w:p>
        </w:tc>
        <w:tc>
          <w:tcPr>
            <w:tcW w:w="2230" w:type="dxa"/>
            <w:gridSpan w:val="2"/>
            <w:noWrap/>
            <w:vAlign w:val="center"/>
            <w:hideMark/>
          </w:tcPr>
          <w:p w14:paraId="0E859A6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$870</w:t>
            </w:r>
            <w:r>
              <w:rPr>
                <w:rFonts w:ascii="Times New Roman" w:hAnsi="Times New Roman" w:cs="Times New Roman"/>
              </w:rPr>
              <w:t>,</w:t>
            </w:r>
            <w:r w:rsidRPr="0081050C">
              <w:rPr>
                <w:rFonts w:ascii="Times New Roman" w:hAnsi="Times New Roman" w:cs="Times New Roman"/>
              </w:rPr>
              <w:t>639</w:t>
            </w:r>
            <w:r>
              <w:rPr>
                <w:rFonts w:ascii="Times New Roman" w:hAnsi="Times New Roman" w:cs="Times New Roman"/>
              </w:rPr>
              <w:t>,</w:t>
            </w:r>
            <w:r w:rsidRPr="0081050C">
              <w:rPr>
                <w:rFonts w:ascii="Times New Roman" w:hAnsi="Times New Roman" w:cs="Times New Roman"/>
              </w:rPr>
              <w:t>365</w:t>
            </w:r>
          </w:p>
        </w:tc>
        <w:tc>
          <w:tcPr>
            <w:tcW w:w="2673" w:type="dxa"/>
            <w:gridSpan w:val="5"/>
            <w:noWrap/>
            <w:vAlign w:val="center"/>
            <w:hideMark/>
          </w:tcPr>
          <w:p w14:paraId="36818955"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227E5DE5"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$634</w:t>
            </w:r>
            <w:r>
              <w:rPr>
                <w:rFonts w:ascii="Times New Roman" w:hAnsi="Times New Roman" w:cs="Times New Roman"/>
              </w:rPr>
              <w:t>,</w:t>
            </w:r>
            <w:r w:rsidRPr="0081050C">
              <w:rPr>
                <w:rFonts w:ascii="Times New Roman" w:hAnsi="Times New Roman" w:cs="Times New Roman"/>
              </w:rPr>
              <w:t>133/QALY</w:t>
            </w:r>
          </w:p>
        </w:tc>
        <w:tc>
          <w:tcPr>
            <w:tcW w:w="1223" w:type="dxa"/>
            <w:vAlign w:val="center"/>
          </w:tcPr>
          <w:p w14:paraId="64E4CFC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2012</w:t>
            </w:r>
          </w:p>
        </w:tc>
        <w:tc>
          <w:tcPr>
            <w:tcW w:w="233" w:type="dxa"/>
            <w:vAlign w:val="center"/>
          </w:tcPr>
          <w:p w14:paraId="3903672C"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01E32B21"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739C9D9D"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14</w:t>
            </w:r>
          </w:p>
        </w:tc>
        <w:tc>
          <w:tcPr>
            <w:tcW w:w="2011" w:type="dxa"/>
            <w:noWrap/>
            <w:vAlign w:val="center"/>
            <w:hideMark/>
          </w:tcPr>
          <w:p w14:paraId="5A5792A2"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UGT1A1*28</w:t>
            </w:r>
          </w:p>
        </w:tc>
        <w:tc>
          <w:tcPr>
            <w:tcW w:w="2057" w:type="dxa"/>
            <w:gridSpan w:val="2"/>
            <w:noWrap/>
            <w:vAlign w:val="center"/>
            <w:hideMark/>
          </w:tcPr>
          <w:p w14:paraId="6CA141C4"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€71</w:t>
            </w:r>
          </w:p>
        </w:tc>
        <w:tc>
          <w:tcPr>
            <w:tcW w:w="2466" w:type="dxa"/>
            <w:gridSpan w:val="6"/>
            <w:noWrap/>
            <w:vAlign w:val="center"/>
            <w:hideMark/>
          </w:tcPr>
          <w:p w14:paraId="0164F22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€1,284.</w:t>
            </w:r>
            <w:r w:rsidRPr="0081050C">
              <w:rPr>
                <w:rFonts w:ascii="Times New Roman" w:hAnsi="Times New Roman" w:cs="Times New Roman"/>
              </w:rPr>
              <w:t>60</w:t>
            </w:r>
          </w:p>
        </w:tc>
        <w:tc>
          <w:tcPr>
            <w:tcW w:w="2230" w:type="dxa"/>
            <w:gridSpan w:val="2"/>
            <w:noWrap/>
            <w:vAlign w:val="center"/>
            <w:hideMark/>
          </w:tcPr>
          <w:p w14:paraId="18AA2553"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w:t>
            </w:r>
            <w:r>
              <w:rPr>
                <w:rFonts w:ascii="Times New Roman" w:hAnsi="Times New Roman" w:cs="Times New Roman"/>
              </w:rPr>
              <w:t>,383.</w:t>
            </w:r>
            <w:r w:rsidRPr="0081050C">
              <w:rPr>
                <w:rFonts w:ascii="Times New Roman" w:hAnsi="Times New Roman" w:cs="Times New Roman"/>
              </w:rPr>
              <w:t>70</w:t>
            </w:r>
          </w:p>
        </w:tc>
        <w:tc>
          <w:tcPr>
            <w:tcW w:w="2673" w:type="dxa"/>
            <w:gridSpan w:val="5"/>
            <w:noWrap/>
            <w:vAlign w:val="center"/>
            <w:hideMark/>
          </w:tcPr>
          <w:p w14:paraId="5266974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€942,8-€1</w:t>
            </w:r>
            <w:r>
              <w:rPr>
                <w:rFonts w:ascii="Times New Roman" w:hAnsi="Times New Roman" w:cs="Times New Roman"/>
              </w:rPr>
              <w:t>,</w:t>
            </w:r>
            <w:r>
              <w:rPr>
                <w:rFonts w:ascii="Times New Roman" w:hAnsi="Times New Roman" w:cs="Times New Roman"/>
                <w:lang w:val="en-US"/>
              </w:rPr>
              <w:t>090</w:t>
            </w:r>
            <w:r>
              <w:rPr>
                <w:rFonts w:ascii="Times New Roman" w:hAnsi="Times New Roman" w:cs="Times New Roman"/>
              </w:rPr>
              <w:t>.</w:t>
            </w:r>
            <w:r w:rsidRPr="0081050C">
              <w:rPr>
                <w:rFonts w:ascii="Times New Roman" w:hAnsi="Times New Roman" w:cs="Times New Roman"/>
                <w:lang w:val="en-US"/>
              </w:rPr>
              <w:t>1/febrile neutropenia avoided</w:t>
            </w:r>
          </w:p>
        </w:tc>
        <w:tc>
          <w:tcPr>
            <w:tcW w:w="2323" w:type="dxa"/>
            <w:noWrap/>
            <w:vAlign w:val="center"/>
            <w:hideMark/>
          </w:tcPr>
          <w:p w14:paraId="44C55D23"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
        </w:tc>
        <w:tc>
          <w:tcPr>
            <w:tcW w:w="1223" w:type="dxa"/>
            <w:vAlign w:val="center"/>
          </w:tcPr>
          <w:p w14:paraId="6292D2A4"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2006</w:t>
            </w:r>
          </w:p>
        </w:tc>
        <w:tc>
          <w:tcPr>
            <w:tcW w:w="233" w:type="dxa"/>
            <w:vAlign w:val="center"/>
          </w:tcPr>
          <w:p w14:paraId="35A7CFFF"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40775B05"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02FA3B07"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15</w:t>
            </w:r>
          </w:p>
        </w:tc>
        <w:tc>
          <w:tcPr>
            <w:tcW w:w="2011" w:type="dxa"/>
            <w:noWrap/>
            <w:vAlign w:val="center"/>
            <w:hideMark/>
          </w:tcPr>
          <w:p w14:paraId="54B72B3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1D333A">
              <w:rPr>
                <w:rFonts w:ascii="Times New Roman" w:hAnsi="Times New Roman" w:cs="Times New Roman"/>
              </w:rPr>
              <w:t>4q25</w:t>
            </w:r>
            <w:r w:rsidRPr="0081050C">
              <w:rPr>
                <w:rFonts w:ascii="Times New Roman" w:hAnsi="Times New Roman" w:cs="Times New Roman"/>
                <w:lang w:val="en-US"/>
              </w:rPr>
              <w:t xml:space="preserve"> chromosome</w:t>
            </w:r>
          </w:p>
        </w:tc>
        <w:tc>
          <w:tcPr>
            <w:tcW w:w="2057" w:type="dxa"/>
            <w:gridSpan w:val="2"/>
            <w:noWrap/>
            <w:vAlign w:val="center"/>
            <w:hideMark/>
          </w:tcPr>
          <w:p w14:paraId="1201221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$50 - $200</w:t>
            </w:r>
          </w:p>
        </w:tc>
        <w:tc>
          <w:tcPr>
            <w:tcW w:w="2466" w:type="dxa"/>
            <w:gridSpan w:val="6"/>
            <w:noWrap/>
            <w:vAlign w:val="center"/>
            <w:hideMark/>
          </w:tcPr>
          <w:p w14:paraId="50855AA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NA</w:t>
            </w:r>
          </w:p>
        </w:tc>
        <w:tc>
          <w:tcPr>
            <w:tcW w:w="2230" w:type="dxa"/>
            <w:gridSpan w:val="2"/>
            <w:noWrap/>
            <w:vAlign w:val="center"/>
            <w:hideMark/>
          </w:tcPr>
          <w:p w14:paraId="26F4203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NA</w:t>
            </w:r>
          </w:p>
        </w:tc>
        <w:tc>
          <w:tcPr>
            <w:tcW w:w="2673" w:type="dxa"/>
            <w:gridSpan w:val="5"/>
            <w:noWrap/>
            <w:vAlign w:val="center"/>
            <w:hideMark/>
          </w:tcPr>
          <w:p w14:paraId="7E840257"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295ABE31" w14:textId="77777777" w:rsidR="00C928DD"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$47</w:t>
            </w:r>
            <w:r w:rsidRPr="0082581D">
              <w:rPr>
                <w:rFonts w:ascii="Times New Roman" w:hAnsi="Times New Roman" w:cs="Times New Roman"/>
                <w:lang w:val="en-US"/>
              </w:rPr>
              <w:t>,</w:t>
            </w:r>
            <w:r w:rsidRPr="0081050C">
              <w:rPr>
                <w:rFonts w:ascii="Times New Roman" w:hAnsi="Times New Roman" w:cs="Times New Roman"/>
                <w:lang w:val="en-US"/>
              </w:rPr>
              <w:t xml:space="preserve">148/QALY - </w:t>
            </w:r>
            <w:r w:rsidRPr="0081050C">
              <w:rPr>
                <w:rFonts w:ascii="Times New Roman" w:hAnsi="Times New Roman" w:cs="Times New Roman"/>
                <w:b/>
                <w:lang w:val="en-US"/>
              </w:rPr>
              <w:t>Dominant</w:t>
            </w:r>
          </w:p>
          <w:p w14:paraId="193F179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(according to adherence rate)</w:t>
            </w:r>
          </w:p>
        </w:tc>
        <w:tc>
          <w:tcPr>
            <w:tcW w:w="1223" w:type="dxa"/>
            <w:vAlign w:val="center"/>
          </w:tcPr>
          <w:p w14:paraId="2478179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2005</w:t>
            </w:r>
          </w:p>
        </w:tc>
        <w:tc>
          <w:tcPr>
            <w:tcW w:w="233" w:type="dxa"/>
            <w:vAlign w:val="center"/>
          </w:tcPr>
          <w:p w14:paraId="2E2E477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0F1D0780"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3DEBA5A9"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16</w:t>
            </w:r>
          </w:p>
        </w:tc>
        <w:tc>
          <w:tcPr>
            <w:tcW w:w="2011" w:type="dxa"/>
            <w:noWrap/>
            <w:vAlign w:val="center"/>
            <w:hideMark/>
          </w:tcPr>
          <w:p w14:paraId="143F0BE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Oncotype DX</w:t>
            </w:r>
            <w:r w:rsidRPr="0081050C">
              <w:rPr>
                <w:rFonts w:ascii="Times New Roman" w:hAnsi="Times New Roman" w:cs="Times New Roman"/>
                <w:vertAlign w:val="superscript"/>
              </w:rPr>
              <w:t>®</w:t>
            </w:r>
          </w:p>
        </w:tc>
        <w:tc>
          <w:tcPr>
            <w:tcW w:w="2057" w:type="dxa"/>
            <w:gridSpan w:val="2"/>
            <w:noWrap/>
            <w:vAlign w:val="center"/>
            <w:hideMark/>
          </w:tcPr>
          <w:p w14:paraId="51B77527" w14:textId="77777777" w:rsidR="00C928DD"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¥35,0000</w:t>
            </w:r>
          </w:p>
          <w:p w14:paraId="06163EC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w:t>
            </w:r>
            <w:r>
              <w:rPr>
                <w:rFonts w:ascii="Times New Roman" w:hAnsi="Times New Roman" w:cs="Times New Roman"/>
              </w:rPr>
              <w:t>,</w:t>
            </w:r>
            <w:r w:rsidRPr="0081050C">
              <w:rPr>
                <w:rFonts w:ascii="Times New Roman" w:hAnsi="Times New Roman" w:cs="Times New Roman"/>
              </w:rPr>
              <w:t>500)</w:t>
            </w:r>
          </w:p>
        </w:tc>
        <w:tc>
          <w:tcPr>
            <w:tcW w:w="2466" w:type="dxa"/>
            <w:gridSpan w:val="6"/>
            <w:noWrap/>
            <w:vAlign w:val="center"/>
            <w:hideMark/>
          </w:tcPr>
          <w:p w14:paraId="1E72F119"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w:t>
            </w:r>
            <w:r>
              <w:rPr>
                <w:rFonts w:ascii="Times New Roman" w:hAnsi="Times New Roman" w:cs="Times New Roman"/>
              </w:rPr>
              <w:t>,</w:t>
            </w:r>
            <w:r w:rsidRPr="0081050C">
              <w:rPr>
                <w:rFonts w:ascii="Times New Roman" w:hAnsi="Times New Roman" w:cs="Times New Roman"/>
              </w:rPr>
              <w:t>237</w:t>
            </w:r>
            <w:r>
              <w:rPr>
                <w:rFonts w:ascii="Times New Roman" w:hAnsi="Times New Roman" w:cs="Times New Roman"/>
              </w:rPr>
              <w:t>,</w:t>
            </w:r>
            <w:r w:rsidRPr="0081050C">
              <w:rPr>
                <w:rFonts w:ascii="Times New Roman" w:hAnsi="Times New Roman" w:cs="Times New Roman"/>
              </w:rPr>
              <w:t>698</w:t>
            </w:r>
          </w:p>
        </w:tc>
        <w:tc>
          <w:tcPr>
            <w:tcW w:w="2230" w:type="dxa"/>
            <w:gridSpan w:val="2"/>
            <w:noWrap/>
            <w:vAlign w:val="center"/>
            <w:hideMark/>
          </w:tcPr>
          <w:p w14:paraId="3A98044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w:t>
            </w:r>
            <w:r>
              <w:rPr>
                <w:rFonts w:ascii="Times New Roman" w:hAnsi="Times New Roman" w:cs="Times New Roman"/>
              </w:rPr>
              <w:t>,</w:t>
            </w:r>
            <w:r w:rsidRPr="0081050C">
              <w:rPr>
                <w:rFonts w:ascii="Times New Roman" w:hAnsi="Times New Roman" w:cs="Times New Roman"/>
              </w:rPr>
              <w:t>391</w:t>
            </w:r>
            <w:r>
              <w:rPr>
                <w:rFonts w:ascii="Times New Roman" w:hAnsi="Times New Roman" w:cs="Times New Roman"/>
              </w:rPr>
              <w:t>,</w:t>
            </w:r>
            <w:r w:rsidRPr="0081050C">
              <w:rPr>
                <w:rFonts w:ascii="Times New Roman" w:hAnsi="Times New Roman" w:cs="Times New Roman"/>
              </w:rPr>
              <w:t>263</w:t>
            </w:r>
          </w:p>
        </w:tc>
        <w:tc>
          <w:tcPr>
            <w:tcW w:w="2673" w:type="dxa"/>
            <w:gridSpan w:val="5"/>
            <w:noWrap/>
            <w:vAlign w:val="center"/>
            <w:hideMark/>
          </w:tcPr>
          <w:p w14:paraId="74E8FA78"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28DDD644"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¥636</w:t>
            </w:r>
            <w:r>
              <w:rPr>
                <w:rFonts w:ascii="Times New Roman" w:hAnsi="Times New Roman" w:cs="Times New Roman"/>
              </w:rPr>
              <w:t>,</w:t>
            </w:r>
            <w:r w:rsidRPr="0081050C">
              <w:rPr>
                <w:rFonts w:ascii="Times New Roman" w:hAnsi="Times New Roman" w:cs="Times New Roman"/>
              </w:rPr>
              <w:t>752 ($6</w:t>
            </w:r>
            <w:r>
              <w:rPr>
                <w:rFonts w:ascii="Times New Roman" w:hAnsi="Times New Roman" w:cs="Times New Roman"/>
              </w:rPr>
              <w:t>,</w:t>
            </w:r>
            <w:r w:rsidRPr="0081050C">
              <w:rPr>
                <w:rFonts w:ascii="Times New Roman" w:hAnsi="Times New Roman" w:cs="Times New Roman"/>
              </w:rPr>
              <w:t>368)/QALY</w:t>
            </w:r>
          </w:p>
        </w:tc>
        <w:tc>
          <w:tcPr>
            <w:tcW w:w="1223" w:type="dxa"/>
            <w:vAlign w:val="center"/>
          </w:tcPr>
          <w:p w14:paraId="6171AE2A"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2013</w:t>
            </w:r>
          </w:p>
        </w:tc>
        <w:tc>
          <w:tcPr>
            <w:tcW w:w="233" w:type="dxa"/>
            <w:vAlign w:val="center"/>
          </w:tcPr>
          <w:p w14:paraId="61337BB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3FDB15D9"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67B576F0"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17</w:t>
            </w:r>
          </w:p>
        </w:tc>
        <w:tc>
          <w:tcPr>
            <w:tcW w:w="2011" w:type="dxa"/>
            <w:noWrap/>
            <w:vAlign w:val="center"/>
            <w:hideMark/>
          </w:tcPr>
          <w:p w14:paraId="37A0D34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 xml:space="preserve">SNPs </w:t>
            </w:r>
            <w:r w:rsidRPr="0081050C">
              <w:rPr>
                <w:rFonts w:ascii="Times New Roman" w:hAnsi="Times New Roman" w:cs="Times New Roman"/>
                <w:lang w:val="en-US"/>
              </w:rPr>
              <w:t xml:space="preserve">for </w:t>
            </w:r>
            <w:r>
              <w:rPr>
                <w:rFonts w:ascii="Times New Roman" w:hAnsi="Times New Roman" w:cs="Times New Roman"/>
                <w:lang w:val="en-US"/>
              </w:rPr>
              <w:t>RA</w:t>
            </w:r>
          </w:p>
        </w:tc>
        <w:tc>
          <w:tcPr>
            <w:tcW w:w="2057" w:type="dxa"/>
            <w:gridSpan w:val="2"/>
            <w:noWrap/>
            <w:vAlign w:val="center"/>
            <w:hideMark/>
          </w:tcPr>
          <w:p w14:paraId="2FD6B29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€750</w:t>
            </w:r>
          </w:p>
        </w:tc>
        <w:tc>
          <w:tcPr>
            <w:tcW w:w="2466" w:type="dxa"/>
            <w:gridSpan w:val="6"/>
            <w:noWrap/>
            <w:vAlign w:val="center"/>
            <w:hideMark/>
          </w:tcPr>
          <w:p w14:paraId="5A8F577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€16</w:t>
            </w:r>
            <w:r>
              <w:rPr>
                <w:rFonts w:ascii="Times New Roman" w:hAnsi="Times New Roman" w:cs="Times New Roman"/>
              </w:rPr>
              <w:t>,</w:t>
            </w:r>
            <w:r w:rsidRPr="0081050C">
              <w:rPr>
                <w:rFonts w:ascii="Times New Roman" w:hAnsi="Times New Roman" w:cs="Times New Roman"/>
              </w:rPr>
              <w:t>784</w:t>
            </w:r>
          </w:p>
        </w:tc>
        <w:tc>
          <w:tcPr>
            <w:tcW w:w="2230" w:type="dxa"/>
            <w:gridSpan w:val="2"/>
            <w:noWrap/>
            <w:vAlign w:val="center"/>
            <w:hideMark/>
          </w:tcPr>
          <w:p w14:paraId="481AC0E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€17</w:t>
            </w:r>
            <w:r>
              <w:rPr>
                <w:rFonts w:ascii="Times New Roman" w:hAnsi="Times New Roman" w:cs="Times New Roman"/>
              </w:rPr>
              <w:t>,</w:t>
            </w:r>
            <w:r w:rsidRPr="0081050C">
              <w:rPr>
                <w:rFonts w:ascii="Times New Roman" w:hAnsi="Times New Roman" w:cs="Times New Roman"/>
              </w:rPr>
              <w:t>611</w:t>
            </w:r>
          </w:p>
        </w:tc>
        <w:tc>
          <w:tcPr>
            <w:tcW w:w="2673" w:type="dxa"/>
            <w:gridSpan w:val="5"/>
            <w:noWrap/>
            <w:vAlign w:val="center"/>
            <w:hideMark/>
          </w:tcPr>
          <w:p w14:paraId="45663302"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7CBFA13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€57</w:t>
            </w:r>
            <w:r>
              <w:rPr>
                <w:rFonts w:ascii="Times New Roman" w:hAnsi="Times New Roman" w:cs="Times New Roman"/>
              </w:rPr>
              <w:t>,</w:t>
            </w:r>
            <w:r w:rsidRPr="0081050C">
              <w:rPr>
                <w:rFonts w:ascii="Times New Roman" w:hAnsi="Times New Roman" w:cs="Times New Roman"/>
              </w:rPr>
              <w:t>606/QALY</w:t>
            </w:r>
          </w:p>
        </w:tc>
        <w:tc>
          <w:tcPr>
            <w:tcW w:w="1223" w:type="dxa"/>
            <w:vAlign w:val="center"/>
          </w:tcPr>
          <w:p w14:paraId="5E981AA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2014</w:t>
            </w:r>
          </w:p>
        </w:tc>
        <w:tc>
          <w:tcPr>
            <w:tcW w:w="233" w:type="dxa"/>
            <w:vAlign w:val="center"/>
          </w:tcPr>
          <w:p w14:paraId="0C44A0D7"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4C75BF4D"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52E1F315"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18</w:t>
            </w:r>
          </w:p>
        </w:tc>
        <w:tc>
          <w:tcPr>
            <w:tcW w:w="2011" w:type="dxa"/>
            <w:noWrap/>
            <w:vAlign w:val="center"/>
            <w:hideMark/>
          </w:tcPr>
          <w:p w14:paraId="413750E2"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HPV-16/18 DNA</w:t>
            </w:r>
          </w:p>
        </w:tc>
        <w:tc>
          <w:tcPr>
            <w:tcW w:w="2057" w:type="dxa"/>
            <w:gridSpan w:val="2"/>
            <w:noWrap/>
            <w:vAlign w:val="center"/>
            <w:hideMark/>
          </w:tcPr>
          <w:p w14:paraId="0226C94B"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$48.</w:t>
            </w:r>
            <w:r w:rsidRPr="0081050C">
              <w:rPr>
                <w:rFonts w:ascii="Times New Roman" w:hAnsi="Times New Roman" w:cs="Times New Roman"/>
              </w:rPr>
              <w:t>24</w:t>
            </w:r>
          </w:p>
        </w:tc>
        <w:tc>
          <w:tcPr>
            <w:tcW w:w="2466" w:type="dxa"/>
            <w:gridSpan w:val="6"/>
            <w:noWrap/>
            <w:vAlign w:val="center"/>
            <w:hideMark/>
          </w:tcPr>
          <w:p w14:paraId="2504F7E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w:t>
            </w:r>
            <w:r>
              <w:rPr>
                <w:rFonts w:ascii="Times New Roman" w:hAnsi="Times New Roman" w:cs="Times New Roman"/>
              </w:rPr>
              <w:t>,</w:t>
            </w:r>
            <w:r w:rsidRPr="0081050C">
              <w:rPr>
                <w:rFonts w:ascii="Times New Roman" w:hAnsi="Times New Roman" w:cs="Times New Roman"/>
              </w:rPr>
              <w:t>230</w:t>
            </w:r>
          </w:p>
        </w:tc>
        <w:tc>
          <w:tcPr>
            <w:tcW w:w="2230" w:type="dxa"/>
            <w:gridSpan w:val="2"/>
            <w:noWrap/>
            <w:vAlign w:val="center"/>
            <w:hideMark/>
          </w:tcPr>
          <w:p w14:paraId="4AA6E82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w:t>
            </w:r>
            <w:r>
              <w:rPr>
                <w:rFonts w:ascii="Times New Roman" w:hAnsi="Times New Roman" w:cs="Times New Roman"/>
              </w:rPr>
              <w:t>,</w:t>
            </w:r>
            <w:r w:rsidRPr="0081050C">
              <w:rPr>
                <w:rFonts w:ascii="Times New Roman" w:hAnsi="Times New Roman" w:cs="Times New Roman"/>
              </w:rPr>
              <w:t>389</w:t>
            </w:r>
          </w:p>
        </w:tc>
        <w:tc>
          <w:tcPr>
            <w:tcW w:w="2673" w:type="dxa"/>
            <w:gridSpan w:val="5"/>
            <w:noWrap/>
            <w:vAlign w:val="center"/>
            <w:hideMark/>
          </w:tcPr>
          <w:p w14:paraId="002425F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05D11E6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$6</w:t>
            </w:r>
            <w:r>
              <w:rPr>
                <w:rFonts w:ascii="Times New Roman" w:hAnsi="Times New Roman" w:cs="Times New Roman"/>
                <w:bCs/>
              </w:rPr>
              <w:t>,</w:t>
            </w:r>
            <w:r w:rsidRPr="0081050C">
              <w:rPr>
                <w:rFonts w:ascii="Times New Roman" w:hAnsi="Times New Roman" w:cs="Times New Roman"/>
                <w:bCs/>
              </w:rPr>
              <w:t>910/QALY</w:t>
            </w:r>
          </w:p>
        </w:tc>
        <w:tc>
          <w:tcPr>
            <w:tcW w:w="1223" w:type="dxa"/>
            <w:vAlign w:val="center"/>
          </w:tcPr>
          <w:p w14:paraId="4287BBD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2013</w:t>
            </w:r>
          </w:p>
        </w:tc>
        <w:tc>
          <w:tcPr>
            <w:tcW w:w="233" w:type="dxa"/>
            <w:vAlign w:val="center"/>
          </w:tcPr>
          <w:p w14:paraId="6C3F1E2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p>
        </w:tc>
      </w:tr>
      <w:tr w:rsidR="00C928DD" w:rsidRPr="0081050C" w14:paraId="0D68BEDD"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5C38B8B9"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19</w:t>
            </w:r>
          </w:p>
        </w:tc>
        <w:tc>
          <w:tcPr>
            <w:tcW w:w="2011" w:type="dxa"/>
            <w:noWrap/>
            <w:vAlign w:val="center"/>
            <w:hideMark/>
          </w:tcPr>
          <w:p w14:paraId="0713838D"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LDLR, APOB</w:t>
            </w:r>
          </w:p>
        </w:tc>
        <w:tc>
          <w:tcPr>
            <w:tcW w:w="2057" w:type="dxa"/>
            <w:gridSpan w:val="2"/>
            <w:noWrap/>
            <w:vAlign w:val="center"/>
            <w:hideMark/>
          </w:tcPr>
          <w:p w14:paraId="12AA72B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Α$1</w:t>
            </w:r>
            <w:r>
              <w:rPr>
                <w:rFonts w:ascii="Times New Roman" w:hAnsi="Times New Roman" w:cs="Times New Roman"/>
              </w:rPr>
              <w:t>,</w:t>
            </w:r>
            <w:r w:rsidRPr="0081050C">
              <w:rPr>
                <w:rFonts w:ascii="Times New Roman" w:hAnsi="Times New Roman" w:cs="Times New Roman"/>
              </w:rPr>
              <w:t>512</w:t>
            </w:r>
          </w:p>
        </w:tc>
        <w:tc>
          <w:tcPr>
            <w:tcW w:w="2466" w:type="dxa"/>
            <w:gridSpan w:val="6"/>
            <w:noWrap/>
            <w:vAlign w:val="center"/>
            <w:hideMark/>
          </w:tcPr>
          <w:p w14:paraId="3000B78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A</w:t>
            </w:r>
            <w:r w:rsidRPr="0081050C">
              <w:rPr>
                <w:rFonts w:ascii="Times New Roman" w:hAnsi="Times New Roman" w:cs="Times New Roman"/>
              </w:rPr>
              <w:t>$704</w:t>
            </w:r>
            <w:r>
              <w:rPr>
                <w:rFonts w:ascii="Times New Roman" w:hAnsi="Times New Roman" w:cs="Times New Roman"/>
              </w:rPr>
              <w:t>,</w:t>
            </w:r>
            <w:r w:rsidRPr="0081050C">
              <w:rPr>
                <w:rFonts w:ascii="Times New Roman" w:hAnsi="Times New Roman" w:cs="Times New Roman"/>
              </w:rPr>
              <w:t>745</w:t>
            </w:r>
          </w:p>
        </w:tc>
        <w:tc>
          <w:tcPr>
            <w:tcW w:w="2230" w:type="dxa"/>
            <w:gridSpan w:val="2"/>
            <w:noWrap/>
            <w:vAlign w:val="center"/>
            <w:hideMark/>
          </w:tcPr>
          <w:p w14:paraId="268E252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A</w:t>
            </w:r>
            <w:r w:rsidRPr="0081050C">
              <w:rPr>
                <w:rFonts w:ascii="Times New Roman" w:hAnsi="Times New Roman" w:cs="Times New Roman"/>
              </w:rPr>
              <w:t>$80</w:t>
            </w:r>
            <w:r>
              <w:rPr>
                <w:rFonts w:ascii="Times New Roman" w:hAnsi="Times New Roman" w:cs="Times New Roman"/>
              </w:rPr>
              <w:t>,</w:t>
            </w:r>
            <w:r w:rsidRPr="0081050C">
              <w:rPr>
                <w:rFonts w:ascii="Times New Roman" w:hAnsi="Times New Roman" w:cs="Times New Roman"/>
              </w:rPr>
              <w:t>8377</w:t>
            </w:r>
          </w:p>
        </w:tc>
        <w:tc>
          <w:tcPr>
            <w:tcW w:w="2673" w:type="dxa"/>
            <w:gridSpan w:val="5"/>
            <w:noWrap/>
            <w:vAlign w:val="center"/>
            <w:hideMark/>
          </w:tcPr>
          <w:p w14:paraId="3633A12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A</w:t>
            </w:r>
            <w:r w:rsidRPr="0081050C">
              <w:rPr>
                <w:rFonts w:ascii="Times New Roman" w:hAnsi="Times New Roman" w:cs="Times New Roman"/>
              </w:rPr>
              <w:t>$4</w:t>
            </w:r>
            <w:r>
              <w:rPr>
                <w:rFonts w:ascii="Times New Roman" w:hAnsi="Times New Roman" w:cs="Times New Roman"/>
              </w:rPr>
              <w:t>,</w:t>
            </w:r>
            <w:r w:rsidRPr="0081050C">
              <w:rPr>
                <w:rFonts w:ascii="Times New Roman" w:hAnsi="Times New Roman" w:cs="Times New Roman"/>
              </w:rPr>
              <w:t>154/YoLS</w:t>
            </w:r>
          </w:p>
        </w:tc>
        <w:tc>
          <w:tcPr>
            <w:tcW w:w="2323" w:type="dxa"/>
            <w:noWrap/>
            <w:vAlign w:val="center"/>
            <w:hideMark/>
          </w:tcPr>
          <w:p w14:paraId="75BA558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A</w:t>
            </w:r>
            <w:r w:rsidRPr="0081050C">
              <w:rPr>
                <w:rFonts w:ascii="Times New Roman" w:hAnsi="Times New Roman" w:cs="Times New Roman"/>
              </w:rPr>
              <w:t>$3</w:t>
            </w:r>
            <w:r>
              <w:rPr>
                <w:rFonts w:ascii="Times New Roman" w:hAnsi="Times New Roman" w:cs="Times New Roman"/>
              </w:rPr>
              <w:t>,</w:t>
            </w:r>
            <w:r w:rsidRPr="0081050C">
              <w:rPr>
                <w:rFonts w:ascii="Times New Roman" w:hAnsi="Times New Roman" w:cs="Times New Roman"/>
              </w:rPr>
              <w:t>565/QALY</w:t>
            </w:r>
          </w:p>
        </w:tc>
        <w:tc>
          <w:tcPr>
            <w:tcW w:w="1223" w:type="dxa"/>
            <w:vAlign w:val="center"/>
          </w:tcPr>
          <w:p w14:paraId="086FAEEE"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2013</w:t>
            </w:r>
          </w:p>
        </w:tc>
        <w:tc>
          <w:tcPr>
            <w:tcW w:w="233" w:type="dxa"/>
            <w:vAlign w:val="center"/>
          </w:tcPr>
          <w:p w14:paraId="3F968B3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6317E379"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066EE900"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20</w:t>
            </w:r>
          </w:p>
        </w:tc>
        <w:tc>
          <w:tcPr>
            <w:tcW w:w="2011" w:type="dxa"/>
            <w:noWrap/>
            <w:vAlign w:val="center"/>
            <w:hideMark/>
          </w:tcPr>
          <w:p w14:paraId="67ED47C4"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HLA-B*15:02</w:t>
            </w:r>
          </w:p>
        </w:tc>
        <w:tc>
          <w:tcPr>
            <w:tcW w:w="2057" w:type="dxa"/>
            <w:gridSpan w:val="2"/>
            <w:noWrap/>
            <w:vAlign w:val="center"/>
            <w:hideMark/>
          </w:tcPr>
          <w:p w14:paraId="14E70ED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$192.</w:t>
            </w:r>
            <w:r w:rsidRPr="0081050C">
              <w:rPr>
                <w:rFonts w:ascii="Times New Roman" w:hAnsi="Times New Roman" w:cs="Times New Roman"/>
              </w:rPr>
              <w:t>20</w:t>
            </w:r>
          </w:p>
        </w:tc>
        <w:tc>
          <w:tcPr>
            <w:tcW w:w="2466" w:type="dxa"/>
            <w:gridSpan w:val="6"/>
            <w:noWrap/>
            <w:vAlign w:val="center"/>
            <w:hideMark/>
          </w:tcPr>
          <w:p w14:paraId="7F30D90B"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$164</w:t>
            </w:r>
          </w:p>
        </w:tc>
        <w:tc>
          <w:tcPr>
            <w:tcW w:w="2230" w:type="dxa"/>
            <w:gridSpan w:val="2"/>
            <w:noWrap/>
            <w:vAlign w:val="center"/>
            <w:hideMark/>
          </w:tcPr>
          <w:p w14:paraId="100368C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$205</w:t>
            </w:r>
          </w:p>
        </w:tc>
        <w:tc>
          <w:tcPr>
            <w:tcW w:w="2673" w:type="dxa"/>
            <w:gridSpan w:val="5"/>
            <w:noWrap/>
            <w:vAlign w:val="center"/>
            <w:hideMark/>
          </w:tcPr>
          <w:p w14:paraId="6DD7051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6CEB0DAF"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$85</w:t>
            </w:r>
            <w:r>
              <w:rPr>
                <w:rFonts w:ascii="Times New Roman" w:hAnsi="Times New Roman" w:cs="Times New Roman"/>
              </w:rPr>
              <w:t>,</w:t>
            </w:r>
            <w:r w:rsidRPr="0081050C">
              <w:rPr>
                <w:rFonts w:ascii="Times New Roman" w:hAnsi="Times New Roman" w:cs="Times New Roman"/>
              </w:rPr>
              <w:t>697/QALY</w:t>
            </w:r>
          </w:p>
        </w:tc>
        <w:tc>
          <w:tcPr>
            <w:tcW w:w="1223" w:type="dxa"/>
            <w:vAlign w:val="center"/>
          </w:tcPr>
          <w:p w14:paraId="1078D39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ΝΑ</w:t>
            </w:r>
          </w:p>
        </w:tc>
        <w:tc>
          <w:tcPr>
            <w:tcW w:w="233" w:type="dxa"/>
            <w:vAlign w:val="center"/>
          </w:tcPr>
          <w:p w14:paraId="065AC3D8"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539B2AA5" w14:textId="77777777" w:rsidTr="00C928DD">
        <w:trPr>
          <w:trHeight w:val="630"/>
          <w:jc w:val="center"/>
        </w:trPr>
        <w:tc>
          <w:tcPr>
            <w:cnfStyle w:val="001000000000" w:firstRow="0" w:lastRow="0" w:firstColumn="1" w:lastColumn="0" w:oddVBand="0" w:evenVBand="0" w:oddHBand="0" w:evenHBand="0" w:firstRowFirstColumn="0" w:firstRowLastColumn="0" w:lastRowFirstColumn="0" w:lastRowLastColumn="0"/>
            <w:tcW w:w="617" w:type="dxa"/>
            <w:vMerge w:val="restart"/>
            <w:noWrap/>
            <w:vAlign w:val="center"/>
            <w:hideMark/>
          </w:tcPr>
          <w:p w14:paraId="267E8707"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21</w:t>
            </w:r>
          </w:p>
        </w:tc>
        <w:tc>
          <w:tcPr>
            <w:tcW w:w="2011" w:type="dxa"/>
            <w:noWrap/>
            <w:vAlign w:val="center"/>
            <w:hideMark/>
          </w:tcPr>
          <w:p w14:paraId="5F0EEADD"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KRAS</w:t>
            </w:r>
          </w:p>
        </w:tc>
        <w:tc>
          <w:tcPr>
            <w:tcW w:w="2356" w:type="dxa"/>
            <w:gridSpan w:val="4"/>
            <w:noWrap/>
            <w:vAlign w:val="center"/>
            <w:hideMark/>
          </w:tcPr>
          <w:p w14:paraId="5A54F98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$224</w:t>
            </w:r>
          </w:p>
        </w:tc>
        <w:tc>
          <w:tcPr>
            <w:tcW w:w="2357" w:type="dxa"/>
            <w:gridSpan w:val="5"/>
            <w:vMerge w:val="restart"/>
            <w:vAlign w:val="center"/>
          </w:tcPr>
          <w:p w14:paraId="08F5705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$34</w:t>
            </w:r>
            <w:r>
              <w:rPr>
                <w:rFonts w:ascii="Times New Roman" w:hAnsi="Times New Roman" w:cs="Times New Roman"/>
              </w:rPr>
              <w:t>,</w:t>
            </w:r>
            <w:r w:rsidRPr="0081050C">
              <w:rPr>
                <w:rFonts w:ascii="Times New Roman" w:hAnsi="Times New Roman" w:cs="Times New Roman"/>
              </w:rPr>
              <w:t>291</w:t>
            </w:r>
          </w:p>
        </w:tc>
        <w:tc>
          <w:tcPr>
            <w:tcW w:w="2356" w:type="dxa"/>
            <w:gridSpan w:val="4"/>
            <w:vAlign w:val="center"/>
          </w:tcPr>
          <w:p w14:paraId="4AE340E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$57</w:t>
            </w:r>
            <w:r>
              <w:rPr>
                <w:rFonts w:ascii="Times New Roman" w:hAnsi="Times New Roman" w:cs="Times New Roman"/>
              </w:rPr>
              <w:t>,</w:t>
            </w:r>
            <w:r w:rsidRPr="0081050C">
              <w:rPr>
                <w:rFonts w:ascii="Times New Roman" w:hAnsi="Times New Roman" w:cs="Times New Roman"/>
              </w:rPr>
              <w:t>348</w:t>
            </w:r>
          </w:p>
        </w:tc>
        <w:tc>
          <w:tcPr>
            <w:tcW w:w="2357" w:type="dxa"/>
            <w:gridSpan w:val="2"/>
            <w:vAlign w:val="center"/>
          </w:tcPr>
          <w:p w14:paraId="0B3C9C9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$2</w:t>
            </w:r>
            <w:r>
              <w:rPr>
                <w:rFonts w:ascii="Times New Roman" w:hAnsi="Times New Roman" w:cs="Times New Roman"/>
              </w:rPr>
              <w:t>,</w:t>
            </w:r>
            <w:r w:rsidRPr="0081050C">
              <w:rPr>
                <w:rFonts w:ascii="Times New Roman" w:hAnsi="Times New Roman" w:cs="Times New Roman"/>
                <w:lang w:val="en-US"/>
              </w:rPr>
              <w:t>814</w:t>
            </w:r>
            <w:r>
              <w:rPr>
                <w:rFonts w:ascii="Times New Roman" w:hAnsi="Times New Roman" w:cs="Times New Roman"/>
              </w:rPr>
              <w:t>,</w:t>
            </w:r>
            <w:r w:rsidRPr="0081050C">
              <w:rPr>
                <w:rFonts w:ascii="Times New Roman" w:hAnsi="Times New Roman" w:cs="Times New Roman"/>
                <w:lang w:val="en-US"/>
              </w:rPr>
              <w:t>338/</w:t>
            </w:r>
            <w:proofErr w:type="spellStart"/>
            <w:r w:rsidRPr="0081050C">
              <w:rPr>
                <w:rFonts w:ascii="Times New Roman" w:hAnsi="Times New Roman" w:cs="Times New Roman"/>
                <w:lang w:val="en-US"/>
              </w:rPr>
              <w:t>YoLS</w:t>
            </w:r>
            <w:proofErr w:type="spellEnd"/>
          </w:p>
        </w:tc>
        <w:tc>
          <w:tcPr>
            <w:tcW w:w="2323" w:type="dxa"/>
            <w:vMerge w:val="restart"/>
            <w:noWrap/>
            <w:vAlign w:val="center"/>
            <w:hideMark/>
          </w:tcPr>
          <w:p w14:paraId="2F50A7D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c>
          <w:tcPr>
            <w:tcW w:w="1223" w:type="dxa"/>
            <w:vMerge w:val="restart"/>
            <w:vAlign w:val="center"/>
          </w:tcPr>
          <w:p w14:paraId="4444ED6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2010</w:t>
            </w:r>
          </w:p>
        </w:tc>
        <w:tc>
          <w:tcPr>
            <w:tcW w:w="233" w:type="dxa"/>
            <w:vMerge w:val="restart"/>
            <w:vAlign w:val="center"/>
          </w:tcPr>
          <w:p w14:paraId="2353742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r>
      <w:tr w:rsidR="00C928DD" w:rsidRPr="0081050C" w14:paraId="790C591B" w14:textId="77777777" w:rsidTr="00C928DD">
        <w:trPr>
          <w:cnfStyle w:val="000000100000" w:firstRow="0" w:lastRow="0" w:firstColumn="0" w:lastColumn="0" w:oddVBand="0" w:evenVBand="0" w:oddHBand="1" w:evenHBand="0" w:firstRowFirstColumn="0" w:firstRowLastColumn="0" w:lastRowFirstColumn="0" w:lastRowLastColumn="0"/>
          <w:trHeight w:val="630"/>
          <w:jc w:val="center"/>
        </w:trPr>
        <w:tc>
          <w:tcPr>
            <w:cnfStyle w:val="001000000000" w:firstRow="0" w:lastRow="0" w:firstColumn="1" w:lastColumn="0" w:oddVBand="0" w:evenVBand="0" w:oddHBand="0" w:evenHBand="0" w:firstRowFirstColumn="0" w:firstRowLastColumn="0" w:lastRowFirstColumn="0" w:lastRowLastColumn="0"/>
            <w:tcW w:w="617" w:type="dxa"/>
            <w:vMerge/>
            <w:noWrap/>
            <w:vAlign w:val="center"/>
            <w:hideMark/>
          </w:tcPr>
          <w:p w14:paraId="02BFE42C" w14:textId="77777777" w:rsidR="00C928DD" w:rsidRPr="0081050C" w:rsidRDefault="00C928DD" w:rsidP="00A90164">
            <w:pPr>
              <w:spacing w:line="240" w:lineRule="auto"/>
              <w:jc w:val="center"/>
              <w:rPr>
                <w:rFonts w:ascii="Times New Roman" w:hAnsi="Times New Roman" w:cs="Times New Roman"/>
              </w:rPr>
            </w:pPr>
          </w:p>
        </w:tc>
        <w:tc>
          <w:tcPr>
            <w:tcW w:w="2011" w:type="dxa"/>
            <w:noWrap/>
            <w:vAlign w:val="center"/>
            <w:hideMark/>
          </w:tcPr>
          <w:p w14:paraId="16A11280"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lang w:val="en-US"/>
              </w:rPr>
            </w:pPr>
            <w:r w:rsidRPr="00B16DD9">
              <w:rPr>
                <w:rFonts w:ascii="Times New Roman" w:hAnsi="Times New Roman" w:cs="Times New Roman"/>
                <w:i/>
                <w:lang w:val="en-US"/>
              </w:rPr>
              <w:t>KRAS+BRAF</w:t>
            </w:r>
          </w:p>
        </w:tc>
        <w:tc>
          <w:tcPr>
            <w:tcW w:w="2356" w:type="dxa"/>
            <w:gridSpan w:val="4"/>
            <w:noWrap/>
            <w:vAlign w:val="center"/>
            <w:hideMark/>
          </w:tcPr>
          <w:p w14:paraId="3C4F79EA" w14:textId="77777777" w:rsidR="00C928DD" w:rsidRPr="00D16E23"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$303</w:t>
            </w:r>
          </w:p>
        </w:tc>
        <w:tc>
          <w:tcPr>
            <w:tcW w:w="2357" w:type="dxa"/>
            <w:gridSpan w:val="5"/>
            <w:vMerge/>
            <w:vAlign w:val="center"/>
          </w:tcPr>
          <w:p w14:paraId="5004E67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56" w:type="dxa"/>
            <w:gridSpan w:val="4"/>
            <w:vAlign w:val="center"/>
          </w:tcPr>
          <w:p w14:paraId="67094E1F"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$56</w:t>
            </w:r>
            <w:r>
              <w:rPr>
                <w:rFonts w:ascii="Times New Roman" w:hAnsi="Times New Roman" w:cs="Times New Roman"/>
              </w:rPr>
              <w:t>,</w:t>
            </w:r>
            <w:r w:rsidRPr="0081050C">
              <w:rPr>
                <w:rFonts w:ascii="Times New Roman" w:hAnsi="Times New Roman" w:cs="Times New Roman"/>
              </w:rPr>
              <w:t>324</w:t>
            </w:r>
          </w:p>
        </w:tc>
        <w:tc>
          <w:tcPr>
            <w:tcW w:w="2357" w:type="dxa"/>
            <w:gridSpan w:val="2"/>
            <w:vAlign w:val="center"/>
          </w:tcPr>
          <w:p w14:paraId="6B06E9A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$648</w:t>
            </w:r>
            <w:r>
              <w:rPr>
                <w:rFonts w:ascii="Times New Roman" w:hAnsi="Times New Roman" w:cs="Times New Roman"/>
              </w:rPr>
              <w:t>,</w:t>
            </w:r>
            <w:r w:rsidRPr="0081050C">
              <w:rPr>
                <w:rFonts w:ascii="Times New Roman" w:hAnsi="Times New Roman" w:cs="Times New Roman"/>
                <w:lang w:val="en-US"/>
              </w:rPr>
              <w:t>396/</w:t>
            </w:r>
            <w:proofErr w:type="spellStart"/>
            <w:r w:rsidRPr="0081050C">
              <w:rPr>
                <w:rFonts w:ascii="Times New Roman" w:hAnsi="Times New Roman" w:cs="Times New Roman"/>
                <w:lang w:val="en-US"/>
              </w:rPr>
              <w:t>YoLS</w:t>
            </w:r>
            <w:proofErr w:type="spellEnd"/>
          </w:p>
        </w:tc>
        <w:tc>
          <w:tcPr>
            <w:tcW w:w="2323" w:type="dxa"/>
            <w:vMerge/>
            <w:noWrap/>
            <w:vAlign w:val="center"/>
            <w:hideMark/>
          </w:tcPr>
          <w:p w14:paraId="033DB4B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
        </w:tc>
        <w:tc>
          <w:tcPr>
            <w:tcW w:w="1223" w:type="dxa"/>
            <w:vMerge/>
            <w:vAlign w:val="center"/>
          </w:tcPr>
          <w:p w14:paraId="71496654"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p>
        </w:tc>
        <w:tc>
          <w:tcPr>
            <w:tcW w:w="233" w:type="dxa"/>
            <w:vMerge/>
            <w:vAlign w:val="center"/>
          </w:tcPr>
          <w:p w14:paraId="27E78CA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
        </w:tc>
      </w:tr>
      <w:tr w:rsidR="00C928DD" w:rsidRPr="0081050C" w14:paraId="0AC7A8FF"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69C34A9B"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22</w:t>
            </w:r>
          </w:p>
        </w:tc>
        <w:tc>
          <w:tcPr>
            <w:tcW w:w="2011" w:type="dxa"/>
            <w:noWrap/>
            <w:vAlign w:val="center"/>
            <w:hideMark/>
          </w:tcPr>
          <w:p w14:paraId="0412086F"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HLA-B*15:02</w:t>
            </w:r>
          </w:p>
        </w:tc>
        <w:tc>
          <w:tcPr>
            <w:tcW w:w="2057" w:type="dxa"/>
            <w:gridSpan w:val="2"/>
            <w:noWrap/>
            <w:vAlign w:val="center"/>
            <w:hideMark/>
          </w:tcPr>
          <w:p w14:paraId="42DA41EC"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$270</w:t>
            </w:r>
          </w:p>
        </w:tc>
        <w:tc>
          <w:tcPr>
            <w:tcW w:w="2466" w:type="dxa"/>
            <w:gridSpan w:val="6"/>
            <w:noWrap/>
            <w:vAlign w:val="center"/>
            <w:hideMark/>
          </w:tcPr>
          <w:p w14:paraId="4A1FCC0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w:t>
            </w:r>
            <w:r>
              <w:rPr>
                <w:rFonts w:ascii="Times New Roman" w:hAnsi="Times New Roman" w:cs="Times New Roman"/>
              </w:rPr>
              <w:t>,</w:t>
            </w:r>
            <w:r w:rsidRPr="0081050C">
              <w:rPr>
                <w:rFonts w:ascii="Times New Roman" w:hAnsi="Times New Roman" w:cs="Times New Roman"/>
              </w:rPr>
              <w:t>110</w:t>
            </w:r>
          </w:p>
        </w:tc>
        <w:tc>
          <w:tcPr>
            <w:tcW w:w="2230" w:type="dxa"/>
            <w:gridSpan w:val="2"/>
            <w:noWrap/>
            <w:vAlign w:val="center"/>
            <w:hideMark/>
          </w:tcPr>
          <w:p w14:paraId="40E32BD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w:t>
            </w:r>
            <w:r>
              <w:rPr>
                <w:rFonts w:ascii="Times New Roman" w:hAnsi="Times New Roman" w:cs="Times New Roman"/>
              </w:rPr>
              <w:t>,</w:t>
            </w:r>
            <w:r w:rsidRPr="0081050C">
              <w:rPr>
                <w:rFonts w:ascii="Times New Roman" w:hAnsi="Times New Roman" w:cs="Times New Roman"/>
              </w:rPr>
              <w:t>680</w:t>
            </w:r>
          </w:p>
        </w:tc>
        <w:tc>
          <w:tcPr>
            <w:tcW w:w="2673" w:type="dxa"/>
            <w:gridSpan w:val="5"/>
            <w:noWrap/>
            <w:vAlign w:val="center"/>
            <w:hideMark/>
          </w:tcPr>
          <w:p w14:paraId="6614D3C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480C835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$29</w:t>
            </w:r>
            <w:r>
              <w:rPr>
                <w:rFonts w:ascii="Times New Roman" w:hAnsi="Times New Roman" w:cs="Times New Roman"/>
              </w:rPr>
              <w:t>,</w:t>
            </w:r>
            <w:r w:rsidRPr="0081050C">
              <w:rPr>
                <w:rFonts w:ascii="Times New Roman" w:hAnsi="Times New Roman" w:cs="Times New Roman"/>
              </w:rPr>
              <w:t>750/QALY</w:t>
            </w:r>
          </w:p>
        </w:tc>
        <w:tc>
          <w:tcPr>
            <w:tcW w:w="1223" w:type="dxa"/>
            <w:vAlign w:val="center"/>
          </w:tcPr>
          <w:p w14:paraId="231817A5"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2010</w:t>
            </w:r>
          </w:p>
        </w:tc>
        <w:tc>
          <w:tcPr>
            <w:tcW w:w="233" w:type="dxa"/>
            <w:vAlign w:val="center"/>
          </w:tcPr>
          <w:p w14:paraId="6E4FE9C2"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6DC37279"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28AAF94F"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23</w:t>
            </w:r>
          </w:p>
        </w:tc>
        <w:tc>
          <w:tcPr>
            <w:tcW w:w="2011" w:type="dxa"/>
            <w:noWrap/>
            <w:vAlign w:val="center"/>
            <w:hideMark/>
          </w:tcPr>
          <w:p w14:paraId="422B07CB"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HLA-B*58:01</w:t>
            </w:r>
          </w:p>
        </w:tc>
        <w:tc>
          <w:tcPr>
            <w:tcW w:w="2057" w:type="dxa"/>
            <w:gridSpan w:val="2"/>
            <w:noWrap/>
            <w:vAlign w:val="center"/>
            <w:hideMark/>
          </w:tcPr>
          <w:p w14:paraId="07D6C42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$270</w:t>
            </w:r>
          </w:p>
        </w:tc>
        <w:tc>
          <w:tcPr>
            <w:tcW w:w="2466" w:type="dxa"/>
            <w:gridSpan w:val="6"/>
            <w:noWrap/>
            <w:vAlign w:val="center"/>
            <w:hideMark/>
          </w:tcPr>
          <w:p w14:paraId="552FB1A2"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w:t>
            </w:r>
            <w:r>
              <w:rPr>
                <w:rFonts w:ascii="Times New Roman" w:hAnsi="Times New Roman" w:cs="Times New Roman"/>
              </w:rPr>
              <w:t>,</w:t>
            </w:r>
            <w:r w:rsidRPr="0081050C">
              <w:rPr>
                <w:rFonts w:ascii="Times New Roman" w:hAnsi="Times New Roman" w:cs="Times New Roman"/>
              </w:rPr>
              <w:t>194</w:t>
            </w:r>
          </w:p>
        </w:tc>
        <w:tc>
          <w:tcPr>
            <w:tcW w:w="2230" w:type="dxa"/>
            <w:gridSpan w:val="2"/>
            <w:noWrap/>
            <w:vAlign w:val="center"/>
            <w:hideMark/>
          </w:tcPr>
          <w:p w14:paraId="21BE66CD"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w:t>
            </w:r>
            <w:r>
              <w:rPr>
                <w:rFonts w:ascii="Times New Roman" w:hAnsi="Times New Roman" w:cs="Times New Roman"/>
              </w:rPr>
              <w:t>,</w:t>
            </w:r>
            <w:r w:rsidRPr="0081050C">
              <w:rPr>
                <w:rFonts w:ascii="Times New Roman" w:hAnsi="Times New Roman" w:cs="Times New Roman"/>
              </w:rPr>
              <w:t>419</w:t>
            </w:r>
          </w:p>
        </w:tc>
        <w:tc>
          <w:tcPr>
            <w:tcW w:w="2673" w:type="dxa"/>
            <w:gridSpan w:val="5"/>
            <w:noWrap/>
            <w:vAlign w:val="center"/>
            <w:hideMark/>
          </w:tcPr>
          <w:p w14:paraId="207A7CDF"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16154BE9"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Dominated</w:t>
            </w:r>
          </w:p>
        </w:tc>
        <w:tc>
          <w:tcPr>
            <w:tcW w:w="1223" w:type="dxa"/>
            <w:vAlign w:val="center"/>
          </w:tcPr>
          <w:p w14:paraId="4A0DD56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2012</w:t>
            </w:r>
          </w:p>
        </w:tc>
        <w:tc>
          <w:tcPr>
            <w:tcW w:w="233" w:type="dxa"/>
            <w:vAlign w:val="center"/>
          </w:tcPr>
          <w:p w14:paraId="0FC0AD42"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22DA1CB6"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7E0B8051"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24</w:t>
            </w:r>
          </w:p>
        </w:tc>
        <w:tc>
          <w:tcPr>
            <w:tcW w:w="2011" w:type="dxa"/>
            <w:noWrap/>
            <w:vAlign w:val="center"/>
            <w:hideMark/>
          </w:tcPr>
          <w:p w14:paraId="1A46A714"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DPYD*2A</w:t>
            </w:r>
          </w:p>
        </w:tc>
        <w:tc>
          <w:tcPr>
            <w:tcW w:w="2057" w:type="dxa"/>
            <w:gridSpan w:val="2"/>
            <w:noWrap/>
            <w:vAlign w:val="center"/>
            <w:hideMark/>
          </w:tcPr>
          <w:p w14:paraId="2384634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€75</w:t>
            </w:r>
          </w:p>
        </w:tc>
        <w:tc>
          <w:tcPr>
            <w:tcW w:w="2466" w:type="dxa"/>
            <w:gridSpan w:val="6"/>
            <w:noWrap/>
            <w:vAlign w:val="center"/>
            <w:hideMark/>
          </w:tcPr>
          <w:p w14:paraId="28E1CA2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w:t>
            </w:r>
            <w:r>
              <w:rPr>
                <w:rFonts w:ascii="Times New Roman" w:hAnsi="Times New Roman" w:cs="Times New Roman"/>
              </w:rPr>
              <w:t>,</w:t>
            </w:r>
            <w:r w:rsidRPr="0081050C">
              <w:rPr>
                <w:rFonts w:ascii="Times New Roman" w:hAnsi="Times New Roman" w:cs="Times New Roman"/>
              </w:rPr>
              <w:t>817 [$3</w:t>
            </w:r>
            <w:r>
              <w:rPr>
                <w:rFonts w:ascii="Times New Roman" w:hAnsi="Times New Roman" w:cs="Times New Roman"/>
              </w:rPr>
              <w:t>,</w:t>
            </w:r>
            <w:r w:rsidRPr="0081050C">
              <w:rPr>
                <w:rFonts w:ascii="Times New Roman" w:hAnsi="Times New Roman" w:cs="Times New Roman"/>
              </w:rPr>
              <w:t>828]</w:t>
            </w:r>
          </w:p>
        </w:tc>
        <w:tc>
          <w:tcPr>
            <w:tcW w:w="2230" w:type="dxa"/>
            <w:gridSpan w:val="2"/>
            <w:noWrap/>
            <w:vAlign w:val="center"/>
            <w:hideMark/>
          </w:tcPr>
          <w:p w14:paraId="791408F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w:t>
            </w:r>
            <w:r>
              <w:rPr>
                <w:rFonts w:ascii="Times New Roman" w:hAnsi="Times New Roman" w:cs="Times New Roman"/>
              </w:rPr>
              <w:t>,</w:t>
            </w:r>
            <w:r w:rsidRPr="0081050C">
              <w:rPr>
                <w:rFonts w:ascii="Times New Roman" w:hAnsi="Times New Roman" w:cs="Times New Roman"/>
              </w:rPr>
              <w:t>772 [$3</w:t>
            </w:r>
            <w:r>
              <w:rPr>
                <w:rFonts w:ascii="Times New Roman" w:hAnsi="Times New Roman" w:cs="Times New Roman"/>
              </w:rPr>
              <w:t>,</w:t>
            </w:r>
            <w:r w:rsidRPr="0081050C">
              <w:rPr>
                <w:rFonts w:ascii="Times New Roman" w:hAnsi="Times New Roman" w:cs="Times New Roman"/>
              </w:rPr>
              <w:t>767]</w:t>
            </w:r>
          </w:p>
        </w:tc>
        <w:tc>
          <w:tcPr>
            <w:tcW w:w="2673" w:type="dxa"/>
            <w:gridSpan w:val="5"/>
            <w:noWrap/>
            <w:vAlign w:val="center"/>
            <w:hideMark/>
          </w:tcPr>
          <w:p w14:paraId="10A8AF52"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325A8A4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223" w:type="dxa"/>
            <w:vAlign w:val="center"/>
          </w:tcPr>
          <w:p w14:paraId="56775CB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2014</w:t>
            </w:r>
          </w:p>
        </w:tc>
        <w:tc>
          <w:tcPr>
            <w:tcW w:w="233" w:type="dxa"/>
            <w:vAlign w:val="center"/>
          </w:tcPr>
          <w:p w14:paraId="3C2CEF0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3CBD116E"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248C24B2"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lastRenderedPageBreak/>
              <w:t>25</w:t>
            </w:r>
          </w:p>
        </w:tc>
        <w:tc>
          <w:tcPr>
            <w:tcW w:w="2011" w:type="dxa"/>
            <w:noWrap/>
            <w:vAlign w:val="center"/>
            <w:hideMark/>
          </w:tcPr>
          <w:p w14:paraId="2F688B72"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lang w:val="en-US"/>
              </w:rPr>
            </w:pPr>
            <w:r w:rsidRPr="00B16DD9">
              <w:rPr>
                <w:rFonts w:ascii="Times New Roman" w:hAnsi="Times New Roman" w:cs="Times New Roman"/>
                <w:i/>
                <w:lang w:val="en-US"/>
              </w:rPr>
              <w:t>MLH1, MSH2, MSH6, PMS2, BRAF</w:t>
            </w:r>
          </w:p>
        </w:tc>
        <w:tc>
          <w:tcPr>
            <w:tcW w:w="2057" w:type="dxa"/>
            <w:gridSpan w:val="2"/>
            <w:noWrap/>
            <w:vAlign w:val="center"/>
            <w:hideMark/>
          </w:tcPr>
          <w:p w14:paraId="58BA528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€109</w:t>
            </w:r>
            <w:r w:rsidRPr="00FE4D5E">
              <w:rPr>
                <w:rFonts w:ascii="Times New Roman" w:hAnsi="Times New Roman" w:cs="Times New Roman"/>
                <w:lang w:val="en-US"/>
              </w:rPr>
              <w:t>,</w:t>
            </w:r>
            <w:r w:rsidRPr="0081050C">
              <w:rPr>
                <w:rFonts w:ascii="Times New Roman" w:hAnsi="Times New Roman" w:cs="Times New Roman"/>
                <w:lang w:val="en-US"/>
              </w:rPr>
              <w:t>305 (MLH1/PMS2 or MSH2/MSH6), €3</w:t>
            </w:r>
            <w:r w:rsidRPr="00FE4D5E">
              <w:rPr>
                <w:rFonts w:ascii="Times New Roman" w:hAnsi="Times New Roman" w:cs="Times New Roman"/>
                <w:lang w:val="en-US"/>
              </w:rPr>
              <w:t>,</w:t>
            </w:r>
            <w:r w:rsidRPr="0081050C">
              <w:rPr>
                <w:rFonts w:ascii="Times New Roman" w:hAnsi="Times New Roman" w:cs="Times New Roman"/>
                <w:lang w:val="en-US"/>
              </w:rPr>
              <w:t>400 (BRAF)</w:t>
            </w:r>
          </w:p>
        </w:tc>
        <w:tc>
          <w:tcPr>
            <w:tcW w:w="2466" w:type="dxa"/>
            <w:gridSpan w:val="6"/>
            <w:noWrap/>
            <w:vAlign w:val="center"/>
            <w:hideMark/>
          </w:tcPr>
          <w:p w14:paraId="7EFCF522"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€218</w:t>
            </w:r>
            <w:r>
              <w:rPr>
                <w:rFonts w:ascii="Times New Roman" w:hAnsi="Times New Roman" w:cs="Times New Roman"/>
              </w:rPr>
              <w:t>,</w:t>
            </w:r>
            <w:r w:rsidRPr="0081050C">
              <w:rPr>
                <w:rFonts w:ascii="Times New Roman" w:hAnsi="Times New Roman" w:cs="Times New Roman"/>
              </w:rPr>
              <w:t>581</w:t>
            </w:r>
            <w:r>
              <w:rPr>
                <w:rFonts w:ascii="Times New Roman" w:hAnsi="Times New Roman" w:cs="Times New Roman"/>
              </w:rPr>
              <w:t>,</w:t>
            </w:r>
            <w:r w:rsidRPr="0081050C">
              <w:rPr>
                <w:rFonts w:ascii="Times New Roman" w:hAnsi="Times New Roman" w:cs="Times New Roman"/>
              </w:rPr>
              <w:t>280</w:t>
            </w:r>
          </w:p>
        </w:tc>
        <w:tc>
          <w:tcPr>
            <w:tcW w:w="2230" w:type="dxa"/>
            <w:gridSpan w:val="2"/>
            <w:noWrap/>
            <w:vAlign w:val="center"/>
            <w:hideMark/>
          </w:tcPr>
          <w:p w14:paraId="49550F5D"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€242</w:t>
            </w:r>
            <w:r>
              <w:rPr>
                <w:rFonts w:ascii="Times New Roman" w:hAnsi="Times New Roman" w:cs="Times New Roman"/>
              </w:rPr>
              <w:t>,</w:t>
            </w:r>
            <w:r w:rsidRPr="0081050C">
              <w:rPr>
                <w:rFonts w:ascii="Times New Roman" w:hAnsi="Times New Roman" w:cs="Times New Roman"/>
              </w:rPr>
              <w:t>028</w:t>
            </w:r>
            <w:r>
              <w:rPr>
                <w:rFonts w:ascii="Times New Roman" w:hAnsi="Times New Roman" w:cs="Times New Roman"/>
              </w:rPr>
              <w:t>,</w:t>
            </w:r>
            <w:r w:rsidRPr="0081050C">
              <w:rPr>
                <w:rFonts w:ascii="Times New Roman" w:hAnsi="Times New Roman" w:cs="Times New Roman"/>
              </w:rPr>
              <w:t>209</w:t>
            </w:r>
          </w:p>
        </w:tc>
        <w:tc>
          <w:tcPr>
            <w:tcW w:w="2673" w:type="dxa"/>
            <w:gridSpan w:val="5"/>
            <w:noWrap/>
            <w:vAlign w:val="center"/>
            <w:hideMark/>
          </w:tcPr>
          <w:p w14:paraId="5F3B3FEB"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€77</w:t>
            </w:r>
            <w:r>
              <w:rPr>
                <w:rFonts w:ascii="Times New Roman" w:hAnsi="Times New Roman" w:cs="Times New Roman"/>
              </w:rPr>
              <w:t>,</w:t>
            </w:r>
            <w:r w:rsidRPr="0081050C">
              <w:rPr>
                <w:rFonts w:ascii="Times New Roman" w:hAnsi="Times New Roman" w:cs="Times New Roman"/>
              </w:rPr>
              <w:t>268/LY</w:t>
            </w:r>
          </w:p>
        </w:tc>
        <w:tc>
          <w:tcPr>
            <w:tcW w:w="2323" w:type="dxa"/>
            <w:noWrap/>
            <w:vAlign w:val="center"/>
            <w:hideMark/>
          </w:tcPr>
          <w:p w14:paraId="7F10121A"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223" w:type="dxa"/>
            <w:vAlign w:val="center"/>
          </w:tcPr>
          <w:p w14:paraId="269379B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2012</w:t>
            </w:r>
          </w:p>
        </w:tc>
        <w:tc>
          <w:tcPr>
            <w:tcW w:w="233" w:type="dxa"/>
            <w:vAlign w:val="center"/>
          </w:tcPr>
          <w:p w14:paraId="02B033BA"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7BCC8BE4"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3C527EE8"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26</w:t>
            </w:r>
          </w:p>
        </w:tc>
        <w:tc>
          <w:tcPr>
            <w:tcW w:w="2011" w:type="dxa"/>
            <w:noWrap/>
            <w:vAlign w:val="center"/>
            <w:hideMark/>
          </w:tcPr>
          <w:p w14:paraId="43DB61D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BREVAGenTM</w:t>
            </w:r>
            <w:r w:rsidRPr="0081050C">
              <w:rPr>
                <w:rFonts w:ascii="Times New Roman" w:hAnsi="Times New Roman" w:cs="Times New Roman"/>
                <w:vertAlign w:val="superscript"/>
              </w:rPr>
              <w:t>®</w:t>
            </w:r>
          </w:p>
        </w:tc>
        <w:tc>
          <w:tcPr>
            <w:tcW w:w="2057" w:type="dxa"/>
            <w:gridSpan w:val="2"/>
            <w:noWrap/>
            <w:vAlign w:val="center"/>
            <w:hideMark/>
          </w:tcPr>
          <w:p w14:paraId="52468ED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$945</w:t>
            </w:r>
          </w:p>
        </w:tc>
        <w:tc>
          <w:tcPr>
            <w:tcW w:w="2466" w:type="dxa"/>
            <w:gridSpan w:val="6"/>
            <w:noWrap/>
            <w:vAlign w:val="center"/>
            <w:hideMark/>
          </w:tcPr>
          <w:p w14:paraId="77E1A37E"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230" w:type="dxa"/>
            <w:gridSpan w:val="2"/>
            <w:noWrap/>
            <w:vAlign w:val="center"/>
            <w:hideMark/>
          </w:tcPr>
          <w:p w14:paraId="264A022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NA</w:t>
            </w:r>
          </w:p>
        </w:tc>
        <w:tc>
          <w:tcPr>
            <w:tcW w:w="2673" w:type="dxa"/>
            <w:gridSpan w:val="5"/>
            <w:noWrap/>
            <w:vAlign w:val="center"/>
            <w:hideMark/>
          </w:tcPr>
          <w:p w14:paraId="00404817"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$105</w:t>
            </w:r>
            <w:r>
              <w:rPr>
                <w:rFonts w:ascii="Times New Roman" w:hAnsi="Times New Roman" w:cs="Times New Roman"/>
              </w:rPr>
              <w:t>,</w:t>
            </w:r>
            <w:r w:rsidRPr="0081050C">
              <w:rPr>
                <w:rFonts w:ascii="Times New Roman" w:hAnsi="Times New Roman" w:cs="Times New Roman"/>
              </w:rPr>
              <w:t>000/YoLS</w:t>
            </w:r>
          </w:p>
        </w:tc>
        <w:tc>
          <w:tcPr>
            <w:tcW w:w="2323" w:type="dxa"/>
            <w:noWrap/>
            <w:vAlign w:val="center"/>
            <w:hideMark/>
          </w:tcPr>
          <w:p w14:paraId="3D1A524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$51</w:t>
            </w:r>
            <w:r>
              <w:rPr>
                <w:rFonts w:ascii="Times New Roman" w:hAnsi="Times New Roman" w:cs="Times New Roman"/>
              </w:rPr>
              <w:t>,</w:t>
            </w:r>
            <w:r w:rsidRPr="0081050C">
              <w:rPr>
                <w:rFonts w:ascii="Times New Roman" w:hAnsi="Times New Roman" w:cs="Times New Roman"/>
              </w:rPr>
              <w:t>000/QALY</w:t>
            </w:r>
          </w:p>
        </w:tc>
        <w:tc>
          <w:tcPr>
            <w:tcW w:w="1223" w:type="dxa"/>
            <w:vAlign w:val="center"/>
          </w:tcPr>
          <w:p w14:paraId="35D24E6C"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2012</w:t>
            </w:r>
          </w:p>
        </w:tc>
        <w:tc>
          <w:tcPr>
            <w:tcW w:w="233" w:type="dxa"/>
            <w:vAlign w:val="center"/>
          </w:tcPr>
          <w:p w14:paraId="6017600C"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0FD97B1D"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711F9A5E"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27</w:t>
            </w:r>
          </w:p>
        </w:tc>
        <w:tc>
          <w:tcPr>
            <w:tcW w:w="2011" w:type="dxa"/>
            <w:noWrap/>
            <w:vAlign w:val="center"/>
            <w:hideMark/>
          </w:tcPr>
          <w:p w14:paraId="647201C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B16DD9">
              <w:rPr>
                <w:rFonts w:ascii="Times New Roman" w:hAnsi="Times New Roman" w:cs="Times New Roman"/>
                <w:i/>
              </w:rPr>
              <w:t>TPMT</w:t>
            </w:r>
          </w:p>
        </w:tc>
        <w:tc>
          <w:tcPr>
            <w:tcW w:w="2057" w:type="dxa"/>
            <w:gridSpan w:val="2"/>
            <w:noWrap/>
            <w:vAlign w:val="center"/>
            <w:hideMark/>
          </w:tcPr>
          <w:p w14:paraId="04BA41D4"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$300</w:t>
            </w:r>
          </w:p>
        </w:tc>
        <w:tc>
          <w:tcPr>
            <w:tcW w:w="2466" w:type="dxa"/>
            <w:gridSpan w:val="6"/>
            <w:noWrap/>
            <w:vAlign w:val="center"/>
            <w:hideMark/>
          </w:tcPr>
          <w:p w14:paraId="787C070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$9</w:t>
            </w:r>
            <w:r>
              <w:rPr>
                <w:rFonts w:ascii="Times New Roman" w:hAnsi="Times New Roman" w:cs="Times New Roman"/>
              </w:rPr>
              <w:t>,</w:t>
            </w:r>
            <w:r w:rsidRPr="0081050C">
              <w:rPr>
                <w:rFonts w:ascii="Times New Roman" w:hAnsi="Times New Roman" w:cs="Times New Roman"/>
              </w:rPr>
              <w:t>691</w:t>
            </w:r>
          </w:p>
        </w:tc>
        <w:tc>
          <w:tcPr>
            <w:tcW w:w="2230" w:type="dxa"/>
            <w:gridSpan w:val="2"/>
            <w:noWrap/>
            <w:vAlign w:val="center"/>
            <w:hideMark/>
          </w:tcPr>
          <w:p w14:paraId="49268D68"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$15</w:t>
            </w:r>
            <w:r>
              <w:rPr>
                <w:rFonts w:ascii="Times New Roman" w:hAnsi="Times New Roman" w:cs="Times New Roman"/>
              </w:rPr>
              <w:t>,</w:t>
            </w:r>
            <w:r w:rsidRPr="0081050C">
              <w:rPr>
                <w:rFonts w:ascii="Times New Roman" w:hAnsi="Times New Roman" w:cs="Times New Roman"/>
              </w:rPr>
              <w:t>818</w:t>
            </w:r>
          </w:p>
        </w:tc>
        <w:tc>
          <w:tcPr>
            <w:tcW w:w="2673" w:type="dxa"/>
            <w:gridSpan w:val="5"/>
            <w:noWrap/>
            <w:vAlign w:val="center"/>
            <w:hideMark/>
          </w:tcPr>
          <w:p w14:paraId="670B9DFA"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43B87FC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$49</w:t>
            </w:r>
            <w:r>
              <w:rPr>
                <w:rFonts w:ascii="Times New Roman" w:hAnsi="Times New Roman" w:cs="Times New Roman"/>
                <w:bCs/>
              </w:rPr>
              <w:t>,</w:t>
            </w:r>
            <w:r w:rsidRPr="0081050C">
              <w:rPr>
                <w:rFonts w:ascii="Times New Roman" w:hAnsi="Times New Roman" w:cs="Times New Roman"/>
                <w:bCs/>
              </w:rPr>
              <w:t>156/QALY</w:t>
            </w:r>
          </w:p>
        </w:tc>
        <w:tc>
          <w:tcPr>
            <w:tcW w:w="1223" w:type="dxa"/>
            <w:vAlign w:val="center"/>
          </w:tcPr>
          <w:p w14:paraId="180B983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2007</w:t>
            </w:r>
          </w:p>
        </w:tc>
        <w:tc>
          <w:tcPr>
            <w:tcW w:w="233" w:type="dxa"/>
            <w:vAlign w:val="center"/>
          </w:tcPr>
          <w:p w14:paraId="0FDC41EB"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p>
        </w:tc>
      </w:tr>
      <w:tr w:rsidR="00C928DD" w:rsidRPr="0081050C" w14:paraId="188DE2CD"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2554B77E"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28</w:t>
            </w:r>
          </w:p>
        </w:tc>
        <w:tc>
          <w:tcPr>
            <w:tcW w:w="2011" w:type="dxa"/>
            <w:noWrap/>
            <w:vAlign w:val="center"/>
            <w:hideMark/>
          </w:tcPr>
          <w:p w14:paraId="3E1019D7"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HCM genes</w:t>
            </w:r>
          </w:p>
        </w:tc>
        <w:tc>
          <w:tcPr>
            <w:tcW w:w="2057" w:type="dxa"/>
            <w:gridSpan w:val="2"/>
            <w:noWrap/>
            <w:vAlign w:val="center"/>
            <w:hideMark/>
          </w:tcPr>
          <w:p w14:paraId="0ABC285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Α$2</w:t>
            </w:r>
            <w:r>
              <w:rPr>
                <w:rFonts w:ascii="Times New Roman" w:hAnsi="Times New Roman" w:cs="Times New Roman"/>
              </w:rPr>
              <w:t>,</w:t>
            </w:r>
            <w:r w:rsidRPr="0081050C">
              <w:rPr>
                <w:rFonts w:ascii="Times New Roman" w:hAnsi="Times New Roman" w:cs="Times New Roman"/>
              </w:rPr>
              <w:t>000</w:t>
            </w:r>
          </w:p>
        </w:tc>
        <w:tc>
          <w:tcPr>
            <w:tcW w:w="2466" w:type="dxa"/>
            <w:gridSpan w:val="6"/>
            <w:noWrap/>
            <w:vAlign w:val="center"/>
            <w:hideMark/>
          </w:tcPr>
          <w:p w14:paraId="6F65812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230" w:type="dxa"/>
            <w:gridSpan w:val="2"/>
            <w:noWrap/>
            <w:vAlign w:val="center"/>
            <w:hideMark/>
          </w:tcPr>
          <w:p w14:paraId="2417A6CE"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NA</w:t>
            </w:r>
          </w:p>
        </w:tc>
        <w:tc>
          <w:tcPr>
            <w:tcW w:w="2673" w:type="dxa"/>
            <w:gridSpan w:val="5"/>
            <w:noWrap/>
            <w:vAlign w:val="center"/>
            <w:hideMark/>
          </w:tcPr>
          <w:p w14:paraId="3A67022E"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A</w:t>
            </w:r>
            <w:r w:rsidRPr="0081050C">
              <w:rPr>
                <w:rFonts w:ascii="Times New Roman" w:hAnsi="Times New Roman" w:cs="Times New Roman"/>
              </w:rPr>
              <w:t>$12</w:t>
            </w:r>
            <w:r>
              <w:rPr>
                <w:rFonts w:ascii="Times New Roman" w:hAnsi="Times New Roman" w:cs="Times New Roman"/>
              </w:rPr>
              <w:t>,</w:t>
            </w:r>
            <w:r w:rsidRPr="0081050C">
              <w:rPr>
                <w:rFonts w:ascii="Times New Roman" w:hAnsi="Times New Roman" w:cs="Times New Roman"/>
              </w:rPr>
              <w:t>720/LY</w:t>
            </w:r>
          </w:p>
        </w:tc>
        <w:tc>
          <w:tcPr>
            <w:tcW w:w="2323" w:type="dxa"/>
            <w:noWrap/>
            <w:vAlign w:val="center"/>
            <w:hideMark/>
          </w:tcPr>
          <w:p w14:paraId="1CCB744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A</w:t>
            </w:r>
            <w:r w:rsidRPr="0081050C">
              <w:rPr>
                <w:rFonts w:ascii="Times New Roman" w:hAnsi="Times New Roman" w:cs="Times New Roman"/>
              </w:rPr>
              <w:t>$785/QALY</w:t>
            </w:r>
          </w:p>
        </w:tc>
        <w:tc>
          <w:tcPr>
            <w:tcW w:w="1223" w:type="dxa"/>
            <w:vAlign w:val="center"/>
          </w:tcPr>
          <w:p w14:paraId="4438B24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NA</w:t>
            </w:r>
          </w:p>
        </w:tc>
        <w:tc>
          <w:tcPr>
            <w:tcW w:w="233" w:type="dxa"/>
            <w:vAlign w:val="center"/>
          </w:tcPr>
          <w:p w14:paraId="4E1BB8D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3497C766"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164280C8"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29</w:t>
            </w:r>
          </w:p>
        </w:tc>
        <w:tc>
          <w:tcPr>
            <w:tcW w:w="2011" w:type="dxa"/>
            <w:noWrap/>
            <w:vAlign w:val="center"/>
            <w:hideMark/>
          </w:tcPr>
          <w:p w14:paraId="105335E0"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BRAF</w:t>
            </w:r>
          </w:p>
        </w:tc>
        <w:tc>
          <w:tcPr>
            <w:tcW w:w="2057" w:type="dxa"/>
            <w:gridSpan w:val="2"/>
            <w:noWrap/>
            <w:vAlign w:val="center"/>
            <w:hideMark/>
          </w:tcPr>
          <w:p w14:paraId="6346953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$97.</w:t>
            </w:r>
            <w:r w:rsidRPr="0081050C">
              <w:rPr>
                <w:rFonts w:ascii="Times New Roman" w:hAnsi="Times New Roman" w:cs="Times New Roman"/>
              </w:rPr>
              <w:t>45</w:t>
            </w:r>
          </w:p>
        </w:tc>
        <w:tc>
          <w:tcPr>
            <w:tcW w:w="2466" w:type="dxa"/>
            <w:gridSpan w:val="6"/>
            <w:noWrap/>
            <w:vAlign w:val="center"/>
            <w:hideMark/>
          </w:tcPr>
          <w:p w14:paraId="25D7135B"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$2,7084.</w:t>
            </w:r>
            <w:r w:rsidRPr="0081050C">
              <w:rPr>
                <w:rFonts w:ascii="Times New Roman" w:hAnsi="Times New Roman" w:cs="Times New Roman"/>
              </w:rPr>
              <w:t>48</w:t>
            </w:r>
          </w:p>
        </w:tc>
        <w:tc>
          <w:tcPr>
            <w:tcW w:w="2230" w:type="dxa"/>
            <w:gridSpan w:val="2"/>
            <w:noWrap/>
            <w:vAlign w:val="center"/>
            <w:hideMark/>
          </w:tcPr>
          <w:p w14:paraId="470E62A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$28</w:t>
            </w:r>
            <w:r>
              <w:rPr>
                <w:rFonts w:ascii="Times New Roman" w:hAnsi="Times New Roman" w:cs="Times New Roman"/>
              </w:rPr>
              <w:t>,213.</w:t>
            </w:r>
            <w:r w:rsidRPr="0081050C">
              <w:rPr>
                <w:rFonts w:ascii="Times New Roman" w:hAnsi="Times New Roman" w:cs="Times New Roman"/>
              </w:rPr>
              <w:t>49</w:t>
            </w:r>
          </w:p>
        </w:tc>
        <w:tc>
          <w:tcPr>
            <w:tcW w:w="2673" w:type="dxa"/>
            <w:gridSpan w:val="5"/>
            <w:noWrap/>
            <w:vAlign w:val="center"/>
            <w:hideMark/>
          </w:tcPr>
          <w:p w14:paraId="0DEA626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73CEC25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$33,96/QALY</w:t>
            </w:r>
          </w:p>
        </w:tc>
        <w:tc>
          <w:tcPr>
            <w:tcW w:w="1223" w:type="dxa"/>
            <w:vAlign w:val="center"/>
          </w:tcPr>
          <w:p w14:paraId="5E018BA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2010</w:t>
            </w:r>
          </w:p>
        </w:tc>
        <w:tc>
          <w:tcPr>
            <w:tcW w:w="233" w:type="dxa"/>
            <w:vAlign w:val="center"/>
          </w:tcPr>
          <w:p w14:paraId="7C571A4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p>
        </w:tc>
      </w:tr>
      <w:tr w:rsidR="00C928DD" w:rsidRPr="0081050C" w14:paraId="45B1FF17"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3DC9511F"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30</w:t>
            </w:r>
          </w:p>
        </w:tc>
        <w:tc>
          <w:tcPr>
            <w:tcW w:w="2011" w:type="dxa"/>
            <w:noWrap/>
            <w:vAlign w:val="center"/>
            <w:hideMark/>
          </w:tcPr>
          <w:p w14:paraId="6F39ED86"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EGFR</w:t>
            </w:r>
          </w:p>
        </w:tc>
        <w:tc>
          <w:tcPr>
            <w:tcW w:w="2057" w:type="dxa"/>
            <w:gridSpan w:val="2"/>
            <w:noWrap/>
            <w:vAlign w:val="center"/>
            <w:hideMark/>
          </w:tcPr>
          <w:p w14:paraId="1C5A10A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¥21</w:t>
            </w:r>
            <w:r>
              <w:rPr>
                <w:rFonts w:ascii="Times New Roman" w:hAnsi="Times New Roman" w:cs="Times New Roman"/>
              </w:rPr>
              <w:t>,</w:t>
            </w:r>
            <w:r w:rsidRPr="0081050C">
              <w:rPr>
                <w:rFonts w:ascii="Times New Roman" w:hAnsi="Times New Roman" w:cs="Times New Roman"/>
              </w:rPr>
              <w:t>000 [$201,9]</w:t>
            </w:r>
          </w:p>
        </w:tc>
        <w:tc>
          <w:tcPr>
            <w:tcW w:w="2466" w:type="dxa"/>
            <w:gridSpan w:val="6"/>
            <w:noWrap/>
            <w:vAlign w:val="center"/>
            <w:hideMark/>
          </w:tcPr>
          <w:p w14:paraId="463DFB49"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¥5</w:t>
            </w:r>
            <w:r>
              <w:rPr>
                <w:rFonts w:ascii="Times New Roman" w:hAnsi="Times New Roman" w:cs="Times New Roman"/>
              </w:rPr>
              <w:t>,</w:t>
            </w:r>
            <w:r w:rsidRPr="0081050C">
              <w:rPr>
                <w:rFonts w:ascii="Times New Roman" w:hAnsi="Times New Roman" w:cs="Times New Roman"/>
              </w:rPr>
              <w:t>130</w:t>
            </w:r>
            <w:r>
              <w:rPr>
                <w:rFonts w:ascii="Times New Roman" w:hAnsi="Times New Roman" w:cs="Times New Roman"/>
              </w:rPr>
              <w:t>,</w:t>
            </w:r>
            <w:r w:rsidRPr="0081050C">
              <w:rPr>
                <w:rFonts w:ascii="Times New Roman" w:hAnsi="Times New Roman" w:cs="Times New Roman"/>
              </w:rPr>
              <w:t>000 [$49</w:t>
            </w:r>
            <w:r>
              <w:rPr>
                <w:rFonts w:ascii="Times New Roman" w:hAnsi="Times New Roman" w:cs="Times New Roman"/>
              </w:rPr>
              <w:t>,</w:t>
            </w:r>
            <w:r w:rsidRPr="0081050C">
              <w:rPr>
                <w:rFonts w:ascii="Times New Roman" w:hAnsi="Times New Roman" w:cs="Times New Roman"/>
              </w:rPr>
              <w:t>400]</w:t>
            </w:r>
          </w:p>
        </w:tc>
        <w:tc>
          <w:tcPr>
            <w:tcW w:w="2230" w:type="dxa"/>
            <w:gridSpan w:val="2"/>
            <w:noWrap/>
            <w:vAlign w:val="center"/>
            <w:hideMark/>
          </w:tcPr>
          <w:p w14:paraId="52DDFBD5"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¥5</w:t>
            </w:r>
            <w:r>
              <w:rPr>
                <w:rFonts w:ascii="Times New Roman" w:hAnsi="Times New Roman" w:cs="Times New Roman"/>
              </w:rPr>
              <w:t>,</w:t>
            </w:r>
            <w:r w:rsidRPr="0081050C">
              <w:rPr>
                <w:rFonts w:ascii="Times New Roman" w:hAnsi="Times New Roman" w:cs="Times New Roman"/>
              </w:rPr>
              <w:t>470</w:t>
            </w:r>
            <w:r>
              <w:rPr>
                <w:rFonts w:ascii="Times New Roman" w:hAnsi="Times New Roman" w:cs="Times New Roman"/>
              </w:rPr>
              <w:t>,</w:t>
            </w:r>
            <w:r w:rsidRPr="0081050C">
              <w:rPr>
                <w:rFonts w:ascii="Times New Roman" w:hAnsi="Times New Roman" w:cs="Times New Roman"/>
              </w:rPr>
              <w:t>000 [$52</w:t>
            </w:r>
            <w:r>
              <w:rPr>
                <w:rFonts w:ascii="Times New Roman" w:hAnsi="Times New Roman" w:cs="Times New Roman"/>
              </w:rPr>
              <w:t>,</w:t>
            </w:r>
            <w:r w:rsidRPr="0081050C">
              <w:rPr>
                <w:rFonts w:ascii="Times New Roman" w:hAnsi="Times New Roman" w:cs="Times New Roman"/>
              </w:rPr>
              <w:t>600]</w:t>
            </w:r>
          </w:p>
        </w:tc>
        <w:tc>
          <w:tcPr>
            <w:tcW w:w="2673" w:type="dxa"/>
            <w:gridSpan w:val="5"/>
            <w:noWrap/>
            <w:vAlign w:val="center"/>
            <w:hideMark/>
          </w:tcPr>
          <w:p w14:paraId="2912EBD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55EDE88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w:t>
            </w:r>
            <w:r>
              <w:rPr>
                <w:rFonts w:ascii="Times New Roman" w:hAnsi="Times New Roman" w:cs="Times New Roman"/>
              </w:rPr>
              <w:t>,</w:t>
            </w:r>
            <w:r w:rsidRPr="0081050C">
              <w:rPr>
                <w:rFonts w:ascii="Times New Roman" w:hAnsi="Times New Roman" w:cs="Times New Roman"/>
              </w:rPr>
              <w:t>380</w:t>
            </w:r>
            <w:r>
              <w:rPr>
                <w:rFonts w:ascii="Times New Roman" w:hAnsi="Times New Roman" w:cs="Times New Roman"/>
              </w:rPr>
              <w:t>,</w:t>
            </w:r>
            <w:r w:rsidRPr="0081050C">
              <w:rPr>
                <w:rFonts w:ascii="Times New Roman" w:hAnsi="Times New Roman" w:cs="Times New Roman"/>
              </w:rPr>
              <w:t>000 [$32500000]/QALY</w:t>
            </w:r>
          </w:p>
        </w:tc>
        <w:tc>
          <w:tcPr>
            <w:tcW w:w="1223" w:type="dxa"/>
            <w:vAlign w:val="center"/>
          </w:tcPr>
          <w:p w14:paraId="22FD5117"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2012</w:t>
            </w:r>
          </w:p>
        </w:tc>
        <w:tc>
          <w:tcPr>
            <w:tcW w:w="233" w:type="dxa"/>
            <w:vAlign w:val="center"/>
          </w:tcPr>
          <w:p w14:paraId="6B1CA9F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1C377866"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5893E767"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31</w:t>
            </w:r>
          </w:p>
        </w:tc>
        <w:tc>
          <w:tcPr>
            <w:tcW w:w="2011" w:type="dxa"/>
            <w:noWrap/>
            <w:vAlign w:val="center"/>
            <w:hideMark/>
          </w:tcPr>
          <w:p w14:paraId="3D213049"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EGFR, ALK</w:t>
            </w:r>
          </w:p>
        </w:tc>
        <w:tc>
          <w:tcPr>
            <w:tcW w:w="2057" w:type="dxa"/>
            <w:gridSpan w:val="2"/>
            <w:noWrap/>
            <w:vAlign w:val="center"/>
            <w:hideMark/>
          </w:tcPr>
          <w:p w14:paraId="3D464081" w14:textId="77777777" w:rsidR="00C928DD" w:rsidRPr="001D333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de-DE"/>
              </w:rPr>
            </w:pPr>
            <w:r w:rsidRPr="001D333A">
              <w:rPr>
                <w:rFonts w:ascii="Times New Roman" w:hAnsi="Times New Roman" w:cs="Times New Roman"/>
                <w:lang w:val="de-DE"/>
              </w:rPr>
              <w:t>$201 (EGFR), $136</w:t>
            </w:r>
          </w:p>
          <w:p w14:paraId="4B25627D" w14:textId="77777777" w:rsidR="00C928DD" w:rsidRPr="001D333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de-DE"/>
              </w:rPr>
            </w:pPr>
            <w:r w:rsidRPr="001D333A">
              <w:rPr>
                <w:rFonts w:ascii="Times New Roman" w:hAnsi="Times New Roman" w:cs="Times New Roman"/>
                <w:lang w:val="de-DE"/>
              </w:rPr>
              <w:t>(ALK ICH),$489</w:t>
            </w:r>
          </w:p>
          <w:p w14:paraId="74403624" w14:textId="77777777" w:rsidR="00C928DD" w:rsidRPr="001D333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de-DE"/>
              </w:rPr>
            </w:pPr>
            <w:r w:rsidRPr="001D333A">
              <w:rPr>
                <w:rFonts w:ascii="Times New Roman" w:hAnsi="Times New Roman" w:cs="Times New Roman"/>
                <w:lang w:val="de-DE"/>
              </w:rPr>
              <w:t>(ALK FISH)</w:t>
            </w:r>
          </w:p>
        </w:tc>
        <w:tc>
          <w:tcPr>
            <w:tcW w:w="2466" w:type="dxa"/>
            <w:gridSpan w:val="6"/>
            <w:noWrap/>
            <w:vAlign w:val="center"/>
            <w:hideMark/>
          </w:tcPr>
          <w:p w14:paraId="5E69F00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$82</w:t>
            </w:r>
            <w:r>
              <w:rPr>
                <w:rFonts w:ascii="Times New Roman" w:hAnsi="Times New Roman" w:cs="Times New Roman"/>
              </w:rPr>
              <w:t>,</w:t>
            </w:r>
            <w:r w:rsidRPr="0081050C">
              <w:rPr>
                <w:rFonts w:ascii="Times New Roman" w:hAnsi="Times New Roman" w:cs="Times New Roman"/>
              </w:rPr>
              <w:t>762</w:t>
            </w:r>
          </w:p>
        </w:tc>
        <w:tc>
          <w:tcPr>
            <w:tcW w:w="2230" w:type="dxa"/>
            <w:gridSpan w:val="2"/>
            <w:noWrap/>
            <w:vAlign w:val="center"/>
            <w:hideMark/>
          </w:tcPr>
          <w:p w14:paraId="2129F438"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$83</w:t>
            </w:r>
            <w:r>
              <w:rPr>
                <w:rFonts w:ascii="Times New Roman" w:hAnsi="Times New Roman" w:cs="Times New Roman"/>
              </w:rPr>
              <w:t>,</w:t>
            </w:r>
            <w:r w:rsidRPr="0081050C">
              <w:rPr>
                <w:rFonts w:ascii="Times New Roman" w:hAnsi="Times New Roman" w:cs="Times New Roman"/>
              </w:rPr>
              <w:t>413</w:t>
            </w:r>
          </w:p>
        </w:tc>
        <w:tc>
          <w:tcPr>
            <w:tcW w:w="2673" w:type="dxa"/>
            <w:gridSpan w:val="5"/>
            <w:noWrap/>
            <w:vAlign w:val="center"/>
            <w:hideMark/>
          </w:tcPr>
          <w:p w14:paraId="618ABA3F"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$102</w:t>
            </w:r>
            <w:r>
              <w:rPr>
                <w:rFonts w:ascii="Times New Roman" w:hAnsi="Times New Roman" w:cs="Times New Roman"/>
              </w:rPr>
              <w:t>,</w:t>
            </w:r>
            <w:r w:rsidRPr="0081050C">
              <w:rPr>
                <w:rFonts w:ascii="Times New Roman" w:hAnsi="Times New Roman" w:cs="Times New Roman"/>
              </w:rPr>
              <w:t>000/LY</w:t>
            </w:r>
          </w:p>
        </w:tc>
        <w:tc>
          <w:tcPr>
            <w:tcW w:w="2323" w:type="dxa"/>
            <w:noWrap/>
            <w:vAlign w:val="center"/>
            <w:hideMark/>
          </w:tcPr>
          <w:p w14:paraId="2217DBA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$136</w:t>
            </w:r>
            <w:r>
              <w:rPr>
                <w:rFonts w:ascii="Times New Roman" w:hAnsi="Times New Roman" w:cs="Times New Roman"/>
              </w:rPr>
              <w:t>,</w:t>
            </w:r>
            <w:r w:rsidRPr="0081050C">
              <w:rPr>
                <w:rFonts w:ascii="Times New Roman" w:hAnsi="Times New Roman" w:cs="Times New Roman"/>
              </w:rPr>
              <w:t>000/QALY</w:t>
            </w:r>
          </w:p>
        </w:tc>
        <w:tc>
          <w:tcPr>
            <w:tcW w:w="1223" w:type="dxa"/>
            <w:vAlign w:val="center"/>
          </w:tcPr>
          <w:p w14:paraId="08535F0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2013</w:t>
            </w:r>
          </w:p>
        </w:tc>
        <w:tc>
          <w:tcPr>
            <w:tcW w:w="233" w:type="dxa"/>
            <w:vAlign w:val="center"/>
          </w:tcPr>
          <w:p w14:paraId="01726273"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0168392A"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17129163"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32</w:t>
            </w:r>
          </w:p>
        </w:tc>
        <w:tc>
          <w:tcPr>
            <w:tcW w:w="2011" w:type="dxa"/>
            <w:noWrap/>
            <w:vAlign w:val="center"/>
            <w:hideMark/>
          </w:tcPr>
          <w:p w14:paraId="3E604803"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UGT1A1*28</w:t>
            </w:r>
          </w:p>
        </w:tc>
        <w:tc>
          <w:tcPr>
            <w:tcW w:w="2057" w:type="dxa"/>
            <w:gridSpan w:val="2"/>
            <w:noWrap/>
            <w:vAlign w:val="center"/>
            <w:hideMark/>
          </w:tcPr>
          <w:p w14:paraId="0EB7706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$107</w:t>
            </w:r>
          </w:p>
        </w:tc>
        <w:tc>
          <w:tcPr>
            <w:tcW w:w="2466" w:type="dxa"/>
            <w:gridSpan w:val="6"/>
            <w:noWrap/>
            <w:vAlign w:val="center"/>
            <w:hideMark/>
          </w:tcPr>
          <w:p w14:paraId="2E5FB7F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$475</w:t>
            </w:r>
            <w:r>
              <w:rPr>
                <w:rFonts w:ascii="Times New Roman" w:hAnsi="Times New Roman" w:cs="Times New Roman"/>
              </w:rPr>
              <w:t>,</w:t>
            </w:r>
            <w:r w:rsidRPr="0081050C">
              <w:rPr>
                <w:rFonts w:ascii="Times New Roman" w:hAnsi="Times New Roman" w:cs="Times New Roman"/>
              </w:rPr>
              <w:t>800</w:t>
            </w:r>
          </w:p>
        </w:tc>
        <w:tc>
          <w:tcPr>
            <w:tcW w:w="2230" w:type="dxa"/>
            <w:gridSpan w:val="2"/>
            <w:noWrap/>
            <w:vAlign w:val="center"/>
            <w:hideMark/>
          </w:tcPr>
          <w:p w14:paraId="29227B4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$475</w:t>
            </w:r>
            <w:r>
              <w:rPr>
                <w:rFonts w:ascii="Times New Roman" w:hAnsi="Times New Roman" w:cs="Times New Roman"/>
              </w:rPr>
              <w:t>,</w:t>
            </w:r>
            <w:r w:rsidRPr="0081050C">
              <w:rPr>
                <w:rFonts w:ascii="Times New Roman" w:hAnsi="Times New Roman" w:cs="Times New Roman"/>
              </w:rPr>
              <w:t>910</w:t>
            </w:r>
          </w:p>
        </w:tc>
        <w:tc>
          <w:tcPr>
            <w:tcW w:w="2673" w:type="dxa"/>
            <w:gridSpan w:val="5"/>
            <w:noWrap/>
            <w:vAlign w:val="center"/>
            <w:hideMark/>
          </w:tcPr>
          <w:p w14:paraId="2AE0B4EE"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0989C949"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w:t>
            </w:r>
            <w:r>
              <w:rPr>
                <w:rFonts w:ascii="Times New Roman" w:hAnsi="Times New Roman" w:cs="Times New Roman"/>
              </w:rPr>
              <w:t>,</w:t>
            </w:r>
            <w:r w:rsidRPr="0081050C">
              <w:rPr>
                <w:rFonts w:ascii="Times New Roman" w:hAnsi="Times New Roman" w:cs="Times New Roman"/>
              </w:rPr>
              <w:t>058</w:t>
            </w:r>
            <w:r>
              <w:rPr>
                <w:rFonts w:ascii="Times New Roman" w:hAnsi="Times New Roman" w:cs="Times New Roman"/>
              </w:rPr>
              <w:t>,</w:t>
            </w:r>
            <w:r w:rsidRPr="0081050C">
              <w:rPr>
                <w:rFonts w:ascii="Times New Roman" w:hAnsi="Times New Roman" w:cs="Times New Roman"/>
              </w:rPr>
              <w:t>200/QALY</w:t>
            </w:r>
          </w:p>
        </w:tc>
        <w:tc>
          <w:tcPr>
            <w:tcW w:w="1223" w:type="dxa"/>
            <w:vAlign w:val="center"/>
          </w:tcPr>
          <w:p w14:paraId="05FB993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2009</w:t>
            </w:r>
          </w:p>
        </w:tc>
        <w:tc>
          <w:tcPr>
            <w:tcW w:w="233" w:type="dxa"/>
            <w:vAlign w:val="center"/>
          </w:tcPr>
          <w:p w14:paraId="20308B99"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545676A3" w14:textId="77777777" w:rsidTr="00C928DD">
        <w:trPr>
          <w:cnfStyle w:val="000000100000" w:firstRow="0" w:lastRow="0" w:firstColumn="0" w:lastColumn="0" w:oddVBand="0" w:evenVBand="0" w:oddHBand="1" w:evenHBand="0" w:firstRowFirstColumn="0" w:firstRowLastColumn="0" w:lastRowFirstColumn="0" w:lastRowLastColumn="0"/>
          <w:trHeight w:val="503"/>
          <w:jc w:val="center"/>
        </w:trPr>
        <w:tc>
          <w:tcPr>
            <w:cnfStyle w:val="001000000000" w:firstRow="0" w:lastRow="0" w:firstColumn="1" w:lastColumn="0" w:oddVBand="0" w:evenVBand="0" w:oddHBand="0" w:evenHBand="0" w:firstRowFirstColumn="0" w:firstRowLastColumn="0" w:lastRowFirstColumn="0" w:lastRowLastColumn="0"/>
            <w:tcW w:w="617" w:type="dxa"/>
            <w:vMerge w:val="restart"/>
            <w:noWrap/>
            <w:vAlign w:val="center"/>
            <w:hideMark/>
          </w:tcPr>
          <w:p w14:paraId="1665A5CD"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33</w:t>
            </w:r>
          </w:p>
        </w:tc>
        <w:tc>
          <w:tcPr>
            <w:tcW w:w="2011" w:type="dxa"/>
            <w:vMerge w:val="restart"/>
            <w:noWrap/>
            <w:vAlign w:val="center"/>
            <w:hideMark/>
          </w:tcPr>
          <w:p w14:paraId="54965D06"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CYP2C19</w:t>
            </w:r>
          </w:p>
        </w:tc>
        <w:tc>
          <w:tcPr>
            <w:tcW w:w="2057" w:type="dxa"/>
            <w:gridSpan w:val="2"/>
            <w:vMerge w:val="restart"/>
            <w:noWrap/>
            <w:vAlign w:val="center"/>
            <w:hideMark/>
          </w:tcPr>
          <w:p w14:paraId="277B9353"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NZ</w:t>
            </w:r>
            <w:r w:rsidRPr="0081050C">
              <w:rPr>
                <w:rFonts w:ascii="Times New Roman" w:hAnsi="Times New Roman" w:cs="Times New Roman"/>
              </w:rPr>
              <w:t>$175</w:t>
            </w:r>
          </w:p>
        </w:tc>
        <w:tc>
          <w:tcPr>
            <w:tcW w:w="2466" w:type="dxa"/>
            <w:gridSpan w:val="6"/>
            <w:noWrap/>
            <w:vAlign w:val="center"/>
            <w:hideMark/>
          </w:tcPr>
          <w:p w14:paraId="4ACF94BE" w14:textId="77777777" w:rsidR="00C928DD" w:rsidRPr="00D16E23"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NZ</w:t>
            </w:r>
            <w:r w:rsidRPr="0081050C">
              <w:rPr>
                <w:rFonts w:ascii="Times New Roman" w:hAnsi="Times New Roman" w:cs="Times New Roman"/>
              </w:rPr>
              <w:t>$85</w:t>
            </w:r>
            <w:r>
              <w:rPr>
                <w:rFonts w:ascii="Times New Roman" w:hAnsi="Times New Roman" w:cs="Times New Roman"/>
              </w:rPr>
              <w:t>,</w:t>
            </w:r>
            <w:r w:rsidRPr="0081050C">
              <w:rPr>
                <w:rFonts w:ascii="Times New Roman" w:hAnsi="Times New Roman" w:cs="Times New Roman"/>
              </w:rPr>
              <w:t>342 (</w:t>
            </w:r>
            <w:r w:rsidRPr="0081050C">
              <w:rPr>
                <w:rFonts w:ascii="Times New Roman" w:hAnsi="Times New Roman" w:cs="Times New Roman"/>
                <w:lang w:val="en-US"/>
              </w:rPr>
              <w:t>prasugrel</w:t>
            </w:r>
            <w:r w:rsidRPr="0081050C">
              <w:rPr>
                <w:rFonts w:ascii="Times New Roman" w:hAnsi="Times New Roman" w:cs="Times New Roman"/>
              </w:rPr>
              <w:t>)</w:t>
            </w:r>
          </w:p>
        </w:tc>
        <w:tc>
          <w:tcPr>
            <w:tcW w:w="2230" w:type="dxa"/>
            <w:gridSpan w:val="2"/>
            <w:vMerge w:val="restart"/>
            <w:noWrap/>
            <w:vAlign w:val="center"/>
            <w:hideMark/>
          </w:tcPr>
          <w:p w14:paraId="188A22B4"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NZ</w:t>
            </w:r>
            <w:r w:rsidRPr="0081050C">
              <w:rPr>
                <w:rFonts w:ascii="Times New Roman" w:hAnsi="Times New Roman" w:cs="Times New Roman"/>
              </w:rPr>
              <w:t>$84</w:t>
            </w:r>
            <w:r>
              <w:rPr>
                <w:rFonts w:ascii="Times New Roman" w:hAnsi="Times New Roman" w:cs="Times New Roman"/>
              </w:rPr>
              <w:t>,</w:t>
            </w:r>
            <w:r w:rsidRPr="0081050C">
              <w:rPr>
                <w:rFonts w:ascii="Times New Roman" w:hAnsi="Times New Roman" w:cs="Times New Roman"/>
              </w:rPr>
              <w:t>646</w:t>
            </w:r>
          </w:p>
        </w:tc>
        <w:tc>
          <w:tcPr>
            <w:tcW w:w="2673" w:type="dxa"/>
            <w:gridSpan w:val="5"/>
            <w:vMerge w:val="restart"/>
            <w:noWrap/>
            <w:vAlign w:val="center"/>
            <w:hideMark/>
          </w:tcPr>
          <w:p w14:paraId="0662198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7C7A041D"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b/>
                <w:lang w:val="en-US"/>
              </w:rPr>
              <w:t>Dominant</w:t>
            </w:r>
          </w:p>
        </w:tc>
        <w:tc>
          <w:tcPr>
            <w:tcW w:w="1223" w:type="dxa"/>
            <w:vMerge w:val="restart"/>
            <w:vAlign w:val="center"/>
          </w:tcPr>
          <w:p w14:paraId="6FFCD5F3"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2009</w:t>
            </w:r>
          </w:p>
        </w:tc>
        <w:tc>
          <w:tcPr>
            <w:tcW w:w="233" w:type="dxa"/>
            <w:vMerge w:val="restart"/>
            <w:vAlign w:val="center"/>
          </w:tcPr>
          <w:p w14:paraId="51A8D093"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086959CE" w14:textId="77777777" w:rsidTr="00C928DD">
        <w:trPr>
          <w:trHeight w:val="502"/>
          <w:jc w:val="center"/>
        </w:trPr>
        <w:tc>
          <w:tcPr>
            <w:cnfStyle w:val="001000000000" w:firstRow="0" w:lastRow="0" w:firstColumn="1" w:lastColumn="0" w:oddVBand="0" w:evenVBand="0" w:oddHBand="0" w:evenHBand="0" w:firstRowFirstColumn="0" w:firstRowLastColumn="0" w:lastRowFirstColumn="0" w:lastRowLastColumn="0"/>
            <w:tcW w:w="617" w:type="dxa"/>
            <w:vMerge/>
            <w:noWrap/>
            <w:vAlign w:val="center"/>
            <w:hideMark/>
          </w:tcPr>
          <w:p w14:paraId="14121FE3" w14:textId="77777777" w:rsidR="00C928DD" w:rsidRPr="0081050C" w:rsidRDefault="00C928DD" w:rsidP="00A90164">
            <w:pPr>
              <w:spacing w:line="240" w:lineRule="auto"/>
              <w:jc w:val="center"/>
              <w:rPr>
                <w:rFonts w:ascii="Times New Roman" w:hAnsi="Times New Roman" w:cs="Times New Roman"/>
              </w:rPr>
            </w:pPr>
          </w:p>
        </w:tc>
        <w:tc>
          <w:tcPr>
            <w:tcW w:w="2011" w:type="dxa"/>
            <w:vMerge/>
            <w:noWrap/>
            <w:vAlign w:val="center"/>
            <w:hideMark/>
          </w:tcPr>
          <w:p w14:paraId="165E04AF"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p>
        </w:tc>
        <w:tc>
          <w:tcPr>
            <w:tcW w:w="2057" w:type="dxa"/>
            <w:gridSpan w:val="2"/>
            <w:vMerge/>
            <w:noWrap/>
            <w:vAlign w:val="center"/>
            <w:hideMark/>
          </w:tcPr>
          <w:p w14:paraId="2FE67069"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c>
          <w:tcPr>
            <w:tcW w:w="2466" w:type="dxa"/>
            <w:gridSpan w:val="6"/>
            <w:noWrap/>
            <w:vAlign w:val="center"/>
            <w:hideMark/>
          </w:tcPr>
          <w:p w14:paraId="367346E2"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NZ</w:t>
            </w:r>
            <w:r w:rsidRPr="0081050C">
              <w:rPr>
                <w:rFonts w:ascii="Times New Roman" w:hAnsi="Times New Roman" w:cs="Times New Roman"/>
              </w:rPr>
              <w:t>$84</w:t>
            </w:r>
            <w:r>
              <w:rPr>
                <w:rFonts w:ascii="Times New Roman" w:hAnsi="Times New Roman" w:cs="Times New Roman"/>
              </w:rPr>
              <w:t>,</w:t>
            </w:r>
            <w:r w:rsidRPr="0081050C">
              <w:rPr>
                <w:rFonts w:ascii="Times New Roman" w:hAnsi="Times New Roman" w:cs="Times New Roman"/>
              </w:rPr>
              <w:t>171 (</w:t>
            </w:r>
            <w:r w:rsidRPr="0081050C">
              <w:rPr>
                <w:rFonts w:ascii="Times New Roman" w:hAnsi="Times New Roman" w:cs="Times New Roman"/>
                <w:lang w:val="en-US"/>
              </w:rPr>
              <w:t>clopidogrel</w:t>
            </w:r>
            <w:r w:rsidRPr="0081050C">
              <w:rPr>
                <w:rFonts w:ascii="Times New Roman" w:hAnsi="Times New Roman" w:cs="Times New Roman"/>
              </w:rPr>
              <w:t>)</w:t>
            </w:r>
          </w:p>
        </w:tc>
        <w:tc>
          <w:tcPr>
            <w:tcW w:w="2230" w:type="dxa"/>
            <w:gridSpan w:val="2"/>
            <w:vMerge/>
            <w:noWrap/>
            <w:vAlign w:val="center"/>
            <w:hideMark/>
          </w:tcPr>
          <w:p w14:paraId="7F7324A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c>
          <w:tcPr>
            <w:tcW w:w="2673" w:type="dxa"/>
            <w:gridSpan w:val="5"/>
            <w:vMerge/>
            <w:noWrap/>
            <w:vAlign w:val="center"/>
            <w:hideMark/>
          </w:tcPr>
          <w:p w14:paraId="7F52826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1B623C0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NZ$24</w:t>
            </w:r>
            <w:r>
              <w:rPr>
                <w:rFonts w:ascii="Times New Roman" w:hAnsi="Times New Roman" w:cs="Times New Roman"/>
              </w:rPr>
              <w:t>,</w:t>
            </w:r>
            <w:r w:rsidRPr="0081050C">
              <w:rPr>
                <w:rFonts w:ascii="Times New Roman" w:hAnsi="Times New Roman" w:cs="Times New Roman"/>
                <w:lang w:val="en-US"/>
              </w:rPr>
              <w:t>617/QALY</w:t>
            </w:r>
          </w:p>
        </w:tc>
        <w:tc>
          <w:tcPr>
            <w:tcW w:w="1223" w:type="dxa"/>
            <w:vMerge/>
            <w:vAlign w:val="center"/>
          </w:tcPr>
          <w:p w14:paraId="22A5CDC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p>
        </w:tc>
        <w:tc>
          <w:tcPr>
            <w:tcW w:w="233" w:type="dxa"/>
            <w:vMerge/>
            <w:vAlign w:val="center"/>
          </w:tcPr>
          <w:p w14:paraId="4DD53BF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76FE7B8E" w14:textId="77777777" w:rsidTr="00C928DD">
        <w:trPr>
          <w:cnfStyle w:val="000000100000" w:firstRow="0" w:lastRow="0" w:firstColumn="0" w:lastColumn="0" w:oddVBand="0" w:evenVBand="0" w:oddHBand="1" w:evenHBand="0" w:firstRowFirstColumn="0" w:firstRowLastColumn="0" w:lastRowFirstColumn="0" w:lastRowLastColumn="0"/>
          <w:trHeight w:val="383"/>
          <w:jc w:val="center"/>
        </w:trPr>
        <w:tc>
          <w:tcPr>
            <w:cnfStyle w:val="001000000000" w:firstRow="0" w:lastRow="0" w:firstColumn="1" w:lastColumn="0" w:oddVBand="0" w:evenVBand="0" w:oddHBand="0" w:evenHBand="0" w:firstRowFirstColumn="0" w:firstRowLastColumn="0" w:lastRowFirstColumn="0" w:lastRowLastColumn="0"/>
            <w:tcW w:w="617" w:type="dxa"/>
            <w:vMerge w:val="restart"/>
            <w:noWrap/>
            <w:vAlign w:val="center"/>
            <w:hideMark/>
          </w:tcPr>
          <w:p w14:paraId="4CA6F1BA"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34</w:t>
            </w:r>
          </w:p>
        </w:tc>
        <w:tc>
          <w:tcPr>
            <w:tcW w:w="2011" w:type="dxa"/>
            <w:vMerge w:val="restart"/>
            <w:noWrap/>
            <w:vAlign w:val="center"/>
            <w:hideMark/>
          </w:tcPr>
          <w:p w14:paraId="3B9447C2"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KIF6</w:t>
            </w:r>
          </w:p>
        </w:tc>
        <w:tc>
          <w:tcPr>
            <w:tcW w:w="2057" w:type="dxa"/>
            <w:gridSpan w:val="2"/>
            <w:vMerge w:val="restart"/>
            <w:noWrap/>
            <w:vAlign w:val="center"/>
            <w:hideMark/>
          </w:tcPr>
          <w:p w14:paraId="4291B97D"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$100</w:t>
            </w:r>
          </w:p>
        </w:tc>
        <w:tc>
          <w:tcPr>
            <w:tcW w:w="2466" w:type="dxa"/>
            <w:gridSpan w:val="6"/>
            <w:vMerge w:val="restart"/>
            <w:noWrap/>
            <w:vAlign w:val="center"/>
            <w:hideMark/>
          </w:tcPr>
          <w:p w14:paraId="6B85CC58"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$31</w:t>
            </w:r>
            <w:r>
              <w:rPr>
                <w:rFonts w:ascii="Times New Roman" w:hAnsi="Times New Roman" w:cs="Times New Roman"/>
                <w:lang w:val="en-US"/>
              </w:rPr>
              <w:t>,</w:t>
            </w:r>
            <w:r w:rsidRPr="0081050C">
              <w:rPr>
                <w:rFonts w:ascii="Times New Roman" w:hAnsi="Times New Roman" w:cs="Times New Roman"/>
                <w:lang w:val="en-US"/>
              </w:rPr>
              <w:t>674</w:t>
            </w:r>
          </w:p>
        </w:tc>
        <w:tc>
          <w:tcPr>
            <w:tcW w:w="2230" w:type="dxa"/>
            <w:gridSpan w:val="2"/>
            <w:vMerge w:val="restart"/>
            <w:noWrap/>
            <w:vAlign w:val="center"/>
            <w:hideMark/>
          </w:tcPr>
          <w:p w14:paraId="06FD474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$37</w:t>
            </w:r>
            <w:r>
              <w:rPr>
                <w:rFonts w:ascii="Times New Roman" w:hAnsi="Times New Roman" w:cs="Times New Roman"/>
                <w:lang w:val="en-US"/>
              </w:rPr>
              <w:t>,</w:t>
            </w:r>
            <w:r w:rsidRPr="0081050C">
              <w:rPr>
                <w:rFonts w:ascii="Times New Roman" w:hAnsi="Times New Roman" w:cs="Times New Roman"/>
              </w:rPr>
              <w:t>085</w:t>
            </w:r>
          </w:p>
        </w:tc>
        <w:tc>
          <w:tcPr>
            <w:tcW w:w="2673" w:type="dxa"/>
            <w:gridSpan w:val="5"/>
            <w:noWrap/>
            <w:vAlign w:val="center"/>
            <w:hideMark/>
          </w:tcPr>
          <w:p w14:paraId="3DA52E36" w14:textId="77777777" w:rsidR="00C928DD" w:rsidRPr="00FE4D5E"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$177</w:t>
            </w:r>
            <w:r>
              <w:rPr>
                <w:rFonts w:ascii="Times New Roman" w:hAnsi="Times New Roman" w:cs="Times New Roman"/>
              </w:rPr>
              <w:t>,</w:t>
            </w:r>
            <w:r w:rsidRPr="0081050C">
              <w:rPr>
                <w:rFonts w:ascii="Times New Roman" w:hAnsi="Times New Roman" w:cs="Times New Roman"/>
              </w:rPr>
              <w:t>927/</w:t>
            </w:r>
            <w:r>
              <w:rPr>
                <w:rFonts w:ascii="Times New Roman" w:hAnsi="Times New Roman" w:cs="Times New Roman"/>
                <w:lang w:val="en-US"/>
              </w:rPr>
              <w:t>event avoided</w:t>
            </w:r>
          </w:p>
        </w:tc>
        <w:tc>
          <w:tcPr>
            <w:tcW w:w="2323" w:type="dxa"/>
            <w:vMerge w:val="restart"/>
            <w:noWrap/>
            <w:vAlign w:val="center"/>
            <w:hideMark/>
          </w:tcPr>
          <w:p w14:paraId="04EAB44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$45</w:t>
            </w:r>
            <w:r>
              <w:rPr>
                <w:rFonts w:ascii="Times New Roman" w:hAnsi="Times New Roman" w:cs="Times New Roman"/>
              </w:rPr>
              <w:t>,</w:t>
            </w:r>
            <w:r w:rsidRPr="0081050C">
              <w:rPr>
                <w:rFonts w:ascii="Times New Roman" w:hAnsi="Times New Roman" w:cs="Times New Roman"/>
              </w:rPr>
              <w:t>017/QALY</w:t>
            </w:r>
          </w:p>
        </w:tc>
        <w:tc>
          <w:tcPr>
            <w:tcW w:w="1223" w:type="dxa"/>
            <w:vMerge w:val="restart"/>
            <w:vAlign w:val="center"/>
          </w:tcPr>
          <w:p w14:paraId="3B128F1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2010, 2012</w:t>
            </w:r>
          </w:p>
        </w:tc>
        <w:tc>
          <w:tcPr>
            <w:tcW w:w="233" w:type="dxa"/>
            <w:vMerge w:val="restart"/>
            <w:vAlign w:val="center"/>
          </w:tcPr>
          <w:p w14:paraId="5207240A"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26321517" w14:textId="77777777" w:rsidTr="00C928DD">
        <w:trPr>
          <w:trHeight w:val="382"/>
          <w:jc w:val="center"/>
        </w:trPr>
        <w:tc>
          <w:tcPr>
            <w:cnfStyle w:val="001000000000" w:firstRow="0" w:lastRow="0" w:firstColumn="1" w:lastColumn="0" w:oddVBand="0" w:evenVBand="0" w:oddHBand="0" w:evenHBand="0" w:firstRowFirstColumn="0" w:firstRowLastColumn="0" w:lastRowFirstColumn="0" w:lastRowLastColumn="0"/>
            <w:tcW w:w="617" w:type="dxa"/>
            <w:vMerge/>
            <w:noWrap/>
            <w:vAlign w:val="center"/>
            <w:hideMark/>
          </w:tcPr>
          <w:p w14:paraId="1BD6F451" w14:textId="77777777" w:rsidR="00C928DD" w:rsidRPr="0081050C" w:rsidRDefault="00C928DD" w:rsidP="00A90164">
            <w:pPr>
              <w:spacing w:line="240" w:lineRule="auto"/>
              <w:jc w:val="center"/>
              <w:rPr>
                <w:rFonts w:ascii="Times New Roman" w:hAnsi="Times New Roman" w:cs="Times New Roman"/>
              </w:rPr>
            </w:pPr>
          </w:p>
        </w:tc>
        <w:tc>
          <w:tcPr>
            <w:tcW w:w="2011" w:type="dxa"/>
            <w:vMerge/>
            <w:noWrap/>
            <w:vAlign w:val="center"/>
            <w:hideMark/>
          </w:tcPr>
          <w:p w14:paraId="20679979"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p>
        </w:tc>
        <w:tc>
          <w:tcPr>
            <w:tcW w:w="2057" w:type="dxa"/>
            <w:gridSpan w:val="2"/>
            <w:vMerge/>
            <w:noWrap/>
            <w:vAlign w:val="center"/>
            <w:hideMark/>
          </w:tcPr>
          <w:p w14:paraId="41778CD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466" w:type="dxa"/>
            <w:gridSpan w:val="6"/>
            <w:vMerge/>
            <w:noWrap/>
            <w:vAlign w:val="center"/>
            <w:hideMark/>
          </w:tcPr>
          <w:p w14:paraId="22625AA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c>
          <w:tcPr>
            <w:tcW w:w="2230" w:type="dxa"/>
            <w:gridSpan w:val="2"/>
            <w:vMerge/>
            <w:noWrap/>
            <w:vAlign w:val="center"/>
            <w:hideMark/>
          </w:tcPr>
          <w:p w14:paraId="323BECD7"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673" w:type="dxa"/>
            <w:gridSpan w:val="5"/>
            <w:noWrap/>
            <w:vAlign w:val="center"/>
            <w:hideMark/>
          </w:tcPr>
          <w:p w14:paraId="3FF9D4D7"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$40</w:t>
            </w:r>
            <w:r>
              <w:rPr>
                <w:rFonts w:ascii="Times New Roman" w:hAnsi="Times New Roman" w:cs="Times New Roman"/>
              </w:rPr>
              <w:t>,</w:t>
            </w:r>
            <w:r w:rsidRPr="0081050C">
              <w:rPr>
                <w:rFonts w:ascii="Times New Roman" w:hAnsi="Times New Roman" w:cs="Times New Roman"/>
              </w:rPr>
              <w:t>687/YoLS</w:t>
            </w:r>
          </w:p>
        </w:tc>
        <w:tc>
          <w:tcPr>
            <w:tcW w:w="2323" w:type="dxa"/>
            <w:vMerge/>
            <w:noWrap/>
            <w:vAlign w:val="center"/>
            <w:hideMark/>
          </w:tcPr>
          <w:p w14:paraId="6E6702A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223" w:type="dxa"/>
            <w:vMerge/>
            <w:vAlign w:val="center"/>
          </w:tcPr>
          <w:p w14:paraId="00DEF7D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p>
        </w:tc>
        <w:tc>
          <w:tcPr>
            <w:tcW w:w="233" w:type="dxa"/>
            <w:vMerge/>
            <w:vAlign w:val="center"/>
          </w:tcPr>
          <w:p w14:paraId="04D6240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684FEBD9"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6A5FD6D2"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35</w:t>
            </w:r>
          </w:p>
        </w:tc>
        <w:tc>
          <w:tcPr>
            <w:tcW w:w="2011" w:type="dxa"/>
            <w:noWrap/>
            <w:vAlign w:val="center"/>
            <w:hideMark/>
          </w:tcPr>
          <w:p w14:paraId="79C1316E"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CYP2C19</w:t>
            </w:r>
          </w:p>
        </w:tc>
        <w:tc>
          <w:tcPr>
            <w:tcW w:w="2057" w:type="dxa"/>
            <w:gridSpan w:val="2"/>
            <w:noWrap/>
            <w:vAlign w:val="center"/>
            <w:hideMark/>
          </w:tcPr>
          <w:p w14:paraId="03924A24"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$300</w:t>
            </w:r>
          </w:p>
        </w:tc>
        <w:tc>
          <w:tcPr>
            <w:tcW w:w="2466" w:type="dxa"/>
            <w:gridSpan w:val="6"/>
            <w:noWrap/>
            <w:vAlign w:val="center"/>
            <w:hideMark/>
          </w:tcPr>
          <w:p w14:paraId="1E330040" w14:textId="77777777" w:rsidR="00C928DD" w:rsidRPr="00F0752F"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$19</w:t>
            </w:r>
            <w:r>
              <w:rPr>
                <w:rFonts w:ascii="Times New Roman" w:hAnsi="Times New Roman" w:cs="Times New Roman"/>
                <w:lang w:val="en-US"/>
              </w:rPr>
              <w:t>,</w:t>
            </w:r>
            <w:r w:rsidRPr="0081050C">
              <w:rPr>
                <w:rFonts w:ascii="Times New Roman" w:hAnsi="Times New Roman" w:cs="Times New Roman"/>
              </w:rPr>
              <w:t>147</w:t>
            </w:r>
          </w:p>
        </w:tc>
        <w:tc>
          <w:tcPr>
            <w:tcW w:w="2230" w:type="dxa"/>
            <w:gridSpan w:val="2"/>
            <w:noWrap/>
            <w:vAlign w:val="center"/>
            <w:hideMark/>
          </w:tcPr>
          <w:p w14:paraId="259D616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$19</w:t>
            </w:r>
            <w:r>
              <w:rPr>
                <w:rFonts w:ascii="Times New Roman" w:hAnsi="Times New Roman" w:cs="Times New Roman"/>
                <w:lang w:val="en-US"/>
              </w:rPr>
              <w:t>,</w:t>
            </w:r>
            <w:r w:rsidRPr="0081050C">
              <w:rPr>
                <w:rFonts w:ascii="Times New Roman" w:hAnsi="Times New Roman" w:cs="Times New Roman"/>
              </w:rPr>
              <w:t>231</w:t>
            </w:r>
          </w:p>
        </w:tc>
        <w:tc>
          <w:tcPr>
            <w:tcW w:w="2673" w:type="dxa"/>
            <w:gridSpan w:val="5"/>
            <w:noWrap/>
            <w:vAlign w:val="center"/>
            <w:hideMark/>
          </w:tcPr>
          <w:p w14:paraId="21AF8C0F"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669CDFC8"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w:t>
            </w:r>
            <w:r>
              <w:rPr>
                <w:rFonts w:ascii="Times New Roman" w:hAnsi="Times New Roman" w:cs="Times New Roman"/>
              </w:rPr>
              <w:t>,</w:t>
            </w:r>
            <w:r w:rsidRPr="0081050C">
              <w:rPr>
                <w:rFonts w:ascii="Times New Roman" w:hAnsi="Times New Roman" w:cs="Times New Roman"/>
              </w:rPr>
              <w:t>200/QALY</w:t>
            </w:r>
          </w:p>
        </w:tc>
        <w:tc>
          <w:tcPr>
            <w:tcW w:w="1223" w:type="dxa"/>
            <w:vAlign w:val="center"/>
          </w:tcPr>
          <w:p w14:paraId="2B41EEA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2011</w:t>
            </w:r>
          </w:p>
        </w:tc>
        <w:tc>
          <w:tcPr>
            <w:tcW w:w="233" w:type="dxa"/>
            <w:vAlign w:val="center"/>
          </w:tcPr>
          <w:p w14:paraId="1B6E0F5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1208BC27"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5D17E335"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36</w:t>
            </w:r>
          </w:p>
        </w:tc>
        <w:tc>
          <w:tcPr>
            <w:tcW w:w="2011" w:type="dxa"/>
            <w:noWrap/>
            <w:vAlign w:val="center"/>
            <w:hideMark/>
          </w:tcPr>
          <w:p w14:paraId="7874605C"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BRCA1/2</w:t>
            </w:r>
          </w:p>
        </w:tc>
        <w:tc>
          <w:tcPr>
            <w:tcW w:w="2057" w:type="dxa"/>
            <w:gridSpan w:val="2"/>
            <w:noWrap/>
            <w:vAlign w:val="center"/>
            <w:hideMark/>
          </w:tcPr>
          <w:p w14:paraId="23A1B025"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w:t>
            </w:r>
            <w:r>
              <w:rPr>
                <w:rFonts w:ascii="Times New Roman" w:hAnsi="Times New Roman" w:cs="Times New Roman"/>
                <w:lang w:val="en-US"/>
              </w:rPr>
              <w:t>,</w:t>
            </w:r>
            <w:r w:rsidRPr="0081050C">
              <w:rPr>
                <w:rFonts w:ascii="Times New Roman" w:hAnsi="Times New Roman" w:cs="Times New Roman"/>
              </w:rPr>
              <w:t>542</w:t>
            </w:r>
          </w:p>
        </w:tc>
        <w:tc>
          <w:tcPr>
            <w:tcW w:w="2466" w:type="dxa"/>
            <w:gridSpan w:val="6"/>
            <w:noWrap/>
            <w:vAlign w:val="center"/>
            <w:hideMark/>
          </w:tcPr>
          <w:p w14:paraId="0CEF45B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$1</w:t>
            </w:r>
            <w:r>
              <w:rPr>
                <w:rFonts w:ascii="Times New Roman" w:hAnsi="Times New Roman" w:cs="Times New Roman"/>
                <w:lang w:val="en-US"/>
              </w:rPr>
              <w:t>17,000</w:t>
            </w:r>
          </w:p>
        </w:tc>
        <w:tc>
          <w:tcPr>
            <w:tcW w:w="2230" w:type="dxa"/>
            <w:gridSpan w:val="2"/>
            <w:noWrap/>
            <w:vAlign w:val="center"/>
            <w:hideMark/>
          </w:tcPr>
          <w:p w14:paraId="525197B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$118,000</w:t>
            </w:r>
          </w:p>
        </w:tc>
        <w:tc>
          <w:tcPr>
            <w:tcW w:w="2673" w:type="dxa"/>
            <w:gridSpan w:val="5"/>
            <w:noWrap/>
            <w:vAlign w:val="center"/>
            <w:hideMark/>
          </w:tcPr>
          <w:p w14:paraId="1F36A12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c>
          <w:tcPr>
            <w:tcW w:w="2323" w:type="dxa"/>
            <w:noWrap/>
            <w:vAlign w:val="center"/>
            <w:hideMark/>
          </w:tcPr>
          <w:p w14:paraId="0DD0FBD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$9</w:t>
            </w:r>
            <w:r>
              <w:rPr>
                <w:rFonts w:ascii="Times New Roman" w:hAnsi="Times New Roman" w:cs="Times New Roman"/>
                <w:lang w:val="en-US"/>
              </w:rPr>
              <w:t>,</w:t>
            </w:r>
            <w:r w:rsidRPr="0081050C">
              <w:rPr>
                <w:rFonts w:ascii="Times New Roman" w:hAnsi="Times New Roman" w:cs="Times New Roman"/>
              </w:rPr>
              <w:t>000/QALY</w:t>
            </w:r>
          </w:p>
        </w:tc>
        <w:tc>
          <w:tcPr>
            <w:tcW w:w="1223" w:type="dxa"/>
            <w:vAlign w:val="center"/>
          </w:tcPr>
          <w:p w14:paraId="2559E9B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2006</w:t>
            </w:r>
          </w:p>
        </w:tc>
        <w:tc>
          <w:tcPr>
            <w:tcW w:w="233" w:type="dxa"/>
            <w:vAlign w:val="center"/>
          </w:tcPr>
          <w:p w14:paraId="05686C2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29204196"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7426E44E"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37</w:t>
            </w:r>
          </w:p>
        </w:tc>
        <w:tc>
          <w:tcPr>
            <w:tcW w:w="2011" w:type="dxa"/>
            <w:noWrap/>
            <w:vAlign w:val="center"/>
            <w:hideMark/>
          </w:tcPr>
          <w:p w14:paraId="131170C3" w14:textId="77777777" w:rsidR="00C928DD" w:rsidRPr="001D333A"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1D333A">
              <w:rPr>
                <w:rFonts w:ascii="Times New Roman" w:hAnsi="Times New Roman" w:cs="Times New Roman"/>
                <w:lang w:val="en-US"/>
              </w:rPr>
              <w:t>Factor V Leiden, Factor II</w:t>
            </w:r>
          </w:p>
        </w:tc>
        <w:tc>
          <w:tcPr>
            <w:tcW w:w="2057" w:type="dxa"/>
            <w:gridSpan w:val="2"/>
            <w:noWrap/>
            <w:vAlign w:val="center"/>
            <w:hideMark/>
          </w:tcPr>
          <w:p w14:paraId="1F1F960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€100,50</w:t>
            </w:r>
          </w:p>
        </w:tc>
        <w:tc>
          <w:tcPr>
            <w:tcW w:w="2466" w:type="dxa"/>
            <w:gridSpan w:val="6"/>
            <w:noWrap/>
            <w:vAlign w:val="center"/>
            <w:hideMark/>
          </w:tcPr>
          <w:p w14:paraId="19CB2BF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€32</w:t>
            </w:r>
            <w:r>
              <w:rPr>
                <w:rFonts w:ascii="Times New Roman" w:hAnsi="Times New Roman" w:cs="Times New Roman"/>
                <w:lang w:val="en-US"/>
              </w:rPr>
              <w:t>,</w:t>
            </w:r>
            <w:r w:rsidRPr="0081050C">
              <w:rPr>
                <w:rFonts w:ascii="Times New Roman" w:hAnsi="Times New Roman" w:cs="Times New Roman"/>
              </w:rPr>
              <w:t>823</w:t>
            </w:r>
          </w:p>
        </w:tc>
        <w:tc>
          <w:tcPr>
            <w:tcW w:w="2230" w:type="dxa"/>
            <w:gridSpan w:val="2"/>
            <w:noWrap/>
            <w:vAlign w:val="center"/>
            <w:hideMark/>
          </w:tcPr>
          <w:p w14:paraId="226256A8"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€111</w:t>
            </w:r>
            <w:r>
              <w:rPr>
                <w:rFonts w:ascii="Times New Roman" w:hAnsi="Times New Roman" w:cs="Times New Roman"/>
                <w:lang w:val="en-US"/>
              </w:rPr>
              <w:t>,</w:t>
            </w:r>
            <w:r w:rsidRPr="0081050C">
              <w:rPr>
                <w:rFonts w:ascii="Times New Roman" w:hAnsi="Times New Roman" w:cs="Times New Roman"/>
              </w:rPr>
              <w:t>159</w:t>
            </w:r>
          </w:p>
        </w:tc>
        <w:tc>
          <w:tcPr>
            <w:tcW w:w="2673" w:type="dxa"/>
            <w:gridSpan w:val="5"/>
            <w:noWrap/>
            <w:vAlign w:val="center"/>
            <w:hideMark/>
          </w:tcPr>
          <w:p w14:paraId="31A3402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5EE0D8D4"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€171</w:t>
            </w:r>
            <w:r>
              <w:rPr>
                <w:rFonts w:ascii="Times New Roman" w:hAnsi="Times New Roman" w:cs="Times New Roman"/>
                <w:lang w:val="en-US"/>
              </w:rPr>
              <w:t>,</w:t>
            </w:r>
            <w:r>
              <w:rPr>
                <w:rFonts w:ascii="Times New Roman" w:hAnsi="Times New Roman" w:cs="Times New Roman"/>
              </w:rPr>
              <w:t>584</w:t>
            </w:r>
            <w:r>
              <w:rPr>
                <w:rFonts w:ascii="Times New Roman" w:hAnsi="Times New Roman" w:cs="Times New Roman"/>
                <w:lang w:val="en-US"/>
              </w:rPr>
              <w:t>.</w:t>
            </w:r>
            <w:r w:rsidRPr="0081050C">
              <w:rPr>
                <w:rFonts w:ascii="Times New Roman" w:hAnsi="Times New Roman" w:cs="Times New Roman"/>
              </w:rPr>
              <w:t>3/QALY</w:t>
            </w:r>
          </w:p>
        </w:tc>
        <w:tc>
          <w:tcPr>
            <w:tcW w:w="1223" w:type="dxa"/>
            <w:vAlign w:val="center"/>
          </w:tcPr>
          <w:p w14:paraId="72EB33D9"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2009</w:t>
            </w:r>
          </w:p>
        </w:tc>
        <w:tc>
          <w:tcPr>
            <w:tcW w:w="233" w:type="dxa"/>
            <w:vAlign w:val="center"/>
          </w:tcPr>
          <w:p w14:paraId="44310F2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0DEB1EE5"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5580E438"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38</w:t>
            </w:r>
          </w:p>
        </w:tc>
        <w:tc>
          <w:tcPr>
            <w:tcW w:w="2011" w:type="dxa"/>
            <w:noWrap/>
            <w:vAlign w:val="center"/>
            <w:hideMark/>
          </w:tcPr>
          <w:p w14:paraId="4CC0122F"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HLA-A*31:01</w:t>
            </w:r>
          </w:p>
        </w:tc>
        <w:tc>
          <w:tcPr>
            <w:tcW w:w="2057" w:type="dxa"/>
            <w:gridSpan w:val="2"/>
            <w:noWrap/>
            <w:vAlign w:val="center"/>
            <w:hideMark/>
          </w:tcPr>
          <w:p w14:paraId="7F8666BE"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£90</w:t>
            </w:r>
            <w:r>
              <w:rPr>
                <w:rFonts w:ascii="Times New Roman" w:hAnsi="Times New Roman" w:cs="Times New Roman"/>
                <w:lang w:val="en-US"/>
              </w:rPr>
              <w:t>.</w:t>
            </w:r>
            <w:r w:rsidRPr="0081050C">
              <w:rPr>
                <w:rFonts w:ascii="Times New Roman" w:hAnsi="Times New Roman" w:cs="Times New Roman"/>
              </w:rPr>
              <w:t>40</w:t>
            </w:r>
          </w:p>
        </w:tc>
        <w:tc>
          <w:tcPr>
            <w:tcW w:w="2466" w:type="dxa"/>
            <w:gridSpan w:val="6"/>
            <w:noWrap/>
            <w:vAlign w:val="center"/>
            <w:hideMark/>
          </w:tcPr>
          <w:p w14:paraId="622086C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£10</w:t>
            </w:r>
            <w:r>
              <w:rPr>
                <w:rFonts w:ascii="Times New Roman" w:hAnsi="Times New Roman" w:cs="Times New Roman"/>
                <w:lang w:val="en-US"/>
              </w:rPr>
              <w:t>,</w:t>
            </w:r>
            <w:r w:rsidRPr="0081050C">
              <w:rPr>
                <w:rFonts w:ascii="Times New Roman" w:hAnsi="Times New Roman" w:cs="Times New Roman"/>
              </w:rPr>
              <w:t>508</w:t>
            </w:r>
          </w:p>
        </w:tc>
        <w:tc>
          <w:tcPr>
            <w:tcW w:w="2230" w:type="dxa"/>
            <w:gridSpan w:val="2"/>
            <w:noWrap/>
            <w:vAlign w:val="center"/>
            <w:hideMark/>
          </w:tcPr>
          <w:p w14:paraId="14DF4E99"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£10</w:t>
            </w:r>
            <w:r>
              <w:rPr>
                <w:rFonts w:ascii="Times New Roman" w:hAnsi="Times New Roman" w:cs="Times New Roman"/>
                <w:lang w:val="en-US"/>
              </w:rPr>
              <w:t>,</w:t>
            </w:r>
            <w:r w:rsidRPr="0081050C">
              <w:rPr>
                <w:rFonts w:ascii="Times New Roman" w:hAnsi="Times New Roman" w:cs="Times New Roman"/>
              </w:rPr>
              <w:t>808</w:t>
            </w:r>
          </w:p>
        </w:tc>
        <w:tc>
          <w:tcPr>
            <w:tcW w:w="2673" w:type="dxa"/>
            <w:gridSpan w:val="5"/>
            <w:noWrap/>
            <w:vAlign w:val="center"/>
            <w:hideMark/>
          </w:tcPr>
          <w:p w14:paraId="55D6EFF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Dominated</w:t>
            </w:r>
          </w:p>
        </w:tc>
        <w:tc>
          <w:tcPr>
            <w:tcW w:w="2323" w:type="dxa"/>
            <w:noWrap/>
            <w:vAlign w:val="center"/>
            <w:hideMark/>
          </w:tcPr>
          <w:p w14:paraId="31BFB869"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£12</w:t>
            </w:r>
            <w:r>
              <w:rPr>
                <w:rFonts w:ascii="Times New Roman" w:hAnsi="Times New Roman" w:cs="Times New Roman"/>
                <w:lang w:val="en-US"/>
              </w:rPr>
              <w:t>,</w:t>
            </w:r>
            <w:r w:rsidRPr="0081050C">
              <w:rPr>
                <w:rFonts w:ascii="Times New Roman" w:hAnsi="Times New Roman" w:cs="Times New Roman"/>
              </w:rPr>
              <w:t>808/QALY</w:t>
            </w:r>
          </w:p>
        </w:tc>
        <w:tc>
          <w:tcPr>
            <w:tcW w:w="1223" w:type="dxa"/>
            <w:vAlign w:val="center"/>
          </w:tcPr>
          <w:p w14:paraId="23124F0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2010,2011</w:t>
            </w:r>
          </w:p>
        </w:tc>
        <w:tc>
          <w:tcPr>
            <w:tcW w:w="233" w:type="dxa"/>
            <w:vAlign w:val="center"/>
          </w:tcPr>
          <w:p w14:paraId="106F03A2"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23DBBB8E"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100CDDC8"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lastRenderedPageBreak/>
              <w:t>39</w:t>
            </w:r>
          </w:p>
        </w:tc>
        <w:tc>
          <w:tcPr>
            <w:tcW w:w="2011" w:type="dxa"/>
            <w:noWrap/>
            <w:vAlign w:val="center"/>
            <w:hideMark/>
          </w:tcPr>
          <w:p w14:paraId="58A50A09"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HLA-B*58:01</w:t>
            </w:r>
          </w:p>
        </w:tc>
        <w:tc>
          <w:tcPr>
            <w:tcW w:w="2057" w:type="dxa"/>
            <w:gridSpan w:val="2"/>
            <w:noWrap/>
            <w:vAlign w:val="center"/>
            <w:hideMark/>
          </w:tcPr>
          <w:p w14:paraId="4E7EE6F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THB1</w:t>
            </w:r>
            <w:r>
              <w:rPr>
                <w:rFonts w:ascii="Times New Roman" w:hAnsi="Times New Roman" w:cs="Times New Roman"/>
                <w:lang w:val="en-US"/>
              </w:rPr>
              <w:t>,</w:t>
            </w:r>
            <w:r w:rsidRPr="0081050C">
              <w:rPr>
                <w:rFonts w:ascii="Times New Roman" w:hAnsi="Times New Roman" w:cs="Times New Roman"/>
              </w:rPr>
              <w:t>000</w:t>
            </w:r>
            <w:r>
              <w:rPr>
                <w:rFonts w:ascii="Times New Roman" w:hAnsi="Times New Roman" w:cs="Times New Roman"/>
                <w:lang w:val="en-US"/>
              </w:rPr>
              <w:t>,</w:t>
            </w:r>
            <w:r w:rsidRPr="0081050C">
              <w:rPr>
                <w:rFonts w:ascii="Times New Roman" w:hAnsi="Times New Roman" w:cs="Times New Roman"/>
              </w:rPr>
              <w:t>000</w:t>
            </w:r>
          </w:p>
        </w:tc>
        <w:tc>
          <w:tcPr>
            <w:tcW w:w="2466" w:type="dxa"/>
            <w:gridSpan w:val="6"/>
            <w:noWrap/>
            <w:vAlign w:val="center"/>
            <w:hideMark/>
          </w:tcPr>
          <w:p w14:paraId="756E861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THB228</w:t>
            </w:r>
            <w:r>
              <w:rPr>
                <w:rFonts w:ascii="Times New Roman" w:hAnsi="Times New Roman" w:cs="Times New Roman"/>
                <w:lang w:val="en-US"/>
              </w:rPr>
              <w:t>,</w:t>
            </w:r>
            <w:r>
              <w:rPr>
                <w:rFonts w:ascii="Times New Roman" w:hAnsi="Times New Roman" w:cs="Times New Roman"/>
              </w:rPr>
              <w:t>806</w:t>
            </w:r>
            <w:r>
              <w:rPr>
                <w:rFonts w:ascii="Times New Roman" w:hAnsi="Times New Roman" w:cs="Times New Roman"/>
                <w:lang w:val="en-US"/>
              </w:rPr>
              <w:t>,</w:t>
            </w:r>
            <w:r>
              <w:rPr>
                <w:rFonts w:ascii="Times New Roman" w:hAnsi="Times New Roman" w:cs="Times New Roman"/>
              </w:rPr>
              <w:t>808</w:t>
            </w:r>
            <w:r>
              <w:rPr>
                <w:rFonts w:ascii="Times New Roman" w:hAnsi="Times New Roman" w:cs="Times New Roman"/>
                <w:lang w:val="en-US"/>
              </w:rPr>
              <w:t>.</w:t>
            </w:r>
            <w:r w:rsidRPr="0081050C">
              <w:rPr>
                <w:rFonts w:ascii="Times New Roman" w:hAnsi="Times New Roman" w:cs="Times New Roman"/>
              </w:rPr>
              <w:t>89</w:t>
            </w:r>
          </w:p>
        </w:tc>
        <w:tc>
          <w:tcPr>
            <w:tcW w:w="2230" w:type="dxa"/>
            <w:gridSpan w:val="2"/>
            <w:noWrap/>
            <w:vAlign w:val="center"/>
            <w:hideMark/>
          </w:tcPr>
          <w:p w14:paraId="2C19FDD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THB229</w:t>
            </w:r>
            <w:r>
              <w:rPr>
                <w:rFonts w:ascii="Times New Roman" w:hAnsi="Times New Roman" w:cs="Times New Roman"/>
                <w:lang w:val="en-US"/>
              </w:rPr>
              <w:t>,</w:t>
            </w:r>
            <w:r>
              <w:rPr>
                <w:rFonts w:ascii="Times New Roman" w:hAnsi="Times New Roman" w:cs="Times New Roman"/>
              </w:rPr>
              <w:t>730</w:t>
            </w:r>
            <w:r>
              <w:rPr>
                <w:rFonts w:ascii="Times New Roman" w:hAnsi="Times New Roman" w:cs="Times New Roman"/>
                <w:lang w:val="en-US"/>
              </w:rPr>
              <w:t>,</w:t>
            </w:r>
            <w:r>
              <w:rPr>
                <w:rFonts w:ascii="Times New Roman" w:hAnsi="Times New Roman" w:cs="Times New Roman"/>
              </w:rPr>
              <w:t>727</w:t>
            </w:r>
            <w:r>
              <w:rPr>
                <w:rFonts w:ascii="Times New Roman" w:hAnsi="Times New Roman" w:cs="Times New Roman"/>
                <w:lang w:val="en-US"/>
              </w:rPr>
              <w:t>.</w:t>
            </w:r>
            <w:r w:rsidRPr="0081050C">
              <w:rPr>
                <w:rFonts w:ascii="Times New Roman" w:hAnsi="Times New Roman" w:cs="Times New Roman"/>
              </w:rPr>
              <w:t>91</w:t>
            </w:r>
          </w:p>
        </w:tc>
        <w:tc>
          <w:tcPr>
            <w:tcW w:w="2673" w:type="dxa"/>
            <w:gridSpan w:val="5"/>
            <w:noWrap/>
            <w:vAlign w:val="center"/>
            <w:hideMark/>
          </w:tcPr>
          <w:p w14:paraId="7C2BD57A"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38A9A84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THB156</w:t>
            </w:r>
            <w:r>
              <w:rPr>
                <w:rFonts w:ascii="Times New Roman" w:hAnsi="Times New Roman" w:cs="Times New Roman"/>
                <w:lang w:val="en-US"/>
              </w:rPr>
              <w:t>,</w:t>
            </w:r>
            <w:r>
              <w:rPr>
                <w:rFonts w:ascii="Times New Roman" w:hAnsi="Times New Roman" w:cs="Times New Roman"/>
              </w:rPr>
              <w:t>937</w:t>
            </w:r>
            <w:r>
              <w:rPr>
                <w:rFonts w:ascii="Times New Roman" w:hAnsi="Times New Roman" w:cs="Times New Roman"/>
                <w:lang w:val="en-US"/>
              </w:rPr>
              <w:t>.</w:t>
            </w:r>
            <w:r w:rsidRPr="0081050C">
              <w:rPr>
                <w:rFonts w:ascii="Times New Roman" w:hAnsi="Times New Roman" w:cs="Times New Roman"/>
              </w:rPr>
              <w:t>04/QALY</w:t>
            </w:r>
          </w:p>
        </w:tc>
        <w:tc>
          <w:tcPr>
            <w:tcW w:w="1223" w:type="dxa"/>
            <w:vAlign w:val="center"/>
          </w:tcPr>
          <w:p w14:paraId="5FA86DB3"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2013</w:t>
            </w:r>
          </w:p>
        </w:tc>
        <w:tc>
          <w:tcPr>
            <w:tcW w:w="233" w:type="dxa"/>
            <w:vAlign w:val="center"/>
          </w:tcPr>
          <w:p w14:paraId="5B854CAF"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031FB740"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3FB6F23B"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40</w:t>
            </w:r>
          </w:p>
        </w:tc>
        <w:tc>
          <w:tcPr>
            <w:tcW w:w="2011" w:type="dxa"/>
            <w:noWrap/>
            <w:vAlign w:val="center"/>
            <w:hideMark/>
          </w:tcPr>
          <w:p w14:paraId="68778B63"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lang w:val="en-US"/>
              </w:rPr>
            </w:pPr>
            <w:r w:rsidRPr="00B16DD9">
              <w:rPr>
                <w:rFonts w:ascii="Times New Roman" w:hAnsi="Times New Roman" w:cs="Times New Roman"/>
                <w:i/>
                <w:lang w:val="en-US"/>
              </w:rPr>
              <w:t>MLH1, MSH2, MSH6, PMS2, BRAF</w:t>
            </w:r>
          </w:p>
        </w:tc>
        <w:tc>
          <w:tcPr>
            <w:tcW w:w="2057" w:type="dxa"/>
            <w:gridSpan w:val="2"/>
            <w:noWrap/>
            <w:vAlign w:val="center"/>
            <w:hideMark/>
          </w:tcPr>
          <w:p w14:paraId="4D2B3985"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$999.</w:t>
            </w:r>
            <w:r w:rsidRPr="0081050C">
              <w:rPr>
                <w:rFonts w:ascii="Times New Roman" w:hAnsi="Times New Roman" w:cs="Times New Roman"/>
                <w:lang w:val="en-US"/>
              </w:rPr>
              <w:t>6</w:t>
            </w:r>
          </w:p>
          <w:p w14:paraId="0E4A740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(MLH1, MSH2, MSH6, PMS2),</w:t>
            </w:r>
          </w:p>
          <w:p w14:paraId="595188F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$99.</w:t>
            </w:r>
            <w:r w:rsidRPr="0081050C">
              <w:rPr>
                <w:rFonts w:ascii="Times New Roman" w:hAnsi="Times New Roman" w:cs="Times New Roman"/>
                <w:lang w:val="en-US"/>
              </w:rPr>
              <w:t>96 (BRAF)</w:t>
            </w:r>
          </w:p>
        </w:tc>
        <w:tc>
          <w:tcPr>
            <w:tcW w:w="2466" w:type="dxa"/>
            <w:gridSpan w:val="6"/>
            <w:noWrap/>
            <w:vAlign w:val="center"/>
            <w:hideMark/>
          </w:tcPr>
          <w:p w14:paraId="2800E29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w:t>
            </w:r>
            <w:r>
              <w:rPr>
                <w:rFonts w:ascii="Times New Roman" w:hAnsi="Times New Roman" w:cs="Times New Roman"/>
                <w:lang w:val="en-US"/>
              </w:rPr>
              <w:t>,</w:t>
            </w:r>
            <w:r w:rsidRPr="0081050C">
              <w:rPr>
                <w:rFonts w:ascii="Times New Roman" w:hAnsi="Times New Roman" w:cs="Times New Roman"/>
              </w:rPr>
              <w:t>032</w:t>
            </w:r>
          </w:p>
        </w:tc>
        <w:tc>
          <w:tcPr>
            <w:tcW w:w="2230" w:type="dxa"/>
            <w:gridSpan w:val="2"/>
            <w:noWrap/>
            <w:vAlign w:val="center"/>
            <w:hideMark/>
          </w:tcPr>
          <w:p w14:paraId="4502B4A5"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$5</w:t>
            </w:r>
            <w:r>
              <w:rPr>
                <w:rFonts w:ascii="Times New Roman" w:hAnsi="Times New Roman" w:cs="Times New Roman"/>
                <w:lang w:val="en-US"/>
              </w:rPr>
              <w:t>,</w:t>
            </w:r>
            <w:r w:rsidRPr="0081050C">
              <w:rPr>
                <w:rFonts w:ascii="Times New Roman" w:hAnsi="Times New Roman" w:cs="Times New Roman"/>
              </w:rPr>
              <w:t>735</w:t>
            </w:r>
          </w:p>
        </w:tc>
        <w:tc>
          <w:tcPr>
            <w:tcW w:w="2673" w:type="dxa"/>
            <w:gridSpan w:val="5"/>
            <w:noWrap/>
            <w:vAlign w:val="center"/>
            <w:hideMark/>
          </w:tcPr>
          <w:p w14:paraId="13D8F157"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$6</w:t>
            </w:r>
            <w:r>
              <w:rPr>
                <w:rFonts w:ascii="Times New Roman" w:hAnsi="Times New Roman" w:cs="Times New Roman"/>
                <w:lang w:val="en-US"/>
              </w:rPr>
              <w:t>,</w:t>
            </w:r>
            <w:r w:rsidRPr="0081050C">
              <w:rPr>
                <w:rFonts w:ascii="Times New Roman" w:hAnsi="Times New Roman" w:cs="Times New Roman"/>
              </w:rPr>
              <w:t>025/LY</w:t>
            </w:r>
          </w:p>
        </w:tc>
        <w:tc>
          <w:tcPr>
            <w:tcW w:w="2323" w:type="dxa"/>
            <w:noWrap/>
            <w:vAlign w:val="center"/>
            <w:hideMark/>
          </w:tcPr>
          <w:p w14:paraId="04AF507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223" w:type="dxa"/>
            <w:vAlign w:val="center"/>
          </w:tcPr>
          <w:p w14:paraId="54AE2E4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2012</w:t>
            </w:r>
          </w:p>
        </w:tc>
        <w:tc>
          <w:tcPr>
            <w:tcW w:w="233" w:type="dxa"/>
            <w:vAlign w:val="center"/>
          </w:tcPr>
          <w:p w14:paraId="39336112"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2EAE3288"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72C5BF34"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41</w:t>
            </w:r>
          </w:p>
        </w:tc>
        <w:tc>
          <w:tcPr>
            <w:tcW w:w="2011" w:type="dxa"/>
            <w:noWrap/>
            <w:vAlign w:val="center"/>
            <w:hideMark/>
          </w:tcPr>
          <w:p w14:paraId="27452D7F"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Corus CAD</w:t>
            </w:r>
            <w:r w:rsidRPr="0081050C">
              <w:rPr>
                <w:rFonts w:ascii="Times New Roman" w:hAnsi="Times New Roman" w:cs="Times New Roman"/>
                <w:vertAlign w:val="superscript"/>
              </w:rPr>
              <w:t>®</w:t>
            </w:r>
          </w:p>
        </w:tc>
        <w:tc>
          <w:tcPr>
            <w:tcW w:w="2057" w:type="dxa"/>
            <w:gridSpan w:val="2"/>
            <w:noWrap/>
            <w:vAlign w:val="center"/>
            <w:hideMark/>
          </w:tcPr>
          <w:p w14:paraId="23EF386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w:t>
            </w:r>
            <w:r>
              <w:rPr>
                <w:rFonts w:ascii="Times New Roman" w:hAnsi="Times New Roman" w:cs="Times New Roman"/>
                <w:lang w:val="en-US"/>
              </w:rPr>
              <w:t>,</w:t>
            </w:r>
            <w:r w:rsidRPr="0081050C">
              <w:rPr>
                <w:rFonts w:ascii="Times New Roman" w:hAnsi="Times New Roman" w:cs="Times New Roman"/>
              </w:rPr>
              <w:t>245</w:t>
            </w:r>
          </w:p>
        </w:tc>
        <w:tc>
          <w:tcPr>
            <w:tcW w:w="2466" w:type="dxa"/>
            <w:gridSpan w:val="6"/>
            <w:noWrap/>
            <w:vAlign w:val="center"/>
            <w:hideMark/>
          </w:tcPr>
          <w:p w14:paraId="2B549EE4"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$0</w:t>
            </w:r>
          </w:p>
        </w:tc>
        <w:tc>
          <w:tcPr>
            <w:tcW w:w="2230" w:type="dxa"/>
            <w:gridSpan w:val="2"/>
            <w:noWrap/>
            <w:vAlign w:val="center"/>
            <w:hideMark/>
          </w:tcPr>
          <w:p w14:paraId="68605CE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w:t>
            </w:r>
            <w:r>
              <w:rPr>
                <w:rFonts w:ascii="Times New Roman" w:hAnsi="Times New Roman" w:cs="Times New Roman"/>
                <w:lang w:val="en-US"/>
              </w:rPr>
              <w:t>,</w:t>
            </w:r>
            <w:r w:rsidRPr="0081050C">
              <w:rPr>
                <w:rFonts w:ascii="Times New Roman" w:hAnsi="Times New Roman" w:cs="Times New Roman"/>
              </w:rPr>
              <w:t>240</w:t>
            </w:r>
            <w:r>
              <w:rPr>
                <w:rFonts w:ascii="Times New Roman" w:hAnsi="Times New Roman" w:cs="Times New Roman"/>
                <w:lang w:val="en-US"/>
              </w:rPr>
              <w:t>,</w:t>
            </w:r>
            <w:r w:rsidRPr="0081050C">
              <w:rPr>
                <w:rFonts w:ascii="Times New Roman" w:hAnsi="Times New Roman" w:cs="Times New Roman"/>
              </w:rPr>
              <w:t>000</w:t>
            </w:r>
          </w:p>
        </w:tc>
        <w:tc>
          <w:tcPr>
            <w:tcW w:w="2673" w:type="dxa"/>
            <w:gridSpan w:val="5"/>
            <w:noWrap/>
            <w:vAlign w:val="center"/>
            <w:hideMark/>
          </w:tcPr>
          <w:p w14:paraId="53D80B9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2241704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223" w:type="dxa"/>
            <w:vAlign w:val="center"/>
          </w:tcPr>
          <w:p w14:paraId="437C43A2"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2012</w:t>
            </w:r>
          </w:p>
        </w:tc>
        <w:tc>
          <w:tcPr>
            <w:tcW w:w="233" w:type="dxa"/>
            <w:vAlign w:val="center"/>
          </w:tcPr>
          <w:p w14:paraId="113B6569"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4F7FBF15"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6BD54686"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42</w:t>
            </w:r>
          </w:p>
        </w:tc>
        <w:tc>
          <w:tcPr>
            <w:tcW w:w="2011" w:type="dxa"/>
            <w:noWrap/>
            <w:vAlign w:val="center"/>
            <w:hideMark/>
          </w:tcPr>
          <w:p w14:paraId="6FFF6894"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LPA</w:t>
            </w:r>
          </w:p>
        </w:tc>
        <w:tc>
          <w:tcPr>
            <w:tcW w:w="2057" w:type="dxa"/>
            <w:gridSpan w:val="2"/>
            <w:noWrap/>
            <w:vAlign w:val="center"/>
            <w:hideMark/>
          </w:tcPr>
          <w:p w14:paraId="345BF72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$150</w:t>
            </w:r>
          </w:p>
        </w:tc>
        <w:tc>
          <w:tcPr>
            <w:tcW w:w="2466" w:type="dxa"/>
            <w:gridSpan w:val="6"/>
            <w:noWrap/>
            <w:vAlign w:val="center"/>
            <w:hideMark/>
          </w:tcPr>
          <w:p w14:paraId="4725FAC5"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NA</w:t>
            </w:r>
          </w:p>
        </w:tc>
        <w:tc>
          <w:tcPr>
            <w:tcW w:w="2230" w:type="dxa"/>
            <w:gridSpan w:val="2"/>
            <w:noWrap/>
            <w:vAlign w:val="center"/>
            <w:hideMark/>
          </w:tcPr>
          <w:p w14:paraId="171242B7"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w:t>
            </w:r>
            <w:r>
              <w:rPr>
                <w:rFonts w:ascii="Times New Roman" w:hAnsi="Times New Roman" w:cs="Times New Roman"/>
                <w:lang w:val="en-US"/>
              </w:rPr>
              <w:t>,</w:t>
            </w:r>
            <w:r w:rsidRPr="0081050C">
              <w:rPr>
                <w:rFonts w:ascii="Times New Roman" w:hAnsi="Times New Roman" w:cs="Times New Roman"/>
              </w:rPr>
              <w:t>076</w:t>
            </w:r>
            <w:r>
              <w:rPr>
                <w:rFonts w:ascii="Times New Roman" w:hAnsi="Times New Roman" w:cs="Times New Roman"/>
                <w:lang w:val="en-US"/>
              </w:rPr>
              <w:t>,</w:t>
            </w:r>
            <w:r w:rsidRPr="0081050C">
              <w:rPr>
                <w:rFonts w:ascii="Times New Roman" w:hAnsi="Times New Roman" w:cs="Times New Roman"/>
              </w:rPr>
              <w:t>521</w:t>
            </w:r>
          </w:p>
        </w:tc>
        <w:tc>
          <w:tcPr>
            <w:tcW w:w="2673" w:type="dxa"/>
            <w:gridSpan w:val="5"/>
            <w:noWrap/>
            <w:vAlign w:val="center"/>
            <w:hideMark/>
          </w:tcPr>
          <w:p w14:paraId="32963694" w14:textId="77777777" w:rsidR="00C928DD"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Pr>
                <w:rFonts w:ascii="Times New Roman" w:hAnsi="Times New Roman" w:cs="Times New Roman"/>
              </w:rPr>
              <w:t>$30</w:t>
            </w:r>
            <w:r>
              <w:rPr>
                <w:rFonts w:ascii="Times New Roman" w:hAnsi="Times New Roman" w:cs="Times New Roman"/>
                <w:lang w:val="en-US"/>
              </w:rPr>
              <w:t>,</w:t>
            </w:r>
            <w:r>
              <w:rPr>
                <w:rFonts w:ascii="Times New Roman" w:hAnsi="Times New Roman" w:cs="Times New Roman"/>
              </w:rPr>
              <w:t>846</w:t>
            </w:r>
            <w:r>
              <w:rPr>
                <w:rFonts w:ascii="Times New Roman" w:hAnsi="Times New Roman" w:cs="Times New Roman"/>
                <w:lang w:val="en-US"/>
              </w:rPr>
              <w:t>/</w:t>
            </w:r>
          </w:p>
          <w:p w14:paraId="47B8AC4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CVD event prevented</w:t>
            </w:r>
          </w:p>
        </w:tc>
        <w:tc>
          <w:tcPr>
            <w:tcW w:w="2323" w:type="dxa"/>
            <w:noWrap/>
            <w:vAlign w:val="center"/>
            <w:hideMark/>
          </w:tcPr>
          <w:p w14:paraId="12B5D179"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$24</w:t>
            </w:r>
            <w:r>
              <w:rPr>
                <w:rFonts w:ascii="Times New Roman" w:hAnsi="Times New Roman" w:cs="Times New Roman"/>
                <w:bCs/>
                <w:lang w:val="en-US"/>
              </w:rPr>
              <w:t>,</w:t>
            </w:r>
            <w:r w:rsidRPr="0081050C">
              <w:rPr>
                <w:rFonts w:ascii="Times New Roman" w:hAnsi="Times New Roman" w:cs="Times New Roman"/>
                <w:bCs/>
              </w:rPr>
              <w:t>942/QALY</w:t>
            </w:r>
          </w:p>
        </w:tc>
        <w:tc>
          <w:tcPr>
            <w:tcW w:w="1223" w:type="dxa"/>
            <w:vAlign w:val="center"/>
          </w:tcPr>
          <w:p w14:paraId="6431D2D7"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2009</w:t>
            </w:r>
          </w:p>
        </w:tc>
        <w:tc>
          <w:tcPr>
            <w:tcW w:w="233" w:type="dxa"/>
            <w:vAlign w:val="center"/>
          </w:tcPr>
          <w:p w14:paraId="667271AC"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p>
        </w:tc>
      </w:tr>
      <w:tr w:rsidR="00C928DD" w:rsidRPr="008C5433" w14:paraId="3EF15C2F" w14:textId="77777777" w:rsidTr="00C928DD">
        <w:trPr>
          <w:cnfStyle w:val="000000100000" w:firstRow="0" w:lastRow="0" w:firstColumn="0" w:lastColumn="0" w:oddVBand="0" w:evenVBand="0" w:oddHBand="1" w:evenHBand="0" w:firstRowFirstColumn="0" w:firstRowLastColumn="0" w:lastRowFirstColumn="0" w:lastRowLastColumn="0"/>
          <w:trHeight w:val="758"/>
          <w:jc w:val="center"/>
        </w:trPr>
        <w:tc>
          <w:tcPr>
            <w:cnfStyle w:val="001000000000" w:firstRow="0" w:lastRow="0" w:firstColumn="1" w:lastColumn="0" w:oddVBand="0" w:evenVBand="0" w:oddHBand="0" w:evenHBand="0" w:firstRowFirstColumn="0" w:firstRowLastColumn="0" w:lastRowFirstColumn="0" w:lastRowLastColumn="0"/>
            <w:tcW w:w="617" w:type="dxa"/>
            <w:vMerge w:val="restart"/>
            <w:noWrap/>
            <w:vAlign w:val="center"/>
            <w:hideMark/>
          </w:tcPr>
          <w:p w14:paraId="72D25C2C"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43</w:t>
            </w:r>
          </w:p>
        </w:tc>
        <w:tc>
          <w:tcPr>
            <w:tcW w:w="2011" w:type="dxa"/>
            <w:vMerge w:val="restart"/>
            <w:noWrap/>
            <w:vAlign w:val="center"/>
            <w:hideMark/>
          </w:tcPr>
          <w:p w14:paraId="0B26F222"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PTEN</w:t>
            </w:r>
          </w:p>
        </w:tc>
        <w:tc>
          <w:tcPr>
            <w:tcW w:w="2057" w:type="dxa"/>
            <w:gridSpan w:val="2"/>
            <w:vMerge w:val="restart"/>
            <w:noWrap/>
            <w:vAlign w:val="center"/>
            <w:hideMark/>
          </w:tcPr>
          <w:p w14:paraId="7023B66D"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$11</w:t>
            </w:r>
            <w:r>
              <w:rPr>
                <w:rFonts w:ascii="Times New Roman" w:hAnsi="Times New Roman" w:cs="Times New Roman"/>
                <w:lang w:val="en-US"/>
              </w:rPr>
              <w:t>,</w:t>
            </w:r>
            <w:r w:rsidRPr="0081050C">
              <w:rPr>
                <w:rFonts w:ascii="Times New Roman" w:hAnsi="Times New Roman" w:cs="Times New Roman"/>
              </w:rPr>
              <w:t>425</w:t>
            </w:r>
          </w:p>
          <w:p w14:paraId="251A56A8"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w:t>
            </w:r>
            <w:r w:rsidRPr="0081050C">
              <w:rPr>
                <w:rFonts w:ascii="Times New Roman" w:hAnsi="Times New Roman" w:cs="Times New Roman"/>
                <w:lang w:val="en-US"/>
              </w:rPr>
              <w:t>per mutation</w:t>
            </w:r>
            <w:r w:rsidRPr="0081050C">
              <w:rPr>
                <w:rFonts w:ascii="Times New Roman" w:hAnsi="Times New Roman" w:cs="Times New Roman"/>
              </w:rPr>
              <w:t>)</w:t>
            </w:r>
          </w:p>
        </w:tc>
        <w:tc>
          <w:tcPr>
            <w:tcW w:w="2466" w:type="dxa"/>
            <w:gridSpan w:val="6"/>
            <w:vMerge w:val="restart"/>
            <w:noWrap/>
            <w:vAlign w:val="center"/>
            <w:hideMark/>
          </w:tcPr>
          <w:p w14:paraId="7E7B2399"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$0</w:t>
            </w:r>
          </w:p>
        </w:tc>
        <w:tc>
          <w:tcPr>
            <w:tcW w:w="2230" w:type="dxa"/>
            <w:gridSpan w:val="2"/>
            <w:vMerge w:val="restart"/>
            <w:noWrap/>
            <w:vAlign w:val="center"/>
            <w:hideMark/>
          </w:tcPr>
          <w:p w14:paraId="5511AA1A" w14:textId="77777777" w:rsidR="00C928DD" w:rsidRPr="008C5433"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NA</w:t>
            </w:r>
          </w:p>
        </w:tc>
        <w:tc>
          <w:tcPr>
            <w:tcW w:w="2673" w:type="dxa"/>
            <w:gridSpan w:val="5"/>
            <w:vMerge w:val="restart"/>
            <w:noWrap/>
            <w:vAlign w:val="center"/>
            <w:hideMark/>
          </w:tcPr>
          <w:p w14:paraId="21B79BA9" w14:textId="77777777" w:rsidR="00C928DD" w:rsidRPr="008C5433"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
        </w:tc>
        <w:tc>
          <w:tcPr>
            <w:tcW w:w="2323" w:type="dxa"/>
            <w:noWrap/>
            <w:vAlign w:val="center"/>
            <w:hideMark/>
          </w:tcPr>
          <w:p w14:paraId="1BDB71AC" w14:textId="77777777" w:rsidR="00C928DD" w:rsidRPr="008C5433"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C5433">
              <w:rPr>
                <w:rFonts w:ascii="Times New Roman" w:hAnsi="Times New Roman" w:cs="Times New Roman"/>
                <w:lang w:val="en-US"/>
              </w:rPr>
              <w:t>$58</w:t>
            </w:r>
            <w:r>
              <w:rPr>
                <w:rFonts w:ascii="Times New Roman" w:hAnsi="Times New Roman" w:cs="Times New Roman"/>
                <w:lang w:val="en-US"/>
              </w:rPr>
              <w:t>,</w:t>
            </w:r>
            <w:r w:rsidRPr="008C5433">
              <w:rPr>
                <w:rFonts w:ascii="Times New Roman" w:hAnsi="Times New Roman" w:cs="Times New Roman"/>
                <w:lang w:val="en-US"/>
              </w:rPr>
              <w:t>884-$107</w:t>
            </w:r>
            <w:r>
              <w:rPr>
                <w:rFonts w:ascii="Times New Roman" w:hAnsi="Times New Roman" w:cs="Times New Roman"/>
                <w:lang w:val="en-US"/>
              </w:rPr>
              <w:t>,</w:t>
            </w:r>
            <w:r w:rsidRPr="008C5433">
              <w:rPr>
                <w:rFonts w:ascii="Times New Roman" w:hAnsi="Times New Roman" w:cs="Times New Roman"/>
                <w:lang w:val="en-US"/>
              </w:rPr>
              <w:t>390/QALY (</w:t>
            </w:r>
            <w:r w:rsidRPr="0081050C">
              <w:rPr>
                <w:rFonts w:ascii="Times New Roman" w:hAnsi="Times New Roman" w:cs="Times New Roman"/>
                <w:lang w:val="en-US"/>
              </w:rPr>
              <w:t>male</w:t>
            </w:r>
            <w:r w:rsidRPr="008C5433">
              <w:rPr>
                <w:rFonts w:ascii="Times New Roman" w:hAnsi="Times New Roman" w:cs="Times New Roman"/>
                <w:lang w:val="en-US"/>
              </w:rPr>
              <w:t>)</w:t>
            </w:r>
          </w:p>
        </w:tc>
        <w:tc>
          <w:tcPr>
            <w:tcW w:w="1223" w:type="dxa"/>
            <w:vMerge w:val="restart"/>
            <w:vAlign w:val="center"/>
          </w:tcPr>
          <w:p w14:paraId="4CA48DB4" w14:textId="77777777" w:rsidR="00C928DD" w:rsidRPr="008C5433"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lang w:val="en-US"/>
              </w:rPr>
            </w:pPr>
            <w:r w:rsidRPr="008C5433">
              <w:rPr>
                <w:rFonts w:ascii="Times New Roman" w:hAnsi="Times New Roman" w:cs="Times New Roman"/>
                <w:bCs/>
                <w:lang w:val="en-US"/>
              </w:rPr>
              <w:t>2014</w:t>
            </w:r>
          </w:p>
        </w:tc>
        <w:tc>
          <w:tcPr>
            <w:tcW w:w="233" w:type="dxa"/>
            <w:vMerge w:val="restart"/>
            <w:vAlign w:val="center"/>
          </w:tcPr>
          <w:p w14:paraId="5FDD1166" w14:textId="77777777" w:rsidR="00C928DD" w:rsidRPr="008C5433"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
        </w:tc>
      </w:tr>
      <w:tr w:rsidR="00C928DD" w:rsidRPr="008C5433" w14:paraId="7C5073C4" w14:textId="77777777" w:rsidTr="00C928DD">
        <w:trPr>
          <w:trHeight w:val="757"/>
          <w:jc w:val="center"/>
        </w:trPr>
        <w:tc>
          <w:tcPr>
            <w:cnfStyle w:val="001000000000" w:firstRow="0" w:lastRow="0" w:firstColumn="1" w:lastColumn="0" w:oddVBand="0" w:evenVBand="0" w:oddHBand="0" w:evenHBand="0" w:firstRowFirstColumn="0" w:firstRowLastColumn="0" w:lastRowFirstColumn="0" w:lastRowLastColumn="0"/>
            <w:tcW w:w="617" w:type="dxa"/>
            <w:vMerge/>
            <w:noWrap/>
            <w:vAlign w:val="center"/>
            <w:hideMark/>
          </w:tcPr>
          <w:p w14:paraId="4C6A40A7" w14:textId="77777777" w:rsidR="00C928DD" w:rsidRPr="0081050C" w:rsidRDefault="00C928DD" w:rsidP="00A90164">
            <w:pPr>
              <w:spacing w:line="240" w:lineRule="auto"/>
              <w:jc w:val="center"/>
              <w:rPr>
                <w:rFonts w:ascii="Times New Roman" w:hAnsi="Times New Roman" w:cs="Times New Roman"/>
              </w:rPr>
            </w:pPr>
          </w:p>
        </w:tc>
        <w:tc>
          <w:tcPr>
            <w:tcW w:w="2011" w:type="dxa"/>
            <w:vMerge/>
            <w:noWrap/>
            <w:vAlign w:val="center"/>
            <w:hideMark/>
          </w:tcPr>
          <w:p w14:paraId="233F2EBF"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p>
        </w:tc>
        <w:tc>
          <w:tcPr>
            <w:tcW w:w="2057" w:type="dxa"/>
            <w:gridSpan w:val="2"/>
            <w:vMerge/>
            <w:noWrap/>
            <w:vAlign w:val="center"/>
            <w:hideMark/>
          </w:tcPr>
          <w:p w14:paraId="49F1145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466" w:type="dxa"/>
            <w:gridSpan w:val="6"/>
            <w:vMerge/>
            <w:noWrap/>
            <w:vAlign w:val="center"/>
            <w:hideMark/>
          </w:tcPr>
          <w:p w14:paraId="40A5A42C"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230" w:type="dxa"/>
            <w:gridSpan w:val="2"/>
            <w:vMerge/>
            <w:noWrap/>
            <w:vAlign w:val="center"/>
            <w:hideMark/>
          </w:tcPr>
          <w:p w14:paraId="2D97F4AB" w14:textId="77777777" w:rsidR="00C928DD"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c>
          <w:tcPr>
            <w:tcW w:w="2673" w:type="dxa"/>
            <w:gridSpan w:val="5"/>
            <w:vMerge/>
            <w:noWrap/>
            <w:vAlign w:val="center"/>
            <w:hideMark/>
          </w:tcPr>
          <w:p w14:paraId="3991FEF1" w14:textId="77777777" w:rsidR="00C928DD" w:rsidRPr="008C5433"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c>
          <w:tcPr>
            <w:tcW w:w="2323" w:type="dxa"/>
            <w:noWrap/>
            <w:vAlign w:val="center"/>
            <w:hideMark/>
          </w:tcPr>
          <w:p w14:paraId="30EE2D95" w14:textId="77777777" w:rsidR="00C928DD" w:rsidRPr="008C5433"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C5433">
              <w:rPr>
                <w:rFonts w:ascii="Times New Roman" w:hAnsi="Times New Roman" w:cs="Times New Roman"/>
                <w:lang w:val="en-US"/>
              </w:rPr>
              <w:t>$50</w:t>
            </w:r>
            <w:r>
              <w:rPr>
                <w:rFonts w:ascii="Times New Roman" w:hAnsi="Times New Roman" w:cs="Times New Roman"/>
                <w:lang w:val="en-US"/>
              </w:rPr>
              <w:t>,</w:t>
            </w:r>
            <w:r w:rsidRPr="008C5433">
              <w:rPr>
                <w:rFonts w:ascii="Times New Roman" w:hAnsi="Times New Roman" w:cs="Times New Roman"/>
                <w:lang w:val="en-US"/>
              </w:rPr>
              <w:t>569-$155</w:t>
            </w:r>
            <w:r>
              <w:rPr>
                <w:rFonts w:ascii="Times New Roman" w:hAnsi="Times New Roman" w:cs="Times New Roman"/>
                <w:lang w:val="en-US"/>
              </w:rPr>
              <w:t>,</w:t>
            </w:r>
            <w:r w:rsidRPr="008C5433">
              <w:rPr>
                <w:rFonts w:ascii="Times New Roman" w:hAnsi="Times New Roman" w:cs="Times New Roman"/>
                <w:lang w:val="en-US"/>
              </w:rPr>
              <w:t>367/QALY (</w:t>
            </w:r>
            <w:r w:rsidRPr="0081050C">
              <w:rPr>
                <w:rFonts w:ascii="Times New Roman" w:hAnsi="Times New Roman" w:cs="Times New Roman"/>
                <w:lang w:val="en-US"/>
              </w:rPr>
              <w:t>female</w:t>
            </w:r>
            <w:r w:rsidRPr="008C5433">
              <w:rPr>
                <w:rFonts w:ascii="Times New Roman" w:hAnsi="Times New Roman" w:cs="Times New Roman"/>
                <w:lang w:val="en-US"/>
              </w:rPr>
              <w:t>)</w:t>
            </w:r>
          </w:p>
        </w:tc>
        <w:tc>
          <w:tcPr>
            <w:tcW w:w="1223" w:type="dxa"/>
            <w:vMerge/>
            <w:vAlign w:val="center"/>
          </w:tcPr>
          <w:p w14:paraId="3C57724A" w14:textId="77777777" w:rsidR="00C928DD" w:rsidRPr="008C5433"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lang w:val="en-US"/>
              </w:rPr>
            </w:pPr>
          </w:p>
        </w:tc>
        <w:tc>
          <w:tcPr>
            <w:tcW w:w="233" w:type="dxa"/>
            <w:vMerge/>
            <w:vAlign w:val="center"/>
          </w:tcPr>
          <w:p w14:paraId="01C84D77" w14:textId="77777777" w:rsidR="00C928DD" w:rsidRPr="008C5433"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r>
      <w:tr w:rsidR="00C928DD" w:rsidRPr="0081050C" w14:paraId="61F31EEC" w14:textId="77777777" w:rsidTr="00C928DD">
        <w:trPr>
          <w:cnfStyle w:val="000000100000" w:firstRow="0" w:lastRow="0" w:firstColumn="0" w:lastColumn="0" w:oddVBand="0" w:evenVBand="0" w:oddHBand="1" w:evenHBand="0" w:firstRowFirstColumn="0" w:firstRowLastColumn="0" w:lastRowFirstColumn="0" w:lastRowLastColumn="0"/>
          <w:trHeight w:val="503"/>
          <w:jc w:val="center"/>
        </w:trPr>
        <w:tc>
          <w:tcPr>
            <w:cnfStyle w:val="001000000000" w:firstRow="0" w:lastRow="0" w:firstColumn="1" w:lastColumn="0" w:oddVBand="0" w:evenVBand="0" w:oddHBand="0" w:evenHBand="0" w:firstRowFirstColumn="0" w:firstRowLastColumn="0" w:lastRowFirstColumn="0" w:lastRowLastColumn="0"/>
            <w:tcW w:w="617" w:type="dxa"/>
            <w:vMerge w:val="restart"/>
            <w:noWrap/>
            <w:vAlign w:val="center"/>
            <w:hideMark/>
          </w:tcPr>
          <w:p w14:paraId="3576267C" w14:textId="77777777" w:rsidR="00C928DD" w:rsidRPr="008C5433" w:rsidRDefault="00C928DD" w:rsidP="00A90164">
            <w:pPr>
              <w:spacing w:line="240" w:lineRule="auto"/>
              <w:jc w:val="center"/>
              <w:rPr>
                <w:rFonts w:ascii="Times New Roman" w:hAnsi="Times New Roman" w:cs="Times New Roman"/>
                <w:lang w:val="en-US"/>
              </w:rPr>
            </w:pPr>
            <w:r w:rsidRPr="008C5433">
              <w:rPr>
                <w:rFonts w:ascii="Times New Roman" w:hAnsi="Times New Roman" w:cs="Times New Roman"/>
                <w:lang w:val="en-US"/>
              </w:rPr>
              <w:t>44</w:t>
            </w:r>
          </w:p>
        </w:tc>
        <w:tc>
          <w:tcPr>
            <w:tcW w:w="2011" w:type="dxa"/>
            <w:vMerge w:val="restart"/>
            <w:noWrap/>
            <w:vAlign w:val="center"/>
            <w:hideMark/>
          </w:tcPr>
          <w:p w14:paraId="10AF2C68"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lang w:val="en-US"/>
              </w:rPr>
            </w:pPr>
            <w:r w:rsidRPr="00B16DD9">
              <w:rPr>
                <w:rFonts w:ascii="Times New Roman" w:hAnsi="Times New Roman" w:cs="Times New Roman"/>
                <w:i/>
                <w:lang w:val="en-US"/>
              </w:rPr>
              <w:t>KRAS</w:t>
            </w:r>
          </w:p>
        </w:tc>
        <w:tc>
          <w:tcPr>
            <w:tcW w:w="2251" w:type="dxa"/>
            <w:gridSpan w:val="3"/>
            <w:noWrap/>
            <w:vAlign w:val="center"/>
            <w:hideMark/>
          </w:tcPr>
          <w:p w14:paraId="2B473E97" w14:textId="77777777" w:rsidR="00C928DD" w:rsidRPr="00F0752F"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C5433">
              <w:rPr>
                <w:rFonts w:ascii="Times New Roman" w:hAnsi="Times New Roman" w:cs="Times New Roman"/>
                <w:lang w:val="en-US"/>
              </w:rPr>
              <w:t>$243</w:t>
            </w:r>
          </w:p>
        </w:tc>
        <w:tc>
          <w:tcPr>
            <w:tcW w:w="2251" w:type="dxa"/>
            <w:gridSpan w:val="3"/>
            <w:vAlign w:val="center"/>
          </w:tcPr>
          <w:p w14:paraId="6738F228" w14:textId="77777777" w:rsidR="00C928DD" w:rsidRPr="008C5433"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C5433">
              <w:rPr>
                <w:rFonts w:ascii="Times New Roman" w:hAnsi="Times New Roman" w:cs="Times New Roman"/>
                <w:lang w:val="en-US"/>
              </w:rPr>
              <w:t>$48</w:t>
            </w:r>
            <w:r>
              <w:rPr>
                <w:rFonts w:ascii="Times New Roman" w:hAnsi="Times New Roman" w:cs="Times New Roman"/>
                <w:lang w:val="en-US"/>
              </w:rPr>
              <w:t>,</w:t>
            </w:r>
            <w:r w:rsidRPr="008C5433">
              <w:rPr>
                <w:rFonts w:ascii="Times New Roman" w:hAnsi="Times New Roman" w:cs="Times New Roman"/>
                <w:lang w:val="en-US"/>
              </w:rPr>
              <w:t xml:space="preserve">576 </w:t>
            </w:r>
          </w:p>
        </w:tc>
        <w:tc>
          <w:tcPr>
            <w:tcW w:w="2251" w:type="dxa"/>
            <w:gridSpan w:val="4"/>
            <w:vAlign w:val="center"/>
          </w:tcPr>
          <w:p w14:paraId="0EAED76E" w14:textId="77777777" w:rsidR="00C928DD" w:rsidRPr="00F0752F"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C5433">
              <w:rPr>
                <w:rFonts w:ascii="Times New Roman" w:hAnsi="Times New Roman" w:cs="Times New Roman"/>
                <w:lang w:val="en-US"/>
              </w:rPr>
              <w:t>$35</w:t>
            </w:r>
            <w:r>
              <w:rPr>
                <w:rFonts w:ascii="Times New Roman" w:hAnsi="Times New Roman" w:cs="Times New Roman"/>
                <w:lang w:val="en-US"/>
              </w:rPr>
              <w:t>,</w:t>
            </w:r>
            <w:r w:rsidRPr="008C5433">
              <w:rPr>
                <w:rFonts w:ascii="Times New Roman" w:hAnsi="Times New Roman" w:cs="Times New Roman"/>
                <w:lang w:val="en-US"/>
              </w:rPr>
              <w:t>075</w:t>
            </w:r>
          </w:p>
        </w:tc>
        <w:tc>
          <w:tcPr>
            <w:tcW w:w="2673" w:type="dxa"/>
            <w:gridSpan w:val="5"/>
            <w:vMerge w:val="restart"/>
            <w:noWrap/>
            <w:vAlign w:val="center"/>
            <w:hideMark/>
          </w:tcPr>
          <w:p w14:paraId="648B43D7" w14:textId="77777777" w:rsidR="00C928DD" w:rsidRPr="008C5433"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
        </w:tc>
        <w:tc>
          <w:tcPr>
            <w:tcW w:w="2323" w:type="dxa"/>
            <w:vMerge w:val="restart"/>
            <w:noWrap/>
            <w:vAlign w:val="center"/>
            <w:hideMark/>
          </w:tcPr>
          <w:p w14:paraId="4DB687BD" w14:textId="77777777" w:rsidR="00C928DD"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Less costly</w:t>
            </w:r>
            <w:r w:rsidRPr="008C5433">
              <w:rPr>
                <w:rFonts w:ascii="Times New Roman" w:hAnsi="Times New Roman" w:cs="Times New Roman"/>
                <w:lang w:val="en-US"/>
              </w:rPr>
              <w:t>,</w:t>
            </w:r>
          </w:p>
          <w:p w14:paraId="6E82486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same effectiveness</w:t>
            </w:r>
          </w:p>
        </w:tc>
        <w:tc>
          <w:tcPr>
            <w:tcW w:w="1223" w:type="dxa"/>
            <w:vMerge w:val="restart"/>
            <w:vAlign w:val="center"/>
          </w:tcPr>
          <w:p w14:paraId="17219DF2"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2009</w:t>
            </w:r>
          </w:p>
        </w:tc>
        <w:tc>
          <w:tcPr>
            <w:tcW w:w="233" w:type="dxa"/>
            <w:vMerge w:val="restart"/>
            <w:vAlign w:val="center"/>
          </w:tcPr>
          <w:p w14:paraId="7FB51BA9"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7F040664" w14:textId="77777777" w:rsidTr="00C928DD">
        <w:trPr>
          <w:trHeight w:val="502"/>
          <w:jc w:val="center"/>
        </w:trPr>
        <w:tc>
          <w:tcPr>
            <w:cnfStyle w:val="001000000000" w:firstRow="0" w:lastRow="0" w:firstColumn="1" w:lastColumn="0" w:oddVBand="0" w:evenVBand="0" w:oddHBand="0" w:evenHBand="0" w:firstRowFirstColumn="0" w:firstRowLastColumn="0" w:lastRowFirstColumn="0" w:lastRowLastColumn="0"/>
            <w:tcW w:w="617" w:type="dxa"/>
            <w:vMerge/>
            <w:noWrap/>
            <w:vAlign w:val="center"/>
            <w:hideMark/>
          </w:tcPr>
          <w:p w14:paraId="46F63FBE" w14:textId="77777777" w:rsidR="00C928DD" w:rsidRPr="0081050C" w:rsidRDefault="00C928DD" w:rsidP="00A90164">
            <w:pPr>
              <w:spacing w:line="240" w:lineRule="auto"/>
              <w:jc w:val="center"/>
              <w:rPr>
                <w:rFonts w:ascii="Times New Roman" w:hAnsi="Times New Roman" w:cs="Times New Roman"/>
              </w:rPr>
            </w:pPr>
          </w:p>
        </w:tc>
        <w:tc>
          <w:tcPr>
            <w:tcW w:w="2011" w:type="dxa"/>
            <w:vMerge/>
            <w:noWrap/>
            <w:vAlign w:val="center"/>
            <w:hideMark/>
          </w:tcPr>
          <w:p w14:paraId="6FF82719"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p>
        </w:tc>
        <w:tc>
          <w:tcPr>
            <w:tcW w:w="2251" w:type="dxa"/>
            <w:gridSpan w:val="3"/>
            <w:noWrap/>
            <w:vAlign w:val="center"/>
            <w:hideMark/>
          </w:tcPr>
          <w:p w14:paraId="1E00EA7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€280 (</w:t>
            </w:r>
            <w:r w:rsidRPr="0081050C">
              <w:rPr>
                <w:rFonts w:ascii="Times New Roman" w:hAnsi="Times New Roman" w:cs="Times New Roman"/>
                <w:lang w:val="en-US"/>
              </w:rPr>
              <w:t>Germany</w:t>
            </w:r>
            <w:r w:rsidRPr="0081050C">
              <w:rPr>
                <w:rFonts w:ascii="Times New Roman" w:hAnsi="Times New Roman" w:cs="Times New Roman"/>
              </w:rPr>
              <w:t>)</w:t>
            </w:r>
          </w:p>
        </w:tc>
        <w:tc>
          <w:tcPr>
            <w:tcW w:w="2251" w:type="dxa"/>
            <w:gridSpan w:val="3"/>
            <w:vAlign w:val="center"/>
          </w:tcPr>
          <w:p w14:paraId="242E8402"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€35</w:t>
            </w:r>
            <w:r>
              <w:rPr>
                <w:rFonts w:ascii="Times New Roman" w:hAnsi="Times New Roman" w:cs="Times New Roman"/>
                <w:lang w:val="en-US"/>
              </w:rPr>
              <w:t>,</w:t>
            </w:r>
            <w:r w:rsidRPr="0081050C">
              <w:rPr>
                <w:rFonts w:ascii="Times New Roman" w:hAnsi="Times New Roman" w:cs="Times New Roman"/>
              </w:rPr>
              <w:t>852</w:t>
            </w:r>
          </w:p>
        </w:tc>
        <w:tc>
          <w:tcPr>
            <w:tcW w:w="2251" w:type="dxa"/>
            <w:gridSpan w:val="4"/>
            <w:vAlign w:val="center"/>
          </w:tcPr>
          <w:p w14:paraId="278B18D8" w14:textId="77777777" w:rsidR="00C928DD" w:rsidRPr="00F0752F"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€26</w:t>
            </w:r>
            <w:r>
              <w:rPr>
                <w:rFonts w:ascii="Times New Roman" w:hAnsi="Times New Roman" w:cs="Times New Roman"/>
                <w:lang w:val="en-US"/>
              </w:rPr>
              <w:t>,</w:t>
            </w:r>
            <w:r w:rsidRPr="0081050C">
              <w:rPr>
                <w:rFonts w:ascii="Times New Roman" w:hAnsi="Times New Roman" w:cs="Times New Roman"/>
              </w:rPr>
              <w:t>292</w:t>
            </w:r>
          </w:p>
        </w:tc>
        <w:tc>
          <w:tcPr>
            <w:tcW w:w="2673" w:type="dxa"/>
            <w:gridSpan w:val="5"/>
            <w:vMerge/>
            <w:noWrap/>
            <w:vAlign w:val="center"/>
            <w:hideMark/>
          </w:tcPr>
          <w:p w14:paraId="1E44E15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vMerge/>
            <w:noWrap/>
            <w:vAlign w:val="center"/>
            <w:hideMark/>
          </w:tcPr>
          <w:p w14:paraId="5384F23C"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c>
          <w:tcPr>
            <w:tcW w:w="1223" w:type="dxa"/>
            <w:vMerge/>
            <w:vAlign w:val="center"/>
          </w:tcPr>
          <w:p w14:paraId="2E4DD3C5"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p>
        </w:tc>
        <w:tc>
          <w:tcPr>
            <w:tcW w:w="233" w:type="dxa"/>
            <w:vMerge/>
            <w:vAlign w:val="center"/>
          </w:tcPr>
          <w:p w14:paraId="7AC1FC9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1EC32E0A"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58762CED"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45</w:t>
            </w:r>
          </w:p>
        </w:tc>
        <w:tc>
          <w:tcPr>
            <w:tcW w:w="2011" w:type="dxa"/>
            <w:noWrap/>
            <w:vAlign w:val="center"/>
            <w:hideMark/>
          </w:tcPr>
          <w:p w14:paraId="48A67104"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HLA-B*15:02</w:t>
            </w:r>
          </w:p>
        </w:tc>
        <w:tc>
          <w:tcPr>
            <w:tcW w:w="2057" w:type="dxa"/>
            <w:gridSpan w:val="2"/>
            <w:noWrap/>
            <w:vAlign w:val="center"/>
            <w:hideMark/>
          </w:tcPr>
          <w:p w14:paraId="344A760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THB3</w:t>
            </w:r>
            <w:r>
              <w:rPr>
                <w:rFonts w:ascii="Times New Roman" w:hAnsi="Times New Roman" w:cs="Times New Roman"/>
                <w:lang w:val="en-US"/>
              </w:rPr>
              <w:t>,</w:t>
            </w:r>
            <w:r w:rsidRPr="0081050C">
              <w:rPr>
                <w:rFonts w:ascii="Times New Roman" w:hAnsi="Times New Roman" w:cs="Times New Roman"/>
              </w:rPr>
              <w:t>000</w:t>
            </w:r>
          </w:p>
        </w:tc>
        <w:tc>
          <w:tcPr>
            <w:tcW w:w="2466" w:type="dxa"/>
            <w:gridSpan w:val="6"/>
            <w:noWrap/>
            <w:vAlign w:val="center"/>
            <w:hideMark/>
          </w:tcPr>
          <w:p w14:paraId="279EC0A3"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THB398</w:t>
            </w:r>
            <w:r>
              <w:rPr>
                <w:rFonts w:ascii="Times New Roman" w:hAnsi="Times New Roman" w:cs="Times New Roman"/>
                <w:lang w:val="en-US"/>
              </w:rPr>
              <w:t>,</w:t>
            </w:r>
            <w:r>
              <w:rPr>
                <w:rFonts w:ascii="Times New Roman" w:hAnsi="Times New Roman" w:cs="Times New Roman"/>
              </w:rPr>
              <w:t>549</w:t>
            </w:r>
            <w:r>
              <w:rPr>
                <w:rFonts w:ascii="Times New Roman" w:hAnsi="Times New Roman" w:cs="Times New Roman"/>
                <w:lang w:val="en-US"/>
              </w:rPr>
              <w:t>.</w:t>
            </w:r>
            <w:r w:rsidRPr="0081050C">
              <w:rPr>
                <w:rFonts w:ascii="Times New Roman" w:hAnsi="Times New Roman" w:cs="Times New Roman"/>
              </w:rPr>
              <w:t>94</w:t>
            </w:r>
          </w:p>
        </w:tc>
        <w:tc>
          <w:tcPr>
            <w:tcW w:w="2230" w:type="dxa"/>
            <w:gridSpan w:val="2"/>
            <w:noWrap/>
            <w:vAlign w:val="center"/>
            <w:hideMark/>
          </w:tcPr>
          <w:p w14:paraId="1050FBB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THB300</w:t>
            </w:r>
            <w:r>
              <w:rPr>
                <w:rFonts w:ascii="Times New Roman" w:hAnsi="Times New Roman" w:cs="Times New Roman"/>
                <w:lang w:val="en-US"/>
              </w:rPr>
              <w:t>,</w:t>
            </w:r>
            <w:r w:rsidRPr="0081050C">
              <w:rPr>
                <w:rFonts w:ascii="Times New Roman" w:hAnsi="Times New Roman" w:cs="Times New Roman"/>
              </w:rPr>
              <w:t>000</w:t>
            </w:r>
          </w:p>
        </w:tc>
        <w:tc>
          <w:tcPr>
            <w:tcW w:w="2673" w:type="dxa"/>
            <w:gridSpan w:val="5"/>
            <w:noWrap/>
            <w:vAlign w:val="center"/>
            <w:hideMark/>
          </w:tcPr>
          <w:p w14:paraId="0DD6694A"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7591F75F"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223" w:type="dxa"/>
            <w:vAlign w:val="center"/>
          </w:tcPr>
          <w:p w14:paraId="7BCC004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NA</w:t>
            </w:r>
          </w:p>
        </w:tc>
        <w:tc>
          <w:tcPr>
            <w:tcW w:w="233" w:type="dxa"/>
            <w:vAlign w:val="center"/>
          </w:tcPr>
          <w:p w14:paraId="5C32AA7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3C429AB6"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40CA0B0D"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46</w:t>
            </w:r>
          </w:p>
        </w:tc>
        <w:tc>
          <w:tcPr>
            <w:tcW w:w="2011" w:type="dxa"/>
            <w:noWrap/>
            <w:vAlign w:val="center"/>
            <w:hideMark/>
          </w:tcPr>
          <w:p w14:paraId="2216CE43"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BRCA1/2</w:t>
            </w:r>
          </w:p>
        </w:tc>
        <w:tc>
          <w:tcPr>
            <w:tcW w:w="2057" w:type="dxa"/>
            <w:gridSpan w:val="2"/>
            <w:noWrap/>
            <w:vAlign w:val="center"/>
            <w:hideMark/>
          </w:tcPr>
          <w:p w14:paraId="5FF3A05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£306</w:t>
            </w:r>
          </w:p>
        </w:tc>
        <w:tc>
          <w:tcPr>
            <w:tcW w:w="2466" w:type="dxa"/>
            <w:gridSpan w:val="6"/>
            <w:noWrap/>
            <w:vAlign w:val="center"/>
            <w:hideMark/>
          </w:tcPr>
          <w:p w14:paraId="205A950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£96</w:t>
            </w:r>
            <w:r>
              <w:rPr>
                <w:rFonts w:ascii="Times New Roman" w:hAnsi="Times New Roman" w:cs="Times New Roman"/>
                <w:lang w:val="en-US"/>
              </w:rPr>
              <w:t>,</w:t>
            </w:r>
            <w:r w:rsidRPr="0081050C">
              <w:rPr>
                <w:rFonts w:ascii="Times New Roman" w:hAnsi="Times New Roman" w:cs="Times New Roman"/>
              </w:rPr>
              <w:t>833</w:t>
            </w:r>
            <w:r>
              <w:rPr>
                <w:rFonts w:ascii="Times New Roman" w:hAnsi="Times New Roman" w:cs="Times New Roman"/>
                <w:lang w:val="en-US"/>
              </w:rPr>
              <w:t>,</w:t>
            </w:r>
            <w:r w:rsidRPr="0081050C">
              <w:rPr>
                <w:rFonts w:ascii="Times New Roman" w:hAnsi="Times New Roman" w:cs="Times New Roman"/>
              </w:rPr>
              <w:t>471</w:t>
            </w:r>
          </w:p>
        </w:tc>
        <w:tc>
          <w:tcPr>
            <w:tcW w:w="2230" w:type="dxa"/>
            <w:gridSpan w:val="2"/>
            <w:noWrap/>
            <w:vAlign w:val="center"/>
            <w:hideMark/>
          </w:tcPr>
          <w:p w14:paraId="4E12FCB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£99</w:t>
            </w:r>
            <w:r>
              <w:rPr>
                <w:rFonts w:ascii="Times New Roman" w:hAnsi="Times New Roman" w:cs="Times New Roman"/>
                <w:lang w:val="en-US"/>
              </w:rPr>
              <w:t>,</w:t>
            </w:r>
            <w:r w:rsidRPr="0081050C">
              <w:rPr>
                <w:rFonts w:ascii="Times New Roman" w:hAnsi="Times New Roman" w:cs="Times New Roman"/>
              </w:rPr>
              <w:t>894</w:t>
            </w:r>
            <w:r>
              <w:rPr>
                <w:rFonts w:ascii="Times New Roman" w:hAnsi="Times New Roman" w:cs="Times New Roman"/>
                <w:lang w:val="en-US"/>
              </w:rPr>
              <w:t>,</w:t>
            </w:r>
            <w:r w:rsidRPr="0081050C">
              <w:rPr>
                <w:rFonts w:ascii="Times New Roman" w:hAnsi="Times New Roman" w:cs="Times New Roman"/>
              </w:rPr>
              <w:t>892</w:t>
            </w:r>
          </w:p>
        </w:tc>
        <w:tc>
          <w:tcPr>
            <w:tcW w:w="2673" w:type="dxa"/>
            <w:gridSpan w:val="5"/>
            <w:noWrap/>
            <w:vAlign w:val="center"/>
            <w:hideMark/>
          </w:tcPr>
          <w:p w14:paraId="4975B88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443591F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w:t>
            </w:r>
            <w:r>
              <w:rPr>
                <w:rFonts w:ascii="Times New Roman" w:hAnsi="Times New Roman" w:cs="Times New Roman"/>
                <w:lang w:val="en-US"/>
              </w:rPr>
              <w:t>,</w:t>
            </w:r>
            <w:r w:rsidRPr="0081050C">
              <w:rPr>
                <w:rFonts w:ascii="Times New Roman" w:hAnsi="Times New Roman" w:cs="Times New Roman"/>
              </w:rPr>
              <w:t>339/QALY</w:t>
            </w:r>
          </w:p>
        </w:tc>
        <w:tc>
          <w:tcPr>
            <w:tcW w:w="1223" w:type="dxa"/>
            <w:vAlign w:val="center"/>
          </w:tcPr>
          <w:p w14:paraId="562CEEDE"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2014-2015</w:t>
            </w:r>
          </w:p>
        </w:tc>
        <w:tc>
          <w:tcPr>
            <w:tcW w:w="233" w:type="dxa"/>
            <w:vAlign w:val="center"/>
          </w:tcPr>
          <w:p w14:paraId="14D4A17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4E96F44E"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6235FB1A"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47</w:t>
            </w:r>
          </w:p>
        </w:tc>
        <w:tc>
          <w:tcPr>
            <w:tcW w:w="2011" w:type="dxa"/>
            <w:noWrap/>
            <w:vAlign w:val="center"/>
            <w:hideMark/>
          </w:tcPr>
          <w:p w14:paraId="4BEEFD1F"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CYP2C19</w:t>
            </w:r>
          </w:p>
        </w:tc>
        <w:tc>
          <w:tcPr>
            <w:tcW w:w="2057" w:type="dxa"/>
            <w:gridSpan w:val="2"/>
            <w:noWrap/>
            <w:vAlign w:val="center"/>
            <w:hideMark/>
          </w:tcPr>
          <w:p w14:paraId="2A715E9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$200</w:t>
            </w:r>
          </w:p>
        </w:tc>
        <w:tc>
          <w:tcPr>
            <w:tcW w:w="2466" w:type="dxa"/>
            <w:gridSpan w:val="6"/>
            <w:noWrap/>
            <w:vAlign w:val="center"/>
            <w:hideMark/>
          </w:tcPr>
          <w:p w14:paraId="5A466F8A"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$76</w:t>
            </w:r>
            <w:r>
              <w:rPr>
                <w:rFonts w:ascii="Times New Roman" w:hAnsi="Times New Roman" w:cs="Times New Roman"/>
                <w:lang w:val="en-US"/>
              </w:rPr>
              <w:t>,</w:t>
            </w:r>
            <w:r>
              <w:rPr>
                <w:rFonts w:ascii="Times New Roman" w:hAnsi="Times New Roman" w:cs="Times New Roman"/>
              </w:rPr>
              <w:t>906</w:t>
            </w:r>
          </w:p>
        </w:tc>
        <w:tc>
          <w:tcPr>
            <w:tcW w:w="2230" w:type="dxa"/>
            <w:gridSpan w:val="2"/>
            <w:noWrap/>
            <w:vAlign w:val="center"/>
            <w:hideMark/>
          </w:tcPr>
          <w:p w14:paraId="5B31F32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$76</w:t>
            </w:r>
            <w:r>
              <w:rPr>
                <w:rFonts w:ascii="Times New Roman" w:hAnsi="Times New Roman" w:cs="Times New Roman"/>
                <w:lang w:val="en-US"/>
              </w:rPr>
              <w:t>,</w:t>
            </w:r>
            <w:r w:rsidRPr="0081050C">
              <w:rPr>
                <w:rFonts w:ascii="Times New Roman" w:hAnsi="Times New Roman" w:cs="Times New Roman"/>
              </w:rPr>
              <w:t>450</w:t>
            </w:r>
          </w:p>
        </w:tc>
        <w:tc>
          <w:tcPr>
            <w:tcW w:w="2673" w:type="dxa"/>
            <w:gridSpan w:val="5"/>
            <w:noWrap/>
            <w:vAlign w:val="center"/>
            <w:hideMark/>
          </w:tcPr>
          <w:p w14:paraId="264ACA5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1E41EA1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lang w:val="en-US"/>
              </w:rPr>
            </w:pPr>
            <w:r w:rsidRPr="0081050C">
              <w:rPr>
                <w:rFonts w:ascii="Times New Roman" w:hAnsi="Times New Roman" w:cs="Times New Roman"/>
                <w:b/>
                <w:lang w:val="en-US"/>
              </w:rPr>
              <w:t>Dominant</w:t>
            </w:r>
          </w:p>
        </w:tc>
        <w:tc>
          <w:tcPr>
            <w:tcW w:w="1223" w:type="dxa"/>
            <w:vAlign w:val="center"/>
          </w:tcPr>
          <w:p w14:paraId="61BD3BF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2016</w:t>
            </w:r>
          </w:p>
        </w:tc>
        <w:tc>
          <w:tcPr>
            <w:tcW w:w="233" w:type="dxa"/>
            <w:vAlign w:val="center"/>
          </w:tcPr>
          <w:p w14:paraId="33B1FF2B"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3E9A39B7"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10272C74"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48</w:t>
            </w:r>
          </w:p>
        </w:tc>
        <w:tc>
          <w:tcPr>
            <w:tcW w:w="2011" w:type="dxa"/>
            <w:noWrap/>
            <w:vAlign w:val="center"/>
            <w:hideMark/>
          </w:tcPr>
          <w:p w14:paraId="49E128FE"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HLA-B*58:01</w:t>
            </w:r>
          </w:p>
        </w:tc>
        <w:tc>
          <w:tcPr>
            <w:tcW w:w="2057" w:type="dxa"/>
            <w:gridSpan w:val="2"/>
            <w:noWrap/>
            <w:vAlign w:val="center"/>
            <w:hideMark/>
          </w:tcPr>
          <w:p w14:paraId="5DEE83B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NT</w:t>
            </w:r>
            <w:r w:rsidRPr="0081050C">
              <w:rPr>
                <w:rFonts w:ascii="Times New Roman" w:hAnsi="Times New Roman" w:cs="Times New Roman"/>
              </w:rPr>
              <w:t>$2</w:t>
            </w:r>
            <w:r>
              <w:rPr>
                <w:rFonts w:ascii="Times New Roman" w:hAnsi="Times New Roman" w:cs="Times New Roman"/>
                <w:lang w:val="en-US"/>
              </w:rPr>
              <w:t>,</w:t>
            </w:r>
            <w:r w:rsidRPr="0081050C">
              <w:rPr>
                <w:rFonts w:ascii="Times New Roman" w:hAnsi="Times New Roman" w:cs="Times New Roman"/>
              </w:rPr>
              <w:t>648</w:t>
            </w:r>
          </w:p>
        </w:tc>
        <w:tc>
          <w:tcPr>
            <w:tcW w:w="2466" w:type="dxa"/>
            <w:gridSpan w:val="6"/>
            <w:noWrap/>
            <w:vAlign w:val="center"/>
            <w:hideMark/>
          </w:tcPr>
          <w:p w14:paraId="224015D1" w14:textId="77777777" w:rsidR="00C928DD" w:rsidRPr="00F0752F"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NT</w:t>
            </w:r>
            <w:r w:rsidRPr="0081050C">
              <w:rPr>
                <w:rFonts w:ascii="Times New Roman" w:hAnsi="Times New Roman" w:cs="Times New Roman"/>
              </w:rPr>
              <w:t>$39</w:t>
            </w:r>
            <w:r>
              <w:rPr>
                <w:rFonts w:ascii="Times New Roman" w:hAnsi="Times New Roman" w:cs="Times New Roman"/>
                <w:lang w:val="en-US"/>
              </w:rPr>
              <w:t>,</w:t>
            </w:r>
            <w:r w:rsidRPr="0081050C">
              <w:rPr>
                <w:rFonts w:ascii="Times New Roman" w:hAnsi="Times New Roman" w:cs="Times New Roman"/>
              </w:rPr>
              <w:t>419</w:t>
            </w:r>
          </w:p>
        </w:tc>
        <w:tc>
          <w:tcPr>
            <w:tcW w:w="2230" w:type="dxa"/>
            <w:gridSpan w:val="2"/>
            <w:noWrap/>
            <w:vAlign w:val="center"/>
            <w:hideMark/>
          </w:tcPr>
          <w:p w14:paraId="0F91C2F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NT</w:t>
            </w:r>
            <w:r w:rsidRPr="0081050C">
              <w:rPr>
                <w:rFonts w:ascii="Times New Roman" w:hAnsi="Times New Roman" w:cs="Times New Roman"/>
              </w:rPr>
              <w:t>$42</w:t>
            </w:r>
            <w:r>
              <w:rPr>
                <w:rFonts w:ascii="Times New Roman" w:hAnsi="Times New Roman" w:cs="Times New Roman"/>
                <w:lang w:val="en-US"/>
              </w:rPr>
              <w:t>,</w:t>
            </w:r>
            <w:r w:rsidRPr="0081050C">
              <w:rPr>
                <w:rFonts w:ascii="Times New Roman" w:hAnsi="Times New Roman" w:cs="Times New Roman"/>
              </w:rPr>
              <w:t>040</w:t>
            </w:r>
          </w:p>
        </w:tc>
        <w:tc>
          <w:tcPr>
            <w:tcW w:w="2673" w:type="dxa"/>
            <w:gridSpan w:val="5"/>
            <w:noWrap/>
            <w:vAlign w:val="center"/>
            <w:hideMark/>
          </w:tcPr>
          <w:p w14:paraId="65F0BDD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5FAED71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NT$234</w:t>
            </w:r>
            <w:r>
              <w:rPr>
                <w:rFonts w:ascii="Times New Roman" w:hAnsi="Times New Roman" w:cs="Times New Roman"/>
                <w:lang w:val="en-US"/>
              </w:rPr>
              <w:t>,</w:t>
            </w:r>
            <w:r>
              <w:rPr>
                <w:rFonts w:ascii="Times New Roman" w:hAnsi="Times New Roman" w:cs="Times New Roman"/>
              </w:rPr>
              <w:t>610</w:t>
            </w:r>
            <w:r>
              <w:rPr>
                <w:rFonts w:ascii="Times New Roman" w:hAnsi="Times New Roman" w:cs="Times New Roman"/>
                <w:lang w:val="en-US"/>
              </w:rPr>
              <w:t>.</w:t>
            </w:r>
            <w:r w:rsidRPr="0081050C">
              <w:rPr>
                <w:rFonts w:ascii="Times New Roman" w:hAnsi="Times New Roman" w:cs="Times New Roman"/>
              </w:rPr>
              <w:t>94/QALY</w:t>
            </w:r>
          </w:p>
        </w:tc>
        <w:tc>
          <w:tcPr>
            <w:tcW w:w="1223" w:type="dxa"/>
            <w:vAlign w:val="center"/>
          </w:tcPr>
          <w:p w14:paraId="517E50DD"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2015</w:t>
            </w:r>
          </w:p>
        </w:tc>
        <w:tc>
          <w:tcPr>
            <w:tcW w:w="233" w:type="dxa"/>
            <w:vAlign w:val="center"/>
          </w:tcPr>
          <w:p w14:paraId="75F1215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23463887" w14:textId="77777777" w:rsidTr="00C928DD">
        <w:trPr>
          <w:cnfStyle w:val="000000100000" w:firstRow="0" w:lastRow="0" w:firstColumn="0" w:lastColumn="0" w:oddVBand="0" w:evenVBand="0" w:oddHBand="1" w:evenHBand="0" w:firstRowFirstColumn="0" w:firstRowLastColumn="0" w:lastRowFirstColumn="0" w:lastRowLastColumn="0"/>
          <w:trHeight w:val="383"/>
          <w:jc w:val="center"/>
        </w:trPr>
        <w:tc>
          <w:tcPr>
            <w:cnfStyle w:val="001000000000" w:firstRow="0" w:lastRow="0" w:firstColumn="1" w:lastColumn="0" w:oddVBand="0" w:evenVBand="0" w:oddHBand="0" w:evenHBand="0" w:firstRowFirstColumn="0" w:firstRowLastColumn="0" w:lastRowFirstColumn="0" w:lastRowLastColumn="0"/>
            <w:tcW w:w="617" w:type="dxa"/>
            <w:vMerge w:val="restart"/>
            <w:noWrap/>
            <w:vAlign w:val="center"/>
            <w:hideMark/>
          </w:tcPr>
          <w:p w14:paraId="3DA4F33A"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49</w:t>
            </w:r>
          </w:p>
        </w:tc>
        <w:tc>
          <w:tcPr>
            <w:tcW w:w="2152" w:type="dxa"/>
            <w:gridSpan w:val="2"/>
            <w:noWrap/>
            <w:vAlign w:val="center"/>
            <w:hideMark/>
          </w:tcPr>
          <w:p w14:paraId="7C13D86D"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lang w:val="en-US"/>
              </w:rPr>
            </w:pPr>
            <w:r w:rsidRPr="00B16DD9">
              <w:rPr>
                <w:rFonts w:ascii="Times New Roman" w:hAnsi="Times New Roman" w:cs="Times New Roman"/>
                <w:i/>
                <w:lang w:val="en-US"/>
              </w:rPr>
              <w:t xml:space="preserve">BRCA1/2, </w:t>
            </w:r>
          </w:p>
        </w:tc>
        <w:tc>
          <w:tcPr>
            <w:tcW w:w="1916" w:type="dxa"/>
            <w:vAlign w:val="center"/>
          </w:tcPr>
          <w:p w14:paraId="2062BE11" w14:textId="77777777" w:rsidR="00C928DD" w:rsidRPr="00F0752F"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$2</w:t>
            </w:r>
            <w:r>
              <w:rPr>
                <w:rFonts w:ascii="Times New Roman" w:hAnsi="Times New Roman" w:cs="Times New Roman"/>
                <w:lang w:val="en-US"/>
              </w:rPr>
              <w:t>,</w:t>
            </w:r>
            <w:r w:rsidRPr="0081050C">
              <w:rPr>
                <w:rFonts w:ascii="Times New Roman" w:hAnsi="Times New Roman" w:cs="Times New Roman"/>
              </w:rPr>
              <w:t>178</w:t>
            </w:r>
          </w:p>
        </w:tc>
        <w:tc>
          <w:tcPr>
            <w:tcW w:w="2466" w:type="dxa"/>
            <w:gridSpan w:val="6"/>
            <w:vMerge w:val="restart"/>
            <w:noWrap/>
            <w:vAlign w:val="center"/>
            <w:hideMark/>
          </w:tcPr>
          <w:p w14:paraId="07225E62"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$23</w:t>
            </w:r>
            <w:r>
              <w:rPr>
                <w:rFonts w:ascii="Times New Roman" w:hAnsi="Times New Roman" w:cs="Times New Roman"/>
                <w:lang w:val="en-US"/>
              </w:rPr>
              <w:t>,</w:t>
            </w:r>
            <w:r w:rsidRPr="0081050C">
              <w:rPr>
                <w:rFonts w:ascii="Times New Roman" w:hAnsi="Times New Roman" w:cs="Times New Roman"/>
              </w:rPr>
              <w:t>954 (BRCA1/2)</w:t>
            </w:r>
          </w:p>
        </w:tc>
        <w:tc>
          <w:tcPr>
            <w:tcW w:w="2230" w:type="dxa"/>
            <w:gridSpan w:val="2"/>
            <w:vMerge w:val="restart"/>
            <w:noWrap/>
            <w:vAlign w:val="center"/>
            <w:hideMark/>
          </w:tcPr>
          <w:p w14:paraId="4C8B7EA9"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$24</w:t>
            </w:r>
            <w:r>
              <w:rPr>
                <w:rFonts w:ascii="Times New Roman" w:hAnsi="Times New Roman" w:cs="Times New Roman"/>
                <w:lang w:val="en-US"/>
              </w:rPr>
              <w:t>,</w:t>
            </w:r>
            <w:r w:rsidRPr="0081050C">
              <w:rPr>
                <w:rFonts w:ascii="Times New Roman" w:hAnsi="Times New Roman" w:cs="Times New Roman"/>
              </w:rPr>
              <w:t>231 (7-gene)</w:t>
            </w:r>
          </w:p>
        </w:tc>
        <w:tc>
          <w:tcPr>
            <w:tcW w:w="2673" w:type="dxa"/>
            <w:gridSpan w:val="5"/>
            <w:vMerge w:val="restart"/>
            <w:noWrap/>
            <w:vAlign w:val="center"/>
            <w:hideMark/>
          </w:tcPr>
          <w:p w14:paraId="1E8707EB"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vMerge w:val="restart"/>
            <w:noWrap/>
            <w:vAlign w:val="center"/>
            <w:hideMark/>
          </w:tcPr>
          <w:p w14:paraId="3D4772C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$48</w:t>
            </w:r>
            <w:r>
              <w:rPr>
                <w:rFonts w:ascii="Times New Roman" w:hAnsi="Times New Roman" w:cs="Times New Roman"/>
                <w:lang w:val="en-US"/>
              </w:rPr>
              <w:t>,</w:t>
            </w:r>
            <w:r w:rsidRPr="0081050C">
              <w:rPr>
                <w:rFonts w:ascii="Times New Roman" w:hAnsi="Times New Roman" w:cs="Times New Roman"/>
              </w:rPr>
              <w:t>328/QALY</w:t>
            </w:r>
          </w:p>
        </w:tc>
        <w:tc>
          <w:tcPr>
            <w:tcW w:w="1223" w:type="dxa"/>
            <w:vMerge w:val="restart"/>
            <w:vAlign w:val="center"/>
          </w:tcPr>
          <w:p w14:paraId="790AFCC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2015</w:t>
            </w:r>
          </w:p>
        </w:tc>
        <w:tc>
          <w:tcPr>
            <w:tcW w:w="233" w:type="dxa"/>
            <w:vMerge w:val="restart"/>
            <w:vAlign w:val="center"/>
          </w:tcPr>
          <w:p w14:paraId="359153BD"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F0752F" w14:paraId="630B0AB5" w14:textId="77777777" w:rsidTr="00C928DD">
        <w:trPr>
          <w:trHeight w:val="382"/>
          <w:jc w:val="center"/>
        </w:trPr>
        <w:tc>
          <w:tcPr>
            <w:cnfStyle w:val="001000000000" w:firstRow="0" w:lastRow="0" w:firstColumn="1" w:lastColumn="0" w:oddVBand="0" w:evenVBand="0" w:oddHBand="0" w:evenHBand="0" w:firstRowFirstColumn="0" w:firstRowLastColumn="0" w:lastRowFirstColumn="0" w:lastRowLastColumn="0"/>
            <w:tcW w:w="617" w:type="dxa"/>
            <w:vMerge/>
            <w:noWrap/>
            <w:vAlign w:val="center"/>
            <w:hideMark/>
          </w:tcPr>
          <w:p w14:paraId="57F355BA" w14:textId="77777777" w:rsidR="00C928DD" w:rsidRPr="0081050C" w:rsidRDefault="00C928DD" w:rsidP="00A90164">
            <w:pPr>
              <w:spacing w:line="240" w:lineRule="auto"/>
              <w:jc w:val="center"/>
              <w:rPr>
                <w:rFonts w:ascii="Times New Roman" w:hAnsi="Times New Roman" w:cs="Times New Roman"/>
              </w:rPr>
            </w:pPr>
          </w:p>
        </w:tc>
        <w:tc>
          <w:tcPr>
            <w:tcW w:w="2152" w:type="dxa"/>
            <w:gridSpan w:val="2"/>
            <w:noWrap/>
            <w:vAlign w:val="center"/>
            <w:hideMark/>
          </w:tcPr>
          <w:p w14:paraId="2D2CB3BD" w14:textId="77777777" w:rsidR="00C928DD" w:rsidRPr="001D333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de-DE"/>
              </w:rPr>
            </w:pPr>
            <w:r w:rsidRPr="001D333A">
              <w:rPr>
                <w:rFonts w:ascii="Times New Roman" w:hAnsi="Times New Roman" w:cs="Times New Roman"/>
                <w:lang w:val="de-DE"/>
              </w:rPr>
              <w:t>7-gene</w:t>
            </w:r>
          </w:p>
          <w:p w14:paraId="26F8141B" w14:textId="77777777" w:rsidR="00C928DD" w:rsidRPr="001D333A"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de-DE"/>
              </w:rPr>
            </w:pPr>
            <w:r w:rsidRPr="001D333A">
              <w:rPr>
                <w:rFonts w:ascii="Times New Roman" w:hAnsi="Times New Roman" w:cs="Times New Roman"/>
                <w:lang w:val="de-DE"/>
              </w:rPr>
              <w:lastRenderedPageBreak/>
              <w:t>(</w:t>
            </w:r>
            <w:r w:rsidRPr="001D333A">
              <w:rPr>
                <w:rFonts w:ascii="Times New Roman" w:hAnsi="Times New Roman" w:cs="Times New Roman"/>
                <w:i/>
                <w:lang w:val="de-DE"/>
              </w:rPr>
              <w:t>PALB2, TP53, CDH1, STK11, PTEN, BRCA1/2</w:t>
            </w:r>
            <w:r w:rsidRPr="001D333A">
              <w:rPr>
                <w:rFonts w:ascii="Times New Roman" w:hAnsi="Times New Roman" w:cs="Times New Roman"/>
                <w:lang w:val="de-DE"/>
              </w:rPr>
              <w:t>)</w:t>
            </w:r>
          </w:p>
        </w:tc>
        <w:tc>
          <w:tcPr>
            <w:tcW w:w="1916" w:type="dxa"/>
            <w:vAlign w:val="center"/>
          </w:tcPr>
          <w:p w14:paraId="16281D5D"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lastRenderedPageBreak/>
              <w:t>$2,418</w:t>
            </w:r>
          </w:p>
        </w:tc>
        <w:tc>
          <w:tcPr>
            <w:tcW w:w="2466" w:type="dxa"/>
            <w:gridSpan w:val="6"/>
            <w:vMerge/>
            <w:noWrap/>
            <w:vAlign w:val="center"/>
            <w:hideMark/>
          </w:tcPr>
          <w:p w14:paraId="1BFB2C30" w14:textId="77777777" w:rsidR="00C928DD" w:rsidRPr="00F0752F"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c>
          <w:tcPr>
            <w:tcW w:w="2230" w:type="dxa"/>
            <w:gridSpan w:val="2"/>
            <w:vMerge/>
            <w:noWrap/>
            <w:vAlign w:val="center"/>
            <w:hideMark/>
          </w:tcPr>
          <w:p w14:paraId="0DDAF825" w14:textId="77777777" w:rsidR="00C928DD" w:rsidRPr="00F0752F"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c>
          <w:tcPr>
            <w:tcW w:w="2673" w:type="dxa"/>
            <w:gridSpan w:val="5"/>
            <w:vMerge/>
            <w:noWrap/>
            <w:vAlign w:val="center"/>
            <w:hideMark/>
          </w:tcPr>
          <w:p w14:paraId="246E5A97" w14:textId="77777777" w:rsidR="00C928DD" w:rsidRPr="00F0752F"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c>
          <w:tcPr>
            <w:tcW w:w="2323" w:type="dxa"/>
            <w:vMerge/>
            <w:noWrap/>
            <w:vAlign w:val="center"/>
            <w:hideMark/>
          </w:tcPr>
          <w:p w14:paraId="389620B5" w14:textId="77777777" w:rsidR="00C928DD" w:rsidRPr="00F0752F"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c>
          <w:tcPr>
            <w:tcW w:w="1223" w:type="dxa"/>
            <w:vMerge/>
            <w:vAlign w:val="center"/>
          </w:tcPr>
          <w:p w14:paraId="72718F06" w14:textId="77777777" w:rsidR="00C928DD" w:rsidRPr="00F0752F"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lang w:val="en-US"/>
              </w:rPr>
            </w:pPr>
          </w:p>
        </w:tc>
        <w:tc>
          <w:tcPr>
            <w:tcW w:w="233" w:type="dxa"/>
            <w:vMerge/>
            <w:vAlign w:val="center"/>
          </w:tcPr>
          <w:p w14:paraId="0988E021" w14:textId="77777777" w:rsidR="00C928DD" w:rsidRPr="00F0752F"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r>
      <w:tr w:rsidR="00C928DD" w:rsidRPr="0081050C" w14:paraId="0C76BEC3"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39A6AEDA"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50</w:t>
            </w:r>
          </w:p>
        </w:tc>
        <w:tc>
          <w:tcPr>
            <w:tcW w:w="2011" w:type="dxa"/>
            <w:noWrap/>
            <w:vAlign w:val="center"/>
            <w:hideMark/>
          </w:tcPr>
          <w:p w14:paraId="4A8EA6A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B16DD9">
              <w:rPr>
                <w:rFonts w:ascii="Times New Roman" w:hAnsi="Times New Roman" w:cs="Times New Roman"/>
                <w:i/>
                <w:lang w:val="en-US"/>
              </w:rPr>
              <w:t>MLH1, MSH2, MSH6, PMS2, BRAF</w:t>
            </w:r>
          </w:p>
        </w:tc>
        <w:tc>
          <w:tcPr>
            <w:tcW w:w="2057" w:type="dxa"/>
            <w:gridSpan w:val="2"/>
            <w:noWrap/>
            <w:vAlign w:val="center"/>
            <w:hideMark/>
          </w:tcPr>
          <w:p w14:paraId="5D9C3D1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$808 (MLH1), $683 (MSH2), $983 (MSH6), $983 (PMS2),</w:t>
            </w:r>
          </w:p>
          <w:p w14:paraId="4DE189A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$62 (BRAF)</w:t>
            </w:r>
          </w:p>
        </w:tc>
        <w:tc>
          <w:tcPr>
            <w:tcW w:w="2466" w:type="dxa"/>
            <w:gridSpan w:val="6"/>
            <w:noWrap/>
            <w:vAlign w:val="center"/>
            <w:hideMark/>
          </w:tcPr>
          <w:p w14:paraId="606BB39F"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ΝΑ</w:t>
            </w:r>
          </w:p>
        </w:tc>
        <w:tc>
          <w:tcPr>
            <w:tcW w:w="2230" w:type="dxa"/>
            <w:gridSpan w:val="2"/>
            <w:noWrap/>
            <w:vAlign w:val="center"/>
            <w:hideMark/>
          </w:tcPr>
          <w:p w14:paraId="1ED6CBA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$23</w:t>
            </w:r>
            <w:r>
              <w:rPr>
                <w:rFonts w:ascii="Times New Roman" w:hAnsi="Times New Roman" w:cs="Times New Roman"/>
                <w:lang w:val="en-US"/>
              </w:rPr>
              <w:t>,</w:t>
            </w:r>
            <w:r w:rsidRPr="0081050C">
              <w:rPr>
                <w:rFonts w:ascii="Times New Roman" w:hAnsi="Times New Roman" w:cs="Times New Roman"/>
              </w:rPr>
              <w:t>026</w:t>
            </w:r>
            <w:r>
              <w:rPr>
                <w:rFonts w:ascii="Times New Roman" w:hAnsi="Times New Roman" w:cs="Times New Roman"/>
                <w:lang w:val="en-US"/>
              </w:rPr>
              <w:t>,</w:t>
            </w:r>
            <w:r w:rsidRPr="0081050C">
              <w:rPr>
                <w:rFonts w:ascii="Times New Roman" w:hAnsi="Times New Roman" w:cs="Times New Roman"/>
              </w:rPr>
              <w:t>000</w:t>
            </w:r>
          </w:p>
        </w:tc>
        <w:tc>
          <w:tcPr>
            <w:tcW w:w="2673" w:type="dxa"/>
            <w:gridSpan w:val="5"/>
            <w:noWrap/>
            <w:vAlign w:val="center"/>
            <w:hideMark/>
          </w:tcPr>
          <w:p w14:paraId="3150A1C9"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$22</w:t>
            </w:r>
            <w:r>
              <w:rPr>
                <w:rFonts w:ascii="Times New Roman" w:hAnsi="Times New Roman" w:cs="Times New Roman"/>
                <w:lang w:val="en-US"/>
              </w:rPr>
              <w:t>,</w:t>
            </w:r>
            <w:r w:rsidRPr="0081050C">
              <w:rPr>
                <w:rFonts w:ascii="Times New Roman" w:hAnsi="Times New Roman" w:cs="Times New Roman"/>
              </w:rPr>
              <w:t>552/LY</w:t>
            </w:r>
          </w:p>
        </w:tc>
        <w:tc>
          <w:tcPr>
            <w:tcW w:w="2323" w:type="dxa"/>
            <w:noWrap/>
            <w:vAlign w:val="center"/>
            <w:hideMark/>
          </w:tcPr>
          <w:p w14:paraId="7D5B721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223" w:type="dxa"/>
            <w:vAlign w:val="center"/>
          </w:tcPr>
          <w:p w14:paraId="3835911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2007</w:t>
            </w:r>
          </w:p>
        </w:tc>
        <w:tc>
          <w:tcPr>
            <w:tcW w:w="233" w:type="dxa"/>
            <w:vAlign w:val="center"/>
          </w:tcPr>
          <w:p w14:paraId="7A0AD412"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25C86560"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4280FB02"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51</w:t>
            </w:r>
          </w:p>
        </w:tc>
        <w:tc>
          <w:tcPr>
            <w:tcW w:w="2011" w:type="dxa"/>
            <w:noWrap/>
            <w:vAlign w:val="center"/>
            <w:hideMark/>
          </w:tcPr>
          <w:p w14:paraId="692A501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GEN test</w:t>
            </w:r>
          </w:p>
        </w:tc>
        <w:tc>
          <w:tcPr>
            <w:tcW w:w="2057" w:type="dxa"/>
            <w:gridSpan w:val="2"/>
            <w:noWrap/>
            <w:vAlign w:val="center"/>
            <w:hideMark/>
          </w:tcPr>
          <w:p w14:paraId="174F96C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w:t>
            </w:r>
            <w:r>
              <w:rPr>
                <w:rFonts w:ascii="Times New Roman" w:hAnsi="Times New Roman" w:cs="Times New Roman"/>
                <w:lang w:val="en-US"/>
              </w:rPr>
              <w:t>,</w:t>
            </w:r>
            <w:r w:rsidRPr="0081050C">
              <w:rPr>
                <w:rFonts w:ascii="Times New Roman" w:hAnsi="Times New Roman" w:cs="Times New Roman"/>
              </w:rPr>
              <w:t>549</w:t>
            </w:r>
          </w:p>
        </w:tc>
        <w:tc>
          <w:tcPr>
            <w:tcW w:w="2466" w:type="dxa"/>
            <w:gridSpan w:val="6"/>
            <w:noWrap/>
            <w:vAlign w:val="center"/>
            <w:hideMark/>
          </w:tcPr>
          <w:p w14:paraId="635896B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€12</w:t>
            </w:r>
            <w:r>
              <w:rPr>
                <w:rFonts w:ascii="Times New Roman" w:hAnsi="Times New Roman" w:cs="Times New Roman"/>
                <w:lang w:val="en-US"/>
              </w:rPr>
              <w:t>,</w:t>
            </w:r>
            <w:r w:rsidRPr="0081050C">
              <w:rPr>
                <w:rFonts w:ascii="Times New Roman" w:hAnsi="Times New Roman" w:cs="Times New Roman"/>
              </w:rPr>
              <w:t>688</w:t>
            </w:r>
          </w:p>
        </w:tc>
        <w:tc>
          <w:tcPr>
            <w:tcW w:w="2230" w:type="dxa"/>
            <w:gridSpan w:val="2"/>
            <w:noWrap/>
            <w:vAlign w:val="center"/>
            <w:hideMark/>
          </w:tcPr>
          <w:p w14:paraId="589A50A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€10</w:t>
            </w:r>
            <w:r>
              <w:rPr>
                <w:rFonts w:ascii="Times New Roman" w:hAnsi="Times New Roman" w:cs="Times New Roman"/>
                <w:lang w:val="en-US"/>
              </w:rPr>
              <w:t>,</w:t>
            </w:r>
            <w:r w:rsidRPr="0081050C">
              <w:rPr>
                <w:rFonts w:ascii="Times New Roman" w:hAnsi="Times New Roman" w:cs="Times New Roman"/>
              </w:rPr>
              <w:t>183</w:t>
            </w:r>
          </w:p>
        </w:tc>
        <w:tc>
          <w:tcPr>
            <w:tcW w:w="2673" w:type="dxa"/>
            <w:gridSpan w:val="5"/>
            <w:noWrap/>
            <w:vAlign w:val="center"/>
            <w:hideMark/>
          </w:tcPr>
          <w:p w14:paraId="3314172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24C8941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223" w:type="dxa"/>
            <w:vAlign w:val="center"/>
          </w:tcPr>
          <w:p w14:paraId="3DE5682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ΝΑ</w:t>
            </w:r>
          </w:p>
        </w:tc>
        <w:tc>
          <w:tcPr>
            <w:tcW w:w="233" w:type="dxa"/>
            <w:vAlign w:val="center"/>
          </w:tcPr>
          <w:p w14:paraId="24D8A1E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1ABE3F12"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13E5E5C6"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52</w:t>
            </w:r>
          </w:p>
        </w:tc>
        <w:tc>
          <w:tcPr>
            <w:tcW w:w="2011" w:type="dxa"/>
            <w:noWrap/>
            <w:vAlign w:val="center"/>
            <w:hideMark/>
          </w:tcPr>
          <w:p w14:paraId="75ACA4D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B16DD9">
              <w:rPr>
                <w:rFonts w:ascii="Times New Roman" w:hAnsi="Times New Roman" w:cs="Times New Roman"/>
                <w:i/>
              </w:rPr>
              <w:t>KRAS</w:t>
            </w:r>
          </w:p>
        </w:tc>
        <w:tc>
          <w:tcPr>
            <w:tcW w:w="2057" w:type="dxa"/>
            <w:gridSpan w:val="2"/>
            <w:noWrap/>
            <w:vAlign w:val="center"/>
            <w:hideMark/>
          </w:tcPr>
          <w:p w14:paraId="7B3D742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€321</w:t>
            </w:r>
          </w:p>
        </w:tc>
        <w:tc>
          <w:tcPr>
            <w:tcW w:w="2466" w:type="dxa"/>
            <w:gridSpan w:val="6"/>
            <w:noWrap/>
            <w:vAlign w:val="center"/>
            <w:hideMark/>
          </w:tcPr>
          <w:p w14:paraId="7F9DA2C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ΝΑ</w:t>
            </w:r>
          </w:p>
        </w:tc>
        <w:tc>
          <w:tcPr>
            <w:tcW w:w="2230" w:type="dxa"/>
            <w:gridSpan w:val="2"/>
            <w:noWrap/>
            <w:vAlign w:val="center"/>
            <w:hideMark/>
          </w:tcPr>
          <w:p w14:paraId="5D79B4E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ΝΑ</w:t>
            </w:r>
          </w:p>
        </w:tc>
        <w:tc>
          <w:tcPr>
            <w:tcW w:w="2673" w:type="dxa"/>
            <w:gridSpan w:val="5"/>
            <w:noWrap/>
            <w:vAlign w:val="center"/>
            <w:hideMark/>
          </w:tcPr>
          <w:p w14:paraId="211F012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3D7CF8B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223" w:type="dxa"/>
            <w:vAlign w:val="center"/>
          </w:tcPr>
          <w:p w14:paraId="7E5E1E0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NA</w:t>
            </w:r>
          </w:p>
        </w:tc>
        <w:tc>
          <w:tcPr>
            <w:tcW w:w="233" w:type="dxa"/>
            <w:vAlign w:val="center"/>
          </w:tcPr>
          <w:p w14:paraId="7BB2F06B"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054B0EA3" w14:textId="77777777" w:rsidTr="00C928DD">
        <w:trPr>
          <w:trHeight w:val="503"/>
          <w:jc w:val="center"/>
        </w:trPr>
        <w:tc>
          <w:tcPr>
            <w:cnfStyle w:val="001000000000" w:firstRow="0" w:lastRow="0" w:firstColumn="1" w:lastColumn="0" w:oddVBand="0" w:evenVBand="0" w:oddHBand="0" w:evenHBand="0" w:firstRowFirstColumn="0" w:firstRowLastColumn="0" w:lastRowFirstColumn="0" w:lastRowLastColumn="0"/>
            <w:tcW w:w="617" w:type="dxa"/>
            <w:vMerge w:val="restart"/>
            <w:noWrap/>
            <w:vAlign w:val="center"/>
            <w:hideMark/>
          </w:tcPr>
          <w:p w14:paraId="0F86554E"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53</w:t>
            </w:r>
          </w:p>
        </w:tc>
        <w:tc>
          <w:tcPr>
            <w:tcW w:w="2011" w:type="dxa"/>
            <w:noWrap/>
            <w:vAlign w:val="center"/>
            <w:hideMark/>
          </w:tcPr>
          <w:p w14:paraId="2F835AEB" w14:textId="77777777" w:rsidR="00C928DD" w:rsidRPr="008C5433"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MammaPrint</w:t>
            </w:r>
            <w:r w:rsidRPr="0081050C">
              <w:rPr>
                <w:rFonts w:ascii="Times New Roman" w:hAnsi="Times New Roman" w:cs="Times New Roman"/>
                <w:vertAlign w:val="superscript"/>
              </w:rPr>
              <w:t>®</w:t>
            </w:r>
          </w:p>
        </w:tc>
        <w:tc>
          <w:tcPr>
            <w:tcW w:w="2057" w:type="dxa"/>
            <w:gridSpan w:val="2"/>
            <w:noWrap/>
            <w:vAlign w:val="center"/>
            <w:hideMark/>
          </w:tcPr>
          <w:p w14:paraId="5D43AB15" w14:textId="77777777" w:rsidR="00C928DD" w:rsidRPr="008C5433"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$4</w:t>
            </w:r>
            <w:r>
              <w:rPr>
                <w:rFonts w:ascii="Times New Roman" w:hAnsi="Times New Roman" w:cs="Times New Roman"/>
                <w:lang w:val="en-US"/>
              </w:rPr>
              <w:t>,</w:t>
            </w:r>
            <w:r w:rsidRPr="0081050C">
              <w:rPr>
                <w:rFonts w:ascii="Times New Roman" w:hAnsi="Times New Roman" w:cs="Times New Roman"/>
              </w:rPr>
              <w:t>200</w:t>
            </w:r>
          </w:p>
        </w:tc>
        <w:tc>
          <w:tcPr>
            <w:tcW w:w="2466" w:type="dxa"/>
            <w:gridSpan w:val="6"/>
            <w:vMerge w:val="restart"/>
            <w:noWrap/>
            <w:vAlign w:val="center"/>
            <w:hideMark/>
          </w:tcPr>
          <w:p w14:paraId="080729F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$21</w:t>
            </w:r>
            <w:r>
              <w:rPr>
                <w:rFonts w:ascii="Times New Roman" w:hAnsi="Times New Roman" w:cs="Times New Roman"/>
                <w:lang w:val="en-US"/>
              </w:rPr>
              <w:t>,</w:t>
            </w:r>
            <w:r w:rsidRPr="0081050C">
              <w:rPr>
                <w:rFonts w:ascii="Times New Roman" w:hAnsi="Times New Roman" w:cs="Times New Roman"/>
              </w:rPr>
              <w:t>598 (MammaPrint</w:t>
            </w:r>
            <w:r w:rsidRPr="0081050C">
              <w:rPr>
                <w:rFonts w:ascii="Times New Roman" w:hAnsi="Times New Roman" w:cs="Times New Roman"/>
                <w:vertAlign w:val="superscript"/>
              </w:rPr>
              <w:t>®</w:t>
            </w:r>
            <w:r w:rsidRPr="0081050C">
              <w:rPr>
                <w:rFonts w:ascii="Times New Roman" w:hAnsi="Times New Roman" w:cs="Times New Roman"/>
              </w:rPr>
              <w:t>)</w:t>
            </w:r>
          </w:p>
        </w:tc>
        <w:tc>
          <w:tcPr>
            <w:tcW w:w="2230" w:type="dxa"/>
            <w:gridSpan w:val="2"/>
            <w:vMerge w:val="restart"/>
            <w:noWrap/>
            <w:vAlign w:val="center"/>
            <w:hideMark/>
          </w:tcPr>
          <w:p w14:paraId="15E07F7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$27</w:t>
            </w:r>
            <w:r>
              <w:rPr>
                <w:rFonts w:ascii="Times New Roman" w:hAnsi="Times New Roman" w:cs="Times New Roman"/>
                <w:lang w:val="en-US"/>
              </w:rPr>
              <w:t>,</w:t>
            </w:r>
            <w:r w:rsidRPr="0081050C">
              <w:rPr>
                <w:rFonts w:ascii="Times New Roman" w:hAnsi="Times New Roman" w:cs="Times New Roman"/>
              </w:rPr>
              <w:t>882</w:t>
            </w:r>
          </w:p>
          <w:p w14:paraId="60875A5D"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(Oncotype DX</w:t>
            </w:r>
            <w:r w:rsidRPr="0081050C">
              <w:rPr>
                <w:rFonts w:ascii="Times New Roman" w:hAnsi="Times New Roman" w:cs="Times New Roman"/>
                <w:vertAlign w:val="superscript"/>
              </w:rPr>
              <w:t>®</w:t>
            </w:r>
            <w:r w:rsidRPr="0081050C">
              <w:rPr>
                <w:rFonts w:ascii="Times New Roman" w:hAnsi="Times New Roman" w:cs="Times New Roman"/>
              </w:rPr>
              <w:t>)</w:t>
            </w:r>
          </w:p>
        </w:tc>
        <w:tc>
          <w:tcPr>
            <w:tcW w:w="2673" w:type="dxa"/>
            <w:gridSpan w:val="5"/>
            <w:vMerge w:val="restart"/>
            <w:noWrap/>
            <w:vAlign w:val="center"/>
            <w:hideMark/>
          </w:tcPr>
          <w:p w14:paraId="43A282F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vMerge w:val="restart"/>
            <w:noWrap/>
            <w:vAlign w:val="center"/>
            <w:hideMark/>
          </w:tcPr>
          <w:p w14:paraId="4C872E1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b/>
                <w:lang w:val="en-US"/>
              </w:rPr>
              <w:t>Dominant</w:t>
            </w:r>
          </w:p>
        </w:tc>
        <w:tc>
          <w:tcPr>
            <w:tcW w:w="1223" w:type="dxa"/>
            <w:vMerge w:val="restart"/>
            <w:vAlign w:val="center"/>
          </w:tcPr>
          <w:p w14:paraId="790146C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2009</w:t>
            </w:r>
          </w:p>
        </w:tc>
        <w:tc>
          <w:tcPr>
            <w:tcW w:w="233" w:type="dxa"/>
            <w:vMerge w:val="restart"/>
            <w:vAlign w:val="center"/>
          </w:tcPr>
          <w:p w14:paraId="41055999"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r>
      <w:tr w:rsidR="00C928DD" w:rsidRPr="0081050C" w14:paraId="3BA47E01" w14:textId="77777777" w:rsidTr="00C928DD">
        <w:trPr>
          <w:cnfStyle w:val="000000100000" w:firstRow="0" w:lastRow="0" w:firstColumn="0" w:lastColumn="0" w:oddVBand="0" w:evenVBand="0" w:oddHBand="1" w:evenHBand="0" w:firstRowFirstColumn="0" w:firstRowLastColumn="0" w:lastRowFirstColumn="0" w:lastRowLastColumn="0"/>
          <w:trHeight w:val="502"/>
          <w:jc w:val="center"/>
        </w:trPr>
        <w:tc>
          <w:tcPr>
            <w:cnfStyle w:val="001000000000" w:firstRow="0" w:lastRow="0" w:firstColumn="1" w:lastColumn="0" w:oddVBand="0" w:evenVBand="0" w:oddHBand="0" w:evenHBand="0" w:firstRowFirstColumn="0" w:firstRowLastColumn="0" w:lastRowFirstColumn="0" w:lastRowLastColumn="0"/>
            <w:tcW w:w="617" w:type="dxa"/>
            <w:vMerge/>
            <w:noWrap/>
            <w:vAlign w:val="center"/>
            <w:hideMark/>
          </w:tcPr>
          <w:p w14:paraId="2B7D44B4" w14:textId="77777777" w:rsidR="00C928DD" w:rsidRPr="0081050C" w:rsidRDefault="00C928DD" w:rsidP="00A90164">
            <w:pPr>
              <w:spacing w:line="240" w:lineRule="auto"/>
              <w:jc w:val="center"/>
              <w:rPr>
                <w:rFonts w:ascii="Times New Roman" w:hAnsi="Times New Roman" w:cs="Times New Roman"/>
              </w:rPr>
            </w:pPr>
          </w:p>
        </w:tc>
        <w:tc>
          <w:tcPr>
            <w:tcW w:w="2011" w:type="dxa"/>
            <w:noWrap/>
            <w:vAlign w:val="center"/>
            <w:hideMark/>
          </w:tcPr>
          <w:p w14:paraId="7FC17DC9"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Oncotype DX</w:t>
            </w:r>
            <w:r w:rsidRPr="0081050C">
              <w:rPr>
                <w:rFonts w:ascii="Times New Roman" w:hAnsi="Times New Roman" w:cs="Times New Roman"/>
                <w:vertAlign w:val="superscript"/>
              </w:rPr>
              <w:t>®</w:t>
            </w:r>
          </w:p>
        </w:tc>
        <w:tc>
          <w:tcPr>
            <w:tcW w:w="2057" w:type="dxa"/>
            <w:gridSpan w:val="2"/>
            <w:noWrap/>
            <w:vAlign w:val="center"/>
            <w:hideMark/>
          </w:tcPr>
          <w:p w14:paraId="3D038467" w14:textId="77777777" w:rsidR="00C928DD" w:rsidRPr="008C5433"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$3</w:t>
            </w:r>
            <w:r>
              <w:rPr>
                <w:rFonts w:ascii="Times New Roman" w:hAnsi="Times New Roman" w:cs="Times New Roman"/>
                <w:lang w:val="en-US"/>
              </w:rPr>
              <w:t>,</w:t>
            </w:r>
            <w:r w:rsidRPr="0081050C">
              <w:rPr>
                <w:rFonts w:ascii="Times New Roman" w:hAnsi="Times New Roman" w:cs="Times New Roman"/>
              </w:rPr>
              <w:t>975</w:t>
            </w:r>
          </w:p>
        </w:tc>
        <w:tc>
          <w:tcPr>
            <w:tcW w:w="2466" w:type="dxa"/>
            <w:gridSpan w:val="6"/>
            <w:vMerge/>
            <w:noWrap/>
            <w:vAlign w:val="center"/>
            <w:hideMark/>
          </w:tcPr>
          <w:p w14:paraId="4AFB2AF9"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230" w:type="dxa"/>
            <w:gridSpan w:val="2"/>
            <w:vMerge/>
            <w:noWrap/>
            <w:vAlign w:val="center"/>
            <w:hideMark/>
          </w:tcPr>
          <w:p w14:paraId="20AC7E3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673" w:type="dxa"/>
            <w:gridSpan w:val="5"/>
            <w:vMerge/>
            <w:noWrap/>
            <w:vAlign w:val="center"/>
            <w:hideMark/>
          </w:tcPr>
          <w:p w14:paraId="1472726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vMerge/>
            <w:noWrap/>
            <w:vAlign w:val="center"/>
            <w:hideMark/>
          </w:tcPr>
          <w:p w14:paraId="059A8C6B"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lang w:val="en-US"/>
              </w:rPr>
            </w:pPr>
          </w:p>
        </w:tc>
        <w:tc>
          <w:tcPr>
            <w:tcW w:w="1223" w:type="dxa"/>
            <w:vMerge/>
            <w:vAlign w:val="center"/>
          </w:tcPr>
          <w:p w14:paraId="1509998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p>
        </w:tc>
        <w:tc>
          <w:tcPr>
            <w:tcW w:w="233" w:type="dxa"/>
            <w:vMerge/>
            <w:vAlign w:val="center"/>
          </w:tcPr>
          <w:p w14:paraId="2C545DF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
        </w:tc>
      </w:tr>
      <w:tr w:rsidR="00C928DD" w:rsidRPr="0081050C" w14:paraId="417F1469"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3082C095"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54</w:t>
            </w:r>
          </w:p>
        </w:tc>
        <w:tc>
          <w:tcPr>
            <w:tcW w:w="2011" w:type="dxa"/>
            <w:noWrap/>
            <w:vAlign w:val="center"/>
            <w:hideMark/>
          </w:tcPr>
          <w:p w14:paraId="2322F444"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UGT1A1*28</w:t>
            </w:r>
          </w:p>
        </w:tc>
        <w:tc>
          <w:tcPr>
            <w:tcW w:w="2057" w:type="dxa"/>
            <w:gridSpan w:val="2"/>
            <w:noWrap/>
            <w:vAlign w:val="center"/>
            <w:hideMark/>
          </w:tcPr>
          <w:p w14:paraId="0F0189E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$102</w:t>
            </w:r>
            <w:r>
              <w:rPr>
                <w:rFonts w:ascii="Times New Roman" w:hAnsi="Times New Roman" w:cs="Times New Roman"/>
                <w:lang w:val="en-US"/>
              </w:rPr>
              <w:t>.</w:t>
            </w:r>
            <w:r w:rsidRPr="0081050C">
              <w:rPr>
                <w:rFonts w:ascii="Times New Roman" w:hAnsi="Times New Roman" w:cs="Times New Roman"/>
              </w:rPr>
              <w:t>83</w:t>
            </w:r>
          </w:p>
        </w:tc>
        <w:tc>
          <w:tcPr>
            <w:tcW w:w="2466" w:type="dxa"/>
            <w:gridSpan w:val="6"/>
            <w:noWrap/>
            <w:vAlign w:val="center"/>
            <w:hideMark/>
          </w:tcPr>
          <w:p w14:paraId="49143B6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$13</w:t>
            </w:r>
            <w:r>
              <w:rPr>
                <w:rFonts w:ascii="Times New Roman" w:hAnsi="Times New Roman" w:cs="Times New Roman"/>
                <w:lang w:val="en-US"/>
              </w:rPr>
              <w:t>,</w:t>
            </w:r>
            <w:r w:rsidRPr="0081050C">
              <w:rPr>
                <w:rFonts w:ascii="Times New Roman" w:hAnsi="Times New Roman" w:cs="Times New Roman"/>
              </w:rPr>
              <w:t>058</w:t>
            </w:r>
          </w:p>
        </w:tc>
        <w:tc>
          <w:tcPr>
            <w:tcW w:w="2230" w:type="dxa"/>
            <w:gridSpan w:val="2"/>
            <w:noWrap/>
            <w:vAlign w:val="center"/>
            <w:hideMark/>
          </w:tcPr>
          <w:p w14:paraId="2837F27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$12</w:t>
            </w:r>
            <w:r>
              <w:rPr>
                <w:rFonts w:ascii="Times New Roman" w:hAnsi="Times New Roman" w:cs="Times New Roman"/>
                <w:lang w:val="en-US"/>
              </w:rPr>
              <w:t>,</w:t>
            </w:r>
            <w:r w:rsidRPr="0081050C">
              <w:rPr>
                <w:rFonts w:ascii="Times New Roman" w:hAnsi="Times New Roman" w:cs="Times New Roman"/>
              </w:rPr>
              <w:t>786</w:t>
            </w:r>
          </w:p>
        </w:tc>
        <w:tc>
          <w:tcPr>
            <w:tcW w:w="2673" w:type="dxa"/>
            <w:gridSpan w:val="5"/>
            <w:noWrap/>
            <w:vAlign w:val="center"/>
            <w:hideMark/>
          </w:tcPr>
          <w:p w14:paraId="055E092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039257BE"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rPr>
            </w:pPr>
            <w:r w:rsidRPr="0081050C">
              <w:rPr>
                <w:rFonts w:ascii="Times New Roman" w:hAnsi="Times New Roman" w:cs="Times New Roman"/>
                <w:b/>
              </w:rPr>
              <w:t>Dominant</w:t>
            </w:r>
          </w:p>
        </w:tc>
        <w:tc>
          <w:tcPr>
            <w:tcW w:w="1223" w:type="dxa"/>
            <w:vAlign w:val="center"/>
          </w:tcPr>
          <w:p w14:paraId="203CD27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2007</w:t>
            </w:r>
          </w:p>
        </w:tc>
        <w:tc>
          <w:tcPr>
            <w:tcW w:w="233" w:type="dxa"/>
            <w:vAlign w:val="center"/>
          </w:tcPr>
          <w:p w14:paraId="5861F84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1F27B6AD" w14:textId="77777777" w:rsidTr="00C928DD">
        <w:trPr>
          <w:cnfStyle w:val="000000100000" w:firstRow="0" w:lastRow="0" w:firstColumn="0" w:lastColumn="0" w:oddVBand="0" w:evenVBand="0" w:oddHBand="1" w:evenHBand="0" w:firstRowFirstColumn="0" w:firstRowLastColumn="0" w:lastRowFirstColumn="0" w:lastRowLastColumn="0"/>
          <w:trHeight w:val="255"/>
          <w:jc w:val="center"/>
        </w:trPr>
        <w:tc>
          <w:tcPr>
            <w:cnfStyle w:val="001000000000" w:firstRow="0" w:lastRow="0" w:firstColumn="1" w:lastColumn="0" w:oddVBand="0" w:evenVBand="0" w:oddHBand="0" w:evenHBand="0" w:firstRowFirstColumn="0" w:firstRowLastColumn="0" w:lastRowFirstColumn="0" w:lastRowLastColumn="0"/>
            <w:tcW w:w="617" w:type="dxa"/>
            <w:vMerge w:val="restart"/>
            <w:noWrap/>
            <w:vAlign w:val="center"/>
            <w:hideMark/>
          </w:tcPr>
          <w:p w14:paraId="433EDEB4"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55</w:t>
            </w:r>
          </w:p>
        </w:tc>
        <w:tc>
          <w:tcPr>
            <w:tcW w:w="2011" w:type="dxa"/>
            <w:vMerge w:val="restart"/>
            <w:noWrap/>
            <w:vAlign w:val="center"/>
            <w:hideMark/>
          </w:tcPr>
          <w:p w14:paraId="5DF28212"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UGT1A1*28</w:t>
            </w:r>
          </w:p>
        </w:tc>
        <w:tc>
          <w:tcPr>
            <w:tcW w:w="2057" w:type="dxa"/>
            <w:gridSpan w:val="2"/>
            <w:vMerge w:val="restart"/>
            <w:noWrap/>
            <w:vAlign w:val="center"/>
            <w:hideMark/>
          </w:tcPr>
          <w:p w14:paraId="3B74CED8"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$375</w:t>
            </w:r>
          </w:p>
        </w:tc>
        <w:tc>
          <w:tcPr>
            <w:tcW w:w="2466" w:type="dxa"/>
            <w:gridSpan w:val="6"/>
            <w:vMerge w:val="restart"/>
            <w:noWrap/>
            <w:vAlign w:val="center"/>
            <w:hideMark/>
          </w:tcPr>
          <w:p w14:paraId="0B301A4D"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ΝΑ</w:t>
            </w:r>
          </w:p>
        </w:tc>
        <w:tc>
          <w:tcPr>
            <w:tcW w:w="2230" w:type="dxa"/>
            <w:gridSpan w:val="2"/>
            <w:vMerge w:val="restart"/>
            <w:noWrap/>
            <w:vAlign w:val="center"/>
            <w:hideMark/>
          </w:tcPr>
          <w:p w14:paraId="4F6DA9A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NA</w:t>
            </w:r>
          </w:p>
        </w:tc>
        <w:tc>
          <w:tcPr>
            <w:tcW w:w="2673" w:type="dxa"/>
            <w:gridSpan w:val="5"/>
            <w:noWrap/>
            <w:vAlign w:val="center"/>
            <w:hideMark/>
          </w:tcPr>
          <w:p w14:paraId="3D134A68" w14:textId="77777777" w:rsidR="00C928DD" w:rsidRPr="0081050C" w:rsidRDefault="00C928DD" w:rsidP="00973E31">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roofErr w:type="gramStart"/>
            <w:r w:rsidRPr="00202394">
              <w:rPr>
                <w:rFonts w:ascii="Times New Roman" w:hAnsi="Times New Roman" w:cs="Times New Roman"/>
                <w:b/>
                <w:lang w:val="en-US"/>
              </w:rPr>
              <w:t>Dominant</w:t>
            </w:r>
            <w:r>
              <w:rPr>
                <w:rFonts w:ascii="Times New Roman" w:hAnsi="Times New Roman" w:cs="Times New Roman"/>
                <w:lang w:val="en-US"/>
              </w:rPr>
              <w:t>(</w:t>
            </w:r>
            <w:proofErr w:type="gramEnd"/>
            <w:r>
              <w:rPr>
                <w:rFonts w:ascii="Times New Roman" w:hAnsi="Times New Roman" w:cs="Times New Roman"/>
                <w:lang w:val="en-US"/>
              </w:rPr>
              <w:t>Caucasian, African)</w:t>
            </w:r>
          </w:p>
        </w:tc>
        <w:tc>
          <w:tcPr>
            <w:tcW w:w="2323" w:type="dxa"/>
            <w:vMerge w:val="restart"/>
            <w:noWrap/>
            <w:vAlign w:val="center"/>
            <w:hideMark/>
          </w:tcPr>
          <w:p w14:paraId="281A5B9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
        </w:tc>
        <w:tc>
          <w:tcPr>
            <w:tcW w:w="1223" w:type="dxa"/>
            <w:vMerge w:val="restart"/>
            <w:vAlign w:val="center"/>
          </w:tcPr>
          <w:p w14:paraId="1638613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2006</w:t>
            </w:r>
          </w:p>
        </w:tc>
        <w:tc>
          <w:tcPr>
            <w:tcW w:w="233" w:type="dxa"/>
            <w:vMerge w:val="restart"/>
            <w:vAlign w:val="center"/>
          </w:tcPr>
          <w:p w14:paraId="0BF7092D"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6A58DE5D" w14:textId="77777777" w:rsidTr="00C928DD">
        <w:trPr>
          <w:trHeight w:val="255"/>
          <w:jc w:val="center"/>
        </w:trPr>
        <w:tc>
          <w:tcPr>
            <w:cnfStyle w:val="001000000000" w:firstRow="0" w:lastRow="0" w:firstColumn="1" w:lastColumn="0" w:oddVBand="0" w:evenVBand="0" w:oddHBand="0" w:evenHBand="0" w:firstRowFirstColumn="0" w:firstRowLastColumn="0" w:lastRowFirstColumn="0" w:lastRowLastColumn="0"/>
            <w:tcW w:w="617" w:type="dxa"/>
            <w:vMerge/>
            <w:noWrap/>
            <w:vAlign w:val="center"/>
            <w:hideMark/>
          </w:tcPr>
          <w:p w14:paraId="5197CE95" w14:textId="77777777" w:rsidR="00C928DD" w:rsidRPr="0081050C" w:rsidRDefault="00C928DD" w:rsidP="00A90164">
            <w:pPr>
              <w:spacing w:line="240" w:lineRule="auto"/>
              <w:jc w:val="center"/>
              <w:rPr>
                <w:rFonts w:ascii="Times New Roman" w:hAnsi="Times New Roman" w:cs="Times New Roman"/>
              </w:rPr>
            </w:pPr>
          </w:p>
        </w:tc>
        <w:tc>
          <w:tcPr>
            <w:tcW w:w="2011" w:type="dxa"/>
            <w:vMerge/>
            <w:noWrap/>
            <w:vAlign w:val="center"/>
            <w:hideMark/>
          </w:tcPr>
          <w:p w14:paraId="47DD0BC3"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p>
        </w:tc>
        <w:tc>
          <w:tcPr>
            <w:tcW w:w="2057" w:type="dxa"/>
            <w:gridSpan w:val="2"/>
            <w:vMerge/>
            <w:noWrap/>
            <w:vAlign w:val="center"/>
            <w:hideMark/>
          </w:tcPr>
          <w:p w14:paraId="06190552"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466" w:type="dxa"/>
            <w:gridSpan w:val="6"/>
            <w:vMerge/>
            <w:noWrap/>
            <w:vAlign w:val="center"/>
            <w:hideMark/>
          </w:tcPr>
          <w:p w14:paraId="08EDC73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230" w:type="dxa"/>
            <w:gridSpan w:val="2"/>
            <w:vMerge/>
            <w:noWrap/>
            <w:vAlign w:val="center"/>
            <w:hideMark/>
          </w:tcPr>
          <w:p w14:paraId="2500A489"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673" w:type="dxa"/>
            <w:gridSpan w:val="5"/>
            <w:noWrap/>
            <w:vAlign w:val="center"/>
            <w:hideMark/>
          </w:tcPr>
          <w:p w14:paraId="24B4D28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$95</w:t>
            </w:r>
            <w:r>
              <w:rPr>
                <w:rFonts w:ascii="Times New Roman" w:hAnsi="Times New Roman" w:cs="Times New Roman"/>
                <w:lang w:val="en-US"/>
              </w:rPr>
              <w:t>,</w:t>
            </w:r>
            <w:r w:rsidRPr="0081050C">
              <w:rPr>
                <w:rFonts w:ascii="Times New Roman" w:hAnsi="Times New Roman" w:cs="Times New Roman"/>
                <w:lang w:val="en-US"/>
              </w:rPr>
              <w:t>455/severe neutropenia avoided</w:t>
            </w:r>
            <w:r>
              <w:rPr>
                <w:rFonts w:ascii="Times New Roman" w:hAnsi="Times New Roman" w:cs="Times New Roman"/>
                <w:lang w:val="en-US"/>
              </w:rPr>
              <w:t xml:space="preserve"> (Asian)</w:t>
            </w:r>
          </w:p>
        </w:tc>
        <w:tc>
          <w:tcPr>
            <w:tcW w:w="2323" w:type="dxa"/>
            <w:vMerge/>
            <w:noWrap/>
            <w:vAlign w:val="center"/>
            <w:hideMark/>
          </w:tcPr>
          <w:p w14:paraId="47FDEFDE"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c>
          <w:tcPr>
            <w:tcW w:w="1223" w:type="dxa"/>
            <w:vMerge/>
            <w:vAlign w:val="center"/>
          </w:tcPr>
          <w:p w14:paraId="73E7FB8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p>
        </w:tc>
        <w:tc>
          <w:tcPr>
            <w:tcW w:w="233" w:type="dxa"/>
            <w:vMerge/>
            <w:vAlign w:val="center"/>
          </w:tcPr>
          <w:p w14:paraId="25A948C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15200323" w14:textId="77777777" w:rsidTr="00C928DD">
        <w:trPr>
          <w:cnfStyle w:val="000000100000" w:firstRow="0" w:lastRow="0" w:firstColumn="0" w:lastColumn="0" w:oddVBand="0" w:evenVBand="0" w:oddHBand="1" w:evenHBand="0" w:firstRowFirstColumn="0" w:firstRowLastColumn="0" w:lastRowFirstColumn="0" w:lastRowLastColumn="0"/>
          <w:trHeight w:val="255"/>
          <w:jc w:val="center"/>
        </w:trPr>
        <w:tc>
          <w:tcPr>
            <w:cnfStyle w:val="001000000000" w:firstRow="0" w:lastRow="0" w:firstColumn="1" w:lastColumn="0" w:oddVBand="0" w:evenVBand="0" w:oddHBand="0" w:evenHBand="0" w:firstRowFirstColumn="0" w:firstRowLastColumn="0" w:lastRowFirstColumn="0" w:lastRowLastColumn="0"/>
            <w:tcW w:w="617" w:type="dxa"/>
            <w:vMerge/>
            <w:noWrap/>
            <w:vAlign w:val="center"/>
            <w:hideMark/>
          </w:tcPr>
          <w:p w14:paraId="6E579636" w14:textId="77777777" w:rsidR="00C928DD" w:rsidRPr="0081050C" w:rsidRDefault="00C928DD" w:rsidP="00A90164">
            <w:pPr>
              <w:spacing w:line="240" w:lineRule="auto"/>
              <w:jc w:val="center"/>
              <w:rPr>
                <w:rFonts w:ascii="Times New Roman" w:hAnsi="Times New Roman" w:cs="Times New Roman"/>
              </w:rPr>
            </w:pPr>
          </w:p>
        </w:tc>
        <w:tc>
          <w:tcPr>
            <w:tcW w:w="2011" w:type="dxa"/>
            <w:vMerge/>
            <w:noWrap/>
            <w:vAlign w:val="center"/>
            <w:hideMark/>
          </w:tcPr>
          <w:p w14:paraId="312A7C32"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p>
        </w:tc>
        <w:tc>
          <w:tcPr>
            <w:tcW w:w="2057" w:type="dxa"/>
            <w:gridSpan w:val="2"/>
            <w:vMerge/>
            <w:noWrap/>
            <w:vAlign w:val="center"/>
            <w:hideMark/>
          </w:tcPr>
          <w:p w14:paraId="45EB5744"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466" w:type="dxa"/>
            <w:gridSpan w:val="6"/>
            <w:vMerge/>
            <w:noWrap/>
            <w:vAlign w:val="center"/>
            <w:hideMark/>
          </w:tcPr>
          <w:p w14:paraId="707FA20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230" w:type="dxa"/>
            <w:gridSpan w:val="2"/>
            <w:vMerge/>
            <w:noWrap/>
            <w:vAlign w:val="center"/>
            <w:hideMark/>
          </w:tcPr>
          <w:p w14:paraId="6B777D3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673" w:type="dxa"/>
            <w:gridSpan w:val="5"/>
            <w:noWrap/>
            <w:vAlign w:val="center"/>
            <w:hideMark/>
          </w:tcPr>
          <w:p w14:paraId="620CB539"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$6</w:t>
            </w:r>
            <w:r>
              <w:rPr>
                <w:rFonts w:ascii="Times New Roman" w:hAnsi="Times New Roman" w:cs="Times New Roman"/>
                <w:lang w:val="en-US"/>
              </w:rPr>
              <w:t>,</w:t>
            </w:r>
            <w:r w:rsidRPr="0081050C">
              <w:rPr>
                <w:rFonts w:ascii="Times New Roman" w:hAnsi="Times New Roman" w:cs="Times New Roman"/>
                <w:lang w:val="en-US"/>
              </w:rPr>
              <w:t>818</w:t>
            </w:r>
            <w:r>
              <w:rPr>
                <w:rFonts w:ascii="Times New Roman" w:hAnsi="Times New Roman" w:cs="Times New Roman"/>
                <w:lang w:val="en-US"/>
              </w:rPr>
              <w:t>,</w:t>
            </w:r>
            <w:r w:rsidRPr="0081050C">
              <w:rPr>
                <w:rFonts w:ascii="Times New Roman" w:hAnsi="Times New Roman" w:cs="Times New Roman"/>
                <w:lang w:val="en-US"/>
              </w:rPr>
              <w:t>203/LY</w:t>
            </w:r>
            <w:r>
              <w:rPr>
                <w:rFonts w:ascii="Times New Roman" w:hAnsi="Times New Roman" w:cs="Times New Roman"/>
                <w:lang w:val="en-US"/>
              </w:rPr>
              <w:t xml:space="preserve"> (Asian)</w:t>
            </w:r>
          </w:p>
        </w:tc>
        <w:tc>
          <w:tcPr>
            <w:tcW w:w="2323" w:type="dxa"/>
            <w:vMerge/>
            <w:noWrap/>
            <w:vAlign w:val="center"/>
            <w:hideMark/>
          </w:tcPr>
          <w:p w14:paraId="1C9135B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
        </w:tc>
        <w:tc>
          <w:tcPr>
            <w:tcW w:w="1223" w:type="dxa"/>
            <w:vMerge/>
            <w:vAlign w:val="center"/>
          </w:tcPr>
          <w:p w14:paraId="09C7219A"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p>
        </w:tc>
        <w:tc>
          <w:tcPr>
            <w:tcW w:w="233" w:type="dxa"/>
            <w:vMerge/>
            <w:vAlign w:val="center"/>
          </w:tcPr>
          <w:p w14:paraId="3760BC2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60B322C3"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082501B4"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56</w:t>
            </w:r>
          </w:p>
        </w:tc>
        <w:tc>
          <w:tcPr>
            <w:tcW w:w="2011" w:type="dxa"/>
            <w:noWrap/>
            <w:vAlign w:val="center"/>
            <w:hideMark/>
          </w:tcPr>
          <w:p w14:paraId="0EBEFB69"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VKORC1, CYP2C9</w:t>
            </w:r>
          </w:p>
        </w:tc>
        <w:tc>
          <w:tcPr>
            <w:tcW w:w="2057" w:type="dxa"/>
            <w:gridSpan w:val="2"/>
            <w:noWrap/>
            <w:vAlign w:val="center"/>
            <w:hideMark/>
          </w:tcPr>
          <w:p w14:paraId="4FBF944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£20</w:t>
            </w:r>
            <w:r>
              <w:rPr>
                <w:rFonts w:ascii="Times New Roman" w:hAnsi="Times New Roman" w:cs="Times New Roman"/>
                <w:lang w:val="en-US"/>
              </w:rPr>
              <w:t>.</w:t>
            </w:r>
            <w:r w:rsidRPr="0081050C">
              <w:rPr>
                <w:rFonts w:ascii="Times New Roman" w:hAnsi="Times New Roman" w:cs="Times New Roman"/>
              </w:rPr>
              <w:t>00</w:t>
            </w:r>
          </w:p>
        </w:tc>
        <w:tc>
          <w:tcPr>
            <w:tcW w:w="2466" w:type="dxa"/>
            <w:gridSpan w:val="6"/>
            <w:noWrap/>
            <w:vAlign w:val="center"/>
            <w:hideMark/>
          </w:tcPr>
          <w:p w14:paraId="03A85D49"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£5</w:t>
            </w:r>
            <w:r>
              <w:rPr>
                <w:rFonts w:ascii="Times New Roman" w:hAnsi="Times New Roman" w:cs="Times New Roman"/>
                <w:lang w:val="en-US"/>
              </w:rPr>
              <w:t>,</w:t>
            </w:r>
            <w:r w:rsidRPr="0081050C">
              <w:rPr>
                <w:rFonts w:ascii="Times New Roman" w:hAnsi="Times New Roman" w:cs="Times New Roman"/>
                <w:lang w:val="en-US"/>
              </w:rPr>
              <w:t>880</w:t>
            </w:r>
          </w:p>
        </w:tc>
        <w:tc>
          <w:tcPr>
            <w:tcW w:w="2230" w:type="dxa"/>
            <w:gridSpan w:val="2"/>
            <w:noWrap/>
            <w:vAlign w:val="center"/>
            <w:hideMark/>
          </w:tcPr>
          <w:p w14:paraId="6D0F65CD"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£5</w:t>
            </w:r>
            <w:r>
              <w:rPr>
                <w:rFonts w:ascii="Times New Roman" w:hAnsi="Times New Roman" w:cs="Times New Roman"/>
                <w:lang w:val="en-US"/>
              </w:rPr>
              <w:t>,</w:t>
            </w:r>
            <w:r w:rsidRPr="0081050C">
              <w:rPr>
                <w:rFonts w:ascii="Times New Roman" w:hAnsi="Times New Roman" w:cs="Times New Roman"/>
              </w:rPr>
              <w:t>921</w:t>
            </w:r>
          </w:p>
        </w:tc>
        <w:tc>
          <w:tcPr>
            <w:tcW w:w="2673" w:type="dxa"/>
            <w:gridSpan w:val="5"/>
            <w:noWrap/>
            <w:vAlign w:val="center"/>
            <w:hideMark/>
          </w:tcPr>
          <w:p w14:paraId="02C150B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4D42AEBC"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£13</w:t>
            </w:r>
            <w:r>
              <w:rPr>
                <w:rFonts w:ascii="Times New Roman" w:hAnsi="Times New Roman" w:cs="Times New Roman"/>
                <w:lang w:val="en-US"/>
              </w:rPr>
              <w:t>,</w:t>
            </w:r>
            <w:r w:rsidRPr="0081050C">
              <w:rPr>
                <w:rFonts w:ascii="Times New Roman" w:hAnsi="Times New Roman" w:cs="Times New Roman"/>
                <w:lang w:val="en-US"/>
              </w:rPr>
              <w:t>226/QALY</w:t>
            </w:r>
          </w:p>
        </w:tc>
        <w:tc>
          <w:tcPr>
            <w:tcW w:w="1223" w:type="dxa"/>
            <w:vAlign w:val="center"/>
          </w:tcPr>
          <w:p w14:paraId="123640DD"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2011</w:t>
            </w:r>
          </w:p>
        </w:tc>
        <w:tc>
          <w:tcPr>
            <w:tcW w:w="233" w:type="dxa"/>
            <w:vAlign w:val="center"/>
          </w:tcPr>
          <w:p w14:paraId="46630B3E"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514B4AEE"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5349797E"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57</w:t>
            </w:r>
          </w:p>
        </w:tc>
        <w:tc>
          <w:tcPr>
            <w:tcW w:w="2011" w:type="dxa"/>
            <w:noWrap/>
            <w:vAlign w:val="center"/>
            <w:hideMark/>
          </w:tcPr>
          <w:p w14:paraId="44C6AAC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B16DD9">
              <w:rPr>
                <w:rFonts w:ascii="Times New Roman" w:hAnsi="Times New Roman" w:cs="Times New Roman"/>
                <w:i/>
              </w:rPr>
              <w:t>APOE</w:t>
            </w:r>
            <w:r w:rsidRPr="0081050C">
              <w:rPr>
                <w:rFonts w:ascii="Times New Roman" w:hAnsi="Times New Roman" w:cs="Times New Roman"/>
              </w:rPr>
              <w:t xml:space="preserve"> (</w:t>
            </w:r>
            <w:r w:rsidRPr="00B16DD9">
              <w:rPr>
                <w:rFonts w:ascii="Times New Roman" w:hAnsi="Times New Roman" w:cs="Times New Roman"/>
                <w:i/>
              </w:rPr>
              <w:t>ε4</w:t>
            </w:r>
            <w:r w:rsidRPr="0081050C">
              <w:rPr>
                <w:rFonts w:ascii="Times New Roman" w:hAnsi="Times New Roman" w:cs="Times New Roman"/>
              </w:rPr>
              <w:t xml:space="preserve"> allele)</w:t>
            </w:r>
          </w:p>
        </w:tc>
        <w:tc>
          <w:tcPr>
            <w:tcW w:w="2057" w:type="dxa"/>
            <w:gridSpan w:val="2"/>
            <w:noWrap/>
            <w:vAlign w:val="center"/>
            <w:hideMark/>
          </w:tcPr>
          <w:p w14:paraId="149212C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Can$325</w:t>
            </w:r>
          </w:p>
        </w:tc>
        <w:tc>
          <w:tcPr>
            <w:tcW w:w="2466" w:type="dxa"/>
            <w:gridSpan w:val="6"/>
            <w:noWrap/>
            <w:vAlign w:val="center"/>
            <w:hideMark/>
          </w:tcPr>
          <w:p w14:paraId="42E7DDA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Can</w:t>
            </w:r>
            <w:r w:rsidRPr="0081050C">
              <w:rPr>
                <w:rFonts w:ascii="Times New Roman" w:hAnsi="Times New Roman" w:cs="Times New Roman"/>
              </w:rPr>
              <w:t>$131</w:t>
            </w:r>
            <w:r>
              <w:rPr>
                <w:rFonts w:ascii="Times New Roman" w:hAnsi="Times New Roman" w:cs="Times New Roman"/>
                <w:lang w:val="en-US"/>
              </w:rPr>
              <w:t>,</w:t>
            </w:r>
            <w:r w:rsidRPr="0081050C">
              <w:rPr>
                <w:rFonts w:ascii="Times New Roman" w:hAnsi="Times New Roman" w:cs="Times New Roman"/>
              </w:rPr>
              <w:t>090</w:t>
            </w:r>
          </w:p>
        </w:tc>
        <w:tc>
          <w:tcPr>
            <w:tcW w:w="2230" w:type="dxa"/>
            <w:gridSpan w:val="2"/>
            <w:noWrap/>
            <w:vAlign w:val="center"/>
            <w:hideMark/>
          </w:tcPr>
          <w:p w14:paraId="542FE6DA"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Can</w:t>
            </w:r>
            <w:r w:rsidRPr="0081050C">
              <w:rPr>
                <w:rFonts w:ascii="Times New Roman" w:hAnsi="Times New Roman" w:cs="Times New Roman"/>
              </w:rPr>
              <w:t>$132</w:t>
            </w:r>
            <w:r>
              <w:rPr>
                <w:rFonts w:ascii="Times New Roman" w:hAnsi="Times New Roman" w:cs="Times New Roman"/>
                <w:lang w:val="en-US"/>
              </w:rPr>
              <w:t>,</w:t>
            </w:r>
            <w:r w:rsidRPr="0081050C">
              <w:rPr>
                <w:rFonts w:ascii="Times New Roman" w:hAnsi="Times New Roman" w:cs="Times New Roman"/>
              </w:rPr>
              <w:t>105</w:t>
            </w:r>
          </w:p>
        </w:tc>
        <w:tc>
          <w:tcPr>
            <w:tcW w:w="2673" w:type="dxa"/>
            <w:gridSpan w:val="5"/>
            <w:noWrap/>
            <w:vAlign w:val="center"/>
            <w:hideMark/>
          </w:tcPr>
          <w:p w14:paraId="4CB80B1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4B8E5FA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Can$38</w:t>
            </w:r>
            <w:r>
              <w:rPr>
                <w:rFonts w:ascii="Times New Roman" w:hAnsi="Times New Roman" w:cs="Times New Roman"/>
                <w:lang w:val="en-US"/>
              </w:rPr>
              <w:t>,</w:t>
            </w:r>
            <w:r w:rsidRPr="0081050C">
              <w:rPr>
                <w:rFonts w:ascii="Times New Roman" w:hAnsi="Times New Roman" w:cs="Times New Roman"/>
              </w:rPr>
              <w:t>016/QALY</w:t>
            </w:r>
          </w:p>
        </w:tc>
        <w:tc>
          <w:tcPr>
            <w:tcW w:w="1223" w:type="dxa"/>
            <w:vAlign w:val="center"/>
          </w:tcPr>
          <w:p w14:paraId="2FF84B88"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2009</w:t>
            </w:r>
          </w:p>
        </w:tc>
        <w:tc>
          <w:tcPr>
            <w:tcW w:w="233" w:type="dxa"/>
            <w:vAlign w:val="center"/>
          </w:tcPr>
          <w:p w14:paraId="63766D48"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1B1C0792"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50867C41"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58</w:t>
            </w:r>
          </w:p>
        </w:tc>
        <w:tc>
          <w:tcPr>
            <w:tcW w:w="2011" w:type="dxa"/>
            <w:noWrap/>
            <w:vAlign w:val="center"/>
            <w:hideMark/>
          </w:tcPr>
          <w:p w14:paraId="5259A3C0"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HLA-B*57:01</w:t>
            </w:r>
          </w:p>
        </w:tc>
        <w:tc>
          <w:tcPr>
            <w:tcW w:w="2057" w:type="dxa"/>
            <w:gridSpan w:val="2"/>
            <w:noWrap/>
            <w:vAlign w:val="center"/>
            <w:hideMark/>
          </w:tcPr>
          <w:p w14:paraId="53EBEA4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€29–€183</w:t>
            </w:r>
          </w:p>
        </w:tc>
        <w:tc>
          <w:tcPr>
            <w:tcW w:w="2466" w:type="dxa"/>
            <w:gridSpan w:val="6"/>
            <w:noWrap/>
            <w:vAlign w:val="center"/>
            <w:hideMark/>
          </w:tcPr>
          <w:p w14:paraId="1C882E84" w14:textId="77777777" w:rsidR="00C928DD" w:rsidRPr="008C5433"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€1</w:t>
            </w:r>
            <w:r>
              <w:rPr>
                <w:rFonts w:ascii="Times New Roman" w:hAnsi="Times New Roman" w:cs="Times New Roman"/>
                <w:lang w:val="en-US"/>
              </w:rPr>
              <w:t>,</w:t>
            </w:r>
            <w:r w:rsidRPr="0081050C">
              <w:rPr>
                <w:rFonts w:ascii="Times New Roman" w:hAnsi="Times New Roman" w:cs="Times New Roman"/>
              </w:rPr>
              <w:t>322</w:t>
            </w:r>
          </w:p>
        </w:tc>
        <w:tc>
          <w:tcPr>
            <w:tcW w:w="2230" w:type="dxa"/>
            <w:gridSpan w:val="2"/>
            <w:noWrap/>
            <w:vAlign w:val="center"/>
            <w:hideMark/>
          </w:tcPr>
          <w:p w14:paraId="2F6D4DAE" w14:textId="77777777" w:rsidR="00C928DD" w:rsidRPr="008C5433"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€1</w:t>
            </w:r>
            <w:r>
              <w:rPr>
                <w:rFonts w:ascii="Times New Roman" w:hAnsi="Times New Roman" w:cs="Times New Roman"/>
                <w:lang w:val="en-US"/>
              </w:rPr>
              <w:t>,</w:t>
            </w:r>
            <w:r w:rsidRPr="0081050C">
              <w:rPr>
                <w:rFonts w:ascii="Times New Roman" w:hAnsi="Times New Roman" w:cs="Times New Roman"/>
              </w:rPr>
              <w:t>344</w:t>
            </w:r>
          </w:p>
        </w:tc>
        <w:tc>
          <w:tcPr>
            <w:tcW w:w="2673" w:type="dxa"/>
            <w:gridSpan w:val="5"/>
            <w:noWrap/>
            <w:vAlign w:val="center"/>
            <w:hideMark/>
          </w:tcPr>
          <w:p w14:paraId="0F49C9E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Pr>
                <w:rFonts w:ascii="Times New Roman" w:hAnsi="Times New Roman" w:cs="Times New Roman"/>
              </w:rPr>
              <w:t>€630</w:t>
            </w:r>
            <w:r>
              <w:rPr>
                <w:rFonts w:ascii="Times New Roman" w:hAnsi="Times New Roman" w:cs="Times New Roman"/>
                <w:lang w:val="en-US"/>
              </w:rPr>
              <w:t>.</w:t>
            </w:r>
            <w:r w:rsidRPr="0081050C">
              <w:rPr>
                <w:rFonts w:ascii="Times New Roman" w:hAnsi="Times New Roman" w:cs="Times New Roman"/>
              </w:rPr>
              <w:t>16/</w:t>
            </w:r>
            <w:r w:rsidRPr="0081050C">
              <w:rPr>
                <w:rFonts w:ascii="Times New Roman" w:hAnsi="Times New Roman" w:cs="Times New Roman"/>
                <w:lang w:val="en-US"/>
              </w:rPr>
              <w:t>hypersensitivity reaction avoided</w:t>
            </w:r>
          </w:p>
        </w:tc>
        <w:tc>
          <w:tcPr>
            <w:tcW w:w="2323" w:type="dxa"/>
            <w:noWrap/>
            <w:vAlign w:val="center"/>
            <w:hideMark/>
          </w:tcPr>
          <w:p w14:paraId="1CD2830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223" w:type="dxa"/>
            <w:vAlign w:val="center"/>
          </w:tcPr>
          <w:p w14:paraId="52F93F3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2008</w:t>
            </w:r>
          </w:p>
        </w:tc>
        <w:tc>
          <w:tcPr>
            <w:tcW w:w="233" w:type="dxa"/>
            <w:vAlign w:val="center"/>
          </w:tcPr>
          <w:p w14:paraId="3EFA159D"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71261C2D"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1D5B3638"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59</w:t>
            </w:r>
          </w:p>
        </w:tc>
        <w:tc>
          <w:tcPr>
            <w:tcW w:w="2011" w:type="dxa"/>
            <w:noWrap/>
            <w:vAlign w:val="center"/>
            <w:hideMark/>
          </w:tcPr>
          <w:p w14:paraId="4F3BD57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Oncotype DX</w:t>
            </w:r>
            <w:r w:rsidRPr="0081050C">
              <w:rPr>
                <w:rFonts w:ascii="Times New Roman" w:hAnsi="Times New Roman" w:cs="Times New Roman"/>
                <w:vertAlign w:val="superscript"/>
              </w:rPr>
              <w:t>®</w:t>
            </w:r>
          </w:p>
        </w:tc>
        <w:tc>
          <w:tcPr>
            <w:tcW w:w="2057" w:type="dxa"/>
            <w:gridSpan w:val="2"/>
            <w:noWrap/>
            <w:vAlign w:val="center"/>
            <w:hideMark/>
          </w:tcPr>
          <w:p w14:paraId="45781463"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w:t>
            </w:r>
            <w:r>
              <w:rPr>
                <w:rFonts w:ascii="Times New Roman" w:hAnsi="Times New Roman" w:cs="Times New Roman"/>
                <w:lang w:val="en-US"/>
              </w:rPr>
              <w:t>,</w:t>
            </w:r>
            <w:r w:rsidRPr="0081050C">
              <w:rPr>
                <w:rFonts w:ascii="Times New Roman" w:hAnsi="Times New Roman" w:cs="Times New Roman"/>
              </w:rPr>
              <w:t>576</w:t>
            </w:r>
          </w:p>
        </w:tc>
        <w:tc>
          <w:tcPr>
            <w:tcW w:w="2466" w:type="dxa"/>
            <w:gridSpan w:val="6"/>
            <w:noWrap/>
            <w:vAlign w:val="center"/>
            <w:hideMark/>
          </w:tcPr>
          <w:p w14:paraId="2AB2E69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£22</w:t>
            </w:r>
            <w:r>
              <w:rPr>
                <w:rFonts w:ascii="Times New Roman" w:hAnsi="Times New Roman" w:cs="Times New Roman"/>
                <w:lang w:val="en-US"/>
              </w:rPr>
              <w:t>,</w:t>
            </w:r>
            <w:r w:rsidRPr="0081050C">
              <w:rPr>
                <w:rFonts w:ascii="Times New Roman" w:hAnsi="Times New Roman" w:cs="Times New Roman"/>
              </w:rPr>
              <w:t>270</w:t>
            </w:r>
          </w:p>
        </w:tc>
        <w:tc>
          <w:tcPr>
            <w:tcW w:w="2230" w:type="dxa"/>
            <w:gridSpan w:val="2"/>
            <w:noWrap/>
            <w:vAlign w:val="center"/>
            <w:hideMark/>
          </w:tcPr>
          <w:p w14:paraId="2C460E4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£23</w:t>
            </w:r>
            <w:r>
              <w:rPr>
                <w:rFonts w:ascii="Times New Roman" w:hAnsi="Times New Roman" w:cs="Times New Roman"/>
                <w:lang w:val="en-US"/>
              </w:rPr>
              <w:t>,</w:t>
            </w:r>
            <w:r w:rsidRPr="0081050C">
              <w:rPr>
                <w:rFonts w:ascii="Times New Roman" w:hAnsi="Times New Roman" w:cs="Times New Roman"/>
              </w:rPr>
              <w:t>130</w:t>
            </w:r>
          </w:p>
        </w:tc>
        <w:tc>
          <w:tcPr>
            <w:tcW w:w="2673" w:type="dxa"/>
            <w:gridSpan w:val="5"/>
            <w:noWrap/>
            <w:vAlign w:val="center"/>
            <w:hideMark/>
          </w:tcPr>
          <w:p w14:paraId="169E42DD"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5077CAF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£5</w:t>
            </w:r>
            <w:r>
              <w:rPr>
                <w:rFonts w:ascii="Times New Roman" w:hAnsi="Times New Roman" w:cs="Times New Roman"/>
                <w:lang w:val="en-US"/>
              </w:rPr>
              <w:t>,</w:t>
            </w:r>
            <w:r w:rsidRPr="0081050C">
              <w:rPr>
                <w:rFonts w:ascii="Times New Roman" w:hAnsi="Times New Roman" w:cs="Times New Roman"/>
              </w:rPr>
              <w:t>529/QALY</w:t>
            </w:r>
          </w:p>
        </w:tc>
        <w:tc>
          <w:tcPr>
            <w:tcW w:w="1223" w:type="dxa"/>
            <w:vAlign w:val="center"/>
          </w:tcPr>
          <w:p w14:paraId="1EB12AF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2011</w:t>
            </w:r>
          </w:p>
        </w:tc>
        <w:tc>
          <w:tcPr>
            <w:tcW w:w="233" w:type="dxa"/>
            <w:vAlign w:val="center"/>
          </w:tcPr>
          <w:p w14:paraId="0DC8F32F"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31CB6886"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5E13DCD6"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60</w:t>
            </w:r>
          </w:p>
        </w:tc>
        <w:tc>
          <w:tcPr>
            <w:tcW w:w="2011" w:type="dxa"/>
            <w:noWrap/>
            <w:vAlign w:val="center"/>
            <w:hideMark/>
          </w:tcPr>
          <w:p w14:paraId="3B0BEC90"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HLA-B*57:01</w:t>
            </w:r>
          </w:p>
        </w:tc>
        <w:tc>
          <w:tcPr>
            <w:tcW w:w="2057" w:type="dxa"/>
            <w:gridSpan w:val="2"/>
            <w:noWrap/>
            <w:vAlign w:val="center"/>
            <w:hideMark/>
          </w:tcPr>
          <w:p w14:paraId="537F1C97"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$68</w:t>
            </w:r>
          </w:p>
        </w:tc>
        <w:tc>
          <w:tcPr>
            <w:tcW w:w="2466" w:type="dxa"/>
            <w:gridSpan w:val="6"/>
            <w:noWrap/>
            <w:vAlign w:val="center"/>
            <w:hideMark/>
          </w:tcPr>
          <w:p w14:paraId="4E78A33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$472</w:t>
            </w:r>
            <w:r>
              <w:rPr>
                <w:rFonts w:ascii="Times New Roman" w:hAnsi="Times New Roman" w:cs="Times New Roman"/>
                <w:lang w:val="en-US"/>
              </w:rPr>
              <w:t>,</w:t>
            </w:r>
            <w:r w:rsidRPr="0081050C">
              <w:rPr>
                <w:rFonts w:ascii="Times New Roman" w:hAnsi="Times New Roman" w:cs="Times New Roman"/>
              </w:rPr>
              <w:t>210</w:t>
            </w:r>
          </w:p>
        </w:tc>
        <w:tc>
          <w:tcPr>
            <w:tcW w:w="2230" w:type="dxa"/>
            <w:gridSpan w:val="2"/>
            <w:noWrap/>
            <w:vAlign w:val="center"/>
            <w:hideMark/>
          </w:tcPr>
          <w:p w14:paraId="051B924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$472</w:t>
            </w:r>
            <w:r>
              <w:rPr>
                <w:rFonts w:ascii="Times New Roman" w:hAnsi="Times New Roman" w:cs="Times New Roman"/>
                <w:lang w:val="en-US"/>
              </w:rPr>
              <w:t>,</w:t>
            </w:r>
            <w:r w:rsidRPr="0081050C">
              <w:rPr>
                <w:rFonts w:ascii="Times New Roman" w:hAnsi="Times New Roman" w:cs="Times New Roman"/>
              </w:rPr>
              <w:t>320</w:t>
            </w:r>
          </w:p>
        </w:tc>
        <w:tc>
          <w:tcPr>
            <w:tcW w:w="2673" w:type="dxa"/>
            <w:gridSpan w:val="5"/>
            <w:noWrap/>
            <w:vAlign w:val="center"/>
            <w:hideMark/>
          </w:tcPr>
          <w:p w14:paraId="0DC7D1A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45C323C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$36</w:t>
            </w:r>
            <w:r>
              <w:rPr>
                <w:rFonts w:ascii="Times New Roman" w:hAnsi="Times New Roman" w:cs="Times New Roman"/>
                <w:lang w:val="en-US"/>
              </w:rPr>
              <w:t>,</w:t>
            </w:r>
            <w:r w:rsidRPr="0081050C">
              <w:rPr>
                <w:rFonts w:ascii="Times New Roman" w:hAnsi="Times New Roman" w:cs="Times New Roman"/>
              </w:rPr>
              <w:t>700/QALY</w:t>
            </w:r>
          </w:p>
        </w:tc>
        <w:tc>
          <w:tcPr>
            <w:tcW w:w="1223" w:type="dxa"/>
            <w:vAlign w:val="center"/>
          </w:tcPr>
          <w:p w14:paraId="6A3F510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2006</w:t>
            </w:r>
          </w:p>
        </w:tc>
        <w:tc>
          <w:tcPr>
            <w:tcW w:w="233" w:type="dxa"/>
            <w:vAlign w:val="center"/>
          </w:tcPr>
          <w:p w14:paraId="1A14FA1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1F65C0F8" w14:textId="77777777" w:rsidTr="00C928DD">
        <w:trPr>
          <w:cnfStyle w:val="000000100000" w:firstRow="0" w:lastRow="0" w:firstColumn="0" w:lastColumn="0" w:oddVBand="0" w:evenVBand="0" w:oddHBand="1" w:evenHBand="0" w:firstRowFirstColumn="0" w:firstRowLastColumn="0" w:lastRowFirstColumn="0" w:lastRowLastColumn="0"/>
          <w:trHeight w:val="255"/>
          <w:jc w:val="center"/>
        </w:trPr>
        <w:tc>
          <w:tcPr>
            <w:cnfStyle w:val="001000000000" w:firstRow="0" w:lastRow="0" w:firstColumn="1" w:lastColumn="0" w:oddVBand="0" w:evenVBand="0" w:oddHBand="0" w:evenHBand="0" w:firstRowFirstColumn="0" w:firstRowLastColumn="0" w:lastRowFirstColumn="0" w:lastRowLastColumn="0"/>
            <w:tcW w:w="617" w:type="dxa"/>
            <w:vMerge w:val="restart"/>
            <w:noWrap/>
            <w:vAlign w:val="center"/>
            <w:hideMark/>
          </w:tcPr>
          <w:p w14:paraId="6375B58B"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lastRenderedPageBreak/>
              <w:t>61</w:t>
            </w:r>
          </w:p>
        </w:tc>
        <w:tc>
          <w:tcPr>
            <w:tcW w:w="2011" w:type="dxa"/>
            <w:vMerge w:val="restart"/>
            <w:noWrap/>
            <w:vAlign w:val="center"/>
            <w:hideMark/>
          </w:tcPr>
          <w:p w14:paraId="35C27FA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Thrombo inCode</w:t>
            </w:r>
            <w:r w:rsidRPr="0081050C">
              <w:rPr>
                <w:rFonts w:ascii="Times New Roman" w:hAnsi="Times New Roman" w:cs="Times New Roman"/>
                <w:vertAlign w:val="superscript"/>
              </w:rPr>
              <w:t>®</w:t>
            </w:r>
          </w:p>
        </w:tc>
        <w:tc>
          <w:tcPr>
            <w:tcW w:w="2057" w:type="dxa"/>
            <w:gridSpan w:val="2"/>
            <w:vMerge w:val="restart"/>
            <w:noWrap/>
            <w:vAlign w:val="center"/>
            <w:hideMark/>
          </w:tcPr>
          <w:p w14:paraId="01A8ABBA"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€180</w:t>
            </w:r>
          </w:p>
        </w:tc>
        <w:tc>
          <w:tcPr>
            <w:tcW w:w="2348" w:type="dxa"/>
            <w:gridSpan w:val="3"/>
            <w:noWrap/>
            <w:vAlign w:val="center"/>
            <w:hideMark/>
          </w:tcPr>
          <w:p w14:paraId="3ED0A19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€2795.</w:t>
            </w:r>
            <w:r w:rsidRPr="0081050C">
              <w:rPr>
                <w:rFonts w:ascii="Times New Roman" w:hAnsi="Times New Roman" w:cs="Times New Roman"/>
                <w:lang w:val="en-US"/>
              </w:rPr>
              <w:t>61</w:t>
            </w:r>
            <w:r w:rsidRPr="0081050C">
              <w:rPr>
                <w:rFonts w:ascii="Times New Roman" w:hAnsi="Times New Roman" w:cs="Times New Roman"/>
                <w:vertAlign w:val="superscript"/>
                <w:lang w:val="en-US"/>
              </w:rPr>
              <w:t>i</w:t>
            </w:r>
          </w:p>
        </w:tc>
        <w:tc>
          <w:tcPr>
            <w:tcW w:w="2348" w:type="dxa"/>
            <w:gridSpan w:val="5"/>
            <w:vAlign w:val="center"/>
          </w:tcPr>
          <w:p w14:paraId="64D2E47B"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€832.</w:t>
            </w:r>
            <w:r w:rsidRPr="0081050C">
              <w:rPr>
                <w:rFonts w:ascii="Times New Roman" w:hAnsi="Times New Roman" w:cs="Times New Roman"/>
                <w:lang w:val="en-US"/>
              </w:rPr>
              <w:t>58</w:t>
            </w:r>
            <w:r w:rsidRPr="0081050C">
              <w:rPr>
                <w:rFonts w:ascii="Times New Roman" w:hAnsi="Times New Roman" w:cs="Times New Roman"/>
                <w:vertAlign w:val="superscript"/>
                <w:lang w:val="en-US"/>
              </w:rPr>
              <w:t>i</w:t>
            </w:r>
          </w:p>
        </w:tc>
        <w:tc>
          <w:tcPr>
            <w:tcW w:w="2673" w:type="dxa"/>
            <w:gridSpan w:val="5"/>
            <w:vMerge w:val="restart"/>
            <w:noWrap/>
            <w:vAlign w:val="center"/>
            <w:hideMark/>
          </w:tcPr>
          <w:p w14:paraId="09943FD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
        </w:tc>
        <w:tc>
          <w:tcPr>
            <w:tcW w:w="2323" w:type="dxa"/>
            <w:vMerge w:val="restart"/>
            <w:noWrap/>
            <w:vAlign w:val="center"/>
            <w:hideMark/>
          </w:tcPr>
          <w:p w14:paraId="1760F57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rPr>
            </w:pPr>
            <w:r w:rsidRPr="0081050C">
              <w:rPr>
                <w:rFonts w:ascii="Times New Roman" w:hAnsi="Times New Roman" w:cs="Times New Roman"/>
                <w:b/>
              </w:rPr>
              <w:t>Dominant</w:t>
            </w:r>
          </w:p>
        </w:tc>
        <w:tc>
          <w:tcPr>
            <w:tcW w:w="1223" w:type="dxa"/>
            <w:vMerge w:val="restart"/>
            <w:vAlign w:val="center"/>
          </w:tcPr>
          <w:p w14:paraId="7DB4B29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2013</w:t>
            </w:r>
          </w:p>
        </w:tc>
        <w:tc>
          <w:tcPr>
            <w:tcW w:w="233" w:type="dxa"/>
            <w:vMerge w:val="restart"/>
            <w:vAlign w:val="center"/>
          </w:tcPr>
          <w:p w14:paraId="183409B9"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594BF20A" w14:textId="77777777" w:rsidTr="00C928DD">
        <w:trPr>
          <w:trHeight w:val="255"/>
          <w:jc w:val="center"/>
        </w:trPr>
        <w:tc>
          <w:tcPr>
            <w:cnfStyle w:val="001000000000" w:firstRow="0" w:lastRow="0" w:firstColumn="1" w:lastColumn="0" w:oddVBand="0" w:evenVBand="0" w:oddHBand="0" w:evenHBand="0" w:firstRowFirstColumn="0" w:firstRowLastColumn="0" w:lastRowFirstColumn="0" w:lastRowLastColumn="0"/>
            <w:tcW w:w="617" w:type="dxa"/>
            <w:vMerge/>
            <w:noWrap/>
            <w:vAlign w:val="center"/>
            <w:hideMark/>
          </w:tcPr>
          <w:p w14:paraId="1DA8BDDE" w14:textId="77777777" w:rsidR="00C928DD" w:rsidRPr="0081050C" w:rsidRDefault="00C928DD" w:rsidP="00A90164">
            <w:pPr>
              <w:spacing w:line="240" w:lineRule="auto"/>
              <w:jc w:val="center"/>
              <w:rPr>
                <w:rFonts w:ascii="Times New Roman" w:hAnsi="Times New Roman" w:cs="Times New Roman"/>
              </w:rPr>
            </w:pPr>
          </w:p>
        </w:tc>
        <w:tc>
          <w:tcPr>
            <w:tcW w:w="2011" w:type="dxa"/>
            <w:vMerge/>
            <w:noWrap/>
            <w:vAlign w:val="center"/>
            <w:hideMark/>
          </w:tcPr>
          <w:p w14:paraId="6D88A3F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057" w:type="dxa"/>
            <w:gridSpan w:val="2"/>
            <w:vMerge/>
            <w:noWrap/>
            <w:vAlign w:val="center"/>
            <w:hideMark/>
          </w:tcPr>
          <w:p w14:paraId="2E075562"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48" w:type="dxa"/>
            <w:gridSpan w:val="3"/>
            <w:noWrap/>
            <w:vAlign w:val="center"/>
            <w:hideMark/>
          </w:tcPr>
          <w:p w14:paraId="6A6366D7"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€1366.</w:t>
            </w:r>
            <w:r w:rsidRPr="0081050C">
              <w:rPr>
                <w:rFonts w:ascii="Times New Roman" w:hAnsi="Times New Roman" w:cs="Times New Roman"/>
                <w:lang w:val="en-US"/>
              </w:rPr>
              <w:t>30</w:t>
            </w:r>
            <w:r w:rsidRPr="0081050C">
              <w:rPr>
                <w:rFonts w:ascii="Times New Roman" w:hAnsi="Times New Roman" w:cs="Times New Roman"/>
                <w:vertAlign w:val="superscript"/>
                <w:lang w:val="en-US"/>
              </w:rPr>
              <w:t>j</w:t>
            </w:r>
          </w:p>
        </w:tc>
        <w:tc>
          <w:tcPr>
            <w:tcW w:w="2348" w:type="dxa"/>
            <w:gridSpan w:val="5"/>
            <w:vAlign w:val="center"/>
          </w:tcPr>
          <w:p w14:paraId="026D48E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€848.</w:t>
            </w:r>
            <w:r w:rsidRPr="0081050C">
              <w:rPr>
                <w:rFonts w:ascii="Times New Roman" w:hAnsi="Times New Roman" w:cs="Times New Roman"/>
                <w:lang w:val="en-US"/>
              </w:rPr>
              <w:t>38</w:t>
            </w:r>
            <w:r w:rsidRPr="0081050C">
              <w:rPr>
                <w:rFonts w:ascii="Times New Roman" w:hAnsi="Times New Roman" w:cs="Times New Roman"/>
                <w:vertAlign w:val="superscript"/>
                <w:lang w:val="en-US"/>
              </w:rPr>
              <w:t>j</w:t>
            </w:r>
          </w:p>
        </w:tc>
        <w:tc>
          <w:tcPr>
            <w:tcW w:w="2673" w:type="dxa"/>
            <w:gridSpan w:val="5"/>
            <w:vMerge/>
            <w:noWrap/>
            <w:vAlign w:val="center"/>
            <w:hideMark/>
          </w:tcPr>
          <w:p w14:paraId="3593B1D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c>
          <w:tcPr>
            <w:tcW w:w="2323" w:type="dxa"/>
            <w:vMerge/>
            <w:noWrap/>
            <w:vAlign w:val="center"/>
            <w:hideMark/>
          </w:tcPr>
          <w:p w14:paraId="7E1A8E1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rPr>
            </w:pPr>
          </w:p>
        </w:tc>
        <w:tc>
          <w:tcPr>
            <w:tcW w:w="1223" w:type="dxa"/>
            <w:vMerge/>
            <w:vAlign w:val="center"/>
          </w:tcPr>
          <w:p w14:paraId="5BC9613E"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p>
        </w:tc>
        <w:tc>
          <w:tcPr>
            <w:tcW w:w="233" w:type="dxa"/>
            <w:vMerge/>
            <w:vAlign w:val="center"/>
          </w:tcPr>
          <w:p w14:paraId="57A4688E"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196AC517"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51915D65"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62</w:t>
            </w:r>
          </w:p>
        </w:tc>
        <w:tc>
          <w:tcPr>
            <w:tcW w:w="2011" w:type="dxa"/>
            <w:noWrap/>
            <w:vAlign w:val="center"/>
            <w:hideMark/>
          </w:tcPr>
          <w:p w14:paraId="50B8DDE2"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KRAS, BRAF</w:t>
            </w:r>
          </w:p>
        </w:tc>
        <w:tc>
          <w:tcPr>
            <w:tcW w:w="2057" w:type="dxa"/>
            <w:gridSpan w:val="2"/>
            <w:noWrap/>
            <w:vAlign w:val="center"/>
            <w:hideMark/>
          </w:tcPr>
          <w:p w14:paraId="5F24FA0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€394</w:t>
            </w:r>
          </w:p>
        </w:tc>
        <w:tc>
          <w:tcPr>
            <w:tcW w:w="2466" w:type="dxa"/>
            <w:gridSpan w:val="6"/>
            <w:noWrap/>
            <w:vAlign w:val="center"/>
            <w:hideMark/>
          </w:tcPr>
          <w:p w14:paraId="28997B1F"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w:t>
            </w:r>
            <w:r>
              <w:rPr>
                <w:rFonts w:ascii="Times New Roman" w:hAnsi="Times New Roman" w:cs="Times New Roman"/>
                <w:lang w:val="en-US"/>
              </w:rPr>
              <w:t>,</w:t>
            </w:r>
            <w:r w:rsidRPr="0081050C">
              <w:rPr>
                <w:rFonts w:ascii="Times New Roman" w:hAnsi="Times New Roman" w:cs="Times New Roman"/>
              </w:rPr>
              <w:t>983</w:t>
            </w:r>
          </w:p>
        </w:tc>
        <w:tc>
          <w:tcPr>
            <w:tcW w:w="2230" w:type="dxa"/>
            <w:gridSpan w:val="2"/>
            <w:noWrap/>
            <w:vAlign w:val="center"/>
            <w:hideMark/>
          </w:tcPr>
          <w:p w14:paraId="23152928"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€34</w:t>
            </w:r>
            <w:r>
              <w:rPr>
                <w:rFonts w:ascii="Times New Roman" w:hAnsi="Times New Roman" w:cs="Times New Roman"/>
                <w:lang w:val="en-US"/>
              </w:rPr>
              <w:t>,</w:t>
            </w:r>
            <w:r w:rsidRPr="0081050C">
              <w:rPr>
                <w:rFonts w:ascii="Times New Roman" w:hAnsi="Times New Roman" w:cs="Times New Roman"/>
              </w:rPr>
              <w:t>771</w:t>
            </w:r>
          </w:p>
        </w:tc>
        <w:tc>
          <w:tcPr>
            <w:tcW w:w="2673" w:type="dxa"/>
            <w:gridSpan w:val="5"/>
            <w:noWrap/>
            <w:vAlign w:val="center"/>
            <w:hideMark/>
          </w:tcPr>
          <w:p w14:paraId="7DD8B5A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7DBDA48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€62</w:t>
            </w:r>
            <w:r>
              <w:rPr>
                <w:rFonts w:ascii="Times New Roman" w:hAnsi="Times New Roman" w:cs="Times New Roman"/>
                <w:lang w:val="en-US"/>
              </w:rPr>
              <w:t>,</w:t>
            </w:r>
            <w:r w:rsidRPr="0081050C">
              <w:rPr>
                <w:rFonts w:ascii="Times New Roman" w:hAnsi="Times New Roman" w:cs="Times New Roman"/>
              </w:rPr>
              <w:t>653/QALY</w:t>
            </w:r>
          </w:p>
        </w:tc>
        <w:tc>
          <w:tcPr>
            <w:tcW w:w="1223" w:type="dxa"/>
            <w:vAlign w:val="center"/>
          </w:tcPr>
          <w:p w14:paraId="6F5CC4C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2010</w:t>
            </w:r>
          </w:p>
        </w:tc>
        <w:tc>
          <w:tcPr>
            <w:tcW w:w="233" w:type="dxa"/>
            <w:vAlign w:val="center"/>
          </w:tcPr>
          <w:p w14:paraId="54F6C184"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5EE7719D"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3017B88E"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63</w:t>
            </w:r>
          </w:p>
        </w:tc>
        <w:tc>
          <w:tcPr>
            <w:tcW w:w="2011" w:type="dxa"/>
            <w:noWrap/>
            <w:vAlign w:val="center"/>
            <w:hideMark/>
          </w:tcPr>
          <w:p w14:paraId="190FF814"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EGFR</w:t>
            </w:r>
          </w:p>
        </w:tc>
        <w:tc>
          <w:tcPr>
            <w:tcW w:w="2057" w:type="dxa"/>
            <w:gridSpan w:val="2"/>
            <w:noWrap/>
            <w:vAlign w:val="center"/>
            <w:hideMark/>
          </w:tcPr>
          <w:p w14:paraId="14ACDE9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$320</w:t>
            </w:r>
          </w:p>
        </w:tc>
        <w:tc>
          <w:tcPr>
            <w:tcW w:w="2466" w:type="dxa"/>
            <w:gridSpan w:val="6"/>
            <w:noWrap/>
            <w:vAlign w:val="center"/>
            <w:hideMark/>
          </w:tcPr>
          <w:p w14:paraId="46E46A6C" w14:textId="77777777" w:rsidR="00C928DD" w:rsidRPr="008C5433"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$57</w:t>
            </w:r>
            <w:r>
              <w:rPr>
                <w:rFonts w:ascii="Times New Roman" w:hAnsi="Times New Roman" w:cs="Times New Roman"/>
                <w:lang w:val="en-US"/>
              </w:rPr>
              <w:t>,</w:t>
            </w:r>
            <w:r w:rsidRPr="0081050C">
              <w:rPr>
                <w:rFonts w:ascii="Times New Roman" w:hAnsi="Times New Roman" w:cs="Times New Roman"/>
              </w:rPr>
              <w:t>238</w:t>
            </w:r>
          </w:p>
        </w:tc>
        <w:tc>
          <w:tcPr>
            <w:tcW w:w="2230" w:type="dxa"/>
            <w:gridSpan w:val="2"/>
            <w:noWrap/>
            <w:vAlign w:val="center"/>
            <w:hideMark/>
          </w:tcPr>
          <w:p w14:paraId="43D39F1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$66</w:t>
            </w:r>
            <w:r>
              <w:rPr>
                <w:rFonts w:ascii="Times New Roman" w:hAnsi="Times New Roman" w:cs="Times New Roman"/>
                <w:lang w:val="en-US"/>
              </w:rPr>
              <w:t>,</w:t>
            </w:r>
            <w:r w:rsidRPr="0081050C">
              <w:rPr>
                <w:rFonts w:ascii="Times New Roman" w:hAnsi="Times New Roman" w:cs="Times New Roman"/>
                <w:lang w:val="en-US"/>
              </w:rPr>
              <w:t>447</w:t>
            </w:r>
          </w:p>
        </w:tc>
        <w:tc>
          <w:tcPr>
            <w:tcW w:w="2673" w:type="dxa"/>
            <w:gridSpan w:val="5"/>
            <w:noWrap/>
            <w:vAlign w:val="center"/>
            <w:hideMark/>
          </w:tcPr>
          <w:p w14:paraId="288AA70C"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$78</w:t>
            </w:r>
            <w:r>
              <w:rPr>
                <w:rFonts w:ascii="Times New Roman" w:hAnsi="Times New Roman" w:cs="Times New Roman"/>
                <w:lang w:val="en-US"/>
              </w:rPr>
              <w:t>,</w:t>
            </w:r>
            <w:r w:rsidRPr="0081050C">
              <w:rPr>
                <w:rFonts w:ascii="Times New Roman" w:hAnsi="Times New Roman" w:cs="Times New Roman"/>
              </w:rPr>
              <w:t>367/LY</w:t>
            </w:r>
          </w:p>
        </w:tc>
        <w:tc>
          <w:tcPr>
            <w:tcW w:w="2323" w:type="dxa"/>
            <w:noWrap/>
            <w:vAlign w:val="center"/>
            <w:hideMark/>
          </w:tcPr>
          <w:p w14:paraId="6A373699"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$162</w:t>
            </w:r>
            <w:r>
              <w:rPr>
                <w:rFonts w:ascii="Times New Roman" w:hAnsi="Times New Roman" w:cs="Times New Roman"/>
                <w:lang w:val="en-US"/>
              </w:rPr>
              <w:t>,</w:t>
            </w:r>
            <w:r w:rsidRPr="0081050C">
              <w:rPr>
                <w:rFonts w:ascii="Times New Roman" w:hAnsi="Times New Roman" w:cs="Times New Roman"/>
              </w:rPr>
              <w:t>018/QALY</w:t>
            </w:r>
          </w:p>
        </w:tc>
        <w:tc>
          <w:tcPr>
            <w:tcW w:w="1223" w:type="dxa"/>
            <w:vAlign w:val="center"/>
          </w:tcPr>
          <w:p w14:paraId="6336711C"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2006</w:t>
            </w:r>
          </w:p>
        </w:tc>
        <w:tc>
          <w:tcPr>
            <w:tcW w:w="233" w:type="dxa"/>
            <w:vAlign w:val="center"/>
          </w:tcPr>
          <w:p w14:paraId="3A9E1DB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7C925395"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6FFE7657"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64</w:t>
            </w:r>
          </w:p>
        </w:tc>
        <w:tc>
          <w:tcPr>
            <w:tcW w:w="2011" w:type="dxa"/>
            <w:noWrap/>
            <w:vAlign w:val="center"/>
            <w:hideMark/>
          </w:tcPr>
          <w:p w14:paraId="100ECD70"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HLA-B*57:01</w:t>
            </w:r>
          </w:p>
        </w:tc>
        <w:tc>
          <w:tcPr>
            <w:tcW w:w="2057" w:type="dxa"/>
            <w:gridSpan w:val="2"/>
            <w:noWrap/>
            <w:vAlign w:val="center"/>
            <w:hideMark/>
          </w:tcPr>
          <w:p w14:paraId="22EBEF79"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$87</w:t>
            </w:r>
            <w:r>
              <w:rPr>
                <w:rFonts w:ascii="Times New Roman" w:hAnsi="Times New Roman" w:cs="Times New Roman"/>
                <w:lang w:val="en-US"/>
              </w:rPr>
              <w:t>.</w:t>
            </w:r>
            <w:r w:rsidRPr="0081050C">
              <w:rPr>
                <w:rFonts w:ascii="Times New Roman" w:hAnsi="Times New Roman" w:cs="Times New Roman"/>
              </w:rPr>
              <w:t>92</w:t>
            </w:r>
          </w:p>
        </w:tc>
        <w:tc>
          <w:tcPr>
            <w:tcW w:w="2466" w:type="dxa"/>
            <w:gridSpan w:val="6"/>
            <w:noWrap/>
            <w:vAlign w:val="center"/>
            <w:hideMark/>
          </w:tcPr>
          <w:p w14:paraId="504EA7C2" w14:textId="77777777" w:rsidR="00C928DD" w:rsidRPr="00C2482E"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rPr>
              <w:t>$3</w:t>
            </w:r>
            <w:r>
              <w:rPr>
                <w:rFonts w:ascii="Times New Roman" w:hAnsi="Times New Roman" w:cs="Times New Roman"/>
                <w:lang w:val="en-US"/>
              </w:rPr>
              <w:t>,</w:t>
            </w:r>
            <w:r>
              <w:rPr>
                <w:rFonts w:ascii="Times New Roman" w:hAnsi="Times New Roman" w:cs="Times New Roman"/>
              </w:rPr>
              <w:t>067</w:t>
            </w:r>
            <w:r>
              <w:rPr>
                <w:rFonts w:ascii="Times New Roman" w:hAnsi="Times New Roman" w:cs="Times New Roman"/>
                <w:lang w:val="en-US"/>
              </w:rPr>
              <w:t>.</w:t>
            </w:r>
            <w:r w:rsidRPr="0081050C">
              <w:rPr>
                <w:rFonts w:ascii="Times New Roman" w:hAnsi="Times New Roman" w:cs="Times New Roman"/>
              </w:rPr>
              <w:t>43</w:t>
            </w:r>
          </w:p>
        </w:tc>
        <w:tc>
          <w:tcPr>
            <w:tcW w:w="2230" w:type="dxa"/>
            <w:gridSpan w:val="2"/>
            <w:noWrap/>
            <w:vAlign w:val="center"/>
            <w:hideMark/>
          </w:tcPr>
          <w:p w14:paraId="74869D28"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w:t>
            </w:r>
            <w:r>
              <w:rPr>
                <w:rFonts w:ascii="Times New Roman" w:hAnsi="Times New Roman" w:cs="Times New Roman"/>
                <w:lang w:val="en-US"/>
              </w:rPr>
              <w:t>,</w:t>
            </w:r>
            <w:r>
              <w:rPr>
                <w:rFonts w:ascii="Times New Roman" w:hAnsi="Times New Roman" w:cs="Times New Roman"/>
              </w:rPr>
              <w:t>084</w:t>
            </w:r>
            <w:r>
              <w:rPr>
                <w:rFonts w:ascii="Times New Roman" w:hAnsi="Times New Roman" w:cs="Times New Roman"/>
                <w:lang w:val="en-US"/>
              </w:rPr>
              <w:t>.</w:t>
            </w:r>
            <w:r w:rsidRPr="0081050C">
              <w:rPr>
                <w:rFonts w:ascii="Times New Roman" w:hAnsi="Times New Roman" w:cs="Times New Roman"/>
              </w:rPr>
              <w:t>73</w:t>
            </w:r>
          </w:p>
        </w:tc>
        <w:tc>
          <w:tcPr>
            <w:tcW w:w="2673" w:type="dxa"/>
            <w:gridSpan w:val="5"/>
            <w:noWrap/>
            <w:vAlign w:val="center"/>
            <w:hideMark/>
          </w:tcPr>
          <w:p w14:paraId="6B480602"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rPr>
              <w:t>$328</w:t>
            </w:r>
            <w:r>
              <w:rPr>
                <w:rFonts w:ascii="Times New Roman" w:hAnsi="Times New Roman" w:cs="Times New Roman"/>
                <w:lang w:val="en-US"/>
              </w:rPr>
              <w:t>.</w:t>
            </w:r>
            <w:r w:rsidRPr="0081050C">
              <w:rPr>
                <w:rFonts w:ascii="Times New Roman" w:hAnsi="Times New Roman" w:cs="Times New Roman"/>
              </w:rPr>
              <w:t>32/</w:t>
            </w:r>
            <w:r w:rsidRPr="0081050C">
              <w:rPr>
                <w:rFonts w:ascii="Times New Roman" w:hAnsi="Times New Roman" w:cs="Times New Roman"/>
                <w:lang w:val="en-US"/>
              </w:rPr>
              <w:t>hypersensitivity reaction avoided</w:t>
            </w:r>
          </w:p>
        </w:tc>
        <w:tc>
          <w:tcPr>
            <w:tcW w:w="2323" w:type="dxa"/>
            <w:noWrap/>
            <w:vAlign w:val="center"/>
            <w:hideMark/>
          </w:tcPr>
          <w:p w14:paraId="451B6BF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223" w:type="dxa"/>
            <w:vAlign w:val="center"/>
          </w:tcPr>
          <w:p w14:paraId="4808E813"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2007</w:t>
            </w:r>
          </w:p>
        </w:tc>
        <w:tc>
          <w:tcPr>
            <w:tcW w:w="233" w:type="dxa"/>
            <w:vAlign w:val="center"/>
          </w:tcPr>
          <w:p w14:paraId="18BBED7B"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20EEE093"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149D7B69"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65</w:t>
            </w:r>
          </w:p>
        </w:tc>
        <w:tc>
          <w:tcPr>
            <w:tcW w:w="2011" w:type="dxa"/>
            <w:noWrap/>
            <w:vAlign w:val="center"/>
            <w:hideMark/>
          </w:tcPr>
          <w:p w14:paraId="78941D6B"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APC</w:t>
            </w:r>
          </w:p>
        </w:tc>
        <w:tc>
          <w:tcPr>
            <w:tcW w:w="2057" w:type="dxa"/>
            <w:gridSpan w:val="2"/>
            <w:noWrap/>
            <w:vAlign w:val="center"/>
            <w:hideMark/>
          </w:tcPr>
          <w:p w14:paraId="65398D8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€1</w:t>
            </w:r>
            <w:r>
              <w:rPr>
                <w:rFonts w:ascii="Times New Roman" w:hAnsi="Times New Roman" w:cs="Times New Roman"/>
                <w:lang w:val="en-US"/>
              </w:rPr>
              <w:t>,</w:t>
            </w:r>
            <w:r>
              <w:rPr>
                <w:rFonts w:ascii="Times New Roman" w:hAnsi="Times New Roman" w:cs="Times New Roman"/>
              </w:rPr>
              <w:t>164</w:t>
            </w:r>
            <w:r>
              <w:rPr>
                <w:rFonts w:ascii="Times New Roman" w:hAnsi="Times New Roman" w:cs="Times New Roman"/>
                <w:lang w:val="en-US"/>
              </w:rPr>
              <w:t>.</w:t>
            </w:r>
            <w:r w:rsidRPr="0081050C">
              <w:rPr>
                <w:rFonts w:ascii="Times New Roman" w:hAnsi="Times New Roman" w:cs="Times New Roman"/>
              </w:rPr>
              <w:t>90</w:t>
            </w:r>
          </w:p>
        </w:tc>
        <w:tc>
          <w:tcPr>
            <w:tcW w:w="2466" w:type="dxa"/>
            <w:gridSpan w:val="6"/>
            <w:noWrap/>
            <w:vAlign w:val="center"/>
            <w:hideMark/>
          </w:tcPr>
          <w:p w14:paraId="6BF65C9C"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€13</w:t>
            </w:r>
            <w:r>
              <w:rPr>
                <w:rFonts w:ascii="Times New Roman" w:hAnsi="Times New Roman" w:cs="Times New Roman"/>
                <w:lang w:val="en-US"/>
              </w:rPr>
              <w:t>,</w:t>
            </w:r>
            <w:r>
              <w:rPr>
                <w:rFonts w:ascii="Times New Roman" w:hAnsi="Times New Roman" w:cs="Times New Roman"/>
              </w:rPr>
              <w:t>928</w:t>
            </w:r>
            <w:r>
              <w:rPr>
                <w:rFonts w:ascii="Times New Roman" w:hAnsi="Times New Roman" w:cs="Times New Roman"/>
                <w:lang w:val="en-US"/>
              </w:rPr>
              <w:t>.</w:t>
            </w:r>
            <w:r w:rsidRPr="0081050C">
              <w:rPr>
                <w:rFonts w:ascii="Times New Roman" w:hAnsi="Times New Roman" w:cs="Times New Roman"/>
              </w:rPr>
              <w:t>82</w:t>
            </w:r>
          </w:p>
        </w:tc>
        <w:tc>
          <w:tcPr>
            <w:tcW w:w="2230" w:type="dxa"/>
            <w:gridSpan w:val="2"/>
            <w:noWrap/>
            <w:vAlign w:val="center"/>
            <w:hideMark/>
          </w:tcPr>
          <w:p w14:paraId="654BC93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€8</w:t>
            </w:r>
            <w:r>
              <w:rPr>
                <w:rFonts w:ascii="Times New Roman" w:hAnsi="Times New Roman" w:cs="Times New Roman"/>
                <w:lang w:val="en-US"/>
              </w:rPr>
              <w:t>,</w:t>
            </w:r>
            <w:r>
              <w:rPr>
                <w:rFonts w:ascii="Times New Roman" w:hAnsi="Times New Roman" w:cs="Times New Roman"/>
              </w:rPr>
              <w:t>038</w:t>
            </w:r>
            <w:r>
              <w:rPr>
                <w:rFonts w:ascii="Times New Roman" w:hAnsi="Times New Roman" w:cs="Times New Roman"/>
                <w:lang w:val="en-US"/>
              </w:rPr>
              <w:t>.</w:t>
            </w:r>
            <w:r w:rsidRPr="0081050C">
              <w:rPr>
                <w:rFonts w:ascii="Times New Roman" w:hAnsi="Times New Roman" w:cs="Times New Roman"/>
              </w:rPr>
              <w:t>93</w:t>
            </w:r>
          </w:p>
        </w:tc>
        <w:tc>
          <w:tcPr>
            <w:tcW w:w="2673" w:type="dxa"/>
            <w:gridSpan w:val="5"/>
            <w:noWrap/>
            <w:vAlign w:val="center"/>
            <w:hideMark/>
          </w:tcPr>
          <w:p w14:paraId="2772A589"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744543D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rPr>
            </w:pPr>
            <w:r w:rsidRPr="0081050C">
              <w:rPr>
                <w:rFonts w:ascii="Times New Roman" w:hAnsi="Times New Roman" w:cs="Times New Roman"/>
                <w:b/>
              </w:rPr>
              <w:t>Dominant</w:t>
            </w:r>
          </w:p>
        </w:tc>
        <w:tc>
          <w:tcPr>
            <w:tcW w:w="1223" w:type="dxa"/>
            <w:vAlign w:val="center"/>
          </w:tcPr>
          <w:p w14:paraId="2048B5D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2005</w:t>
            </w:r>
          </w:p>
        </w:tc>
        <w:tc>
          <w:tcPr>
            <w:tcW w:w="233" w:type="dxa"/>
            <w:vAlign w:val="center"/>
          </w:tcPr>
          <w:p w14:paraId="207418F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2290D4CE"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072A3242"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66</w:t>
            </w:r>
          </w:p>
        </w:tc>
        <w:tc>
          <w:tcPr>
            <w:tcW w:w="2011" w:type="dxa"/>
            <w:noWrap/>
            <w:vAlign w:val="center"/>
            <w:hideMark/>
          </w:tcPr>
          <w:p w14:paraId="78D6D30F"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SMN1</w:t>
            </w:r>
          </w:p>
        </w:tc>
        <w:tc>
          <w:tcPr>
            <w:tcW w:w="2057" w:type="dxa"/>
            <w:gridSpan w:val="2"/>
            <w:noWrap/>
            <w:vAlign w:val="center"/>
            <w:hideMark/>
          </w:tcPr>
          <w:p w14:paraId="646BD26B"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$425</w:t>
            </w:r>
          </w:p>
        </w:tc>
        <w:tc>
          <w:tcPr>
            <w:tcW w:w="2466" w:type="dxa"/>
            <w:gridSpan w:val="6"/>
            <w:noWrap/>
            <w:vAlign w:val="center"/>
            <w:hideMark/>
          </w:tcPr>
          <w:p w14:paraId="1774495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w:t>
            </w:r>
            <w:r>
              <w:rPr>
                <w:rFonts w:ascii="Times New Roman" w:hAnsi="Times New Roman" w:cs="Times New Roman"/>
                <w:lang w:val="en-US"/>
              </w:rPr>
              <w:t>,</w:t>
            </w:r>
            <w:r w:rsidRPr="0081050C">
              <w:rPr>
                <w:rFonts w:ascii="Times New Roman" w:hAnsi="Times New Roman" w:cs="Times New Roman"/>
              </w:rPr>
              <w:t>714</w:t>
            </w:r>
            <w:r>
              <w:rPr>
                <w:rFonts w:ascii="Times New Roman" w:hAnsi="Times New Roman" w:cs="Times New Roman"/>
                <w:lang w:val="en-US"/>
              </w:rPr>
              <w:t>,</w:t>
            </w:r>
            <w:r w:rsidRPr="0081050C">
              <w:rPr>
                <w:rFonts w:ascii="Times New Roman" w:hAnsi="Times New Roman" w:cs="Times New Roman"/>
              </w:rPr>
              <w:t>165</w:t>
            </w:r>
          </w:p>
        </w:tc>
        <w:tc>
          <w:tcPr>
            <w:tcW w:w="2230" w:type="dxa"/>
            <w:gridSpan w:val="2"/>
            <w:noWrap/>
            <w:vAlign w:val="center"/>
            <w:hideMark/>
          </w:tcPr>
          <w:p w14:paraId="632E2262"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$44</w:t>
            </w:r>
            <w:r>
              <w:rPr>
                <w:rFonts w:ascii="Times New Roman" w:hAnsi="Times New Roman" w:cs="Times New Roman"/>
                <w:lang w:val="en-US"/>
              </w:rPr>
              <w:t>,</w:t>
            </w:r>
            <w:r w:rsidRPr="0081050C">
              <w:rPr>
                <w:rFonts w:ascii="Times New Roman" w:hAnsi="Times New Roman" w:cs="Times New Roman"/>
              </w:rPr>
              <w:t>295</w:t>
            </w:r>
            <w:r>
              <w:rPr>
                <w:rFonts w:ascii="Times New Roman" w:hAnsi="Times New Roman" w:cs="Times New Roman"/>
                <w:lang w:val="en-US"/>
              </w:rPr>
              <w:t>,</w:t>
            </w:r>
            <w:r w:rsidRPr="0081050C">
              <w:rPr>
                <w:rFonts w:ascii="Times New Roman" w:hAnsi="Times New Roman" w:cs="Times New Roman"/>
              </w:rPr>
              <w:t>289</w:t>
            </w:r>
          </w:p>
        </w:tc>
        <w:tc>
          <w:tcPr>
            <w:tcW w:w="2673" w:type="dxa"/>
            <w:gridSpan w:val="5"/>
            <w:noWrap/>
            <w:vAlign w:val="center"/>
            <w:hideMark/>
          </w:tcPr>
          <w:p w14:paraId="7BEA080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$4,985,028/</w:t>
            </w:r>
            <w:r w:rsidRPr="0081050C">
              <w:rPr>
                <w:rFonts w:ascii="Times New Roman" w:hAnsi="Times New Roman" w:cs="Times New Roman"/>
                <w:lang w:val="en-US"/>
              </w:rPr>
              <w:t>spinal muscular atrophy avoided</w:t>
            </w:r>
          </w:p>
        </w:tc>
        <w:tc>
          <w:tcPr>
            <w:tcW w:w="2323" w:type="dxa"/>
            <w:noWrap/>
            <w:vAlign w:val="center"/>
            <w:hideMark/>
          </w:tcPr>
          <w:p w14:paraId="5C41F89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w:t>
            </w:r>
            <w:r>
              <w:rPr>
                <w:rFonts w:ascii="Times New Roman" w:hAnsi="Times New Roman" w:cs="Times New Roman"/>
                <w:lang w:val="en-US"/>
              </w:rPr>
              <w:t>,</w:t>
            </w:r>
            <w:r w:rsidRPr="0081050C">
              <w:rPr>
                <w:rFonts w:ascii="Times New Roman" w:hAnsi="Times New Roman" w:cs="Times New Roman"/>
              </w:rPr>
              <w:t>889</w:t>
            </w:r>
            <w:r>
              <w:rPr>
                <w:rFonts w:ascii="Times New Roman" w:hAnsi="Times New Roman" w:cs="Times New Roman"/>
                <w:lang w:val="en-US"/>
              </w:rPr>
              <w:t>,</w:t>
            </w:r>
            <w:r w:rsidRPr="0081050C">
              <w:rPr>
                <w:rFonts w:ascii="Times New Roman" w:hAnsi="Times New Roman" w:cs="Times New Roman"/>
              </w:rPr>
              <w:t>675/QALY</w:t>
            </w:r>
          </w:p>
        </w:tc>
        <w:tc>
          <w:tcPr>
            <w:tcW w:w="1223" w:type="dxa"/>
            <w:vAlign w:val="center"/>
          </w:tcPr>
          <w:p w14:paraId="69EB6863"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2009</w:t>
            </w:r>
          </w:p>
        </w:tc>
        <w:tc>
          <w:tcPr>
            <w:tcW w:w="233" w:type="dxa"/>
            <w:vAlign w:val="center"/>
          </w:tcPr>
          <w:p w14:paraId="0710978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365211A7"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2940AB5E"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67</w:t>
            </w:r>
          </w:p>
        </w:tc>
        <w:tc>
          <w:tcPr>
            <w:tcW w:w="2011" w:type="dxa"/>
            <w:noWrap/>
            <w:vAlign w:val="center"/>
            <w:hideMark/>
          </w:tcPr>
          <w:p w14:paraId="30FB0865"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TPMT</w:t>
            </w:r>
          </w:p>
        </w:tc>
        <w:tc>
          <w:tcPr>
            <w:tcW w:w="2057" w:type="dxa"/>
            <w:gridSpan w:val="2"/>
            <w:noWrap/>
            <w:vAlign w:val="center"/>
            <w:hideMark/>
          </w:tcPr>
          <w:p w14:paraId="297DDCF7"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NZ</w:t>
            </w:r>
            <w:r w:rsidRPr="0081050C">
              <w:rPr>
                <w:rFonts w:ascii="Times New Roman" w:hAnsi="Times New Roman" w:cs="Times New Roman"/>
              </w:rPr>
              <w:t>$120</w:t>
            </w:r>
            <w:r>
              <w:rPr>
                <w:rFonts w:ascii="Times New Roman" w:hAnsi="Times New Roman" w:cs="Times New Roman"/>
                <w:lang w:val="en-US"/>
              </w:rPr>
              <w:t>,</w:t>
            </w:r>
            <w:r w:rsidRPr="0081050C">
              <w:rPr>
                <w:rFonts w:ascii="Times New Roman" w:hAnsi="Times New Roman" w:cs="Times New Roman"/>
              </w:rPr>
              <w:t>000 ($78</w:t>
            </w:r>
            <w:r>
              <w:rPr>
                <w:rFonts w:ascii="Times New Roman" w:hAnsi="Times New Roman" w:cs="Times New Roman"/>
                <w:lang w:val="en-US"/>
              </w:rPr>
              <w:t>,</w:t>
            </w:r>
            <w:r w:rsidRPr="0081050C">
              <w:rPr>
                <w:rFonts w:ascii="Times New Roman" w:hAnsi="Times New Roman" w:cs="Times New Roman"/>
              </w:rPr>
              <w:t>000)</w:t>
            </w:r>
          </w:p>
        </w:tc>
        <w:tc>
          <w:tcPr>
            <w:tcW w:w="2466" w:type="dxa"/>
            <w:gridSpan w:val="6"/>
            <w:noWrap/>
            <w:vAlign w:val="center"/>
            <w:hideMark/>
          </w:tcPr>
          <w:p w14:paraId="5C92B42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ΝΑ</w:t>
            </w:r>
          </w:p>
        </w:tc>
        <w:tc>
          <w:tcPr>
            <w:tcW w:w="2230" w:type="dxa"/>
            <w:gridSpan w:val="2"/>
            <w:noWrap/>
            <w:vAlign w:val="center"/>
            <w:hideMark/>
          </w:tcPr>
          <w:p w14:paraId="03159CB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NA</w:t>
            </w:r>
          </w:p>
        </w:tc>
        <w:tc>
          <w:tcPr>
            <w:tcW w:w="2673" w:type="dxa"/>
            <w:gridSpan w:val="5"/>
            <w:noWrap/>
            <w:vAlign w:val="center"/>
            <w:hideMark/>
          </w:tcPr>
          <w:p w14:paraId="6F294DC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1E99A177"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223" w:type="dxa"/>
            <w:vAlign w:val="center"/>
          </w:tcPr>
          <w:p w14:paraId="06D4187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2004</w:t>
            </w:r>
          </w:p>
        </w:tc>
        <w:tc>
          <w:tcPr>
            <w:tcW w:w="233" w:type="dxa"/>
            <w:vAlign w:val="center"/>
          </w:tcPr>
          <w:p w14:paraId="11BA6219"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6210551D" w14:textId="77777777" w:rsidTr="00C928DD">
        <w:trPr>
          <w:cnfStyle w:val="000000100000" w:firstRow="0" w:lastRow="0" w:firstColumn="0" w:lastColumn="0" w:oddVBand="0" w:evenVBand="0" w:oddHBand="1" w:evenHBand="0" w:firstRowFirstColumn="0" w:firstRowLastColumn="0" w:lastRowFirstColumn="0" w:lastRowLastColumn="0"/>
          <w:trHeight w:val="255"/>
          <w:jc w:val="center"/>
        </w:trPr>
        <w:tc>
          <w:tcPr>
            <w:cnfStyle w:val="001000000000" w:firstRow="0" w:lastRow="0" w:firstColumn="1" w:lastColumn="0" w:oddVBand="0" w:evenVBand="0" w:oddHBand="0" w:evenHBand="0" w:firstRowFirstColumn="0" w:firstRowLastColumn="0" w:lastRowFirstColumn="0" w:lastRowLastColumn="0"/>
            <w:tcW w:w="617" w:type="dxa"/>
            <w:vMerge w:val="restart"/>
            <w:noWrap/>
            <w:vAlign w:val="center"/>
            <w:hideMark/>
          </w:tcPr>
          <w:p w14:paraId="057C12D5"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68</w:t>
            </w:r>
          </w:p>
        </w:tc>
        <w:tc>
          <w:tcPr>
            <w:tcW w:w="2011" w:type="dxa"/>
            <w:vMerge w:val="restart"/>
            <w:noWrap/>
            <w:vAlign w:val="center"/>
            <w:hideMark/>
          </w:tcPr>
          <w:p w14:paraId="03EB1CB8"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HLA-B*15:02</w:t>
            </w:r>
          </w:p>
        </w:tc>
        <w:tc>
          <w:tcPr>
            <w:tcW w:w="2057" w:type="dxa"/>
            <w:gridSpan w:val="2"/>
            <w:vMerge w:val="restart"/>
            <w:noWrap/>
            <w:vAlign w:val="center"/>
            <w:hideMark/>
          </w:tcPr>
          <w:p w14:paraId="6DB9802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THB1</w:t>
            </w:r>
            <w:r>
              <w:rPr>
                <w:rFonts w:ascii="Times New Roman" w:hAnsi="Times New Roman" w:cs="Times New Roman"/>
                <w:lang w:val="en-US"/>
              </w:rPr>
              <w:t>,</w:t>
            </w:r>
            <w:r w:rsidRPr="0081050C">
              <w:rPr>
                <w:rFonts w:ascii="Times New Roman" w:hAnsi="Times New Roman" w:cs="Times New Roman"/>
              </w:rPr>
              <w:t>000</w:t>
            </w:r>
          </w:p>
        </w:tc>
        <w:tc>
          <w:tcPr>
            <w:tcW w:w="2348" w:type="dxa"/>
            <w:gridSpan w:val="3"/>
            <w:noWrap/>
            <w:vAlign w:val="center"/>
            <w:hideMark/>
          </w:tcPr>
          <w:p w14:paraId="00774D8A"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THB42</w:t>
            </w:r>
            <w:r>
              <w:rPr>
                <w:rFonts w:ascii="Times New Roman" w:hAnsi="Times New Roman" w:cs="Times New Roman"/>
                <w:lang w:val="en-US"/>
              </w:rPr>
              <w:t>,</w:t>
            </w:r>
            <w:r w:rsidRPr="0081050C">
              <w:rPr>
                <w:rFonts w:ascii="Times New Roman" w:hAnsi="Times New Roman" w:cs="Times New Roman"/>
                <w:lang w:val="en-US"/>
              </w:rPr>
              <w:t>000</w:t>
            </w:r>
            <w:r w:rsidRPr="0081050C">
              <w:rPr>
                <w:rFonts w:ascii="Times New Roman" w:hAnsi="Times New Roman" w:cs="Times New Roman"/>
                <w:vertAlign w:val="superscript"/>
                <w:lang w:val="en-US"/>
              </w:rPr>
              <w:t>k</w:t>
            </w:r>
          </w:p>
        </w:tc>
        <w:tc>
          <w:tcPr>
            <w:tcW w:w="2348" w:type="dxa"/>
            <w:gridSpan w:val="5"/>
            <w:vAlign w:val="center"/>
          </w:tcPr>
          <w:p w14:paraId="7BE65F1A"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THB50</w:t>
            </w:r>
            <w:r>
              <w:rPr>
                <w:rFonts w:ascii="Times New Roman" w:hAnsi="Times New Roman" w:cs="Times New Roman"/>
                <w:lang w:val="en-US"/>
              </w:rPr>
              <w:t>,</w:t>
            </w:r>
            <w:r w:rsidRPr="0081050C">
              <w:rPr>
                <w:rFonts w:ascii="Times New Roman" w:hAnsi="Times New Roman" w:cs="Times New Roman"/>
                <w:lang w:val="en-US"/>
              </w:rPr>
              <w:t>000</w:t>
            </w:r>
            <w:r w:rsidRPr="0081050C">
              <w:rPr>
                <w:rFonts w:ascii="Times New Roman" w:hAnsi="Times New Roman" w:cs="Times New Roman"/>
                <w:vertAlign w:val="superscript"/>
                <w:lang w:val="en-US"/>
              </w:rPr>
              <w:t>k</w:t>
            </w:r>
          </w:p>
        </w:tc>
        <w:tc>
          <w:tcPr>
            <w:tcW w:w="2673" w:type="dxa"/>
            <w:gridSpan w:val="5"/>
            <w:vMerge w:val="restart"/>
            <w:noWrap/>
            <w:vAlign w:val="center"/>
            <w:hideMark/>
          </w:tcPr>
          <w:p w14:paraId="4FDB5C9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
        </w:tc>
        <w:tc>
          <w:tcPr>
            <w:tcW w:w="2323" w:type="dxa"/>
            <w:noWrap/>
            <w:vAlign w:val="center"/>
            <w:hideMark/>
          </w:tcPr>
          <w:p w14:paraId="2D7BBA5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THB222</w:t>
            </w:r>
            <w:r>
              <w:rPr>
                <w:rFonts w:ascii="Times New Roman" w:hAnsi="Times New Roman" w:cs="Times New Roman"/>
                <w:lang w:val="en-US"/>
              </w:rPr>
              <w:t>,</w:t>
            </w:r>
            <w:r w:rsidRPr="0081050C">
              <w:rPr>
                <w:rFonts w:ascii="Times New Roman" w:hAnsi="Times New Roman" w:cs="Times New Roman"/>
                <w:lang w:val="en-US"/>
              </w:rPr>
              <w:t>000/</w:t>
            </w:r>
            <w:proofErr w:type="spellStart"/>
            <w:r w:rsidRPr="0081050C">
              <w:rPr>
                <w:rFonts w:ascii="Times New Roman" w:hAnsi="Times New Roman" w:cs="Times New Roman"/>
                <w:lang w:val="en-US"/>
              </w:rPr>
              <w:t>QALY</w:t>
            </w:r>
            <w:r w:rsidRPr="0081050C">
              <w:rPr>
                <w:rFonts w:ascii="Times New Roman" w:hAnsi="Times New Roman" w:cs="Times New Roman"/>
                <w:vertAlign w:val="superscript"/>
                <w:lang w:val="en-US"/>
              </w:rPr>
              <w:t>k</w:t>
            </w:r>
            <w:proofErr w:type="spellEnd"/>
          </w:p>
        </w:tc>
        <w:tc>
          <w:tcPr>
            <w:tcW w:w="1223" w:type="dxa"/>
            <w:vMerge w:val="restart"/>
            <w:vAlign w:val="center"/>
          </w:tcPr>
          <w:p w14:paraId="7EA858E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2011</w:t>
            </w:r>
          </w:p>
        </w:tc>
        <w:tc>
          <w:tcPr>
            <w:tcW w:w="233" w:type="dxa"/>
            <w:vMerge w:val="restart"/>
            <w:vAlign w:val="center"/>
          </w:tcPr>
          <w:p w14:paraId="1B67395D"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6DA4145E" w14:textId="77777777" w:rsidTr="00C928DD">
        <w:trPr>
          <w:trHeight w:val="255"/>
          <w:jc w:val="center"/>
        </w:trPr>
        <w:tc>
          <w:tcPr>
            <w:cnfStyle w:val="001000000000" w:firstRow="0" w:lastRow="0" w:firstColumn="1" w:lastColumn="0" w:oddVBand="0" w:evenVBand="0" w:oddHBand="0" w:evenHBand="0" w:firstRowFirstColumn="0" w:firstRowLastColumn="0" w:lastRowFirstColumn="0" w:lastRowLastColumn="0"/>
            <w:tcW w:w="617" w:type="dxa"/>
            <w:vMerge/>
            <w:noWrap/>
            <w:vAlign w:val="center"/>
            <w:hideMark/>
          </w:tcPr>
          <w:p w14:paraId="279E1972" w14:textId="77777777" w:rsidR="00C928DD" w:rsidRPr="0081050C" w:rsidRDefault="00C928DD" w:rsidP="00A90164">
            <w:pPr>
              <w:spacing w:line="240" w:lineRule="auto"/>
              <w:jc w:val="center"/>
              <w:rPr>
                <w:rFonts w:ascii="Times New Roman" w:hAnsi="Times New Roman" w:cs="Times New Roman"/>
              </w:rPr>
            </w:pPr>
          </w:p>
        </w:tc>
        <w:tc>
          <w:tcPr>
            <w:tcW w:w="2011" w:type="dxa"/>
            <w:vMerge/>
            <w:noWrap/>
            <w:vAlign w:val="center"/>
            <w:hideMark/>
          </w:tcPr>
          <w:p w14:paraId="7742F112"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p>
        </w:tc>
        <w:tc>
          <w:tcPr>
            <w:tcW w:w="2057" w:type="dxa"/>
            <w:gridSpan w:val="2"/>
            <w:vMerge/>
            <w:noWrap/>
            <w:vAlign w:val="center"/>
            <w:hideMark/>
          </w:tcPr>
          <w:p w14:paraId="5E27246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48" w:type="dxa"/>
            <w:gridSpan w:val="3"/>
            <w:noWrap/>
            <w:vAlign w:val="center"/>
            <w:hideMark/>
          </w:tcPr>
          <w:p w14:paraId="1EABFD0D"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ΤΗΒ</w:t>
            </w:r>
            <w:r w:rsidRPr="0081050C">
              <w:rPr>
                <w:rFonts w:ascii="Times New Roman" w:hAnsi="Times New Roman" w:cs="Times New Roman"/>
                <w:lang w:val="en-US"/>
              </w:rPr>
              <w:t>19</w:t>
            </w:r>
            <w:r>
              <w:rPr>
                <w:rFonts w:ascii="Times New Roman" w:hAnsi="Times New Roman" w:cs="Times New Roman"/>
                <w:lang w:val="en-US"/>
              </w:rPr>
              <w:t>,</w:t>
            </w:r>
            <w:r w:rsidRPr="0081050C">
              <w:rPr>
                <w:rFonts w:ascii="Times New Roman" w:hAnsi="Times New Roman" w:cs="Times New Roman"/>
                <w:lang w:val="en-US"/>
              </w:rPr>
              <w:t>000</w:t>
            </w:r>
            <w:r w:rsidRPr="0081050C">
              <w:rPr>
                <w:rFonts w:ascii="Times New Roman" w:hAnsi="Times New Roman" w:cs="Times New Roman"/>
                <w:vertAlign w:val="superscript"/>
                <w:lang w:val="en-US"/>
              </w:rPr>
              <w:t>l</w:t>
            </w:r>
          </w:p>
        </w:tc>
        <w:tc>
          <w:tcPr>
            <w:tcW w:w="2348" w:type="dxa"/>
            <w:gridSpan w:val="5"/>
            <w:vAlign w:val="center"/>
          </w:tcPr>
          <w:p w14:paraId="4717A4B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THB23</w:t>
            </w:r>
            <w:r>
              <w:rPr>
                <w:rFonts w:ascii="Times New Roman" w:hAnsi="Times New Roman" w:cs="Times New Roman"/>
                <w:lang w:val="en-US"/>
              </w:rPr>
              <w:t>,</w:t>
            </w:r>
            <w:r w:rsidRPr="0081050C">
              <w:rPr>
                <w:rFonts w:ascii="Times New Roman" w:hAnsi="Times New Roman" w:cs="Times New Roman"/>
                <w:lang w:val="en-US"/>
              </w:rPr>
              <w:t>000</w:t>
            </w:r>
            <w:r w:rsidRPr="0081050C">
              <w:rPr>
                <w:rFonts w:ascii="Times New Roman" w:hAnsi="Times New Roman" w:cs="Times New Roman"/>
                <w:vertAlign w:val="superscript"/>
                <w:lang w:val="en-US"/>
              </w:rPr>
              <w:t>l</w:t>
            </w:r>
          </w:p>
        </w:tc>
        <w:tc>
          <w:tcPr>
            <w:tcW w:w="2673" w:type="dxa"/>
            <w:gridSpan w:val="5"/>
            <w:vMerge/>
            <w:noWrap/>
            <w:vAlign w:val="center"/>
            <w:hideMark/>
          </w:tcPr>
          <w:p w14:paraId="7116641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c>
          <w:tcPr>
            <w:tcW w:w="2323" w:type="dxa"/>
            <w:noWrap/>
            <w:vAlign w:val="center"/>
            <w:hideMark/>
          </w:tcPr>
          <w:p w14:paraId="030A598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THB130</w:t>
            </w:r>
            <w:r>
              <w:rPr>
                <w:rFonts w:ascii="Times New Roman" w:hAnsi="Times New Roman" w:cs="Times New Roman"/>
                <w:lang w:val="en-US"/>
              </w:rPr>
              <w:t>,</w:t>
            </w:r>
            <w:r w:rsidRPr="0081050C">
              <w:rPr>
                <w:rFonts w:ascii="Times New Roman" w:hAnsi="Times New Roman" w:cs="Times New Roman"/>
                <w:lang w:val="en-US"/>
              </w:rPr>
              <w:t>000/</w:t>
            </w:r>
            <w:proofErr w:type="spellStart"/>
            <w:r w:rsidRPr="0081050C">
              <w:rPr>
                <w:rFonts w:ascii="Times New Roman" w:hAnsi="Times New Roman" w:cs="Times New Roman"/>
                <w:lang w:val="en-US"/>
              </w:rPr>
              <w:t>QALY</w:t>
            </w:r>
            <w:r w:rsidRPr="0081050C">
              <w:rPr>
                <w:rFonts w:ascii="Times New Roman" w:hAnsi="Times New Roman" w:cs="Times New Roman"/>
                <w:vertAlign w:val="superscript"/>
                <w:lang w:val="en-US"/>
              </w:rPr>
              <w:t>l</w:t>
            </w:r>
            <w:proofErr w:type="spellEnd"/>
          </w:p>
        </w:tc>
        <w:tc>
          <w:tcPr>
            <w:tcW w:w="1223" w:type="dxa"/>
            <w:vMerge/>
            <w:vAlign w:val="center"/>
          </w:tcPr>
          <w:p w14:paraId="3F19C9C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p>
        </w:tc>
        <w:tc>
          <w:tcPr>
            <w:tcW w:w="233" w:type="dxa"/>
            <w:vMerge/>
            <w:vAlign w:val="center"/>
          </w:tcPr>
          <w:p w14:paraId="5B5F2F3D"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2577AEDC"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4AAE58DA"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69</w:t>
            </w:r>
          </w:p>
        </w:tc>
        <w:tc>
          <w:tcPr>
            <w:tcW w:w="2011" w:type="dxa"/>
            <w:noWrap/>
            <w:vAlign w:val="center"/>
            <w:hideMark/>
          </w:tcPr>
          <w:p w14:paraId="1D938308"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TPMT</w:t>
            </w:r>
          </w:p>
        </w:tc>
        <w:tc>
          <w:tcPr>
            <w:tcW w:w="2057" w:type="dxa"/>
            <w:gridSpan w:val="2"/>
            <w:noWrap/>
            <w:vAlign w:val="center"/>
            <w:hideMark/>
          </w:tcPr>
          <w:p w14:paraId="3F168998"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£20</w:t>
            </w:r>
          </w:p>
        </w:tc>
        <w:tc>
          <w:tcPr>
            <w:tcW w:w="2466" w:type="dxa"/>
            <w:gridSpan w:val="6"/>
            <w:noWrap/>
            <w:vAlign w:val="center"/>
            <w:hideMark/>
          </w:tcPr>
          <w:p w14:paraId="5EA9753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£1</w:t>
            </w:r>
            <w:r>
              <w:rPr>
                <w:rFonts w:ascii="Times New Roman" w:hAnsi="Times New Roman" w:cs="Times New Roman"/>
                <w:lang w:val="en-US"/>
              </w:rPr>
              <w:t>,</w:t>
            </w:r>
            <w:r>
              <w:rPr>
                <w:rFonts w:ascii="Times New Roman" w:hAnsi="Times New Roman" w:cs="Times New Roman"/>
              </w:rPr>
              <w:t>966</w:t>
            </w:r>
            <w:r>
              <w:rPr>
                <w:rFonts w:ascii="Times New Roman" w:hAnsi="Times New Roman" w:cs="Times New Roman"/>
                <w:lang w:val="en-US"/>
              </w:rPr>
              <w:t>.</w:t>
            </w:r>
            <w:r w:rsidRPr="0081050C">
              <w:rPr>
                <w:rFonts w:ascii="Times New Roman" w:hAnsi="Times New Roman" w:cs="Times New Roman"/>
              </w:rPr>
              <w:t>78</w:t>
            </w:r>
          </w:p>
        </w:tc>
        <w:tc>
          <w:tcPr>
            <w:tcW w:w="2230" w:type="dxa"/>
            <w:gridSpan w:val="2"/>
            <w:noWrap/>
            <w:vAlign w:val="center"/>
            <w:hideMark/>
          </w:tcPr>
          <w:p w14:paraId="2601C50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£1</w:t>
            </w:r>
            <w:r>
              <w:rPr>
                <w:rFonts w:ascii="Times New Roman" w:hAnsi="Times New Roman" w:cs="Times New Roman"/>
                <w:lang w:val="en-US"/>
              </w:rPr>
              <w:t>,</w:t>
            </w:r>
            <w:r>
              <w:rPr>
                <w:rFonts w:ascii="Times New Roman" w:hAnsi="Times New Roman" w:cs="Times New Roman"/>
              </w:rPr>
              <w:t>683</w:t>
            </w:r>
            <w:r>
              <w:rPr>
                <w:rFonts w:ascii="Times New Roman" w:hAnsi="Times New Roman" w:cs="Times New Roman"/>
                <w:lang w:val="en-US"/>
              </w:rPr>
              <w:t>.</w:t>
            </w:r>
            <w:r w:rsidRPr="0081050C">
              <w:rPr>
                <w:rFonts w:ascii="Times New Roman" w:hAnsi="Times New Roman" w:cs="Times New Roman"/>
              </w:rPr>
              <w:t>40</w:t>
            </w:r>
          </w:p>
        </w:tc>
        <w:tc>
          <w:tcPr>
            <w:tcW w:w="2673" w:type="dxa"/>
            <w:gridSpan w:val="5"/>
            <w:noWrap/>
            <w:vAlign w:val="center"/>
            <w:hideMark/>
          </w:tcPr>
          <w:p w14:paraId="2CEF4F9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73CC3AD9"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223" w:type="dxa"/>
            <w:vAlign w:val="center"/>
          </w:tcPr>
          <w:p w14:paraId="7CFA9A7A"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2009-2010</w:t>
            </w:r>
          </w:p>
        </w:tc>
        <w:tc>
          <w:tcPr>
            <w:tcW w:w="233" w:type="dxa"/>
            <w:vAlign w:val="center"/>
          </w:tcPr>
          <w:p w14:paraId="3505401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1866E221"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7B7BE9DC"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70</w:t>
            </w:r>
          </w:p>
        </w:tc>
        <w:tc>
          <w:tcPr>
            <w:tcW w:w="2011" w:type="dxa"/>
            <w:noWrap/>
            <w:vAlign w:val="center"/>
            <w:hideMark/>
          </w:tcPr>
          <w:p w14:paraId="5BC7A91D"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MMR genes</w:t>
            </w:r>
          </w:p>
        </w:tc>
        <w:tc>
          <w:tcPr>
            <w:tcW w:w="2057" w:type="dxa"/>
            <w:gridSpan w:val="2"/>
            <w:noWrap/>
            <w:vAlign w:val="center"/>
            <w:hideMark/>
          </w:tcPr>
          <w:p w14:paraId="15AF91A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SG</w:t>
            </w:r>
            <w:r w:rsidRPr="0081050C">
              <w:rPr>
                <w:rFonts w:ascii="Times New Roman" w:hAnsi="Times New Roman" w:cs="Times New Roman"/>
              </w:rPr>
              <w:t>$1</w:t>
            </w:r>
            <w:r>
              <w:rPr>
                <w:rFonts w:ascii="Times New Roman" w:hAnsi="Times New Roman" w:cs="Times New Roman"/>
                <w:lang w:val="en-US"/>
              </w:rPr>
              <w:t>,</w:t>
            </w:r>
            <w:r w:rsidRPr="0081050C">
              <w:rPr>
                <w:rFonts w:ascii="Times New Roman" w:hAnsi="Times New Roman" w:cs="Times New Roman"/>
              </w:rPr>
              <w:t>446</w:t>
            </w:r>
          </w:p>
        </w:tc>
        <w:tc>
          <w:tcPr>
            <w:tcW w:w="2466" w:type="dxa"/>
            <w:gridSpan w:val="6"/>
            <w:noWrap/>
            <w:vAlign w:val="center"/>
            <w:hideMark/>
          </w:tcPr>
          <w:p w14:paraId="0B74996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SG</w:t>
            </w:r>
            <w:r w:rsidRPr="0081050C">
              <w:rPr>
                <w:rFonts w:ascii="Times New Roman" w:hAnsi="Times New Roman" w:cs="Times New Roman"/>
              </w:rPr>
              <w:t>$33</w:t>
            </w:r>
            <w:r>
              <w:rPr>
                <w:rFonts w:ascii="Times New Roman" w:hAnsi="Times New Roman" w:cs="Times New Roman"/>
                <w:lang w:val="en-US"/>
              </w:rPr>
              <w:t>,</w:t>
            </w:r>
            <w:r w:rsidRPr="0081050C">
              <w:rPr>
                <w:rFonts w:ascii="Times New Roman" w:hAnsi="Times New Roman" w:cs="Times New Roman"/>
              </w:rPr>
              <w:t>625</w:t>
            </w:r>
          </w:p>
        </w:tc>
        <w:tc>
          <w:tcPr>
            <w:tcW w:w="2230" w:type="dxa"/>
            <w:gridSpan w:val="2"/>
            <w:noWrap/>
            <w:vAlign w:val="center"/>
            <w:hideMark/>
          </w:tcPr>
          <w:p w14:paraId="132CD79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SG</w:t>
            </w:r>
            <w:r w:rsidRPr="0081050C">
              <w:rPr>
                <w:rFonts w:ascii="Times New Roman" w:hAnsi="Times New Roman" w:cs="Times New Roman"/>
              </w:rPr>
              <w:t>$20</w:t>
            </w:r>
            <w:r>
              <w:rPr>
                <w:rFonts w:ascii="Times New Roman" w:hAnsi="Times New Roman" w:cs="Times New Roman"/>
                <w:lang w:val="en-US"/>
              </w:rPr>
              <w:t>,</w:t>
            </w:r>
            <w:r w:rsidRPr="0081050C">
              <w:rPr>
                <w:rFonts w:ascii="Times New Roman" w:hAnsi="Times New Roman" w:cs="Times New Roman"/>
              </w:rPr>
              <w:t>037</w:t>
            </w:r>
          </w:p>
        </w:tc>
        <w:tc>
          <w:tcPr>
            <w:tcW w:w="2673" w:type="dxa"/>
            <w:gridSpan w:val="5"/>
            <w:noWrap/>
            <w:vAlign w:val="center"/>
            <w:hideMark/>
          </w:tcPr>
          <w:p w14:paraId="3A56611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C5433">
              <w:rPr>
                <w:rFonts w:ascii="Times New Roman" w:hAnsi="Times New Roman" w:cs="Times New Roman"/>
                <w:b/>
              </w:rPr>
              <w:t>Dominant</w:t>
            </w:r>
          </w:p>
        </w:tc>
        <w:tc>
          <w:tcPr>
            <w:tcW w:w="2323" w:type="dxa"/>
            <w:noWrap/>
            <w:vAlign w:val="center"/>
            <w:hideMark/>
          </w:tcPr>
          <w:p w14:paraId="1ED6940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223" w:type="dxa"/>
            <w:vAlign w:val="center"/>
          </w:tcPr>
          <w:p w14:paraId="28F9BBFE"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2010</w:t>
            </w:r>
          </w:p>
        </w:tc>
        <w:tc>
          <w:tcPr>
            <w:tcW w:w="233" w:type="dxa"/>
            <w:vAlign w:val="center"/>
          </w:tcPr>
          <w:p w14:paraId="0FADC4E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494F639F"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3DFDBF2A"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71</w:t>
            </w:r>
          </w:p>
        </w:tc>
        <w:tc>
          <w:tcPr>
            <w:tcW w:w="2011" w:type="dxa"/>
            <w:noWrap/>
            <w:vAlign w:val="center"/>
            <w:hideMark/>
          </w:tcPr>
          <w:p w14:paraId="4A9B8A6B" w14:textId="77777777" w:rsidR="00C928DD" w:rsidRPr="00857D60"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lang w:val="en-US"/>
              </w:rPr>
            </w:pPr>
            <w:r w:rsidRPr="00B16DD9">
              <w:rPr>
                <w:rFonts w:ascii="Times New Roman" w:hAnsi="Times New Roman" w:cs="Times New Roman"/>
                <w:i/>
                <w:lang w:val="en-US"/>
              </w:rPr>
              <w:t>BMPR</w:t>
            </w:r>
            <w:r w:rsidRPr="00857D60">
              <w:rPr>
                <w:rFonts w:ascii="Times New Roman" w:hAnsi="Times New Roman" w:cs="Times New Roman"/>
                <w:i/>
                <w:lang w:val="en-US"/>
              </w:rPr>
              <w:t>1</w:t>
            </w:r>
            <w:proofErr w:type="gramStart"/>
            <w:r w:rsidRPr="00B16DD9">
              <w:rPr>
                <w:rFonts w:ascii="Times New Roman" w:hAnsi="Times New Roman" w:cs="Times New Roman"/>
                <w:i/>
                <w:lang w:val="en-US"/>
              </w:rPr>
              <w:t>A</w:t>
            </w:r>
            <w:r w:rsidRPr="00857D60">
              <w:rPr>
                <w:rFonts w:ascii="Times New Roman" w:hAnsi="Times New Roman" w:cs="Times New Roman"/>
                <w:i/>
                <w:lang w:val="en-US"/>
              </w:rPr>
              <w:t xml:space="preserve"> ,</w:t>
            </w:r>
            <w:proofErr w:type="gramEnd"/>
            <w:r w:rsidRPr="00857D60">
              <w:rPr>
                <w:rFonts w:ascii="Times New Roman" w:hAnsi="Times New Roman" w:cs="Times New Roman"/>
                <w:i/>
                <w:lang w:val="en-US"/>
              </w:rPr>
              <w:t xml:space="preserve"> </w:t>
            </w:r>
            <w:r w:rsidRPr="00B16DD9">
              <w:rPr>
                <w:rFonts w:ascii="Times New Roman" w:hAnsi="Times New Roman" w:cs="Times New Roman"/>
                <w:i/>
                <w:lang w:val="en-US"/>
              </w:rPr>
              <w:t>SMAD</w:t>
            </w:r>
            <w:r w:rsidRPr="00857D60">
              <w:rPr>
                <w:rFonts w:ascii="Times New Roman" w:hAnsi="Times New Roman" w:cs="Times New Roman"/>
                <w:i/>
                <w:lang w:val="en-US"/>
              </w:rPr>
              <w:t xml:space="preserve">4, </w:t>
            </w:r>
            <w:r w:rsidRPr="00B16DD9">
              <w:rPr>
                <w:rFonts w:ascii="Times New Roman" w:hAnsi="Times New Roman" w:cs="Times New Roman"/>
                <w:i/>
                <w:lang w:val="en-US"/>
              </w:rPr>
              <w:t>APC</w:t>
            </w:r>
            <w:r w:rsidRPr="00857D60">
              <w:rPr>
                <w:rFonts w:ascii="Times New Roman" w:hAnsi="Times New Roman" w:cs="Times New Roman"/>
                <w:i/>
                <w:lang w:val="en-US"/>
              </w:rPr>
              <w:t xml:space="preserve">, </w:t>
            </w:r>
            <w:r w:rsidRPr="00B16DD9">
              <w:rPr>
                <w:rFonts w:ascii="Times New Roman" w:hAnsi="Times New Roman" w:cs="Times New Roman"/>
                <w:i/>
                <w:lang w:val="en-US"/>
              </w:rPr>
              <w:t>MUTYH</w:t>
            </w:r>
            <w:r w:rsidRPr="00857D60">
              <w:rPr>
                <w:rFonts w:ascii="Times New Roman" w:hAnsi="Times New Roman" w:cs="Times New Roman"/>
                <w:i/>
                <w:lang w:val="en-US"/>
              </w:rPr>
              <w:t xml:space="preserve">, </w:t>
            </w:r>
            <w:r w:rsidRPr="00B16DD9">
              <w:rPr>
                <w:rFonts w:ascii="Times New Roman" w:hAnsi="Times New Roman" w:cs="Times New Roman"/>
                <w:i/>
                <w:lang w:val="en-US"/>
              </w:rPr>
              <w:t>TP</w:t>
            </w:r>
            <w:r w:rsidRPr="00857D60">
              <w:rPr>
                <w:rFonts w:ascii="Times New Roman" w:hAnsi="Times New Roman" w:cs="Times New Roman"/>
                <w:i/>
                <w:lang w:val="en-US"/>
              </w:rPr>
              <w:t xml:space="preserve">53, </w:t>
            </w:r>
            <w:r w:rsidRPr="00B16DD9">
              <w:rPr>
                <w:rFonts w:ascii="Times New Roman" w:hAnsi="Times New Roman" w:cs="Times New Roman"/>
                <w:i/>
                <w:lang w:val="en-US"/>
              </w:rPr>
              <w:t>CDH</w:t>
            </w:r>
            <w:r w:rsidRPr="00857D60">
              <w:rPr>
                <w:rFonts w:ascii="Times New Roman" w:hAnsi="Times New Roman" w:cs="Times New Roman"/>
                <w:i/>
                <w:lang w:val="en-US"/>
              </w:rPr>
              <w:t xml:space="preserve">1, </w:t>
            </w:r>
            <w:r w:rsidRPr="00B16DD9">
              <w:rPr>
                <w:rFonts w:ascii="Times New Roman" w:hAnsi="Times New Roman" w:cs="Times New Roman"/>
                <w:i/>
                <w:lang w:val="en-US"/>
              </w:rPr>
              <w:t>STK</w:t>
            </w:r>
            <w:r w:rsidRPr="00857D60">
              <w:rPr>
                <w:rFonts w:ascii="Times New Roman" w:hAnsi="Times New Roman" w:cs="Times New Roman"/>
                <w:i/>
                <w:lang w:val="en-US"/>
              </w:rPr>
              <w:t xml:space="preserve">11, </w:t>
            </w:r>
            <w:r w:rsidRPr="00B16DD9">
              <w:rPr>
                <w:rFonts w:ascii="Times New Roman" w:hAnsi="Times New Roman" w:cs="Times New Roman"/>
                <w:i/>
                <w:lang w:val="en-US"/>
              </w:rPr>
              <w:t>PTEN</w:t>
            </w:r>
            <w:r w:rsidRPr="00857D60">
              <w:rPr>
                <w:rFonts w:ascii="Times New Roman" w:hAnsi="Times New Roman" w:cs="Times New Roman"/>
                <w:i/>
                <w:lang w:val="en-US"/>
              </w:rPr>
              <w:t xml:space="preserve">, </w:t>
            </w:r>
            <w:r w:rsidRPr="00B16DD9">
              <w:rPr>
                <w:rFonts w:ascii="Times New Roman" w:hAnsi="Times New Roman" w:cs="Times New Roman"/>
                <w:i/>
                <w:lang w:val="en-US"/>
              </w:rPr>
              <w:t>MLH</w:t>
            </w:r>
            <w:r w:rsidRPr="00857D60">
              <w:rPr>
                <w:rFonts w:ascii="Times New Roman" w:hAnsi="Times New Roman" w:cs="Times New Roman"/>
                <w:i/>
                <w:lang w:val="en-US"/>
              </w:rPr>
              <w:t xml:space="preserve">1, </w:t>
            </w:r>
            <w:r w:rsidRPr="00B16DD9">
              <w:rPr>
                <w:rFonts w:ascii="Times New Roman" w:hAnsi="Times New Roman" w:cs="Times New Roman"/>
                <w:i/>
                <w:lang w:val="en-US"/>
              </w:rPr>
              <w:t>MSH</w:t>
            </w:r>
            <w:r w:rsidRPr="00857D60">
              <w:rPr>
                <w:rFonts w:ascii="Times New Roman" w:hAnsi="Times New Roman" w:cs="Times New Roman"/>
                <w:i/>
                <w:lang w:val="en-US"/>
              </w:rPr>
              <w:t xml:space="preserve">2, </w:t>
            </w:r>
            <w:r w:rsidRPr="00B16DD9">
              <w:rPr>
                <w:rFonts w:ascii="Times New Roman" w:hAnsi="Times New Roman" w:cs="Times New Roman"/>
                <w:i/>
                <w:lang w:val="en-US"/>
              </w:rPr>
              <w:t>MSH</w:t>
            </w:r>
            <w:r w:rsidRPr="00857D60">
              <w:rPr>
                <w:rFonts w:ascii="Times New Roman" w:hAnsi="Times New Roman" w:cs="Times New Roman"/>
                <w:i/>
                <w:lang w:val="en-US"/>
              </w:rPr>
              <w:t xml:space="preserve">6, </w:t>
            </w:r>
            <w:r w:rsidRPr="00B16DD9">
              <w:rPr>
                <w:rFonts w:ascii="Times New Roman" w:hAnsi="Times New Roman" w:cs="Times New Roman"/>
                <w:i/>
                <w:lang w:val="en-US"/>
              </w:rPr>
              <w:t>PMS</w:t>
            </w:r>
            <w:r w:rsidRPr="00857D60">
              <w:rPr>
                <w:rFonts w:ascii="Times New Roman" w:hAnsi="Times New Roman" w:cs="Times New Roman"/>
                <w:i/>
                <w:lang w:val="en-US"/>
              </w:rPr>
              <w:t>2</w:t>
            </w:r>
          </w:p>
          <w:p w14:paraId="4C1A14BF"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(NGS panel)</w:t>
            </w:r>
          </w:p>
        </w:tc>
        <w:tc>
          <w:tcPr>
            <w:tcW w:w="2057" w:type="dxa"/>
            <w:gridSpan w:val="2"/>
            <w:noWrap/>
            <w:vAlign w:val="center"/>
            <w:hideMark/>
          </w:tcPr>
          <w:p w14:paraId="1F9AB01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w:t>
            </w:r>
            <w:r>
              <w:rPr>
                <w:rFonts w:ascii="Times New Roman" w:hAnsi="Times New Roman" w:cs="Times New Roman"/>
                <w:lang w:val="en-US"/>
              </w:rPr>
              <w:t>,</w:t>
            </w:r>
            <w:r w:rsidRPr="0081050C">
              <w:rPr>
                <w:rFonts w:ascii="Times New Roman" w:hAnsi="Times New Roman" w:cs="Times New Roman"/>
              </w:rPr>
              <w:t>700</w:t>
            </w:r>
          </w:p>
        </w:tc>
        <w:tc>
          <w:tcPr>
            <w:tcW w:w="2466" w:type="dxa"/>
            <w:gridSpan w:val="6"/>
            <w:noWrap/>
            <w:vAlign w:val="center"/>
            <w:hideMark/>
          </w:tcPr>
          <w:p w14:paraId="0C63226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NA</w:t>
            </w:r>
          </w:p>
        </w:tc>
        <w:tc>
          <w:tcPr>
            <w:tcW w:w="2230" w:type="dxa"/>
            <w:gridSpan w:val="2"/>
            <w:noWrap/>
            <w:vAlign w:val="center"/>
            <w:hideMark/>
          </w:tcPr>
          <w:p w14:paraId="522A8E8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NA</w:t>
            </w:r>
          </w:p>
        </w:tc>
        <w:tc>
          <w:tcPr>
            <w:tcW w:w="2673" w:type="dxa"/>
            <w:gridSpan w:val="5"/>
            <w:noWrap/>
            <w:vAlign w:val="center"/>
            <w:hideMark/>
          </w:tcPr>
          <w:p w14:paraId="45AB6A4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$122</w:t>
            </w:r>
            <w:r>
              <w:rPr>
                <w:rFonts w:ascii="Times New Roman" w:hAnsi="Times New Roman" w:cs="Times New Roman"/>
                <w:lang w:val="en-US"/>
              </w:rPr>
              <w:t>,</w:t>
            </w:r>
            <w:r w:rsidRPr="0081050C">
              <w:rPr>
                <w:rFonts w:ascii="Times New Roman" w:hAnsi="Times New Roman" w:cs="Times New Roman"/>
              </w:rPr>
              <w:t>316/LY</w:t>
            </w:r>
          </w:p>
        </w:tc>
        <w:tc>
          <w:tcPr>
            <w:tcW w:w="2323" w:type="dxa"/>
            <w:noWrap/>
            <w:vAlign w:val="center"/>
            <w:hideMark/>
          </w:tcPr>
          <w:p w14:paraId="5C17E779"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$144</w:t>
            </w:r>
            <w:r>
              <w:rPr>
                <w:rFonts w:ascii="Times New Roman" w:hAnsi="Times New Roman" w:cs="Times New Roman"/>
                <w:lang w:val="en-US"/>
              </w:rPr>
              <w:t>,</w:t>
            </w:r>
            <w:r w:rsidRPr="0081050C">
              <w:rPr>
                <w:rFonts w:ascii="Times New Roman" w:hAnsi="Times New Roman" w:cs="Times New Roman"/>
              </w:rPr>
              <w:t>235/QALY</w:t>
            </w:r>
          </w:p>
        </w:tc>
        <w:tc>
          <w:tcPr>
            <w:tcW w:w="1223" w:type="dxa"/>
            <w:vAlign w:val="center"/>
          </w:tcPr>
          <w:p w14:paraId="1C17FF13"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2014</w:t>
            </w:r>
          </w:p>
        </w:tc>
        <w:tc>
          <w:tcPr>
            <w:tcW w:w="233" w:type="dxa"/>
            <w:vAlign w:val="center"/>
          </w:tcPr>
          <w:p w14:paraId="5FA147E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61F7CE4B"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05AD9F49"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72</w:t>
            </w:r>
          </w:p>
        </w:tc>
        <w:tc>
          <w:tcPr>
            <w:tcW w:w="2011" w:type="dxa"/>
            <w:noWrap/>
            <w:vAlign w:val="center"/>
            <w:hideMark/>
          </w:tcPr>
          <w:p w14:paraId="70C462CC"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VKORC1, CYP2C9</w:t>
            </w:r>
          </w:p>
        </w:tc>
        <w:tc>
          <w:tcPr>
            <w:tcW w:w="2057" w:type="dxa"/>
            <w:gridSpan w:val="2"/>
            <w:noWrap/>
            <w:vAlign w:val="center"/>
            <w:hideMark/>
          </w:tcPr>
          <w:p w14:paraId="390F1D8D"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$175</w:t>
            </w:r>
          </w:p>
        </w:tc>
        <w:tc>
          <w:tcPr>
            <w:tcW w:w="2466" w:type="dxa"/>
            <w:gridSpan w:val="6"/>
            <w:noWrap/>
            <w:vAlign w:val="center"/>
            <w:hideMark/>
          </w:tcPr>
          <w:p w14:paraId="13ED845D"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$46</w:t>
            </w:r>
            <w:r>
              <w:rPr>
                <w:rFonts w:ascii="Times New Roman" w:hAnsi="Times New Roman" w:cs="Times New Roman"/>
                <w:lang w:val="en-US"/>
              </w:rPr>
              <w:t>,</w:t>
            </w:r>
            <w:r w:rsidRPr="0081050C">
              <w:rPr>
                <w:rFonts w:ascii="Times New Roman" w:hAnsi="Times New Roman" w:cs="Times New Roman"/>
              </w:rPr>
              <w:t>808</w:t>
            </w:r>
          </w:p>
        </w:tc>
        <w:tc>
          <w:tcPr>
            <w:tcW w:w="2230" w:type="dxa"/>
            <w:gridSpan w:val="2"/>
            <w:noWrap/>
            <w:vAlign w:val="center"/>
            <w:hideMark/>
          </w:tcPr>
          <w:p w14:paraId="19FBAAF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$46</w:t>
            </w:r>
            <w:r>
              <w:rPr>
                <w:rFonts w:ascii="Times New Roman" w:hAnsi="Times New Roman" w:cs="Times New Roman"/>
                <w:lang w:val="en-US"/>
              </w:rPr>
              <w:t>,</w:t>
            </w:r>
            <w:r w:rsidRPr="0081050C">
              <w:rPr>
                <w:rFonts w:ascii="Times New Roman" w:hAnsi="Times New Roman" w:cs="Times New Roman"/>
              </w:rPr>
              <w:t>970</w:t>
            </w:r>
          </w:p>
        </w:tc>
        <w:tc>
          <w:tcPr>
            <w:tcW w:w="2673" w:type="dxa"/>
            <w:gridSpan w:val="5"/>
            <w:noWrap/>
            <w:vAlign w:val="center"/>
            <w:hideMark/>
          </w:tcPr>
          <w:p w14:paraId="66DAB4F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6F5E90B9"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$60</w:t>
            </w:r>
            <w:r>
              <w:rPr>
                <w:rFonts w:ascii="Times New Roman" w:hAnsi="Times New Roman" w:cs="Times New Roman"/>
                <w:lang w:val="en-US"/>
              </w:rPr>
              <w:t>,</w:t>
            </w:r>
            <w:r w:rsidRPr="0081050C">
              <w:rPr>
                <w:rFonts w:ascii="Times New Roman" w:hAnsi="Times New Roman" w:cs="Times New Roman"/>
              </w:rPr>
              <w:t>750/QALY</w:t>
            </w:r>
          </w:p>
        </w:tc>
        <w:tc>
          <w:tcPr>
            <w:tcW w:w="1223" w:type="dxa"/>
            <w:vAlign w:val="center"/>
          </w:tcPr>
          <w:p w14:paraId="19E2ED3D"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2007</w:t>
            </w:r>
          </w:p>
        </w:tc>
        <w:tc>
          <w:tcPr>
            <w:tcW w:w="233" w:type="dxa"/>
            <w:vAlign w:val="center"/>
          </w:tcPr>
          <w:p w14:paraId="31B40385"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77BF8FDC"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7AB2104C"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73</w:t>
            </w:r>
          </w:p>
        </w:tc>
        <w:tc>
          <w:tcPr>
            <w:tcW w:w="2011" w:type="dxa"/>
            <w:noWrap/>
            <w:vAlign w:val="center"/>
            <w:hideMark/>
          </w:tcPr>
          <w:p w14:paraId="1C2839E2"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BRCA1/2</w:t>
            </w:r>
          </w:p>
        </w:tc>
        <w:tc>
          <w:tcPr>
            <w:tcW w:w="2057" w:type="dxa"/>
            <w:gridSpan w:val="2"/>
            <w:noWrap/>
            <w:vAlign w:val="center"/>
            <w:hideMark/>
          </w:tcPr>
          <w:p w14:paraId="4E4159C2"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£540</w:t>
            </w:r>
          </w:p>
        </w:tc>
        <w:tc>
          <w:tcPr>
            <w:tcW w:w="2466" w:type="dxa"/>
            <w:gridSpan w:val="6"/>
            <w:noWrap/>
            <w:vAlign w:val="center"/>
            <w:hideMark/>
          </w:tcPr>
          <w:p w14:paraId="3C1D4C5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£960</w:t>
            </w:r>
            <w:r>
              <w:rPr>
                <w:rFonts w:ascii="Times New Roman" w:hAnsi="Times New Roman" w:cs="Times New Roman"/>
                <w:lang w:val="en-US"/>
              </w:rPr>
              <w:t>.</w:t>
            </w:r>
            <w:r w:rsidRPr="0081050C">
              <w:rPr>
                <w:rFonts w:ascii="Times New Roman" w:hAnsi="Times New Roman" w:cs="Times New Roman"/>
              </w:rPr>
              <w:t>59</w:t>
            </w:r>
          </w:p>
        </w:tc>
        <w:tc>
          <w:tcPr>
            <w:tcW w:w="2230" w:type="dxa"/>
            <w:gridSpan w:val="2"/>
            <w:noWrap/>
            <w:vAlign w:val="center"/>
            <w:hideMark/>
          </w:tcPr>
          <w:p w14:paraId="4B061F1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w:t>
            </w:r>
            <w:r>
              <w:rPr>
                <w:rFonts w:ascii="Times New Roman" w:hAnsi="Times New Roman" w:cs="Times New Roman"/>
                <w:lang w:val="en-US"/>
              </w:rPr>
              <w:t>,</w:t>
            </w:r>
            <w:r>
              <w:rPr>
                <w:rFonts w:ascii="Times New Roman" w:hAnsi="Times New Roman" w:cs="Times New Roman"/>
              </w:rPr>
              <w:t>630</w:t>
            </w:r>
            <w:r>
              <w:rPr>
                <w:rFonts w:ascii="Times New Roman" w:hAnsi="Times New Roman" w:cs="Times New Roman"/>
                <w:lang w:val="en-US"/>
              </w:rPr>
              <w:t>.</w:t>
            </w:r>
            <w:r w:rsidRPr="0081050C">
              <w:rPr>
                <w:rFonts w:ascii="Times New Roman" w:hAnsi="Times New Roman" w:cs="Times New Roman"/>
              </w:rPr>
              <w:t>96</w:t>
            </w:r>
          </w:p>
        </w:tc>
        <w:tc>
          <w:tcPr>
            <w:tcW w:w="2673" w:type="dxa"/>
            <w:gridSpan w:val="5"/>
            <w:noWrap/>
            <w:vAlign w:val="center"/>
            <w:hideMark/>
          </w:tcPr>
          <w:p w14:paraId="44E3706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645BD7FD"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223" w:type="dxa"/>
            <w:vAlign w:val="center"/>
          </w:tcPr>
          <w:p w14:paraId="3279E412"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2013</w:t>
            </w:r>
          </w:p>
        </w:tc>
        <w:tc>
          <w:tcPr>
            <w:tcW w:w="233" w:type="dxa"/>
            <w:vAlign w:val="center"/>
          </w:tcPr>
          <w:p w14:paraId="092F543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55375514" w14:textId="77777777" w:rsidTr="00C928DD">
        <w:trPr>
          <w:trHeight w:val="758"/>
          <w:jc w:val="center"/>
        </w:trPr>
        <w:tc>
          <w:tcPr>
            <w:cnfStyle w:val="001000000000" w:firstRow="0" w:lastRow="0" w:firstColumn="1" w:lastColumn="0" w:oddVBand="0" w:evenVBand="0" w:oddHBand="0" w:evenHBand="0" w:firstRowFirstColumn="0" w:firstRowLastColumn="0" w:lastRowFirstColumn="0" w:lastRowLastColumn="0"/>
            <w:tcW w:w="617" w:type="dxa"/>
            <w:vMerge w:val="restart"/>
            <w:noWrap/>
            <w:vAlign w:val="center"/>
            <w:hideMark/>
          </w:tcPr>
          <w:p w14:paraId="0AFED3C0"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lastRenderedPageBreak/>
              <w:t>74</w:t>
            </w:r>
          </w:p>
        </w:tc>
        <w:tc>
          <w:tcPr>
            <w:tcW w:w="2011" w:type="dxa"/>
            <w:vMerge w:val="restart"/>
            <w:noWrap/>
            <w:vAlign w:val="center"/>
            <w:hideMark/>
          </w:tcPr>
          <w:p w14:paraId="6D0E24B8"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VKORC1, CYP2C9</w:t>
            </w:r>
          </w:p>
        </w:tc>
        <w:tc>
          <w:tcPr>
            <w:tcW w:w="2251" w:type="dxa"/>
            <w:gridSpan w:val="3"/>
            <w:noWrap/>
            <w:vAlign w:val="center"/>
            <w:hideMark/>
          </w:tcPr>
          <w:p w14:paraId="52A39AF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£35</w:t>
            </w:r>
            <w:r>
              <w:rPr>
                <w:rFonts w:ascii="Times New Roman" w:hAnsi="Times New Roman" w:cs="Times New Roman"/>
                <w:lang w:val="en-US"/>
              </w:rPr>
              <w:t>.</w:t>
            </w:r>
            <w:r w:rsidRPr="0081050C">
              <w:rPr>
                <w:rFonts w:ascii="Times New Roman" w:hAnsi="Times New Roman" w:cs="Times New Roman"/>
              </w:rPr>
              <w:t>03</w:t>
            </w:r>
          </w:p>
        </w:tc>
        <w:tc>
          <w:tcPr>
            <w:tcW w:w="2251" w:type="dxa"/>
            <w:gridSpan w:val="3"/>
            <w:vAlign w:val="center"/>
          </w:tcPr>
          <w:p w14:paraId="697D7E00" w14:textId="77777777" w:rsidR="00C928DD" w:rsidRPr="008C5433"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£8</w:t>
            </w:r>
            <w:r>
              <w:rPr>
                <w:rFonts w:ascii="Times New Roman" w:hAnsi="Times New Roman" w:cs="Times New Roman"/>
                <w:lang w:val="en-US"/>
              </w:rPr>
              <w:t>,</w:t>
            </w:r>
            <w:r w:rsidRPr="0081050C">
              <w:rPr>
                <w:rFonts w:ascii="Times New Roman" w:hAnsi="Times New Roman" w:cs="Times New Roman"/>
              </w:rPr>
              <w:t>614</w:t>
            </w:r>
          </w:p>
        </w:tc>
        <w:tc>
          <w:tcPr>
            <w:tcW w:w="2251" w:type="dxa"/>
            <w:gridSpan w:val="4"/>
            <w:vAlign w:val="center"/>
          </w:tcPr>
          <w:p w14:paraId="0E57B8A5" w14:textId="77777777" w:rsidR="00C928DD" w:rsidRPr="008C5433"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£8</w:t>
            </w:r>
            <w:r>
              <w:rPr>
                <w:rFonts w:ascii="Times New Roman" w:hAnsi="Times New Roman" w:cs="Times New Roman"/>
                <w:lang w:val="en-US"/>
              </w:rPr>
              <w:t>,</w:t>
            </w:r>
            <w:r w:rsidRPr="0081050C">
              <w:rPr>
                <w:rFonts w:ascii="Times New Roman" w:hAnsi="Times New Roman" w:cs="Times New Roman"/>
              </w:rPr>
              <w:t>640</w:t>
            </w:r>
          </w:p>
        </w:tc>
        <w:tc>
          <w:tcPr>
            <w:tcW w:w="2673" w:type="dxa"/>
            <w:gridSpan w:val="5"/>
            <w:vMerge w:val="restart"/>
            <w:noWrap/>
            <w:vAlign w:val="center"/>
            <w:hideMark/>
          </w:tcPr>
          <w:p w14:paraId="565341F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5316B17E"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£6</w:t>
            </w:r>
            <w:r>
              <w:rPr>
                <w:rFonts w:ascii="Times New Roman" w:hAnsi="Times New Roman" w:cs="Times New Roman"/>
                <w:lang w:val="en-US"/>
              </w:rPr>
              <w:t>,</w:t>
            </w:r>
            <w:r w:rsidRPr="0081050C">
              <w:rPr>
                <w:rFonts w:ascii="Times New Roman" w:hAnsi="Times New Roman" w:cs="Times New Roman"/>
                <w:lang w:val="en-US"/>
              </w:rPr>
              <w:t>702/QALY</w:t>
            </w:r>
          </w:p>
        </w:tc>
        <w:tc>
          <w:tcPr>
            <w:tcW w:w="1223" w:type="dxa"/>
            <w:vMerge w:val="restart"/>
            <w:vAlign w:val="center"/>
          </w:tcPr>
          <w:p w14:paraId="28A405E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2014</w:t>
            </w:r>
          </w:p>
        </w:tc>
        <w:tc>
          <w:tcPr>
            <w:tcW w:w="233" w:type="dxa"/>
            <w:vMerge w:val="restart"/>
            <w:vAlign w:val="center"/>
          </w:tcPr>
          <w:p w14:paraId="3783C55D"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74155F38" w14:textId="77777777" w:rsidTr="00C928DD">
        <w:trPr>
          <w:cnfStyle w:val="000000100000" w:firstRow="0" w:lastRow="0" w:firstColumn="0" w:lastColumn="0" w:oddVBand="0" w:evenVBand="0" w:oddHBand="1" w:evenHBand="0" w:firstRowFirstColumn="0" w:firstRowLastColumn="0" w:lastRowFirstColumn="0" w:lastRowLastColumn="0"/>
          <w:trHeight w:val="757"/>
          <w:jc w:val="center"/>
        </w:trPr>
        <w:tc>
          <w:tcPr>
            <w:cnfStyle w:val="001000000000" w:firstRow="0" w:lastRow="0" w:firstColumn="1" w:lastColumn="0" w:oddVBand="0" w:evenVBand="0" w:oddHBand="0" w:evenHBand="0" w:firstRowFirstColumn="0" w:firstRowLastColumn="0" w:lastRowFirstColumn="0" w:lastRowLastColumn="0"/>
            <w:tcW w:w="617" w:type="dxa"/>
            <w:vMerge/>
            <w:noWrap/>
            <w:vAlign w:val="center"/>
            <w:hideMark/>
          </w:tcPr>
          <w:p w14:paraId="46C7C75E" w14:textId="77777777" w:rsidR="00C928DD" w:rsidRPr="0081050C" w:rsidRDefault="00C928DD" w:rsidP="00A90164">
            <w:pPr>
              <w:spacing w:line="240" w:lineRule="auto"/>
              <w:jc w:val="center"/>
              <w:rPr>
                <w:rFonts w:ascii="Times New Roman" w:hAnsi="Times New Roman" w:cs="Times New Roman"/>
              </w:rPr>
            </w:pPr>
          </w:p>
        </w:tc>
        <w:tc>
          <w:tcPr>
            <w:tcW w:w="2011" w:type="dxa"/>
            <w:vMerge/>
            <w:noWrap/>
            <w:vAlign w:val="center"/>
            <w:hideMark/>
          </w:tcPr>
          <w:p w14:paraId="79383896"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p>
        </w:tc>
        <w:tc>
          <w:tcPr>
            <w:tcW w:w="2251" w:type="dxa"/>
            <w:gridSpan w:val="3"/>
            <w:noWrap/>
            <w:vAlign w:val="center"/>
            <w:hideMark/>
          </w:tcPr>
          <w:p w14:paraId="7CDFD1B8" w14:textId="77777777" w:rsidR="00C928DD" w:rsidRPr="008C5433"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440 SEK</w:t>
            </w:r>
          </w:p>
        </w:tc>
        <w:tc>
          <w:tcPr>
            <w:tcW w:w="2251" w:type="dxa"/>
            <w:gridSpan w:val="3"/>
            <w:vAlign w:val="center"/>
          </w:tcPr>
          <w:p w14:paraId="317D6A2B" w14:textId="77777777" w:rsidR="00C928DD" w:rsidRPr="008C5433"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88,072 SEK</w:t>
            </w:r>
          </w:p>
        </w:tc>
        <w:tc>
          <w:tcPr>
            <w:tcW w:w="2251" w:type="dxa"/>
            <w:gridSpan w:val="4"/>
            <w:vAlign w:val="center"/>
          </w:tcPr>
          <w:p w14:paraId="335EC3DF" w14:textId="77777777" w:rsidR="00C928DD" w:rsidRPr="008C5433"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88,453 SEK</w:t>
            </w:r>
          </w:p>
        </w:tc>
        <w:tc>
          <w:tcPr>
            <w:tcW w:w="2673" w:type="dxa"/>
            <w:gridSpan w:val="5"/>
            <w:vMerge/>
            <w:noWrap/>
            <w:vAlign w:val="center"/>
            <w:hideMark/>
          </w:tcPr>
          <w:p w14:paraId="558D0A1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1EC90A8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253</w:t>
            </w:r>
            <w:r>
              <w:rPr>
                <w:rFonts w:ascii="Times New Roman" w:hAnsi="Times New Roman" w:cs="Times New Roman"/>
                <w:lang w:val="en-US"/>
              </w:rPr>
              <w:t>,</w:t>
            </w:r>
            <w:r w:rsidRPr="0081050C">
              <w:rPr>
                <w:rFonts w:ascii="Times New Roman" w:hAnsi="Times New Roman" w:cs="Times New Roman"/>
                <w:lang w:val="en-US"/>
              </w:rPr>
              <w:t>848SEK/QALY</w:t>
            </w:r>
          </w:p>
        </w:tc>
        <w:tc>
          <w:tcPr>
            <w:tcW w:w="1223" w:type="dxa"/>
            <w:vMerge/>
            <w:vAlign w:val="center"/>
          </w:tcPr>
          <w:p w14:paraId="21A554F4"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p>
        </w:tc>
        <w:tc>
          <w:tcPr>
            <w:tcW w:w="233" w:type="dxa"/>
            <w:vMerge/>
            <w:vAlign w:val="center"/>
          </w:tcPr>
          <w:p w14:paraId="5EB8D6CD"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48158287"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72F2E4FF"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75</w:t>
            </w:r>
          </w:p>
        </w:tc>
        <w:tc>
          <w:tcPr>
            <w:tcW w:w="2011" w:type="dxa"/>
            <w:noWrap/>
            <w:vAlign w:val="center"/>
            <w:hideMark/>
          </w:tcPr>
          <w:p w14:paraId="6B47FC00"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VKORC1, CYP2C9</w:t>
            </w:r>
          </w:p>
        </w:tc>
        <w:tc>
          <w:tcPr>
            <w:tcW w:w="2057" w:type="dxa"/>
            <w:gridSpan w:val="2"/>
            <w:noWrap/>
            <w:vAlign w:val="center"/>
            <w:hideMark/>
          </w:tcPr>
          <w:p w14:paraId="439B8575"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€40</w:t>
            </w:r>
          </w:p>
        </w:tc>
        <w:tc>
          <w:tcPr>
            <w:tcW w:w="2466" w:type="dxa"/>
            <w:gridSpan w:val="6"/>
            <w:noWrap/>
            <w:vAlign w:val="center"/>
            <w:hideMark/>
          </w:tcPr>
          <w:p w14:paraId="405BC447"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€7</w:t>
            </w:r>
            <w:r>
              <w:rPr>
                <w:rFonts w:ascii="Times New Roman" w:hAnsi="Times New Roman" w:cs="Times New Roman"/>
                <w:lang w:val="en-US"/>
              </w:rPr>
              <w:t>,</w:t>
            </w:r>
            <w:r>
              <w:rPr>
                <w:rFonts w:ascii="Times New Roman" w:hAnsi="Times New Roman" w:cs="Times New Roman"/>
              </w:rPr>
              <w:t>934</w:t>
            </w:r>
            <w:r>
              <w:rPr>
                <w:rFonts w:ascii="Times New Roman" w:hAnsi="Times New Roman" w:cs="Times New Roman"/>
                <w:lang w:val="en-US"/>
              </w:rPr>
              <w:t>.</w:t>
            </w:r>
            <w:r w:rsidRPr="0081050C">
              <w:rPr>
                <w:rFonts w:ascii="Times New Roman" w:hAnsi="Times New Roman" w:cs="Times New Roman"/>
              </w:rPr>
              <w:t>01</w:t>
            </w:r>
          </w:p>
        </w:tc>
        <w:tc>
          <w:tcPr>
            <w:tcW w:w="2230" w:type="dxa"/>
            <w:gridSpan w:val="2"/>
            <w:noWrap/>
            <w:vAlign w:val="center"/>
            <w:hideMark/>
          </w:tcPr>
          <w:p w14:paraId="1B85AB6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rPr>
              <w:t>€7</w:t>
            </w:r>
            <w:r>
              <w:rPr>
                <w:rFonts w:ascii="Times New Roman" w:hAnsi="Times New Roman" w:cs="Times New Roman"/>
                <w:lang w:val="en-US"/>
              </w:rPr>
              <w:t>,</w:t>
            </w:r>
            <w:r>
              <w:rPr>
                <w:rFonts w:ascii="Times New Roman" w:hAnsi="Times New Roman" w:cs="Times New Roman"/>
              </w:rPr>
              <w:t>949</w:t>
            </w:r>
            <w:r>
              <w:rPr>
                <w:rFonts w:ascii="Times New Roman" w:hAnsi="Times New Roman" w:cs="Times New Roman"/>
                <w:lang w:val="en-US"/>
              </w:rPr>
              <w:t>.</w:t>
            </w:r>
            <w:r w:rsidRPr="0081050C">
              <w:rPr>
                <w:rFonts w:ascii="Times New Roman" w:hAnsi="Times New Roman" w:cs="Times New Roman"/>
              </w:rPr>
              <w:t>16</w:t>
            </w:r>
          </w:p>
        </w:tc>
        <w:tc>
          <w:tcPr>
            <w:tcW w:w="2673" w:type="dxa"/>
            <w:gridSpan w:val="5"/>
            <w:noWrap/>
            <w:vAlign w:val="center"/>
            <w:hideMark/>
          </w:tcPr>
          <w:p w14:paraId="720DD04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16FB4A2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w:t>
            </w:r>
            <w:r>
              <w:rPr>
                <w:rFonts w:ascii="Times New Roman" w:hAnsi="Times New Roman" w:cs="Times New Roman"/>
                <w:lang w:val="en-US"/>
              </w:rPr>
              <w:t>,</w:t>
            </w:r>
            <w:r w:rsidRPr="0081050C">
              <w:rPr>
                <w:rFonts w:ascii="Times New Roman" w:hAnsi="Times New Roman" w:cs="Times New Roman"/>
              </w:rPr>
              <w:t>658/QALY</w:t>
            </w:r>
          </w:p>
        </w:tc>
        <w:tc>
          <w:tcPr>
            <w:tcW w:w="1223" w:type="dxa"/>
            <w:vAlign w:val="center"/>
          </w:tcPr>
          <w:p w14:paraId="4158431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2011</w:t>
            </w:r>
          </w:p>
        </w:tc>
        <w:tc>
          <w:tcPr>
            <w:tcW w:w="233" w:type="dxa"/>
            <w:vAlign w:val="center"/>
          </w:tcPr>
          <w:p w14:paraId="72126E1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5A81702C" w14:textId="77777777" w:rsidTr="00C928DD">
        <w:trPr>
          <w:cnfStyle w:val="000000100000" w:firstRow="0" w:lastRow="0" w:firstColumn="0" w:lastColumn="0" w:oddVBand="0" w:evenVBand="0" w:oddHBand="1" w:evenHBand="0" w:firstRowFirstColumn="0" w:firstRowLastColumn="0" w:lastRowFirstColumn="0" w:lastRowLastColumn="0"/>
          <w:trHeight w:val="255"/>
          <w:jc w:val="center"/>
        </w:trPr>
        <w:tc>
          <w:tcPr>
            <w:cnfStyle w:val="001000000000" w:firstRow="0" w:lastRow="0" w:firstColumn="1" w:lastColumn="0" w:oddVBand="0" w:evenVBand="0" w:oddHBand="0" w:evenHBand="0" w:firstRowFirstColumn="0" w:firstRowLastColumn="0" w:lastRowFirstColumn="0" w:lastRowLastColumn="0"/>
            <w:tcW w:w="617" w:type="dxa"/>
            <w:vMerge w:val="restart"/>
            <w:noWrap/>
            <w:vAlign w:val="center"/>
            <w:hideMark/>
          </w:tcPr>
          <w:p w14:paraId="7C3D54B9"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76</w:t>
            </w:r>
          </w:p>
        </w:tc>
        <w:tc>
          <w:tcPr>
            <w:tcW w:w="2011" w:type="dxa"/>
            <w:vMerge w:val="restart"/>
            <w:noWrap/>
            <w:vAlign w:val="center"/>
            <w:hideMark/>
          </w:tcPr>
          <w:p w14:paraId="57E83BAF"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VKORC1, CYP2C9</w:t>
            </w:r>
          </w:p>
        </w:tc>
        <w:tc>
          <w:tcPr>
            <w:tcW w:w="2057" w:type="dxa"/>
            <w:gridSpan w:val="2"/>
            <w:vMerge w:val="restart"/>
            <w:noWrap/>
            <w:vAlign w:val="center"/>
            <w:hideMark/>
          </w:tcPr>
          <w:p w14:paraId="034699CB"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€40</w:t>
            </w:r>
          </w:p>
        </w:tc>
        <w:tc>
          <w:tcPr>
            <w:tcW w:w="2348" w:type="dxa"/>
            <w:gridSpan w:val="3"/>
            <w:noWrap/>
            <w:vAlign w:val="center"/>
            <w:hideMark/>
          </w:tcPr>
          <w:p w14:paraId="4686C5D4" w14:textId="77777777" w:rsidR="00C928DD" w:rsidRPr="008C5433"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€9</w:t>
            </w:r>
            <w:r>
              <w:rPr>
                <w:rFonts w:ascii="Times New Roman" w:hAnsi="Times New Roman" w:cs="Times New Roman"/>
                <w:lang w:val="en-US"/>
              </w:rPr>
              <w:t>,</w:t>
            </w:r>
            <w:r w:rsidRPr="0081050C">
              <w:rPr>
                <w:rFonts w:ascii="Times New Roman" w:hAnsi="Times New Roman" w:cs="Times New Roman"/>
              </w:rPr>
              <w:t>644</w:t>
            </w:r>
            <w:r w:rsidRPr="0081050C">
              <w:rPr>
                <w:rFonts w:ascii="Times New Roman" w:hAnsi="Times New Roman" w:cs="Times New Roman"/>
                <w:vertAlign w:val="superscript"/>
                <w:lang w:val="en-US"/>
              </w:rPr>
              <w:t>m</w:t>
            </w:r>
          </w:p>
        </w:tc>
        <w:tc>
          <w:tcPr>
            <w:tcW w:w="2348" w:type="dxa"/>
            <w:gridSpan w:val="5"/>
            <w:vAlign w:val="center"/>
          </w:tcPr>
          <w:p w14:paraId="3B6041F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€9</w:t>
            </w:r>
            <w:r>
              <w:rPr>
                <w:rFonts w:ascii="Times New Roman" w:hAnsi="Times New Roman" w:cs="Times New Roman"/>
                <w:lang w:val="en-US"/>
              </w:rPr>
              <w:t>,</w:t>
            </w:r>
            <w:r w:rsidRPr="0081050C">
              <w:rPr>
                <w:rFonts w:ascii="Times New Roman" w:hAnsi="Times New Roman" w:cs="Times New Roman"/>
              </w:rPr>
              <w:t>677</w:t>
            </w:r>
            <w:r w:rsidRPr="0081050C">
              <w:rPr>
                <w:rFonts w:ascii="Times New Roman" w:hAnsi="Times New Roman" w:cs="Times New Roman"/>
                <w:vertAlign w:val="superscript"/>
                <w:lang w:val="en-US"/>
              </w:rPr>
              <w:t>m</w:t>
            </w:r>
          </w:p>
        </w:tc>
        <w:tc>
          <w:tcPr>
            <w:tcW w:w="2673" w:type="dxa"/>
            <w:gridSpan w:val="5"/>
            <w:vMerge w:val="restart"/>
            <w:noWrap/>
            <w:vAlign w:val="center"/>
            <w:hideMark/>
          </w:tcPr>
          <w:p w14:paraId="76D06DEF"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351660A9"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€28</w:t>
            </w:r>
            <w:r>
              <w:rPr>
                <w:rFonts w:ascii="Times New Roman" w:hAnsi="Times New Roman" w:cs="Times New Roman"/>
                <w:lang w:val="en-US"/>
              </w:rPr>
              <w:t>,</w:t>
            </w:r>
            <w:r w:rsidRPr="0081050C">
              <w:rPr>
                <w:rFonts w:ascii="Times New Roman" w:hAnsi="Times New Roman" w:cs="Times New Roman"/>
              </w:rPr>
              <w:t>349/QALY</w:t>
            </w:r>
            <w:r w:rsidRPr="0081050C">
              <w:rPr>
                <w:rFonts w:ascii="Times New Roman" w:hAnsi="Times New Roman" w:cs="Times New Roman"/>
                <w:vertAlign w:val="superscript"/>
                <w:lang w:val="en-US"/>
              </w:rPr>
              <w:t>m</w:t>
            </w:r>
          </w:p>
        </w:tc>
        <w:tc>
          <w:tcPr>
            <w:tcW w:w="1223" w:type="dxa"/>
            <w:vMerge w:val="restart"/>
            <w:vAlign w:val="center"/>
          </w:tcPr>
          <w:p w14:paraId="36871088"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2012</w:t>
            </w:r>
          </w:p>
        </w:tc>
        <w:tc>
          <w:tcPr>
            <w:tcW w:w="233" w:type="dxa"/>
            <w:vMerge w:val="restart"/>
            <w:vAlign w:val="center"/>
          </w:tcPr>
          <w:p w14:paraId="769202C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6E0A303F" w14:textId="77777777" w:rsidTr="00C928DD">
        <w:trPr>
          <w:trHeight w:val="255"/>
          <w:jc w:val="center"/>
        </w:trPr>
        <w:tc>
          <w:tcPr>
            <w:cnfStyle w:val="001000000000" w:firstRow="0" w:lastRow="0" w:firstColumn="1" w:lastColumn="0" w:oddVBand="0" w:evenVBand="0" w:oddHBand="0" w:evenHBand="0" w:firstRowFirstColumn="0" w:firstRowLastColumn="0" w:lastRowFirstColumn="0" w:lastRowLastColumn="0"/>
            <w:tcW w:w="617" w:type="dxa"/>
            <w:vMerge/>
            <w:noWrap/>
            <w:vAlign w:val="center"/>
            <w:hideMark/>
          </w:tcPr>
          <w:p w14:paraId="32B926C5" w14:textId="77777777" w:rsidR="00C928DD" w:rsidRPr="0081050C" w:rsidRDefault="00C928DD" w:rsidP="00A90164">
            <w:pPr>
              <w:spacing w:line="240" w:lineRule="auto"/>
              <w:jc w:val="center"/>
              <w:rPr>
                <w:rFonts w:ascii="Times New Roman" w:hAnsi="Times New Roman" w:cs="Times New Roman"/>
              </w:rPr>
            </w:pPr>
          </w:p>
        </w:tc>
        <w:tc>
          <w:tcPr>
            <w:tcW w:w="2011" w:type="dxa"/>
            <w:vMerge/>
            <w:noWrap/>
            <w:vAlign w:val="center"/>
            <w:hideMark/>
          </w:tcPr>
          <w:p w14:paraId="041124CB"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p>
        </w:tc>
        <w:tc>
          <w:tcPr>
            <w:tcW w:w="2057" w:type="dxa"/>
            <w:gridSpan w:val="2"/>
            <w:vMerge/>
            <w:noWrap/>
            <w:vAlign w:val="center"/>
            <w:hideMark/>
          </w:tcPr>
          <w:p w14:paraId="20BD2F5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48" w:type="dxa"/>
            <w:gridSpan w:val="3"/>
            <w:noWrap/>
            <w:vAlign w:val="center"/>
            <w:hideMark/>
          </w:tcPr>
          <w:p w14:paraId="14CD6A1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€9</w:t>
            </w:r>
            <w:r>
              <w:rPr>
                <w:rFonts w:ascii="Times New Roman" w:hAnsi="Times New Roman" w:cs="Times New Roman"/>
                <w:lang w:val="en-US"/>
              </w:rPr>
              <w:t>,</w:t>
            </w:r>
            <w:r w:rsidRPr="0081050C">
              <w:rPr>
                <w:rFonts w:ascii="Times New Roman" w:hAnsi="Times New Roman" w:cs="Times New Roman"/>
              </w:rPr>
              <w:t>616</w:t>
            </w:r>
            <w:r w:rsidRPr="0081050C">
              <w:rPr>
                <w:rFonts w:ascii="Times New Roman" w:hAnsi="Times New Roman" w:cs="Times New Roman"/>
                <w:vertAlign w:val="superscript"/>
                <w:lang w:val="en-US"/>
              </w:rPr>
              <w:t>n</w:t>
            </w:r>
          </w:p>
        </w:tc>
        <w:tc>
          <w:tcPr>
            <w:tcW w:w="2348" w:type="dxa"/>
            <w:gridSpan w:val="5"/>
            <w:vAlign w:val="center"/>
          </w:tcPr>
          <w:p w14:paraId="276C575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€9</w:t>
            </w:r>
            <w:r>
              <w:rPr>
                <w:rFonts w:ascii="Times New Roman" w:hAnsi="Times New Roman" w:cs="Times New Roman"/>
                <w:lang w:val="en-US"/>
              </w:rPr>
              <w:t>,</w:t>
            </w:r>
            <w:r w:rsidRPr="0081050C">
              <w:rPr>
                <w:rFonts w:ascii="Times New Roman" w:hAnsi="Times New Roman" w:cs="Times New Roman"/>
              </w:rPr>
              <w:t>649</w:t>
            </w:r>
            <w:r w:rsidRPr="0081050C">
              <w:rPr>
                <w:rFonts w:ascii="Times New Roman" w:hAnsi="Times New Roman" w:cs="Times New Roman"/>
                <w:vertAlign w:val="superscript"/>
                <w:lang w:val="en-US"/>
              </w:rPr>
              <w:t>n</w:t>
            </w:r>
          </w:p>
        </w:tc>
        <w:tc>
          <w:tcPr>
            <w:tcW w:w="2673" w:type="dxa"/>
            <w:gridSpan w:val="5"/>
            <w:vMerge/>
            <w:noWrap/>
            <w:vAlign w:val="center"/>
            <w:hideMark/>
          </w:tcPr>
          <w:p w14:paraId="025E792C"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7D5B500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€24</w:t>
            </w:r>
            <w:r>
              <w:rPr>
                <w:rFonts w:ascii="Times New Roman" w:hAnsi="Times New Roman" w:cs="Times New Roman"/>
                <w:lang w:val="en-US"/>
              </w:rPr>
              <w:t>,</w:t>
            </w:r>
            <w:r w:rsidRPr="0081050C">
              <w:rPr>
                <w:rFonts w:ascii="Times New Roman" w:hAnsi="Times New Roman" w:cs="Times New Roman"/>
              </w:rPr>
              <w:t>427/QALY</w:t>
            </w:r>
            <w:r w:rsidRPr="0081050C">
              <w:rPr>
                <w:rFonts w:ascii="Times New Roman" w:hAnsi="Times New Roman" w:cs="Times New Roman"/>
                <w:vertAlign w:val="superscript"/>
                <w:lang w:val="en-US"/>
              </w:rPr>
              <w:t>n</w:t>
            </w:r>
          </w:p>
        </w:tc>
        <w:tc>
          <w:tcPr>
            <w:tcW w:w="1223" w:type="dxa"/>
            <w:vMerge/>
            <w:vAlign w:val="center"/>
          </w:tcPr>
          <w:p w14:paraId="331AA5A5"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p>
        </w:tc>
        <w:tc>
          <w:tcPr>
            <w:tcW w:w="233" w:type="dxa"/>
            <w:vMerge/>
            <w:vAlign w:val="center"/>
          </w:tcPr>
          <w:p w14:paraId="205167DC"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38973483"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17E9CC1D"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77</w:t>
            </w:r>
          </w:p>
        </w:tc>
        <w:tc>
          <w:tcPr>
            <w:tcW w:w="2011" w:type="dxa"/>
            <w:noWrap/>
            <w:vAlign w:val="center"/>
            <w:hideMark/>
          </w:tcPr>
          <w:p w14:paraId="7F48254F"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VKORC1, CYP2C9</w:t>
            </w:r>
          </w:p>
        </w:tc>
        <w:tc>
          <w:tcPr>
            <w:tcW w:w="2057" w:type="dxa"/>
            <w:gridSpan w:val="2"/>
            <w:noWrap/>
            <w:vAlign w:val="center"/>
            <w:hideMark/>
          </w:tcPr>
          <w:p w14:paraId="0DCC516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€140,25</w:t>
            </w:r>
          </w:p>
        </w:tc>
        <w:tc>
          <w:tcPr>
            <w:tcW w:w="2466" w:type="dxa"/>
            <w:gridSpan w:val="6"/>
            <w:noWrap/>
            <w:vAlign w:val="center"/>
            <w:hideMark/>
          </w:tcPr>
          <w:p w14:paraId="725C4A5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€219</w:t>
            </w:r>
            <w:r>
              <w:rPr>
                <w:rFonts w:ascii="Times New Roman" w:hAnsi="Times New Roman" w:cs="Times New Roman"/>
                <w:lang w:val="en-US"/>
              </w:rPr>
              <w:t>.</w:t>
            </w:r>
            <w:r w:rsidRPr="0081050C">
              <w:rPr>
                <w:rFonts w:ascii="Times New Roman" w:hAnsi="Times New Roman" w:cs="Times New Roman"/>
              </w:rPr>
              <w:t>70</w:t>
            </w:r>
          </w:p>
        </w:tc>
        <w:tc>
          <w:tcPr>
            <w:tcW w:w="2230" w:type="dxa"/>
            <w:gridSpan w:val="2"/>
            <w:noWrap/>
            <w:vAlign w:val="center"/>
            <w:hideMark/>
          </w:tcPr>
          <w:p w14:paraId="599BD419"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rPr>
              <w:t>€538</w:t>
            </w:r>
            <w:r>
              <w:rPr>
                <w:rFonts w:ascii="Times New Roman" w:hAnsi="Times New Roman" w:cs="Times New Roman"/>
                <w:lang w:val="en-US"/>
              </w:rPr>
              <w:t>.</w:t>
            </w:r>
            <w:r w:rsidRPr="0081050C">
              <w:rPr>
                <w:rFonts w:ascii="Times New Roman" w:hAnsi="Times New Roman" w:cs="Times New Roman"/>
              </w:rPr>
              <w:t>70</w:t>
            </w:r>
          </w:p>
        </w:tc>
        <w:tc>
          <w:tcPr>
            <w:tcW w:w="2673" w:type="dxa"/>
            <w:gridSpan w:val="5"/>
            <w:noWrap/>
            <w:vAlign w:val="center"/>
            <w:hideMark/>
          </w:tcPr>
          <w:p w14:paraId="4A24B8CB"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7DD22B4B"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€31</w:t>
            </w:r>
            <w:r>
              <w:rPr>
                <w:rFonts w:ascii="Times New Roman" w:hAnsi="Times New Roman" w:cs="Times New Roman"/>
                <w:lang w:val="en-US"/>
              </w:rPr>
              <w:t>,</w:t>
            </w:r>
            <w:r w:rsidRPr="0081050C">
              <w:rPr>
                <w:rFonts w:ascii="Times New Roman" w:hAnsi="Times New Roman" w:cs="Times New Roman"/>
              </w:rPr>
              <w:t>225/QALY</w:t>
            </w:r>
          </w:p>
        </w:tc>
        <w:tc>
          <w:tcPr>
            <w:tcW w:w="1223" w:type="dxa"/>
            <w:vAlign w:val="center"/>
          </w:tcPr>
          <w:p w14:paraId="02D3DD8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NA</w:t>
            </w:r>
          </w:p>
        </w:tc>
        <w:tc>
          <w:tcPr>
            <w:tcW w:w="233" w:type="dxa"/>
            <w:vAlign w:val="center"/>
          </w:tcPr>
          <w:p w14:paraId="14E537B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5DAA8D3D"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1BC64595"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78</w:t>
            </w:r>
          </w:p>
        </w:tc>
        <w:tc>
          <w:tcPr>
            <w:tcW w:w="2011" w:type="dxa"/>
            <w:noWrap/>
            <w:vAlign w:val="center"/>
            <w:hideMark/>
          </w:tcPr>
          <w:p w14:paraId="20681D41"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iCs/>
                <w:lang w:val="en-US"/>
              </w:rPr>
            </w:pPr>
            <w:r w:rsidRPr="00B16DD9">
              <w:rPr>
                <w:rFonts w:ascii="Times New Roman" w:hAnsi="Times New Roman" w:cs="Times New Roman"/>
                <w:i/>
                <w:iCs/>
                <w:lang w:val="en-US"/>
              </w:rPr>
              <w:t>CFH, ARMS2/HTRA1, C3, C2, CFB</w:t>
            </w:r>
          </w:p>
        </w:tc>
        <w:tc>
          <w:tcPr>
            <w:tcW w:w="2057" w:type="dxa"/>
            <w:gridSpan w:val="2"/>
            <w:noWrap/>
            <w:vAlign w:val="center"/>
            <w:hideMark/>
          </w:tcPr>
          <w:p w14:paraId="5536FBF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w:t>
            </w:r>
            <w:r>
              <w:rPr>
                <w:rFonts w:ascii="Times New Roman" w:hAnsi="Times New Roman" w:cs="Times New Roman"/>
                <w:lang w:val="en-US"/>
              </w:rPr>
              <w:t>,</w:t>
            </w:r>
            <w:r w:rsidRPr="0081050C">
              <w:rPr>
                <w:rFonts w:ascii="Times New Roman" w:hAnsi="Times New Roman" w:cs="Times New Roman"/>
              </w:rPr>
              <w:t>461</w:t>
            </w:r>
          </w:p>
        </w:tc>
        <w:tc>
          <w:tcPr>
            <w:tcW w:w="2466" w:type="dxa"/>
            <w:gridSpan w:val="6"/>
            <w:noWrap/>
            <w:vAlign w:val="center"/>
            <w:hideMark/>
          </w:tcPr>
          <w:p w14:paraId="396CF2C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NA</w:t>
            </w:r>
          </w:p>
        </w:tc>
        <w:tc>
          <w:tcPr>
            <w:tcW w:w="2230" w:type="dxa"/>
            <w:gridSpan w:val="2"/>
            <w:noWrap/>
            <w:vAlign w:val="center"/>
            <w:hideMark/>
          </w:tcPr>
          <w:p w14:paraId="23AB3B3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NA</w:t>
            </w:r>
          </w:p>
        </w:tc>
        <w:tc>
          <w:tcPr>
            <w:tcW w:w="2673" w:type="dxa"/>
            <w:gridSpan w:val="5"/>
            <w:noWrap/>
            <w:vAlign w:val="center"/>
            <w:hideMark/>
          </w:tcPr>
          <w:p w14:paraId="7B0AEB1E"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6CEAC4B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rPr>
            </w:pPr>
            <w:r w:rsidRPr="0081050C">
              <w:rPr>
                <w:rFonts w:ascii="Times New Roman" w:hAnsi="Times New Roman" w:cs="Times New Roman"/>
                <w:b/>
              </w:rPr>
              <w:t>Dominant</w:t>
            </w:r>
          </w:p>
        </w:tc>
        <w:tc>
          <w:tcPr>
            <w:tcW w:w="1223" w:type="dxa"/>
            <w:vAlign w:val="center"/>
          </w:tcPr>
          <w:p w14:paraId="0588E8F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2012</w:t>
            </w:r>
          </w:p>
        </w:tc>
        <w:tc>
          <w:tcPr>
            <w:tcW w:w="233" w:type="dxa"/>
            <w:vAlign w:val="center"/>
          </w:tcPr>
          <w:p w14:paraId="705DE86D"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7EA2B75B" w14:textId="77777777" w:rsidTr="00C928DD">
        <w:trPr>
          <w:cnfStyle w:val="000000100000" w:firstRow="0" w:lastRow="0" w:firstColumn="0" w:lastColumn="0" w:oddVBand="0" w:evenVBand="0" w:oddHBand="1" w:evenHBand="0" w:firstRowFirstColumn="0" w:firstRowLastColumn="0" w:lastRowFirstColumn="0" w:lastRowLastColumn="0"/>
          <w:trHeight w:val="630"/>
          <w:jc w:val="center"/>
        </w:trPr>
        <w:tc>
          <w:tcPr>
            <w:cnfStyle w:val="001000000000" w:firstRow="0" w:lastRow="0" w:firstColumn="1" w:lastColumn="0" w:oddVBand="0" w:evenVBand="0" w:oddHBand="0" w:evenHBand="0" w:firstRowFirstColumn="0" w:firstRowLastColumn="0" w:lastRowFirstColumn="0" w:lastRowLastColumn="0"/>
            <w:tcW w:w="617" w:type="dxa"/>
            <w:vMerge w:val="restart"/>
            <w:noWrap/>
            <w:vAlign w:val="center"/>
            <w:hideMark/>
          </w:tcPr>
          <w:p w14:paraId="72F94FDF"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79</w:t>
            </w:r>
          </w:p>
        </w:tc>
        <w:tc>
          <w:tcPr>
            <w:tcW w:w="2011" w:type="dxa"/>
            <w:vMerge w:val="restart"/>
            <w:noWrap/>
            <w:vAlign w:val="center"/>
            <w:hideMark/>
          </w:tcPr>
          <w:p w14:paraId="617A21BC"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CYP2C19</w:t>
            </w:r>
          </w:p>
        </w:tc>
        <w:tc>
          <w:tcPr>
            <w:tcW w:w="2057" w:type="dxa"/>
            <w:gridSpan w:val="2"/>
            <w:vMerge w:val="restart"/>
            <w:noWrap/>
            <w:vAlign w:val="center"/>
            <w:hideMark/>
          </w:tcPr>
          <w:p w14:paraId="256D0FBA"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€63</w:t>
            </w:r>
          </w:p>
        </w:tc>
        <w:tc>
          <w:tcPr>
            <w:tcW w:w="2466" w:type="dxa"/>
            <w:gridSpan w:val="6"/>
            <w:vMerge w:val="restart"/>
            <w:noWrap/>
            <w:vAlign w:val="center"/>
            <w:hideMark/>
          </w:tcPr>
          <w:p w14:paraId="640111A8"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NA</w:t>
            </w:r>
          </w:p>
        </w:tc>
        <w:tc>
          <w:tcPr>
            <w:tcW w:w="2230" w:type="dxa"/>
            <w:gridSpan w:val="2"/>
            <w:noWrap/>
            <w:vAlign w:val="center"/>
            <w:hideMark/>
          </w:tcPr>
          <w:p w14:paraId="180F57FD" w14:textId="77777777" w:rsidR="00C928DD" w:rsidRPr="00487385"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€2</w:t>
            </w:r>
            <w:r>
              <w:rPr>
                <w:rFonts w:ascii="Times New Roman" w:hAnsi="Times New Roman" w:cs="Times New Roman"/>
                <w:lang w:val="en-US"/>
              </w:rPr>
              <w:t>,</w:t>
            </w:r>
            <w:r w:rsidRPr="0081050C">
              <w:rPr>
                <w:rFonts w:ascii="Times New Roman" w:hAnsi="Times New Roman" w:cs="Times New Roman"/>
              </w:rPr>
              <w:t>547 (</w:t>
            </w:r>
            <w:r w:rsidRPr="00973E31">
              <w:rPr>
                <w:rFonts w:ascii="Times New Roman" w:hAnsi="Times New Roman" w:cs="Times New Roman"/>
                <w:i/>
              </w:rPr>
              <w:t>CYP2C19*1/*1</w:t>
            </w:r>
            <w:r w:rsidRPr="0081050C">
              <w:rPr>
                <w:rFonts w:ascii="Times New Roman" w:hAnsi="Times New Roman" w:cs="Times New Roman"/>
              </w:rPr>
              <w:t>)</w:t>
            </w:r>
          </w:p>
        </w:tc>
        <w:tc>
          <w:tcPr>
            <w:tcW w:w="2673" w:type="dxa"/>
            <w:gridSpan w:val="5"/>
            <w:vMerge w:val="restart"/>
            <w:noWrap/>
            <w:vAlign w:val="center"/>
            <w:hideMark/>
          </w:tcPr>
          <w:p w14:paraId="1FAF455A"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vMerge w:val="restart"/>
            <w:noWrap/>
            <w:vAlign w:val="center"/>
            <w:hideMark/>
          </w:tcPr>
          <w:p w14:paraId="22044944"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223" w:type="dxa"/>
            <w:vMerge w:val="restart"/>
            <w:vAlign w:val="center"/>
          </w:tcPr>
          <w:p w14:paraId="197B78B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NA</w:t>
            </w:r>
          </w:p>
        </w:tc>
        <w:tc>
          <w:tcPr>
            <w:tcW w:w="233" w:type="dxa"/>
            <w:vMerge w:val="restart"/>
            <w:vAlign w:val="center"/>
          </w:tcPr>
          <w:p w14:paraId="30D1E09D"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0B86450B" w14:textId="77777777" w:rsidTr="00C928DD">
        <w:trPr>
          <w:trHeight w:val="630"/>
          <w:jc w:val="center"/>
        </w:trPr>
        <w:tc>
          <w:tcPr>
            <w:cnfStyle w:val="001000000000" w:firstRow="0" w:lastRow="0" w:firstColumn="1" w:lastColumn="0" w:oddVBand="0" w:evenVBand="0" w:oddHBand="0" w:evenHBand="0" w:firstRowFirstColumn="0" w:firstRowLastColumn="0" w:lastRowFirstColumn="0" w:lastRowLastColumn="0"/>
            <w:tcW w:w="617" w:type="dxa"/>
            <w:vMerge/>
            <w:noWrap/>
            <w:vAlign w:val="center"/>
            <w:hideMark/>
          </w:tcPr>
          <w:p w14:paraId="43611379" w14:textId="77777777" w:rsidR="00C928DD" w:rsidRPr="0081050C" w:rsidRDefault="00C928DD" w:rsidP="00A90164">
            <w:pPr>
              <w:spacing w:line="240" w:lineRule="auto"/>
              <w:jc w:val="center"/>
              <w:rPr>
                <w:rFonts w:ascii="Times New Roman" w:hAnsi="Times New Roman" w:cs="Times New Roman"/>
              </w:rPr>
            </w:pPr>
          </w:p>
        </w:tc>
        <w:tc>
          <w:tcPr>
            <w:tcW w:w="2011" w:type="dxa"/>
            <w:vMerge/>
            <w:noWrap/>
            <w:vAlign w:val="center"/>
            <w:hideMark/>
          </w:tcPr>
          <w:p w14:paraId="7E34D4B5"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p>
        </w:tc>
        <w:tc>
          <w:tcPr>
            <w:tcW w:w="2057" w:type="dxa"/>
            <w:gridSpan w:val="2"/>
            <w:vMerge/>
            <w:noWrap/>
            <w:vAlign w:val="center"/>
            <w:hideMark/>
          </w:tcPr>
          <w:p w14:paraId="4BD1161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466" w:type="dxa"/>
            <w:gridSpan w:val="6"/>
            <w:vMerge/>
            <w:noWrap/>
            <w:vAlign w:val="center"/>
            <w:hideMark/>
          </w:tcPr>
          <w:p w14:paraId="2F4977C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230" w:type="dxa"/>
            <w:gridSpan w:val="2"/>
            <w:noWrap/>
            <w:vAlign w:val="center"/>
            <w:hideMark/>
          </w:tcPr>
          <w:p w14:paraId="3083E335"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w:t>
            </w:r>
            <w:r>
              <w:rPr>
                <w:rFonts w:ascii="Times New Roman" w:hAnsi="Times New Roman" w:cs="Times New Roman"/>
                <w:lang w:val="en-US"/>
              </w:rPr>
              <w:t>,</w:t>
            </w:r>
            <w:r w:rsidRPr="0081050C">
              <w:rPr>
                <w:rFonts w:ascii="Times New Roman" w:hAnsi="Times New Roman" w:cs="Times New Roman"/>
              </w:rPr>
              <w:t>799 (</w:t>
            </w:r>
            <w:r w:rsidRPr="00973E31">
              <w:rPr>
                <w:rFonts w:ascii="Times New Roman" w:hAnsi="Times New Roman" w:cs="Times New Roman"/>
                <w:i/>
              </w:rPr>
              <w:t>CYP2C19*1/*2</w:t>
            </w:r>
            <w:r>
              <w:rPr>
                <w:rFonts w:ascii="Times New Roman" w:hAnsi="Times New Roman" w:cs="Times New Roman"/>
              </w:rPr>
              <w:t>,</w:t>
            </w:r>
            <w:r w:rsidRPr="00973E31">
              <w:rPr>
                <w:rFonts w:ascii="Times New Roman" w:hAnsi="Times New Roman" w:cs="Times New Roman"/>
                <w:i/>
              </w:rPr>
              <w:t>CYP2C19*2/*2</w:t>
            </w:r>
            <w:r w:rsidRPr="0081050C">
              <w:rPr>
                <w:rFonts w:ascii="Times New Roman" w:hAnsi="Times New Roman" w:cs="Times New Roman"/>
              </w:rPr>
              <w:t>)</w:t>
            </w:r>
          </w:p>
        </w:tc>
        <w:tc>
          <w:tcPr>
            <w:tcW w:w="2673" w:type="dxa"/>
            <w:gridSpan w:val="5"/>
            <w:vMerge/>
            <w:noWrap/>
            <w:vAlign w:val="center"/>
            <w:hideMark/>
          </w:tcPr>
          <w:p w14:paraId="4EB035A7"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vMerge/>
            <w:noWrap/>
            <w:vAlign w:val="center"/>
            <w:hideMark/>
          </w:tcPr>
          <w:p w14:paraId="590739DC"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223" w:type="dxa"/>
            <w:vMerge/>
            <w:vAlign w:val="center"/>
          </w:tcPr>
          <w:p w14:paraId="05437FD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p>
        </w:tc>
        <w:tc>
          <w:tcPr>
            <w:tcW w:w="233" w:type="dxa"/>
            <w:vMerge/>
            <w:vAlign w:val="center"/>
          </w:tcPr>
          <w:p w14:paraId="098D446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61E1B8B8"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391362C1"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80</w:t>
            </w:r>
          </w:p>
        </w:tc>
        <w:tc>
          <w:tcPr>
            <w:tcW w:w="2011" w:type="dxa"/>
            <w:noWrap/>
            <w:vAlign w:val="center"/>
            <w:hideMark/>
          </w:tcPr>
          <w:p w14:paraId="37C062F3"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MTHFR</w:t>
            </w:r>
          </w:p>
        </w:tc>
        <w:tc>
          <w:tcPr>
            <w:tcW w:w="2057" w:type="dxa"/>
            <w:gridSpan w:val="2"/>
            <w:noWrap/>
            <w:vAlign w:val="center"/>
            <w:hideMark/>
          </w:tcPr>
          <w:p w14:paraId="6AA0E023"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Won60</w:t>
            </w:r>
            <w:r>
              <w:rPr>
                <w:rFonts w:ascii="Times New Roman" w:hAnsi="Times New Roman" w:cs="Times New Roman"/>
                <w:lang w:val="en-US"/>
              </w:rPr>
              <w:t>,</w:t>
            </w:r>
            <w:r w:rsidRPr="0081050C">
              <w:rPr>
                <w:rFonts w:ascii="Times New Roman" w:hAnsi="Times New Roman" w:cs="Times New Roman"/>
              </w:rPr>
              <w:t>000($50)</w:t>
            </w:r>
          </w:p>
        </w:tc>
        <w:tc>
          <w:tcPr>
            <w:tcW w:w="2466" w:type="dxa"/>
            <w:gridSpan w:val="6"/>
            <w:noWrap/>
            <w:vAlign w:val="center"/>
            <w:hideMark/>
          </w:tcPr>
          <w:p w14:paraId="38C39314"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Won851</w:t>
            </w:r>
            <w:r>
              <w:rPr>
                <w:rFonts w:ascii="Times New Roman" w:hAnsi="Times New Roman" w:cs="Times New Roman"/>
                <w:lang w:val="en-US"/>
              </w:rPr>
              <w:t>,</w:t>
            </w:r>
            <w:r w:rsidRPr="0081050C">
              <w:rPr>
                <w:rFonts w:ascii="Times New Roman" w:hAnsi="Times New Roman" w:cs="Times New Roman"/>
              </w:rPr>
              <w:t>415 ($710)</w:t>
            </w:r>
          </w:p>
        </w:tc>
        <w:tc>
          <w:tcPr>
            <w:tcW w:w="2230" w:type="dxa"/>
            <w:gridSpan w:val="2"/>
            <w:noWrap/>
            <w:vAlign w:val="center"/>
            <w:hideMark/>
          </w:tcPr>
          <w:p w14:paraId="41EE437A"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Won788</w:t>
            </w:r>
            <w:r>
              <w:rPr>
                <w:rFonts w:ascii="Times New Roman" w:hAnsi="Times New Roman" w:cs="Times New Roman"/>
                <w:lang w:val="en-US"/>
              </w:rPr>
              <w:t>,</w:t>
            </w:r>
            <w:r w:rsidRPr="0081050C">
              <w:rPr>
                <w:rFonts w:ascii="Times New Roman" w:hAnsi="Times New Roman" w:cs="Times New Roman"/>
              </w:rPr>
              <w:t>664($658)</w:t>
            </w:r>
          </w:p>
        </w:tc>
        <w:tc>
          <w:tcPr>
            <w:tcW w:w="2673" w:type="dxa"/>
            <w:gridSpan w:val="5"/>
            <w:noWrap/>
            <w:vAlign w:val="center"/>
            <w:hideMark/>
          </w:tcPr>
          <w:p w14:paraId="6C9F77A9"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3CBE6E2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223" w:type="dxa"/>
            <w:vAlign w:val="center"/>
          </w:tcPr>
          <w:p w14:paraId="7094AD6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NA</w:t>
            </w:r>
          </w:p>
        </w:tc>
        <w:tc>
          <w:tcPr>
            <w:tcW w:w="233" w:type="dxa"/>
            <w:vAlign w:val="center"/>
          </w:tcPr>
          <w:p w14:paraId="12CD1D1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13A812F4"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2B7861FB"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81</w:t>
            </w:r>
          </w:p>
        </w:tc>
        <w:tc>
          <w:tcPr>
            <w:tcW w:w="2011" w:type="dxa"/>
            <w:noWrap/>
            <w:vAlign w:val="center"/>
            <w:hideMark/>
          </w:tcPr>
          <w:p w14:paraId="4453ACAE"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ACE</w:t>
            </w:r>
          </w:p>
        </w:tc>
        <w:tc>
          <w:tcPr>
            <w:tcW w:w="2057" w:type="dxa"/>
            <w:gridSpan w:val="2"/>
            <w:noWrap/>
            <w:vAlign w:val="center"/>
            <w:hideMark/>
          </w:tcPr>
          <w:p w14:paraId="5914688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€49</w:t>
            </w:r>
          </w:p>
        </w:tc>
        <w:tc>
          <w:tcPr>
            <w:tcW w:w="2466" w:type="dxa"/>
            <w:gridSpan w:val="6"/>
            <w:noWrap/>
            <w:vAlign w:val="center"/>
            <w:hideMark/>
          </w:tcPr>
          <w:p w14:paraId="7EFACA4C"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€43</w:t>
            </w:r>
            <w:r>
              <w:rPr>
                <w:rFonts w:ascii="Times New Roman" w:hAnsi="Times New Roman" w:cs="Times New Roman"/>
                <w:lang w:val="en-US"/>
              </w:rPr>
              <w:t>,</w:t>
            </w:r>
            <w:r w:rsidRPr="0081050C">
              <w:rPr>
                <w:rFonts w:ascii="Times New Roman" w:hAnsi="Times New Roman" w:cs="Times New Roman"/>
              </w:rPr>
              <w:t>905</w:t>
            </w:r>
          </w:p>
        </w:tc>
        <w:tc>
          <w:tcPr>
            <w:tcW w:w="2230" w:type="dxa"/>
            <w:gridSpan w:val="2"/>
            <w:noWrap/>
            <w:vAlign w:val="center"/>
            <w:hideMark/>
          </w:tcPr>
          <w:p w14:paraId="762FBBD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€42</w:t>
            </w:r>
            <w:r>
              <w:rPr>
                <w:rFonts w:ascii="Times New Roman" w:hAnsi="Times New Roman" w:cs="Times New Roman"/>
                <w:lang w:val="en-US"/>
              </w:rPr>
              <w:t>,</w:t>
            </w:r>
            <w:r w:rsidRPr="0081050C">
              <w:rPr>
                <w:rFonts w:ascii="Times New Roman" w:hAnsi="Times New Roman" w:cs="Times New Roman"/>
              </w:rPr>
              <w:t>837</w:t>
            </w:r>
          </w:p>
        </w:tc>
        <w:tc>
          <w:tcPr>
            <w:tcW w:w="2673" w:type="dxa"/>
            <w:gridSpan w:val="5"/>
            <w:noWrap/>
            <w:vAlign w:val="center"/>
            <w:hideMark/>
          </w:tcPr>
          <w:p w14:paraId="20463F9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202394">
              <w:rPr>
                <w:rFonts w:ascii="Times New Roman" w:hAnsi="Times New Roman" w:cs="Times New Roman"/>
                <w:b/>
              </w:rPr>
              <w:t>Dominant</w:t>
            </w:r>
          </w:p>
        </w:tc>
        <w:tc>
          <w:tcPr>
            <w:tcW w:w="2323" w:type="dxa"/>
            <w:noWrap/>
            <w:vAlign w:val="center"/>
            <w:hideMark/>
          </w:tcPr>
          <w:p w14:paraId="4202298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223" w:type="dxa"/>
            <w:vAlign w:val="center"/>
          </w:tcPr>
          <w:p w14:paraId="6800A15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2005</w:t>
            </w:r>
          </w:p>
        </w:tc>
        <w:tc>
          <w:tcPr>
            <w:tcW w:w="233" w:type="dxa"/>
            <w:vAlign w:val="center"/>
          </w:tcPr>
          <w:p w14:paraId="7B3AA3B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3A87D8BC"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31EBE233"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82</w:t>
            </w:r>
          </w:p>
        </w:tc>
        <w:tc>
          <w:tcPr>
            <w:tcW w:w="2011" w:type="dxa"/>
            <w:noWrap/>
            <w:vAlign w:val="center"/>
            <w:hideMark/>
          </w:tcPr>
          <w:p w14:paraId="415183E9"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MUTYH</w:t>
            </w:r>
          </w:p>
        </w:tc>
        <w:tc>
          <w:tcPr>
            <w:tcW w:w="2057" w:type="dxa"/>
            <w:gridSpan w:val="2"/>
            <w:noWrap/>
            <w:vAlign w:val="center"/>
            <w:hideMark/>
          </w:tcPr>
          <w:p w14:paraId="6F3E632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€645</w:t>
            </w:r>
          </w:p>
        </w:tc>
        <w:tc>
          <w:tcPr>
            <w:tcW w:w="2466" w:type="dxa"/>
            <w:gridSpan w:val="6"/>
            <w:noWrap/>
            <w:vAlign w:val="center"/>
            <w:hideMark/>
          </w:tcPr>
          <w:p w14:paraId="476DA88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ΝΑ</w:t>
            </w:r>
          </w:p>
        </w:tc>
        <w:tc>
          <w:tcPr>
            <w:tcW w:w="2230" w:type="dxa"/>
            <w:gridSpan w:val="2"/>
            <w:noWrap/>
            <w:vAlign w:val="center"/>
            <w:hideMark/>
          </w:tcPr>
          <w:p w14:paraId="54E71E14"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NA</w:t>
            </w:r>
          </w:p>
        </w:tc>
        <w:tc>
          <w:tcPr>
            <w:tcW w:w="2673" w:type="dxa"/>
            <w:gridSpan w:val="5"/>
            <w:noWrap/>
            <w:vAlign w:val="center"/>
            <w:hideMark/>
          </w:tcPr>
          <w:p w14:paraId="4179D9B4"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€42</w:t>
            </w:r>
            <w:r>
              <w:rPr>
                <w:rFonts w:ascii="Times New Roman" w:hAnsi="Times New Roman" w:cs="Times New Roman"/>
                <w:lang w:val="en-US"/>
              </w:rPr>
              <w:t>,</w:t>
            </w:r>
            <w:r w:rsidRPr="0081050C">
              <w:rPr>
                <w:rFonts w:ascii="Times New Roman" w:hAnsi="Times New Roman" w:cs="Times New Roman"/>
              </w:rPr>
              <w:t>000/LY</w:t>
            </w:r>
          </w:p>
        </w:tc>
        <w:tc>
          <w:tcPr>
            <w:tcW w:w="2323" w:type="dxa"/>
            <w:noWrap/>
            <w:vAlign w:val="center"/>
            <w:hideMark/>
          </w:tcPr>
          <w:p w14:paraId="7AA1B29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€25</w:t>
            </w:r>
            <w:r>
              <w:rPr>
                <w:rFonts w:ascii="Times New Roman" w:hAnsi="Times New Roman" w:cs="Times New Roman"/>
                <w:lang w:val="en-US"/>
              </w:rPr>
              <w:t>,</w:t>
            </w:r>
            <w:r w:rsidRPr="0081050C">
              <w:rPr>
                <w:rFonts w:ascii="Times New Roman" w:hAnsi="Times New Roman" w:cs="Times New Roman"/>
              </w:rPr>
              <w:t>000/QALY</w:t>
            </w:r>
          </w:p>
        </w:tc>
        <w:tc>
          <w:tcPr>
            <w:tcW w:w="1223" w:type="dxa"/>
            <w:vAlign w:val="center"/>
          </w:tcPr>
          <w:p w14:paraId="284C5F43"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2006</w:t>
            </w:r>
          </w:p>
        </w:tc>
        <w:tc>
          <w:tcPr>
            <w:tcW w:w="233" w:type="dxa"/>
            <w:vAlign w:val="center"/>
          </w:tcPr>
          <w:p w14:paraId="14EF471D"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1EEC135D"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08927CCA"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83</w:t>
            </w:r>
          </w:p>
        </w:tc>
        <w:tc>
          <w:tcPr>
            <w:tcW w:w="2011" w:type="dxa"/>
            <w:noWrap/>
            <w:vAlign w:val="center"/>
            <w:hideMark/>
          </w:tcPr>
          <w:p w14:paraId="76CA18B6"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BRCA1/2</w:t>
            </w:r>
          </w:p>
        </w:tc>
        <w:tc>
          <w:tcPr>
            <w:tcW w:w="2057" w:type="dxa"/>
            <w:gridSpan w:val="2"/>
            <w:noWrap/>
            <w:vAlign w:val="center"/>
            <w:hideMark/>
          </w:tcPr>
          <w:p w14:paraId="4222FB5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£50</w:t>
            </w:r>
          </w:p>
        </w:tc>
        <w:tc>
          <w:tcPr>
            <w:tcW w:w="2466" w:type="dxa"/>
            <w:gridSpan w:val="6"/>
            <w:noWrap/>
            <w:vAlign w:val="center"/>
            <w:hideMark/>
          </w:tcPr>
          <w:p w14:paraId="531066B5"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w:t>
            </w:r>
            <w:r>
              <w:rPr>
                <w:rFonts w:ascii="Times New Roman" w:hAnsi="Times New Roman" w:cs="Times New Roman"/>
                <w:lang w:val="en-US"/>
              </w:rPr>
              <w:t>,</w:t>
            </w:r>
            <w:r w:rsidRPr="0081050C">
              <w:rPr>
                <w:rFonts w:ascii="Times New Roman" w:hAnsi="Times New Roman" w:cs="Times New Roman"/>
              </w:rPr>
              <w:t>741</w:t>
            </w:r>
          </w:p>
        </w:tc>
        <w:tc>
          <w:tcPr>
            <w:tcW w:w="2230" w:type="dxa"/>
            <w:gridSpan w:val="2"/>
            <w:noWrap/>
            <w:vAlign w:val="center"/>
            <w:hideMark/>
          </w:tcPr>
          <w:p w14:paraId="3741198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w:t>
            </w:r>
            <w:r>
              <w:rPr>
                <w:rFonts w:ascii="Times New Roman" w:hAnsi="Times New Roman" w:cs="Times New Roman"/>
                <w:lang w:val="en-US"/>
              </w:rPr>
              <w:t>,</w:t>
            </w:r>
            <w:r w:rsidRPr="0081050C">
              <w:rPr>
                <w:rFonts w:ascii="Times New Roman" w:hAnsi="Times New Roman" w:cs="Times New Roman"/>
              </w:rPr>
              <w:t>677</w:t>
            </w:r>
          </w:p>
        </w:tc>
        <w:tc>
          <w:tcPr>
            <w:tcW w:w="2673" w:type="dxa"/>
            <w:gridSpan w:val="5"/>
            <w:noWrap/>
            <w:vAlign w:val="center"/>
            <w:hideMark/>
          </w:tcPr>
          <w:p w14:paraId="577C24F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w:t>
            </w:r>
            <w:r>
              <w:rPr>
                <w:rFonts w:ascii="Times New Roman" w:hAnsi="Times New Roman" w:cs="Times New Roman"/>
                <w:lang w:val="en-US"/>
              </w:rPr>
              <w:t>,</w:t>
            </w:r>
            <w:r w:rsidRPr="0081050C">
              <w:rPr>
                <w:rFonts w:ascii="Times New Roman" w:hAnsi="Times New Roman" w:cs="Times New Roman"/>
              </w:rPr>
              <w:t>079/LY</w:t>
            </w:r>
          </w:p>
        </w:tc>
        <w:tc>
          <w:tcPr>
            <w:tcW w:w="2323" w:type="dxa"/>
            <w:noWrap/>
            <w:vAlign w:val="center"/>
            <w:hideMark/>
          </w:tcPr>
          <w:p w14:paraId="50A3971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223" w:type="dxa"/>
            <w:vAlign w:val="center"/>
          </w:tcPr>
          <w:p w14:paraId="2EE8020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2010</w:t>
            </w:r>
          </w:p>
        </w:tc>
        <w:tc>
          <w:tcPr>
            <w:tcW w:w="233" w:type="dxa"/>
            <w:vAlign w:val="center"/>
          </w:tcPr>
          <w:p w14:paraId="15A2BAFC"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754F88FF"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61AFAB01"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84</w:t>
            </w:r>
          </w:p>
        </w:tc>
        <w:tc>
          <w:tcPr>
            <w:tcW w:w="2011" w:type="dxa"/>
            <w:noWrap/>
            <w:vAlign w:val="center"/>
            <w:hideMark/>
          </w:tcPr>
          <w:p w14:paraId="2B40257F"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lang w:val="en-US"/>
              </w:rPr>
            </w:pPr>
            <w:r w:rsidRPr="00B16DD9">
              <w:rPr>
                <w:rFonts w:ascii="Times New Roman" w:hAnsi="Times New Roman" w:cs="Times New Roman"/>
                <w:i/>
              </w:rPr>
              <w:t>HLA-DQ2,5,</w:t>
            </w:r>
          </w:p>
          <w:p w14:paraId="56EB54B3"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HLA-DQ8</w:t>
            </w:r>
          </w:p>
        </w:tc>
        <w:tc>
          <w:tcPr>
            <w:tcW w:w="2057" w:type="dxa"/>
            <w:gridSpan w:val="2"/>
            <w:noWrap/>
            <w:vAlign w:val="center"/>
            <w:hideMark/>
          </w:tcPr>
          <w:p w14:paraId="1D1D2F8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€18</w:t>
            </w:r>
            <w:r>
              <w:rPr>
                <w:rFonts w:ascii="Times New Roman" w:hAnsi="Times New Roman" w:cs="Times New Roman"/>
                <w:lang w:val="en-US"/>
              </w:rPr>
              <w:t>,</w:t>
            </w:r>
            <w:r w:rsidRPr="0081050C">
              <w:rPr>
                <w:rFonts w:ascii="Times New Roman" w:hAnsi="Times New Roman" w:cs="Times New Roman"/>
              </w:rPr>
              <w:t>357</w:t>
            </w:r>
            <w:r w:rsidRPr="0081050C">
              <w:rPr>
                <w:rFonts w:ascii="Times New Roman" w:hAnsi="Times New Roman" w:cs="Times New Roman"/>
                <w:vertAlign w:val="superscript"/>
                <w:lang w:val="en-US"/>
              </w:rPr>
              <w:t>o</w:t>
            </w:r>
          </w:p>
        </w:tc>
        <w:tc>
          <w:tcPr>
            <w:tcW w:w="2466" w:type="dxa"/>
            <w:gridSpan w:val="6"/>
            <w:noWrap/>
            <w:vAlign w:val="center"/>
            <w:hideMark/>
          </w:tcPr>
          <w:p w14:paraId="03B4C8A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€20</w:t>
            </w:r>
            <w:r>
              <w:rPr>
                <w:rFonts w:ascii="Times New Roman" w:hAnsi="Times New Roman" w:cs="Times New Roman"/>
                <w:lang w:val="en-US"/>
              </w:rPr>
              <w:t>,</w:t>
            </w:r>
            <w:r w:rsidRPr="0081050C">
              <w:rPr>
                <w:rFonts w:ascii="Times New Roman" w:hAnsi="Times New Roman" w:cs="Times New Roman"/>
              </w:rPr>
              <w:t>073</w:t>
            </w:r>
          </w:p>
        </w:tc>
        <w:tc>
          <w:tcPr>
            <w:tcW w:w="2230" w:type="dxa"/>
            <w:gridSpan w:val="2"/>
            <w:noWrap/>
            <w:vAlign w:val="center"/>
            <w:hideMark/>
          </w:tcPr>
          <w:p w14:paraId="49825F2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€35</w:t>
            </w:r>
            <w:r>
              <w:rPr>
                <w:rFonts w:ascii="Times New Roman" w:hAnsi="Times New Roman" w:cs="Times New Roman"/>
                <w:lang w:val="en-US"/>
              </w:rPr>
              <w:t>,</w:t>
            </w:r>
            <w:r w:rsidRPr="0081050C">
              <w:rPr>
                <w:rFonts w:ascii="Times New Roman" w:hAnsi="Times New Roman" w:cs="Times New Roman"/>
              </w:rPr>
              <w:t>875</w:t>
            </w:r>
          </w:p>
        </w:tc>
        <w:tc>
          <w:tcPr>
            <w:tcW w:w="2673" w:type="dxa"/>
            <w:gridSpan w:val="5"/>
            <w:noWrap/>
            <w:vAlign w:val="center"/>
            <w:hideMark/>
          </w:tcPr>
          <w:p w14:paraId="2988FC4A"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0743614D"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223" w:type="dxa"/>
            <w:vAlign w:val="center"/>
          </w:tcPr>
          <w:p w14:paraId="3EF8863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2013</w:t>
            </w:r>
          </w:p>
        </w:tc>
        <w:tc>
          <w:tcPr>
            <w:tcW w:w="233" w:type="dxa"/>
            <w:vAlign w:val="center"/>
          </w:tcPr>
          <w:p w14:paraId="5F41AB2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7DF6F488"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0747A7AF"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85</w:t>
            </w:r>
          </w:p>
        </w:tc>
        <w:tc>
          <w:tcPr>
            <w:tcW w:w="2011" w:type="dxa"/>
            <w:noWrap/>
            <w:vAlign w:val="center"/>
            <w:hideMark/>
          </w:tcPr>
          <w:p w14:paraId="62F8A097"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CYP2C19</w:t>
            </w:r>
          </w:p>
        </w:tc>
        <w:tc>
          <w:tcPr>
            <w:tcW w:w="2057" w:type="dxa"/>
            <w:gridSpan w:val="2"/>
            <w:noWrap/>
            <w:vAlign w:val="center"/>
            <w:hideMark/>
          </w:tcPr>
          <w:p w14:paraId="7735ADA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$315</w:t>
            </w:r>
          </w:p>
        </w:tc>
        <w:tc>
          <w:tcPr>
            <w:tcW w:w="2466" w:type="dxa"/>
            <w:gridSpan w:val="6"/>
            <w:noWrap/>
            <w:vAlign w:val="center"/>
            <w:hideMark/>
          </w:tcPr>
          <w:p w14:paraId="6153AF9D"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$8</w:t>
            </w:r>
            <w:r>
              <w:rPr>
                <w:rFonts w:ascii="Times New Roman" w:hAnsi="Times New Roman" w:cs="Times New Roman"/>
                <w:lang w:val="en-US"/>
              </w:rPr>
              <w:t>,</w:t>
            </w:r>
            <w:r w:rsidRPr="0081050C">
              <w:rPr>
                <w:rFonts w:ascii="Times New Roman" w:hAnsi="Times New Roman" w:cs="Times New Roman"/>
              </w:rPr>
              <w:t>866</w:t>
            </w:r>
            <w:r>
              <w:rPr>
                <w:rFonts w:ascii="Times New Roman" w:hAnsi="Times New Roman" w:cs="Times New Roman"/>
                <w:lang w:val="en-US"/>
              </w:rPr>
              <w:t>,</w:t>
            </w:r>
            <w:r w:rsidRPr="0081050C">
              <w:rPr>
                <w:rFonts w:ascii="Times New Roman" w:hAnsi="Times New Roman" w:cs="Times New Roman"/>
              </w:rPr>
              <w:t>274</w:t>
            </w:r>
          </w:p>
        </w:tc>
        <w:tc>
          <w:tcPr>
            <w:tcW w:w="2230" w:type="dxa"/>
            <w:gridSpan w:val="2"/>
            <w:noWrap/>
            <w:vAlign w:val="center"/>
            <w:hideMark/>
          </w:tcPr>
          <w:p w14:paraId="6285130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$8</w:t>
            </w:r>
            <w:r>
              <w:rPr>
                <w:rFonts w:ascii="Times New Roman" w:hAnsi="Times New Roman" w:cs="Times New Roman"/>
                <w:lang w:val="en-US"/>
              </w:rPr>
              <w:t>,</w:t>
            </w:r>
            <w:r w:rsidRPr="0081050C">
              <w:rPr>
                <w:rFonts w:ascii="Times New Roman" w:hAnsi="Times New Roman" w:cs="Times New Roman"/>
              </w:rPr>
              <w:t>421</w:t>
            </w:r>
            <w:r>
              <w:rPr>
                <w:rFonts w:ascii="Times New Roman" w:hAnsi="Times New Roman" w:cs="Times New Roman"/>
                <w:lang w:val="en-US"/>
              </w:rPr>
              <w:t>,</w:t>
            </w:r>
            <w:r w:rsidRPr="0081050C">
              <w:rPr>
                <w:rFonts w:ascii="Times New Roman" w:hAnsi="Times New Roman" w:cs="Times New Roman"/>
              </w:rPr>
              <w:t>422</w:t>
            </w:r>
          </w:p>
        </w:tc>
        <w:tc>
          <w:tcPr>
            <w:tcW w:w="2673" w:type="dxa"/>
            <w:gridSpan w:val="5"/>
            <w:noWrap/>
            <w:vAlign w:val="center"/>
            <w:hideMark/>
          </w:tcPr>
          <w:p w14:paraId="2638744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5ED07A4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223" w:type="dxa"/>
            <w:vAlign w:val="center"/>
          </w:tcPr>
          <w:p w14:paraId="7EEF535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2012</w:t>
            </w:r>
          </w:p>
        </w:tc>
        <w:tc>
          <w:tcPr>
            <w:tcW w:w="233" w:type="dxa"/>
            <w:vAlign w:val="center"/>
          </w:tcPr>
          <w:p w14:paraId="3E5C821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6A08B300"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060FF940"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86</w:t>
            </w:r>
          </w:p>
        </w:tc>
        <w:tc>
          <w:tcPr>
            <w:tcW w:w="2011" w:type="dxa"/>
            <w:noWrap/>
            <w:vAlign w:val="center"/>
            <w:hideMark/>
          </w:tcPr>
          <w:p w14:paraId="2DD9B8D5"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EGFR</w:t>
            </w:r>
          </w:p>
        </w:tc>
        <w:tc>
          <w:tcPr>
            <w:tcW w:w="2057" w:type="dxa"/>
            <w:gridSpan w:val="2"/>
            <w:noWrap/>
            <w:vAlign w:val="center"/>
            <w:hideMark/>
          </w:tcPr>
          <w:p w14:paraId="1494A02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$243</w:t>
            </w:r>
          </w:p>
        </w:tc>
        <w:tc>
          <w:tcPr>
            <w:tcW w:w="2466" w:type="dxa"/>
            <w:gridSpan w:val="6"/>
            <w:noWrap/>
            <w:vAlign w:val="center"/>
            <w:hideMark/>
          </w:tcPr>
          <w:p w14:paraId="24D059F9"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$29</w:t>
            </w:r>
            <w:r>
              <w:rPr>
                <w:rFonts w:ascii="Times New Roman" w:hAnsi="Times New Roman" w:cs="Times New Roman"/>
                <w:lang w:val="en-US"/>
              </w:rPr>
              <w:t>,</w:t>
            </w:r>
            <w:r w:rsidRPr="0081050C">
              <w:rPr>
                <w:rFonts w:ascii="Times New Roman" w:hAnsi="Times New Roman" w:cs="Times New Roman"/>
              </w:rPr>
              <w:t>987</w:t>
            </w:r>
          </w:p>
        </w:tc>
        <w:tc>
          <w:tcPr>
            <w:tcW w:w="2230" w:type="dxa"/>
            <w:gridSpan w:val="2"/>
            <w:noWrap/>
            <w:vAlign w:val="center"/>
            <w:hideMark/>
          </w:tcPr>
          <w:p w14:paraId="68187794"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$36</w:t>
            </w:r>
            <w:r>
              <w:rPr>
                <w:rFonts w:ascii="Times New Roman" w:hAnsi="Times New Roman" w:cs="Times New Roman"/>
                <w:lang w:val="en-US"/>
              </w:rPr>
              <w:t>,</w:t>
            </w:r>
            <w:r w:rsidRPr="0081050C">
              <w:rPr>
                <w:rFonts w:ascii="Times New Roman" w:hAnsi="Times New Roman" w:cs="Times New Roman"/>
              </w:rPr>
              <w:t>460</w:t>
            </w:r>
          </w:p>
        </w:tc>
        <w:tc>
          <w:tcPr>
            <w:tcW w:w="2673" w:type="dxa"/>
            <w:gridSpan w:val="5"/>
            <w:noWrap/>
            <w:vAlign w:val="center"/>
            <w:hideMark/>
          </w:tcPr>
          <w:p w14:paraId="0DB0459B"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3E6B00CF"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$110</w:t>
            </w:r>
            <w:r>
              <w:rPr>
                <w:rFonts w:ascii="Times New Roman" w:hAnsi="Times New Roman" w:cs="Times New Roman"/>
                <w:lang w:val="en-US"/>
              </w:rPr>
              <w:t>,</w:t>
            </w:r>
            <w:r w:rsidRPr="0081050C">
              <w:rPr>
                <w:rFonts w:ascii="Times New Roman" w:hAnsi="Times New Roman" w:cs="Times New Roman"/>
              </w:rPr>
              <w:t>658/QALY</w:t>
            </w:r>
          </w:p>
        </w:tc>
        <w:tc>
          <w:tcPr>
            <w:tcW w:w="1223" w:type="dxa"/>
            <w:vAlign w:val="center"/>
          </w:tcPr>
          <w:p w14:paraId="2A0AD334"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2009</w:t>
            </w:r>
          </w:p>
        </w:tc>
        <w:tc>
          <w:tcPr>
            <w:tcW w:w="233" w:type="dxa"/>
            <w:vAlign w:val="center"/>
          </w:tcPr>
          <w:p w14:paraId="7C5528B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6C1EF48E"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6AC7E6D5"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lastRenderedPageBreak/>
              <w:t>87</w:t>
            </w:r>
          </w:p>
        </w:tc>
        <w:tc>
          <w:tcPr>
            <w:tcW w:w="2011" w:type="dxa"/>
            <w:noWrap/>
            <w:vAlign w:val="center"/>
            <w:hideMark/>
          </w:tcPr>
          <w:p w14:paraId="11EF5F6F"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SPRED1, NF1</w:t>
            </w:r>
          </w:p>
        </w:tc>
        <w:tc>
          <w:tcPr>
            <w:tcW w:w="2057" w:type="dxa"/>
            <w:gridSpan w:val="2"/>
            <w:noWrap/>
            <w:vAlign w:val="center"/>
            <w:hideMark/>
          </w:tcPr>
          <w:p w14:paraId="272CE81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$600 (SPRED1), $1</w:t>
            </w:r>
            <w:r>
              <w:rPr>
                <w:rFonts w:ascii="Times New Roman" w:hAnsi="Times New Roman" w:cs="Times New Roman"/>
                <w:lang w:val="en-US"/>
              </w:rPr>
              <w:t>,</w:t>
            </w:r>
            <w:r w:rsidRPr="0081050C">
              <w:rPr>
                <w:rFonts w:ascii="Times New Roman" w:hAnsi="Times New Roman" w:cs="Times New Roman"/>
              </w:rPr>
              <w:t>200 (NF1)</w:t>
            </w:r>
          </w:p>
        </w:tc>
        <w:tc>
          <w:tcPr>
            <w:tcW w:w="2466" w:type="dxa"/>
            <w:gridSpan w:val="6"/>
            <w:noWrap/>
            <w:vAlign w:val="center"/>
            <w:hideMark/>
          </w:tcPr>
          <w:p w14:paraId="00D067C4"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$5</w:t>
            </w:r>
            <w:r>
              <w:rPr>
                <w:rFonts w:ascii="Times New Roman" w:hAnsi="Times New Roman" w:cs="Times New Roman"/>
                <w:lang w:val="en-US"/>
              </w:rPr>
              <w:t>,</w:t>
            </w:r>
            <w:r w:rsidRPr="0081050C">
              <w:rPr>
                <w:rFonts w:ascii="Times New Roman" w:hAnsi="Times New Roman" w:cs="Times New Roman"/>
              </w:rPr>
              <w:t>774</w:t>
            </w:r>
          </w:p>
        </w:tc>
        <w:tc>
          <w:tcPr>
            <w:tcW w:w="2230" w:type="dxa"/>
            <w:gridSpan w:val="2"/>
            <w:noWrap/>
            <w:vAlign w:val="center"/>
            <w:hideMark/>
          </w:tcPr>
          <w:p w14:paraId="56298086"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$5</w:t>
            </w:r>
            <w:r>
              <w:rPr>
                <w:rFonts w:ascii="Times New Roman" w:hAnsi="Times New Roman" w:cs="Times New Roman"/>
                <w:lang w:val="en-US"/>
              </w:rPr>
              <w:t>,</w:t>
            </w:r>
            <w:r w:rsidRPr="0081050C">
              <w:rPr>
                <w:rFonts w:ascii="Times New Roman" w:hAnsi="Times New Roman" w:cs="Times New Roman"/>
              </w:rPr>
              <w:t>821</w:t>
            </w:r>
          </w:p>
        </w:tc>
        <w:tc>
          <w:tcPr>
            <w:tcW w:w="2673" w:type="dxa"/>
            <w:gridSpan w:val="5"/>
            <w:noWrap/>
            <w:vAlign w:val="center"/>
            <w:hideMark/>
          </w:tcPr>
          <w:p w14:paraId="113488F9"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277773CD"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223" w:type="dxa"/>
            <w:vAlign w:val="center"/>
          </w:tcPr>
          <w:p w14:paraId="2CA253E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2011</w:t>
            </w:r>
          </w:p>
        </w:tc>
        <w:tc>
          <w:tcPr>
            <w:tcW w:w="233" w:type="dxa"/>
            <w:vAlign w:val="center"/>
          </w:tcPr>
          <w:p w14:paraId="6A7A2D0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3017650C"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7A98EB8F"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88</w:t>
            </w:r>
          </w:p>
        </w:tc>
        <w:tc>
          <w:tcPr>
            <w:tcW w:w="2011" w:type="dxa"/>
            <w:noWrap/>
            <w:vAlign w:val="center"/>
            <w:hideMark/>
          </w:tcPr>
          <w:p w14:paraId="5791D671"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CYP2D6, CYP2C19</w:t>
            </w:r>
          </w:p>
        </w:tc>
        <w:tc>
          <w:tcPr>
            <w:tcW w:w="2057" w:type="dxa"/>
            <w:gridSpan w:val="2"/>
            <w:noWrap/>
            <w:vAlign w:val="center"/>
            <w:hideMark/>
          </w:tcPr>
          <w:p w14:paraId="10DC92E2"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DKK1</w:t>
            </w:r>
            <w:r>
              <w:rPr>
                <w:rFonts w:ascii="Times New Roman" w:hAnsi="Times New Roman" w:cs="Times New Roman"/>
                <w:lang w:val="en-US"/>
              </w:rPr>
              <w:t>,</w:t>
            </w:r>
            <w:r w:rsidRPr="0081050C">
              <w:rPr>
                <w:rFonts w:ascii="Times New Roman" w:hAnsi="Times New Roman" w:cs="Times New Roman"/>
              </w:rPr>
              <w:t>195 (US$214)</w:t>
            </w:r>
          </w:p>
        </w:tc>
        <w:tc>
          <w:tcPr>
            <w:tcW w:w="2466" w:type="dxa"/>
            <w:gridSpan w:val="6"/>
            <w:noWrap/>
            <w:vAlign w:val="center"/>
            <w:hideMark/>
          </w:tcPr>
          <w:p w14:paraId="78FB95C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DKK153</w:t>
            </w:r>
            <w:r>
              <w:rPr>
                <w:rFonts w:ascii="Times New Roman" w:hAnsi="Times New Roman" w:cs="Times New Roman"/>
                <w:lang w:val="en-US"/>
              </w:rPr>
              <w:t>,</w:t>
            </w:r>
            <w:r w:rsidRPr="0081050C">
              <w:rPr>
                <w:rFonts w:ascii="Times New Roman" w:hAnsi="Times New Roman" w:cs="Times New Roman"/>
              </w:rPr>
              <w:t>536 (US$27</w:t>
            </w:r>
            <w:r>
              <w:rPr>
                <w:rFonts w:ascii="Times New Roman" w:hAnsi="Times New Roman" w:cs="Times New Roman"/>
                <w:lang w:val="en-US"/>
              </w:rPr>
              <w:t>,</w:t>
            </w:r>
            <w:r w:rsidRPr="0081050C">
              <w:rPr>
                <w:rFonts w:ascii="Times New Roman" w:hAnsi="Times New Roman" w:cs="Times New Roman"/>
              </w:rPr>
              <w:t>350)</w:t>
            </w:r>
          </w:p>
        </w:tc>
        <w:tc>
          <w:tcPr>
            <w:tcW w:w="2230" w:type="dxa"/>
            <w:gridSpan w:val="2"/>
            <w:noWrap/>
            <w:vAlign w:val="center"/>
            <w:hideMark/>
          </w:tcPr>
          <w:p w14:paraId="66AEF86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DKK 131</w:t>
            </w:r>
            <w:r>
              <w:rPr>
                <w:rFonts w:ascii="Times New Roman" w:hAnsi="Times New Roman" w:cs="Times New Roman"/>
                <w:bCs/>
                <w:lang w:val="en-US"/>
              </w:rPr>
              <w:t>,</w:t>
            </w:r>
            <w:r w:rsidRPr="0081050C">
              <w:rPr>
                <w:rFonts w:ascii="Times New Roman" w:hAnsi="Times New Roman" w:cs="Times New Roman"/>
                <w:bCs/>
              </w:rPr>
              <w:t>141 (US$23</w:t>
            </w:r>
            <w:r>
              <w:rPr>
                <w:rFonts w:ascii="Times New Roman" w:hAnsi="Times New Roman" w:cs="Times New Roman"/>
                <w:bCs/>
                <w:lang w:val="en-US"/>
              </w:rPr>
              <w:t>,</w:t>
            </w:r>
            <w:r w:rsidRPr="0081050C">
              <w:rPr>
                <w:rFonts w:ascii="Times New Roman" w:hAnsi="Times New Roman" w:cs="Times New Roman"/>
                <w:bCs/>
              </w:rPr>
              <w:t>361)</w:t>
            </w:r>
          </w:p>
        </w:tc>
        <w:tc>
          <w:tcPr>
            <w:tcW w:w="2673" w:type="dxa"/>
            <w:gridSpan w:val="5"/>
            <w:noWrap/>
            <w:vAlign w:val="center"/>
            <w:hideMark/>
          </w:tcPr>
          <w:p w14:paraId="617C1E92"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71ADA5BF"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223" w:type="dxa"/>
            <w:vAlign w:val="center"/>
          </w:tcPr>
          <w:p w14:paraId="2DBC810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2010</w:t>
            </w:r>
          </w:p>
        </w:tc>
        <w:tc>
          <w:tcPr>
            <w:tcW w:w="233" w:type="dxa"/>
            <w:vAlign w:val="center"/>
          </w:tcPr>
          <w:p w14:paraId="33ADDD8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4DB2D258"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0C8C4645"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89</w:t>
            </w:r>
          </w:p>
        </w:tc>
        <w:tc>
          <w:tcPr>
            <w:tcW w:w="2011" w:type="dxa"/>
            <w:noWrap/>
            <w:vAlign w:val="center"/>
            <w:hideMark/>
          </w:tcPr>
          <w:p w14:paraId="7C706E6C"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HNF1A, HNF4A, GCK</w:t>
            </w:r>
          </w:p>
        </w:tc>
        <w:tc>
          <w:tcPr>
            <w:tcW w:w="2057" w:type="dxa"/>
            <w:gridSpan w:val="2"/>
            <w:noWrap/>
            <w:vAlign w:val="center"/>
            <w:hideMark/>
          </w:tcPr>
          <w:p w14:paraId="00492FA2"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w:t>
            </w:r>
            <w:r>
              <w:rPr>
                <w:rFonts w:ascii="Times New Roman" w:hAnsi="Times New Roman" w:cs="Times New Roman"/>
                <w:lang w:val="en-US"/>
              </w:rPr>
              <w:t>,</w:t>
            </w:r>
            <w:r w:rsidRPr="0081050C">
              <w:rPr>
                <w:rFonts w:ascii="Times New Roman" w:hAnsi="Times New Roman" w:cs="Times New Roman"/>
              </w:rPr>
              <w:t>580</w:t>
            </w:r>
          </w:p>
        </w:tc>
        <w:tc>
          <w:tcPr>
            <w:tcW w:w="2466" w:type="dxa"/>
            <w:gridSpan w:val="6"/>
            <w:noWrap/>
            <w:vAlign w:val="center"/>
            <w:hideMark/>
          </w:tcPr>
          <w:p w14:paraId="12B4F9D9"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$44</w:t>
            </w:r>
            <w:r>
              <w:rPr>
                <w:rFonts w:ascii="Times New Roman" w:hAnsi="Times New Roman" w:cs="Times New Roman"/>
                <w:lang w:val="en-US"/>
              </w:rPr>
              <w:t>,</w:t>
            </w:r>
            <w:r w:rsidRPr="0081050C">
              <w:rPr>
                <w:rFonts w:ascii="Times New Roman" w:hAnsi="Times New Roman" w:cs="Times New Roman"/>
              </w:rPr>
              <w:t>400</w:t>
            </w:r>
          </w:p>
        </w:tc>
        <w:tc>
          <w:tcPr>
            <w:tcW w:w="2230" w:type="dxa"/>
            <w:gridSpan w:val="2"/>
            <w:noWrap/>
            <w:vAlign w:val="center"/>
            <w:hideMark/>
          </w:tcPr>
          <w:p w14:paraId="43E1C2D0"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$46</w:t>
            </w:r>
            <w:r>
              <w:rPr>
                <w:rFonts w:ascii="Times New Roman" w:hAnsi="Times New Roman" w:cs="Times New Roman"/>
                <w:lang w:val="en-US"/>
              </w:rPr>
              <w:t>,</w:t>
            </w:r>
            <w:r w:rsidRPr="0081050C">
              <w:rPr>
                <w:rFonts w:ascii="Times New Roman" w:hAnsi="Times New Roman" w:cs="Times New Roman"/>
              </w:rPr>
              <w:t>800</w:t>
            </w:r>
          </w:p>
        </w:tc>
        <w:tc>
          <w:tcPr>
            <w:tcW w:w="2673" w:type="dxa"/>
            <w:gridSpan w:val="5"/>
            <w:noWrap/>
            <w:vAlign w:val="center"/>
            <w:hideMark/>
          </w:tcPr>
          <w:p w14:paraId="46FB8A9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3B01D8BE"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$205</w:t>
            </w:r>
            <w:r>
              <w:rPr>
                <w:rFonts w:ascii="Times New Roman" w:hAnsi="Times New Roman" w:cs="Times New Roman"/>
                <w:lang w:val="en-US"/>
              </w:rPr>
              <w:t>,</w:t>
            </w:r>
            <w:r w:rsidRPr="0081050C">
              <w:rPr>
                <w:rFonts w:ascii="Times New Roman" w:hAnsi="Times New Roman" w:cs="Times New Roman"/>
              </w:rPr>
              <w:t>000/QALY</w:t>
            </w:r>
          </w:p>
        </w:tc>
        <w:tc>
          <w:tcPr>
            <w:tcW w:w="1223" w:type="dxa"/>
            <w:vAlign w:val="center"/>
          </w:tcPr>
          <w:p w14:paraId="50E4C8D7"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2011</w:t>
            </w:r>
          </w:p>
        </w:tc>
        <w:tc>
          <w:tcPr>
            <w:tcW w:w="233" w:type="dxa"/>
            <w:vAlign w:val="center"/>
          </w:tcPr>
          <w:p w14:paraId="73F9B572"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5E52417D"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603C6497"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90</w:t>
            </w:r>
          </w:p>
        </w:tc>
        <w:tc>
          <w:tcPr>
            <w:tcW w:w="2011" w:type="dxa"/>
            <w:noWrap/>
            <w:vAlign w:val="center"/>
            <w:hideMark/>
          </w:tcPr>
          <w:p w14:paraId="07EBE0E8"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VKORC1, CYP2C9</w:t>
            </w:r>
          </w:p>
        </w:tc>
        <w:tc>
          <w:tcPr>
            <w:tcW w:w="2057" w:type="dxa"/>
            <w:gridSpan w:val="2"/>
            <w:noWrap/>
            <w:vAlign w:val="center"/>
            <w:hideMark/>
          </w:tcPr>
          <w:p w14:paraId="7F1FD4E8"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$500-$650</w:t>
            </w:r>
          </w:p>
        </w:tc>
        <w:tc>
          <w:tcPr>
            <w:tcW w:w="2466" w:type="dxa"/>
            <w:gridSpan w:val="6"/>
            <w:noWrap/>
            <w:vAlign w:val="center"/>
            <w:hideMark/>
          </w:tcPr>
          <w:p w14:paraId="0337C411"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NA</w:t>
            </w:r>
          </w:p>
        </w:tc>
        <w:tc>
          <w:tcPr>
            <w:tcW w:w="2230" w:type="dxa"/>
            <w:gridSpan w:val="2"/>
            <w:noWrap/>
            <w:vAlign w:val="center"/>
            <w:hideMark/>
          </w:tcPr>
          <w:p w14:paraId="0D69765A"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NA</w:t>
            </w:r>
          </w:p>
        </w:tc>
        <w:tc>
          <w:tcPr>
            <w:tcW w:w="2673" w:type="dxa"/>
            <w:gridSpan w:val="5"/>
            <w:noWrap/>
            <w:vAlign w:val="center"/>
            <w:hideMark/>
          </w:tcPr>
          <w:p w14:paraId="21EE1AB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4682A11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&lt;$50</w:t>
            </w:r>
            <w:r>
              <w:rPr>
                <w:rFonts w:ascii="Times New Roman" w:hAnsi="Times New Roman" w:cs="Times New Roman"/>
                <w:lang w:val="en-US"/>
              </w:rPr>
              <w:t>,</w:t>
            </w:r>
            <w:r w:rsidRPr="0081050C">
              <w:rPr>
                <w:rFonts w:ascii="Times New Roman" w:hAnsi="Times New Roman" w:cs="Times New Roman"/>
              </w:rPr>
              <w:t>000/QALY</w:t>
            </w:r>
          </w:p>
        </w:tc>
        <w:tc>
          <w:tcPr>
            <w:tcW w:w="1223" w:type="dxa"/>
            <w:vAlign w:val="center"/>
          </w:tcPr>
          <w:p w14:paraId="1C69B57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2007</w:t>
            </w:r>
          </w:p>
        </w:tc>
        <w:tc>
          <w:tcPr>
            <w:tcW w:w="233" w:type="dxa"/>
            <w:vAlign w:val="center"/>
          </w:tcPr>
          <w:p w14:paraId="1E6330C2"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25059E60"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14A74F66"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91</w:t>
            </w:r>
          </w:p>
        </w:tc>
        <w:tc>
          <w:tcPr>
            <w:tcW w:w="2011" w:type="dxa"/>
            <w:noWrap/>
            <w:vAlign w:val="center"/>
            <w:hideMark/>
          </w:tcPr>
          <w:p w14:paraId="719DC09D"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MLH1, MSH2, MSH6, PMS2</w:t>
            </w:r>
          </w:p>
        </w:tc>
        <w:tc>
          <w:tcPr>
            <w:tcW w:w="2057" w:type="dxa"/>
            <w:gridSpan w:val="2"/>
            <w:noWrap/>
            <w:vAlign w:val="center"/>
            <w:hideMark/>
          </w:tcPr>
          <w:p w14:paraId="4BF32897" w14:textId="77777777" w:rsidR="00C928DD" w:rsidRPr="00071CD3"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$3</w:t>
            </w:r>
            <w:r>
              <w:rPr>
                <w:rFonts w:ascii="Times New Roman" w:hAnsi="Times New Roman" w:cs="Times New Roman"/>
                <w:lang w:val="en-US"/>
              </w:rPr>
              <w:t>,</w:t>
            </w:r>
            <w:r w:rsidRPr="0081050C">
              <w:rPr>
                <w:rFonts w:ascii="Times New Roman" w:hAnsi="Times New Roman" w:cs="Times New Roman"/>
                <w:lang w:val="en-US"/>
              </w:rPr>
              <w:t>495</w:t>
            </w:r>
          </w:p>
          <w:p w14:paraId="4A6915E0" w14:textId="77777777" w:rsidR="00C928DD" w:rsidRPr="00071CD3"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(All genes</w:t>
            </w:r>
            <w:r>
              <w:rPr>
                <w:rFonts w:ascii="Times New Roman" w:hAnsi="Times New Roman" w:cs="Times New Roman"/>
                <w:lang w:val="en-US"/>
              </w:rPr>
              <w:t>),</w:t>
            </w:r>
          </w:p>
          <w:p w14:paraId="3C79173B" w14:textId="77777777" w:rsidR="00C928DD"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$860 (MLH1),</w:t>
            </w:r>
          </w:p>
          <w:p w14:paraId="0C7CF8A5" w14:textId="77777777" w:rsidR="00C928DD"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$771 (MSH2),</w:t>
            </w:r>
          </w:p>
          <w:p w14:paraId="315B8CFC" w14:textId="77777777" w:rsidR="00C928DD"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$933 (MSH6),</w:t>
            </w:r>
          </w:p>
          <w:p w14:paraId="203C7E7C"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$884 (PMS2)</w:t>
            </w:r>
          </w:p>
        </w:tc>
        <w:tc>
          <w:tcPr>
            <w:tcW w:w="2466" w:type="dxa"/>
            <w:gridSpan w:val="6"/>
            <w:noWrap/>
            <w:vAlign w:val="center"/>
            <w:hideMark/>
          </w:tcPr>
          <w:p w14:paraId="4BCD13D8"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NA</w:t>
            </w:r>
          </w:p>
        </w:tc>
        <w:tc>
          <w:tcPr>
            <w:tcW w:w="2230" w:type="dxa"/>
            <w:gridSpan w:val="2"/>
            <w:noWrap/>
            <w:vAlign w:val="center"/>
            <w:hideMark/>
          </w:tcPr>
          <w:p w14:paraId="157F132C"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NA</w:t>
            </w:r>
          </w:p>
        </w:tc>
        <w:tc>
          <w:tcPr>
            <w:tcW w:w="2673" w:type="dxa"/>
            <w:gridSpan w:val="5"/>
            <w:noWrap/>
            <w:vAlign w:val="center"/>
            <w:hideMark/>
          </w:tcPr>
          <w:p w14:paraId="470F4052"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2F23729D"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$26</w:t>
            </w:r>
            <w:r>
              <w:rPr>
                <w:rFonts w:ascii="Times New Roman" w:hAnsi="Times New Roman" w:cs="Times New Roman"/>
                <w:lang w:val="en-US"/>
              </w:rPr>
              <w:t>,</w:t>
            </w:r>
            <w:r w:rsidRPr="0081050C">
              <w:rPr>
                <w:rFonts w:ascii="Times New Roman" w:hAnsi="Times New Roman" w:cs="Times New Roman"/>
              </w:rPr>
              <w:t>000/QALY</w:t>
            </w:r>
          </w:p>
        </w:tc>
        <w:tc>
          <w:tcPr>
            <w:tcW w:w="1223" w:type="dxa"/>
            <w:vAlign w:val="center"/>
          </w:tcPr>
          <w:p w14:paraId="7DF0CF4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2009</w:t>
            </w:r>
          </w:p>
        </w:tc>
        <w:tc>
          <w:tcPr>
            <w:tcW w:w="233" w:type="dxa"/>
            <w:vAlign w:val="center"/>
          </w:tcPr>
          <w:p w14:paraId="1A4D5D6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3A537743"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63998DCF"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92</w:t>
            </w:r>
          </w:p>
        </w:tc>
        <w:tc>
          <w:tcPr>
            <w:tcW w:w="2011" w:type="dxa"/>
            <w:noWrap/>
            <w:vAlign w:val="center"/>
            <w:hideMark/>
          </w:tcPr>
          <w:p w14:paraId="14E21C3D"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CFTR</w:t>
            </w:r>
          </w:p>
        </w:tc>
        <w:tc>
          <w:tcPr>
            <w:tcW w:w="2057" w:type="dxa"/>
            <w:gridSpan w:val="2"/>
            <w:noWrap/>
            <w:vAlign w:val="center"/>
            <w:hideMark/>
          </w:tcPr>
          <w:p w14:paraId="4162021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£786</w:t>
            </w:r>
          </w:p>
        </w:tc>
        <w:tc>
          <w:tcPr>
            <w:tcW w:w="2466" w:type="dxa"/>
            <w:gridSpan w:val="6"/>
            <w:noWrap/>
            <w:vAlign w:val="center"/>
            <w:hideMark/>
          </w:tcPr>
          <w:p w14:paraId="67F5F89A"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£48</w:t>
            </w:r>
            <w:r>
              <w:rPr>
                <w:rFonts w:ascii="Times New Roman" w:hAnsi="Times New Roman" w:cs="Times New Roman"/>
                <w:lang w:val="en-US"/>
              </w:rPr>
              <w:t>,</w:t>
            </w:r>
            <w:r w:rsidRPr="0081050C">
              <w:rPr>
                <w:rFonts w:ascii="Times New Roman" w:hAnsi="Times New Roman" w:cs="Times New Roman"/>
              </w:rPr>
              <w:t>160</w:t>
            </w:r>
          </w:p>
        </w:tc>
        <w:tc>
          <w:tcPr>
            <w:tcW w:w="2230" w:type="dxa"/>
            <w:gridSpan w:val="2"/>
            <w:noWrap/>
            <w:vAlign w:val="center"/>
            <w:hideMark/>
          </w:tcPr>
          <w:p w14:paraId="624F0F2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£57</w:t>
            </w:r>
            <w:r>
              <w:rPr>
                <w:rFonts w:ascii="Times New Roman" w:hAnsi="Times New Roman" w:cs="Times New Roman"/>
                <w:lang w:val="en-US"/>
              </w:rPr>
              <w:t>,</w:t>
            </w:r>
            <w:r w:rsidRPr="0081050C">
              <w:rPr>
                <w:rFonts w:ascii="Times New Roman" w:hAnsi="Times New Roman" w:cs="Times New Roman"/>
              </w:rPr>
              <w:t>185</w:t>
            </w:r>
          </w:p>
        </w:tc>
        <w:tc>
          <w:tcPr>
            <w:tcW w:w="2673" w:type="dxa"/>
            <w:gridSpan w:val="5"/>
            <w:noWrap/>
            <w:vAlign w:val="center"/>
            <w:hideMark/>
          </w:tcPr>
          <w:p w14:paraId="0E05118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2323" w:type="dxa"/>
            <w:noWrap/>
            <w:vAlign w:val="center"/>
            <w:hideMark/>
          </w:tcPr>
          <w:p w14:paraId="737E310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223" w:type="dxa"/>
            <w:vAlign w:val="center"/>
          </w:tcPr>
          <w:p w14:paraId="4B2B89DF"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2012-2013</w:t>
            </w:r>
          </w:p>
        </w:tc>
        <w:tc>
          <w:tcPr>
            <w:tcW w:w="233" w:type="dxa"/>
            <w:vAlign w:val="center"/>
          </w:tcPr>
          <w:p w14:paraId="60550FF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5B196A01"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2F132613"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93</w:t>
            </w:r>
          </w:p>
        </w:tc>
        <w:tc>
          <w:tcPr>
            <w:tcW w:w="2011" w:type="dxa"/>
            <w:noWrap/>
            <w:vAlign w:val="center"/>
            <w:hideMark/>
          </w:tcPr>
          <w:p w14:paraId="0CA86D7D" w14:textId="77777777" w:rsidR="00C928DD" w:rsidRPr="001D333A" w:rsidRDefault="00A8502F"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GB"/>
              </w:rPr>
            </w:pPr>
            <w:r w:rsidRPr="001D333A">
              <w:rPr>
                <w:rFonts w:ascii="Times New Roman" w:hAnsi="Times New Roman" w:cs="Times New Roman"/>
                <w:i/>
                <w:lang w:val="en-GB"/>
              </w:rPr>
              <w:t xml:space="preserve">ERBB2 </w:t>
            </w:r>
            <w:r>
              <w:rPr>
                <w:rFonts w:ascii="Times New Roman" w:hAnsi="Times New Roman" w:cs="Times New Roman"/>
                <w:lang w:val="en-GB"/>
              </w:rPr>
              <w:t>(</w:t>
            </w:r>
            <w:r w:rsidR="00C928DD" w:rsidRPr="001D333A">
              <w:rPr>
                <w:rFonts w:ascii="Times New Roman" w:hAnsi="Times New Roman" w:cs="Times New Roman"/>
              </w:rPr>
              <w:t>HER-2</w:t>
            </w:r>
            <w:r>
              <w:rPr>
                <w:rFonts w:ascii="Times New Roman" w:hAnsi="Times New Roman" w:cs="Times New Roman"/>
                <w:lang w:val="en-GB"/>
              </w:rPr>
              <w:t>)</w:t>
            </w:r>
          </w:p>
        </w:tc>
        <w:tc>
          <w:tcPr>
            <w:tcW w:w="2057" w:type="dxa"/>
            <w:gridSpan w:val="2"/>
            <w:noWrap/>
            <w:vAlign w:val="center"/>
            <w:hideMark/>
          </w:tcPr>
          <w:p w14:paraId="347D0BE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rPr>
              <w:t>€53 (IHC),</w:t>
            </w:r>
          </w:p>
          <w:p w14:paraId="3C3F9A27"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€686 (FISH)</w:t>
            </w:r>
          </w:p>
        </w:tc>
        <w:tc>
          <w:tcPr>
            <w:tcW w:w="2466" w:type="dxa"/>
            <w:gridSpan w:val="6"/>
            <w:noWrap/>
            <w:vAlign w:val="center"/>
            <w:hideMark/>
          </w:tcPr>
          <w:p w14:paraId="6F09AB3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€32</w:t>
            </w:r>
            <w:r>
              <w:rPr>
                <w:rFonts w:ascii="Times New Roman" w:hAnsi="Times New Roman" w:cs="Times New Roman"/>
                <w:lang w:val="en-US"/>
              </w:rPr>
              <w:t>,</w:t>
            </w:r>
            <w:r w:rsidRPr="0081050C">
              <w:rPr>
                <w:rFonts w:ascii="Times New Roman" w:hAnsi="Times New Roman" w:cs="Times New Roman"/>
              </w:rPr>
              <w:t>258</w:t>
            </w:r>
          </w:p>
        </w:tc>
        <w:tc>
          <w:tcPr>
            <w:tcW w:w="2230" w:type="dxa"/>
            <w:gridSpan w:val="2"/>
            <w:noWrap/>
            <w:vAlign w:val="center"/>
            <w:hideMark/>
          </w:tcPr>
          <w:p w14:paraId="60F9A5F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€38</w:t>
            </w:r>
            <w:r>
              <w:rPr>
                <w:rFonts w:ascii="Times New Roman" w:hAnsi="Times New Roman" w:cs="Times New Roman"/>
                <w:lang w:val="en-US"/>
              </w:rPr>
              <w:t>,</w:t>
            </w:r>
            <w:r w:rsidRPr="0081050C">
              <w:rPr>
                <w:rFonts w:ascii="Times New Roman" w:hAnsi="Times New Roman" w:cs="Times New Roman"/>
              </w:rPr>
              <w:t>215</w:t>
            </w:r>
          </w:p>
        </w:tc>
        <w:tc>
          <w:tcPr>
            <w:tcW w:w="2673" w:type="dxa"/>
            <w:gridSpan w:val="5"/>
            <w:noWrap/>
            <w:vAlign w:val="center"/>
            <w:hideMark/>
          </w:tcPr>
          <w:p w14:paraId="64618219"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2323" w:type="dxa"/>
            <w:noWrap/>
            <w:vAlign w:val="center"/>
            <w:hideMark/>
          </w:tcPr>
          <w:p w14:paraId="0BC8D2D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€12</w:t>
            </w:r>
            <w:r>
              <w:rPr>
                <w:rFonts w:ascii="Times New Roman" w:hAnsi="Times New Roman" w:cs="Times New Roman"/>
                <w:lang w:val="en-US"/>
              </w:rPr>
              <w:t>,</w:t>
            </w:r>
            <w:r w:rsidRPr="0081050C">
              <w:rPr>
                <w:rFonts w:ascii="Times New Roman" w:hAnsi="Times New Roman" w:cs="Times New Roman"/>
              </w:rPr>
              <w:t>245/QALY</w:t>
            </w:r>
          </w:p>
        </w:tc>
        <w:tc>
          <w:tcPr>
            <w:tcW w:w="1223" w:type="dxa"/>
            <w:vAlign w:val="center"/>
          </w:tcPr>
          <w:p w14:paraId="324D9989"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2009</w:t>
            </w:r>
          </w:p>
        </w:tc>
        <w:tc>
          <w:tcPr>
            <w:tcW w:w="233" w:type="dxa"/>
            <w:vAlign w:val="center"/>
          </w:tcPr>
          <w:p w14:paraId="6607FA47"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508001FC"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79049DFF"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94</w:t>
            </w:r>
          </w:p>
        </w:tc>
        <w:tc>
          <w:tcPr>
            <w:tcW w:w="2011" w:type="dxa"/>
            <w:noWrap/>
            <w:vAlign w:val="center"/>
            <w:hideMark/>
          </w:tcPr>
          <w:p w14:paraId="412E4695"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lang w:val="en-US"/>
              </w:rPr>
            </w:pPr>
            <w:r w:rsidRPr="00B16DD9">
              <w:rPr>
                <w:rFonts w:ascii="Times New Roman" w:hAnsi="Times New Roman" w:cs="Times New Roman"/>
                <w:i/>
                <w:lang w:val="en-US"/>
              </w:rPr>
              <w:t>MLH1, MSH2, MSH6, PMS2, BRAF</w:t>
            </w:r>
          </w:p>
        </w:tc>
        <w:tc>
          <w:tcPr>
            <w:tcW w:w="2057" w:type="dxa"/>
            <w:gridSpan w:val="2"/>
            <w:noWrap/>
            <w:vAlign w:val="center"/>
            <w:hideMark/>
          </w:tcPr>
          <w:p w14:paraId="2756A137" w14:textId="77777777" w:rsidR="00C928DD" w:rsidRPr="0081050C" w:rsidRDefault="00C928DD" w:rsidP="00973E31">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$880(per MMR gene),</w:t>
            </w:r>
          </w:p>
          <w:p w14:paraId="417381B7" w14:textId="77777777" w:rsidR="00C928DD" w:rsidRPr="0081050C" w:rsidRDefault="00C928DD" w:rsidP="00973E31">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$110(BRAF testing),</w:t>
            </w:r>
          </w:p>
          <w:p w14:paraId="07440EF1" w14:textId="77777777" w:rsidR="00C928DD" w:rsidRPr="00973E31" w:rsidRDefault="00C928DD" w:rsidP="00973E31">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lang w:val="en-US"/>
              </w:rPr>
              <w:t>$280</w:t>
            </w:r>
            <w:r w:rsidRPr="0081050C">
              <w:rPr>
                <w:rFonts w:ascii="Times New Roman" w:hAnsi="Times New Roman" w:cs="Times New Roman"/>
                <w:lang w:val="en-US"/>
              </w:rPr>
              <w:t>(IHC BRAF),</w:t>
            </w:r>
          </w:p>
          <w:p w14:paraId="58FDF5A3" w14:textId="77777777" w:rsidR="00C928DD" w:rsidRPr="00973E31" w:rsidRDefault="00C928DD" w:rsidP="00973E31">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Pr>
                <w:rFonts w:ascii="Times New Roman" w:hAnsi="Times New Roman" w:cs="Times New Roman"/>
                <w:lang w:val="en-US"/>
              </w:rPr>
              <w:t>$490</w:t>
            </w:r>
            <w:r w:rsidRPr="0081050C">
              <w:rPr>
                <w:rFonts w:ascii="Times New Roman" w:hAnsi="Times New Roman" w:cs="Times New Roman"/>
                <w:lang w:val="en-US"/>
              </w:rPr>
              <w:t>(MSI BRAF)</w:t>
            </w:r>
          </w:p>
        </w:tc>
        <w:tc>
          <w:tcPr>
            <w:tcW w:w="2466" w:type="dxa"/>
            <w:gridSpan w:val="6"/>
            <w:noWrap/>
            <w:vAlign w:val="center"/>
            <w:hideMark/>
          </w:tcPr>
          <w:p w14:paraId="21C5500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$11</w:t>
            </w:r>
            <w:r>
              <w:rPr>
                <w:rFonts w:ascii="Times New Roman" w:hAnsi="Times New Roman" w:cs="Times New Roman"/>
                <w:lang w:val="en-US"/>
              </w:rPr>
              <w:t>,</w:t>
            </w:r>
            <w:r w:rsidRPr="0081050C">
              <w:rPr>
                <w:rFonts w:ascii="Times New Roman" w:hAnsi="Times New Roman" w:cs="Times New Roman"/>
              </w:rPr>
              <w:t>242</w:t>
            </w:r>
          </w:p>
        </w:tc>
        <w:tc>
          <w:tcPr>
            <w:tcW w:w="2230" w:type="dxa"/>
            <w:gridSpan w:val="2"/>
            <w:noWrap/>
            <w:vAlign w:val="center"/>
            <w:hideMark/>
          </w:tcPr>
          <w:p w14:paraId="299AC50D"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$23</w:t>
            </w:r>
            <w:r>
              <w:rPr>
                <w:rFonts w:ascii="Times New Roman" w:hAnsi="Times New Roman" w:cs="Times New Roman"/>
                <w:lang w:val="en-US"/>
              </w:rPr>
              <w:t>,</w:t>
            </w:r>
            <w:r w:rsidRPr="0081050C">
              <w:rPr>
                <w:rFonts w:ascii="Times New Roman" w:hAnsi="Times New Roman" w:cs="Times New Roman"/>
              </w:rPr>
              <w:t>642</w:t>
            </w:r>
          </w:p>
        </w:tc>
        <w:tc>
          <w:tcPr>
            <w:tcW w:w="2673" w:type="dxa"/>
            <w:gridSpan w:val="5"/>
            <w:noWrap/>
            <w:vAlign w:val="center"/>
            <w:hideMark/>
          </w:tcPr>
          <w:p w14:paraId="31864E47"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$117</w:t>
            </w:r>
            <w:r>
              <w:rPr>
                <w:rFonts w:ascii="Times New Roman" w:hAnsi="Times New Roman" w:cs="Times New Roman"/>
                <w:lang w:val="en-US"/>
              </w:rPr>
              <w:t>,</w:t>
            </w:r>
            <w:r w:rsidRPr="0081050C">
              <w:rPr>
                <w:rFonts w:ascii="Times New Roman" w:hAnsi="Times New Roman" w:cs="Times New Roman"/>
              </w:rPr>
              <w:t>000/LY</w:t>
            </w:r>
          </w:p>
        </w:tc>
        <w:tc>
          <w:tcPr>
            <w:tcW w:w="2323" w:type="dxa"/>
            <w:noWrap/>
            <w:vAlign w:val="center"/>
            <w:hideMark/>
          </w:tcPr>
          <w:p w14:paraId="0875C95F"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223" w:type="dxa"/>
            <w:vAlign w:val="center"/>
          </w:tcPr>
          <w:p w14:paraId="29BAF13E"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2010</w:t>
            </w:r>
          </w:p>
        </w:tc>
        <w:tc>
          <w:tcPr>
            <w:tcW w:w="233" w:type="dxa"/>
            <w:vAlign w:val="center"/>
          </w:tcPr>
          <w:p w14:paraId="03C5A60D"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C928DD" w:rsidRPr="0081050C" w14:paraId="5FE9588D" w14:textId="77777777" w:rsidTr="00C928DD">
        <w:trPr>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59D90267"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lastRenderedPageBreak/>
              <w:t>95</w:t>
            </w:r>
          </w:p>
        </w:tc>
        <w:tc>
          <w:tcPr>
            <w:tcW w:w="2011" w:type="dxa"/>
            <w:noWrap/>
            <w:vAlign w:val="center"/>
            <w:hideMark/>
          </w:tcPr>
          <w:p w14:paraId="753E0BCC" w14:textId="77777777" w:rsidR="00C928DD" w:rsidRPr="00B16DD9"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lang w:val="en-US"/>
              </w:rPr>
            </w:pPr>
            <w:r w:rsidRPr="001D333A">
              <w:rPr>
                <w:rFonts w:ascii="Times New Roman" w:hAnsi="Times New Roman" w:cs="Times New Roman"/>
                <w:lang w:val="en-US"/>
              </w:rPr>
              <w:t xml:space="preserve">Factor VIII </w:t>
            </w:r>
            <w:r w:rsidRPr="00B16DD9">
              <w:rPr>
                <w:rFonts w:ascii="Times New Roman" w:hAnsi="Times New Roman" w:cs="Times New Roman"/>
                <w:i/>
                <w:lang w:val="en-US"/>
              </w:rPr>
              <w:t xml:space="preserve">(F8), </w:t>
            </w:r>
            <w:r w:rsidRPr="001D333A">
              <w:rPr>
                <w:rFonts w:ascii="Times New Roman" w:hAnsi="Times New Roman" w:cs="Times New Roman"/>
                <w:lang w:val="en-US"/>
              </w:rPr>
              <w:t>factor XI</w:t>
            </w:r>
            <w:r w:rsidRPr="00B16DD9">
              <w:rPr>
                <w:rFonts w:ascii="Times New Roman" w:hAnsi="Times New Roman" w:cs="Times New Roman"/>
                <w:i/>
                <w:lang w:val="en-US"/>
              </w:rPr>
              <w:t xml:space="preserve"> (F9)</w:t>
            </w:r>
          </w:p>
        </w:tc>
        <w:tc>
          <w:tcPr>
            <w:tcW w:w="2057" w:type="dxa"/>
            <w:gridSpan w:val="2"/>
            <w:noWrap/>
            <w:vAlign w:val="center"/>
            <w:hideMark/>
          </w:tcPr>
          <w:p w14:paraId="68577DE7"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NT$4</w:t>
            </w:r>
            <w:r>
              <w:rPr>
                <w:rFonts w:ascii="Times New Roman" w:hAnsi="Times New Roman" w:cs="Times New Roman"/>
                <w:lang w:val="en-US"/>
              </w:rPr>
              <w:t>,</w:t>
            </w:r>
            <w:r w:rsidRPr="0081050C">
              <w:rPr>
                <w:rFonts w:ascii="Times New Roman" w:hAnsi="Times New Roman" w:cs="Times New Roman"/>
              </w:rPr>
              <w:t>500-NT$25</w:t>
            </w:r>
            <w:r>
              <w:rPr>
                <w:rFonts w:ascii="Times New Roman" w:hAnsi="Times New Roman" w:cs="Times New Roman"/>
                <w:lang w:val="en-US"/>
              </w:rPr>
              <w:t>,</w:t>
            </w:r>
            <w:r w:rsidRPr="0081050C">
              <w:rPr>
                <w:rFonts w:ascii="Times New Roman" w:hAnsi="Times New Roman" w:cs="Times New Roman"/>
              </w:rPr>
              <w:t>000</w:t>
            </w:r>
          </w:p>
        </w:tc>
        <w:tc>
          <w:tcPr>
            <w:tcW w:w="2466" w:type="dxa"/>
            <w:gridSpan w:val="6"/>
            <w:noWrap/>
            <w:vAlign w:val="center"/>
            <w:hideMark/>
          </w:tcPr>
          <w:p w14:paraId="7F85FD3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NT$414</w:t>
            </w:r>
            <w:r>
              <w:rPr>
                <w:rFonts w:ascii="Times New Roman" w:hAnsi="Times New Roman" w:cs="Times New Roman"/>
                <w:lang w:val="en-US"/>
              </w:rPr>
              <w:t>,</w:t>
            </w:r>
            <w:r w:rsidRPr="0081050C">
              <w:rPr>
                <w:rFonts w:ascii="Times New Roman" w:hAnsi="Times New Roman" w:cs="Times New Roman"/>
              </w:rPr>
              <w:t>433</w:t>
            </w:r>
            <w:r>
              <w:rPr>
                <w:rFonts w:ascii="Times New Roman" w:hAnsi="Times New Roman" w:cs="Times New Roman"/>
                <w:lang w:val="en-US"/>
              </w:rPr>
              <w:t>,</w:t>
            </w:r>
            <w:r w:rsidRPr="0081050C">
              <w:rPr>
                <w:rFonts w:ascii="Times New Roman" w:hAnsi="Times New Roman" w:cs="Times New Roman"/>
              </w:rPr>
              <w:t>180</w:t>
            </w:r>
            <w:r w:rsidRPr="0081050C">
              <w:rPr>
                <w:rFonts w:ascii="Times New Roman" w:hAnsi="Times New Roman" w:cs="Times New Roman"/>
                <w:vertAlign w:val="superscript"/>
                <w:lang w:val="en-US"/>
              </w:rPr>
              <w:t>p</w:t>
            </w:r>
            <w:r w:rsidRPr="0081050C">
              <w:rPr>
                <w:rFonts w:ascii="Times New Roman" w:hAnsi="Times New Roman" w:cs="Times New Roman"/>
              </w:rPr>
              <w:t xml:space="preserve"> (hemophilia care)</w:t>
            </w:r>
          </w:p>
        </w:tc>
        <w:tc>
          <w:tcPr>
            <w:tcW w:w="2230" w:type="dxa"/>
            <w:gridSpan w:val="2"/>
            <w:noWrap/>
            <w:vAlign w:val="center"/>
            <w:hideMark/>
          </w:tcPr>
          <w:p w14:paraId="52509301"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81050C">
              <w:rPr>
                <w:rFonts w:ascii="Times New Roman" w:hAnsi="Times New Roman" w:cs="Times New Roman"/>
                <w:lang w:val="en-US"/>
              </w:rPr>
              <w:t>NT$85</w:t>
            </w:r>
            <w:r>
              <w:rPr>
                <w:rFonts w:ascii="Times New Roman" w:hAnsi="Times New Roman" w:cs="Times New Roman"/>
                <w:lang w:val="en-US"/>
              </w:rPr>
              <w:t>,</w:t>
            </w:r>
            <w:r w:rsidRPr="0081050C">
              <w:rPr>
                <w:rFonts w:ascii="Times New Roman" w:hAnsi="Times New Roman" w:cs="Times New Roman"/>
                <w:lang w:val="en-US"/>
              </w:rPr>
              <w:t>918</w:t>
            </w:r>
            <w:r>
              <w:rPr>
                <w:rFonts w:ascii="Times New Roman" w:hAnsi="Times New Roman" w:cs="Times New Roman"/>
                <w:lang w:val="en-US"/>
              </w:rPr>
              <w:t>,</w:t>
            </w:r>
            <w:r w:rsidRPr="0081050C">
              <w:rPr>
                <w:rFonts w:ascii="Times New Roman" w:hAnsi="Times New Roman" w:cs="Times New Roman"/>
                <w:lang w:val="en-US"/>
              </w:rPr>
              <w:t>250</w:t>
            </w:r>
            <w:r w:rsidRPr="0081050C">
              <w:rPr>
                <w:rFonts w:ascii="Times New Roman" w:hAnsi="Times New Roman" w:cs="Times New Roman"/>
                <w:vertAlign w:val="superscript"/>
                <w:lang w:val="en-US"/>
              </w:rPr>
              <w:t>q</w:t>
            </w:r>
            <w:r w:rsidRPr="0081050C">
              <w:rPr>
                <w:rFonts w:ascii="Times New Roman" w:hAnsi="Times New Roman" w:cs="Times New Roman"/>
                <w:lang w:val="en-US"/>
              </w:rPr>
              <w:t xml:space="preserve"> (genetic testing) + </w:t>
            </w:r>
            <w:r w:rsidRPr="0081050C">
              <w:rPr>
                <w:rFonts w:ascii="Times New Roman" w:hAnsi="Times New Roman" w:cs="Times New Roman"/>
              </w:rPr>
              <w:t>ΝΤ</w:t>
            </w:r>
            <w:r w:rsidRPr="0081050C">
              <w:rPr>
                <w:rFonts w:ascii="Times New Roman" w:hAnsi="Times New Roman" w:cs="Times New Roman"/>
                <w:lang w:val="en-US"/>
              </w:rPr>
              <w:t>$211</w:t>
            </w:r>
            <w:r>
              <w:rPr>
                <w:rFonts w:ascii="Times New Roman" w:hAnsi="Times New Roman" w:cs="Times New Roman"/>
                <w:lang w:val="en-US"/>
              </w:rPr>
              <w:t>,</w:t>
            </w:r>
            <w:r w:rsidRPr="0081050C">
              <w:rPr>
                <w:rFonts w:ascii="Times New Roman" w:hAnsi="Times New Roman" w:cs="Times New Roman"/>
                <w:lang w:val="en-US"/>
              </w:rPr>
              <w:t>445</w:t>
            </w:r>
            <w:r>
              <w:rPr>
                <w:rFonts w:ascii="Times New Roman" w:hAnsi="Times New Roman" w:cs="Times New Roman"/>
                <w:lang w:val="en-US"/>
              </w:rPr>
              <w:t>,</w:t>
            </w:r>
            <w:r w:rsidRPr="0081050C">
              <w:rPr>
                <w:rFonts w:ascii="Times New Roman" w:hAnsi="Times New Roman" w:cs="Times New Roman"/>
                <w:lang w:val="en-US"/>
              </w:rPr>
              <w:t>500</w:t>
            </w:r>
            <w:r w:rsidRPr="0081050C">
              <w:rPr>
                <w:rFonts w:ascii="Times New Roman" w:hAnsi="Times New Roman" w:cs="Times New Roman"/>
                <w:vertAlign w:val="superscript"/>
                <w:lang w:val="en-US"/>
              </w:rPr>
              <w:t>p</w:t>
            </w:r>
            <w:r w:rsidRPr="0081050C">
              <w:rPr>
                <w:rFonts w:ascii="Times New Roman" w:hAnsi="Times New Roman" w:cs="Times New Roman"/>
                <w:lang w:val="en-US"/>
              </w:rPr>
              <w:t xml:space="preserve"> (hemophilia care)</w:t>
            </w:r>
          </w:p>
        </w:tc>
        <w:tc>
          <w:tcPr>
            <w:tcW w:w="2673" w:type="dxa"/>
            <w:gridSpan w:val="5"/>
            <w:noWrap/>
            <w:vAlign w:val="center"/>
            <w:hideMark/>
          </w:tcPr>
          <w:p w14:paraId="78246DCB"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rPr>
              <w:t>NT$1</w:t>
            </w:r>
            <w:r>
              <w:rPr>
                <w:rFonts w:ascii="Times New Roman" w:hAnsi="Times New Roman" w:cs="Times New Roman"/>
                <w:lang w:val="en-US"/>
              </w:rPr>
              <w:t>,</w:t>
            </w:r>
            <w:r w:rsidRPr="0081050C">
              <w:rPr>
                <w:rFonts w:ascii="Times New Roman" w:hAnsi="Times New Roman" w:cs="Times New Roman"/>
              </w:rPr>
              <w:t>219</w:t>
            </w:r>
            <w:r>
              <w:rPr>
                <w:rFonts w:ascii="Times New Roman" w:hAnsi="Times New Roman" w:cs="Times New Roman"/>
                <w:lang w:val="en-US"/>
              </w:rPr>
              <w:t>,</w:t>
            </w:r>
            <w:r w:rsidRPr="0081050C">
              <w:rPr>
                <w:rFonts w:ascii="Times New Roman" w:hAnsi="Times New Roman" w:cs="Times New Roman"/>
              </w:rPr>
              <w:t>473/LY</w:t>
            </w:r>
          </w:p>
        </w:tc>
        <w:tc>
          <w:tcPr>
            <w:tcW w:w="2323" w:type="dxa"/>
            <w:noWrap/>
            <w:vAlign w:val="center"/>
            <w:hideMark/>
          </w:tcPr>
          <w:p w14:paraId="2894FC2F"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223" w:type="dxa"/>
            <w:vAlign w:val="center"/>
          </w:tcPr>
          <w:p w14:paraId="769B5F3A"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2009</w:t>
            </w:r>
          </w:p>
        </w:tc>
        <w:tc>
          <w:tcPr>
            <w:tcW w:w="233" w:type="dxa"/>
            <w:vAlign w:val="center"/>
          </w:tcPr>
          <w:p w14:paraId="41A13133" w14:textId="77777777" w:rsidR="00C928DD" w:rsidRPr="0081050C" w:rsidRDefault="00C928DD"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C928DD" w:rsidRPr="0081050C" w14:paraId="0AFA9FA0" w14:textId="77777777" w:rsidTr="00C928DD">
        <w:trPr>
          <w:cnfStyle w:val="000000100000" w:firstRow="0" w:lastRow="0" w:firstColumn="0" w:lastColumn="0" w:oddVBand="0" w:evenVBand="0" w:oddHBand="1"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617" w:type="dxa"/>
            <w:noWrap/>
            <w:vAlign w:val="center"/>
            <w:hideMark/>
          </w:tcPr>
          <w:p w14:paraId="15F71010" w14:textId="77777777" w:rsidR="00C928DD" w:rsidRPr="0081050C" w:rsidRDefault="00C928DD" w:rsidP="00A90164">
            <w:pPr>
              <w:spacing w:line="240" w:lineRule="auto"/>
              <w:jc w:val="center"/>
              <w:rPr>
                <w:rFonts w:ascii="Times New Roman" w:hAnsi="Times New Roman" w:cs="Times New Roman"/>
              </w:rPr>
            </w:pPr>
            <w:r w:rsidRPr="0081050C">
              <w:rPr>
                <w:rFonts w:ascii="Times New Roman" w:hAnsi="Times New Roman" w:cs="Times New Roman"/>
              </w:rPr>
              <w:t>96</w:t>
            </w:r>
          </w:p>
        </w:tc>
        <w:tc>
          <w:tcPr>
            <w:tcW w:w="2011" w:type="dxa"/>
            <w:noWrap/>
            <w:vAlign w:val="center"/>
            <w:hideMark/>
          </w:tcPr>
          <w:p w14:paraId="422FEC6F" w14:textId="77777777" w:rsidR="00C928DD" w:rsidRPr="00B16DD9"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B16DD9">
              <w:rPr>
                <w:rFonts w:ascii="Times New Roman" w:hAnsi="Times New Roman" w:cs="Times New Roman"/>
                <w:i/>
              </w:rPr>
              <w:t>CFTR</w:t>
            </w:r>
          </w:p>
        </w:tc>
        <w:tc>
          <w:tcPr>
            <w:tcW w:w="2057" w:type="dxa"/>
            <w:gridSpan w:val="2"/>
            <w:noWrap/>
            <w:vAlign w:val="center"/>
            <w:hideMark/>
          </w:tcPr>
          <w:p w14:paraId="438E4820"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A$</w:t>
            </w:r>
            <w:r>
              <w:rPr>
                <w:rFonts w:ascii="Times New Roman" w:hAnsi="Times New Roman" w:cs="Times New Roman"/>
              </w:rPr>
              <w:t>116</w:t>
            </w:r>
            <w:r>
              <w:rPr>
                <w:rFonts w:ascii="Times New Roman" w:hAnsi="Times New Roman" w:cs="Times New Roman"/>
                <w:lang w:val="en-US"/>
              </w:rPr>
              <w:t>.</w:t>
            </w:r>
            <w:r w:rsidRPr="0081050C">
              <w:rPr>
                <w:rFonts w:ascii="Times New Roman" w:hAnsi="Times New Roman" w:cs="Times New Roman"/>
              </w:rPr>
              <w:t>77</w:t>
            </w:r>
          </w:p>
        </w:tc>
        <w:tc>
          <w:tcPr>
            <w:tcW w:w="2466" w:type="dxa"/>
            <w:gridSpan w:val="6"/>
            <w:noWrap/>
            <w:vAlign w:val="center"/>
            <w:hideMark/>
          </w:tcPr>
          <w:p w14:paraId="4471B962"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A</w:t>
            </w:r>
            <w:r w:rsidRPr="0081050C">
              <w:rPr>
                <w:rFonts w:ascii="Times New Roman" w:hAnsi="Times New Roman" w:cs="Times New Roman"/>
              </w:rPr>
              <w:t>$11</w:t>
            </w:r>
            <w:r>
              <w:rPr>
                <w:rFonts w:ascii="Times New Roman" w:hAnsi="Times New Roman" w:cs="Times New Roman"/>
                <w:lang w:val="en-US"/>
              </w:rPr>
              <w:t>,</w:t>
            </w:r>
            <w:r w:rsidRPr="0081050C">
              <w:rPr>
                <w:rFonts w:ascii="Times New Roman" w:hAnsi="Times New Roman" w:cs="Times New Roman"/>
              </w:rPr>
              <w:t>500</w:t>
            </w:r>
            <w:r>
              <w:rPr>
                <w:rFonts w:ascii="Times New Roman" w:hAnsi="Times New Roman" w:cs="Times New Roman"/>
                <w:lang w:val="en-US"/>
              </w:rPr>
              <w:t>,</w:t>
            </w:r>
            <w:r w:rsidRPr="0081050C">
              <w:rPr>
                <w:rFonts w:ascii="Times New Roman" w:hAnsi="Times New Roman" w:cs="Times New Roman"/>
              </w:rPr>
              <w:t>000</w:t>
            </w:r>
          </w:p>
        </w:tc>
        <w:tc>
          <w:tcPr>
            <w:tcW w:w="2230" w:type="dxa"/>
            <w:gridSpan w:val="2"/>
            <w:noWrap/>
            <w:vAlign w:val="center"/>
            <w:hideMark/>
          </w:tcPr>
          <w:p w14:paraId="59E1C28F"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81050C">
              <w:rPr>
                <w:rFonts w:ascii="Times New Roman" w:hAnsi="Times New Roman" w:cs="Times New Roman"/>
                <w:lang w:val="en-US"/>
              </w:rPr>
              <w:t>A</w:t>
            </w:r>
            <w:r w:rsidRPr="0081050C">
              <w:rPr>
                <w:rFonts w:ascii="Times New Roman" w:hAnsi="Times New Roman" w:cs="Times New Roman"/>
              </w:rPr>
              <w:t>$9</w:t>
            </w:r>
            <w:r>
              <w:rPr>
                <w:rFonts w:ascii="Times New Roman" w:hAnsi="Times New Roman" w:cs="Times New Roman"/>
                <w:lang w:val="en-US"/>
              </w:rPr>
              <w:t>,</w:t>
            </w:r>
            <w:r w:rsidRPr="0081050C">
              <w:rPr>
                <w:rFonts w:ascii="Times New Roman" w:hAnsi="Times New Roman" w:cs="Times New Roman"/>
              </w:rPr>
              <w:t>000</w:t>
            </w:r>
            <w:r>
              <w:rPr>
                <w:rFonts w:ascii="Times New Roman" w:hAnsi="Times New Roman" w:cs="Times New Roman"/>
                <w:lang w:val="en-US"/>
              </w:rPr>
              <w:t>,</w:t>
            </w:r>
            <w:r w:rsidRPr="0081050C">
              <w:rPr>
                <w:rFonts w:ascii="Times New Roman" w:hAnsi="Times New Roman" w:cs="Times New Roman"/>
              </w:rPr>
              <w:t>000</w:t>
            </w:r>
          </w:p>
        </w:tc>
        <w:tc>
          <w:tcPr>
            <w:tcW w:w="2673" w:type="dxa"/>
            <w:gridSpan w:val="5"/>
            <w:noWrap/>
            <w:vAlign w:val="center"/>
            <w:hideMark/>
          </w:tcPr>
          <w:p w14:paraId="44F1DF9C"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202394">
              <w:rPr>
                <w:rFonts w:ascii="Times New Roman" w:hAnsi="Times New Roman" w:cs="Times New Roman"/>
                <w:b/>
              </w:rPr>
              <w:t>Dominant</w:t>
            </w:r>
          </w:p>
        </w:tc>
        <w:tc>
          <w:tcPr>
            <w:tcW w:w="2323" w:type="dxa"/>
            <w:noWrap/>
            <w:vAlign w:val="center"/>
            <w:hideMark/>
          </w:tcPr>
          <w:p w14:paraId="0E1C4096"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223" w:type="dxa"/>
            <w:vAlign w:val="center"/>
          </w:tcPr>
          <w:p w14:paraId="6CE676F5"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rPr>
            </w:pPr>
            <w:r w:rsidRPr="0081050C">
              <w:rPr>
                <w:rFonts w:ascii="Times New Roman" w:hAnsi="Times New Roman" w:cs="Times New Roman"/>
                <w:bCs/>
              </w:rPr>
              <w:t>2010</w:t>
            </w:r>
          </w:p>
        </w:tc>
        <w:tc>
          <w:tcPr>
            <w:tcW w:w="233" w:type="dxa"/>
            <w:vAlign w:val="center"/>
          </w:tcPr>
          <w:p w14:paraId="606E853F" w14:textId="77777777" w:rsidR="00C928DD" w:rsidRPr="0081050C" w:rsidRDefault="00C928DD"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bl>
    <w:p w14:paraId="25FD1199" w14:textId="77777777" w:rsidR="00875ACD" w:rsidRDefault="00875ACD" w:rsidP="002B58A9">
      <w:pPr>
        <w:spacing w:line="360" w:lineRule="auto"/>
        <w:jc w:val="both"/>
        <w:rPr>
          <w:rFonts w:ascii="Times New Roman" w:hAnsi="Times New Roman" w:cs="Times New Roman"/>
          <w:b/>
          <w:lang w:val="en-US"/>
        </w:rPr>
      </w:pPr>
    </w:p>
    <w:p w14:paraId="4BCA7984" w14:textId="5BD56E80" w:rsidR="00A90164" w:rsidRPr="002B58A9" w:rsidRDefault="00A90164" w:rsidP="002B58A9">
      <w:pPr>
        <w:spacing w:line="360" w:lineRule="auto"/>
        <w:jc w:val="both"/>
        <w:rPr>
          <w:rFonts w:ascii="Times New Roman" w:hAnsi="Times New Roman" w:cs="Times New Roman"/>
          <w:lang w:val="en-US"/>
        </w:rPr>
      </w:pPr>
      <w:r w:rsidRPr="002B58A9">
        <w:rPr>
          <w:rFonts w:ascii="Times New Roman" w:hAnsi="Times New Roman" w:cs="Times New Roman"/>
          <w:b/>
          <w:lang w:val="en-US"/>
        </w:rPr>
        <w:t>a</w:t>
      </w:r>
      <w:r w:rsidRPr="002B58A9">
        <w:rPr>
          <w:rFonts w:ascii="Times New Roman" w:hAnsi="Times New Roman" w:cs="Times New Roman"/>
          <w:lang w:val="en-US"/>
        </w:rPr>
        <w:t xml:space="preserve">: Cost of test including immunoreactive trypsinogen (IRT) and DNA testing, b: Cost of DNA sequencing, </w:t>
      </w:r>
      <w:r w:rsidRPr="002B58A9">
        <w:rPr>
          <w:rFonts w:ascii="Times New Roman" w:hAnsi="Times New Roman" w:cs="Times New Roman"/>
          <w:b/>
          <w:lang w:val="en-US"/>
        </w:rPr>
        <w:t>c</w:t>
      </w:r>
      <w:r w:rsidRPr="002B58A9">
        <w:rPr>
          <w:rFonts w:ascii="Times New Roman" w:hAnsi="Times New Roman" w:cs="Times New Roman"/>
          <w:lang w:val="en-US"/>
        </w:rPr>
        <w:t xml:space="preserve">: Genetic testing for a 10-year-old, first-degree family member of an index case (proband), </w:t>
      </w:r>
      <w:r w:rsidRPr="002B58A9">
        <w:rPr>
          <w:rFonts w:ascii="Times New Roman" w:hAnsi="Times New Roman" w:cs="Times New Roman"/>
          <w:b/>
          <w:lang w:val="en-US"/>
        </w:rPr>
        <w:t>d</w:t>
      </w:r>
      <w:r w:rsidRPr="002B58A9">
        <w:rPr>
          <w:rFonts w:ascii="Times New Roman" w:hAnsi="Times New Roman" w:cs="Times New Roman"/>
          <w:lang w:val="en-US"/>
        </w:rPr>
        <w:t xml:space="preserve">: Genetic testing for first-degree relatives, if a mutation in the index case was found, </w:t>
      </w:r>
      <w:r w:rsidRPr="002B58A9">
        <w:rPr>
          <w:rFonts w:ascii="Times New Roman" w:hAnsi="Times New Roman" w:cs="Times New Roman"/>
          <w:b/>
          <w:lang w:val="en-US"/>
        </w:rPr>
        <w:t>e</w:t>
      </w:r>
      <w:r w:rsidRPr="002B58A9">
        <w:rPr>
          <w:rFonts w:ascii="Times New Roman" w:hAnsi="Times New Roman" w:cs="Times New Roman"/>
          <w:lang w:val="en-US"/>
        </w:rPr>
        <w:t xml:space="preserve">: Genetic diagnostic test of proband, </w:t>
      </w:r>
      <w:r w:rsidRPr="002B58A9">
        <w:rPr>
          <w:rFonts w:ascii="Times New Roman" w:hAnsi="Times New Roman" w:cs="Times New Roman"/>
          <w:b/>
          <w:lang w:val="en-US"/>
        </w:rPr>
        <w:t>f</w:t>
      </w:r>
      <w:r w:rsidRPr="002B58A9">
        <w:rPr>
          <w:rFonts w:ascii="Times New Roman" w:hAnsi="Times New Roman" w:cs="Times New Roman"/>
          <w:lang w:val="en-US"/>
        </w:rPr>
        <w:t xml:space="preserve">: Genetic diagnostic test of siblings, </w:t>
      </w:r>
      <w:r w:rsidRPr="002B58A9">
        <w:rPr>
          <w:rFonts w:ascii="Times New Roman" w:hAnsi="Times New Roman" w:cs="Times New Roman"/>
          <w:b/>
          <w:lang w:val="en-US"/>
        </w:rPr>
        <w:t>g</w:t>
      </w:r>
      <w:r w:rsidRPr="002B58A9">
        <w:rPr>
          <w:rFonts w:ascii="Times New Roman" w:hAnsi="Times New Roman" w:cs="Times New Roman"/>
          <w:lang w:val="en-US"/>
        </w:rPr>
        <w:t xml:space="preserve">: Whole family scenario, </w:t>
      </w:r>
      <w:r w:rsidRPr="002B58A9">
        <w:rPr>
          <w:rFonts w:ascii="Times New Roman" w:hAnsi="Times New Roman" w:cs="Times New Roman"/>
          <w:b/>
          <w:lang w:val="en-US"/>
        </w:rPr>
        <w:t>h</w:t>
      </w:r>
      <w:r w:rsidRPr="002B58A9">
        <w:rPr>
          <w:rFonts w:ascii="Times New Roman" w:hAnsi="Times New Roman" w:cs="Times New Roman"/>
          <w:lang w:val="en-US"/>
        </w:rPr>
        <w:t xml:space="preserve">: One child scenario, </w:t>
      </w:r>
      <w:r w:rsidRPr="002B58A9">
        <w:rPr>
          <w:rFonts w:ascii="Times New Roman" w:hAnsi="Times New Roman" w:cs="Times New Roman"/>
          <w:b/>
          <w:lang w:val="en-US"/>
        </w:rPr>
        <w:t>i</w:t>
      </w:r>
      <w:r w:rsidRPr="002B58A9">
        <w:rPr>
          <w:rFonts w:ascii="Times New Roman" w:hAnsi="Times New Roman" w:cs="Times New Roman"/>
          <w:lang w:val="en-US"/>
        </w:rPr>
        <w:t xml:space="preserve">: S. PAU case-study population,  </w:t>
      </w:r>
      <w:r w:rsidRPr="002B58A9">
        <w:rPr>
          <w:rFonts w:ascii="Times New Roman" w:hAnsi="Times New Roman" w:cs="Times New Roman"/>
          <w:b/>
          <w:lang w:val="en-US"/>
        </w:rPr>
        <w:t>j</w:t>
      </w:r>
      <w:r w:rsidRPr="002B58A9">
        <w:rPr>
          <w:rFonts w:ascii="Times New Roman" w:hAnsi="Times New Roman" w:cs="Times New Roman"/>
          <w:lang w:val="en-US"/>
        </w:rPr>
        <w:t xml:space="preserve">: MARTHA case-study population, </w:t>
      </w:r>
      <w:r w:rsidRPr="002B58A9">
        <w:rPr>
          <w:rFonts w:ascii="Times New Roman" w:hAnsi="Times New Roman" w:cs="Times New Roman"/>
          <w:b/>
          <w:lang w:val="en-US"/>
        </w:rPr>
        <w:t>k</w:t>
      </w:r>
      <w:r w:rsidRPr="002B58A9">
        <w:rPr>
          <w:rFonts w:ascii="Times New Roman" w:hAnsi="Times New Roman" w:cs="Times New Roman"/>
          <w:lang w:val="en-US"/>
        </w:rPr>
        <w:t xml:space="preserve">: Epilepsy treatment model, </w:t>
      </w:r>
      <w:r w:rsidRPr="002B58A9">
        <w:rPr>
          <w:rFonts w:ascii="Times New Roman" w:hAnsi="Times New Roman" w:cs="Times New Roman"/>
          <w:b/>
          <w:lang w:val="en-US"/>
        </w:rPr>
        <w:t>l</w:t>
      </w:r>
      <w:r w:rsidRPr="002B58A9">
        <w:rPr>
          <w:rFonts w:ascii="Times New Roman" w:hAnsi="Times New Roman" w:cs="Times New Roman"/>
          <w:lang w:val="en-US"/>
        </w:rPr>
        <w:t xml:space="preserve">: Neuropathic pain model, </w:t>
      </w:r>
      <w:r w:rsidRPr="002B58A9">
        <w:rPr>
          <w:rFonts w:ascii="Times New Roman" w:hAnsi="Times New Roman" w:cs="Times New Roman"/>
          <w:b/>
          <w:lang w:val="en-US"/>
        </w:rPr>
        <w:t>m</w:t>
      </w:r>
      <w:r w:rsidRPr="002B58A9">
        <w:rPr>
          <w:rFonts w:ascii="Times New Roman" w:hAnsi="Times New Roman" w:cs="Times New Roman"/>
          <w:lang w:val="en-US"/>
        </w:rPr>
        <w:t xml:space="preserve">: Intervention including </w:t>
      </w:r>
      <w:proofErr w:type="spellStart"/>
      <w:r w:rsidRPr="002B58A9">
        <w:rPr>
          <w:rFonts w:ascii="Times New Roman" w:hAnsi="Times New Roman" w:cs="Times New Roman"/>
          <w:lang w:val="en-US"/>
        </w:rPr>
        <w:t>phenprocoumon</w:t>
      </w:r>
      <w:proofErr w:type="spellEnd"/>
      <w:r w:rsidRPr="002B58A9">
        <w:rPr>
          <w:rFonts w:ascii="Times New Roman" w:hAnsi="Times New Roman" w:cs="Times New Roman"/>
          <w:lang w:val="en-US"/>
        </w:rPr>
        <w:t xml:space="preserve"> treatment, </w:t>
      </w:r>
      <w:r w:rsidRPr="002B58A9">
        <w:rPr>
          <w:rFonts w:ascii="Times New Roman" w:hAnsi="Times New Roman" w:cs="Times New Roman"/>
          <w:b/>
          <w:lang w:val="en-US"/>
        </w:rPr>
        <w:t>n</w:t>
      </w:r>
      <w:r w:rsidRPr="002B58A9">
        <w:rPr>
          <w:rFonts w:ascii="Times New Roman" w:hAnsi="Times New Roman" w:cs="Times New Roman"/>
          <w:lang w:val="en-US"/>
        </w:rPr>
        <w:t xml:space="preserve">: Intervention including </w:t>
      </w:r>
      <w:proofErr w:type="spellStart"/>
      <w:r w:rsidRPr="002B58A9">
        <w:rPr>
          <w:rFonts w:ascii="Times New Roman" w:hAnsi="Times New Roman" w:cs="Times New Roman"/>
          <w:lang w:val="en-US"/>
        </w:rPr>
        <w:t>acenocoumarol</w:t>
      </w:r>
      <w:proofErr w:type="spellEnd"/>
      <w:r w:rsidRPr="002B58A9">
        <w:rPr>
          <w:rFonts w:ascii="Times New Roman" w:hAnsi="Times New Roman" w:cs="Times New Roman"/>
          <w:lang w:val="en-US"/>
        </w:rPr>
        <w:t xml:space="preserve"> treatment, </w:t>
      </w:r>
      <w:r w:rsidRPr="002B58A9">
        <w:rPr>
          <w:rFonts w:ascii="Times New Roman" w:hAnsi="Times New Roman" w:cs="Times New Roman"/>
          <w:b/>
          <w:lang w:val="en-US"/>
        </w:rPr>
        <w:t>o</w:t>
      </w:r>
      <w:r w:rsidRPr="002B58A9">
        <w:rPr>
          <w:rFonts w:ascii="Times New Roman" w:hAnsi="Times New Roman" w:cs="Times New Roman"/>
          <w:lang w:val="en-US"/>
        </w:rPr>
        <w:t xml:space="preserve">: Including testing for 110 children, </w:t>
      </w:r>
      <w:r w:rsidRPr="002B58A9">
        <w:rPr>
          <w:rFonts w:ascii="Times New Roman" w:hAnsi="Times New Roman" w:cs="Times New Roman"/>
          <w:b/>
          <w:lang w:val="en-US"/>
        </w:rPr>
        <w:t>p</w:t>
      </w:r>
      <w:r w:rsidRPr="002B58A9">
        <w:rPr>
          <w:rFonts w:ascii="Times New Roman" w:hAnsi="Times New Roman" w:cs="Times New Roman"/>
          <w:lang w:val="en-US"/>
        </w:rPr>
        <w:t xml:space="preserve">: Total hemophilia care costs, </w:t>
      </w:r>
      <w:r w:rsidRPr="002B58A9">
        <w:rPr>
          <w:rFonts w:ascii="Times New Roman" w:hAnsi="Times New Roman" w:cs="Times New Roman"/>
          <w:b/>
          <w:lang w:val="en-US"/>
        </w:rPr>
        <w:t>q</w:t>
      </w:r>
      <w:r w:rsidRPr="002B58A9">
        <w:rPr>
          <w:rFonts w:ascii="Times New Roman" w:hAnsi="Times New Roman" w:cs="Times New Roman"/>
          <w:lang w:val="en-US"/>
        </w:rPr>
        <w:t>: Total genetic testing costs</w:t>
      </w:r>
    </w:p>
    <w:p w14:paraId="31A4A63B" w14:textId="77777777" w:rsidR="00084FB5" w:rsidRDefault="00084FB5" w:rsidP="00A90164">
      <w:pPr>
        <w:spacing w:after="0" w:line="240" w:lineRule="auto"/>
        <w:rPr>
          <w:lang w:val="en-US"/>
        </w:rPr>
        <w:sectPr w:rsidR="00084FB5" w:rsidSect="00875ACD">
          <w:pgSz w:w="16840" w:h="11900" w:orient="landscape" w:code="9"/>
          <w:pgMar w:top="1440" w:right="1440" w:bottom="453" w:left="1440" w:header="720" w:footer="720" w:gutter="0"/>
          <w:cols w:space="720"/>
          <w:docGrid w:linePitch="360"/>
        </w:sectPr>
      </w:pPr>
    </w:p>
    <w:tbl>
      <w:tblPr>
        <w:tblStyle w:val="2"/>
        <w:tblW w:w="5123" w:type="pct"/>
        <w:jc w:val="center"/>
        <w:tblLook w:val="04A0" w:firstRow="1" w:lastRow="0" w:firstColumn="1" w:lastColumn="0" w:noHBand="0" w:noVBand="1"/>
      </w:tblPr>
      <w:tblGrid>
        <w:gridCol w:w="2433"/>
        <w:gridCol w:w="4503"/>
        <w:gridCol w:w="2546"/>
        <w:gridCol w:w="2236"/>
        <w:gridCol w:w="1376"/>
        <w:gridCol w:w="1189"/>
      </w:tblGrid>
      <w:tr w:rsidR="00A90164" w:rsidRPr="00C16404" w14:paraId="088106BE" w14:textId="77777777" w:rsidTr="00084FB5">
        <w:trPr>
          <w:cnfStyle w:val="100000000000" w:firstRow="1" w:lastRow="0" w:firstColumn="0" w:lastColumn="0" w:oddVBand="0" w:evenVBand="0" w:oddHBand="0" w:evenHBand="0" w:firstRowFirstColumn="0" w:firstRowLastColumn="0" w:lastRowFirstColumn="0" w:lastRowLastColumn="0"/>
          <w:trHeight w:val="526"/>
          <w:jc w:val="center"/>
        </w:trPr>
        <w:tc>
          <w:tcPr>
            <w:cnfStyle w:val="001000000000" w:firstRow="0" w:lastRow="0" w:firstColumn="1" w:lastColumn="0" w:oddVBand="0" w:evenVBand="0" w:oddHBand="0" w:evenHBand="0" w:firstRowFirstColumn="0" w:firstRowLastColumn="0" w:lastRowFirstColumn="0" w:lastRowLastColumn="0"/>
            <w:tcW w:w="5000" w:type="pct"/>
            <w:gridSpan w:val="6"/>
            <w:vAlign w:val="center"/>
          </w:tcPr>
          <w:p w14:paraId="1489E0C8" w14:textId="77777777" w:rsidR="00A90164" w:rsidRPr="000247B3" w:rsidRDefault="00A90164" w:rsidP="00973E31">
            <w:pPr>
              <w:spacing w:line="240" w:lineRule="auto"/>
              <w:rPr>
                <w:rFonts w:ascii="Times New Roman" w:hAnsi="Times New Roman" w:cs="Times New Roman"/>
                <w:sz w:val="24"/>
                <w:szCs w:val="24"/>
                <w:lang w:val="en-US"/>
              </w:rPr>
            </w:pPr>
            <w:r>
              <w:rPr>
                <w:lang w:val="en-US"/>
              </w:rPr>
              <w:lastRenderedPageBreak/>
              <w:br w:type="page"/>
            </w:r>
            <w:r>
              <w:rPr>
                <w:rFonts w:ascii="Times New Roman" w:hAnsi="Times New Roman" w:cs="Times New Roman"/>
                <w:sz w:val="24"/>
                <w:szCs w:val="24"/>
                <w:lang w:val="en-US"/>
              </w:rPr>
              <w:t xml:space="preserve">Supplementary Table </w:t>
            </w:r>
            <w:r w:rsidRPr="006E71F0">
              <w:rPr>
                <w:rFonts w:ascii="Times New Roman" w:hAnsi="Times New Roman" w:cs="Times New Roman"/>
                <w:sz w:val="24"/>
                <w:szCs w:val="24"/>
                <w:lang w:val="en-US"/>
              </w:rPr>
              <w:t>5</w:t>
            </w:r>
            <w:r w:rsidRPr="000247B3">
              <w:rPr>
                <w:rFonts w:ascii="Times New Roman" w:hAnsi="Times New Roman" w:cs="Times New Roman"/>
                <w:sz w:val="24"/>
                <w:szCs w:val="24"/>
                <w:lang w:val="en-US"/>
              </w:rPr>
              <w:t>A</w:t>
            </w:r>
            <w:r w:rsidR="00973E31">
              <w:rPr>
                <w:rFonts w:ascii="Times New Roman" w:hAnsi="Times New Roman" w:cs="Times New Roman"/>
                <w:sz w:val="24"/>
                <w:szCs w:val="24"/>
                <w:lang w:val="en-US"/>
              </w:rPr>
              <w:t>.</w:t>
            </w:r>
            <w:r w:rsidRPr="000247B3">
              <w:rPr>
                <w:rFonts w:ascii="Times New Roman" w:hAnsi="Times New Roman" w:cs="Times New Roman"/>
                <w:sz w:val="24"/>
                <w:szCs w:val="24"/>
                <w:lang w:val="en-US"/>
              </w:rPr>
              <w:t xml:space="preserve"> Incremental cost-utility ratios (ICUR) of “cost-effective” individualized interventions</w:t>
            </w:r>
          </w:p>
        </w:tc>
      </w:tr>
      <w:tr w:rsidR="00A90164" w:rsidRPr="000247B3" w14:paraId="286DC491" w14:textId="77777777" w:rsidTr="00084FB5">
        <w:trPr>
          <w:cnfStyle w:val="000000100000" w:firstRow="0" w:lastRow="0" w:firstColumn="0" w:lastColumn="0" w:oddVBand="0" w:evenVBand="0" w:oddHBand="1" w:evenHBand="0" w:firstRowFirstColumn="0" w:firstRowLastColumn="0" w:lastRowFirstColumn="0" w:lastRowLastColumn="0"/>
          <w:trHeight w:val="526"/>
          <w:jc w:val="center"/>
        </w:trPr>
        <w:tc>
          <w:tcPr>
            <w:cnfStyle w:val="001000000000" w:firstRow="0" w:lastRow="0" w:firstColumn="1" w:lastColumn="0" w:oddVBand="0" w:evenVBand="0" w:oddHBand="0" w:evenHBand="0" w:firstRowFirstColumn="0" w:firstRowLastColumn="0" w:lastRowFirstColumn="0" w:lastRowLastColumn="0"/>
            <w:tcW w:w="1019" w:type="pct"/>
            <w:vAlign w:val="center"/>
          </w:tcPr>
          <w:p w14:paraId="58EC4F55" w14:textId="77777777" w:rsidR="00A90164" w:rsidRPr="000247B3" w:rsidRDefault="00A90164" w:rsidP="00A90164">
            <w:pPr>
              <w:spacing w:line="240" w:lineRule="auto"/>
              <w:jc w:val="center"/>
              <w:rPr>
                <w:rFonts w:ascii="Times New Roman" w:hAnsi="Times New Roman" w:cs="Times New Roman"/>
                <w:sz w:val="24"/>
                <w:szCs w:val="24"/>
                <w:lang w:val="en-US"/>
              </w:rPr>
            </w:pPr>
            <w:r w:rsidRPr="000247B3">
              <w:rPr>
                <w:rFonts w:ascii="Times New Roman" w:hAnsi="Times New Roman" w:cs="Times New Roman"/>
                <w:sz w:val="24"/>
                <w:szCs w:val="24"/>
                <w:lang w:val="en-US"/>
              </w:rPr>
              <w:t>Disease</w:t>
            </w:r>
          </w:p>
        </w:tc>
        <w:tc>
          <w:tcPr>
            <w:tcW w:w="753" w:type="pct"/>
            <w:vAlign w:val="center"/>
          </w:tcPr>
          <w:p w14:paraId="7CAC6570"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Gene/</w:t>
            </w:r>
          </w:p>
          <w:p w14:paraId="7CBC79A9"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Genomic Test</w:t>
            </w:r>
          </w:p>
        </w:tc>
        <w:tc>
          <w:tcPr>
            <w:tcW w:w="1058" w:type="pct"/>
            <w:vAlign w:val="center"/>
          </w:tcPr>
          <w:p w14:paraId="659451E3"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ICUR</w:t>
            </w:r>
          </w:p>
        </w:tc>
        <w:tc>
          <w:tcPr>
            <w:tcW w:w="945" w:type="pct"/>
            <w:vAlign w:val="center"/>
          </w:tcPr>
          <w:p w14:paraId="0616574C"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Suggested willingness to pay-threshold</w:t>
            </w:r>
          </w:p>
        </w:tc>
        <w:tc>
          <w:tcPr>
            <w:tcW w:w="591" w:type="pct"/>
            <w:vAlign w:val="center"/>
          </w:tcPr>
          <w:p w14:paraId="221FAC51"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Country</w:t>
            </w:r>
          </w:p>
        </w:tc>
        <w:tc>
          <w:tcPr>
            <w:tcW w:w="635" w:type="pct"/>
            <w:vAlign w:val="center"/>
          </w:tcPr>
          <w:p w14:paraId="342271A0"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Reference</w:t>
            </w:r>
          </w:p>
        </w:tc>
      </w:tr>
      <w:tr w:rsidR="00A90164" w:rsidRPr="000247B3" w14:paraId="7DAAD8F5" w14:textId="77777777" w:rsidTr="00084FB5">
        <w:trPr>
          <w:trHeight w:val="526"/>
          <w:jc w:val="center"/>
        </w:trPr>
        <w:tc>
          <w:tcPr>
            <w:cnfStyle w:val="001000000000" w:firstRow="0" w:lastRow="0" w:firstColumn="1" w:lastColumn="0" w:oddVBand="0" w:evenVBand="0" w:oddHBand="0" w:evenHBand="0" w:firstRowFirstColumn="0" w:firstRowLastColumn="0" w:lastRowFirstColumn="0" w:lastRowLastColumn="0"/>
            <w:tcW w:w="1019" w:type="pct"/>
            <w:vMerge w:val="restart"/>
            <w:vAlign w:val="center"/>
          </w:tcPr>
          <w:p w14:paraId="161AC66B" w14:textId="77777777" w:rsidR="00A90164" w:rsidRPr="000247B3" w:rsidRDefault="00A90164" w:rsidP="00A90164">
            <w:pPr>
              <w:spacing w:line="240" w:lineRule="auto"/>
              <w:jc w:val="center"/>
              <w:rPr>
                <w:rFonts w:ascii="Times New Roman" w:hAnsi="Times New Roman" w:cs="Times New Roman"/>
                <w:sz w:val="24"/>
                <w:szCs w:val="24"/>
                <w:lang w:val="en-US"/>
              </w:rPr>
            </w:pPr>
            <w:r w:rsidRPr="000247B3">
              <w:rPr>
                <w:rFonts w:ascii="Times New Roman" w:hAnsi="Times New Roman" w:cs="Times New Roman"/>
                <w:sz w:val="24"/>
                <w:szCs w:val="24"/>
                <w:lang w:val="en-US"/>
              </w:rPr>
              <w:t>Breast cancer</w:t>
            </w:r>
          </w:p>
        </w:tc>
        <w:tc>
          <w:tcPr>
            <w:tcW w:w="753" w:type="pct"/>
            <w:vAlign w:val="center"/>
          </w:tcPr>
          <w:p w14:paraId="1C3AC540"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MammaPrint</w:t>
            </w:r>
            <w:r w:rsidRPr="000247B3">
              <w:rPr>
                <w:rFonts w:ascii="Times New Roman" w:hAnsi="Times New Roman" w:cs="Times New Roman"/>
                <w:sz w:val="24"/>
                <w:szCs w:val="24"/>
                <w:vertAlign w:val="superscript"/>
                <w:lang w:val="en-US"/>
              </w:rPr>
              <w:t>®</w:t>
            </w:r>
          </w:p>
        </w:tc>
        <w:tc>
          <w:tcPr>
            <w:tcW w:w="1058" w:type="pct"/>
            <w:vAlign w:val="center"/>
          </w:tcPr>
          <w:p w14:paraId="15ADDB94"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€1</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457/QALY</w:t>
            </w:r>
          </w:p>
        </w:tc>
        <w:tc>
          <w:tcPr>
            <w:tcW w:w="945" w:type="pct"/>
            <w:vAlign w:val="center"/>
          </w:tcPr>
          <w:p w14:paraId="49CD8080"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€30</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000/</w:t>
            </w:r>
            <w:r w:rsidRPr="000247B3">
              <w:rPr>
                <w:rFonts w:ascii="Times New Roman" w:hAnsi="Times New Roman" w:cs="Times New Roman"/>
                <w:sz w:val="24"/>
                <w:szCs w:val="24"/>
                <w:lang w:val="en-US"/>
              </w:rPr>
              <w:t>QALY</w:t>
            </w:r>
          </w:p>
        </w:tc>
        <w:tc>
          <w:tcPr>
            <w:tcW w:w="591" w:type="pct"/>
            <w:vAlign w:val="center"/>
          </w:tcPr>
          <w:p w14:paraId="6BC79021"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Spain</w:t>
            </w:r>
          </w:p>
        </w:tc>
        <w:tc>
          <w:tcPr>
            <w:tcW w:w="635" w:type="pct"/>
            <w:vAlign w:val="center"/>
          </w:tcPr>
          <w:p w14:paraId="61F135D3"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8</w:t>
            </w:r>
            <w:r>
              <w:rPr>
                <w:rFonts w:ascii="Times New Roman" w:hAnsi="Times New Roman" w:cs="Times New Roman"/>
                <w:sz w:val="24"/>
                <w:szCs w:val="24"/>
                <w:lang w:val="en-US"/>
              </w:rPr>
              <w:t>]</w:t>
            </w:r>
          </w:p>
        </w:tc>
      </w:tr>
      <w:tr w:rsidR="00A90164" w:rsidRPr="000247B3" w14:paraId="7BB38054" w14:textId="77777777" w:rsidTr="00084FB5">
        <w:trPr>
          <w:cnfStyle w:val="000000100000" w:firstRow="0" w:lastRow="0" w:firstColumn="0" w:lastColumn="0" w:oddVBand="0" w:evenVBand="0" w:oddHBand="1" w:evenHBand="0" w:firstRowFirstColumn="0" w:firstRowLastColumn="0" w:lastRowFirstColumn="0" w:lastRowLastColumn="0"/>
          <w:trHeight w:val="526"/>
          <w:jc w:val="center"/>
        </w:trPr>
        <w:tc>
          <w:tcPr>
            <w:cnfStyle w:val="001000000000" w:firstRow="0" w:lastRow="0" w:firstColumn="1" w:lastColumn="0" w:oddVBand="0" w:evenVBand="0" w:oddHBand="0" w:evenHBand="0" w:firstRowFirstColumn="0" w:firstRowLastColumn="0" w:lastRowFirstColumn="0" w:lastRowLastColumn="0"/>
            <w:tcW w:w="1019" w:type="pct"/>
            <w:vMerge/>
            <w:vAlign w:val="center"/>
          </w:tcPr>
          <w:p w14:paraId="1E523221" w14:textId="77777777" w:rsidR="00A90164" w:rsidRPr="000247B3" w:rsidRDefault="00A90164" w:rsidP="00A90164">
            <w:pPr>
              <w:spacing w:line="240" w:lineRule="auto"/>
              <w:jc w:val="center"/>
              <w:rPr>
                <w:rFonts w:ascii="Times New Roman" w:hAnsi="Times New Roman" w:cs="Times New Roman"/>
                <w:sz w:val="24"/>
                <w:szCs w:val="24"/>
                <w:lang w:val="en-US"/>
              </w:rPr>
            </w:pPr>
          </w:p>
        </w:tc>
        <w:tc>
          <w:tcPr>
            <w:tcW w:w="753" w:type="pct"/>
            <w:vAlign w:val="center"/>
          </w:tcPr>
          <w:p w14:paraId="5259F108"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Oncotype DX</w:t>
            </w:r>
            <w:r w:rsidRPr="000247B3">
              <w:rPr>
                <w:rFonts w:ascii="Times New Roman" w:hAnsi="Times New Roman" w:cs="Times New Roman"/>
                <w:sz w:val="24"/>
                <w:szCs w:val="24"/>
                <w:vertAlign w:val="superscript"/>
                <w:lang w:val="en-US"/>
              </w:rPr>
              <w:t>®</w:t>
            </w:r>
          </w:p>
        </w:tc>
        <w:tc>
          <w:tcPr>
            <w:tcW w:w="1058" w:type="pct"/>
            <w:vAlign w:val="center"/>
          </w:tcPr>
          <w:p w14:paraId="5F809FF6"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¥636</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752</w:t>
            </w:r>
            <w:r w:rsidRPr="000247B3">
              <w:rPr>
                <w:rFonts w:ascii="Times New Roman" w:hAnsi="Times New Roman" w:cs="Times New Roman"/>
                <w:sz w:val="24"/>
                <w:szCs w:val="24"/>
                <w:lang w:val="en-US"/>
              </w:rPr>
              <w:t>/QALY</w:t>
            </w:r>
          </w:p>
        </w:tc>
        <w:tc>
          <w:tcPr>
            <w:tcW w:w="945" w:type="pct"/>
            <w:vAlign w:val="center"/>
          </w:tcPr>
          <w:p w14:paraId="64859B53"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¥6,000,000/QALY</w:t>
            </w:r>
          </w:p>
        </w:tc>
        <w:tc>
          <w:tcPr>
            <w:tcW w:w="591" w:type="pct"/>
            <w:vAlign w:val="center"/>
          </w:tcPr>
          <w:p w14:paraId="74A49BC3"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Japan</w:t>
            </w:r>
          </w:p>
        </w:tc>
        <w:tc>
          <w:tcPr>
            <w:tcW w:w="635" w:type="pct"/>
            <w:vAlign w:val="center"/>
          </w:tcPr>
          <w:p w14:paraId="69F87528"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16</w:t>
            </w:r>
            <w:r>
              <w:rPr>
                <w:rFonts w:ascii="Times New Roman" w:hAnsi="Times New Roman" w:cs="Times New Roman"/>
                <w:sz w:val="24"/>
                <w:szCs w:val="24"/>
                <w:lang w:val="en-US"/>
              </w:rPr>
              <w:t>]</w:t>
            </w:r>
          </w:p>
        </w:tc>
      </w:tr>
      <w:tr w:rsidR="00A90164" w:rsidRPr="000247B3" w14:paraId="475E9906" w14:textId="77777777" w:rsidTr="00084FB5">
        <w:trPr>
          <w:trHeight w:val="526"/>
          <w:jc w:val="center"/>
        </w:trPr>
        <w:tc>
          <w:tcPr>
            <w:cnfStyle w:val="001000000000" w:firstRow="0" w:lastRow="0" w:firstColumn="1" w:lastColumn="0" w:oddVBand="0" w:evenVBand="0" w:oddHBand="0" w:evenHBand="0" w:firstRowFirstColumn="0" w:firstRowLastColumn="0" w:lastRowFirstColumn="0" w:lastRowLastColumn="0"/>
            <w:tcW w:w="1019" w:type="pct"/>
            <w:vMerge/>
            <w:vAlign w:val="center"/>
          </w:tcPr>
          <w:p w14:paraId="304F1FEF" w14:textId="77777777" w:rsidR="00A90164" w:rsidRPr="000247B3" w:rsidRDefault="00A90164" w:rsidP="00A90164">
            <w:pPr>
              <w:spacing w:line="240" w:lineRule="auto"/>
              <w:jc w:val="center"/>
              <w:rPr>
                <w:rFonts w:ascii="Times New Roman" w:hAnsi="Times New Roman" w:cs="Times New Roman"/>
                <w:sz w:val="24"/>
                <w:szCs w:val="24"/>
                <w:lang w:val="en-US"/>
              </w:rPr>
            </w:pPr>
          </w:p>
        </w:tc>
        <w:tc>
          <w:tcPr>
            <w:tcW w:w="753" w:type="pct"/>
            <w:vAlign w:val="center"/>
          </w:tcPr>
          <w:p w14:paraId="6688F2C2"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Oncotype DX</w:t>
            </w:r>
            <w:r w:rsidRPr="000247B3">
              <w:rPr>
                <w:rFonts w:ascii="Times New Roman" w:hAnsi="Times New Roman" w:cs="Times New Roman"/>
                <w:sz w:val="24"/>
                <w:szCs w:val="24"/>
                <w:vertAlign w:val="superscript"/>
              </w:rPr>
              <w:t>®</w:t>
            </w:r>
          </w:p>
        </w:tc>
        <w:tc>
          <w:tcPr>
            <w:tcW w:w="1058" w:type="pct"/>
            <w:vAlign w:val="center"/>
          </w:tcPr>
          <w:p w14:paraId="2ED5DBA3"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£5</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529/QALY</w:t>
            </w:r>
          </w:p>
        </w:tc>
        <w:tc>
          <w:tcPr>
            <w:tcW w:w="945" w:type="pct"/>
            <w:vAlign w:val="center"/>
          </w:tcPr>
          <w:p w14:paraId="5D57C9EA"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w:t>
            </w:r>
            <w:r w:rsidRPr="000247B3">
              <w:rPr>
                <w:rFonts w:ascii="Times New Roman" w:hAnsi="Times New Roman" w:cs="Times New Roman"/>
                <w:sz w:val="24"/>
                <w:szCs w:val="24"/>
                <w:lang w:val="en-US"/>
              </w:rPr>
              <w:t>20,000-</w:t>
            </w:r>
            <w:r w:rsidRPr="000247B3">
              <w:rPr>
                <w:rFonts w:ascii="Times New Roman" w:hAnsi="Times New Roman" w:cs="Times New Roman"/>
                <w:sz w:val="24"/>
                <w:szCs w:val="24"/>
              </w:rPr>
              <w:t>£30</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000/</w:t>
            </w:r>
            <w:r w:rsidRPr="000247B3">
              <w:rPr>
                <w:rFonts w:ascii="Times New Roman" w:hAnsi="Times New Roman" w:cs="Times New Roman"/>
                <w:sz w:val="24"/>
                <w:szCs w:val="24"/>
                <w:lang w:val="en-US"/>
              </w:rPr>
              <w:t>QALY</w:t>
            </w:r>
          </w:p>
        </w:tc>
        <w:tc>
          <w:tcPr>
            <w:tcW w:w="591" w:type="pct"/>
            <w:vAlign w:val="center"/>
          </w:tcPr>
          <w:p w14:paraId="0BE9FDB6"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UK</w:t>
            </w:r>
          </w:p>
        </w:tc>
        <w:tc>
          <w:tcPr>
            <w:tcW w:w="635" w:type="pct"/>
            <w:vAlign w:val="center"/>
          </w:tcPr>
          <w:p w14:paraId="2AB6F195"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59</w:t>
            </w:r>
            <w:r>
              <w:rPr>
                <w:rFonts w:ascii="Times New Roman" w:hAnsi="Times New Roman" w:cs="Times New Roman"/>
                <w:sz w:val="24"/>
                <w:szCs w:val="24"/>
                <w:lang w:val="en-US"/>
              </w:rPr>
              <w:t>]</w:t>
            </w:r>
          </w:p>
        </w:tc>
      </w:tr>
      <w:tr w:rsidR="00A90164" w:rsidRPr="000247B3" w14:paraId="51AB0D95" w14:textId="77777777" w:rsidTr="00084FB5">
        <w:trPr>
          <w:cnfStyle w:val="000000100000" w:firstRow="0" w:lastRow="0" w:firstColumn="0" w:lastColumn="0" w:oddVBand="0" w:evenVBand="0" w:oddHBand="1" w:evenHBand="0" w:firstRowFirstColumn="0" w:firstRowLastColumn="0" w:lastRowFirstColumn="0" w:lastRowLastColumn="0"/>
          <w:trHeight w:val="526"/>
          <w:jc w:val="center"/>
        </w:trPr>
        <w:tc>
          <w:tcPr>
            <w:cnfStyle w:val="001000000000" w:firstRow="0" w:lastRow="0" w:firstColumn="1" w:lastColumn="0" w:oddVBand="0" w:evenVBand="0" w:oddHBand="0" w:evenHBand="0" w:firstRowFirstColumn="0" w:firstRowLastColumn="0" w:lastRowFirstColumn="0" w:lastRowLastColumn="0"/>
            <w:tcW w:w="1019" w:type="pct"/>
            <w:vMerge/>
            <w:vAlign w:val="center"/>
          </w:tcPr>
          <w:p w14:paraId="1321685A" w14:textId="77777777" w:rsidR="00A90164" w:rsidRPr="000247B3" w:rsidRDefault="00A90164" w:rsidP="00A90164">
            <w:pPr>
              <w:spacing w:line="240" w:lineRule="auto"/>
              <w:jc w:val="center"/>
              <w:rPr>
                <w:rFonts w:ascii="Times New Roman" w:hAnsi="Times New Roman" w:cs="Times New Roman"/>
                <w:sz w:val="24"/>
                <w:szCs w:val="24"/>
                <w:lang w:val="en-US"/>
              </w:rPr>
            </w:pPr>
          </w:p>
        </w:tc>
        <w:tc>
          <w:tcPr>
            <w:tcW w:w="753" w:type="pct"/>
            <w:vAlign w:val="center"/>
          </w:tcPr>
          <w:p w14:paraId="03AD1120"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4"/>
                <w:szCs w:val="24"/>
                <w:lang w:val="en-US"/>
              </w:rPr>
            </w:pPr>
            <w:r w:rsidRPr="000247B3">
              <w:rPr>
                <w:rFonts w:ascii="Times New Roman" w:hAnsi="Times New Roman" w:cs="Times New Roman"/>
                <w:i/>
                <w:sz w:val="24"/>
                <w:szCs w:val="24"/>
              </w:rPr>
              <w:t>BRCA1/2</w:t>
            </w:r>
          </w:p>
        </w:tc>
        <w:tc>
          <w:tcPr>
            <w:tcW w:w="1058" w:type="pct"/>
            <w:vAlign w:val="center"/>
          </w:tcPr>
          <w:p w14:paraId="2176B698"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0247B3">
              <w:rPr>
                <w:rFonts w:ascii="Times New Roman" w:hAnsi="Times New Roman" w:cs="Times New Roman"/>
                <w:sz w:val="24"/>
                <w:szCs w:val="24"/>
              </w:rPr>
              <w:t>£4</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339/QALY</w:t>
            </w:r>
          </w:p>
        </w:tc>
        <w:tc>
          <w:tcPr>
            <w:tcW w:w="945" w:type="pct"/>
            <w:vAlign w:val="center"/>
          </w:tcPr>
          <w:p w14:paraId="6247A102"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£20</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000/</w:t>
            </w:r>
            <w:r w:rsidRPr="000247B3">
              <w:rPr>
                <w:rFonts w:ascii="Times New Roman" w:hAnsi="Times New Roman" w:cs="Times New Roman"/>
                <w:sz w:val="24"/>
                <w:szCs w:val="24"/>
                <w:lang w:val="en-US"/>
              </w:rPr>
              <w:t>QALY</w:t>
            </w:r>
          </w:p>
        </w:tc>
        <w:tc>
          <w:tcPr>
            <w:tcW w:w="591" w:type="pct"/>
            <w:vAlign w:val="center"/>
          </w:tcPr>
          <w:p w14:paraId="70F8C7FA"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UK</w:t>
            </w:r>
          </w:p>
        </w:tc>
        <w:tc>
          <w:tcPr>
            <w:tcW w:w="635" w:type="pct"/>
            <w:vAlign w:val="center"/>
          </w:tcPr>
          <w:p w14:paraId="131CC480"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46</w:t>
            </w:r>
            <w:r>
              <w:rPr>
                <w:rFonts w:ascii="Times New Roman" w:hAnsi="Times New Roman" w:cs="Times New Roman"/>
                <w:sz w:val="24"/>
                <w:szCs w:val="24"/>
                <w:lang w:val="en-US"/>
              </w:rPr>
              <w:t>]</w:t>
            </w:r>
          </w:p>
        </w:tc>
      </w:tr>
      <w:tr w:rsidR="00A90164" w:rsidRPr="000247B3" w14:paraId="772BE36A" w14:textId="77777777" w:rsidTr="00084FB5">
        <w:trPr>
          <w:trHeight w:val="526"/>
          <w:jc w:val="center"/>
        </w:trPr>
        <w:tc>
          <w:tcPr>
            <w:cnfStyle w:val="001000000000" w:firstRow="0" w:lastRow="0" w:firstColumn="1" w:lastColumn="0" w:oddVBand="0" w:evenVBand="0" w:oddHBand="0" w:evenHBand="0" w:firstRowFirstColumn="0" w:firstRowLastColumn="0" w:lastRowFirstColumn="0" w:lastRowLastColumn="0"/>
            <w:tcW w:w="1019" w:type="pct"/>
            <w:vMerge/>
            <w:vAlign w:val="center"/>
          </w:tcPr>
          <w:p w14:paraId="2A34F7FA" w14:textId="77777777" w:rsidR="00A90164" w:rsidRPr="000247B3" w:rsidRDefault="00A90164" w:rsidP="00A90164">
            <w:pPr>
              <w:spacing w:line="240" w:lineRule="auto"/>
              <w:jc w:val="center"/>
              <w:rPr>
                <w:rFonts w:ascii="Times New Roman" w:hAnsi="Times New Roman" w:cs="Times New Roman"/>
                <w:sz w:val="24"/>
                <w:szCs w:val="24"/>
                <w:lang w:val="en-US"/>
              </w:rPr>
            </w:pPr>
          </w:p>
        </w:tc>
        <w:tc>
          <w:tcPr>
            <w:tcW w:w="753" w:type="pct"/>
            <w:vAlign w:val="center"/>
          </w:tcPr>
          <w:p w14:paraId="4D1A0C68"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sz w:val="24"/>
                <w:szCs w:val="24"/>
                <w:lang w:val="en-US"/>
              </w:rPr>
            </w:pPr>
            <w:r w:rsidRPr="000247B3">
              <w:rPr>
                <w:rFonts w:ascii="Times New Roman" w:hAnsi="Times New Roman" w:cs="Times New Roman"/>
                <w:i/>
                <w:sz w:val="24"/>
                <w:szCs w:val="24"/>
              </w:rPr>
              <w:t>BRCA1/2</w:t>
            </w:r>
          </w:p>
        </w:tc>
        <w:tc>
          <w:tcPr>
            <w:tcW w:w="1058" w:type="pct"/>
            <w:vAlign w:val="center"/>
          </w:tcPr>
          <w:p w14:paraId="7B5AE2C5"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$9</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000/QALY</w:t>
            </w:r>
          </w:p>
        </w:tc>
        <w:tc>
          <w:tcPr>
            <w:tcW w:w="945" w:type="pct"/>
            <w:vAlign w:val="center"/>
          </w:tcPr>
          <w:p w14:paraId="68BA9C78"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$50,000/QALY</w:t>
            </w:r>
          </w:p>
        </w:tc>
        <w:tc>
          <w:tcPr>
            <w:tcW w:w="591" w:type="pct"/>
            <w:vAlign w:val="center"/>
          </w:tcPr>
          <w:p w14:paraId="5A11A001"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USA</w:t>
            </w:r>
          </w:p>
        </w:tc>
        <w:tc>
          <w:tcPr>
            <w:tcW w:w="635" w:type="pct"/>
            <w:vAlign w:val="center"/>
          </w:tcPr>
          <w:p w14:paraId="71341C3A"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36</w:t>
            </w:r>
            <w:r>
              <w:rPr>
                <w:rFonts w:ascii="Times New Roman" w:hAnsi="Times New Roman" w:cs="Times New Roman"/>
                <w:sz w:val="24"/>
                <w:szCs w:val="24"/>
                <w:lang w:val="en-US"/>
              </w:rPr>
              <w:t>]</w:t>
            </w:r>
          </w:p>
        </w:tc>
      </w:tr>
      <w:tr w:rsidR="00A90164" w:rsidRPr="000247B3" w14:paraId="515814A5" w14:textId="77777777" w:rsidTr="00084FB5">
        <w:trPr>
          <w:cnfStyle w:val="000000100000" w:firstRow="0" w:lastRow="0" w:firstColumn="0" w:lastColumn="0" w:oddVBand="0" w:evenVBand="0" w:oddHBand="1" w:evenHBand="0" w:firstRowFirstColumn="0" w:firstRowLastColumn="0" w:lastRowFirstColumn="0" w:lastRowLastColumn="0"/>
          <w:trHeight w:val="526"/>
          <w:jc w:val="center"/>
        </w:trPr>
        <w:tc>
          <w:tcPr>
            <w:cnfStyle w:val="001000000000" w:firstRow="0" w:lastRow="0" w:firstColumn="1" w:lastColumn="0" w:oddVBand="0" w:evenVBand="0" w:oddHBand="0" w:evenHBand="0" w:firstRowFirstColumn="0" w:firstRowLastColumn="0" w:lastRowFirstColumn="0" w:lastRowLastColumn="0"/>
            <w:tcW w:w="1019" w:type="pct"/>
            <w:vMerge/>
            <w:vAlign w:val="center"/>
          </w:tcPr>
          <w:p w14:paraId="69C04D92" w14:textId="77777777" w:rsidR="00A90164" w:rsidRPr="000247B3" w:rsidRDefault="00A90164" w:rsidP="00A90164">
            <w:pPr>
              <w:spacing w:line="240" w:lineRule="auto"/>
              <w:jc w:val="center"/>
              <w:rPr>
                <w:rFonts w:ascii="Times New Roman" w:hAnsi="Times New Roman" w:cs="Times New Roman"/>
                <w:sz w:val="24"/>
                <w:szCs w:val="24"/>
                <w:lang w:val="en-US"/>
              </w:rPr>
            </w:pPr>
          </w:p>
        </w:tc>
        <w:tc>
          <w:tcPr>
            <w:tcW w:w="753" w:type="pct"/>
            <w:vAlign w:val="center"/>
          </w:tcPr>
          <w:p w14:paraId="116CC1D1" w14:textId="77777777" w:rsidR="00A90164" w:rsidRPr="001D333A" w:rsidRDefault="00A90164" w:rsidP="001D333A">
            <w:pPr>
              <w:autoSpaceDE w:val="0"/>
              <w:autoSpaceDN w:val="0"/>
              <w:adjustRightInd w:val="0"/>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4"/>
                <w:szCs w:val="24"/>
                <w:lang w:val="de-DE"/>
              </w:rPr>
            </w:pPr>
            <w:r w:rsidRPr="001D333A">
              <w:rPr>
                <w:rFonts w:ascii="Times New Roman" w:hAnsi="Times New Roman" w:cs="Times New Roman"/>
                <w:i/>
                <w:sz w:val="24"/>
                <w:szCs w:val="24"/>
                <w:lang w:val="de-DE"/>
              </w:rPr>
              <w:t>PALB2,TP53,CDH1,STK11,PTEN,BRCA1/2</w:t>
            </w:r>
          </w:p>
        </w:tc>
        <w:tc>
          <w:tcPr>
            <w:tcW w:w="1058" w:type="pct"/>
            <w:vAlign w:val="center"/>
          </w:tcPr>
          <w:p w14:paraId="1454385C"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$48</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328/QALY</w:t>
            </w:r>
            <w:r w:rsidRPr="000247B3">
              <w:rPr>
                <w:rFonts w:ascii="Times New Roman" w:hAnsi="Times New Roman" w:cs="Times New Roman"/>
                <w:sz w:val="24"/>
                <w:szCs w:val="24"/>
                <w:vertAlign w:val="superscript"/>
                <w:lang w:val="en-US"/>
              </w:rPr>
              <w:t>+</w:t>
            </w:r>
          </w:p>
        </w:tc>
        <w:tc>
          <w:tcPr>
            <w:tcW w:w="945" w:type="pct"/>
            <w:vAlign w:val="center"/>
          </w:tcPr>
          <w:p w14:paraId="7E02D532"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$100,000/QALY</w:t>
            </w:r>
          </w:p>
        </w:tc>
        <w:tc>
          <w:tcPr>
            <w:tcW w:w="591" w:type="pct"/>
            <w:vAlign w:val="center"/>
          </w:tcPr>
          <w:p w14:paraId="4DB9CCB5"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USA</w:t>
            </w:r>
          </w:p>
        </w:tc>
        <w:tc>
          <w:tcPr>
            <w:tcW w:w="635" w:type="pct"/>
            <w:vAlign w:val="center"/>
          </w:tcPr>
          <w:p w14:paraId="6BEF2B2B"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49</w:t>
            </w:r>
            <w:r>
              <w:rPr>
                <w:rFonts w:ascii="Times New Roman" w:hAnsi="Times New Roman" w:cs="Times New Roman"/>
                <w:sz w:val="24"/>
                <w:szCs w:val="24"/>
                <w:lang w:val="en-US"/>
              </w:rPr>
              <w:t>]</w:t>
            </w:r>
          </w:p>
        </w:tc>
      </w:tr>
      <w:tr w:rsidR="00A90164" w:rsidRPr="000247B3" w14:paraId="53DCDB36" w14:textId="77777777" w:rsidTr="00084FB5">
        <w:trPr>
          <w:trHeight w:val="526"/>
          <w:jc w:val="center"/>
        </w:trPr>
        <w:tc>
          <w:tcPr>
            <w:cnfStyle w:val="001000000000" w:firstRow="0" w:lastRow="0" w:firstColumn="1" w:lastColumn="0" w:oddVBand="0" w:evenVBand="0" w:oddHBand="0" w:evenHBand="0" w:firstRowFirstColumn="0" w:firstRowLastColumn="0" w:lastRowFirstColumn="0" w:lastRowLastColumn="0"/>
            <w:tcW w:w="1019" w:type="pct"/>
            <w:vMerge w:val="restart"/>
            <w:vAlign w:val="center"/>
          </w:tcPr>
          <w:p w14:paraId="3B1CD9E1" w14:textId="77777777" w:rsidR="00A90164" w:rsidRPr="000247B3" w:rsidRDefault="00A90164" w:rsidP="00A90164">
            <w:pPr>
              <w:spacing w:line="240" w:lineRule="auto"/>
              <w:jc w:val="center"/>
              <w:rPr>
                <w:rFonts w:ascii="Times New Roman" w:hAnsi="Times New Roman" w:cs="Times New Roman"/>
                <w:sz w:val="24"/>
                <w:szCs w:val="24"/>
                <w:lang w:val="en-US"/>
              </w:rPr>
            </w:pPr>
            <w:r w:rsidRPr="000247B3">
              <w:rPr>
                <w:rFonts w:ascii="Times New Roman" w:hAnsi="Times New Roman" w:cs="Times New Roman"/>
                <w:sz w:val="24"/>
                <w:szCs w:val="24"/>
                <w:lang w:val="en-US"/>
              </w:rPr>
              <w:t>Non-small cell lung cancer</w:t>
            </w:r>
          </w:p>
        </w:tc>
        <w:tc>
          <w:tcPr>
            <w:tcW w:w="753" w:type="pct"/>
            <w:vAlign w:val="center"/>
          </w:tcPr>
          <w:p w14:paraId="5CDF61B5"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sz w:val="24"/>
                <w:szCs w:val="24"/>
                <w:lang w:val="en-US"/>
              </w:rPr>
            </w:pPr>
            <w:r w:rsidRPr="000247B3">
              <w:rPr>
                <w:rFonts w:ascii="Times New Roman" w:hAnsi="Times New Roman" w:cs="Times New Roman"/>
                <w:i/>
                <w:sz w:val="24"/>
                <w:szCs w:val="24"/>
              </w:rPr>
              <w:t>EGFR</w:t>
            </w:r>
          </w:p>
        </w:tc>
        <w:tc>
          <w:tcPr>
            <w:tcW w:w="1058" w:type="pct"/>
            <w:vAlign w:val="center"/>
          </w:tcPr>
          <w:p w14:paraId="00B435D9"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¥3</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380</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000</w:t>
            </w:r>
            <w:r w:rsidRPr="000247B3">
              <w:rPr>
                <w:rFonts w:ascii="Times New Roman" w:hAnsi="Times New Roman" w:cs="Times New Roman"/>
                <w:sz w:val="24"/>
                <w:szCs w:val="24"/>
                <w:lang w:val="en-US"/>
              </w:rPr>
              <w:t>/QALY</w:t>
            </w:r>
          </w:p>
        </w:tc>
        <w:tc>
          <w:tcPr>
            <w:tcW w:w="945" w:type="pct"/>
            <w:vAlign w:val="center"/>
          </w:tcPr>
          <w:p w14:paraId="1C827830"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¥5,000,000-¥6,000,000/QALY</w:t>
            </w:r>
          </w:p>
        </w:tc>
        <w:tc>
          <w:tcPr>
            <w:tcW w:w="591" w:type="pct"/>
            <w:vAlign w:val="center"/>
          </w:tcPr>
          <w:p w14:paraId="54497F50"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Japan</w:t>
            </w:r>
          </w:p>
        </w:tc>
        <w:tc>
          <w:tcPr>
            <w:tcW w:w="635" w:type="pct"/>
            <w:vAlign w:val="center"/>
          </w:tcPr>
          <w:p w14:paraId="22A5F60B"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30</w:t>
            </w:r>
            <w:r>
              <w:rPr>
                <w:rFonts w:ascii="Times New Roman" w:hAnsi="Times New Roman" w:cs="Times New Roman"/>
                <w:sz w:val="24"/>
                <w:szCs w:val="24"/>
                <w:lang w:val="en-US"/>
              </w:rPr>
              <w:t>]</w:t>
            </w:r>
          </w:p>
        </w:tc>
      </w:tr>
      <w:tr w:rsidR="00A90164" w:rsidRPr="000247B3" w14:paraId="515EC5CD" w14:textId="77777777" w:rsidTr="00084FB5">
        <w:trPr>
          <w:cnfStyle w:val="000000100000" w:firstRow="0" w:lastRow="0" w:firstColumn="0" w:lastColumn="0" w:oddVBand="0" w:evenVBand="0" w:oddHBand="1" w:evenHBand="0" w:firstRowFirstColumn="0" w:firstRowLastColumn="0" w:lastRowFirstColumn="0" w:lastRowLastColumn="0"/>
          <w:trHeight w:val="526"/>
          <w:jc w:val="center"/>
        </w:trPr>
        <w:tc>
          <w:tcPr>
            <w:cnfStyle w:val="001000000000" w:firstRow="0" w:lastRow="0" w:firstColumn="1" w:lastColumn="0" w:oddVBand="0" w:evenVBand="0" w:oddHBand="0" w:evenHBand="0" w:firstRowFirstColumn="0" w:firstRowLastColumn="0" w:lastRowFirstColumn="0" w:lastRowLastColumn="0"/>
            <w:tcW w:w="1019" w:type="pct"/>
            <w:vMerge/>
            <w:vAlign w:val="center"/>
          </w:tcPr>
          <w:p w14:paraId="5AD290F0" w14:textId="77777777" w:rsidR="00A90164" w:rsidRPr="000247B3" w:rsidRDefault="00A90164" w:rsidP="00A90164">
            <w:pPr>
              <w:spacing w:line="240" w:lineRule="auto"/>
              <w:jc w:val="center"/>
              <w:rPr>
                <w:rFonts w:ascii="Times New Roman" w:hAnsi="Times New Roman" w:cs="Times New Roman"/>
                <w:sz w:val="24"/>
                <w:szCs w:val="24"/>
                <w:lang w:val="en-US"/>
              </w:rPr>
            </w:pPr>
          </w:p>
        </w:tc>
        <w:tc>
          <w:tcPr>
            <w:tcW w:w="753" w:type="pct"/>
            <w:vAlign w:val="center"/>
          </w:tcPr>
          <w:p w14:paraId="5B0F3DB9"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4"/>
                <w:szCs w:val="24"/>
                <w:lang w:val="en-US"/>
              </w:rPr>
            </w:pPr>
            <w:r w:rsidRPr="000247B3">
              <w:rPr>
                <w:rFonts w:ascii="Times New Roman" w:hAnsi="Times New Roman" w:cs="Times New Roman"/>
                <w:i/>
                <w:sz w:val="24"/>
                <w:szCs w:val="24"/>
                <w:lang w:val="en-US"/>
              </w:rPr>
              <w:t>EGFR, ALK</w:t>
            </w:r>
          </w:p>
        </w:tc>
        <w:tc>
          <w:tcPr>
            <w:tcW w:w="1058" w:type="pct"/>
            <w:vAlign w:val="center"/>
          </w:tcPr>
          <w:p w14:paraId="72BFC9AE"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$136</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000/QALY</w:t>
            </w:r>
          </w:p>
        </w:tc>
        <w:tc>
          <w:tcPr>
            <w:tcW w:w="945" w:type="pct"/>
            <w:vAlign w:val="center"/>
          </w:tcPr>
          <w:p w14:paraId="42A9127E"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$200,000/QALY</w:t>
            </w:r>
          </w:p>
        </w:tc>
        <w:tc>
          <w:tcPr>
            <w:tcW w:w="591" w:type="pct"/>
            <w:vAlign w:val="center"/>
          </w:tcPr>
          <w:p w14:paraId="6B375665"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USA</w:t>
            </w:r>
          </w:p>
        </w:tc>
        <w:tc>
          <w:tcPr>
            <w:tcW w:w="635" w:type="pct"/>
            <w:vAlign w:val="center"/>
          </w:tcPr>
          <w:p w14:paraId="44FA4CBD"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31</w:t>
            </w:r>
            <w:r>
              <w:rPr>
                <w:rFonts w:ascii="Times New Roman" w:hAnsi="Times New Roman" w:cs="Times New Roman"/>
                <w:sz w:val="24"/>
                <w:szCs w:val="24"/>
                <w:lang w:val="en-US"/>
              </w:rPr>
              <w:t>]</w:t>
            </w:r>
          </w:p>
        </w:tc>
      </w:tr>
      <w:tr w:rsidR="00A90164" w:rsidRPr="000247B3" w14:paraId="7861CEAC" w14:textId="77777777" w:rsidTr="00084FB5">
        <w:trPr>
          <w:trHeight w:val="526"/>
          <w:jc w:val="center"/>
        </w:trPr>
        <w:tc>
          <w:tcPr>
            <w:cnfStyle w:val="001000000000" w:firstRow="0" w:lastRow="0" w:firstColumn="1" w:lastColumn="0" w:oddVBand="0" w:evenVBand="0" w:oddHBand="0" w:evenHBand="0" w:firstRowFirstColumn="0" w:firstRowLastColumn="0" w:lastRowFirstColumn="0" w:lastRowLastColumn="0"/>
            <w:tcW w:w="1019" w:type="pct"/>
            <w:vAlign w:val="center"/>
          </w:tcPr>
          <w:p w14:paraId="3BD72CD4" w14:textId="77777777" w:rsidR="00A90164" w:rsidRPr="000247B3" w:rsidRDefault="00A90164" w:rsidP="00A90164">
            <w:pPr>
              <w:spacing w:line="240" w:lineRule="auto"/>
              <w:jc w:val="center"/>
              <w:rPr>
                <w:rFonts w:ascii="Times New Roman" w:hAnsi="Times New Roman" w:cs="Times New Roman"/>
                <w:sz w:val="24"/>
                <w:szCs w:val="24"/>
                <w:lang w:val="en-US"/>
              </w:rPr>
            </w:pPr>
            <w:r w:rsidRPr="000247B3">
              <w:rPr>
                <w:rFonts w:ascii="Times New Roman" w:hAnsi="Times New Roman" w:cs="Times New Roman"/>
                <w:sz w:val="24"/>
                <w:szCs w:val="24"/>
                <w:lang w:val="en-US"/>
              </w:rPr>
              <w:t>Familial hypercholesterolemia</w:t>
            </w:r>
          </w:p>
        </w:tc>
        <w:tc>
          <w:tcPr>
            <w:tcW w:w="753" w:type="pct"/>
            <w:vAlign w:val="center"/>
          </w:tcPr>
          <w:p w14:paraId="48DF954F"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sz w:val="24"/>
                <w:szCs w:val="24"/>
                <w:lang w:val="en-US"/>
              </w:rPr>
            </w:pPr>
            <w:r w:rsidRPr="000247B3">
              <w:rPr>
                <w:rFonts w:ascii="Times New Roman" w:hAnsi="Times New Roman" w:cs="Times New Roman"/>
                <w:i/>
                <w:sz w:val="24"/>
                <w:szCs w:val="24"/>
              </w:rPr>
              <w:t>LDLR, APOB</w:t>
            </w:r>
          </w:p>
        </w:tc>
        <w:tc>
          <w:tcPr>
            <w:tcW w:w="1058" w:type="pct"/>
            <w:vAlign w:val="center"/>
          </w:tcPr>
          <w:p w14:paraId="446FDECD"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A$3</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565/QALY</w:t>
            </w:r>
          </w:p>
        </w:tc>
        <w:tc>
          <w:tcPr>
            <w:tcW w:w="945" w:type="pct"/>
            <w:vAlign w:val="center"/>
          </w:tcPr>
          <w:p w14:paraId="12C335EB"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A$6,000/QALY</w:t>
            </w:r>
          </w:p>
        </w:tc>
        <w:tc>
          <w:tcPr>
            <w:tcW w:w="591" w:type="pct"/>
            <w:vMerge w:val="restart"/>
            <w:vAlign w:val="center"/>
          </w:tcPr>
          <w:p w14:paraId="65F82ADF"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Australia</w:t>
            </w:r>
          </w:p>
        </w:tc>
        <w:tc>
          <w:tcPr>
            <w:tcW w:w="635" w:type="pct"/>
            <w:vAlign w:val="center"/>
          </w:tcPr>
          <w:p w14:paraId="7C91972F"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19</w:t>
            </w:r>
            <w:r>
              <w:rPr>
                <w:rFonts w:ascii="Times New Roman" w:hAnsi="Times New Roman" w:cs="Times New Roman"/>
                <w:sz w:val="24"/>
                <w:szCs w:val="24"/>
                <w:lang w:val="en-US"/>
              </w:rPr>
              <w:t>]</w:t>
            </w:r>
          </w:p>
        </w:tc>
      </w:tr>
      <w:tr w:rsidR="00A90164" w:rsidRPr="000247B3" w14:paraId="5EA4765B" w14:textId="77777777" w:rsidTr="00084FB5">
        <w:trPr>
          <w:cnfStyle w:val="000000100000" w:firstRow="0" w:lastRow="0" w:firstColumn="0" w:lastColumn="0" w:oddVBand="0" w:evenVBand="0" w:oddHBand="1" w:evenHBand="0" w:firstRowFirstColumn="0" w:firstRowLastColumn="0" w:lastRowFirstColumn="0" w:lastRowLastColumn="0"/>
          <w:trHeight w:val="526"/>
          <w:jc w:val="center"/>
        </w:trPr>
        <w:tc>
          <w:tcPr>
            <w:cnfStyle w:val="001000000000" w:firstRow="0" w:lastRow="0" w:firstColumn="1" w:lastColumn="0" w:oddVBand="0" w:evenVBand="0" w:oddHBand="0" w:evenHBand="0" w:firstRowFirstColumn="0" w:firstRowLastColumn="0" w:lastRowFirstColumn="0" w:lastRowLastColumn="0"/>
            <w:tcW w:w="1019" w:type="pct"/>
            <w:vAlign w:val="center"/>
          </w:tcPr>
          <w:p w14:paraId="5B428C33" w14:textId="77777777" w:rsidR="00A90164" w:rsidRPr="000247B3" w:rsidRDefault="00A90164" w:rsidP="00A90164">
            <w:pPr>
              <w:spacing w:line="240" w:lineRule="auto"/>
              <w:jc w:val="center"/>
              <w:rPr>
                <w:rFonts w:ascii="Times New Roman" w:hAnsi="Times New Roman" w:cs="Times New Roman"/>
                <w:sz w:val="24"/>
                <w:szCs w:val="24"/>
                <w:lang w:val="en-US"/>
              </w:rPr>
            </w:pPr>
            <w:r w:rsidRPr="000247B3">
              <w:rPr>
                <w:rFonts w:ascii="Times New Roman" w:hAnsi="Times New Roman" w:cs="Times New Roman"/>
                <w:sz w:val="24"/>
                <w:szCs w:val="24"/>
                <w:lang w:val="en-US"/>
              </w:rPr>
              <w:t>Hypertrophic cardiomyopathy</w:t>
            </w:r>
          </w:p>
        </w:tc>
        <w:tc>
          <w:tcPr>
            <w:tcW w:w="753" w:type="pct"/>
            <w:vAlign w:val="center"/>
          </w:tcPr>
          <w:p w14:paraId="23097A23"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1D333A">
              <w:rPr>
                <w:rFonts w:ascii="Times New Roman" w:hAnsi="Times New Roman" w:cs="Times New Roman"/>
                <w:sz w:val="24"/>
                <w:szCs w:val="24"/>
              </w:rPr>
              <w:t>HCM</w:t>
            </w:r>
            <w:r w:rsidRPr="000247B3">
              <w:rPr>
                <w:rFonts w:ascii="Times New Roman" w:hAnsi="Times New Roman" w:cs="Times New Roman"/>
                <w:sz w:val="24"/>
                <w:szCs w:val="24"/>
              </w:rPr>
              <w:t>genes</w:t>
            </w:r>
          </w:p>
        </w:tc>
        <w:tc>
          <w:tcPr>
            <w:tcW w:w="1058" w:type="pct"/>
            <w:vAlign w:val="center"/>
          </w:tcPr>
          <w:p w14:paraId="3D9F62FD"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A$785/QALY</w:t>
            </w:r>
          </w:p>
        </w:tc>
        <w:tc>
          <w:tcPr>
            <w:tcW w:w="945" w:type="pct"/>
            <w:vAlign w:val="center"/>
          </w:tcPr>
          <w:p w14:paraId="26A54852"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A$50,000/QALY</w:t>
            </w:r>
          </w:p>
        </w:tc>
        <w:tc>
          <w:tcPr>
            <w:tcW w:w="591" w:type="pct"/>
            <w:vMerge/>
            <w:vAlign w:val="center"/>
          </w:tcPr>
          <w:p w14:paraId="2DD44569"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p>
        </w:tc>
        <w:tc>
          <w:tcPr>
            <w:tcW w:w="635" w:type="pct"/>
            <w:vAlign w:val="center"/>
          </w:tcPr>
          <w:p w14:paraId="43779BE5"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28</w:t>
            </w:r>
            <w:r>
              <w:rPr>
                <w:rFonts w:ascii="Times New Roman" w:hAnsi="Times New Roman" w:cs="Times New Roman"/>
                <w:sz w:val="24"/>
                <w:szCs w:val="24"/>
                <w:lang w:val="en-US"/>
              </w:rPr>
              <w:t>]</w:t>
            </w:r>
          </w:p>
        </w:tc>
      </w:tr>
      <w:tr w:rsidR="00A90164" w:rsidRPr="000247B3" w14:paraId="50890720" w14:textId="77777777" w:rsidTr="00084FB5">
        <w:trPr>
          <w:trHeight w:val="526"/>
          <w:jc w:val="center"/>
        </w:trPr>
        <w:tc>
          <w:tcPr>
            <w:cnfStyle w:val="001000000000" w:firstRow="0" w:lastRow="0" w:firstColumn="1" w:lastColumn="0" w:oddVBand="0" w:evenVBand="0" w:oddHBand="0" w:evenHBand="0" w:firstRowFirstColumn="0" w:firstRowLastColumn="0" w:lastRowFirstColumn="0" w:lastRowLastColumn="0"/>
            <w:tcW w:w="1019" w:type="pct"/>
            <w:vMerge w:val="restart"/>
            <w:vAlign w:val="center"/>
          </w:tcPr>
          <w:p w14:paraId="665D7CEA" w14:textId="77777777" w:rsidR="00A90164" w:rsidRPr="000247B3" w:rsidRDefault="00A90164" w:rsidP="00A90164">
            <w:pPr>
              <w:spacing w:line="240" w:lineRule="auto"/>
              <w:jc w:val="center"/>
              <w:rPr>
                <w:rFonts w:ascii="Times New Roman" w:hAnsi="Times New Roman" w:cs="Times New Roman"/>
                <w:sz w:val="24"/>
                <w:szCs w:val="24"/>
                <w:lang w:val="en-US"/>
              </w:rPr>
            </w:pPr>
            <w:r w:rsidRPr="000247B3">
              <w:rPr>
                <w:rFonts w:ascii="Times New Roman" w:hAnsi="Times New Roman" w:cs="Times New Roman"/>
                <w:sz w:val="24"/>
                <w:szCs w:val="24"/>
                <w:lang w:val="en-US"/>
              </w:rPr>
              <w:t>Epilepsy</w:t>
            </w:r>
          </w:p>
        </w:tc>
        <w:tc>
          <w:tcPr>
            <w:tcW w:w="753" w:type="pct"/>
            <w:vAlign w:val="center"/>
          </w:tcPr>
          <w:p w14:paraId="2B8E0084"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sz w:val="24"/>
                <w:szCs w:val="24"/>
                <w:lang w:val="en-US"/>
              </w:rPr>
            </w:pPr>
            <w:r w:rsidRPr="000247B3">
              <w:rPr>
                <w:rFonts w:ascii="Times New Roman" w:hAnsi="Times New Roman" w:cs="Times New Roman"/>
                <w:i/>
                <w:sz w:val="24"/>
                <w:szCs w:val="24"/>
              </w:rPr>
              <w:t>HLA-B*15:02</w:t>
            </w:r>
          </w:p>
        </w:tc>
        <w:tc>
          <w:tcPr>
            <w:tcW w:w="1058" w:type="pct"/>
            <w:vAlign w:val="center"/>
          </w:tcPr>
          <w:p w14:paraId="01B683D3"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$29</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750/QALY</w:t>
            </w:r>
          </w:p>
        </w:tc>
        <w:tc>
          <w:tcPr>
            <w:tcW w:w="945" w:type="pct"/>
            <w:vAlign w:val="center"/>
          </w:tcPr>
          <w:p w14:paraId="51EBEE26"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$50,000/QALY</w:t>
            </w:r>
          </w:p>
        </w:tc>
        <w:tc>
          <w:tcPr>
            <w:tcW w:w="591" w:type="pct"/>
            <w:vAlign w:val="center"/>
          </w:tcPr>
          <w:p w14:paraId="631BFFFF"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Singapore*</w:t>
            </w:r>
          </w:p>
        </w:tc>
        <w:tc>
          <w:tcPr>
            <w:tcW w:w="635" w:type="pct"/>
            <w:vAlign w:val="center"/>
          </w:tcPr>
          <w:p w14:paraId="4438C276"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22</w:t>
            </w:r>
            <w:r>
              <w:rPr>
                <w:rFonts w:ascii="Times New Roman" w:hAnsi="Times New Roman" w:cs="Times New Roman"/>
                <w:sz w:val="24"/>
                <w:szCs w:val="24"/>
                <w:lang w:val="en-US"/>
              </w:rPr>
              <w:t>]</w:t>
            </w:r>
          </w:p>
        </w:tc>
      </w:tr>
      <w:tr w:rsidR="00A90164" w:rsidRPr="000247B3" w14:paraId="3DACEF80" w14:textId="77777777" w:rsidTr="00084FB5">
        <w:trPr>
          <w:cnfStyle w:val="000000100000" w:firstRow="0" w:lastRow="0" w:firstColumn="0" w:lastColumn="0" w:oddVBand="0" w:evenVBand="0" w:oddHBand="1" w:evenHBand="0" w:firstRowFirstColumn="0" w:firstRowLastColumn="0" w:lastRowFirstColumn="0" w:lastRowLastColumn="0"/>
          <w:trHeight w:val="526"/>
          <w:jc w:val="center"/>
        </w:trPr>
        <w:tc>
          <w:tcPr>
            <w:cnfStyle w:val="001000000000" w:firstRow="0" w:lastRow="0" w:firstColumn="1" w:lastColumn="0" w:oddVBand="0" w:evenVBand="0" w:oddHBand="0" w:evenHBand="0" w:firstRowFirstColumn="0" w:firstRowLastColumn="0" w:lastRowFirstColumn="0" w:lastRowLastColumn="0"/>
            <w:tcW w:w="1019" w:type="pct"/>
            <w:vMerge/>
            <w:vAlign w:val="center"/>
          </w:tcPr>
          <w:p w14:paraId="33E343CC" w14:textId="77777777" w:rsidR="00A90164" w:rsidRPr="000247B3" w:rsidRDefault="00A90164" w:rsidP="00A90164">
            <w:pPr>
              <w:spacing w:line="240" w:lineRule="auto"/>
              <w:jc w:val="center"/>
              <w:rPr>
                <w:rFonts w:ascii="Times New Roman" w:hAnsi="Times New Roman" w:cs="Times New Roman"/>
                <w:sz w:val="24"/>
                <w:szCs w:val="24"/>
                <w:lang w:val="en-US"/>
              </w:rPr>
            </w:pPr>
          </w:p>
        </w:tc>
        <w:tc>
          <w:tcPr>
            <w:tcW w:w="753" w:type="pct"/>
            <w:vAlign w:val="center"/>
          </w:tcPr>
          <w:p w14:paraId="30ACB58A"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4"/>
                <w:szCs w:val="24"/>
              </w:rPr>
            </w:pPr>
            <w:r w:rsidRPr="000247B3">
              <w:rPr>
                <w:rFonts w:ascii="Times New Roman" w:hAnsi="Times New Roman" w:cs="Times New Roman"/>
                <w:i/>
                <w:sz w:val="24"/>
                <w:szCs w:val="24"/>
              </w:rPr>
              <w:t>HLA-A*31:01</w:t>
            </w:r>
          </w:p>
        </w:tc>
        <w:tc>
          <w:tcPr>
            <w:tcW w:w="1058" w:type="pct"/>
            <w:vAlign w:val="center"/>
          </w:tcPr>
          <w:p w14:paraId="6CBD2D19"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0247B3">
              <w:rPr>
                <w:rFonts w:ascii="Times New Roman" w:hAnsi="Times New Roman" w:cs="Times New Roman"/>
                <w:sz w:val="24"/>
                <w:szCs w:val="24"/>
              </w:rPr>
              <w:t>£12</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808/QALY</w:t>
            </w:r>
          </w:p>
        </w:tc>
        <w:tc>
          <w:tcPr>
            <w:tcW w:w="945" w:type="pct"/>
            <w:vAlign w:val="center"/>
          </w:tcPr>
          <w:p w14:paraId="3077FA3D"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w:t>
            </w:r>
            <w:r w:rsidRPr="000247B3">
              <w:rPr>
                <w:rFonts w:ascii="Times New Roman" w:hAnsi="Times New Roman" w:cs="Times New Roman"/>
                <w:sz w:val="24"/>
                <w:szCs w:val="24"/>
                <w:lang w:val="en-US"/>
              </w:rPr>
              <w:t>20,000-</w:t>
            </w:r>
            <w:r w:rsidRPr="000247B3">
              <w:rPr>
                <w:rFonts w:ascii="Times New Roman" w:hAnsi="Times New Roman" w:cs="Times New Roman"/>
                <w:sz w:val="24"/>
                <w:szCs w:val="24"/>
              </w:rPr>
              <w:t>£30</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000/</w:t>
            </w:r>
            <w:r w:rsidRPr="000247B3">
              <w:rPr>
                <w:rFonts w:ascii="Times New Roman" w:hAnsi="Times New Roman" w:cs="Times New Roman"/>
                <w:sz w:val="24"/>
                <w:szCs w:val="24"/>
                <w:lang w:val="en-US"/>
              </w:rPr>
              <w:t>QALY</w:t>
            </w:r>
          </w:p>
        </w:tc>
        <w:tc>
          <w:tcPr>
            <w:tcW w:w="591" w:type="pct"/>
            <w:vAlign w:val="center"/>
          </w:tcPr>
          <w:p w14:paraId="05C7CE34"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UK</w:t>
            </w:r>
          </w:p>
        </w:tc>
        <w:tc>
          <w:tcPr>
            <w:tcW w:w="635" w:type="pct"/>
            <w:vAlign w:val="center"/>
          </w:tcPr>
          <w:p w14:paraId="5D3E64C6"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38</w:t>
            </w:r>
            <w:r>
              <w:rPr>
                <w:rFonts w:ascii="Times New Roman" w:hAnsi="Times New Roman" w:cs="Times New Roman"/>
                <w:sz w:val="24"/>
                <w:szCs w:val="24"/>
                <w:lang w:val="en-US"/>
              </w:rPr>
              <w:t>]</w:t>
            </w:r>
          </w:p>
        </w:tc>
      </w:tr>
      <w:tr w:rsidR="00A90164" w:rsidRPr="000247B3" w14:paraId="3793B957" w14:textId="77777777" w:rsidTr="00084FB5">
        <w:trPr>
          <w:trHeight w:val="526"/>
          <w:jc w:val="center"/>
        </w:trPr>
        <w:tc>
          <w:tcPr>
            <w:cnfStyle w:val="001000000000" w:firstRow="0" w:lastRow="0" w:firstColumn="1" w:lastColumn="0" w:oddVBand="0" w:evenVBand="0" w:oddHBand="0" w:evenHBand="0" w:firstRowFirstColumn="0" w:firstRowLastColumn="0" w:lastRowFirstColumn="0" w:lastRowLastColumn="0"/>
            <w:tcW w:w="1019" w:type="pct"/>
            <w:vAlign w:val="center"/>
          </w:tcPr>
          <w:p w14:paraId="2E6CC6BC" w14:textId="77777777" w:rsidR="00A90164" w:rsidRPr="000247B3" w:rsidRDefault="00A90164" w:rsidP="00A8502F">
            <w:pPr>
              <w:spacing w:line="240" w:lineRule="auto"/>
              <w:jc w:val="center"/>
              <w:rPr>
                <w:rFonts w:ascii="Times New Roman" w:hAnsi="Times New Roman" w:cs="Times New Roman"/>
                <w:sz w:val="24"/>
                <w:szCs w:val="24"/>
                <w:lang w:val="en-US"/>
              </w:rPr>
            </w:pPr>
            <w:r w:rsidRPr="000247B3">
              <w:rPr>
                <w:rFonts w:ascii="Times New Roman" w:hAnsi="Times New Roman" w:cs="Times New Roman"/>
                <w:sz w:val="24"/>
                <w:szCs w:val="24"/>
                <w:lang w:val="en-US"/>
              </w:rPr>
              <w:t xml:space="preserve">Idiopathic </w:t>
            </w:r>
            <w:r w:rsidR="00A8502F">
              <w:rPr>
                <w:rFonts w:ascii="Times New Roman" w:hAnsi="Times New Roman" w:cs="Times New Roman"/>
                <w:sz w:val="24"/>
                <w:szCs w:val="24"/>
                <w:lang w:val="en-US"/>
              </w:rPr>
              <w:t>p</w:t>
            </w:r>
            <w:r w:rsidRPr="000247B3">
              <w:rPr>
                <w:rFonts w:ascii="Times New Roman" w:hAnsi="Times New Roman" w:cs="Times New Roman"/>
                <w:sz w:val="24"/>
                <w:szCs w:val="24"/>
                <w:lang w:val="en-US"/>
              </w:rPr>
              <w:t xml:space="preserve">ulmonary </w:t>
            </w:r>
            <w:r w:rsidR="00A8502F">
              <w:rPr>
                <w:rFonts w:ascii="Times New Roman" w:hAnsi="Times New Roman" w:cs="Times New Roman"/>
                <w:sz w:val="24"/>
                <w:szCs w:val="24"/>
                <w:lang w:val="en-US"/>
              </w:rPr>
              <w:t>f</w:t>
            </w:r>
            <w:r w:rsidRPr="000247B3">
              <w:rPr>
                <w:rFonts w:ascii="Times New Roman" w:hAnsi="Times New Roman" w:cs="Times New Roman"/>
                <w:sz w:val="24"/>
                <w:szCs w:val="24"/>
                <w:lang w:val="en-US"/>
              </w:rPr>
              <w:t>ibrosis</w:t>
            </w:r>
          </w:p>
        </w:tc>
        <w:tc>
          <w:tcPr>
            <w:tcW w:w="753" w:type="pct"/>
            <w:vAlign w:val="center"/>
          </w:tcPr>
          <w:p w14:paraId="1E10EDD8"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sz w:val="24"/>
                <w:szCs w:val="24"/>
                <w:lang w:val="en-US"/>
              </w:rPr>
            </w:pPr>
            <w:r w:rsidRPr="000247B3">
              <w:rPr>
                <w:rFonts w:ascii="Times New Roman" w:hAnsi="Times New Roman" w:cs="Times New Roman"/>
                <w:i/>
                <w:sz w:val="24"/>
                <w:szCs w:val="24"/>
              </w:rPr>
              <w:t>TPMT</w:t>
            </w:r>
          </w:p>
        </w:tc>
        <w:tc>
          <w:tcPr>
            <w:tcW w:w="1058" w:type="pct"/>
            <w:vAlign w:val="center"/>
          </w:tcPr>
          <w:p w14:paraId="0A813F41"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$49</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156/QALY</w:t>
            </w:r>
          </w:p>
        </w:tc>
        <w:tc>
          <w:tcPr>
            <w:tcW w:w="945" w:type="pct"/>
            <w:vAlign w:val="center"/>
          </w:tcPr>
          <w:p w14:paraId="1B64548B"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$50,000/QALY</w:t>
            </w:r>
          </w:p>
        </w:tc>
        <w:tc>
          <w:tcPr>
            <w:tcW w:w="591" w:type="pct"/>
            <w:vAlign w:val="center"/>
          </w:tcPr>
          <w:p w14:paraId="730C0740"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USA</w:t>
            </w:r>
          </w:p>
        </w:tc>
        <w:tc>
          <w:tcPr>
            <w:tcW w:w="635" w:type="pct"/>
            <w:vAlign w:val="center"/>
          </w:tcPr>
          <w:p w14:paraId="2F7F0947"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27</w:t>
            </w:r>
            <w:r>
              <w:rPr>
                <w:rFonts w:ascii="Times New Roman" w:hAnsi="Times New Roman" w:cs="Times New Roman"/>
                <w:sz w:val="24"/>
                <w:szCs w:val="24"/>
                <w:lang w:val="en-US"/>
              </w:rPr>
              <w:t>]</w:t>
            </w:r>
          </w:p>
        </w:tc>
      </w:tr>
      <w:tr w:rsidR="00A90164" w:rsidRPr="000247B3" w14:paraId="6987603A" w14:textId="77777777" w:rsidTr="00084FB5">
        <w:trPr>
          <w:cnfStyle w:val="000000100000" w:firstRow="0" w:lastRow="0" w:firstColumn="0" w:lastColumn="0" w:oddVBand="0" w:evenVBand="0" w:oddHBand="1" w:evenHBand="0" w:firstRowFirstColumn="0" w:firstRowLastColumn="0" w:lastRowFirstColumn="0" w:lastRowLastColumn="0"/>
          <w:trHeight w:val="526"/>
          <w:jc w:val="center"/>
        </w:trPr>
        <w:tc>
          <w:tcPr>
            <w:cnfStyle w:val="001000000000" w:firstRow="0" w:lastRow="0" w:firstColumn="1" w:lastColumn="0" w:oddVBand="0" w:evenVBand="0" w:oddHBand="0" w:evenHBand="0" w:firstRowFirstColumn="0" w:firstRowLastColumn="0" w:lastRowFirstColumn="0" w:lastRowLastColumn="0"/>
            <w:tcW w:w="1019" w:type="pct"/>
            <w:vAlign w:val="center"/>
          </w:tcPr>
          <w:p w14:paraId="393A2290" w14:textId="77777777" w:rsidR="00A90164" w:rsidRPr="000247B3" w:rsidRDefault="00A90164" w:rsidP="00A90164">
            <w:pPr>
              <w:spacing w:line="240" w:lineRule="auto"/>
              <w:jc w:val="center"/>
              <w:rPr>
                <w:rFonts w:ascii="Times New Roman" w:hAnsi="Times New Roman" w:cs="Times New Roman"/>
                <w:sz w:val="24"/>
                <w:szCs w:val="24"/>
                <w:lang w:val="en-US"/>
              </w:rPr>
            </w:pPr>
            <w:r w:rsidRPr="000247B3">
              <w:rPr>
                <w:rFonts w:ascii="Times New Roman" w:hAnsi="Times New Roman" w:cs="Times New Roman"/>
                <w:sz w:val="24"/>
                <w:szCs w:val="24"/>
                <w:lang w:val="en-US"/>
              </w:rPr>
              <w:t>Papillary thyroid cancer</w:t>
            </w:r>
          </w:p>
        </w:tc>
        <w:tc>
          <w:tcPr>
            <w:tcW w:w="753" w:type="pct"/>
            <w:vAlign w:val="center"/>
          </w:tcPr>
          <w:p w14:paraId="064CADA1"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4"/>
                <w:szCs w:val="24"/>
                <w:lang w:val="en-US"/>
              </w:rPr>
            </w:pPr>
            <w:r w:rsidRPr="000247B3">
              <w:rPr>
                <w:rFonts w:ascii="Times New Roman" w:hAnsi="Times New Roman" w:cs="Times New Roman"/>
                <w:i/>
                <w:sz w:val="24"/>
                <w:szCs w:val="24"/>
              </w:rPr>
              <w:t>BRAF</w:t>
            </w:r>
          </w:p>
        </w:tc>
        <w:tc>
          <w:tcPr>
            <w:tcW w:w="1058" w:type="pct"/>
            <w:vAlign w:val="center"/>
          </w:tcPr>
          <w:p w14:paraId="46ADBF9F"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$33</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96/QALY</w:t>
            </w:r>
          </w:p>
        </w:tc>
        <w:tc>
          <w:tcPr>
            <w:tcW w:w="945" w:type="pct"/>
            <w:vAlign w:val="center"/>
          </w:tcPr>
          <w:p w14:paraId="129D1134"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$50,000/QALY</w:t>
            </w:r>
          </w:p>
        </w:tc>
        <w:tc>
          <w:tcPr>
            <w:tcW w:w="591" w:type="pct"/>
            <w:vAlign w:val="center"/>
          </w:tcPr>
          <w:p w14:paraId="2EA9B495"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USA</w:t>
            </w:r>
          </w:p>
        </w:tc>
        <w:tc>
          <w:tcPr>
            <w:tcW w:w="635" w:type="pct"/>
            <w:vAlign w:val="center"/>
          </w:tcPr>
          <w:p w14:paraId="3F8196EA"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29</w:t>
            </w:r>
            <w:r>
              <w:rPr>
                <w:rFonts w:ascii="Times New Roman" w:hAnsi="Times New Roman" w:cs="Times New Roman"/>
                <w:sz w:val="24"/>
                <w:szCs w:val="24"/>
                <w:lang w:val="en-US"/>
              </w:rPr>
              <w:t>]</w:t>
            </w:r>
          </w:p>
        </w:tc>
      </w:tr>
      <w:tr w:rsidR="00A90164" w:rsidRPr="000247B3" w14:paraId="40DC100D" w14:textId="77777777" w:rsidTr="00084FB5">
        <w:trPr>
          <w:trHeight w:val="526"/>
          <w:jc w:val="center"/>
        </w:trPr>
        <w:tc>
          <w:tcPr>
            <w:cnfStyle w:val="001000000000" w:firstRow="0" w:lastRow="0" w:firstColumn="1" w:lastColumn="0" w:oddVBand="0" w:evenVBand="0" w:oddHBand="0" w:evenHBand="0" w:firstRowFirstColumn="0" w:firstRowLastColumn="0" w:lastRowFirstColumn="0" w:lastRowLastColumn="0"/>
            <w:tcW w:w="1019" w:type="pct"/>
            <w:vMerge w:val="restart"/>
            <w:vAlign w:val="center"/>
          </w:tcPr>
          <w:p w14:paraId="09838D61" w14:textId="77777777" w:rsidR="00A90164" w:rsidRPr="000247B3" w:rsidRDefault="00A90164" w:rsidP="00A8502F">
            <w:pPr>
              <w:spacing w:line="240" w:lineRule="auto"/>
              <w:jc w:val="center"/>
              <w:rPr>
                <w:rFonts w:ascii="Times New Roman" w:hAnsi="Times New Roman" w:cs="Times New Roman"/>
                <w:sz w:val="24"/>
                <w:szCs w:val="24"/>
                <w:lang w:val="en-US"/>
              </w:rPr>
            </w:pPr>
            <w:r w:rsidRPr="000247B3">
              <w:rPr>
                <w:rFonts w:ascii="Times New Roman" w:hAnsi="Times New Roman" w:cs="Times New Roman"/>
                <w:sz w:val="24"/>
                <w:szCs w:val="24"/>
                <w:lang w:val="en-US"/>
              </w:rPr>
              <w:t xml:space="preserve">Acute </w:t>
            </w:r>
            <w:r w:rsidR="00A8502F">
              <w:rPr>
                <w:rFonts w:ascii="Times New Roman" w:hAnsi="Times New Roman" w:cs="Times New Roman"/>
                <w:sz w:val="24"/>
                <w:szCs w:val="24"/>
                <w:lang w:val="en-US"/>
              </w:rPr>
              <w:t>c</w:t>
            </w:r>
            <w:r w:rsidRPr="000247B3">
              <w:rPr>
                <w:rFonts w:ascii="Times New Roman" w:hAnsi="Times New Roman" w:cs="Times New Roman"/>
                <w:sz w:val="24"/>
                <w:szCs w:val="24"/>
                <w:lang w:val="en-US"/>
              </w:rPr>
              <w:t xml:space="preserve">oronary </w:t>
            </w:r>
            <w:r w:rsidR="00A8502F">
              <w:rPr>
                <w:rFonts w:ascii="Times New Roman" w:hAnsi="Times New Roman" w:cs="Times New Roman"/>
                <w:sz w:val="24"/>
                <w:szCs w:val="24"/>
                <w:lang w:val="en-US"/>
              </w:rPr>
              <w:t>s</w:t>
            </w:r>
            <w:r w:rsidRPr="000247B3">
              <w:rPr>
                <w:rFonts w:ascii="Times New Roman" w:hAnsi="Times New Roman" w:cs="Times New Roman"/>
                <w:sz w:val="24"/>
                <w:szCs w:val="24"/>
                <w:lang w:val="en-US"/>
              </w:rPr>
              <w:t>yndrome</w:t>
            </w:r>
          </w:p>
        </w:tc>
        <w:tc>
          <w:tcPr>
            <w:tcW w:w="753" w:type="pct"/>
            <w:vAlign w:val="center"/>
          </w:tcPr>
          <w:p w14:paraId="16D382D4"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sz w:val="24"/>
                <w:szCs w:val="24"/>
                <w:lang w:val="en-US"/>
              </w:rPr>
            </w:pPr>
            <w:r w:rsidRPr="000247B3">
              <w:rPr>
                <w:rFonts w:ascii="Times New Roman" w:hAnsi="Times New Roman" w:cs="Times New Roman"/>
                <w:i/>
                <w:sz w:val="24"/>
                <w:szCs w:val="24"/>
              </w:rPr>
              <w:t>KIF6</w:t>
            </w:r>
          </w:p>
        </w:tc>
        <w:tc>
          <w:tcPr>
            <w:tcW w:w="1058" w:type="pct"/>
            <w:vAlign w:val="center"/>
          </w:tcPr>
          <w:p w14:paraId="4B4EC885"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$45</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017/QALY</w:t>
            </w:r>
          </w:p>
        </w:tc>
        <w:tc>
          <w:tcPr>
            <w:tcW w:w="945" w:type="pct"/>
            <w:vAlign w:val="center"/>
          </w:tcPr>
          <w:p w14:paraId="286F776D"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$50,000-$100,000/QALY</w:t>
            </w:r>
          </w:p>
        </w:tc>
        <w:tc>
          <w:tcPr>
            <w:tcW w:w="591" w:type="pct"/>
            <w:vAlign w:val="center"/>
          </w:tcPr>
          <w:p w14:paraId="574553A8"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USA</w:t>
            </w:r>
          </w:p>
        </w:tc>
        <w:tc>
          <w:tcPr>
            <w:tcW w:w="635" w:type="pct"/>
            <w:vAlign w:val="center"/>
          </w:tcPr>
          <w:p w14:paraId="19A743AD"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34</w:t>
            </w:r>
            <w:r>
              <w:rPr>
                <w:rFonts w:ascii="Times New Roman" w:hAnsi="Times New Roman" w:cs="Times New Roman"/>
                <w:sz w:val="24"/>
                <w:szCs w:val="24"/>
                <w:lang w:val="en-US"/>
              </w:rPr>
              <w:t>]</w:t>
            </w:r>
          </w:p>
        </w:tc>
      </w:tr>
      <w:tr w:rsidR="00A90164" w:rsidRPr="000247B3" w14:paraId="38E4E715" w14:textId="77777777" w:rsidTr="00084FB5">
        <w:trPr>
          <w:cnfStyle w:val="000000100000" w:firstRow="0" w:lastRow="0" w:firstColumn="0" w:lastColumn="0" w:oddVBand="0" w:evenVBand="0" w:oddHBand="1" w:evenHBand="0" w:firstRowFirstColumn="0" w:firstRowLastColumn="0" w:lastRowFirstColumn="0" w:lastRowLastColumn="0"/>
          <w:trHeight w:val="526"/>
          <w:jc w:val="center"/>
        </w:trPr>
        <w:tc>
          <w:tcPr>
            <w:cnfStyle w:val="001000000000" w:firstRow="0" w:lastRow="0" w:firstColumn="1" w:lastColumn="0" w:oddVBand="0" w:evenVBand="0" w:oddHBand="0" w:evenHBand="0" w:firstRowFirstColumn="0" w:firstRowLastColumn="0" w:lastRowFirstColumn="0" w:lastRowLastColumn="0"/>
            <w:tcW w:w="1019" w:type="pct"/>
            <w:vMerge/>
            <w:vAlign w:val="center"/>
          </w:tcPr>
          <w:p w14:paraId="55609225" w14:textId="77777777" w:rsidR="00A90164" w:rsidRPr="000247B3" w:rsidRDefault="00A90164" w:rsidP="00A90164">
            <w:pPr>
              <w:spacing w:line="240" w:lineRule="auto"/>
              <w:jc w:val="center"/>
              <w:rPr>
                <w:rFonts w:ascii="Times New Roman" w:hAnsi="Times New Roman" w:cs="Times New Roman"/>
                <w:sz w:val="24"/>
                <w:szCs w:val="24"/>
                <w:lang w:val="en-US"/>
              </w:rPr>
            </w:pPr>
          </w:p>
        </w:tc>
        <w:tc>
          <w:tcPr>
            <w:tcW w:w="753" w:type="pct"/>
            <w:vAlign w:val="center"/>
          </w:tcPr>
          <w:p w14:paraId="74D383F5"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4"/>
                <w:szCs w:val="24"/>
              </w:rPr>
            </w:pPr>
            <w:r w:rsidRPr="000247B3">
              <w:rPr>
                <w:rFonts w:ascii="Times New Roman" w:hAnsi="Times New Roman" w:cs="Times New Roman"/>
                <w:i/>
                <w:sz w:val="24"/>
                <w:szCs w:val="24"/>
              </w:rPr>
              <w:t>CYP2C19</w:t>
            </w:r>
          </w:p>
        </w:tc>
        <w:tc>
          <w:tcPr>
            <w:tcW w:w="1058" w:type="pct"/>
            <w:vAlign w:val="center"/>
          </w:tcPr>
          <w:p w14:paraId="717A4B22"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0247B3">
              <w:rPr>
                <w:rFonts w:ascii="Times New Roman" w:hAnsi="Times New Roman" w:cs="Times New Roman"/>
                <w:sz w:val="24"/>
                <w:szCs w:val="24"/>
              </w:rPr>
              <w:t>$4</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200/QALY</w:t>
            </w:r>
          </w:p>
        </w:tc>
        <w:tc>
          <w:tcPr>
            <w:tcW w:w="945" w:type="pct"/>
            <w:vAlign w:val="center"/>
          </w:tcPr>
          <w:p w14:paraId="7BA13E60"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$100,000/QALY</w:t>
            </w:r>
          </w:p>
        </w:tc>
        <w:tc>
          <w:tcPr>
            <w:tcW w:w="591" w:type="pct"/>
            <w:vAlign w:val="center"/>
          </w:tcPr>
          <w:p w14:paraId="73E2DFC9"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USA</w:t>
            </w:r>
          </w:p>
        </w:tc>
        <w:tc>
          <w:tcPr>
            <w:tcW w:w="635" w:type="pct"/>
            <w:vAlign w:val="center"/>
          </w:tcPr>
          <w:p w14:paraId="61B0060C"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35</w:t>
            </w:r>
            <w:r>
              <w:rPr>
                <w:rFonts w:ascii="Times New Roman" w:hAnsi="Times New Roman" w:cs="Times New Roman"/>
                <w:sz w:val="24"/>
                <w:szCs w:val="24"/>
                <w:lang w:val="en-US"/>
              </w:rPr>
              <w:t>]</w:t>
            </w:r>
          </w:p>
        </w:tc>
      </w:tr>
      <w:tr w:rsidR="00A90164" w:rsidRPr="000247B3" w14:paraId="4A1F8B36" w14:textId="77777777" w:rsidTr="00084FB5">
        <w:trPr>
          <w:trHeight w:val="526"/>
          <w:jc w:val="center"/>
        </w:trPr>
        <w:tc>
          <w:tcPr>
            <w:cnfStyle w:val="001000000000" w:firstRow="0" w:lastRow="0" w:firstColumn="1" w:lastColumn="0" w:oddVBand="0" w:evenVBand="0" w:oddHBand="0" w:evenHBand="0" w:firstRowFirstColumn="0" w:firstRowLastColumn="0" w:lastRowFirstColumn="0" w:lastRowLastColumn="0"/>
            <w:tcW w:w="1019" w:type="pct"/>
            <w:vMerge/>
            <w:vAlign w:val="center"/>
          </w:tcPr>
          <w:p w14:paraId="4081D99C" w14:textId="77777777" w:rsidR="00A90164" w:rsidRPr="000247B3" w:rsidRDefault="00A90164" w:rsidP="00A90164">
            <w:pPr>
              <w:spacing w:line="240" w:lineRule="auto"/>
              <w:jc w:val="center"/>
              <w:rPr>
                <w:rFonts w:ascii="Times New Roman" w:hAnsi="Times New Roman" w:cs="Times New Roman"/>
                <w:sz w:val="24"/>
                <w:szCs w:val="24"/>
                <w:lang w:val="en-US"/>
              </w:rPr>
            </w:pPr>
          </w:p>
        </w:tc>
        <w:tc>
          <w:tcPr>
            <w:tcW w:w="753" w:type="pct"/>
            <w:vAlign w:val="center"/>
          </w:tcPr>
          <w:p w14:paraId="50860C5D"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sz w:val="24"/>
                <w:szCs w:val="24"/>
                <w:lang w:val="en-US"/>
              </w:rPr>
            </w:pPr>
            <w:r w:rsidRPr="000247B3">
              <w:rPr>
                <w:rFonts w:ascii="Times New Roman" w:hAnsi="Times New Roman" w:cs="Times New Roman"/>
                <w:i/>
                <w:sz w:val="24"/>
                <w:szCs w:val="24"/>
              </w:rPr>
              <w:t>CYP2C19</w:t>
            </w:r>
          </w:p>
        </w:tc>
        <w:tc>
          <w:tcPr>
            <w:tcW w:w="1058" w:type="pct"/>
            <w:vAlign w:val="center"/>
          </w:tcPr>
          <w:p w14:paraId="41952BB2"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NZ$24</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617/QALY</w:t>
            </w:r>
          </w:p>
        </w:tc>
        <w:tc>
          <w:tcPr>
            <w:tcW w:w="945" w:type="pct"/>
            <w:vAlign w:val="center"/>
          </w:tcPr>
          <w:p w14:paraId="12BA1253"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NZ$50,000/QALY</w:t>
            </w:r>
          </w:p>
        </w:tc>
        <w:tc>
          <w:tcPr>
            <w:tcW w:w="591" w:type="pct"/>
            <w:vAlign w:val="center"/>
          </w:tcPr>
          <w:p w14:paraId="075DB8A5"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New Zealand</w:t>
            </w:r>
          </w:p>
        </w:tc>
        <w:tc>
          <w:tcPr>
            <w:tcW w:w="635" w:type="pct"/>
            <w:vAlign w:val="center"/>
          </w:tcPr>
          <w:p w14:paraId="31815827"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33</w:t>
            </w:r>
            <w:r>
              <w:rPr>
                <w:rFonts w:ascii="Times New Roman" w:hAnsi="Times New Roman" w:cs="Times New Roman"/>
                <w:sz w:val="24"/>
                <w:szCs w:val="24"/>
                <w:lang w:val="en-US"/>
              </w:rPr>
              <w:t>]</w:t>
            </w:r>
          </w:p>
        </w:tc>
      </w:tr>
      <w:tr w:rsidR="00A90164" w:rsidRPr="000247B3" w14:paraId="04D51E2E" w14:textId="77777777" w:rsidTr="00084FB5">
        <w:trPr>
          <w:cnfStyle w:val="000000100000" w:firstRow="0" w:lastRow="0" w:firstColumn="0" w:lastColumn="0" w:oddVBand="0" w:evenVBand="0" w:oddHBand="1" w:evenHBand="0" w:firstRowFirstColumn="0" w:firstRowLastColumn="0" w:lastRowFirstColumn="0" w:lastRowLastColumn="0"/>
          <w:trHeight w:val="526"/>
          <w:jc w:val="center"/>
        </w:trPr>
        <w:tc>
          <w:tcPr>
            <w:cnfStyle w:val="001000000000" w:firstRow="0" w:lastRow="0" w:firstColumn="1" w:lastColumn="0" w:oddVBand="0" w:evenVBand="0" w:oddHBand="0" w:evenHBand="0" w:firstRowFirstColumn="0" w:firstRowLastColumn="0" w:lastRowFirstColumn="0" w:lastRowLastColumn="0"/>
            <w:tcW w:w="1019" w:type="pct"/>
            <w:vAlign w:val="center"/>
          </w:tcPr>
          <w:p w14:paraId="372C758D" w14:textId="77777777" w:rsidR="00A90164" w:rsidRPr="000247B3" w:rsidRDefault="00A90164" w:rsidP="00A90164">
            <w:pPr>
              <w:spacing w:line="240" w:lineRule="auto"/>
              <w:jc w:val="center"/>
              <w:rPr>
                <w:rFonts w:ascii="Times New Roman" w:hAnsi="Times New Roman" w:cs="Times New Roman"/>
                <w:sz w:val="24"/>
                <w:szCs w:val="24"/>
                <w:lang w:val="en-US"/>
              </w:rPr>
            </w:pPr>
            <w:r w:rsidRPr="000247B3">
              <w:rPr>
                <w:rFonts w:ascii="Times New Roman" w:hAnsi="Times New Roman" w:cs="Times New Roman"/>
                <w:sz w:val="24"/>
                <w:szCs w:val="24"/>
                <w:lang w:val="en-US"/>
              </w:rPr>
              <w:t>Gout</w:t>
            </w:r>
          </w:p>
        </w:tc>
        <w:tc>
          <w:tcPr>
            <w:tcW w:w="753" w:type="pct"/>
            <w:vAlign w:val="center"/>
          </w:tcPr>
          <w:p w14:paraId="3FA68162"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4"/>
                <w:szCs w:val="24"/>
                <w:lang w:val="en-US"/>
              </w:rPr>
            </w:pPr>
            <w:r w:rsidRPr="000247B3">
              <w:rPr>
                <w:rFonts w:ascii="Times New Roman" w:hAnsi="Times New Roman" w:cs="Times New Roman"/>
                <w:i/>
                <w:sz w:val="24"/>
                <w:szCs w:val="24"/>
              </w:rPr>
              <w:t>HLA-B*58:01</w:t>
            </w:r>
          </w:p>
        </w:tc>
        <w:tc>
          <w:tcPr>
            <w:tcW w:w="1058" w:type="pct"/>
            <w:vAlign w:val="center"/>
          </w:tcPr>
          <w:p w14:paraId="71BE5A4D"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THB156</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937</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04/QALY</w:t>
            </w:r>
          </w:p>
        </w:tc>
        <w:tc>
          <w:tcPr>
            <w:tcW w:w="945" w:type="pct"/>
            <w:vAlign w:val="center"/>
          </w:tcPr>
          <w:p w14:paraId="2E9B23AD"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THB160,000/QALY</w:t>
            </w:r>
          </w:p>
        </w:tc>
        <w:tc>
          <w:tcPr>
            <w:tcW w:w="591" w:type="pct"/>
            <w:vAlign w:val="center"/>
          </w:tcPr>
          <w:p w14:paraId="10B46650"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Thailand</w:t>
            </w:r>
          </w:p>
        </w:tc>
        <w:tc>
          <w:tcPr>
            <w:tcW w:w="635" w:type="pct"/>
            <w:vAlign w:val="center"/>
          </w:tcPr>
          <w:p w14:paraId="73C5C2F5"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39</w:t>
            </w:r>
            <w:r>
              <w:rPr>
                <w:rFonts w:ascii="Times New Roman" w:hAnsi="Times New Roman" w:cs="Times New Roman"/>
                <w:sz w:val="24"/>
                <w:szCs w:val="24"/>
                <w:lang w:val="en-US"/>
              </w:rPr>
              <w:t>]</w:t>
            </w:r>
          </w:p>
        </w:tc>
      </w:tr>
      <w:tr w:rsidR="00A90164" w:rsidRPr="000247B3" w14:paraId="22A3D685" w14:textId="77777777" w:rsidTr="00084FB5">
        <w:trPr>
          <w:trHeight w:val="526"/>
          <w:jc w:val="center"/>
        </w:trPr>
        <w:tc>
          <w:tcPr>
            <w:cnfStyle w:val="001000000000" w:firstRow="0" w:lastRow="0" w:firstColumn="1" w:lastColumn="0" w:oddVBand="0" w:evenVBand="0" w:oddHBand="0" w:evenHBand="0" w:firstRowFirstColumn="0" w:firstRowLastColumn="0" w:lastRowFirstColumn="0" w:lastRowLastColumn="0"/>
            <w:tcW w:w="1019" w:type="pct"/>
            <w:vAlign w:val="center"/>
          </w:tcPr>
          <w:p w14:paraId="7EF370D9" w14:textId="77777777" w:rsidR="00A90164" w:rsidRPr="000247B3" w:rsidRDefault="00A90164" w:rsidP="00A8502F">
            <w:pPr>
              <w:spacing w:line="240" w:lineRule="auto"/>
              <w:jc w:val="center"/>
              <w:rPr>
                <w:rFonts w:ascii="Times New Roman" w:hAnsi="Times New Roman" w:cs="Times New Roman"/>
                <w:sz w:val="24"/>
                <w:szCs w:val="24"/>
                <w:lang w:val="en-US"/>
              </w:rPr>
            </w:pPr>
            <w:r w:rsidRPr="000247B3">
              <w:rPr>
                <w:rFonts w:ascii="Times New Roman" w:hAnsi="Times New Roman" w:cs="Times New Roman"/>
                <w:sz w:val="24"/>
                <w:szCs w:val="24"/>
                <w:lang w:val="en-US"/>
              </w:rPr>
              <w:t xml:space="preserve">Cardiovascular </w:t>
            </w:r>
            <w:r w:rsidR="00A8502F">
              <w:rPr>
                <w:rFonts w:ascii="Times New Roman" w:hAnsi="Times New Roman" w:cs="Times New Roman"/>
                <w:sz w:val="24"/>
                <w:szCs w:val="24"/>
                <w:lang w:val="en-US"/>
              </w:rPr>
              <w:t>d</w:t>
            </w:r>
            <w:r w:rsidRPr="000247B3">
              <w:rPr>
                <w:rFonts w:ascii="Times New Roman" w:hAnsi="Times New Roman" w:cs="Times New Roman"/>
                <w:sz w:val="24"/>
                <w:szCs w:val="24"/>
                <w:lang w:val="en-US"/>
              </w:rPr>
              <w:t>isease</w:t>
            </w:r>
          </w:p>
        </w:tc>
        <w:tc>
          <w:tcPr>
            <w:tcW w:w="753" w:type="pct"/>
            <w:vAlign w:val="center"/>
          </w:tcPr>
          <w:p w14:paraId="5C3D2021"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sz w:val="24"/>
                <w:szCs w:val="24"/>
                <w:lang w:val="en-US"/>
              </w:rPr>
            </w:pPr>
            <w:r w:rsidRPr="000247B3">
              <w:rPr>
                <w:rFonts w:ascii="Times New Roman" w:hAnsi="Times New Roman" w:cs="Times New Roman"/>
                <w:i/>
                <w:sz w:val="24"/>
                <w:szCs w:val="24"/>
              </w:rPr>
              <w:t>LPA</w:t>
            </w:r>
          </w:p>
        </w:tc>
        <w:tc>
          <w:tcPr>
            <w:tcW w:w="1058" w:type="pct"/>
            <w:vAlign w:val="center"/>
          </w:tcPr>
          <w:p w14:paraId="30067006"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$24</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942/QALY</w:t>
            </w:r>
          </w:p>
        </w:tc>
        <w:tc>
          <w:tcPr>
            <w:tcW w:w="945" w:type="pct"/>
            <w:vAlign w:val="center"/>
          </w:tcPr>
          <w:p w14:paraId="02046E73"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$50,000/QALY</w:t>
            </w:r>
          </w:p>
        </w:tc>
        <w:tc>
          <w:tcPr>
            <w:tcW w:w="591" w:type="pct"/>
            <w:vAlign w:val="center"/>
          </w:tcPr>
          <w:p w14:paraId="7F0DE433"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USA</w:t>
            </w:r>
          </w:p>
        </w:tc>
        <w:tc>
          <w:tcPr>
            <w:tcW w:w="635" w:type="pct"/>
            <w:vAlign w:val="center"/>
          </w:tcPr>
          <w:p w14:paraId="52F88219"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42</w:t>
            </w:r>
            <w:r>
              <w:rPr>
                <w:rFonts w:ascii="Times New Roman" w:hAnsi="Times New Roman" w:cs="Times New Roman"/>
                <w:sz w:val="24"/>
                <w:szCs w:val="24"/>
                <w:lang w:val="en-US"/>
              </w:rPr>
              <w:t>]</w:t>
            </w:r>
          </w:p>
        </w:tc>
      </w:tr>
      <w:tr w:rsidR="00A90164" w:rsidRPr="000247B3" w14:paraId="08EBE954" w14:textId="77777777" w:rsidTr="00084FB5">
        <w:trPr>
          <w:cnfStyle w:val="000000100000" w:firstRow="0" w:lastRow="0" w:firstColumn="0" w:lastColumn="0" w:oddVBand="0" w:evenVBand="0" w:oddHBand="1" w:evenHBand="0" w:firstRowFirstColumn="0" w:firstRowLastColumn="0" w:lastRowFirstColumn="0" w:lastRowLastColumn="0"/>
          <w:trHeight w:val="526"/>
          <w:jc w:val="center"/>
        </w:trPr>
        <w:tc>
          <w:tcPr>
            <w:cnfStyle w:val="001000000000" w:firstRow="0" w:lastRow="0" w:firstColumn="1" w:lastColumn="0" w:oddVBand="0" w:evenVBand="0" w:oddHBand="0" w:evenHBand="0" w:firstRowFirstColumn="0" w:firstRowLastColumn="0" w:lastRowFirstColumn="0" w:lastRowLastColumn="0"/>
            <w:tcW w:w="1019" w:type="pct"/>
            <w:vMerge w:val="restart"/>
            <w:vAlign w:val="center"/>
          </w:tcPr>
          <w:p w14:paraId="02697334" w14:textId="77777777" w:rsidR="00A90164" w:rsidRPr="000247B3" w:rsidRDefault="00A90164" w:rsidP="00A8502F">
            <w:pPr>
              <w:spacing w:line="240" w:lineRule="auto"/>
              <w:jc w:val="center"/>
              <w:rPr>
                <w:rFonts w:ascii="Times New Roman" w:hAnsi="Times New Roman" w:cs="Times New Roman"/>
                <w:sz w:val="24"/>
                <w:szCs w:val="24"/>
                <w:lang w:val="en-US"/>
              </w:rPr>
            </w:pPr>
            <w:r w:rsidRPr="000247B3">
              <w:rPr>
                <w:rFonts w:ascii="Times New Roman" w:hAnsi="Times New Roman" w:cs="Times New Roman"/>
                <w:sz w:val="24"/>
                <w:szCs w:val="24"/>
                <w:lang w:val="en-US"/>
              </w:rPr>
              <w:t xml:space="preserve">Atrial </w:t>
            </w:r>
            <w:r w:rsidR="00A8502F">
              <w:rPr>
                <w:rFonts w:ascii="Times New Roman" w:hAnsi="Times New Roman" w:cs="Times New Roman"/>
                <w:sz w:val="24"/>
                <w:szCs w:val="24"/>
                <w:lang w:val="en-US"/>
              </w:rPr>
              <w:t>f</w:t>
            </w:r>
            <w:r w:rsidRPr="000247B3">
              <w:rPr>
                <w:rFonts w:ascii="Times New Roman" w:hAnsi="Times New Roman" w:cs="Times New Roman"/>
                <w:sz w:val="24"/>
                <w:szCs w:val="24"/>
                <w:lang w:val="en-US"/>
              </w:rPr>
              <w:t>ibrillation</w:t>
            </w:r>
          </w:p>
        </w:tc>
        <w:tc>
          <w:tcPr>
            <w:tcW w:w="753" w:type="pct"/>
            <w:vMerge w:val="restart"/>
            <w:vAlign w:val="center"/>
          </w:tcPr>
          <w:p w14:paraId="22753EED"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4"/>
                <w:szCs w:val="24"/>
                <w:lang w:val="en-US"/>
              </w:rPr>
            </w:pPr>
            <w:r w:rsidRPr="000247B3">
              <w:rPr>
                <w:rFonts w:ascii="Times New Roman" w:hAnsi="Times New Roman" w:cs="Times New Roman"/>
                <w:i/>
                <w:sz w:val="24"/>
                <w:szCs w:val="24"/>
              </w:rPr>
              <w:t>VKORC1, CYP2C9</w:t>
            </w:r>
          </w:p>
        </w:tc>
        <w:tc>
          <w:tcPr>
            <w:tcW w:w="1058" w:type="pct"/>
            <w:vAlign w:val="center"/>
          </w:tcPr>
          <w:p w14:paraId="06FBC3F3"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£13</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226/QALY</w:t>
            </w:r>
          </w:p>
        </w:tc>
        <w:tc>
          <w:tcPr>
            <w:tcW w:w="945" w:type="pct"/>
            <w:vAlign w:val="center"/>
          </w:tcPr>
          <w:p w14:paraId="0398EE17"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w:t>
            </w:r>
            <w:r w:rsidRPr="000247B3">
              <w:rPr>
                <w:rFonts w:ascii="Times New Roman" w:hAnsi="Times New Roman" w:cs="Times New Roman"/>
                <w:sz w:val="24"/>
                <w:szCs w:val="24"/>
                <w:lang w:val="en-US"/>
              </w:rPr>
              <w:t>20,000-</w:t>
            </w:r>
            <w:r w:rsidRPr="000247B3">
              <w:rPr>
                <w:rFonts w:ascii="Times New Roman" w:hAnsi="Times New Roman" w:cs="Times New Roman"/>
                <w:sz w:val="24"/>
                <w:szCs w:val="24"/>
              </w:rPr>
              <w:t>£30</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000/</w:t>
            </w:r>
            <w:r w:rsidRPr="000247B3">
              <w:rPr>
                <w:rFonts w:ascii="Times New Roman" w:hAnsi="Times New Roman" w:cs="Times New Roman"/>
                <w:sz w:val="24"/>
                <w:szCs w:val="24"/>
                <w:lang w:val="en-US"/>
              </w:rPr>
              <w:t>QALY</w:t>
            </w:r>
          </w:p>
        </w:tc>
        <w:tc>
          <w:tcPr>
            <w:tcW w:w="591" w:type="pct"/>
            <w:vAlign w:val="center"/>
          </w:tcPr>
          <w:p w14:paraId="1CF28D4C"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UK</w:t>
            </w:r>
          </w:p>
        </w:tc>
        <w:tc>
          <w:tcPr>
            <w:tcW w:w="635" w:type="pct"/>
            <w:vAlign w:val="center"/>
          </w:tcPr>
          <w:p w14:paraId="20236524"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56</w:t>
            </w:r>
            <w:r>
              <w:rPr>
                <w:rFonts w:ascii="Times New Roman" w:hAnsi="Times New Roman" w:cs="Times New Roman"/>
                <w:sz w:val="24"/>
                <w:szCs w:val="24"/>
                <w:lang w:val="en-US"/>
              </w:rPr>
              <w:t>]</w:t>
            </w:r>
          </w:p>
        </w:tc>
      </w:tr>
      <w:tr w:rsidR="00A90164" w:rsidRPr="000247B3" w14:paraId="1DB75958" w14:textId="77777777" w:rsidTr="00084FB5">
        <w:trPr>
          <w:trHeight w:val="526"/>
          <w:jc w:val="center"/>
        </w:trPr>
        <w:tc>
          <w:tcPr>
            <w:cnfStyle w:val="001000000000" w:firstRow="0" w:lastRow="0" w:firstColumn="1" w:lastColumn="0" w:oddVBand="0" w:evenVBand="0" w:oddHBand="0" w:evenHBand="0" w:firstRowFirstColumn="0" w:firstRowLastColumn="0" w:lastRowFirstColumn="0" w:lastRowLastColumn="0"/>
            <w:tcW w:w="1019" w:type="pct"/>
            <w:vMerge/>
            <w:vAlign w:val="center"/>
          </w:tcPr>
          <w:p w14:paraId="5D62E76C" w14:textId="77777777" w:rsidR="00A90164" w:rsidRPr="000247B3" w:rsidRDefault="00A90164" w:rsidP="00A90164">
            <w:pPr>
              <w:spacing w:line="240" w:lineRule="auto"/>
              <w:jc w:val="center"/>
              <w:rPr>
                <w:rFonts w:ascii="Times New Roman" w:hAnsi="Times New Roman" w:cs="Times New Roman"/>
                <w:sz w:val="24"/>
                <w:szCs w:val="24"/>
                <w:lang w:val="en-US"/>
              </w:rPr>
            </w:pPr>
          </w:p>
        </w:tc>
        <w:tc>
          <w:tcPr>
            <w:tcW w:w="753" w:type="pct"/>
            <w:vMerge/>
            <w:vAlign w:val="center"/>
          </w:tcPr>
          <w:p w14:paraId="36550502"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sz w:val="24"/>
                <w:szCs w:val="24"/>
                <w:lang w:val="en-US"/>
              </w:rPr>
            </w:pPr>
          </w:p>
        </w:tc>
        <w:tc>
          <w:tcPr>
            <w:tcW w:w="1058" w:type="pct"/>
            <w:vAlign w:val="center"/>
          </w:tcPr>
          <w:p w14:paraId="76ADF158"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£6</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702/QALY</w:t>
            </w:r>
          </w:p>
        </w:tc>
        <w:tc>
          <w:tcPr>
            <w:tcW w:w="945" w:type="pct"/>
            <w:vAlign w:val="center"/>
          </w:tcPr>
          <w:p w14:paraId="0A10B216"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w:t>
            </w:r>
            <w:r w:rsidRPr="000247B3">
              <w:rPr>
                <w:rFonts w:ascii="Times New Roman" w:hAnsi="Times New Roman" w:cs="Times New Roman"/>
                <w:sz w:val="24"/>
                <w:szCs w:val="24"/>
                <w:lang w:val="en-US"/>
              </w:rPr>
              <w:t>20,000-</w:t>
            </w:r>
            <w:r w:rsidRPr="000247B3">
              <w:rPr>
                <w:rFonts w:ascii="Times New Roman" w:hAnsi="Times New Roman" w:cs="Times New Roman"/>
                <w:sz w:val="24"/>
                <w:szCs w:val="24"/>
              </w:rPr>
              <w:t>£30</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000/</w:t>
            </w:r>
            <w:r w:rsidRPr="000247B3">
              <w:rPr>
                <w:rFonts w:ascii="Times New Roman" w:hAnsi="Times New Roman" w:cs="Times New Roman"/>
                <w:sz w:val="24"/>
                <w:szCs w:val="24"/>
                <w:lang w:val="en-US"/>
              </w:rPr>
              <w:t>QALY</w:t>
            </w:r>
          </w:p>
        </w:tc>
        <w:tc>
          <w:tcPr>
            <w:tcW w:w="591" w:type="pct"/>
            <w:vMerge w:val="restart"/>
            <w:vAlign w:val="center"/>
          </w:tcPr>
          <w:p w14:paraId="3D8CA5DF"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UK</w:t>
            </w:r>
          </w:p>
        </w:tc>
        <w:tc>
          <w:tcPr>
            <w:tcW w:w="635" w:type="pct"/>
            <w:vAlign w:val="center"/>
          </w:tcPr>
          <w:p w14:paraId="57C43879"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74</w:t>
            </w:r>
            <w:r>
              <w:rPr>
                <w:rFonts w:ascii="Times New Roman" w:hAnsi="Times New Roman" w:cs="Times New Roman"/>
                <w:sz w:val="24"/>
                <w:szCs w:val="24"/>
                <w:lang w:val="en-US"/>
              </w:rPr>
              <w:t>]</w:t>
            </w:r>
          </w:p>
        </w:tc>
      </w:tr>
      <w:tr w:rsidR="00A90164" w:rsidRPr="000247B3" w14:paraId="215DFD74" w14:textId="77777777" w:rsidTr="00084FB5">
        <w:trPr>
          <w:cnfStyle w:val="000000100000" w:firstRow="0" w:lastRow="0" w:firstColumn="0" w:lastColumn="0" w:oddVBand="0" w:evenVBand="0" w:oddHBand="1" w:evenHBand="0" w:firstRowFirstColumn="0" w:firstRowLastColumn="0" w:lastRowFirstColumn="0" w:lastRowLastColumn="0"/>
          <w:trHeight w:val="526"/>
          <w:jc w:val="center"/>
        </w:trPr>
        <w:tc>
          <w:tcPr>
            <w:cnfStyle w:val="001000000000" w:firstRow="0" w:lastRow="0" w:firstColumn="1" w:lastColumn="0" w:oddVBand="0" w:evenVBand="0" w:oddHBand="0" w:evenHBand="0" w:firstRowFirstColumn="0" w:firstRowLastColumn="0" w:lastRowFirstColumn="0" w:lastRowLastColumn="0"/>
            <w:tcW w:w="1019" w:type="pct"/>
            <w:vMerge/>
            <w:vAlign w:val="center"/>
          </w:tcPr>
          <w:p w14:paraId="1DEB4137" w14:textId="77777777" w:rsidR="00A90164" w:rsidRPr="000247B3" w:rsidRDefault="00A90164" w:rsidP="00A90164">
            <w:pPr>
              <w:spacing w:line="240" w:lineRule="auto"/>
              <w:jc w:val="center"/>
              <w:rPr>
                <w:rFonts w:ascii="Times New Roman" w:hAnsi="Times New Roman" w:cs="Times New Roman"/>
                <w:sz w:val="24"/>
                <w:szCs w:val="24"/>
                <w:lang w:val="en-US"/>
              </w:rPr>
            </w:pPr>
          </w:p>
        </w:tc>
        <w:tc>
          <w:tcPr>
            <w:tcW w:w="753" w:type="pct"/>
            <w:vMerge/>
            <w:vAlign w:val="center"/>
          </w:tcPr>
          <w:p w14:paraId="65318FF4"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4"/>
                <w:szCs w:val="24"/>
                <w:lang w:val="en-US"/>
              </w:rPr>
            </w:pPr>
          </w:p>
        </w:tc>
        <w:tc>
          <w:tcPr>
            <w:tcW w:w="1058" w:type="pct"/>
            <w:vAlign w:val="center"/>
          </w:tcPr>
          <w:p w14:paraId="396C6D97"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0247B3">
              <w:rPr>
                <w:rFonts w:ascii="Times New Roman" w:hAnsi="Times New Roman" w:cs="Times New Roman"/>
                <w:sz w:val="24"/>
                <w:szCs w:val="24"/>
              </w:rPr>
              <w:t>253</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848SEK/QALY</w:t>
            </w:r>
          </w:p>
        </w:tc>
        <w:tc>
          <w:tcPr>
            <w:tcW w:w="945" w:type="pct"/>
            <w:vAlign w:val="center"/>
          </w:tcPr>
          <w:p w14:paraId="0FB50D8E"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0247B3">
              <w:rPr>
                <w:rFonts w:ascii="Times New Roman" w:hAnsi="Times New Roman" w:cs="Times New Roman"/>
                <w:sz w:val="24"/>
                <w:szCs w:val="24"/>
              </w:rPr>
              <w:t>500</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 xml:space="preserve">000 </w:t>
            </w:r>
            <w:r w:rsidRPr="000247B3">
              <w:rPr>
                <w:rFonts w:ascii="Times New Roman" w:hAnsi="Times New Roman" w:cs="Times New Roman"/>
                <w:sz w:val="24"/>
                <w:szCs w:val="24"/>
                <w:lang w:val="en-US"/>
              </w:rPr>
              <w:t>SEK/QALY</w:t>
            </w:r>
          </w:p>
        </w:tc>
        <w:tc>
          <w:tcPr>
            <w:tcW w:w="591" w:type="pct"/>
            <w:vMerge/>
            <w:vAlign w:val="center"/>
          </w:tcPr>
          <w:p w14:paraId="2FD5AFF1"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p>
        </w:tc>
        <w:tc>
          <w:tcPr>
            <w:tcW w:w="635" w:type="pct"/>
            <w:vAlign w:val="center"/>
          </w:tcPr>
          <w:p w14:paraId="33CB8299"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74</w:t>
            </w:r>
            <w:r>
              <w:rPr>
                <w:rFonts w:ascii="Times New Roman" w:hAnsi="Times New Roman" w:cs="Times New Roman"/>
                <w:sz w:val="24"/>
                <w:szCs w:val="24"/>
                <w:lang w:val="en-US"/>
              </w:rPr>
              <w:t>]</w:t>
            </w:r>
          </w:p>
        </w:tc>
      </w:tr>
      <w:tr w:rsidR="00A90164" w:rsidRPr="000247B3" w14:paraId="6D64A61F" w14:textId="77777777" w:rsidTr="00084FB5">
        <w:trPr>
          <w:trHeight w:val="526"/>
          <w:jc w:val="center"/>
        </w:trPr>
        <w:tc>
          <w:tcPr>
            <w:cnfStyle w:val="001000000000" w:firstRow="0" w:lastRow="0" w:firstColumn="1" w:lastColumn="0" w:oddVBand="0" w:evenVBand="0" w:oddHBand="0" w:evenHBand="0" w:firstRowFirstColumn="0" w:firstRowLastColumn="0" w:lastRowFirstColumn="0" w:lastRowLastColumn="0"/>
            <w:tcW w:w="1019" w:type="pct"/>
            <w:vMerge/>
            <w:vAlign w:val="center"/>
          </w:tcPr>
          <w:p w14:paraId="2DD104C3" w14:textId="77777777" w:rsidR="00A90164" w:rsidRPr="000247B3" w:rsidRDefault="00A90164" w:rsidP="00A90164">
            <w:pPr>
              <w:spacing w:line="240" w:lineRule="auto"/>
              <w:jc w:val="center"/>
              <w:rPr>
                <w:rFonts w:ascii="Times New Roman" w:hAnsi="Times New Roman" w:cs="Times New Roman"/>
                <w:sz w:val="24"/>
                <w:szCs w:val="24"/>
                <w:lang w:val="en-US"/>
              </w:rPr>
            </w:pPr>
          </w:p>
        </w:tc>
        <w:tc>
          <w:tcPr>
            <w:tcW w:w="753" w:type="pct"/>
            <w:vMerge/>
            <w:vAlign w:val="center"/>
          </w:tcPr>
          <w:p w14:paraId="46B07A77"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sz w:val="24"/>
                <w:szCs w:val="24"/>
              </w:rPr>
            </w:pPr>
          </w:p>
        </w:tc>
        <w:tc>
          <w:tcPr>
            <w:tcW w:w="1058" w:type="pct"/>
            <w:vAlign w:val="center"/>
          </w:tcPr>
          <w:p w14:paraId="7B5707F6"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highlight w:val="yellow"/>
              </w:rPr>
            </w:pPr>
            <w:r w:rsidRPr="000247B3">
              <w:rPr>
                <w:rFonts w:ascii="Times New Roman" w:hAnsi="Times New Roman" w:cs="Times New Roman"/>
                <w:sz w:val="24"/>
                <w:szCs w:val="24"/>
              </w:rPr>
              <w:t>€2</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658/QALY</w:t>
            </w:r>
          </w:p>
        </w:tc>
        <w:tc>
          <w:tcPr>
            <w:tcW w:w="945" w:type="pct"/>
            <w:vAlign w:val="center"/>
          </w:tcPr>
          <w:p w14:paraId="54D95550"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€20</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000/</w:t>
            </w:r>
            <w:r w:rsidRPr="000247B3">
              <w:rPr>
                <w:rFonts w:ascii="Times New Roman" w:hAnsi="Times New Roman" w:cs="Times New Roman"/>
                <w:sz w:val="24"/>
                <w:szCs w:val="24"/>
                <w:lang w:val="en-US"/>
              </w:rPr>
              <w:t>QALY</w:t>
            </w:r>
          </w:p>
        </w:tc>
        <w:tc>
          <w:tcPr>
            <w:tcW w:w="591" w:type="pct"/>
            <w:vAlign w:val="center"/>
          </w:tcPr>
          <w:p w14:paraId="30AABC19"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The Netherlands</w:t>
            </w:r>
          </w:p>
        </w:tc>
        <w:tc>
          <w:tcPr>
            <w:tcW w:w="635" w:type="pct"/>
            <w:vAlign w:val="center"/>
          </w:tcPr>
          <w:p w14:paraId="20FEE35A"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75</w:t>
            </w:r>
            <w:r>
              <w:rPr>
                <w:rFonts w:ascii="Times New Roman" w:hAnsi="Times New Roman" w:cs="Times New Roman"/>
                <w:sz w:val="24"/>
                <w:szCs w:val="24"/>
                <w:lang w:val="en-US"/>
              </w:rPr>
              <w:t>]</w:t>
            </w:r>
          </w:p>
        </w:tc>
      </w:tr>
      <w:tr w:rsidR="00A90164" w:rsidRPr="000247B3" w14:paraId="69ED0317" w14:textId="77777777" w:rsidTr="00084FB5">
        <w:trPr>
          <w:cnfStyle w:val="000000100000" w:firstRow="0" w:lastRow="0" w:firstColumn="0" w:lastColumn="0" w:oddVBand="0" w:evenVBand="0" w:oddHBand="1" w:evenHBand="0" w:firstRowFirstColumn="0" w:firstRowLastColumn="0" w:lastRowFirstColumn="0" w:lastRowLastColumn="0"/>
          <w:trHeight w:val="526"/>
          <w:jc w:val="center"/>
        </w:trPr>
        <w:tc>
          <w:tcPr>
            <w:cnfStyle w:val="001000000000" w:firstRow="0" w:lastRow="0" w:firstColumn="1" w:lastColumn="0" w:oddVBand="0" w:evenVBand="0" w:oddHBand="0" w:evenHBand="0" w:firstRowFirstColumn="0" w:firstRowLastColumn="0" w:lastRowFirstColumn="0" w:lastRowLastColumn="0"/>
            <w:tcW w:w="1019" w:type="pct"/>
            <w:vMerge/>
            <w:vAlign w:val="center"/>
          </w:tcPr>
          <w:p w14:paraId="4945D677" w14:textId="77777777" w:rsidR="00A90164" w:rsidRPr="000247B3" w:rsidRDefault="00A90164" w:rsidP="00A90164">
            <w:pPr>
              <w:spacing w:line="240" w:lineRule="auto"/>
              <w:jc w:val="center"/>
              <w:rPr>
                <w:rFonts w:ascii="Times New Roman" w:hAnsi="Times New Roman" w:cs="Times New Roman"/>
                <w:sz w:val="24"/>
                <w:szCs w:val="24"/>
                <w:lang w:val="en-US"/>
              </w:rPr>
            </w:pPr>
          </w:p>
        </w:tc>
        <w:tc>
          <w:tcPr>
            <w:tcW w:w="753" w:type="pct"/>
            <w:vMerge/>
            <w:vAlign w:val="center"/>
          </w:tcPr>
          <w:p w14:paraId="17417FF4"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p>
        </w:tc>
        <w:tc>
          <w:tcPr>
            <w:tcW w:w="1058" w:type="pct"/>
            <w:vAlign w:val="center"/>
          </w:tcPr>
          <w:p w14:paraId="46D67C9F"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0247B3">
              <w:rPr>
                <w:rFonts w:ascii="Times New Roman" w:hAnsi="Times New Roman" w:cs="Times New Roman"/>
                <w:sz w:val="24"/>
                <w:szCs w:val="24"/>
              </w:rPr>
              <w:t>€31</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225/QALY</w:t>
            </w:r>
          </w:p>
        </w:tc>
        <w:tc>
          <w:tcPr>
            <w:tcW w:w="945" w:type="pct"/>
            <w:vAlign w:val="center"/>
          </w:tcPr>
          <w:p w14:paraId="2D77B675"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rPr>
            </w:pPr>
            <w:r w:rsidRPr="000247B3">
              <w:rPr>
                <w:rFonts w:ascii="Times New Roman" w:hAnsi="Times New Roman" w:cs="Times New Roman"/>
                <w:sz w:val="24"/>
                <w:szCs w:val="24"/>
              </w:rPr>
              <w:t>€</w:t>
            </w:r>
            <w:r w:rsidRPr="000247B3">
              <w:rPr>
                <w:rFonts w:ascii="Times New Roman" w:hAnsi="Times New Roman" w:cs="Times New Roman"/>
                <w:sz w:val="24"/>
                <w:szCs w:val="24"/>
                <w:lang w:val="en-US"/>
              </w:rPr>
              <w:t>30,000</w:t>
            </w:r>
            <w:r w:rsidRPr="000247B3">
              <w:rPr>
                <w:rFonts w:ascii="Times New Roman" w:hAnsi="Times New Roman" w:cs="Times New Roman"/>
                <w:sz w:val="24"/>
                <w:szCs w:val="24"/>
              </w:rPr>
              <w:t>-€40</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000/</w:t>
            </w:r>
            <w:r w:rsidRPr="000247B3">
              <w:rPr>
                <w:rFonts w:ascii="Times New Roman" w:hAnsi="Times New Roman" w:cs="Times New Roman"/>
                <w:sz w:val="24"/>
                <w:szCs w:val="24"/>
                <w:lang w:val="en-US"/>
              </w:rPr>
              <w:t>QALY</w:t>
            </w:r>
          </w:p>
        </w:tc>
        <w:tc>
          <w:tcPr>
            <w:tcW w:w="591" w:type="pct"/>
            <w:vAlign w:val="center"/>
          </w:tcPr>
          <w:p w14:paraId="649F600C"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Croatia</w:t>
            </w:r>
          </w:p>
        </w:tc>
        <w:tc>
          <w:tcPr>
            <w:tcW w:w="635" w:type="pct"/>
            <w:vAlign w:val="center"/>
          </w:tcPr>
          <w:p w14:paraId="51349961"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77</w:t>
            </w:r>
            <w:r>
              <w:rPr>
                <w:rFonts w:ascii="Times New Roman" w:hAnsi="Times New Roman" w:cs="Times New Roman"/>
                <w:sz w:val="24"/>
                <w:szCs w:val="24"/>
                <w:lang w:val="en-US"/>
              </w:rPr>
              <w:t>]</w:t>
            </w:r>
          </w:p>
        </w:tc>
      </w:tr>
      <w:tr w:rsidR="00A90164" w:rsidRPr="000247B3" w14:paraId="02EEFEBF" w14:textId="77777777" w:rsidTr="00084FB5">
        <w:trPr>
          <w:trHeight w:val="526"/>
          <w:jc w:val="center"/>
        </w:trPr>
        <w:tc>
          <w:tcPr>
            <w:cnfStyle w:val="001000000000" w:firstRow="0" w:lastRow="0" w:firstColumn="1" w:lastColumn="0" w:oddVBand="0" w:evenVBand="0" w:oddHBand="0" w:evenHBand="0" w:firstRowFirstColumn="0" w:firstRowLastColumn="0" w:lastRowFirstColumn="0" w:lastRowLastColumn="0"/>
            <w:tcW w:w="1019" w:type="pct"/>
            <w:vMerge/>
            <w:vAlign w:val="center"/>
          </w:tcPr>
          <w:p w14:paraId="449C75ED" w14:textId="77777777" w:rsidR="00A90164" w:rsidRPr="000247B3" w:rsidRDefault="00A90164" w:rsidP="00A90164">
            <w:pPr>
              <w:spacing w:line="240" w:lineRule="auto"/>
              <w:jc w:val="center"/>
              <w:rPr>
                <w:rFonts w:ascii="Times New Roman" w:hAnsi="Times New Roman" w:cs="Times New Roman"/>
                <w:sz w:val="24"/>
                <w:szCs w:val="24"/>
                <w:lang w:val="en-US"/>
              </w:rPr>
            </w:pPr>
          </w:p>
        </w:tc>
        <w:tc>
          <w:tcPr>
            <w:tcW w:w="753" w:type="pct"/>
            <w:vAlign w:val="center"/>
          </w:tcPr>
          <w:p w14:paraId="4164E681"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1D333A">
              <w:rPr>
                <w:rFonts w:ascii="Times New Roman" w:hAnsi="Times New Roman" w:cs="Times New Roman"/>
                <w:sz w:val="24"/>
                <w:szCs w:val="24"/>
                <w:lang w:val="en-US"/>
              </w:rPr>
              <w:t>4q25</w:t>
            </w:r>
            <w:r w:rsidRPr="000247B3">
              <w:rPr>
                <w:rFonts w:ascii="Times New Roman" w:hAnsi="Times New Roman" w:cs="Times New Roman"/>
                <w:sz w:val="24"/>
                <w:szCs w:val="24"/>
                <w:lang w:val="en-US"/>
              </w:rPr>
              <w:t>chromosome</w:t>
            </w:r>
          </w:p>
        </w:tc>
        <w:tc>
          <w:tcPr>
            <w:tcW w:w="1058" w:type="pct"/>
            <w:vAlign w:val="center"/>
          </w:tcPr>
          <w:p w14:paraId="56EBC1CC"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$47</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148/QALY</w:t>
            </w:r>
          </w:p>
        </w:tc>
        <w:tc>
          <w:tcPr>
            <w:tcW w:w="945" w:type="pct"/>
            <w:vAlign w:val="center"/>
          </w:tcPr>
          <w:p w14:paraId="2D768E45"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$50,000/QALY</w:t>
            </w:r>
          </w:p>
        </w:tc>
        <w:tc>
          <w:tcPr>
            <w:tcW w:w="591" w:type="pct"/>
            <w:vAlign w:val="center"/>
          </w:tcPr>
          <w:p w14:paraId="383CBAC5"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USA</w:t>
            </w:r>
          </w:p>
        </w:tc>
        <w:tc>
          <w:tcPr>
            <w:tcW w:w="635" w:type="pct"/>
            <w:vAlign w:val="center"/>
          </w:tcPr>
          <w:p w14:paraId="0CD5D8E8"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15</w:t>
            </w:r>
            <w:r>
              <w:rPr>
                <w:rFonts w:ascii="Times New Roman" w:hAnsi="Times New Roman" w:cs="Times New Roman"/>
                <w:sz w:val="24"/>
                <w:szCs w:val="24"/>
                <w:lang w:val="en-US"/>
              </w:rPr>
              <w:t>]</w:t>
            </w:r>
          </w:p>
        </w:tc>
      </w:tr>
      <w:tr w:rsidR="00A90164" w:rsidRPr="000247B3" w14:paraId="5DA81539" w14:textId="77777777" w:rsidTr="00084FB5">
        <w:trPr>
          <w:cnfStyle w:val="000000100000" w:firstRow="0" w:lastRow="0" w:firstColumn="0" w:lastColumn="0" w:oddVBand="0" w:evenVBand="0" w:oddHBand="1" w:evenHBand="0" w:firstRowFirstColumn="0" w:firstRowLastColumn="0" w:lastRowFirstColumn="0" w:lastRowLastColumn="0"/>
          <w:trHeight w:val="526"/>
          <w:jc w:val="center"/>
        </w:trPr>
        <w:tc>
          <w:tcPr>
            <w:cnfStyle w:val="001000000000" w:firstRow="0" w:lastRow="0" w:firstColumn="1" w:lastColumn="0" w:oddVBand="0" w:evenVBand="0" w:oddHBand="0" w:evenHBand="0" w:firstRowFirstColumn="0" w:firstRowLastColumn="0" w:lastRowFirstColumn="0" w:lastRowLastColumn="0"/>
            <w:tcW w:w="1019" w:type="pct"/>
            <w:vAlign w:val="center"/>
          </w:tcPr>
          <w:p w14:paraId="25AF9D49" w14:textId="77777777" w:rsidR="00A90164" w:rsidRPr="000247B3" w:rsidRDefault="00A90164" w:rsidP="00A90164">
            <w:pPr>
              <w:spacing w:line="240" w:lineRule="auto"/>
              <w:jc w:val="center"/>
              <w:rPr>
                <w:rFonts w:ascii="Times New Roman" w:hAnsi="Times New Roman" w:cs="Times New Roman"/>
                <w:sz w:val="24"/>
                <w:szCs w:val="24"/>
                <w:lang w:val="en-US"/>
              </w:rPr>
            </w:pPr>
            <w:r w:rsidRPr="000247B3">
              <w:rPr>
                <w:rFonts w:ascii="Times New Roman" w:hAnsi="Times New Roman" w:cs="Times New Roman"/>
                <w:sz w:val="24"/>
                <w:szCs w:val="24"/>
                <w:lang w:val="en-US"/>
              </w:rPr>
              <w:t>HIV</w:t>
            </w:r>
          </w:p>
        </w:tc>
        <w:tc>
          <w:tcPr>
            <w:tcW w:w="753" w:type="pct"/>
            <w:vAlign w:val="center"/>
          </w:tcPr>
          <w:p w14:paraId="5D31C054"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4"/>
                <w:szCs w:val="24"/>
                <w:lang w:val="en-US"/>
              </w:rPr>
            </w:pPr>
            <w:r w:rsidRPr="000247B3">
              <w:rPr>
                <w:rFonts w:ascii="Times New Roman" w:hAnsi="Times New Roman" w:cs="Times New Roman"/>
                <w:i/>
                <w:sz w:val="24"/>
                <w:szCs w:val="24"/>
              </w:rPr>
              <w:t>HLA-B*57:01</w:t>
            </w:r>
          </w:p>
        </w:tc>
        <w:tc>
          <w:tcPr>
            <w:tcW w:w="1058" w:type="pct"/>
            <w:vAlign w:val="center"/>
          </w:tcPr>
          <w:p w14:paraId="58AC39F2"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$36</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700/QALY</w:t>
            </w:r>
          </w:p>
        </w:tc>
        <w:tc>
          <w:tcPr>
            <w:tcW w:w="945" w:type="pct"/>
            <w:vAlign w:val="center"/>
          </w:tcPr>
          <w:p w14:paraId="6237D42D"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$50,000-$100,000/QALY</w:t>
            </w:r>
          </w:p>
        </w:tc>
        <w:tc>
          <w:tcPr>
            <w:tcW w:w="591" w:type="pct"/>
            <w:vAlign w:val="center"/>
          </w:tcPr>
          <w:p w14:paraId="12D3A555"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USA</w:t>
            </w:r>
          </w:p>
        </w:tc>
        <w:tc>
          <w:tcPr>
            <w:tcW w:w="635" w:type="pct"/>
            <w:vAlign w:val="center"/>
          </w:tcPr>
          <w:p w14:paraId="5C7A5F55"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60</w:t>
            </w:r>
            <w:r>
              <w:rPr>
                <w:rFonts w:ascii="Times New Roman" w:hAnsi="Times New Roman" w:cs="Times New Roman"/>
                <w:sz w:val="24"/>
                <w:szCs w:val="24"/>
                <w:lang w:val="en-US"/>
              </w:rPr>
              <w:t>]</w:t>
            </w:r>
          </w:p>
        </w:tc>
      </w:tr>
      <w:tr w:rsidR="00A90164" w:rsidRPr="000247B3" w14:paraId="250349DB" w14:textId="77777777" w:rsidTr="00084FB5">
        <w:trPr>
          <w:trHeight w:val="526"/>
          <w:jc w:val="center"/>
        </w:trPr>
        <w:tc>
          <w:tcPr>
            <w:cnfStyle w:val="001000000000" w:firstRow="0" w:lastRow="0" w:firstColumn="1" w:lastColumn="0" w:oddVBand="0" w:evenVBand="0" w:oddHBand="0" w:evenHBand="0" w:firstRowFirstColumn="0" w:firstRowLastColumn="0" w:lastRowFirstColumn="0" w:lastRowLastColumn="0"/>
            <w:tcW w:w="1019" w:type="pct"/>
            <w:vAlign w:val="center"/>
          </w:tcPr>
          <w:p w14:paraId="14430147" w14:textId="77777777" w:rsidR="00A90164" w:rsidRPr="000247B3" w:rsidRDefault="00A90164" w:rsidP="00A8502F">
            <w:pPr>
              <w:spacing w:line="240" w:lineRule="auto"/>
              <w:jc w:val="center"/>
              <w:rPr>
                <w:rFonts w:ascii="Times New Roman" w:hAnsi="Times New Roman" w:cs="Times New Roman"/>
                <w:sz w:val="24"/>
                <w:szCs w:val="24"/>
                <w:lang w:val="en-US"/>
              </w:rPr>
            </w:pPr>
            <w:r w:rsidRPr="000247B3">
              <w:rPr>
                <w:rFonts w:ascii="Times New Roman" w:hAnsi="Times New Roman" w:cs="Times New Roman"/>
                <w:sz w:val="24"/>
                <w:szCs w:val="24"/>
                <w:lang w:val="en-US"/>
              </w:rPr>
              <w:t xml:space="preserve">MAP </w:t>
            </w:r>
            <w:r w:rsidR="00A8502F">
              <w:rPr>
                <w:rFonts w:ascii="Times New Roman" w:hAnsi="Times New Roman" w:cs="Times New Roman"/>
                <w:sz w:val="24"/>
                <w:szCs w:val="24"/>
                <w:lang w:val="en-US"/>
              </w:rPr>
              <w:t>s</w:t>
            </w:r>
            <w:r w:rsidRPr="000247B3">
              <w:rPr>
                <w:rFonts w:ascii="Times New Roman" w:hAnsi="Times New Roman" w:cs="Times New Roman"/>
                <w:sz w:val="24"/>
                <w:szCs w:val="24"/>
                <w:lang w:val="en-US"/>
              </w:rPr>
              <w:t>yndrome</w:t>
            </w:r>
          </w:p>
        </w:tc>
        <w:tc>
          <w:tcPr>
            <w:tcW w:w="753" w:type="pct"/>
            <w:vAlign w:val="center"/>
          </w:tcPr>
          <w:p w14:paraId="6994C4E7"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sz w:val="24"/>
                <w:szCs w:val="24"/>
                <w:lang w:val="en-US"/>
              </w:rPr>
            </w:pPr>
            <w:r w:rsidRPr="000247B3">
              <w:rPr>
                <w:rFonts w:ascii="Times New Roman" w:hAnsi="Times New Roman" w:cs="Times New Roman"/>
                <w:i/>
                <w:sz w:val="24"/>
                <w:szCs w:val="24"/>
              </w:rPr>
              <w:t>MUTYH</w:t>
            </w:r>
          </w:p>
        </w:tc>
        <w:tc>
          <w:tcPr>
            <w:tcW w:w="1058" w:type="pct"/>
            <w:vAlign w:val="center"/>
          </w:tcPr>
          <w:p w14:paraId="0B52B008"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€25</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000/QALY</w:t>
            </w:r>
          </w:p>
        </w:tc>
        <w:tc>
          <w:tcPr>
            <w:tcW w:w="945" w:type="pct"/>
            <w:vAlign w:val="center"/>
          </w:tcPr>
          <w:p w14:paraId="7E37DBC6"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0247B3">
              <w:rPr>
                <w:rFonts w:ascii="Times New Roman" w:hAnsi="Times New Roman" w:cs="Times New Roman"/>
                <w:sz w:val="24"/>
                <w:szCs w:val="24"/>
              </w:rPr>
              <w:t>€80</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000</w:t>
            </w:r>
            <w:r w:rsidRPr="000247B3">
              <w:rPr>
                <w:rFonts w:ascii="Times New Roman" w:hAnsi="Times New Roman" w:cs="Times New Roman"/>
                <w:sz w:val="24"/>
                <w:szCs w:val="24"/>
                <w:lang w:val="en-US"/>
              </w:rPr>
              <w:t>/QALY</w:t>
            </w:r>
          </w:p>
        </w:tc>
        <w:tc>
          <w:tcPr>
            <w:tcW w:w="591" w:type="pct"/>
            <w:vAlign w:val="center"/>
          </w:tcPr>
          <w:p w14:paraId="3FF735F6"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The Netherlands</w:t>
            </w:r>
          </w:p>
        </w:tc>
        <w:tc>
          <w:tcPr>
            <w:tcW w:w="635" w:type="pct"/>
            <w:vAlign w:val="center"/>
          </w:tcPr>
          <w:p w14:paraId="09DE021A"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82</w:t>
            </w:r>
            <w:r>
              <w:rPr>
                <w:rFonts w:ascii="Times New Roman" w:hAnsi="Times New Roman" w:cs="Times New Roman"/>
                <w:sz w:val="24"/>
                <w:szCs w:val="24"/>
                <w:lang w:val="en-US"/>
              </w:rPr>
              <w:t>]</w:t>
            </w:r>
          </w:p>
        </w:tc>
      </w:tr>
      <w:tr w:rsidR="00A90164" w:rsidRPr="000247B3" w14:paraId="2BDE8A83" w14:textId="77777777" w:rsidTr="00084FB5">
        <w:trPr>
          <w:cnfStyle w:val="000000100000" w:firstRow="0" w:lastRow="0" w:firstColumn="0" w:lastColumn="0" w:oddVBand="0" w:evenVBand="0" w:oddHBand="1" w:evenHBand="0" w:firstRowFirstColumn="0" w:firstRowLastColumn="0" w:lastRowFirstColumn="0" w:lastRowLastColumn="0"/>
          <w:trHeight w:val="526"/>
          <w:jc w:val="center"/>
        </w:trPr>
        <w:tc>
          <w:tcPr>
            <w:cnfStyle w:val="001000000000" w:firstRow="0" w:lastRow="0" w:firstColumn="1" w:lastColumn="0" w:oddVBand="0" w:evenVBand="0" w:oddHBand="0" w:evenHBand="0" w:firstRowFirstColumn="0" w:firstRowLastColumn="0" w:lastRowFirstColumn="0" w:lastRowLastColumn="0"/>
            <w:tcW w:w="1019" w:type="pct"/>
            <w:vAlign w:val="center"/>
          </w:tcPr>
          <w:p w14:paraId="0A35290F" w14:textId="77777777" w:rsidR="00A90164" w:rsidRPr="000247B3" w:rsidRDefault="00A90164" w:rsidP="00A8502F">
            <w:pPr>
              <w:spacing w:line="240" w:lineRule="auto"/>
              <w:jc w:val="center"/>
              <w:rPr>
                <w:rFonts w:ascii="Times New Roman" w:hAnsi="Times New Roman" w:cs="Times New Roman"/>
                <w:sz w:val="24"/>
                <w:szCs w:val="24"/>
                <w:lang w:val="en-US"/>
              </w:rPr>
            </w:pPr>
            <w:r w:rsidRPr="000247B3">
              <w:rPr>
                <w:rFonts w:ascii="Times New Roman" w:hAnsi="Times New Roman" w:cs="Times New Roman"/>
                <w:sz w:val="24"/>
                <w:szCs w:val="24"/>
                <w:lang w:val="en-US"/>
              </w:rPr>
              <w:t xml:space="preserve">Colorectal </w:t>
            </w:r>
            <w:r w:rsidR="00A8502F">
              <w:rPr>
                <w:rFonts w:ascii="Times New Roman" w:hAnsi="Times New Roman" w:cs="Times New Roman"/>
                <w:sz w:val="24"/>
                <w:szCs w:val="24"/>
                <w:lang w:val="en-US"/>
              </w:rPr>
              <w:t>c</w:t>
            </w:r>
            <w:r w:rsidRPr="000247B3">
              <w:rPr>
                <w:rFonts w:ascii="Times New Roman" w:hAnsi="Times New Roman" w:cs="Times New Roman"/>
                <w:sz w:val="24"/>
                <w:szCs w:val="24"/>
                <w:lang w:val="en-US"/>
              </w:rPr>
              <w:t>ancer</w:t>
            </w:r>
          </w:p>
        </w:tc>
        <w:tc>
          <w:tcPr>
            <w:tcW w:w="753" w:type="pct"/>
            <w:vAlign w:val="center"/>
          </w:tcPr>
          <w:p w14:paraId="3474D767" w14:textId="77777777" w:rsidR="00A90164" w:rsidRPr="000247B3" w:rsidRDefault="00A90164" w:rsidP="00A90164">
            <w:pPr>
              <w:autoSpaceDE w:val="0"/>
              <w:autoSpaceDN w:val="0"/>
              <w:adjustRightInd w:val="0"/>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sz w:val="24"/>
                <w:szCs w:val="24"/>
              </w:rPr>
            </w:pPr>
            <w:r w:rsidRPr="000247B3">
              <w:rPr>
                <w:rFonts w:ascii="Times New Roman" w:hAnsi="Times New Roman" w:cs="Times New Roman"/>
                <w:i/>
                <w:sz w:val="24"/>
                <w:szCs w:val="24"/>
              </w:rPr>
              <w:t>MLH1, MSH2,</w:t>
            </w:r>
          </w:p>
          <w:p w14:paraId="017851AE"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i/>
                <w:sz w:val="24"/>
                <w:szCs w:val="24"/>
              </w:rPr>
              <w:t>MSH6, PMS2</w:t>
            </w:r>
          </w:p>
        </w:tc>
        <w:tc>
          <w:tcPr>
            <w:tcW w:w="1058" w:type="pct"/>
            <w:vAlign w:val="center"/>
          </w:tcPr>
          <w:p w14:paraId="7FE229B8"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$26</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000/QALY</w:t>
            </w:r>
          </w:p>
        </w:tc>
        <w:tc>
          <w:tcPr>
            <w:tcW w:w="945" w:type="pct"/>
            <w:vAlign w:val="center"/>
          </w:tcPr>
          <w:p w14:paraId="226769D0"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$50,000/QALY</w:t>
            </w:r>
          </w:p>
        </w:tc>
        <w:tc>
          <w:tcPr>
            <w:tcW w:w="591" w:type="pct"/>
            <w:vAlign w:val="center"/>
          </w:tcPr>
          <w:p w14:paraId="74531A37"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USA</w:t>
            </w:r>
          </w:p>
        </w:tc>
        <w:tc>
          <w:tcPr>
            <w:tcW w:w="635" w:type="pct"/>
            <w:vAlign w:val="center"/>
          </w:tcPr>
          <w:p w14:paraId="33219F06"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91</w:t>
            </w:r>
            <w:r>
              <w:rPr>
                <w:rFonts w:ascii="Times New Roman" w:hAnsi="Times New Roman" w:cs="Times New Roman"/>
                <w:sz w:val="24"/>
                <w:szCs w:val="24"/>
                <w:lang w:val="en-US"/>
              </w:rPr>
              <w:t>]</w:t>
            </w:r>
          </w:p>
        </w:tc>
      </w:tr>
      <w:tr w:rsidR="00A90164" w:rsidRPr="000247B3" w14:paraId="3F3F0434" w14:textId="77777777" w:rsidTr="00084FB5">
        <w:trPr>
          <w:trHeight w:val="526"/>
          <w:jc w:val="center"/>
        </w:trPr>
        <w:tc>
          <w:tcPr>
            <w:cnfStyle w:val="001000000000" w:firstRow="0" w:lastRow="0" w:firstColumn="1" w:lastColumn="0" w:oddVBand="0" w:evenVBand="0" w:oddHBand="0" w:evenHBand="0" w:firstRowFirstColumn="0" w:firstRowLastColumn="0" w:lastRowFirstColumn="0" w:lastRowLastColumn="0"/>
            <w:tcW w:w="1019" w:type="pct"/>
            <w:vAlign w:val="center"/>
          </w:tcPr>
          <w:p w14:paraId="13749B8F" w14:textId="77777777" w:rsidR="00A90164" w:rsidRPr="000247B3" w:rsidRDefault="00A90164" w:rsidP="00A8502F">
            <w:pPr>
              <w:spacing w:line="240" w:lineRule="auto"/>
              <w:jc w:val="center"/>
              <w:rPr>
                <w:rFonts w:ascii="Times New Roman" w:hAnsi="Times New Roman" w:cs="Times New Roman"/>
                <w:sz w:val="24"/>
                <w:szCs w:val="24"/>
                <w:lang w:val="en-US"/>
              </w:rPr>
            </w:pPr>
            <w:r w:rsidRPr="000247B3">
              <w:rPr>
                <w:rFonts w:ascii="Times New Roman" w:hAnsi="Times New Roman" w:cs="Times New Roman"/>
                <w:sz w:val="24"/>
                <w:szCs w:val="24"/>
                <w:lang w:val="en-US"/>
              </w:rPr>
              <w:t xml:space="preserve">Amnestic </w:t>
            </w:r>
            <w:r w:rsidR="00A8502F">
              <w:rPr>
                <w:rFonts w:ascii="Times New Roman" w:hAnsi="Times New Roman" w:cs="Times New Roman"/>
                <w:sz w:val="24"/>
                <w:szCs w:val="24"/>
                <w:lang w:val="en-US"/>
              </w:rPr>
              <w:t>m</w:t>
            </w:r>
            <w:r w:rsidRPr="000247B3">
              <w:rPr>
                <w:rFonts w:ascii="Times New Roman" w:hAnsi="Times New Roman" w:cs="Times New Roman"/>
                <w:sz w:val="24"/>
                <w:szCs w:val="24"/>
                <w:lang w:val="en-US"/>
              </w:rPr>
              <w:t xml:space="preserve">ild </w:t>
            </w:r>
            <w:r w:rsidR="00A8502F">
              <w:rPr>
                <w:rFonts w:ascii="Times New Roman" w:hAnsi="Times New Roman" w:cs="Times New Roman"/>
                <w:sz w:val="24"/>
                <w:szCs w:val="24"/>
                <w:lang w:val="en-US"/>
              </w:rPr>
              <w:t>c</w:t>
            </w:r>
            <w:r w:rsidRPr="000247B3">
              <w:rPr>
                <w:rFonts w:ascii="Times New Roman" w:hAnsi="Times New Roman" w:cs="Times New Roman"/>
                <w:sz w:val="24"/>
                <w:szCs w:val="24"/>
                <w:lang w:val="en-US"/>
              </w:rPr>
              <w:t xml:space="preserve">ognitive </w:t>
            </w:r>
            <w:r w:rsidR="00A8502F">
              <w:rPr>
                <w:rFonts w:ascii="Times New Roman" w:hAnsi="Times New Roman" w:cs="Times New Roman"/>
                <w:sz w:val="24"/>
                <w:szCs w:val="24"/>
                <w:lang w:val="en-US"/>
              </w:rPr>
              <w:t>i</w:t>
            </w:r>
            <w:r w:rsidRPr="000247B3">
              <w:rPr>
                <w:rFonts w:ascii="Times New Roman" w:hAnsi="Times New Roman" w:cs="Times New Roman"/>
                <w:sz w:val="24"/>
                <w:szCs w:val="24"/>
                <w:lang w:val="en-US"/>
              </w:rPr>
              <w:t>mpairment</w:t>
            </w:r>
          </w:p>
        </w:tc>
        <w:tc>
          <w:tcPr>
            <w:tcW w:w="753" w:type="pct"/>
            <w:vAlign w:val="center"/>
          </w:tcPr>
          <w:p w14:paraId="7B8079DD" w14:textId="77777777" w:rsidR="00A90164" w:rsidRPr="000247B3" w:rsidRDefault="00A90164" w:rsidP="00A90164">
            <w:pPr>
              <w:autoSpaceDE w:val="0"/>
              <w:autoSpaceDN w:val="0"/>
              <w:adjustRightInd w:val="0"/>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w:t>
            </w:r>
            <w:r w:rsidRPr="000247B3">
              <w:rPr>
                <w:rFonts w:ascii="Times New Roman" w:hAnsi="Times New Roman" w:cs="Times New Roman"/>
                <w:i/>
                <w:sz w:val="24"/>
                <w:szCs w:val="24"/>
                <w:lang w:val="en-US"/>
              </w:rPr>
              <w:t>APOE</w:t>
            </w:r>
            <w:r w:rsidRPr="000247B3">
              <w:rPr>
                <w:rFonts w:ascii="Times New Roman" w:hAnsi="Times New Roman" w:cs="Times New Roman"/>
                <w:sz w:val="24"/>
                <w:szCs w:val="24"/>
                <w:lang w:val="en-US"/>
              </w:rPr>
              <w:t xml:space="preserve">) </w:t>
            </w:r>
            <w:r w:rsidRPr="000247B3">
              <w:rPr>
                <w:rFonts w:ascii="Times New Roman" w:hAnsi="Times New Roman" w:cs="Times New Roman"/>
                <w:i/>
                <w:sz w:val="24"/>
                <w:szCs w:val="24"/>
              </w:rPr>
              <w:t>ε4</w:t>
            </w:r>
            <w:r w:rsidRPr="000247B3">
              <w:rPr>
                <w:rFonts w:ascii="Times New Roman" w:hAnsi="Times New Roman" w:cs="Times New Roman"/>
                <w:sz w:val="24"/>
                <w:szCs w:val="24"/>
                <w:lang w:val="en-US"/>
              </w:rPr>
              <w:t>allele</w:t>
            </w:r>
          </w:p>
        </w:tc>
        <w:tc>
          <w:tcPr>
            <w:tcW w:w="1058" w:type="pct"/>
            <w:vAlign w:val="center"/>
          </w:tcPr>
          <w:p w14:paraId="0AD006FA"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rPr>
              <w:t>Can$38</w:t>
            </w:r>
            <w:r w:rsidRPr="000247B3">
              <w:rPr>
                <w:rFonts w:ascii="Times New Roman" w:hAnsi="Times New Roman" w:cs="Times New Roman"/>
                <w:sz w:val="24"/>
                <w:szCs w:val="24"/>
                <w:lang w:val="en-US"/>
              </w:rPr>
              <w:t>,</w:t>
            </w:r>
            <w:r w:rsidRPr="000247B3">
              <w:rPr>
                <w:rFonts w:ascii="Times New Roman" w:hAnsi="Times New Roman" w:cs="Times New Roman"/>
                <w:sz w:val="24"/>
                <w:szCs w:val="24"/>
              </w:rPr>
              <w:t>016/QALY</w:t>
            </w:r>
          </w:p>
        </w:tc>
        <w:tc>
          <w:tcPr>
            <w:tcW w:w="945" w:type="pct"/>
            <w:vAlign w:val="center"/>
          </w:tcPr>
          <w:p w14:paraId="69A869AD"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Can$20,000-Can$50,000-Can$100,000/QALY</w:t>
            </w:r>
          </w:p>
        </w:tc>
        <w:tc>
          <w:tcPr>
            <w:tcW w:w="591" w:type="pct"/>
            <w:vAlign w:val="center"/>
          </w:tcPr>
          <w:p w14:paraId="7CEB0F46"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0247B3">
              <w:rPr>
                <w:rFonts w:ascii="Times New Roman" w:hAnsi="Times New Roman" w:cs="Times New Roman"/>
                <w:sz w:val="24"/>
                <w:szCs w:val="24"/>
                <w:lang w:val="en-US"/>
              </w:rPr>
              <w:t>Canada</w:t>
            </w:r>
          </w:p>
        </w:tc>
        <w:tc>
          <w:tcPr>
            <w:tcW w:w="635" w:type="pct"/>
            <w:vAlign w:val="center"/>
          </w:tcPr>
          <w:p w14:paraId="60B5F32E"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Pr>
                <w:rFonts w:ascii="Times New Roman" w:hAnsi="Times New Roman" w:cs="Times New Roman"/>
                <w:sz w:val="24"/>
                <w:szCs w:val="24"/>
                <w:lang w:val="en-US"/>
              </w:rPr>
              <w:t>[</w:t>
            </w:r>
            <w:r w:rsidRPr="00E31ACB">
              <w:rPr>
                <w:rFonts w:ascii="Times New Roman" w:hAnsi="Times New Roman" w:cs="Times New Roman"/>
                <w:i/>
                <w:iCs/>
                <w:sz w:val="24"/>
                <w:szCs w:val="24"/>
                <w:lang w:val="en-US"/>
              </w:rPr>
              <w:t>57</w:t>
            </w:r>
            <w:r>
              <w:rPr>
                <w:rFonts w:ascii="Times New Roman" w:hAnsi="Times New Roman" w:cs="Times New Roman"/>
                <w:sz w:val="24"/>
                <w:szCs w:val="24"/>
                <w:lang w:val="en-US"/>
              </w:rPr>
              <w:t>]</w:t>
            </w:r>
          </w:p>
        </w:tc>
      </w:tr>
    </w:tbl>
    <w:p w14:paraId="6F910638" w14:textId="77777777" w:rsidR="00A90164" w:rsidRPr="002B58A9" w:rsidRDefault="00A90164" w:rsidP="002B58A9">
      <w:pPr>
        <w:spacing w:line="360" w:lineRule="auto"/>
        <w:jc w:val="both"/>
        <w:rPr>
          <w:rFonts w:ascii="Times New Roman" w:hAnsi="Times New Roman" w:cs="Times New Roman"/>
          <w:lang w:val="en-US"/>
        </w:rPr>
      </w:pPr>
      <w:r w:rsidRPr="002B58A9">
        <w:rPr>
          <w:rFonts w:ascii="Times New Roman" w:hAnsi="Times New Roman" w:cs="Times New Roman"/>
          <w:lang w:val="en-US"/>
        </w:rPr>
        <w:t xml:space="preserve">+In comparison with testing only for </w:t>
      </w:r>
      <w:r w:rsidRPr="002B58A9">
        <w:rPr>
          <w:rFonts w:ascii="Times New Roman" w:hAnsi="Times New Roman" w:cs="Times New Roman"/>
          <w:i/>
          <w:lang w:val="en-US"/>
        </w:rPr>
        <w:t xml:space="preserve">BRCA1 </w:t>
      </w:r>
      <w:r w:rsidRPr="002B58A9">
        <w:rPr>
          <w:rFonts w:ascii="Times New Roman" w:hAnsi="Times New Roman" w:cs="Times New Roman"/>
          <w:lang w:val="en-US"/>
        </w:rPr>
        <w:t xml:space="preserve">and </w:t>
      </w:r>
      <w:r w:rsidRPr="002B58A9">
        <w:rPr>
          <w:rFonts w:ascii="Times New Roman" w:hAnsi="Times New Roman" w:cs="Times New Roman"/>
          <w:i/>
          <w:lang w:val="en-US"/>
        </w:rPr>
        <w:t>BRCA2</w:t>
      </w:r>
      <w:r w:rsidRPr="002B58A9">
        <w:rPr>
          <w:rFonts w:ascii="Times New Roman" w:hAnsi="Times New Roman" w:cs="Times New Roman"/>
          <w:lang w:val="en-US"/>
        </w:rPr>
        <w:t xml:space="preserve"> genes.</w:t>
      </w:r>
    </w:p>
    <w:p w14:paraId="29A88F8D" w14:textId="77777777" w:rsidR="00A90164" w:rsidRDefault="00A90164" w:rsidP="00A90164">
      <w:pPr>
        <w:spacing w:line="240" w:lineRule="auto"/>
        <w:jc w:val="both"/>
        <w:rPr>
          <w:sz w:val="16"/>
          <w:szCs w:val="24"/>
          <w:lang w:val="en-US"/>
        </w:rPr>
      </w:pPr>
    </w:p>
    <w:p w14:paraId="4297DBC8" w14:textId="77777777" w:rsidR="006346ED" w:rsidRDefault="006346ED" w:rsidP="00A90164">
      <w:pPr>
        <w:spacing w:line="240" w:lineRule="auto"/>
        <w:jc w:val="both"/>
        <w:rPr>
          <w:sz w:val="16"/>
          <w:szCs w:val="24"/>
          <w:lang w:val="en-US"/>
        </w:rPr>
      </w:pPr>
    </w:p>
    <w:p w14:paraId="56D74D0A" w14:textId="77777777" w:rsidR="006346ED" w:rsidRDefault="006346ED" w:rsidP="00A90164">
      <w:pPr>
        <w:spacing w:line="240" w:lineRule="auto"/>
        <w:jc w:val="both"/>
        <w:rPr>
          <w:sz w:val="16"/>
          <w:szCs w:val="24"/>
          <w:lang w:val="en-US"/>
        </w:rPr>
      </w:pPr>
    </w:p>
    <w:p w14:paraId="1CB35A1E" w14:textId="77777777" w:rsidR="006346ED" w:rsidRPr="002B58A9" w:rsidRDefault="006346ED" w:rsidP="00A90164">
      <w:pPr>
        <w:spacing w:line="240" w:lineRule="auto"/>
        <w:jc w:val="both"/>
        <w:rPr>
          <w:sz w:val="16"/>
          <w:szCs w:val="24"/>
          <w:lang w:val="en-GB"/>
        </w:rPr>
      </w:pPr>
    </w:p>
    <w:p w14:paraId="2794F070" w14:textId="77777777" w:rsidR="00857D60" w:rsidRPr="002B58A9" w:rsidRDefault="00857D60" w:rsidP="00A90164">
      <w:pPr>
        <w:spacing w:line="240" w:lineRule="auto"/>
        <w:jc w:val="both"/>
        <w:rPr>
          <w:sz w:val="16"/>
          <w:szCs w:val="24"/>
          <w:lang w:val="en-GB"/>
        </w:rPr>
      </w:pPr>
    </w:p>
    <w:p w14:paraId="17D8D3BA" w14:textId="77777777" w:rsidR="006346ED" w:rsidRDefault="006346ED" w:rsidP="00A90164">
      <w:pPr>
        <w:spacing w:line="240" w:lineRule="auto"/>
        <w:jc w:val="both"/>
        <w:rPr>
          <w:sz w:val="16"/>
          <w:szCs w:val="24"/>
          <w:lang w:val="en-US"/>
        </w:rPr>
      </w:pPr>
    </w:p>
    <w:p w14:paraId="743F54A5" w14:textId="77777777" w:rsidR="006346ED" w:rsidRDefault="006346ED" w:rsidP="00A90164">
      <w:pPr>
        <w:spacing w:line="240" w:lineRule="auto"/>
        <w:jc w:val="both"/>
        <w:rPr>
          <w:sz w:val="16"/>
          <w:szCs w:val="24"/>
          <w:lang w:val="en-US"/>
        </w:rPr>
      </w:pPr>
    </w:p>
    <w:p w14:paraId="3C9F221F" w14:textId="77777777" w:rsidR="006346ED" w:rsidRDefault="006346ED" w:rsidP="00A90164">
      <w:pPr>
        <w:spacing w:line="240" w:lineRule="auto"/>
        <w:jc w:val="both"/>
        <w:rPr>
          <w:sz w:val="16"/>
          <w:szCs w:val="24"/>
          <w:lang w:val="en-US"/>
        </w:rPr>
      </w:pPr>
    </w:p>
    <w:p w14:paraId="3FECD38E" w14:textId="77777777" w:rsidR="006346ED" w:rsidRDefault="006346ED" w:rsidP="00A90164">
      <w:pPr>
        <w:spacing w:line="240" w:lineRule="auto"/>
        <w:jc w:val="both"/>
        <w:rPr>
          <w:sz w:val="16"/>
          <w:szCs w:val="24"/>
          <w:lang w:val="en-US"/>
        </w:rPr>
      </w:pPr>
    </w:p>
    <w:tbl>
      <w:tblPr>
        <w:tblStyle w:val="2"/>
        <w:tblW w:w="11367" w:type="dxa"/>
        <w:jc w:val="center"/>
        <w:tblLook w:val="04A0" w:firstRow="1" w:lastRow="0" w:firstColumn="1" w:lastColumn="0" w:noHBand="0" w:noVBand="1"/>
      </w:tblPr>
      <w:tblGrid>
        <w:gridCol w:w="2271"/>
        <w:gridCol w:w="2398"/>
        <w:gridCol w:w="2065"/>
        <w:gridCol w:w="2065"/>
        <w:gridCol w:w="1299"/>
        <w:gridCol w:w="1269"/>
      </w:tblGrid>
      <w:tr w:rsidR="00A90164" w:rsidRPr="00C16404" w14:paraId="7F1E9860" w14:textId="77777777" w:rsidTr="00A90164">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1367" w:type="dxa"/>
            <w:gridSpan w:val="6"/>
            <w:vAlign w:val="center"/>
          </w:tcPr>
          <w:p w14:paraId="7B7CD5AF" w14:textId="4023AF8F" w:rsidR="00A90164" w:rsidRDefault="00A90164" w:rsidP="00A8502F">
            <w:pPr>
              <w:spacing w:line="240" w:lineRule="auto"/>
              <w:rPr>
                <w:rFonts w:ascii="Times New Roman" w:hAnsi="Times New Roman" w:cs="Times New Roman"/>
                <w:lang w:val="en-US"/>
              </w:rPr>
            </w:pPr>
            <w:r>
              <w:rPr>
                <w:rFonts w:ascii="Times New Roman" w:hAnsi="Times New Roman" w:cs="Times New Roman"/>
                <w:lang w:val="en-US"/>
              </w:rPr>
              <w:lastRenderedPageBreak/>
              <w:t xml:space="preserve">Supplementary Table </w:t>
            </w:r>
            <w:r w:rsidRPr="006E71F0">
              <w:rPr>
                <w:rFonts w:ascii="Times New Roman" w:hAnsi="Times New Roman" w:cs="Times New Roman"/>
                <w:lang w:val="en-US"/>
              </w:rPr>
              <w:t>5</w:t>
            </w:r>
            <w:r>
              <w:rPr>
                <w:rFonts w:ascii="Times New Roman" w:hAnsi="Times New Roman" w:cs="Times New Roman"/>
                <w:lang w:val="en-US"/>
              </w:rPr>
              <w:t>B</w:t>
            </w:r>
            <w:r w:rsidR="00973E31">
              <w:rPr>
                <w:rFonts w:ascii="Times New Roman" w:hAnsi="Times New Roman" w:cs="Times New Roman"/>
                <w:lang w:val="en-US"/>
              </w:rPr>
              <w:t>.</w:t>
            </w:r>
            <w:r w:rsidR="00875ACD">
              <w:rPr>
                <w:rFonts w:ascii="Times New Roman" w:hAnsi="Times New Roman" w:cs="Times New Roman"/>
                <w:lang w:val="en-US"/>
              </w:rPr>
              <w:t xml:space="preserve"> </w:t>
            </w:r>
            <w:r>
              <w:rPr>
                <w:rFonts w:ascii="Times New Roman" w:hAnsi="Times New Roman" w:cs="Times New Roman"/>
                <w:lang w:val="en-US"/>
              </w:rPr>
              <w:t>Incremental cost-utility ratios (ICUR)</w:t>
            </w:r>
            <w:r w:rsidRPr="006148B2">
              <w:rPr>
                <w:rFonts w:ascii="Times New Roman" w:hAnsi="Times New Roman" w:cs="Times New Roman"/>
                <w:lang w:val="en-US"/>
              </w:rPr>
              <w:t xml:space="preserve"> of “</w:t>
            </w:r>
            <w:r>
              <w:rPr>
                <w:rFonts w:ascii="Times New Roman" w:hAnsi="Times New Roman" w:cs="Times New Roman"/>
                <w:lang w:val="en-US"/>
              </w:rPr>
              <w:t>no</w:t>
            </w:r>
            <w:r w:rsidR="00A8502F">
              <w:rPr>
                <w:rFonts w:ascii="Times New Roman" w:hAnsi="Times New Roman" w:cs="Times New Roman"/>
                <w:lang w:val="en-US"/>
              </w:rPr>
              <w:t>n-</w:t>
            </w:r>
            <w:r>
              <w:rPr>
                <w:rFonts w:ascii="Times New Roman" w:hAnsi="Times New Roman" w:cs="Times New Roman"/>
                <w:lang w:val="en-US"/>
              </w:rPr>
              <w:t>cost-effective</w:t>
            </w:r>
            <w:r w:rsidRPr="006148B2">
              <w:rPr>
                <w:rFonts w:ascii="Times New Roman" w:hAnsi="Times New Roman" w:cs="Times New Roman"/>
                <w:lang w:val="en-US"/>
              </w:rPr>
              <w:t>” individualized interventions</w:t>
            </w:r>
          </w:p>
        </w:tc>
      </w:tr>
      <w:tr w:rsidR="00A90164" w:rsidRPr="00900CC1" w14:paraId="5598B71F" w14:textId="77777777" w:rsidTr="00A9016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278" w:type="dxa"/>
            <w:vAlign w:val="center"/>
          </w:tcPr>
          <w:p w14:paraId="53C89A2D" w14:textId="77777777" w:rsidR="00A90164" w:rsidRPr="00900CC1" w:rsidRDefault="00A90164" w:rsidP="00A90164">
            <w:pPr>
              <w:spacing w:line="240" w:lineRule="auto"/>
              <w:jc w:val="center"/>
              <w:rPr>
                <w:rFonts w:ascii="Times New Roman" w:hAnsi="Times New Roman" w:cs="Times New Roman"/>
                <w:lang w:val="en-US"/>
              </w:rPr>
            </w:pPr>
            <w:r w:rsidRPr="00900CC1">
              <w:rPr>
                <w:rFonts w:ascii="Times New Roman" w:hAnsi="Times New Roman" w:cs="Times New Roman"/>
                <w:lang w:val="en-US"/>
              </w:rPr>
              <w:t>Disease</w:t>
            </w:r>
          </w:p>
        </w:tc>
        <w:tc>
          <w:tcPr>
            <w:tcW w:w="2343" w:type="dxa"/>
            <w:vAlign w:val="center"/>
          </w:tcPr>
          <w:p w14:paraId="51CFA190"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Gene/</w:t>
            </w:r>
          </w:p>
          <w:p w14:paraId="2575FCC3"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Genomic</w:t>
            </w:r>
            <w:r w:rsidRPr="00900CC1">
              <w:rPr>
                <w:rFonts w:ascii="Times New Roman" w:hAnsi="Times New Roman" w:cs="Times New Roman"/>
                <w:lang w:val="en-US"/>
              </w:rPr>
              <w:t xml:space="preserve"> Test</w:t>
            </w:r>
          </w:p>
        </w:tc>
        <w:tc>
          <w:tcPr>
            <w:tcW w:w="2070" w:type="dxa"/>
            <w:vAlign w:val="center"/>
          </w:tcPr>
          <w:p w14:paraId="3A6E8A73"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ICUR</w:t>
            </w:r>
          </w:p>
        </w:tc>
        <w:tc>
          <w:tcPr>
            <w:tcW w:w="2070" w:type="dxa"/>
            <w:vAlign w:val="center"/>
          </w:tcPr>
          <w:p w14:paraId="3DC22DCD"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Suggested willingness to pay-threshold</w:t>
            </w:r>
          </w:p>
        </w:tc>
        <w:tc>
          <w:tcPr>
            <w:tcW w:w="1303" w:type="dxa"/>
            <w:vAlign w:val="center"/>
          </w:tcPr>
          <w:p w14:paraId="5D63EB03"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Country</w:t>
            </w:r>
          </w:p>
        </w:tc>
        <w:tc>
          <w:tcPr>
            <w:tcW w:w="1303" w:type="dxa"/>
            <w:vAlign w:val="center"/>
          </w:tcPr>
          <w:p w14:paraId="5D3BAE40"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Reference</w:t>
            </w:r>
          </w:p>
        </w:tc>
      </w:tr>
      <w:tr w:rsidR="00A90164" w:rsidRPr="00900CC1" w14:paraId="74A088D5" w14:textId="77777777" w:rsidTr="00A90164">
        <w:trPr>
          <w:jc w:val="center"/>
        </w:trPr>
        <w:tc>
          <w:tcPr>
            <w:cnfStyle w:val="001000000000" w:firstRow="0" w:lastRow="0" w:firstColumn="1" w:lastColumn="0" w:oddVBand="0" w:evenVBand="0" w:oddHBand="0" w:evenHBand="0" w:firstRowFirstColumn="0" w:firstRowLastColumn="0" w:lastRowFirstColumn="0" w:lastRowLastColumn="0"/>
            <w:tcW w:w="2278" w:type="dxa"/>
            <w:vAlign w:val="center"/>
          </w:tcPr>
          <w:p w14:paraId="5EB6135A" w14:textId="77777777" w:rsidR="00A90164" w:rsidRPr="00900CC1" w:rsidRDefault="00A90164" w:rsidP="00A90164">
            <w:pPr>
              <w:spacing w:line="240" w:lineRule="auto"/>
              <w:jc w:val="center"/>
              <w:rPr>
                <w:rFonts w:ascii="Times New Roman" w:hAnsi="Times New Roman" w:cs="Times New Roman"/>
                <w:lang w:val="en-US"/>
              </w:rPr>
            </w:pPr>
            <w:r w:rsidRPr="00900CC1">
              <w:rPr>
                <w:rFonts w:ascii="Times New Roman" w:hAnsi="Times New Roman" w:cs="Times New Roman"/>
                <w:lang w:val="en-US"/>
              </w:rPr>
              <w:t>Familial hypercholesterolemia</w:t>
            </w:r>
          </w:p>
        </w:tc>
        <w:tc>
          <w:tcPr>
            <w:tcW w:w="2343" w:type="dxa"/>
            <w:vAlign w:val="center"/>
          </w:tcPr>
          <w:p w14:paraId="0A113D8A"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roofErr w:type="gramStart"/>
            <w:r w:rsidRPr="000247B3">
              <w:rPr>
                <w:rFonts w:ascii="Times New Roman" w:hAnsi="Times New Roman" w:cs="Times New Roman"/>
                <w:i/>
                <w:lang w:val="en-US"/>
              </w:rPr>
              <w:t>LDLR</w:t>
            </w:r>
            <w:r>
              <w:rPr>
                <w:rFonts w:ascii="Times New Roman" w:hAnsi="Times New Roman" w:cs="Times New Roman"/>
                <w:i/>
                <w:lang w:val="en-US"/>
              </w:rPr>
              <w:t>,</w:t>
            </w:r>
            <w:r w:rsidRPr="000247B3">
              <w:rPr>
                <w:rFonts w:ascii="Times New Roman" w:hAnsi="Times New Roman" w:cs="Times New Roman"/>
                <w:i/>
                <w:lang w:val="en-US"/>
              </w:rPr>
              <w:t>APOB</w:t>
            </w:r>
            <w:proofErr w:type="gramEnd"/>
          </w:p>
        </w:tc>
        <w:tc>
          <w:tcPr>
            <w:tcW w:w="2070" w:type="dxa"/>
            <w:vAlign w:val="center"/>
          </w:tcPr>
          <w:p w14:paraId="52728271" w14:textId="77777777" w:rsidR="00A90164" w:rsidRPr="00D75695"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D75695">
              <w:rPr>
                <w:rFonts w:ascii="Times New Roman" w:hAnsi="Times New Roman" w:cs="Times New Roman"/>
              </w:rPr>
              <w:t>$519</w:t>
            </w:r>
            <w:r w:rsidRPr="00D75695">
              <w:rPr>
                <w:rFonts w:ascii="Times New Roman" w:hAnsi="Times New Roman" w:cs="Times New Roman"/>
                <w:lang w:val="en-US"/>
              </w:rPr>
              <w:t>,</w:t>
            </w:r>
            <w:r w:rsidRPr="00D75695">
              <w:rPr>
                <w:rFonts w:ascii="Times New Roman" w:hAnsi="Times New Roman" w:cs="Times New Roman"/>
              </w:rPr>
              <w:t>813/QALY</w:t>
            </w:r>
          </w:p>
        </w:tc>
        <w:tc>
          <w:tcPr>
            <w:tcW w:w="2070" w:type="dxa"/>
            <w:vAlign w:val="center"/>
          </w:tcPr>
          <w:p w14:paraId="0E030272"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$150</w:t>
            </w:r>
            <w:r>
              <w:rPr>
                <w:rFonts w:ascii="Times New Roman" w:hAnsi="Times New Roman" w:cs="Times New Roman"/>
                <w:lang w:val="en-US"/>
              </w:rPr>
              <w:t>,</w:t>
            </w:r>
            <w:r w:rsidRPr="00900CC1">
              <w:rPr>
                <w:rFonts w:ascii="Times New Roman" w:hAnsi="Times New Roman" w:cs="Times New Roman"/>
                <w:lang w:val="en-US"/>
              </w:rPr>
              <w:t>000/QALY</w:t>
            </w:r>
          </w:p>
        </w:tc>
        <w:tc>
          <w:tcPr>
            <w:tcW w:w="1303" w:type="dxa"/>
            <w:vAlign w:val="center"/>
          </w:tcPr>
          <w:p w14:paraId="24817747"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USA</w:t>
            </w:r>
          </w:p>
        </w:tc>
        <w:tc>
          <w:tcPr>
            <w:tcW w:w="1303" w:type="dxa"/>
            <w:vAlign w:val="center"/>
          </w:tcPr>
          <w:p w14:paraId="15C9AA8C"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w:t>
            </w:r>
            <w:r w:rsidRPr="00E31ACB">
              <w:rPr>
                <w:rFonts w:ascii="Times New Roman" w:hAnsi="Times New Roman" w:cs="Times New Roman"/>
                <w:i/>
                <w:iCs/>
                <w:lang w:val="en-US"/>
              </w:rPr>
              <w:t>01</w:t>
            </w:r>
            <w:r>
              <w:rPr>
                <w:rFonts w:ascii="Times New Roman" w:hAnsi="Times New Roman" w:cs="Times New Roman"/>
                <w:lang w:val="en-US"/>
              </w:rPr>
              <w:t>]</w:t>
            </w:r>
          </w:p>
        </w:tc>
      </w:tr>
      <w:tr w:rsidR="00A90164" w:rsidRPr="00900CC1" w14:paraId="362C1B0D" w14:textId="77777777" w:rsidTr="00A9016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278" w:type="dxa"/>
            <w:vAlign w:val="center"/>
          </w:tcPr>
          <w:p w14:paraId="4DAE5AA0" w14:textId="77777777" w:rsidR="00A90164" w:rsidRPr="00900CC1" w:rsidRDefault="00A90164" w:rsidP="00A8502F">
            <w:pPr>
              <w:spacing w:line="240" w:lineRule="auto"/>
              <w:jc w:val="center"/>
              <w:rPr>
                <w:rFonts w:ascii="Times New Roman" w:hAnsi="Times New Roman" w:cs="Times New Roman"/>
                <w:lang w:val="en-US"/>
              </w:rPr>
            </w:pPr>
            <w:r w:rsidRPr="00900CC1">
              <w:rPr>
                <w:rFonts w:ascii="Times New Roman" w:hAnsi="Times New Roman" w:cs="Times New Roman"/>
                <w:lang w:val="en-US"/>
              </w:rPr>
              <w:t xml:space="preserve">Long-QT </w:t>
            </w:r>
            <w:r w:rsidR="00A8502F">
              <w:rPr>
                <w:rFonts w:ascii="Times New Roman" w:hAnsi="Times New Roman" w:cs="Times New Roman"/>
                <w:lang w:val="en-US"/>
              </w:rPr>
              <w:t>s</w:t>
            </w:r>
            <w:r w:rsidRPr="00900CC1">
              <w:rPr>
                <w:rFonts w:ascii="Times New Roman" w:hAnsi="Times New Roman" w:cs="Times New Roman"/>
                <w:lang w:val="en-US"/>
              </w:rPr>
              <w:t>yndrome</w:t>
            </w:r>
          </w:p>
        </w:tc>
        <w:tc>
          <w:tcPr>
            <w:tcW w:w="2343" w:type="dxa"/>
            <w:vAlign w:val="center"/>
          </w:tcPr>
          <w:p w14:paraId="34D780B8" w14:textId="77777777" w:rsidR="00A90164" w:rsidRPr="001D333A"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lang w:val="de-DE"/>
              </w:rPr>
            </w:pPr>
            <w:r w:rsidRPr="001D333A">
              <w:rPr>
                <w:rFonts w:ascii="Times New Roman" w:hAnsi="Times New Roman" w:cs="Times New Roman"/>
                <w:i/>
                <w:lang w:val="de-DE"/>
              </w:rPr>
              <w:t>KCNQ1, HERG,</w:t>
            </w:r>
          </w:p>
          <w:p w14:paraId="4A71EF74" w14:textId="77777777" w:rsidR="00A90164" w:rsidRPr="001D333A"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lang w:val="de-DE"/>
              </w:rPr>
            </w:pPr>
            <w:r w:rsidRPr="001D333A">
              <w:rPr>
                <w:rFonts w:ascii="Times New Roman" w:hAnsi="Times New Roman" w:cs="Times New Roman"/>
                <w:i/>
                <w:lang w:val="de-DE"/>
              </w:rPr>
              <w:t>SCN5A, ANK2,</w:t>
            </w:r>
          </w:p>
          <w:p w14:paraId="0FFC2277" w14:textId="77777777" w:rsidR="00A90164" w:rsidRPr="001D333A"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lang w:val="de-DE"/>
              </w:rPr>
            </w:pPr>
            <w:r w:rsidRPr="001D333A">
              <w:rPr>
                <w:rFonts w:ascii="Times New Roman" w:hAnsi="Times New Roman" w:cs="Times New Roman"/>
                <w:i/>
                <w:lang w:val="de-DE"/>
              </w:rPr>
              <w:t>KCNE1</w:t>
            </w:r>
          </w:p>
        </w:tc>
        <w:tc>
          <w:tcPr>
            <w:tcW w:w="2070" w:type="dxa"/>
            <w:vAlign w:val="center"/>
          </w:tcPr>
          <w:p w14:paraId="56C2E33B" w14:textId="77777777" w:rsidR="00A90164" w:rsidRPr="00D75695"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D75695">
              <w:rPr>
                <w:rFonts w:ascii="Times New Roman" w:hAnsi="Times New Roman" w:cs="Times New Roman"/>
              </w:rPr>
              <w:t>$67</w:t>
            </w:r>
            <w:r w:rsidRPr="00D75695">
              <w:rPr>
                <w:rFonts w:ascii="Times New Roman" w:hAnsi="Times New Roman" w:cs="Times New Roman"/>
                <w:lang w:val="en-US"/>
              </w:rPr>
              <w:t>,</w:t>
            </w:r>
            <w:r w:rsidRPr="00D75695">
              <w:rPr>
                <w:rFonts w:ascii="Times New Roman" w:hAnsi="Times New Roman" w:cs="Times New Roman"/>
              </w:rPr>
              <w:t>400/QALY</w:t>
            </w:r>
          </w:p>
        </w:tc>
        <w:tc>
          <w:tcPr>
            <w:tcW w:w="2070" w:type="dxa"/>
            <w:vAlign w:val="center"/>
          </w:tcPr>
          <w:p w14:paraId="0D942A86"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$50</w:t>
            </w:r>
            <w:r>
              <w:rPr>
                <w:rFonts w:ascii="Times New Roman" w:hAnsi="Times New Roman" w:cs="Times New Roman"/>
                <w:lang w:val="en-US"/>
              </w:rPr>
              <w:t>,</w:t>
            </w:r>
            <w:r w:rsidRPr="00900CC1">
              <w:rPr>
                <w:rFonts w:ascii="Times New Roman" w:hAnsi="Times New Roman" w:cs="Times New Roman"/>
                <w:lang w:val="en-US"/>
              </w:rPr>
              <w:t>000/QALY</w:t>
            </w:r>
          </w:p>
        </w:tc>
        <w:tc>
          <w:tcPr>
            <w:tcW w:w="1303" w:type="dxa"/>
            <w:vAlign w:val="center"/>
          </w:tcPr>
          <w:p w14:paraId="0830133A"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USA</w:t>
            </w:r>
          </w:p>
        </w:tc>
        <w:tc>
          <w:tcPr>
            <w:tcW w:w="1303" w:type="dxa"/>
            <w:vAlign w:val="center"/>
          </w:tcPr>
          <w:p w14:paraId="375E428E"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w:t>
            </w:r>
            <w:r w:rsidRPr="00E31ACB">
              <w:rPr>
                <w:rFonts w:ascii="Times New Roman" w:hAnsi="Times New Roman" w:cs="Times New Roman"/>
                <w:i/>
                <w:iCs/>
                <w:lang w:val="en-US"/>
              </w:rPr>
              <w:t>09</w:t>
            </w:r>
            <w:r>
              <w:rPr>
                <w:rFonts w:ascii="Times New Roman" w:hAnsi="Times New Roman" w:cs="Times New Roman"/>
                <w:lang w:val="en-US"/>
              </w:rPr>
              <w:t>]</w:t>
            </w:r>
          </w:p>
        </w:tc>
      </w:tr>
      <w:tr w:rsidR="00A90164" w:rsidRPr="00900CC1" w14:paraId="1DEE7BF3" w14:textId="77777777" w:rsidTr="00A90164">
        <w:trPr>
          <w:jc w:val="center"/>
        </w:trPr>
        <w:tc>
          <w:tcPr>
            <w:cnfStyle w:val="001000000000" w:firstRow="0" w:lastRow="0" w:firstColumn="1" w:lastColumn="0" w:oddVBand="0" w:evenVBand="0" w:oddHBand="0" w:evenHBand="0" w:firstRowFirstColumn="0" w:firstRowLastColumn="0" w:lastRowFirstColumn="0" w:lastRowLastColumn="0"/>
            <w:tcW w:w="2278" w:type="dxa"/>
            <w:vMerge w:val="restart"/>
            <w:vAlign w:val="center"/>
          </w:tcPr>
          <w:p w14:paraId="551696EA" w14:textId="77777777" w:rsidR="00A90164" w:rsidRPr="00900CC1" w:rsidRDefault="00A90164" w:rsidP="00A90164">
            <w:pPr>
              <w:spacing w:line="240" w:lineRule="auto"/>
              <w:jc w:val="center"/>
              <w:rPr>
                <w:rFonts w:ascii="Times New Roman" w:hAnsi="Times New Roman" w:cs="Times New Roman"/>
                <w:lang w:val="en-US"/>
              </w:rPr>
            </w:pPr>
            <w:r w:rsidRPr="00900CC1">
              <w:rPr>
                <w:rFonts w:ascii="Times New Roman" w:hAnsi="Times New Roman" w:cs="Times New Roman"/>
                <w:lang w:val="en-US"/>
              </w:rPr>
              <w:t>Breast cancer</w:t>
            </w:r>
          </w:p>
        </w:tc>
        <w:tc>
          <w:tcPr>
            <w:tcW w:w="2343" w:type="dxa"/>
            <w:vAlign w:val="center"/>
          </w:tcPr>
          <w:p w14:paraId="5EA87D00" w14:textId="77777777" w:rsidR="00A90164" w:rsidRPr="000247B3" w:rsidRDefault="00A90164" w:rsidP="00973E31">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lang w:val="en-US"/>
              </w:rPr>
            </w:pPr>
            <w:r w:rsidRPr="000247B3">
              <w:rPr>
                <w:rFonts w:ascii="Times New Roman" w:hAnsi="Times New Roman" w:cs="Times New Roman"/>
                <w:i/>
                <w:lang w:val="en-US"/>
              </w:rPr>
              <w:t>FGFR</w:t>
            </w:r>
            <w:proofErr w:type="gramStart"/>
            <w:r w:rsidRPr="000247B3">
              <w:rPr>
                <w:rFonts w:ascii="Times New Roman" w:hAnsi="Times New Roman" w:cs="Times New Roman"/>
                <w:i/>
                <w:lang w:val="en-US"/>
              </w:rPr>
              <w:t>2</w:t>
            </w:r>
            <w:r>
              <w:rPr>
                <w:rFonts w:ascii="Times New Roman" w:hAnsi="Times New Roman" w:cs="Times New Roman"/>
                <w:i/>
                <w:lang w:val="en-US"/>
              </w:rPr>
              <w:t>,</w:t>
            </w:r>
            <w:r w:rsidRPr="000247B3">
              <w:rPr>
                <w:rFonts w:ascii="Times New Roman" w:hAnsi="Times New Roman" w:cs="Times New Roman"/>
                <w:i/>
                <w:lang w:val="en-US"/>
              </w:rPr>
              <w:t>TOX</w:t>
            </w:r>
            <w:proofErr w:type="gramEnd"/>
            <w:r w:rsidRPr="000247B3">
              <w:rPr>
                <w:rFonts w:ascii="Times New Roman" w:hAnsi="Times New Roman" w:cs="Times New Roman"/>
                <w:i/>
                <w:lang w:val="en-US"/>
              </w:rPr>
              <w:t>3</w:t>
            </w:r>
            <w:r>
              <w:rPr>
                <w:rFonts w:ascii="Times New Roman" w:hAnsi="Times New Roman" w:cs="Times New Roman"/>
                <w:i/>
                <w:lang w:val="en-US"/>
              </w:rPr>
              <w:t>,</w:t>
            </w:r>
            <w:r w:rsidRPr="000247B3">
              <w:rPr>
                <w:rFonts w:ascii="Times New Roman" w:hAnsi="Times New Roman" w:cs="Times New Roman"/>
                <w:i/>
                <w:lang w:val="en-US"/>
              </w:rPr>
              <w:t>MAP3K1</w:t>
            </w:r>
            <w:r w:rsidR="00973E31">
              <w:rPr>
                <w:rFonts w:ascii="Times New Roman" w:hAnsi="Times New Roman" w:cs="Times New Roman"/>
                <w:i/>
                <w:lang w:val="en-US"/>
              </w:rPr>
              <w:t xml:space="preserve">, </w:t>
            </w:r>
            <w:r w:rsidRPr="001D333A">
              <w:rPr>
                <w:rFonts w:ascii="Times New Roman" w:hAnsi="Times New Roman" w:cs="Times New Roman"/>
                <w:lang w:val="en-US"/>
              </w:rPr>
              <w:t>rs13387042</w:t>
            </w:r>
            <w:r w:rsidR="00973E31" w:rsidRPr="001D333A">
              <w:rPr>
                <w:rFonts w:ascii="Times New Roman" w:hAnsi="Times New Roman" w:cs="Times New Roman"/>
                <w:lang w:val="en-US"/>
              </w:rPr>
              <w:t xml:space="preserve">, </w:t>
            </w:r>
            <w:r w:rsidRPr="001D333A">
              <w:rPr>
                <w:rFonts w:ascii="Times New Roman" w:hAnsi="Times New Roman" w:cs="Times New Roman"/>
                <w:lang w:val="en-US"/>
              </w:rPr>
              <w:t>rs13281615</w:t>
            </w:r>
            <w:r w:rsidR="00973E31" w:rsidRPr="001D333A">
              <w:rPr>
                <w:rFonts w:ascii="Times New Roman" w:hAnsi="Times New Roman" w:cs="Times New Roman"/>
                <w:lang w:val="en-US"/>
              </w:rPr>
              <w:t>,</w:t>
            </w:r>
            <w:r w:rsidRPr="000247B3">
              <w:rPr>
                <w:rFonts w:ascii="Times New Roman" w:hAnsi="Times New Roman" w:cs="Times New Roman"/>
                <w:i/>
                <w:lang w:val="en-US"/>
              </w:rPr>
              <w:t>FGF10</w:t>
            </w:r>
            <w:r>
              <w:rPr>
                <w:rFonts w:ascii="Times New Roman" w:hAnsi="Times New Roman" w:cs="Times New Roman"/>
                <w:i/>
                <w:lang w:val="en-US"/>
              </w:rPr>
              <w:t xml:space="preserve">, </w:t>
            </w:r>
            <w:r w:rsidRPr="000247B3">
              <w:rPr>
                <w:rFonts w:ascii="Times New Roman" w:hAnsi="Times New Roman" w:cs="Times New Roman"/>
                <w:i/>
                <w:lang w:val="en-US"/>
              </w:rPr>
              <w:t>LSP1-H19</w:t>
            </w:r>
          </w:p>
        </w:tc>
        <w:tc>
          <w:tcPr>
            <w:tcW w:w="2070" w:type="dxa"/>
            <w:vAlign w:val="center"/>
          </w:tcPr>
          <w:p w14:paraId="00D05BB8" w14:textId="77777777" w:rsidR="00A90164" w:rsidRPr="00D75695"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D75695">
              <w:rPr>
                <w:rFonts w:ascii="Times New Roman" w:hAnsi="Times New Roman" w:cs="Times New Roman"/>
              </w:rPr>
              <w:t>$634</w:t>
            </w:r>
            <w:r w:rsidRPr="00D75695">
              <w:rPr>
                <w:rFonts w:ascii="Times New Roman" w:hAnsi="Times New Roman" w:cs="Times New Roman"/>
                <w:lang w:val="en-US"/>
              </w:rPr>
              <w:t>,</w:t>
            </w:r>
            <w:r w:rsidRPr="00D75695">
              <w:rPr>
                <w:rFonts w:ascii="Times New Roman" w:hAnsi="Times New Roman" w:cs="Times New Roman"/>
              </w:rPr>
              <w:t>133/QALY</w:t>
            </w:r>
          </w:p>
        </w:tc>
        <w:tc>
          <w:tcPr>
            <w:tcW w:w="2070" w:type="dxa"/>
            <w:vAlign w:val="center"/>
          </w:tcPr>
          <w:p w14:paraId="545B58D7"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$50</w:t>
            </w:r>
            <w:r>
              <w:rPr>
                <w:rFonts w:ascii="Times New Roman" w:hAnsi="Times New Roman" w:cs="Times New Roman"/>
                <w:lang w:val="en-US"/>
              </w:rPr>
              <w:t>,</w:t>
            </w:r>
            <w:r w:rsidRPr="00900CC1">
              <w:rPr>
                <w:rFonts w:ascii="Times New Roman" w:hAnsi="Times New Roman" w:cs="Times New Roman"/>
                <w:lang w:val="en-US"/>
              </w:rPr>
              <w:t>000/QALY</w:t>
            </w:r>
          </w:p>
        </w:tc>
        <w:tc>
          <w:tcPr>
            <w:tcW w:w="1303" w:type="dxa"/>
            <w:vAlign w:val="center"/>
          </w:tcPr>
          <w:p w14:paraId="4F6C1662"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USA</w:t>
            </w:r>
          </w:p>
        </w:tc>
        <w:tc>
          <w:tcPr>
            <w:tcW w:w="1303" w:type="dxa"/>
            <w:vAlign w:val="center"/>
          </w:tcPr>
          <w:p w14:paraId="00A39096"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w:t>
            </w:r>
            <w:r w:rsidRPr="00E31ACB">
              <w:rPr>
                <w:rFonts w:ascii="Times New Roman" w:hAnsi="Times New Roman" w:cs="Times New Roman"/>
                <w:i/>
                <w:iCs/>
                <w:lang w:val="en-US"/>
              </w:rPr>
              <w:t>13</w:t>
            </w:r>
            <w:r>
              <w:rPr>
                <w:rFonts w:ascii="Times New Roman" w:hAnsi="Times New Roman" w:cs="Times New Roman"/>
                <w:lang w:val="en-US"/>
              </w:rPr>
              <w:t>]</w:t>
            </w:r>
          </w:p>
        </w:tc>
      </w:tr>
      <w:tr w:rsidR="00A90164" w:rsidRPr="00900CC1" w14:paraId="16BF4006" w14:textId="77777777" w:rsidTr="00A9016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278" w:type="dxa"/>
            <w:vMerge/>
            <w:vAlign w:val="center"/>
          </w:tcPr>
          <w:p w14:paraId="6115C842" w14:textId="77777777" w:rsidR="00A90164" w:rsidRPr="00900CC1" w:rsidRDefault="00A90164" w:rsidP="00A90164">
            <w:pPr>
              <w:spacing w:line="240" w:lineRule="auto"/>
              <w:jc w:val="center"/>
              <w:rPr>
                <w:rFonts w:ascii="Times New Roman" w:hAnsi="Times New Roman" w:cs="Times New Roman"/>
                <w:lang w:val="en-US"/>
              </w:rPr>
            </w:pPr>
          </w:p>
        </w:tc>
        <w:tc>
          <w:tcPr>
            <w:tcW w:w="2343" w:type="dxa"/>
            <w:vAlign w:val="center"/>
          </w:tcPr>
          <w:p w14:paraId="1BB06D0C"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rPr>
              <w:t>BREVAGenTM</w:t>
            </w:r>
            <w:r w:rsidRPr="00B75E2D">
              <w:rPr>
                <w:rFonts w:ascii="Times New Roman" w:hAnsi="Times New Roman" w:cs="Times New Roman"/>
                <w:vertAlign w:val="superscript"/>
              </w:rPr>
              <w:t>®</w:t>
            </w:r>
          </w:p>
        </w:tc>
        <w:tc>
          <w:tcPr>
            <w:tcW w:w="2070" w:type="dxa"/>
            <w:vAlign w:val="center"/>
          </w:tcPr>
          <w:p w14:paraId="5A543814" w14:textId="77777777" w:rsidR="00A90164" w:rsidRPr="00D75695"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75695">
              <w:rPr>
                <w:rFonts w:ascii="Times New Roman" w:hAnsi="Times New Roman" w:cs="Times New Roman"/>
              </w:rPr>
              <w:t>$51</w:t>
            </w:r>
            <w:r w:rsidRPr="00D75695">
              <w:rPr>
                <w:rFonts w:ascii="Times New Roman" w:hAnsi="Times New Roman" w:cs="Times New Roman"/>
                <w:lang w:val="en-US"/>
              </w:rPr>
              <w:t>,</w:t>
            </w:r>
            <w:r w:rsidRPr="00D75695">
              <w:rPr>
                <w:rFonts w:ascii="Times New Roman" w:hAnsi="Times New Roman" w:cs="Times New Roman"/>
              </w:rPr>
              <w:t>000/QALY</w:t>
            </w:r>
          </w:p>
        </w:tc>
        <w:tc>
          <w:tcPr>
            <w:tcW w:w="2070" w:type="dxa"/>
            <w:vAlign w:val="center"/>
          </w:tcPr>
          <w:p w14:paraId="6BF8457C"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$50</w:t>
            </w:r>
            <w:r>
              <w:rPr>
                <w:rFonts w:ascii="Times New Roman" w:hAnsi="Times New Roman" w:cs="Times New Roman"/>
                <w:lang w:val="en-US"/>
              </w:rPr>
              <w:t>,</w:t>
            </w:r>
            <w:r w:rsidRPr="00900CC1">
              <w:rPr>
                <w:rFonts w:ascii="Times New Roman" w:hAnsi="Times New Roman" w:cs="Times New Roman"/>
                <w:lang w:val="en-US"/>
              </w:rPr>
              <w:t>000/QALY</w:t>
            </w:r>
            <w:r w:rsidRPr="00B75E2D">
              <w:rPr>
                <w:rFonts w:ascii="Times New Roman" w:hAnsi="Times New Roman" w:cs="Times New Roman"/>
                <w:vertAlign w:val="superscript"/>
                <w:lang w:val="en-US"/>
              </w:rPr>
              <w:t>+</w:t>
            </w:r>
          </w:p>
        </w:tc>
        <w:tc>
          <w:tcPr>
            <w:tcW w:w="1303" w:type="dxa"/>
            <w:vAlign w:val="center"/>
          </w:tcPr>
          <w:p w14:paraId="2E8E874E" w14:textId="77777777" w:rsidR="00A90164" w:rsidRPr="00B75E2D"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USA</w:t>
            </w:r>
          </w:p>
        </w:tc>
        <w:tc>
          <w:tcPr>
            <w:tcW w:w="1303" w:type="dxa"/>
            <w:vAlign w:val="center"/>
          </w:tcPr>
          <w:p w14:paraId="2CE98C7C" w14:textId="77777777" w:rsidR="00A90164"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w:t>
            </w:r>
            <w:r w:rsidRPr="00E31ACB">
              <w:rPr>
                <w:rFonts w:ascii="Times New Roman" w:hAnsi="Times New Roman" w:cs="Times New Roman"/>
                <w:i/>
                <w:iCs/>
                <w:lang w:val="en-US"/>
              </w:rPr>
              <w:t>26</w:t>
            </w:r>
            <w:r>
              <w:rPr>
                <w:rFonts w:ascii="Times New Roman" w:hAnsi="Times New Roman" w:cs="Times New Roman"/>
                <w:lang w:val="en-US"/>
              </w:rPr>
              <w:t>]</w:t>
            </w:r>
          </w:p>
        </w:tc>
      </w:tr>
      <w:tr w:rsidR="00A90164" w:rsidRPr="00900CC1" w14:paraId="085F4D20" w14:textId="77777777" w:rsidTr="00A90164">
        <w:trPr>
          <w:jc w:val="center"/>
        </w:trPr>
        <w:tc>
          <w:tcPr>
            <w:cnfStyle w:val="001000000000" w:firstRow="0" w:lastRow="0" w:firstColumn="1" w:lastColumn="0" w:oddVBand="0" w:evenVBand="0" w:oddHBand="0" w:evenHBand="0" w:firstRowFirstColumn="0" w:firstRowLastColumn="0" w:lastRowFirstColumn="0" w:lastRowLastColumn="0"/>
            <w:tcW w:w="2278" w:type="dxa"/>
            <w:vAlign w:val="center"/>
          </w:tcPr>
          <w:p w14:paraId="4207EAE4" w14:textId="77777777" w:rsidR="00A90164" w:rsidRPr="00900CC1" w:rsidRDefault="00A90164" w:rsidP="00A90164">
            <w:pPr>
              <w:spacing w:line="240" w:lineRule="auto"/>
              <w:jc w:val="center"/>
              <w:rPr>
                <w:rFonts w:ascii="Times New Roman" w:hAnsi="Times New Roman" w:cs="Times New Roman"/>
                <w:lang w:val="en-US"/>
              </w:rPr>
            </w:pPr>
            <w:r w:rsidRPr="00900CC1">
              <w:rPr>
                <w:rFonts w:ascii="Times New Roman" w:hAnsi="Times New Roman" w:cs="Times New Roman"/>
                <w:lang w:val="en-US"/>
              </w:rPr>
              <w:t>Rheumatoid arthritis</w:t>
            </w:r>
          </w:p>
        </w:tc>
        <w:tc>
          <w:tcPr>
            <w:tcW w:w="2343" w:type="dxa"/>
            <w:vAlign w:val="center"/>
          </w:tcPr>
          <w:p w14:paraId="44CAF5F5"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SNPs</w:t>
            </w:r>
          </w:p>
        </w:tc>
        <w:tc>
          <w:tcPr>
            <w:tcW w:w="2070" w:type="dxa"/>
            <w:vAlign w:val="center"/>
          </w:tcPr>
          <w:p w14:paraId="394A9CA2" w14:textId="77777777" w:rsidR="00A90164" w:rsidRPr="00D75695"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D75695">
              <w:rPr>
                <w:rFonts w:ascii="Times New Roman" w:hAnsi="Times New Roman" w:cs="Times New Roman"/>
              </w:rPr>
              <w:t>€57</w:t>
            </w:r>
            <w:r w:rsidRPr="00D75695">
              <w:rPr>
                <w:rFonts w:ascii="Times New Roman" w:hAnsi="Times New Roman" w:cs="Times New Roman"/>
                <w:lang w:val="en-US"/>
              </w:rPr>
              <w:t>,</w:t>
            </w:r>
            <w:r w:rsidRPr="00D75695">
              <w:rPr>
                <w:rFonts w:ascii="Times New Roman" w:hAnsi="Times New Roman" w:cs="Times New Roman"/>
              </w:rPr>
              <w:t>606/QALY</w:t>
            </w:r>
          </w:p>
        </w:tc>
        <w:tc>
          <w:tcPr>
            <w:tcW w:w="2070" w:type="dxa"/>
            <w:vAlign w:val="center"/>
          </w:tcPr>
          <w:p w14:paraId="7E67CA84"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rPr>
              <w:t>€</w:t>
            </w:r>
            <w:r w:rsidRPr="00900CC1">
              <w:rPr>
                <w:rFonts w:ascii="Times New Roman" w:hAnsi="Times New Roman" w:cs="Times New Roman"/>
                <w:lang w:val="en-US"/>
              </w:rPr>
              <w:t>20</w:t>
            </w:r>
            <w:r>
              <w:rPr>
                <w:rFonts w:ascii="Times New Roman" w:hAnsi="Times New Roman" w:cs="Times New Roman"/>
                <w:lang w:val="en-US"/>
              </w:rPr>
              <w:t>,</w:t>
            </w:r>
            <w:r w:rsidRPr="00900CC1">
              <w:rPr>
                <w:rFonts w:ascii="Times New Roman" w:hAnsi="Times New Roman" w:cs="Times New Roman"/>
                <w:lang w:val="en-US"/>
              </w:rPr>
              <w:t>000</w:t>
            </w:r>
            <w:r w:rsidRPr="00900CC1">
              <w:rPr>
                <w:rFonts w:ascii="Times New Roman" w:hAnsi="Times New Roman" w:cs="Times New Roman"/>
              </w:rPr>
              <w:t>/</w:t>
            </w:r>
            <w:r w:rsidRPr="00900CC1">
              <w:rPr>
                <w:rFonts w:ascii="Times New Roman" w:hAnsi="Times New Roman" w:cs="Times New Roman"/>
                <w:lang w:val="en-US"/>
              </w:rPr>
              <w:t>QALY</w:t>
            </w:r>
          </w:p>
        </w:tc>
        <w:tc>
          <w:tcPr>
            <w:tcW w:w="1303" w:type="dxa"/>
            <w:vAlign w:val="center"/>
          </w:tcPr>
          <w:p w14:paraId="6ED117B8"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The Netherlands</w:t>
            </w:r>
          </w:p>
        </w:tc>
        <w:tc>
          <w:tcPr>
            <w:tcW w:w="1303" w:type="dxa"/>
            <w:vAlign w:val="center"/>
          </w:tcPr>
          <w:p w14:paraId="6687F217"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w:t>
            </w:r>
            <w:r w:rsidRPr="00E31ACB">
              <w:rPr>
                <w:rFonts w:ascii="Times New Roman" w:hAnsi="Times New Roman" w:cs="Times New Roman"/>
                <w:i/>
                <w:iCs/>
                <w:lang w:val="en-US"/>
              </w:rPr>
              <w:t>17</w:t>
            </w:r>
            <w:r>
              <w:rPr>
                <w:rFonts w:ascii="Times New Roman" w:hAnsi="Times New Roman" w:cs="Times New Roman"/>
                <w:lang w:val="en-US"/>
              </w:rPr>
              <w:t>]</w:t>
            </w:r>
          </w:p>
        </w:tc>
      </w:tr>
      <w:tr w:rsidR="00A90164" w:rsidRPr="00900CC1" w14:paraId="45CE6062" w14:textId="77777777" w:rsidTr="00A9016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278" w:type="dxa"/>
            <w:vMerge w:val="restart"/>
            <w:vAlign w:val="center"/>
          </w:tcPr>
          <w:p w14:paraId="4B1E8643" w14:textId="77777777" w:rsidR="00A90164" w:rsidRPr="00900CC1" w:rsidRDefault="00A90164" w:rsidP="00A90164">
            <w:pPr>
              <w:spacing w:line="240" w:lineRule="auto"/>
              <w:jc w:val="center"/>
              <w:rPr>
                <w:rFonts w:ascii="Times New Roman" w:hAnsi="Times New Roman" w:cs="Times New Roman"/>
                <w:lang w:val="en-US"/>
              </w:rPr>
            </w:pPr>
            <w:r w:rsidRPr="00900CC1">
              <w:rPr>
                <w:rFonts w:ascii="Times New Roman" w:hAnsi="Times New Roman" w:cs="Times New Roman"/>
                <w:lang w:val="en-US"/>
              </w:rPr>
              <w:t>Epilepsy</w:t>
            </w:r>
          </w:p>
        </w:tc>
        <w:tc>
          <w:tcPr>
            <w:tcW w:w="2343" w:type="dxa"/>
            <w:vMerge w:val="restart"/>
            <w:vAlign w:val="center"/>
          </w:tcPr>
          <w:p w14:paraId="6D1196AC"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lang w:val="en-US"/>
              </w:rPr>
            </w:pPr>
            <w:r w:rsidRPr="000247B3">
              <w:rPr>
                <w:rFonts w:ascii="Times New Roman" w:hAnsi="Times New Roman" w:cs="Times New Roman"/>
                <w:i/>
                <w:lang w:val="en-US"/>
              </w:rPr>
              <w:t>HLA-B*1502</w:t>
            </w:r>
          </w:p>
        </w:tc>
        <w:tc>
          <w:tcPr>
            <w:tcW w:w="2070" w:type="dxa"/>
            <w:vAlign w:val="center"/>
          </w:tcPr>
          <w:p w14:paraId="56CE389F" w14:textId="77777777" w:rsidR="00A90164" w:rsidRPr="00D75695"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D75695">
              <w:rPr>
                <w:rFonts w:ascii="Times New Roman" w:hAnsi="Times New Roman" w:cs="Times New Roman"/>
              </w:rPr>
              <w:t>$85</w:t>
            </w:r>
            <w:r w:rsidRPr="00D75695">
              <w:rPr>
                <w:rFonts w:ascii="Times New Roman" w:hAnsi="Times New Roman" w:cs="Times New Roman"/>
                <w:lang w:val="en-US"/>
              </w:rPr>
              <w:t>,</w:t>
            </w:r>
            <w:r w:rsidRPr="00D75695">
              <w:rPr>
                <w:rFonts w:ascii="Times New Roman" w:hAnsi="Times New Roman" w:cs="Times New Roman"/>
              </w:rPr>
              <w:t>697/QALY</w:t>
            </w:r>
          </w:p>
        </w:tc>
        <w:tc>
          <w:tcPr>
            <w:tcW w:w="2070" w:type="dxa"/>
            <w:vAlign w:val="center"/>
          </w:tcPr>
          <w:p w14:paraId="405F1A95"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$50</w:t>
            </w:r>
            <w:r>
              <w:rPr>
                <w:rFonts w:ascii="Times New Roman" w:hAnsi="Times New Roman" w:cs="Times New Roman"/>
                <w:lang w:val="en-US"/>
              </w:rPr>
              <w:t>,</w:t>
            </w:r>
            <w:r w:rsidRPr="00900CC1">
              <w:rPr>
                <w:rFonts w:ascii="Times New Roman" w:hAnsi="Times New Roman" w:cs="Times New Roman"/>
                <w:lang w:val="en-US"/>
              </w:rPr>
              <w:t>000/QALY</w:t>
            </w:r>
          </w:p>
        </w:tc>
        <w:tc>
          <w:tcPr>
            <w:tcW w:w="1303" w:type="dxa"/>
            <w:vAlign w:val="center"/>
          </w:tcPr>
          <w:p w14:paraId="1B8B9269"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China</w:t>
            </w:r>
            <w:r w:rsidRPr="00B3666E">
              <w:rPr>
                <w:rFonts w:ascii="Times New Roman" w:hAnsi="Times New Roman" w:cs="Times New Roman"/>
                <w:lang w:val="en-US"/>
              </w:rPr>
              <w:t>*</w:t>
            </w:r>
          </w:p>
        </w:tc>
        <w:tc>
          <w:tcPr>
            <w:tcW w:w="1303" w:type="dxa"/>
            <w:vAlign w:val="center"/>
          </w:tcPr>
          <w:p w14:paraId="547C762C" w14:textId="77777777" w:rsidR="00A90164"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w:t>
            </w:r>
            <w:r w:rsidRPr="00E31ACB">
              <w:rPr>
                <w:rFonts w:ascii="Times New Roman" w:hAnsi="Times New Roman" w:cs="Times New Roman"/>
                <w:i/>
                <w:iCs/>
                <w:lang w:val="en-US"/>
              </w:rPr>
              <w:t>20</w:t>
            </w:r>
            <w:r>
              <w:rPr>
                <w:rFonts w:ascii="Times New Roman" w:hAnsi="Times New Roman" w:cs="Times New Roman"/>
                <w:lang w:val="en-US"/>
              </w:rPr>
              <w:t>]</w:t>
            </w:r>
          </w:p>
        </w:tc>
      </w:tr>
      <w:tr w:rsidR="00A90164" w:rsidRPr="00900CC1" w14:paraId="3F871EB8" w14:textId="77777777" w:rsidTr="00A90164">
        <w:trPr>
          <w:jc w:val="center"/>
        </w:trPr>
        <w:tc>
          <w:tcPr>
            <w:cnfStyle w:val="001000000000" w:firstRow="0" w:lastRow="0" w:firstColumn="1" w:lastColumn="0" w:oddVBand="0" w:evenVBand="0" w:oddHBand="0" w:evenHBand="0" w:firstRowFirstColumn="0" w:firstRowLastColumn="0" w:lastRowFirstColumn="0" w:lastRowLastColumn="0"/>
            <w:tcW w:w="2278" w:type="dxa"/>
            <w:vMerge/>
            <w:vAlign w:val="center"/>
          </w:tcPr>
          <w:p w14:paraId="195466BF" w14:textId="77777777" w:rsidR="00A90164" w:rsidRPr="00900CC1" w:rsidRDefault="00A90164" w:rsidP="00A90164">
            <w:pPr>
              <w:spacing w:line="240" w:lineRule="auto"/>
              <w:jc w:val="center"/>
              <w:rPr>
                <w:rFonts w:ascii="Times New Roman" w:hAnsi="Times New Roman" w:cs="Times New Roman"/>
                <w:lang w:val="en-US"/>
              </w:rPr>
            </w:pPr>
          </w:p>
        </w:tc>
        <w:tc>
          <w:tcPr>
            <w:tcW w:w="2343" w:type="dxa"/>
            <w:vMerge/>
            <w:vAlign w:val="center"/>
          </w:tcPr>
          <w:p w14:paraId="55F66A61"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c>
          <w:tcPr>
            <w:tcW w:w="2070" w:type="dxa"/>
            <w:vAlign w:val="center"/>
          </w:tcPr>
          <w:p w14:paraId="695BDF88" w14:textId="77777777" w:rsidR="00A90164" w:rsidRPr="00D75695"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75695">
              <w:rPr>
                <w:rFonts w:ascii="Times New Roman" w:hAnsi="Times New Roman" w:cs="Times New Roman"/>
              </w:rPr>
              <w:t>THB222</w:t>
            </w:r>
            <w:r w:rsidRPr="00D75695">
              <w:rPr>
                <w:rFonts w:ascii="Times New Roman" w:hAnsi="Times New Roman" w:cs="Times New Roman"/>
                <w:lang w:val="en-US"/>
              </w:rPr>
              <w:t>,</w:t>
            </w:r>
            <w:r w:rsidRPr="00D75695">
              <w:rPr>
                <w:rFonts w:ascii="Times New Roman" w:hAnsi="Times New Roman" w:cs="Times New Roman"/>
              </w:rPr>
              <w:t>000/QALY</w:t>
            </w:r>
          </w:p>
        </w:tc>
        <w:tc>
          <w:tcPr>
            <w:tcW w:w="2070" w:type="dxa"/>
            <w:vMerge w:val="restart"/>
            <w:vAlign w:val="center"/>
          </w:tcPr>
          <w:p w14:paraId="049B4B83"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THB</w:t>
            </w:r>
            <w:r w:rsidRPr="00900CC1">
              <w:rPr>
                <w:rFonts w:ascii="Times New Roman" w:hAnsi="Times New Roman" w:cs="Times New Roman"/>
              </w:rPr>
              <w:t>120</w:t>
            </w:r>
            <w:r>
              <w:rPr>
                <w:rFonts w:ascii="Times New Roman" w:hAnsi="Times New Roman" w:cs="Times New Roman"/>
                <w:lang w:val="en-US"/>
              </w:rPr>
              <w:t>,</w:t>
            </w:r>
            <w:r w:rsidRPr="00900CC1">
              <w:rPr>
                <w:rFonts w:ascii="Times New Roman" w:hAnsi="Times New Roman" w:cs="Times New Roman"/>
              </w:rPr>
              <w:t>000</w:t>
            </w:r>
            <w:r w:rsidRPr="00900CC1">
              <w:rPr>
                <w:rFonts w:ascii="Times New Roman" w:hAnsi="Times New Roman" w:cs="Times New Roman"/>
                <w:lang w:val="en-US"/>
              </w:rPr>
              <w:t>/QALY</w:t>
            </w:r>
          </w:p>
        </w:tc>
        <w:tc>
          <w:tcPr>
            <w:tcW w:w="1303" w:type="dxa"/>
            <w:vMerge w:val="restart"/>
            <w:vAlign w:val="center"/>
          </w:tcPr>
          <w:p w14:paraId="54AC91AB"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Thailand</w:t>
            </w:r>
          </w:p>
        </w:tc>
        <w:tc>
          <w:tcPr>
            <w:tcW w:w="1303" w:type="dxa"/>
            <w:vAlign w:val="center"/>
          </w:tcPr>
          <w:p w14:paraId="7B5D25FC"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w:t>
            </w:r>
            <w:r w:rsidRPr="00E31ACB">
              <w:rPr>
                <w:rFonts w:ascii="Times New Roman" w:hAnsi="Times New Roman" w:cs="Times New Roman"/>
                <w:i/>
                <w:iCs/>
                <w:lang w:val="en-US"/>
              </w:rPr>
              <w:t>68</w:t>
            </w:r>
            <w:r>
              <w:rPr>
                <w:rFonts w:ascii="Times New Roman" w:hAnsi="Times New Roman" w:cs="Times New Roman"/>
                <w:lang w:val="en-US"/>
              </w:rPr>
              <w:t>]</w:t>
            </w:r>
          </w:p>
        </w:tc>
      </w:tr>
      <w:tr w:rsidR="00A90164" w:rsidRPr="00900CC1" w14:paraId="33AF3A32" w14:textId="77777777" w:rsidTr="00A9016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278" w:type="dxa"/>
            <w:vAlign w:val="center"/>
          </w:tcPr>
          <w:p w14:paraId="3DB26185" w14:textId="77777777" w:rsidR="00A90164" w:rsidRPr="00900CC1" w:rsidRDefault="00A90164" w:rsidP="00A90164">
            <w:pPr>
              <w:spacing w:line="240" w:lineRule="auto"/>
              <w:jc w:val="center"/>
              <w:rPr>
                <w:rFonts w:ascii="Times New Roman" w:hAnsi="Times New Roman" w:cs="Times New Roman"/>
                <w:lang w:val="en-US"/>
              </w:rPr>
            </w:pPr>
            <w:r w:rsidRPr="00900CC1">
              <w:rPr>
                <w:rFonts w:ascii="Times New Roman" w:hAnsi="Times New Roman" w:cs="Times New Roman"/>
                <w:lang w:val="en-US"/>
              </w:rPr>
              <w:t>Neuropathic pain</w:t>
            </w:r>
          </w:p>
        </w:tc>
        <w:tc>
          <w:tcPr>
            <w:tcW w:w="2343" w:type="dxa"/>
            <w:vMerge/>
            <w:vAlign w:val="center"/>
          </w:tcPr>
          <w:p w14:paraId="7F53FBA3"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
        </w:tc>
        <w:tc>
          <w:tcPr>
            <w:tcW w:w="2070" w:type="dxa"/>
            <w:vAlign w:val="center"/>
          </w:tcPr>
          <w:p w14:paraId="53E991A0" w14:textId="77777777" w:rsidR="00A90164" w:rsidRPr="00D75695"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75695">
              <w:rPr>
                <w:rFonts w:ascii="Times New Roman" w:hAnsi="Times New Roman" w:cs="Times New Roman"/>
              </w:rPr>
              <w:t>THB130</w:t>
            </w:r>
            <w:r w:rsidRPr="00D75695">
              <w:rPr>
                <w:rFonts w:ascii="Times New Roman" w:hAnsi="Times New Roman" w:cs="Times New Roman"/>
                <w:lang w:val="en-US"/>
              </w:rPr>
              <w:t>,</w:t>
            </w:r>
            <w:r w:rsidRPr="00D75695">
              <w:rPr>
                <w:rFonts w:ascii="Times New Roman" w:hAnsi="Times New Roman" w:cs="Times New Roman"/>
              </w:rPr>
              <w:t>000/QALY</w:t>
            </w:r>
          </w:p>
        </w:tc>
        <w:tc>
          <w:tcPr>
            <w:tcW w:w="2070" w:type="dxa"/>
            <w:vMerge/>
            <w:vAlign w:val="center"/>
          </w:tcPr>
          <w:p w14:paraId="4284993E"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
        </w:tc>
        <w:tc>
          <w:tcPr>
            <w:tcW w:w="1303" w:type="dxa"/>
            <w:vMerge/>
            <w:vAlign w:val="center"/>
          </w:tcPr>
          <w:p w14:paraId="73F7AB7F"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
        </w:tc>
        <w:tc>
          <w:tcPr>
            <w:tcW w:w="1303" w:type="dxa"/>
            <w:vAlign w:val="center"/>
          </w:tcPr>
          <w:p w14:paraId="7F7B2E61"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w:t>
            </w:r>
            <w:r w:rsidRPr="00E31ACB">
              <w:rPr>
                <w:rFonts w:ascii="Times New Roman" w:hAnsi="Times New Roman" w:cs="Times New Roman"/>
                <w:i/>
                <w:iCs/>
                <w:lang w:val="en-US"/>
              </w:rPr>
              <w:t>68</w:t>
            </w:r>
            <w:r>
              <w:rPr>
                <w:rFonts w:ascii="Times New Roman" w:hAnsi="Times New Roman" w:cs="Times New Roman"/>
                <w:lang w:val="en-US"/>
              </w:rPr>
              <w:t>]</w:t>
            </w:r>
          </w:p>
        </w:tc>
      </w:tr>
      <w:tr w:rsidR="00A90164" w:rsidRPr="00900CC1" w14:paraId="722FB836" w14:textId="77777777" w:rsidTr="00A90164">
        <w:trPr>
          <w:jc w:val="center"/>
        </w:trPr>
        <w:tc>
          <w:tcPr>
            <w:cnfStyle w:val="001000000000" w:firstRow="0" w:lastRow="0" w:firstColumn="1" w:lastColumn="0" w:oddVBand="0" w:evenVBand="0" w:oddHBand="0" w:evenHBand="0" w:firstRowFirstColumn="0" w:firstRowLastColumn="0" w:lastRowFirstColumn="0" w:lastRowLastColumn="0"/>
            <w:tcW w:w="2278" w:type="dxa"/>
            <w:vAlign w:val="center"/>
          </w:tcPr>
          <w:p w14:paraId="64586CD9" w14:textId="77777777" w:rsidR="00A90164" w:rsidRPr="00900CC1" w:rsidRDefault="00A90164" w:rsidP="00A90164">
            <w:pPr>
              <w:spacing w:line="240" w:lineRule="auto"/>
              <w:jc w:val="center"/>
              <w:rPr>
                <w:rFonts w:ascii="Times New Roman" w:hAnsi="Times New Roman" w:cs="Times New Roman"/>
                <w:lang w:val="en-US"/>
              </w:rPr>
            </w:pPr>
            <w:r w:rsidRPr="00900CC1">
              <w:rPr>
                <w:rFonts w:ascii="Times New Roman" w:hAnsi="Times New Roman" w:cs="Times New Roman"/>
                <w:lang w:val="en-US"/>
              </w:rPr>
              <w:t>HIV</w:t>
            </w:r>
          </w:p>
        </w:tc>
        <w:tc>
          <w:tcPr>
            <w:tcW w:w="2343" w:type="dxa"/>
            <w:vAlign w:val="center"/>
          </w:tcPr>
          <w:p w14:paraId="2F54B51F"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lang w:val="en-US"/>
              </w:rPr>
            </w:pPr>
            <w:r w:rsidRPr="000247B3">
              <w:rPr>
                <w:rFonts w:ascii="Times New Roman" w:hAnsi="Times New Roman" w:cs="Times New Roman"/>
                <w:i/>
                <w:lang w:val="en-US"/>
              </w:rPr>
              <w:t>UGT1A1*28</w:t>
            </w:r>
          </w:p>
        </w:tc>
        <w:tc>
          <w:tcPr>
            <w:tcW w:w="2070" w:type="dxa"/>
            <w:vAlign w:val="center"/>
          </w:tcPr>
          <w:p w14:paraId="5FB53C81" w14:textId="77777777" w:rsidR="00A90164" w:rsidRPr="00D75695"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D75695">
              <w:rPr>
                <w:rFonts w:ascii="Times New Roman" w:hAnsi="Times New Roman" w:cs="Times New Roman"/>
              </w:rPr>
              <w:t>$2</w:t>
            </w:r>
            <w:r w:rsidRPr="00D75695">
              <w:rPr>
                <w:rFonts w:ascii="Times New Roman" w:hAnsi="Times New Roman" w:cs="Times New Roman"/>
                <w:lang w:val="en-US"/>
              </w:rPr>
              <w:t>,</w:t>
            </w:r>
            <w:r w:rsidRPr="00D75695">
              <w:rPr>
                <w:rFonts w:ascii="Times New Roman" w:hAnsi="Times New Roman" w:cs="Times New Roman"/>
              </w:rPr>
              <w:t>058</w:t>
            </w:r>
            <w:r w:rsidRPr="00D75695">
              <w:rPr>
                <w:rFonts w:ascii="Times New Roman" w:hAnsi="Times New Roman" w:cs="Times New Roman"/>
                <w:lang w:val="en-US"/>
              </w:rPr>
              <w:t>,</w:t>
            </w:r>
            <w:r w:rsidRPr="00D75695">
              <w:rPr>
                <w:rFonts w:ascii="Times New Roman" w:hAnsi="Times New Roman" w:cs="Times New Roman"/>
              </w:rPr>
              <w:t>200/QALY</w:t>
            </w:r>
          </w:p>
        </w:tc>
        <w:tc>
          <w:tcPr>
            <w:tcW w:w="2070" w:type="dxa"/>
            <w:vAlign w:val="center"/>
          </w:tcPr>
          <w:p w14:paraId="46DEFD53"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$100</w:t>
            </w:r>
            <w:r>
              <w:rPr>
                <w:rFonts w:ascii="Times New Roman" w:hAnsi="Times New Roman" w:cs="Times New Roman"/>
                <w:lang w:val="en-US"/>
              </w:rPr>
              <w:t>,</w:t>
            </w:r>
            <w:r w:rsidRPr="00900CC1">
              <w:rPr>
                <w:rFonts w:ascii="Times New Roman" w:hAnsi="Times New Roman" w:cs="Times New Roman"/>
                <w:lang w:val="en-US"/>
              </w:rPr>
              <w:t>000/QALY</w:t>
            </w:r>
          </w:p>
        </w:tc>
        <w:tc>
          <w:tcPr>
            <w:tcW w:w="1303" w:type="dxa"/>
            <w:vAlign w:val="center"/>
          </w:tcPr>
          <w:p w14:paraId="73A93889"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USA</w:t>
            </w:r>
          </w:p>
        </w:tc>
        <w:tc>
          <w:tcPr>
            <w:tcW w:w="1303" w:type="dxa"/>
            <w:vAlign w:val="center"/>
          </w:tcPr>
          <w:p w14:paraId="3DEAC260"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w:t>
            </w:r>
            <w:r w:rsidRPr="00E31ACB">
              <w:rPr>
                <w:rFonts w:ascii="Times New Roman" w:hAnsi="Times New Roman" w:cs="Times New Roman"/>
                <w:i/>
                <w:iCs/>
                <w:lang w:val="en-US"/>
              </w:rPr>
              <w:t>32</w:t>
            </w:r>
            <w:r>
              <w:rPr>
                <w:rFonts w:ascii="Times New Roman" w:hAnsi="Times New Roman" w:cs="Times New Roman"/>
                <w:lang w:val="en-US"/>
              </w:rPr>
              <w:t>]</w:t>
            </w:r>
          </w:p>
        </w:tc>
      </w:tr>
      <w:tr w:rsidR="00A90164" w:rsidRPr="00900CC1" w14:paraId="09C2ABC5" w14:textId="77777777" w:rsidTr="00A9016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278" w:type="dxa"/>
            <w:vAlign w:val="center"/>
          </w:tcPr>
          <w:p w14:paraId="2BBAD991" w14:textId="77777777" w:rsidR="00A90164" w:rsidRPr="00900CC1" w:rsidRDefault="00A90164" w:rsidP="00A90164">
            <w:pPr>
              <w:spacing w:line="240" w:lineRule="auto"/>
              <w:jc w:val="center"/>
              <w:rPr>
                <w:rFonts w:ascii="Times New Roman" w:hAnsi="Times New Roman" w:cs="Times New Roman"/>
                <w:lang w:val="en-US"/>
              </w:rPr>
            </w:pPr>
            <w:r w:rsidRPr="00900CC1">
              <w:rPr>
                <w:rFonts w:ascii="Times New Roman" w:hAnsi="Times New Roman" w:cs="Times New Roman"/>
                <w:lang w:val="en-US"/>
              </w:rPr>
              <w:t>Venous Thromboembolism</w:t>
            </w:r>
          </w:p>
        </w:tc>
        <w:tc>
          <w:tcPr>
            <w:tcW w:w="2343" w:type="dxa"/>
            <w:vAlign w:val="center"/>
          </w:tcPr>
          <w:p w14:paraId="3A396385" w14:textId="77777777" w:rsidR="00A90164" w:rsidRPr="001D333A" w:rsidRDefault="00A90164" w:rsidP="00A90164">
            <w:pPr>
              <w:autoSpaceDE w:val="0"/>
              <w:autoSpaceDN w:val="0"/>
              <w:adjustRightInd w:val="0"/>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1D333A">
              <w:rPr>
                <w:rFonts w:ascii="Times New Roman" w:hAnsi="Times New Roman" w:cs="Times New Roman"/>
                <w:lang w:val="en-US"/>
              </w:rPr>
              <w:t>Factor V Leiden, Factor II</w:t>
            </w:r>
          </w:p>
        </w:tc>
        <w:tc>
          <w:tcPr>
            <w:tcW w:w="2070" w:type="dxa"/>
            <w:vAlign w:val="center"/>
          </w:tcPr>
          <w:p w14:paraId="46ABC8F9" w14:textId="77777777" w:rsidR="00A90164" w:rsidRPr="00D75695"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D75695">
              <w:rPr>
                <w:rFonts w:ascii="Times New Roman" w:hAnsi="Times New Roman" w:cs="Times New Roman"/>
              </w:rPr>
              <w:t>€171</w:t>
            </w:r>
            <w:r w:rsidRPr="00D75695">
              <w:rPr>
                <w:rFonts w:ascii="Times New Roman" w:hAnsi="Times New Roman" w:cs="Times New Roman"/>
                <w:lang w:val="en-US"/>
              </w:rPr>
              <w:t>,</w:t>
            </w:r>
            <w:r w:rsidRPr="00D75695">
              <w:rPr>
                <w:rFonts w:ascii="Times New Roman" w:hAnsi="Times New Roman" w:cs="Times New Roman"/>
              </w:rPr>
              <w:t>584</w:t>
            </w:r>
            <w:r w:rsidRPr="00D75695">
              <w:rPr>
                <w:rFonts w:ascii="Times New Roman" w:hAnsi="Times New Roman" w:cs="Times New Roman"/>
                <w:lang w:val="en-US"/>
              </w:rPr>
              <w:t>.</w:t>
            </w:r>
            <w:r w:rsidRPr="00D75695">
              <w:rPr>
                <w:rFonts w:ascii="Times New Roman" w:hAnsi="Times New Roman" w:cs="Times New Roman"/>
              </w:rPr>
              <w:t>3/QALY</w:t>
            </w:r>
          </w:p>
        </w:tc>
        <w:tc>
          <w:tcPr>
            <w:tcW w:w="2070" w:type="dxa"/>
            <w:vAlign w:val="center"/>
          </w:tcPr>
          <w:p w14:paraId="4749C243"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rPr>
              <w:t>€40</w:t>
            </w:r>
            <w:r>
              <w:rPr>
                <w:rFonts w:ascii="Times New Roman" w:hAnsi="Times New Roman" w:cs="Times New Roman"/>
                <w:lang w:val="en-US"/>
              </w:rPr>
              <w:t>,</w:t>
            </w:r>
            <w:r w:rsidRPr="00900CC1">
              <w:rPr>
                <w:rFonts w:ascii="Times New Roman" w:hAnsi="Times New Roman" w:cs="Times New Roman"/>
              </w:rPr>
              <w:t>000-€50</w:t>
            </w:r>
            <w:r>
              <w:rPr>
                <w:rFonts w:ascii="Times New Roman" w:hAnsi="Times New Roman" w:cs="Times New Roman"/>
                <w:lang w:val="en-US"/>
              </w:rPr>
              <w:t>,</w:t>
            </w:r>
            <w:r w:rsidRPr="00900CC1">
              <w:rPr>
                <w:rFonts w:ascii="Times New Roman" w:hAnsi="Times New Roman" w:cs="Times New Roman"/>
              </w:rPr>
              <w:t>000/</w:t>
            </w:r>
            <w:r w:rsidRPr="00900CC1">
              <w:rPr>
                <w:rFonts w:ascii="Times New Roman" w:hAnsi="Times New Roman" w:cs="Times New Roman"/>
                <w:lang w:val="en-US"/>
              </w:rPr>
              <w:t>QALY</w:t>
            </w:r>
          </w:p>
        </w:tc>
        <w:tc>
          <w:tcPr>
            <w:tcW w:w="1303" w:type="dxa"/>
            <w:vAlign w:val="center"/>
          </w:tcPr>
          <w:p w14:paraId="73AE5AF4"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Italy</w:t>
            </w:r>
          </w:p>
        </w:tc>
        <w:tc>
          <w:tcPr>
            <w:tcW w:w="1303" w:type="dxa"/>
            <w:vAlign w:val="center"/>
          </w:tcPr>
          <w:p w14:paraId="02E441F3"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w:t>
            </w:r>
            <w:r w:rsidRPr="00E31ACB">
              <w:rPr>
                <w:rFonts w:ascii="Times New Roman" w:hAnsi="Times New Roman" w:cs="Times New Roman"/>
                <w:i/>
                <w:iCs/>
                <w:lang w:val="en-US"/>
              </w:rPr>
              <w:t>37</w:t>
            </w:r>
            <w:r>
              <w:rPr>
                <w:rFonts w:ascii="Times New Roman" w:hAnsi="Times New Roman" w:cs="Times New Roman"/>
                <w:lang w:val="en-US"/>
              </w:rPr>
              <w:t>]</w:t>
            </w:r>
          </w:p>
        </w:tc>
      </w:tr>
      <w:tr w:rsidR="00A90164" w:rsidRPr="00900CC1" w14:paraId="5DCAF3A1" w14:textId="77777777" w:rsidTr="00A90164">
        <w:trPr>
          <w:jc w:val="center"/>
        </w:trPr>
        <w:tc>
          <w:tcPr>
            <w:cnfStyle w:val="001000000000" w:firstRow="0" w:lastRow="0" w:firstColumn="1" w:lastColumn="0" w:oddVBand="0" w:evenVBand="0" w:oddHBand="0" w:evenHBand="0" w:firstRowFirstColumn="0" w:firstRowLastColumn="0" w:lastRowFirstColumn="0" w:lastRowLastColumn="0"/>
            <w:tcW w:w="2278" w:type="dxa"/>
            <w:vMerge w:val="restart"/>
            <w:vAlign w:val="center"/>
          </w:tcPr>
          <w:p w14:paraId="0C4469A8" w14:textId="77777777" w:rsidR="00A90164" w:rsidRPr="00900CC1" w:rsidRDefault="00A90164" w:rsidP="00A90164">
            <w:pPr>
              <w:spacing w:line="240" w:lineRule="auto"/>
              <w:jc w:val="center"/>
              <w:rPr>
                <w:rFonts w:ascii="Times New Roman" w:hAnsi="Times New Roman" w:cs="Times New Roman"/>
                <w:lang w:val="en-US"/>
              </w:rPr>
            </w:pPr>
            <w:r w:rsidRPr="00900CC1">
              <w:rPr>
                <w:rFonts w:ascii="Times New Roman" w:hAnsi="Times New Roman" w:cs="Times New Roman"/>
                <w:lang w:val="en-US"/>
              </w:rPr>
              <w:lastRenderedPageBreak/>
              <w:t>Cowden syndrome</w:t>
            </w:r>
          </w:p>
        </w:tc>
        <w:tc>
          <w:tcPr>
            <w:tcW w:w="2343" w:type="dxa"/>
            <w:vMerge w:val="restart"/>
            <w:vAlign w:val="center"/>
          </w:tcPr>
          <w:p w14:paraId="37960845"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lang w:val="en-US"/>
              </w:rPr>
            </w:pPr>
            <w:r w:rsidRPr="000247B3">
              <w:rPr>
                <w:rFonts w:ascii="Times New Roman" w:hAnsi="Times New Roman" w:cs="Times New Roman"/>
                <w:i/>
                <w:lang w:val="en-US"/>
              </w:rPr>
              <w:t>PTEN</w:t>
            </w:r>
          </w:p>
        </w:tc>
        <w:tc>
          <w:tcPr>
            <w:tcW w:w="2070" w:type="dxa"/>
            <w:vAlign w:val="center"/>
          </w:tcPr>
          <w:p w14:paraId="11C81D22" w14:textId="77777777" w:rsidR="00A90164" w:rsidRPr="00973E31" w:rsidRDefault="00A90164" w:rsidP="00973E31">
            <w:pPr>
              <w:autoSpaceDE w:val="0"/>
              <w:autoSpaceDN w:val="0"/>
              <w:adjustRightInd w:val="0"/>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D75695">
              <w:rPr>
                <w:rFonts w:ascii="Times New Roman" w:hAnsi="Times New Roman" w:cs="Times New Roman"/>
              </w:rPr>
              <w:t>$58</w:t>
            </w:r>
            <w:r w:rsidRPr="00D75695">
              <w:rPr>
                <w:rFonts w:ascii="Times New Roman" w:hAnsi="Times New Roman" w:cs="Times New Roman"/>
                <w:lang w:val="en-US"/>
              </w:rPr>
              <w:t>,</w:t>
            </w:r>
            <w:r w:rsidRPr="00D75695">
              <w:rPr>
                <w:rFonts w:ascii="Times New Roman" w:hAnsi="Times New Roman" w:cs="Times New Roman"/>
              </w:rPr>
              <w:t>884-$107</w:t>
            </w:r>
            <w:r w:rsidRPr="00D75695">
              <w:rPr>
                <w:rFonts w:ascii="Times New Roman" w:hAnsi="Times New Roman" w:cs="Times New Roman"/>
                <w:lang w:val="en-US"/>
              </w:rPr>
              <w:t>,</w:t>
            </w:r>
            <w:r w:rsidRPr="00D75695">
              <w:rPr>
                <w:rFonts w:ascii="Times New Roman" w:hAnsi="Times New Roman" w:cs="Times New Roman"/>
              </w:rPr>
              <w:t>390/QALY</w:t>
            </w:r>
            <w:r w:rsidRPr="00D75695">
              <w:rPr>
                <w:rFonts w:ascii="Times New Roman" w:hAnsi="Times New Roman" w:cs="Times New Roman"/>
                <w:lang w:val="en-US"/>
              </w:rPr>
              <w:t xml:space="preserve"> (male)</w:t>
            </w:r>
          </w:p>
        </w:tc>
        <w:tc>
          <w:tcPr>
            <w:tcW w:w="2070" w:type="dxa"/>
            <w:vMerge w:val="restart"/>
            <w:vAlign w:val="center"/>
          </w:tcPr>
          <w:p w14:paraId="45125AAC"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$100</w:t>
            </w:r>
            <w:r>
              <w:rPr>
                <w:rFonts w:ascii="Times New Roman" w:hAnsi="Times New Roman" w:cs="Times New Roman"/>
                <w:lang w:val="en-US"/>
              </w:rPr>
              <w:t>,</w:t>
            </w:r>
            <w:r w:rsidRPr="00900CC1">
              <w:rPr>
                <w:rFonts w:ascii="Times New Roman" w:hAnsi="Times New Roman" w:cs="Times New Roman"/>
                <w:lang w:val="en-US"/>
              </w:rPr>
              <w:t>000/QALY</w:t>
            </w:r>
            <w:r>
              <w:rPr>
                <w:rFonts w:ascii="Times New Roman" w:hAnsi="Times New Roman" w:cs="Times New Roman"/>
                <w:vertAlign w:val="superscript"/>
                <w:lang w:val="en-US"/>
              </w:rPr>
              <w:t>++</w:t>
            </w:r>
          </w:p>
        </w:tc>
        <w:tc>
          <w:tcPr>
            <w:tcW w:w="1303" w:type="dxa"/>
            <w:vMerge w:val="restart"/>
            <w:vAlign w:val="center"/>
          </w:tcPr>
          <w:p w14:paraId="6C2D5099"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USA</w:t>
            </w:r>
          </w:p>
        </w:tc>
        <w:tc>
          <w:tcPr>
            <w:tcW w:w="1303" w:type="dxa"/>
            <w:vAlign w:val="center"/>
          </w:tcPr>
          <w:p w14:paraId="2179EECD"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w:t>
            </w:r>
            <w:r w:rsidRPr="00E31ACB">
              <w:rPr>
                <w:rFonts w:ascii="Times New Roman" w:hAnsi="Times New Roman" w:cs="Times New Roman"/>
                <w:i/>
                <w:iCs/>
                <w:lang w:val="en-US"/>
              </w:rPr>
              <w:t>43</w:t>
            </w:r>
            <w:r>
              <w:rPr>
                <w:rFonts w:ascii="Times New Roman" w:hAnsi="Times New Roman" w:cs="Times New Roman"/>
                <w:lang w:val="en-US"/>
              </w:rPr>
              <w:t>]</w:t>
            </w:r>
          </w:p>
        </w:tc>
      </w:tr>
      <w:tr w:rsidR="00A90164" w:rsidRPr="00900CC1" w14:paraId="3E47DCEF" w14:textId="77777777" w:rsidTr="00A9016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278" w:type="dxa"/>
            <w:vMerge/>
            <w:vAlign w:val="center"/>
          </w:tcPr>
          <w:p w14:paraId="4DF15A6E" w14:textId="77777777" w:rsidR="00A90164" w:rsidRPr="00900CC1" w:rsidRDefault="00A90164" w:rsidP="00A90164">
            <w:pPr>
              <w:spacing w:line="240" w:lineRule="auto"/>
              <w:jc w:val="center"/>
              <w:rPr>
                <w:rFonts w:ascii="Times New Roman" w:hAnsi="Times New Roman" w:cs="Times New Roman"/>
                <w:lang w:val="en-US"/>
              </w:rPr>
            </w:pPr>
          </w:p>
        </w:tc>
        <w:tc>
          <w:tcPr>
            <w:tcW w:w="2343" w:type="dxa"/>
            <w:vMerge/>
            <w:vAlign w:val="center"/>
          </w:tcPr>
          <w:p w14:paraId="3F26F9DD"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lang w:val="en-US"/>
              </w:rPr>
            </w:pPr>
          </w:p>
        </w:tc>
        <w:tc>
          <w:tcPr>
            <w:tcW w:w="2070" w:type="dxa"/>
            <w:vAlign w:val="center"/>
          </w:tcPr>
          <w:p w14:paraId="554C6D33" w14:textId="77777777" w:rsidR="00A90164" w:rsidRPr="00973E31" w:rsidRDefault="00A90164" w:rsidP="00973E31">
            <w:pPr>
              <w:autoSpaceDE w:val="0"/>
              <w:autoSpaceDN w:val="0"/>
              <w:adjustRightInd w:val="0"/>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75695">
              <w:rPr>
                <w:rFonts w:ascii="Times New Roman" w:hAnsi="Times New Roman" w:cs="Times New Roman"/>
              </w:rPr>
              <w:t>$50</w:t>
            </w:r>
            <w:r w:rsidRPr="00D75695">
              <w:rPr>
                <w:rFonts w:ascii="Times New Roman" w:hAnsi="Times New Roman" w:cs="Times New Roman"/>
                <w:lang w:val="en-US"/>
              </w:rPr>
              <w:t>,</w:t>
            </w:r>
            <w:r w:rsidRPr="00D75695">
              <w:rPr>
                <w:rFonts w:ascii="Times New Roman" w:hAnsi="Times New Roman" w:cs="Times New Roman"/>
              </w:rPr>
              <w:t>569-$155</w:t>
            </w:r>
            <w:r w:rsidRPr="00D75695">
              <w:rPr>
                <w:rFonts w:ascii="Times New Roman" w:hAnsi="Times New Roman" w:cs="Times New Roman"/>
                <w:lang w:val="en-US"/>
              </w:rPr>
              <w:t>,</w:t>
            </w:r>
            <w:r w:rsidRPr="00D75695">
              <w:rPr>
                <w:rFonts w:ascii="Times New Roman" w:hAnsi="Times New Roman" w:cs="Times New Roman"/>
              </w:rPr>
              <w:t>367/QALY</w:t>
            </w:r>
            <w:r w:rsidRPr="00D75695">
              <w:rPr>
                <w:rFonts w:ascii="Times New Roman" w:hAnsi="Times New Roman" w:cs="Times New Roman"/>
                <w:lang w:val="en-US"/>
              </w:rPr>
              <w:t xml:space="preserve"> (female)</w:t>
            </w:r>
          </w:p>
        </w:tc>
        <w:tc>
          <w:tcPr>
            <w:tcW w:w="2070" w:type="dxa"/>
            <w:vMerge/>
            <w:vAlign w:val="center"/>
          </w:tcPr>
          <w:p w14:paraId="7006162A"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
        </w:tc>
        <w:tc>
          <w:tcPr>
            <w:tcW w:w="1303" w:type="dxa"/>
            <w:vMerge/>
            <w:vAlign w:val="center"/>
          </w:tcPr>
          <w:p w14:paraId="348D44E4"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p>
        </w:tc>
        <w:tc>
          <w:tcPr>
            <w:tcW w:w="1303" w:type="dxa"/>
            <w:vAlign w:val="center"/>
          </w:tcPr>
          <w:p w14:paraId="2A98AD94"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w:t>
            </w:r>
            <w:r w:rsidRPr="00E31ACB">
              <w:rPr>
                <w:rFonts w:ascii="Times New Roman" w:hAnsi="Times New Roman" w:cs="Times New Roman"/>
                <w:i/>
                <w:iCs/>
                <w:lang w:val="en-US"/>
              </w:rPr>
              <w:t>43</w:t>
            </w:r>
            <w:r>
              <w:rPr>
                <w:rFonts w:ascii="Times New Roman" w:hAnsi="Times New Roman" w:cs="Times New Roman"/>
                <w:lang w:val="en-US"/>
              </w:rPr>
              <w:t>]</w:t>
            </w:r>
          </w:p>
        </w:tc>
      </w:tr>
      <w:tr w:rsidR="00A90164" w:rsidRPr="00900CC1" w14:paraId="433229D2" w14:textId="77777777" w:rsidTr="00A90164">
        <w:trPr>
          <w:jc w:val="center"/>
        </w:trPr>
        <w:tc>
          <w:tcPr>
            <w:cnfStyle w:val="001000000000" w:firstRow="0" w:lastRow="0" w:firstColumn="1" w:lastColumn="0" w:oddVBand="0" w:evenVBand="0" w:oddHBand="0" w:evenHBand="0" w:firstRowFirstColumn="0" w:firstRowLastColumn="0" w:lastRowFirstColumn="0" w:lastRowLastColumn="0"/>
            <w:tcW w:w="2278" w:type="dxa"/>
            <w:vAlign w:val="center"/>
          </w:tcPr>
          <w:p w14:paraId="65F39251" w14:textId="77777777" w:rsidR="00A90164" w:rsidRPr="00900CC1" w:rsidRDefault="00A90164" w:rsidP="00A8502F">
            <w:pPr>
              <w:spacing w:line="240" w:lineRule="auto"/>
              <w:jc w:val="center"/>
              <w:rPr>
                <w:rFonts w:ascii="Times New Roman" w:hAnsi="Times New Roman" w:cs="Times New Roman"/>
                <w:lang w:val="en-US"/>
              </w:rPr>
            </w:pPr>
            <w:r w:rsidRPr="00900CC1">
              <w:rPr>
                <w:rFonts w:ascii="Times New Roman" w:hAnsi="Times New Roman" w:cs="Times New Roman"/>
                <w:lang w:val="en-US"/>
              </w:rPr>
              <w:t>Non–</w:t>
            </w:r>
            <w:r w:rsidR="00A8502F">
              <w:rPr>
                <w:rFonts w:ascii="Times New Roman" w:hAnsi="Times New Roman" w:cs="Times New Roman"/>
                <w:lang w:val="en-US"/>
              </w:rPr>
              <w:t>s</w:t>
            </w:r>
            <w:r w:rsidRPr="00900CC1">
              <w:rPr>
                <w:rFonts w:ascii="Times New Roman" w:hAnsi="Times New Roman" w:cs="Times New Roman"/>
                <w:lang w:val="en-US"/>
              </w:rPr>
              <w:t>mall</w:t>
            </w:r>
            <w:r w:rsidR="00A8502F">
              <w:rPr>
                <w:rFonts w:ascii="Times New Roman" w:hAnsi="Times New Roman" w:cs="Times New Roman"/>
                <w:lang w:val="en-US"/>
              </w:rPr>
              <w:t xml:space="preserve"> c</w:t>
            </w:r>
            <w:r w:rsidRPr="00900CC1">
              <w:rPr>
                <w:rFonts w:ascii="Times New Roman" w:hAnsi="Times New Roman" w:cs="Times New Roman"/>
                <w:lang w:val="en-US"/>
              </w:rPr>
              <w:t xml:space="preserve">ell </w:t>
            </w:r>
            <w:r w:rsidR="00A8502F">
              <w:rPr>
                <w:rFonts w:ascii="Times New Roman" w:hAnsi="Times New Roman" w:cs="Times New Roman"/>
                <w:lang w:val="en-US"/>
              </w:rPr>
              <w:t>l</w:t>
            </w:r>
            <w:r w:rsidRPr="00900CC1">
              <w:rPr>
                <w:rFonts w:ascii="Times New Roman" w:hAnsi="Times New Roman" w:cs="Times New Roman"/>
                <w:lang w:val="en-US"/>
              </w:rPr>
              <w:t xml:space="preserve">ung </w:t>
            </w:r>
            <w:r w:rsidR="00A8502F">
              <w:rPr>
                <w:rFonts w:ascii="Times New Roman" w:hAnsi="Times New Roman" w:cs="Times New Roman"/>
                <w:lang w:val="en-US"/>
              </w:rPr>
              <w:t>c</w:t>
            </w:r>
            <w:r w:rsidRPr="00900CC1">
              <w:rPr>
                <w:rFonts w:ascii="Times New Roman" w:hAnsi="Times New Roman" w:cs="Times New Roman"/>
                <w:lang w:val="en-US"/>
              </w:rPr>
              <w:t>ancer</w:t>
            </w:r>
          </w:p>
        </w:tc>
        <w:tc>
          <w:tcPr>
            <w:tcW w:w="2343" w:type="dxa"/>
            <w:vAlign w:val="center"/>
          </w:tcPr>
          <w:p w14:paraId="4C4110EE"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lang w:val="en-US"/>
              </w:rPr>
            </w:pPr>
            <w:r w:rsidRPr="000247B3">
              <w:rPr>
                <w:rFonts w:ascii="Times New Roman" w:hAnsi="Times New Roman" w:cs="Times New Roman"/>
                <w:i/>
                <w:lang w:val="en-US"/>
              </w:rPr>
              <w:t>EGFR</w:t>
            </w:r>
          </w:p>
        </w:tc>
        <w:tc>
          <w:tcPr>
            <w:tcW w:w="2070" w:type="dxa"/>
            <w:vAlign w:val="center"/>
          </w:tcPr>
          <w:p w14:paraId="77335CB0" w14:textId="77777777" w:rsidR="00A90164" w:rsidRPr="00D75695"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D75695">
              <w:rPr>
                <w:rFonts w:ascii="Times New Roman" w:hAnsi="Times New Roman" w:cs="Times New Roman"/>
              </w:rPr>
              <w:t>$162</w:t>
            </w:r>
            <w:r w:rsidRPr="00D75695">
              <w:rPr>
                <w:rFonts w:ascii="Times New Roman" w:hAnsi="Times New Roman" w:cs="Times New Roman"/>
                <w:lang w:val="en-US"/>
              </w:rPr>
              <w:t>,</w:t>
            </w:r>
            <w:r w:rsidRPr="00D75695">
              <w:rPr>
                <w:rFonts w:ascii="Times New Roman" w:hAnsi="Times New Roman" w:cs="Times New Roman"/>
              </w:rPr>
              <w:t>018/QALY</w:t>
            </w:r>
          </w:p>
        </w:tc>
        <w:tc>
          <w:tcPr>
            <w:tcW w:w="2070" w:type="dxa"/>
            <w:vAlign w:val="center"/>
          </w:tcPr>
          <w:p w14:paraId="0877D12A"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$150</w:t>
            </w:r>
            <w:r>
              <w:rPr>
                <w:rFonts w:ascii="Times New Roman" w:hAnsi="Times New Roman" w:cs="Times New Roman"/>
                <w:lang w:val="en-US"/>
              </w:rPr>
              <w:t>,</w:t>
            </w:r>
            <w:r w:rsidRPr="00900CC1">
              <w:rPr>
                <w:rFonts w:ascii="Times New Roman" w:hAnsi="Times New Roman" w:cs="Times New Roman"/>
                <w:lang w:val="en-US"/>
              </w:rPr>
              <w:t>000/QALY</w:t>
            </w:r>
          </w:p>
        </w:tc>
        <w:tc>
          <w:tcPr>
            <w:tcW w:w="1303" w:type="dxa"/>
            <w:vAlign w:val="center"/>
          </w:tcPr>
          <w:p w14:paraId="779FEA3B"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USA</w:t>
            </w:r>
          </w:p>
        </w:tc>
        <w:tc>
          <w:tcPr>
            <w:tcW w:w="1303" w:type="dxa"/>
            <w:vAlign w:val="center"/>
          </w:tcPr>
          <w:p w14:paraId="4CE9DF8E"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w:t>
            </w:r>
            <w:r w:rsidRPr="00E31ACB">
              <w:rPr>
                <w:rFonts w:ascii="Times New Roman" w:hAnsi="Times New Roman" w:cs="Times New Roman"/>
                <w:i/>
                <w:iCs/>
                <w:lang w:val="en-US"/>
              </w:rPr>
              <w:t>63</w:t>
            </w:r>
            <w:r>
              <w:rPr>
                <w:rFonts w:ascii="Times New Roman" w:hAnsi="Times New Roman" w:cs="Times New Roman"/>
                <w:lang w:val="en-US"/>
              </w:rPr>
              <w:t>]</w:t>
            </w:r>
          </w:p>
        </w:tc>
      </w:tr>
      <w:tr w:rsidR="00A90164" w:rsidRPr="00900CC1" w14:paraId="2820AE63" w14:textId="77777777" w:rsidTr="00A9016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278" w:type="dxa"/>
            <w:vAlign w:val="center"/>
          </w:tcPr>
          <w:p w14:paraId="767B31F4" w14:textId="77777777" w:rsidR="00A90164" w:rsidRPr="00900CC1" w:rsidRDefault="00A90164" w:rsidP="00A8502F">
            <w:pPr>
              <w:spacing w:line="240" w:lineRule="auto"/>
              <w:jc w:val="center"/>
              <w:rPr>
                <w:rFonts w:ascii="Times New Roman" w:hAnsi="Times New Roman" w:cs="Times New Roman"/>
                <w:lang w:val="en-US"/>
              </w:rPr>
            </w:pPr>
            <w:r w:rsidRPr="00900CC1">
              <w:rPr>
                <w:rFonts w:ascii="Times New Roman" w:hAnsi="Times New Roman" w:cs="Times New Roman"/>
                <w:lang w:val="en-US"/>
              </w:rPr>
              <w:t xml:space="preserve">Adenocarcinoma of the </w:t>
            </w:r>
            <w:r w:rsidR="00A8502F">
              <w:rPr>
                <w:rFonts w:ascii="Times New Roman" w:hAnsi="Times New Roman" w:cs="Times New Roman"/>
                <w:lang w:val="en-US"/>
              </w:rPr>
              <w:t>l</w:t>
            </w:r>
            <w:r w:rsidRPr="00900CC1">
              <w:rPr>
                <w:rFonts w:ascii="Times New Roman" w:hAnsi="Times New Roman" w:cs="Times New Roman"/>
                <w:lang w:val="en-US"/>
              </w:rPr>
              <w:t>ung</w:t>
            </w:r>
          </w:p>
        </w:tc>
        <w:tc>
          <w:tcPr>
            <w:tcW w:w="2343" w:type="dxa"/>
            <w:vAlign w:val="center"/>
          </w:tcPr>
          <w:p w14:paraId="6F386795"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lang w:val="en-US"/>
              </w:rPr>
            </w:pPr>
            <w:r w:rsidRPr="000247B3">
              <w:rPr>
                <w:rFonts w:ascii="Times New Roman" w:hAnsi="Times New Roman" w:cs="Times New Roman"/>
                <w:i/>
                <w:lang w:val="en-US"/>
              </w:rPr>
              <w:t>EGFR</w:t>
            </w:r>
          </w:p>
        </w:tc>
        <w:tc>
          <w:tcPr>
            <w:tcW w:w="2070" w:type="dxa"/>
            <w:vAlign w:val="center"/>
          </w:tcPr>
          <w:p w14:paraId="61EAA867" w14:textId="77777777" w:rsidR="00A90164" w:rsidRPr="00D75695"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75695">
              <w:rPr>
                <w:rFonts w:ascii="Times New Roman" w:hAnsi="Times New Roman" w:cs="Times New Roman"/>
              </w:rPr>
              <w:t>$110</w:t>
            </w:r>
            <w:r w:rsidRPr="00D75695">
              <w:rPr>
                <w:rFonts w:ascii="Times New Roman" w:hAnsi="Times New Roman" w:cs="Times New Roman"/>
                <w:lang w:val="en-US"/>
              </w:rPr>
              <w:t>,</w:t>
            </w:r>
            <w:r w:rsidRPr="00D75695">
              <w:rPr>
                <w:rFonts w:ascii="Times New Roman" w:hAnsi="Times New Roman" w:cs="Times New Roman"/>
              </w:rPr>
              <w:t>658/QALY</w:t>
            </w:r>
          </w:p>
        </w:tc>
        <w:tc>
          <w:tcPr>
            <w:tcW w:w="2070" w:type="dxa"/>
            <w:vAlign w:val="center"/>
          </w:tcPr>
          <w:p w14:paraId="024B5934"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$100</w:t>
            </w:r>
            <w:r>
              <w:rPr>
                <w:rFonts w:ascii="Times New Roman" w:hAnsi="Times New Roman" w:cs="Times New Roman"/>
                <w:lang w:val="en-US"/>
              </w:rPr>
              <w:t>,</w:t>
            </w:r>
            <w:r w:rsidRPr="00900CC1">
              <w:rPr>
                <w:rFonts w:ascii="Times New Roman" w:hAnsi="Times New Roman" w:cs="Times New Roman"/>
                <w:lang w:val="en-US"/>
              </w:rPr>
              <w:t>000/QALY</w:t>
            </w:r>
          </w:p>
        </w:tc>
        <w:tc>
          <w:tcPr>
            <w:tcW w:w="1303" w:type="dxa"/>
            <w:vAlign w:val="center"/>
          </w:tcPr>
          <w:p w14:paraId="1FA9D4F1"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USA</w:t>
            </w:r>
          </w:p>
        </w:tc>
        <w:tc>
          <w:tcPr>
            <w:tcW w:w="1303" w:type="dxa"/>
            <w:vAlign w:val="center"/>
          </w:tcPr>
          <w:p w14:paraId="515AEC1B"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w:t>
            </w:r>
            <w:r w:rsidRPr="00E31ACB">
              <w:rPr>
                <w:rFonts w:ascii="Times New Roman" w:hAnsi="Times New Roman" w:cs="Times New Roman"/>
                <w:i/>
                <w:iCs/>
                <w:lang w:val="en-US"/>
              </w:rPr>
              <w:t>86</w:t>
            </w:r>
            <w:r>
              <w:rPr>
                <w:rFonts w:ascii="Times New Roman" w:hAnsi="Times New Roman" w:cs="Times New Roman"/>
                <w:lang w:val="en-US"/>
              </w:rPr>
              <w:t>]</w:t>
            </w:r>
          </w:p>
        </w:tc>
      </w:tr>
      <w:tr w:rsidR="00A90164" w:rsidRPr="00900CC1" w14:paraId="36599263" w14:textId="77777777" w:rsidTr="00A90164">
        <w:trPr>
          <w:jc w:val="center"/>
        </w:trPr>
        <w:tc>
          <w:tcPr>
            <w:cnfStyle w:val="001000000000" w:firstRow="0" w:lastRow="0" w:firstColumn="1" w:lastColumn="0" w:oddVBand="0" w:evenVBand="0" w:oddHBand="0" w:evenHBand="0" w:firstRowFirstColumn="0" w:firstRowLastColumn="0" w:lastRowFirstColumn="0" w:lastRowLastColumn="0"/>
            <w:tcW w:w="2278" w:type="dxa"/>
            <w:vAlign w:val="center"/>
          </w:tcPr>
          <w:p w14:paraId="08CED8FF" w14:textId="77777777" w:rsidR="00A90164" w:rsidRPr="00900CC1" w:rsidRDefault="00A90164" w:rsidP="00A90164">
            <w:pPr>
              <w:spacing w:line="240" w:lineRule="auto"/>
              <w:jc w:val="center"/>
              <w:rPr>
                <w:rFonts w:ascii="Times New Roman" w:hAnsi="Times New Roman" w:cs="Times New Roman"/>
                <w:lang w:val="en-US"/>
              </w:rPr>
            </w:pPr>
            <w:r w:rsidRPr="00900CC1">
              <w:rPr>
                <w:rFonts w:ascii="Times New Roman" w:hAnsi="Times New Roman" w:cs="Times New Roman"/>
                <w:lang w:val="en-US"/>
              </w:rPr>
              <w:t>Spinal muscular atrophy</w:t>
            </w:r>
          </w:p>
        </w:tc>
        <w:tc>
          <w:tcPr>
            <w:tcW w:w="2343" w:type="dxa"/>
            <w:vAlign w:val="center"/>
          </w:tcPr>
          <w:p w14:paraId="026757A0"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lang w:val="en-US"/>
              </w:rPr>
            </w:pPr>
            <w:r w:rsidRPr="000247B3">
              <w:rPr>
                <w:rFonts w:ascii="Times New Roman" w:hAnsi="Times New Roman" w:cs="Times New Roman"/>
                <w:i/>
              </w:rPr>
              <w:t>SMN1</w:t>
            </w:r>
          </w:p>
        </w:tc>
        <w:tc>
          <w:tcPr>
            <w:tcW w:w="2070" w:type="dxa"/>
            <w:vAlign w:val="center"/>
          </w:tcPr>
          <w:p w14:paraId="51995650" w14:textId="77777777" w:rsidR="00A90164" w:rsidRPr="00D75695"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D75695">
              <w:rPr>
                <w:rFonts w:ascii="Times New Roman" w:hAnsi="Times New Roman" w:cs="Times New Roman"/>
              </w:rPr>
              <w:t>$4</w:t>
            </w:r>
            <w:r w:rsidRPr="00D75695">
              <w:rPr>
                <w:rFonts w:ascii="Times New Roman" w:hAnsi="Times New Roman" w:cs="Times New Roman"/>
                <w:lang w:val="en-US"/>
              </w:rPr>
              <w:t>,</w:t>
            </w:r>
            <w:r w:rsidRPr="00D75695">
              <w:rPr>
                <w:rFonts w:ascii="Times New Roman" w:hAnsi="Times New Roman" w:cs="Times New Roman"/>
              </w:rPr>
              <w:t>889</w:t>
            </w:r>
            <w:r w:rsidRPr="00D75695">
              <w:rPr>
                <w:rFonts w:ascii="Times New Roman" w:hAnsi="Times New Roman" w:cs="Times New Roman"/>
                <w:lang w:val="en-US"/>
              </w:rPr>
              <w:t>,</w:t>
            </w:r>
            <w:r w:rsidRPr="00D75695">
              <w:rPr>
                <w:rFonts w:ascii="Times New Roman" w:hAnsi="Times New Roman" w:cs="Times New Roman"/>
              </w:rPr>
              <w:t>675/QALY</w:t>
            </w:r>
          </w:p>
        </w:tc>
        <w:tc>
          <w:tcPr>
            <w:tcW w:w="2070" w:type="dxa"/>
            <w:vAlign w:val="center"/>
          </w:tcPr>
          <w:p w14:paraId="029115F5"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$50</w:t>
            </w:r>
            <w:r>
              <w:rPr>
                <w:rFonts w:ascii="Times New Roman" w:hAnsi="Times New Roman" w:cs="Times New Roman"/>
                <w:lang w:val="en-US"/>
              </w:rPr>
              <w:t>,</w:t>
            </w:r>
            <w:r w:rsidRPr="00900CC1">
              <w:rPr>
                <w:rFonts w:ascii="Times New Roman" w:hAnsi="Times New Roman" w:cs="Times New Roman"/>
                <w:lang w:val="en-US"/>
              </w:rPr>
              <w:t>000-$100</w:t>
            </w:r>
            <w:r>
              <w:rPr>
                <w:rFonts w:ascii="Times New Roman" w:hAnsi="Times New Roman" w:cs="Times New Roman"/>
                <w:lang w:val="en-US"/>
              </w:rPr>
              <w:t>,</w:t>
            </w:r>
            <w:r w:rsidRPr="00900CC1">
              <w:rPr>
                <w:rFonts w:ascii="Times New Roman" w:hAnsi="Times New Roman" w:cs="Times New Roman"/>
                <w:lang w:val="en-US"/>
              </w:rPr>
              <w:t>000/QALY</w:t>
            </w:r>
          </w:p>
        </w:tc>
        <w:tc>
          <w:tcPr>
            <w:tcW w:w="1303" w:type="dxa"/>
            <w:vAlign w:val="center"/>
          </w:tcPr>
          <w:p w14:paraId="130408C9"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USA</w:t>
            </w:r>
          </w:p>
        </w:tc>
        <w:tc>
          <w:tcPr>
            <w:tcW w:w="1303" w:type="dxa"/>
            <w:vAlign w:val="center"/>
          </w:tcPr>
          <w:p w14:paraId="1CD1C404"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w:t>
            </w:r>
            <w:r w:rsidRPr="00E31ACB">
              <w:rPr>
                <w:rFonts w:ascii="Times New Roman" w:hAnsi="Times New Roman" w:cs="Times New Roman"/>
                <w:i/>
                <w:iCs/>
                <w:lang w:val="en-US"/>
              </w:rPr>
              <w:t>66</w:t>
            </w:r>
            <w:r>
              <w:rPr>
                <w:rFonts w:ascii="Times New Roman" w:hAnsi="Times New Roman" w:cs="Times New Roman"/>
                <w:lang w:val="en-US"/>
              </w:rPr>
              <w:t>]</w:t>
            </w:r>
          </w:p>
        </w:tc>
      </w:tr>
      <w:tr w:rsidR="00A90164" w:rsidRPr="00900CC1" w14:paraId="545875E2" w14:textId="77777777" w:rsidTr="00A9016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278" w:type="dxa"/>
            <w:vAlign w:val="center"/>
          </w:tcPr>
          <w:p w14:paraId="2551BE00" w14:textId="77777777" w:rsidR="00A90164" w:rsidRPr="00900CC1" w:rsidRDefault="00A90164" w:rsidP="00A90164">
            <w:pPr>
              <w:spacing w:line="240" w:lineRule="auto"/>
              <w:jc w:val="center"/>
              <w:rPr>
                <w:rFonts w:ascii="Times New Roman" w:hAnsi="Times New Roman" w:cs="Times New Roman"/>
                <w:lang w:val="en-US"/>
              </w:rPr>
            </w:pPr>
            <w:r w:rsidRPr="00900CC1">
              <w:rPr>
                <w:rFonts w:ascii="Times New Roman" w:hAnsi="Times New Roman" w:cs="Times New Roman"/>
                <w:lang w:val="en-US"/>
              </w:rPr>
              <w:t>Colorectal cancer</w:t>
            </w:r>
          </w:p>
        </w:tc>
        <w:tc>
          <w:tcPr>
            <w:tcW w:w="2343" w:type="dxa"/>
            <w:vAlign w:val="center"/>
          </w:tcPr>
          <w:p w14:paraId="4BF2DE44" w14:textId="77777777" w:rsidR="00A90164" w:rsidRPr="000247B3" w:rsidRDefault="00A90164" w:rsidP="00973E31">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lang w:val="en-US"/>
              </w:rPr>
            </w:pPr>
            <w:r w:rsidRPr="000247B3">
              <w:rPr>
                <w:rFonts w:ascii="Times New Roman" w:hAnsi="Times New Roman" w:cs="Times New Roman"/>
                <w:i/>
                <w:lang w:val="en-US"/>
              </w:rPr>
              <w:t>BMPR1</w:t>
            </w:r>
            <w:proofErr w:type="gramStart"/>
            <w:r w:rsidRPr="000247B3">
              <w:rPr>
                <w:rFonts w:ascii="Times New Roman" w:hAnsi="Times New Roman" w:cs="Times New Roman"/>
                <w:i/>
                <w:lang w:val="en-US"/>
              </w:rPr>
              <w:t>A,SMAD</w:t>
            </w:r>
            <w:proofErr w:type="gramEnd"/>
            <w:r w:rsidRPr="000247B3">
              <w:rPr>
                <w:rFonts w:ascii="Times New Roman" w:hAnsi="Times New Roman" w:cs="Times New Roman"/>
                <w:i/>
                <w:lang w:val="en-US"/>
              </w:rPr>
              <w:t>4, APC,MUTYH, TP53,CDH1, STK11,PTEN, MLH1,MSH2, MSH6,PMS2</w:t>
            </w:r>
          </w:p>
        </w:tc>
        <w:tc>
          <w:tcPr>
            <w:tcW w:w="2070" w:type="dxa"/>
            <w:vAlign w:val="center"/>
          </w:tcPr>
          <w:p w14:paraId="3F45AF7E" w14:textId="77777777" w:rsidR="00A90164" w:rsidRPr="00D75695"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D75695">
              <w:rPr>
                <w:rFonts w:ascii="Times New Roman" w:hAnsi="Times New Roman" w:cs="Times New Roman"/>
              </w:rPr>
              <w:t>$144</w:t>
            </w:r>
            <w:r w:rsidRPr="00D75695">
              <w:rPr>
                <w:rFonts w:ascii="Times New Roman" w:hAnsi="Times New Roman" w:cs="Times New Roman"/>
                <w:lang w:val="en-US"/>
              </w:rPr>
              <w:t>,</w:t>
            </w:r>
            <w:r w:rsidRPr="00D75695">
              <w:rPr>
                <w:rFonts w:ascii="Times New Roman" w:hAnsi="Times New Roman" w:cs="Times New Roman"/>
              </w:rPr>
              <w:t>235/QALY</w:t>
            </w:r>
          </w:p>
        </w:tc>
        <w:tc>
          <w:tcPr>
            <w:tcW w:w="2070" w:type="dxa"/>
            <w:vAlign w:val="center"/>
          </w:tcPr>
          <w:p w14:paraId="6F6A57FA"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$100</w:t>
            </w:r>
            <w:r>
              <w:rPr>
                <w:rFonts w:ascii="Times New Roman" w:hAnsi="Times New Roman" w:cs="Times New Roman"/>
                <w:lang w:val="en-US"/>
              </w:rPr>
              <w:t>,</w:t>
            </w:r>
            <w:r w:rsidRPr="00900CC1">
              <w:rPr>
                <w:rFonts w:ascii="Times New Roman" w:hAnsi="Times New Roman" w:cs="Times New Roman"/>
                <w:lang w:val="en-US"/>
              </w:rPr>
              <w:t>000/QALY</w:t>
            </w:r>
          </w:p>
        </w:tc>
        <w:tc>
          <w:tcPr>
            <w:tcW w:w="1303" w:type="dxa"/>
            <w:vAlign w:val="center"/>
          </w:tcPr>
          <w:p w14:paraId="5DBDFE8A"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USA</w:t>
            </w:r>
          </w:p>
        </w:tc>
        <w:tc>
          <w:tcPr>
            <w:tcW w:w="1303" w:type="dxa"/>
            <w:vAlign w:val="center"/>
          </w:tcPr>
          <w:p w14:paraId="5CDAE38D"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w:t>
            </w:r>
            <w:r w:rsidRPr="00E31ACB">
              <w:rPr>
                <w:rFonts w:ascii="Times New Roman" w:hAnsi="Times New Roman" w:cs="Times New Roman"/>
                <w:i/>
                <w:iCs/>
                <w:lang w:val="en-US"/>
              </w:rPr>
              <w:t>71</w:t>
            </w:r>
            <w:r>
              <w:rPr>
                <w:rFonts w:ascii="Times New Roman" w:hAnsi="Times New Roman" w:cs="Times New Roman"/>
                <w:lang w:val="en-US"/>
              </w:rPr>
              <w:t>]</w:t>
            </w:r>
          </w:p>
        </w:tc>
      </w:tr>
      <w:tr w:rsidR="00A90164" w:rsidRPr="00900CC1" w14:paraId="1EABD2F8" w14:textId="77777777" w:rsidTr="00A90164">
        <w:trPr>
          <w:jc w:val="center"/>
        </w:trPr>
        <w:tc>
          <w:tcPr>
            <w:cnfStyle w:val="001000000000" w:firstRow="0" w:lastRow="0" w:firstColumn="1" w:lastColumn="0" w:oddVBand="0" w:evenVBand="0" w:oddHBand="0" w:evenHBand="0" w:firstRowFirstColumn="0" w:firstRowLastColumn="0" w:lastRowFirstColumn="0" w:lastRowLastColumn="0"/>
            <w:tcW w:w="2278" w:type="dxa"/>
            <w:vMerge w:val="restart"/>
            <w:vAlign w:val="center"/>
          </w:tcPr>
          <w:p w14:paraId="60AF3AE3" w14:textId="77777777" w:rsidR="00A90164" w:rsidRPr="00900CC1" w:rsidRDefault="00A90164" w:rsidP="00A8502F">
            <w:pPr>
              <w:spacing w:line="240" w:lineRule="auto"/>
              <w:jc w:val="center"/>
              <w:rPr>
                <w:rFonts w:ascii="Times New Roman" w:hAnsi="Times New Roman" w:cs="Times New Roman"/>
                <w:lang w:val="en-US"/>
              </w:rPr>
            </w:pPr>
            <w:r w:rsidRPr="00900CC1">
              <w:rPr>
                <w:rFonts w:ascii="Times New Roman" w:hAnsi="Times New Roman" w:cs="Times New Roman"/>
                <w:lang w:val="en-US"/>
              </w:rPr>
              <w:t xml:space="preserve">Atrial </w:t>
            </w:r>
            <w:r w:rsidR="00A8502F">
              <w:rPr>
                <w:rFonts w:ascii="Times New Roman" w:hAnsi="Times New Roman" w:cs="Times New Roman"/>
                <w:lang w:val="en-US"/>
              </w:rPr>
              <w:t>f</w:t>
            </w:r>
            <w:r w:rsidRPr="00900CC1">
              <w:rPr>
                <w:rFonts w:ascii="Times New Roman" w:hAnsi="Times New Roman" w:cs="Times New Roman"/>
                <w:lang w:val="en-US"/>
              </w:rPr>
              <w:t>ibrillation</w:t>
            </w:r>
          </w:p>
        </w:tc>
        <w:tc>
          <w:tcPr>
            <w:tcW w:w="2343" w:type="dxa"/>
            <w:vMerge w:val="restart"/>
            <w:vAlign w:val="center"/>
          </w:tcPr>
          <w:p w14:paraId="3D7303DC"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lang w:val="en-US"/>
              </w:rPr>
            </w:pPr>
            <w:r w:rsidRPr="000247B3">
              <w:rPr>
                <w:rFonts w:ascii="Times New Roman" w:hAnsi="Times New Roman" w:cs="Times New Roman"/>
                <w:i/>
              </w:rPr>
              <w:t>VKORC1, CYP2C9</w:t>
            </w:r>
          </w:p>
        </w:tc>
        <w:tc>
          <w:tcPr>
            <w:tcW w:w="2070" w:type="dxa"/>
            <w:vAlign w:val="center"/>
          </w:tcPr>
          <w:p w14:paraId="0067F042" w14:textId="77777777" w:rsidR="00A90164" w:rsidRPr="00D75695"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D75695">
              <w:rPr>
                <w:rFonts w:ascii="Times New Roman" w:hAnsi="Times New Roman" w:cs="Times New Roman"/>
              </w:rPr>
              <w:t>$60</w:t>
            </w:r>
            <w:r w:rsidRPr="00D75695">
              <w:rPr>
                <w:rFonts w:ascii="Times New Roman" w:hAnsi="Times New Roman" w:cs="Times New Roman"/>
                <w:lang w:val="en-US"/>
              </w:rPr>
              <w:t>,</w:t>
            </w:r>
            <w:r w:rsidRPr="00D75695">
              <w:rPr>
                <w:rFonts w:ascii="Times New Roman" w:hAnsi="Times New Roman" w:cs="Times New Roman"/>
              </w:rPr>
              <w:t>750/QALY</w:t>
            </w:r>
          </w:p>
        </w:tc>
        <w:tc>
          <w:tcPr>
            <w:tcW w:w="2070" w:type="dxa"/>
            <w:vAlign w:val="center"/>
          </w:tcPr>
          <w:p w14:paraId="2E78C595"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$50</w:t>
            </w:r>
            <w:r>
              <w:rPr>
                <w:rFonts w:ascii="Times New Roman" w:hAnsi="Times New Roman" w:cs="Times New Roman"/>
                <w:lang w:val="en-US"/>
              </w:rPr>
              <w:t>,</w:t>
            </w:r>
            <w:r w:rsidRPr="00900CC1">
              <w:rPr>
                <w:rFonts w:ascii="Times New Roman" w:hAnsi="Times New Roman" w:cs="Times New Roman"/>
                <w:lang w:val="en-US"/>
              </w:rPr>
              <w:t>000/QALY</w:t>
            </w:r>
          </w:p>
        </w:tc>
        <w:tc>
          <w:tcPr>
            <w:tcW w:w="1303" w:type="dxa"/>
            <w:vAlign w:val="center"/>
          </w:tcPr>
          <w:p w14:paraId="6A40A20B"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USA</w:t>
            </w:r>
          </w:p>
        </w:tc>
        <w:tc>
          <w:tcPr>
            <w:tcW w:w="1303" w:type="dxa"/>
            <w:vAlign w:val="center"/>
          </w:tcPr>
          <w:p w14:paraId="4C958212"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w:t>
            </w:r>
            <w:r w:rsidRPr="00E31ACB">
              <w:rPr>
                <w:rFonts w:ascii="Times New Roman" w:hAnsi="Times New Roman" w:cs="Times New Roman"/>
                <w:i/>
                <w:iCs/>
                <w:lang w:val="en-US"/>
              </w:rPr>
              <w:t>72</w:t>
            </w:r>
            <w:r>
              <w:rPr>
                <w:rFonts w:ascii="Times New Roman" w:hAnsi="Times New Roman" w:cs="Times New Roman"/>
                <w:lang w:val="en-US"/>
              </w:rPr>
              <w:t>]</w:t>
            </w:r>
          </w:p>
        </w:tc>
      </w:tr>
      <w:tr w:rsidR="00A90164" w:rsidRPr="00900CC1" w14:paraId="1A79D9E1" w14:textId="77777777" w:rsidTr="00A9016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278" w:type="dxa"/>
            <w:vMerge/>
            <w:vAlign w:val="center"/>
          </w:tcPr>
          <w:p w14:paraId="40C9332F" w14:textId="77777777" w:rsidR="00A90164" w:rsidRPr="00900CC1" w:rsidRDefault="00A90164" w:rsidP="00A90164">
            <w:pPr>
              <w:spacing w:line="240" w:lineRule="auto"/>
              <w:jc w:val="center"/>
              <w:rPr>
                <w:rFonts w:ascii="Times New Roman" w:hAnsi="Times New Roman" w:cs="Times New Roman"/>
                <w:lang w:val="en-US"/>
              </w:rPr>
            </w:pPr>
          </w:p>
        </w:tc>
        <w:tc>
          <w:tcPr>
            <w:tcW w:w="2343" w:type="dxa"/>
            <w:vMerge/>
            <w:vAlign w:val="center"/>
          </w:tcPr>
          <w:p w14:paraId="01BD69AB"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lang w:val="en-US"/>
              </w:rPr>
            </w:pPr>
          </w:p>
        </w:tc>
        <w:tc>
          <w:tcPr>
            <w:tcW w:w="2070" w:type="dxa"/>
            <w:vAlign w:val="center"/>
          </w:tcPr>
          <w:p w14:paraId="5A8B858F" w14:textId="77777777" w:rsidR="00A90164" w:rsidRPr="00D75695"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D75695">
              <w:rPr>
                <w:rFonts w:ascii="Times New Roman" w:hAnsi="Times New Roman" w:cs="Times New Roman"/>
              </w:rPr>
              <w:t>€28</w:t>
            </w:r>
            <w:r w:rsidRPr="00D75695">
              <w:rPr>
                <w:rFonts w:ascii="Times New Roman" w:hAnsi="Times New Roman" w:cs="Times New Roman"/>
                <w:lang w:val="en-US"/>
              </w:rPr>
              <w:t>,</w:t>
            </w:r>
            <w:r w:rsidRPr="00D75695">
              <w:rPr>
                <w:rFonts w:ascii="Times New Roman" w:hAnsi="Times New Roman" w:cs="Times New Roman"/>
              </w:rPr>
              <w:t>349/QALY</w:t>
            </w:r>
            <w:r w:rsidRPr="00D75695">
              <w:rPr>
                <w:rFonts w:ascii="Times New Roman" w:hAnsi="Times New Roman" w:cs="Times New Roman"/>
                <w:lang w:val="en-US"/>
              </w:rPr>
              <w:t xml:space="preserve"> (</w:t>
            </w:r>
            <w:proofErr w:type="spellStart"/>
            <w:r w:rsidRPr="00D75695">
              <w:rPr>
                <w:rFonts w:ascii="Times New Roman" w:hAnsi="Times New Roman" w:cs="Times New Roman"/>
                <w:lang w:val="en-US"/>
              </w:rPr>
              <w:t>Phenprocoumon</w:t>
            </w:r>
            <w:proofErr w:type="spellEnd"/>
            <w:r w:rsidRPr="00D75695">
              <w:rPr>
                <w:rFonts w:ascii="Times New Roman" w:hAnsi="Times New Roman" w:cs="Times New Roman"/>
                <w:lang w:val="en-US"/>
              </w:rPr>
              <w:t>)</w:t>
            </w:r>
          </w:p>
        </w:tc>
        <w:tc>
          <w:tcPr>
            <w:tcW w:w="2070" w:type="dxa"/>
            <w:vAlign w:val="center"/>
          </w:tcPr>
          <w:p w14:paraId="358FA0E2"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rPr>
              <w:t>€20</w:t>
            </w:r>
            <w:r>
              <w:rPr>
                <w:rFonts w:ascii="Times New Roman" w:hAnsi="Times New Roman" w:cs="Times New Roman"/>
                <w:lang w:val="en-US"/>
              </w:rPr>
              <w:t>,</w:t>
            </w:r>
            <w:r w:rsidRPr="00900CC1">
              <w:rPr>
                <w:rFonts w:ascii="Times New Roman" w:hAnsi="Times New Roman" w:cs="Times New Roman"/>
              </w:rPr>
              <w:t>000/</w:t>
            </w:r>
            <w:r w:rsidRPr="00900CC1">
              <w:rPr>
                <w:rFonts w:ascii="Times New Roman" w:hAnsi="Times New Roman" w:cs="Times New Roman"/>
                <w:lang w:val="en-US"/>
              </w:rPr>
              <w:t>QALY</w:t>
            </w:r>
          </w:p>
        </w:tc>
        <w:tc>
          <w:tcPr>
            <w:tcW w:w="1303" w:type="dxa"/>
            <w:vMerge w:val="restart"/>
            <w:vAlign w:val="center"/>
          </w:tcPr>
          <w:p w14:paraId="621BD817"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The Netherlands</w:t>
            </w:r>
          </w:p>
        </w:tc>
        <w:tc>
          <w:tcPr>
            <w:tcW w:w="1303" w:type="dxa"/>
            <w:vAlign w:val="center"/>
          </w:tcPr>
          <w:p w14:paraId="613DC9F6"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w:t>
            </w:r>
            <w:r w:rsidRPr="00E31ACB">
              <w:rPr>
                <w:rFonts w:ascii="Times New Roman" w:hAnsi="Times New Roman" w:cs="Times New Roman"/>
                <w:i/>
                <w:iCs/>
                <w:lang w:val="en-US"/>
              </w:rPr>
              <w:t>76</w:t>
            </w:r>
            <w:r>
              <w:rPr>
                <w:rFonts w:ascii="Times New Roman" w:hAnsi="Times New Roman" w:cs="Times New Roman"/>
                <w:lang w:val="en-US"/>
              </w:rPr>
              <w:t>]</w:t>
            </w:r>
          </w:p>
        </w:tc>
      </w:tr>
      <w:tr w:rsidR="00A90164" w:rsidRPr="00900CC1" w14:paraId="4AC0764D" w14:textId="77777777" w:rsidTr="00A90164">
        <w:trPr>
          <w:jc w:val="center"/>
        </w:trPr>
        <w:tc>
          <w:tcPr>
            <w:cnfStyle w:val="001000000000" w:firstRow="0" w:lastRow="0" w:firstColumn="1" w:lastColumn="0" w:oddVBand="0" w:evenVBand="0" w:oddHBand="0" w:evenHBand="0" w:firstRowFirstColumn="0" w:firstRowLastColumn="0" w:lastRowFirstColumn="0" w:lastRowLastColumn="0"/>
            <w:tcW w:w="2278" w:type="dxa"/>
            <w:vMerge/>
            <w:vAlign w:val="center"/>
          </w:tcPr>
          <w:p w14:paraId="4FA85BB6" w14:textId="77777777" w:rsidR="00A90164" w:rsidRPr="00900CC1" w:rsidRDefault="00A90164" w:rsidP="00A90164">
            <w:pPr>
              <w:spacing w:line="240" w:lineRule="auto"/>
              <w:jc w:val="center"/>
              <w:rPr>
                <w:rFonts w:ascii="Times New Roman" w:hAnsi="Times New Roman" w:cs="Times New Roman"/>
                <w:lang w:val="en-US"/>
              </w:rPr>
            </w:pPr>
          </w:p>
        </w:tc>
        <w:tc>
          <w:tcPr>
            <w:tcW w:w="2343" w:type="dxa"/>
            <w:vMerge/>
            <w:vAlign w:val="center"/>
          </w:tcPr>
          <w:p w14:paraId="08D34032" w14:textId="77777777" w:rsidR="00A90164" w:rsidRPr="000247B3"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lang w:val="en-US"/>
              </w:rPr>
            </w:pPr>
          </w:p>
        </w:tc>
        <w:tc>
          <w:tcPr>
            <w:tcW w:w="2070" w:type="dxa"/>
            <w:vAlign w:val="center"/>
          </w:tcPr>
          <w:p w14:paraId="2B5260EF" w14:textId="77777777" w:rsidR="00A90164" w:rsidRPr="00D75695"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sidRPr="00D75695">
              <w:rPr>
                <w:rFonts w:ascii="Times New Roman" w:hAnsi="Times New Roman" w:cs="Times New Roman"/>
              </w:rPr>
              <w:t>€24</w:t>
            </w:r>
            <w:r w:rsidRPr="00D75695">
              <w:rPr>
                <w:rFonts w:ascii="Times New Roman" w:hAnsi="Times New Roman" w:cs="Times New Roman"/>
                <w:lang w:val="en-US"/>
              </w:rPr>
              <w:t>,</w:t>
            </w:r>
            <w:r w:rsidRPr="00D75695">
              <w:rPr>
                <w:rFonts w:ascii="Times New Roman" w:hAnsi="Times New Roman" w:cs="Times New Roman"/>
              </w:rPr>
              <w:t>427/QALY</w:t>
            </w:r>
            <w:r w:rsidRPr="00D75695">
              <w:rPr>
                <w:rFonts w:ascii="Times New Roman" w:hAnsi="Times New Roman" w:cs="Times New Roman"/>
                <w:lang w:val="en-US"/>
              </w:rPr>
              <w:t xml:space="preserve"> (</w:t>
            </w:r>
            <w:proofErr w:type="spellStart"/>
            <w:r w:rsidRPr="00D75695">
              <w:rPr>
                <w:rFonts w:ascii="Times New Roman" w:hAnsi="Times New Roman" w:cs="Times New Roman"/>
                <w:lang w:val="en-US"/>
              </w:rPr>
              <w:t>Acenocoumarol</w:t>
            </w:r>
            <w:proofErr w:type="spellEnd"/>
            <w:r w:rsidRPr="00D75695">
              <w:rPr>
                <w:rFonts w:ascii="Times New Roman" w:hAnsi="Times New Roman" w:cs="Times New Roman"/>
                <w:lang w:val="en-US"/>
              </w:rPr>
              <w:t>)</w:t>
            </w:r>
          </w:p>
        </w:tc>
        <w:tc>
          <w:tcPr>
            <w:tcW w:w="2070" w:type="dxa"/>
            <w:vAlign w:val="center"/>
          </w:tcPr>
          <w:p w14:paraId="125D6F18"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c>
          <w:tcPr>
            <w:tcW w:w="1303" w:type="dxa"/>
            <w:vMerge/>
            <w:vAlign w:val="center"/>
          </w:tcPr>
          <w:p w14:paraId="257B9D06"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p>
        </w:tc>
        <w:tc>
          <w:tcPr>
            <w:tcW w:w="1303" w:type="dxa"/>
            <w:vAlign w:val="center"/>
          </w:tcPr>
          <w:p w14:paraId="1243B697" w14:textId="77777777" w:rsidR="00A90164" w:rsidRPr="00900CC1" w:rsidRDefault="00A90164" w:rsidP="00A90164">
            <w:pPr>
              <w:spacing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w:t>
            </w:r>
            <w:r w:rsidRPr="00E31ACB">
              <w:rPr>
                <w:rFonts w:ascii="Times New Roman" w:hAnsi="Times New Roman" w:cs="Times New Roman"/>
                <w:i/>
                <w:iCs/>
                <w:lang w:val="en-US"/>
              </w:rPr>
              <w:t>76</w:t>
            </w:r>
            <w:r>
              <w:rPr>
                <w:rFonts w:ascii="Times New Roman" w:hAnsi="Times New Roman" w:cs="Times New Roman"/>
                <w:lang w:val="en-US"/>
              </w:rPr>
              <w:t>]</w:t>
            </w:r>
          </w:p>
        </w:tc>
      </w:tr>
      <w:tr w:rsidR="00A90164" w:rsidRPr="00900CC1" w14:paraId="6752F73D" w14:textId="77777777" w:rsidTr="00A90164">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278" w:type="dxa"/>
            <w:vAlign w:val="center"/>
          </w:tcPr>
          <w:p w14:paraId="548751B2" w14:textId="77777777" w:rsidR="00A90164" w:rsidRPr="00900CC1" w:rsidRDefault="00A90164" w:rsidP="00A90164">
            <w:pPr>
              <w:spacing w:line="240" w:lineRule="auto"/>
              <w:jc w:val="center"/>
              <w:rPr>
                <w:rFonts w:ascii="Times New Roman" w:hAnsi="Times New Roman" w:cs="Times New Roman"/>
                <w:lang w:val="en-US"/>
              </w:rPr>
            </w:pPr>
            <w:r w:rsidRPr="00900CC1">
              <w:rPr>
                <w:rFonts w:ascii="Times New Roman" w:hAnsi="Times New Roman" w:cs="Times New Roman"/>
                <w:lang w:val="en-US"/>
              </w:rPr>
              <w:t>Type 2 diabetes</w:t>
            </w:r>
          </w:p>
        </w:tc>
        <w:tc>
          <w:tcPr>
            <w:tcW w:w="2343" w:type="dxa"/>
            <w:vAlign w:val="center"/>
          </w:tcPr>
          <w:p w14:paraId="6655FED1" w14:textId="77777777" w:rsidR="00A90164" w:rsidRPr="000247B3" w:rsidRDefault="00A90164" w:rsidP="00A90164">
            <w:pPr>
              <w:autoSpaceDE w:val="0"/>
              <w:autoSpaceDN w:val="0"/>
              <w:adjustRightInd w:val="0"/>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rPr>
            </w:pPr>
            <w:r w:rsidRPr="000247B3">
              <w:rPr>
                <w:rFonts w:ascii="Times New Roman" w:hAnsi="Times New Roman" w:cs="Times New Roman"/>
                <w:i/>
              </w:rPr>
              <w:t>HNF1A, HNF4A,</w:t>
            </w:r>
          </w:p>
          <w:p w14:paraId="0C1D7A03" w14:textId="77777777" w:rsidR="00A90164" w:rsidRPr="000247B3"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i/>
                <w:lang w:val="en-US"/>
              </w:rPr>
            </w:pPr>
            <w:r w:rsidRPr="000247B3">
              <w:rPr>
                <w:rFonts w:ascii="Times New Roman" w:hAnsi="Times New Roman" w:cs="Times New Roman"/>
                <w:i/>
              </w:rPr>
              <w:t>GCK</w:t>
            </w:r>
          </w:p>
        </w:tc>
        <w:tc>
          <w:tcPr>
            <w:tcW w:w="2070" w:type="dxa"/>
            <w:vAlign w:val="center"/>
          </w:tcPr>
          <w:p w14:paraId="61DE6FA6" w14:textId="77777777" w:rsidR="00A90164" w:rsidRPr="00D75695"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D75695">
              <w:rPr>
                <w:rFonts w:ascii="Times New Roman" w:hAnsi="Times New Roman" w:cs="Times New Roman"/>
              </w:rPr>
              <w:t>$205</w:t>
            </w:r>
            <w:r w:rsidRPr="00D75695">
              <w:rPr>
                <w:rFonts w:ascii="Times New Roman" w:hAnsi="Times New Roman" w:cs="Times New Roman"/>
                <w:lang w:val="en-US"/>
              </w:rPr>
              <w:t>,</w:t>
            </w:r>
            <w:r w:rsidRPr="00D75695">
              <w:rPr>
                <w:rFonts w:ascii="Times New Roman" w:hAnsi="Times New Roman" w:cs="Times New Roman"/>
              </w:rPr>
              <w:t>000/QALY</w:t>
            </w:r>
          </w:p>
        </w:tc>
        <w:tc>
          <w:tcPr>
            <w:tcW w:w="2070" w:type="dxa"/>
            <w:vAlign w:val="center"/>
          </w:tcPr>
          <w:p w14:paraId="2D6E13BD"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$50</w:t>
            </w:r>
            <w:r>
              <w:rPr>
                <w:rFonts w:ascii="Times New Roman" w:hAnsi="Times New Roman" w:cs="Times New Roman"/>
                <w:lang w:val="en-US"/>
              </w:rPr>
              <w:t>,</w:t>
            </w:r>
            <w:r w:rsidRPr="00900CC1">
              <w:rPr>
                <w:rFonts w:ascii="Times New Roman" w:hAnsi="Times New Roman" w:cs="Times New Roman"/>
                <w:lang w:val="en-US"/>
              </w:rPr>
              <w:t>000/QALY</w:t>
            </w:r>
          </w:p>
        </w:tc>
        <w:tc>
          <w:tcPr>
            <w:tcW w:w="1303" w:type="dxa"/>
            <w:vAlign w:val="center"/>
          </w:tcPr>
          <w:p w14:paraId="72F80ABB"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sidRPr="00900CC1">
              <w:rPr>
                <w:rFonts w:ascii="Times New Roman" w:hAnsi="Times New Roman" w:cs="Times New Roman"/>
                <w:lang w:val="en-US"/>
              </w:rPr>
              <w:t>USA</w:t>
            </w:r>
          </w:p>
        </w:tc>
        <w:tc>
          <w:tcPr>
            <w:tcW w:w="1303" w:type="dxa"/>
            <w:vAlign w:val="center"/>
          </w:tcPr>
          <w:p w14:paraId="30C0964E" w14:textId="77777777" w:rsidR="00A90164" w:rsidRPr="00900CC1" w:rsidRDefault="00A90164" w:rsidP="00A90164">
            <w:pPr>
              <w:spacing w:line="24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lang w:val="en-US"/>
              </w:rPr>
            </w:pPr>
            <w:r>
              <w:rPr>
                <w:rFonts w:ascii="Times New Roman" w:hAnsi="Times New Roman" w:cs="Times New Roman"/>
                <w:lang w:val="en-US"/>
              </w:rPr>
              <w:t>[</w:t>
            </w:r>
            <w:bookmarkStart w:id="0" w:name="_GoBack"/>
            <w:r w:rsidRPr="00E31ACB">
              <w:rPr>
                <w:rFonts w:ascii="Times New Roman" w:hAnsi="Times New Roman" w:cs="Times New Roman"/>
                <w:i/>
                <w:iCs/>
                <w:lang w:val="en-US"/>
              </w:rPr>
              <w:t>89</w:t>
            </w:r>
            <w:bookmarkEnd w:id="0"/>
            <w:r>
              <w:rPr>
                <w:rFonts w:ascii="Times New Roman" w:hAnsi="Times New Roman" w:cs="Times New Roman"/>
                <w:lang w:val="en-US"/>
              </w:rPr>
              <w:t>]</w:t>
            </w:r>
          </w:p>
        </w:tc>
      </w:tr>
    </w:tbl>
    <w:p w14:paraId="74E3D53F" w14:textId="77777777" w:rsidR="00A90164" w:rsidRPr="002B58A9" w:rsidRDefault="00A90164" w:rsidP="002B58A9">
      <w:pPr>
        <w:spacing w:line="360" w:lineRule="auto"/>
        <w:jc w:val="both"/>
        <w:rPr>
          <w:rFonts w:ascii="Times New Roman" w:hAnsi="Times New Roman" w:cs="Times New Roman"/>
          <w:lang w:val="en-US"/>
        </w:rPr>
      </w:pPr>
      <w:r w:rsidRPr="002B58A9">
        <w:rPr>
          <w:rFonts w:ascii="Times New Roman" w:hAnsi="Times New Roman" w:cs="Times New Roman"/>
          <w:vertAlign w:val="superscript"/>
          <w:lang w:val="en-US"/>
        </w:rPr>
        <w:lastRenderedPageBreak/>
        <w:t>*</w:t>
      </w:r>
      <w:r w:rsidRPr="002B58A9">
        <w:rPr>
          <w:rFonts w:ascii="Times New Roman" w:hAnsi="Times New Roman" w:cs="Times New Roman"/>
          <w:lang w:val="en-US"/>
        </w:rPr>
        <w:t>The currency used is different from the currency of the country in which the corresponding economic evaluation study was carried out. Researchers chose US willingness to pay thresholds, expressing costs in US $ ($).</w:t>
      </w:r>
    </w:p>
    <w:p w14:paraId="6378B5EA" w14:textId="567C54DA" w:rsidR="00A90164" w:rsidRPr="002B58A9" w:rsidRDefault="00A90164" w:rsidP="002B58A9">
      <w:pPr>
        <w:spacing w:line="360" w:lineRule="auto"/>
        <w:jc w:val="both"/>
        <w:rPr>
          <w:rFonts w:ascii="Times New Roman" w:hAnsi="Times New Roman" w:cs="Times New Roman"/>
          <w:lang w:val="en-US"/>
        </w:rPr>
      </w:pPr>
      <w:r w:rsidRPr="002B58A9">
        <w:rPr>
          <w:rFonts w:ascii="Times New Roman" w:hAnsi="Times New Roman" w:cs="Times New Roman"/>
          <w:vertAlign w:val="superscript"/>
          <w:lang w:val="en-US"/>
        </w:rPr>
        <w:t>++</w:t>
      </w:r>
      <w:r w:rsidRPr="002B58A9">
        <w:rPr>
          <w:rFonts w:ascii="Times New Roman" w:hAnsi="Times New Roman" w:cs="Times New Roman"/>
          <w:lang w:val="en-US"/>
        </w:rPr>
        <w:t xml:space="preserve">Incremental cost-utility ratio varies depending </w:t>
      </w:r>
      <w:r w:rsidR="00A8502F" w:rsidRPr="002B58A9">
        <w:rPr>
          <w:rFonts w:ascii="Times New Roman" w:hAnsi="Times New Roman" w:cs="Times New Roman"/>
          <w:lang w:val="en-US"/>
        </w:rPr>
        <w:t>up</w:t>
      </w:r>
      <w:r w:rsidRPr="002B58A9">
        <w:rPr>
          <w:rFonts w:ascii="Times New Roman" w:hAnsi="Times New Roman" w:cs="Times New Roman"/>
          <w:lang w:val="en-US"/>
        </w:rPr>
        <w:t xml:space="preserve">on age and </w:t>
      </w:r>
      <w:r w:rsidR="00875ACD">
        <w:rPr>
          <w:rFonts w:ascii="Times New Roman" w:hAnsi="Times New Roman" w:cs="Times New Roman"/>
          <w:lang w:val="en-US"/>
        </w:rPr>
        <w:t>gender</w:t>
      </w:r>
      <w:r w:rsidRPr="002B58A9">
        <w:rPr>
          <w:rFonts w:ascii="Times New Roman" w:hAnsi="Times New Roman" w:cs="Times New Roman"/>
          <w:lang w:val="en-US"/>
        </w:rPr>
        <w:t>. As a result, using the $100000/QALY threshold, testing strategy may be cost-effective under specific circumstances.</w:t>
      </w:r>
    </w:p>
    <w:p w14:paraId="28E7BEBB" w14:textId="77777777" w:rsidR="00602E86" w:rsidRPr="002B58A9" w:rsidRDefault="00602E86" w:rsidP="002B58A9">
      <w:pPr>
        <w:spacing w:line="360" w:lineRule="auto"/>
        <w:rPr>
          <w:rFonts w:ascii="Times New Roman" w:hAnsi="Times New Roman" w:cs="Times New Roman"/>
          <w:lang w:val="en-US"/>
        </w:rPr>
      </w:pPr>
    </w:p>
    <w:sectPr w:rsidR="00602E86" w:rsidRPr="002B58A9" w:rsidSect="00857D60">
      <w:pgSz w:w="16840" w:h="11900" w:orient="landscape" w:code="9"/>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ED7"/>
    <w:rsid w:val="00084FB5"/>
    <w:rsid w:val="00102C1E"/>
    <w:rsid w:val="00184EB7"/>
    <w:rsid w:val="001D333A"/>
    <w:rsid w:val="002861D0"/>
    <w:rsid w:val="002B58A9"/>
    <w:rsid w:val="002D4ED7"/>
    <w:rsid w:val="003A0526"/>
    <w:rsid w:val="00420185"/>
    <w:rsid w:val="00451D24"/>
    <w:rsid w:val="004B148E"/>
    <w:rsid w:val="005961C7"/>
    <w:rsid w:val="00602E86"/>
    <w:rsid w:val="006346ED"/>
    <w:rsid w:val="006544BC"/>
    <w:rsid w:val="00675C0C"/>
    <w:rsid w:val="00737E2D"/>
    <w:rsid w:val="007536B6"/>
    <w:rsid w:val="007717B4"/>
    <w:rsid w:val="00807347"/>
    <w:rsid w:val="00823585"/>
    <w:rsid w:val="00851FE3"/>
    <w:rsid w:val="00857D60"/>
    <w:rsid w:val="00875ACD"/>
    <w:rsid w:val="009576EA"/>
    <w:rsid w:val="00973E31"/>
    <w:rsid w:val="00985C97"/>
    <w:rsid w:val="00A75301"/>
    <w:rsid w:val="00A8502F"/>
    <w:rsid w:val="00A90164"/>
    <w:rsid w:val="00C16404"/>
    <w:rsid w:val="00C91280"/>
    <w:rsid w:val="00C928DD"/>
    <w:rsid w:val="00CA5460"/>
    <w:rsid w:val="00CB1DA4"/>
    <w:rsid w:val="00CE204F"/>
    <w:rsid w:val="00D644AA"/>
    <w:rsid w:val="00D64DC4"/>
    <w:rsid w:val="00D65088"/>
    <w:rsid w:val="00D93EE2"/>
    <w:rsid w:val="00E31ACB"/>
    <w:rsid w:val="00E62C9D"/>
    <w:rsid w:val="00F40EE6"/>
    <w:rsid w:val="00FF163A"/>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C022A5"/>
  <w15:docId w15:val="{3358178E-9D15-5145-B7D9-C442D77148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4ED7"/>
    <w:pPr>
      <w:spacing w:after="200" w:line="276" w:lineRule="auto"/>
    </w:pPr>
    <w:rPr>
      <w:rFonts w:eastAsiaTheme="minorEastAsia"/>
      <w:sz w:val="22"/>
      <w:szCs w:val="22"/>
      <w:lang w:val="el-GR"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1">
    <w:name w:val="Ανοιχτόχρωμη λίστα1"/>
    <w:basedOn w:val="TableNormal"/>
    <w:uiPriority w:val="61"/>
    <w:rsid w:val="00C928DD"/>
    <w:rPr>
      <w:rFonts w:eastAsiaTheme="minorEastAsia"/>
      <w:sz w:val="22"/>
      <w:szCs w:val="22"/>
      <w:lang w:val="el-GR" w:eastAsia="el-GR"/>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11">
    <w:name w:val="Ανοιχτόχρωμη λίστα - ΄Εμφαση 11"/>
    <w:basedOn w:val="TableNormal"/>
    <w:uiPriority w:val="61"/>
    <w:rsid w:val="00C928DD"/>
    <w:rPr>
      <w:rFonts w:eastAsiaTheme="minorEastAsia"/>
      <w:sz w:val="22"/>
      <w:szCs w:val="22"/>
      <w:lang w:val="el-GR" w:eastAsia="el-GR"/>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table" w:customStyle="1" w:styleId="10">
    <w:name w:val="Ανοιχτόχρωμη σκίαση1"/>
    <w:basedOn w:val="TableNormal"/>
    <w:uiPriority w:val="60"/>
    <w:rsid w:val="00C928DD"/>
    <w:rPr>
      <w:color w:val="000000" w:themeColor="text1" w:themeShade="BF"/>
      <w:sz w:val="22"/>
      <w:szCs w:val="22"/>
      <w:lang w:val="el-GR"/>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2">
    <w:name w:val="Ανοιχτόχρωμη λίστα2"/>
    <w:basedOn w:val="TableNormal"/>
    <w:uiPriority w:val="61"/>
    <w:rsid w:val="00C928DD"/>
    <w:rPr>
      <w:sz w:val="22"/>
      <w:szCs w:val="22"/>
      <w:lang w:val="el-GR"/>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PlaceholderText">
    <w:name w:val="Placeholder Text"/>
    <w:basedOn w:val="DefaultParagraphFont"/>
    <w:uiPriority w:val="99"/>
    <w:semiHidden/>
    <w:rsid w:val="00C928DD"/>
    <w:rPr>
      <w:color w:val="808080"/>
    </w:rPr>
  </w:style>
  <w:style w:type="paragraph" w:styleId="BalloonText">
    <w:name w:val="Balloon Text"/>
    <w:basedOn w:val="Normal"/>
    <w:link w:val="BalloonTextChar"/>
    <w:uiPriority w:val="99"/>
    <w:semiHidden/>
    <w:unhideWhenUsed/>
    <w:rsid w:val="00C928D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928DD"/>
    <w:rPr>
      <w:rFonts w:ascii="Tahoma" w:eastAsiaTheme="minorEastAsia" w:hAnsi="Tahoma" w:cs="Tahoma"/>
      <w:sz w:val="16"/>
      <w:szCs w:val="16"/>
      <w:lang w:val="el-GR" w:eastAsia="el-GR"/>
    </w:rPr>
  </w:style>
  <w:style w:type="character" w:styleId="Hyperlink">
    <w:name w:val="Hyperlink"/>
    <w:basedOn w:val="DefaultParagraphFont"/>
    <w:uiPriority w:val="99"/>
    <w:unhideWhenUsed/>
    <w:rsid w:val="004B148E"/>
    <w:rPr>
      <w:color w:val="0563C1" w:themeColor="hyperlink"/>
      <w:u w:val="single"/>
    </w:rPr>
  </w:style>
  <w:style w:type="character" w:styleId="CommentReference">
    <w:name w:val="annotation reference"/>
    <w:basedOn w:val="DefaultParagraphFont"/>
    <w:uiPriority w:val="99"/>
    <w:semiHidden/>
    <w:unhideWhenUsed/>
    <w:rsid w:val="00184EB7"/>
    <w:rPr>
      <w:sz w:val="16"/>
      <w:szCs w:val="16"/>
    </w:rPr>
  </w:style>
  <w:style w:type="paragraph" w:styleId="CommentText">
    <w:name w:val="annotation text"/>
    <w:basedOn w:val="Normal"/>
    <w:link w:val="CommentTextChar"/>
    <w:uiPriority w:val="99"/>
    <w:semiHidden/>
    <w:unhideWhenUsed/>
    <w:rsid w:val="00184EB7"/>
    <w:pPr>
      <w:spacing w:line="240" w:lineRule="auto"/>
    </w:pPr>
    <w:rPr>
      <w:sz w:val="20"/>
      <w:szCs w:val="20"/>
    </w:rPr>
  </w:style>
  <w:style w:type="character" w:customStyle="1" w:styleId="CommentTextChar">
    <w:name w:val="Comment Text Char"/>
    <w:basedOn w:val="DefaultParagraphFont"/>
    <w:link w:val="CommentText"/>
    <w:uiPriority w:val="99"/>
    <w:semiHidden/>
    <w:rsid w:val="00184EB7"/>
    <w:rPr>
      <w:rFonts w:eastAsiaTheme="minorEastAsia"/>
      <w:sz w:val="20"/>
      <w:szCs w:val="20"/>
      <w:lang w:val="el-GR" w:eastAsia="el-GR"/>
    </w:rPr>
  </w:style>
  <w:style w:type="paragraph" w:styleId="CommentSubject">
    <w:name w:val="annotation subject"/>
    <w:basedOn w:val="CommentText"/>
    <w:next w:val="CommentText"/>
    <w:link w:val="CommentSubjectChar"/>
    <w:uiPriority w:val="99"/>
    <w:semiHidden/>
    <w:unhideWhenUsed/>
    <w:rsid w:val="00184EB7"/>
    <w:rPr>
      <w:b/>
      <w:bCs/>
    </w:rPr>
  </w:style>
  <w:style w:type="character" w:customStyle="1" w:styleId="CommentSubjectChar">
    <w:name w:val="Comment Subject Char"/>
    <w:basedOn w:val="CommentTextChar"/>
    <w:link w:val="CommentSubject"/>
    <w:uiPriority w:val="99"/>
    <w:semiHidden/>
    <w:rsid w:val="00184EB7"/>
    <w:rPr>
      <w:rFonts w:eastAsiaTheme="minorEastAsia"/>
      <w:b/>
      <w:bCs/>
      <w:sz w:val="20"/>
      <w:szCs w:val="20"/>
      <w:lang w:val="el-GR" w:eastAsia="el-GR"/>
    </w:rPr>
  </w:style>
  <w:style w:type="paragraph" w:styleId="ListParagraph">
    <w:name w:val="List Paragraph"/>
    <w:basedOn w:val="Normal"/>
    <w:uiPriority w:val="34"/>
    <w:qFormat/>
    <w:rsid w:val="00184EB7"/>
    <w:pPr>
      <w:ind w:left="720"/>
      <w:contextualSpacing/>
    </w:pPr>
  </w:style>
  <w:style w:type="paragraph" w:styleId="NoSpacing">
    <w:name w:val="No Spacing"/>
    <w:uiPriority w:val="1"/>
    <w:qFormat/>
    <w:rsid w:val="00875ACD"/>
    <w:rPr>
      <w:rFonts w:eastAsiaTheme="minorEastAsia"/>
      <w:sz w:val="22"/>
      <w:szCs w:val="22"/>
      <w:lang w:val="el-GR"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link.springer.com/journal/4029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45</Pages>
  <Words>8080</Words>
  <Characters>46057</Characters>
  <Application>Microsoft Office Word</Application>
  <DocSecurity>0</DocSecurity>
  <Lines>383</Lines>
  <Paragraphs>108</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54029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Πατρινός Γεώργιος</dc:creator>
  <cp:keywords/>
  <dc:description/>
  <cp:lastModifiedBy>Gillian Attard</cp:lastModifiedBy>
  <cp:revision>6</cp:revision>
  <dcterms:created xsi:type="dcterms:W3CDTF">2019-06-16T15:03:00Z</dcterms:created>
  <dcterms:modified xsi:type="dcterms:W3CDTF">2019-08-02T09:11:00Z</dcterms:modified>
</cp:coreProperties>
</file>