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D578" w14:textId="77777777" w:rsidR="00F178EB" w:rsidRPr="00D638D4" w:rsidRDefault="00F178EB" w:rsidP="00F178EB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638D4">
        <w:rPr>
          <w:rFonts w:ascii="Times New Roman" w:hAnsi="Times New Roman" w:cs="Times New Roman"/>
          <w:b/>
          <w:sz w:val="20"/>
          <w:szCs w:val="20"/>
        </w:rPr>
        <w:t>Supplementary table 1. Differential proteins identified by iTRAQ coupled with LC-MS/MS.</w:t>
      </w:r>
    </w:p>
    <w:tbl>
      <w:tblPr>
        <w:tblpPr w:leftFromText="180" w:rightFromText="180" w:vertAnchor="text" w:tblpY="1"/>
        <w:tblOverlap w:val="never"/>
        <w:tblW w:w="1318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3544"/>
        <w:gridCol w:w="142"/>
        <w:gridCol w:w="850"/>
        <w:gridCol w:w="142"/>
        <w:gridCol w:w="1276"/>
        <w:gridCol w:w="142"/>
        <w:gridCol w:w="845"/>
        <w:gridCol w:w="142"/>
        <w:gridCol w:w="1701"/>
        <w:gridCol w:w="142"/>
        <w:gridCol w:w="1422"/>
        <w:gridCol w:w="142"/>
      </w:tblGrid>
      <w:tr w:rsidR="00F178EB" w:rsidRPr="00D638D4" w14:paraId="1BA75456" w14:textId="77777777" w:rsidTr="00A06A7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BA1817" w14:textId="77777777" w:rsidR="00F178EB" w:rsidRPr="00D638D4" w:rsidRDefault="00F178EB" w:rsidP="00A06A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Accession No.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3AE65F" w14:textId="77777777" w:rsidR="00F178EB" w:rsidRPr="00D638D4" w:rsidRDefault="00F178EB" w:rsidP="00A06A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Gene name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4B74F" w14:textId="77777777" w:rsidR="00F178EB" w:rsidRPr="00D638D4" w:rsidRDefault="00F178EB" w:rsidP="00A06A7F">
            <w:pPr>
              <w:spacing w:line="480" w:lineRule="auto"/>
              <w:ind w:firstLineChars="20" w:firstLine="36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Protein name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921A5" w14:textId="77777777" w:rsidR="00F178EB" w:rsidRPr="00D638D4" w:rsidRDefault="00F178EB" w:rsidP="00A06A7F">
            <w:pPr>
              <w:spacing w:line="480" w:lineRule="auto"/>
              <w:ind w:leftChars="-4" w:lef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Peptide count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2CAFE0" w14:textId="77777777" w:rsidR="00F178EB" w:rsidRPr="00D638D4" w:rsidRDefault="00F178EB" w:rsidP="00A06A7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Unique peptide count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404A9" w14:textId="77777777" w:rsidR="00F178EB" w:rsidRPr="00D638D4" w:rsidRDefault="00F178EB" w:rsidP="00A06A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Cover (%)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38A88" w14:textId="77777777" w:rsidR="00F178EB" w:rsidRPr="00D638D4" w:rsidRDefault="00F178EB" w:rsidP="00A06A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Biological function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B653A8" w14:textId="77777777" w:rsidR="00F178EB" w:rsidRPr="00D638D4" w:rsidRDefault="00F178EB" w:rsidP="00A06A7F">
            <w:pPr>
              <w:spacing w:line="480" w:lineRule="auto"/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Fold change</w:t>
            </w:r>
          </w:p>
          <w:p w14:paraId="5FB41C1C" w14:textId="77777777" w:rsidR="00F178EB" w:rsidRPr="00D638D4" w:rsidRDefault="00F178EB" w:rsidP="00A06A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(CAD /non-CAD)</w:t>
            </w:r>
          </w:p>
        </w:tc>
      </w:tr>
      <w:tr w:rsidR="00F178EB" w:rsidRPr="00D638D4" w14:paraId="7B0B01DE" w14:textId="77777777" w:rsidTr="00A06A7F">
        <w:trPr>
          <w:gridAfter w:val="1"/>
          <w:wAfter w:w="142" w:type="dxa"/>
        </w:trPr>
        <w:tc>
          <w:tcPr>
            <w:tcW w:w="1418" w:type="dxa"/>
            <w:tcBorders>
              <w:top w:val="single" w:sz="4" w:space="0" w:color="auto"/>
            </w:tcBorders>
          </w:tcPr>
          <w:p w14:paraId="7D5B2BE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F8VXY3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DAF18E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OAS1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15B1861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2'-5'-oligoadenylate synthase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EC31F80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E9C384E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14:paraId="7A28FB1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3.06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136DEF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14:paraId="011418E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-8.69</w:t>
            </w:r>
          </w:p>
        </w:tc>
      </w:tr>
      <w:tr w:rsidR="00F178EB" w:rsidRPr="00D638D4" w14:paraId="1529CC2D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053A03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Q6GMW4</w:t>
            </w:r>
          </w:p>
        </w:tc>
        <w:tc>
          <w:tcPr>
            <w:tcW w:w="1275" w:type="dxa"/>
          </w:tcPr>
          <w:p w14:paraId="5335C85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IGL@</w:t>
            </w:r>
          </w:p>
        </w:tc>
        <w:tc>
          <w:tcPr>
            <w:tcW w:w="3544" w:type="dxa"/>
          </w:tcPr>
          <w:p w14:paraId="51530579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IGL@ protein</w:t>
            </w:r>
          </w:p>
        </w:tc>
        <w:tc>
          <w:tcPr>
            <w:tcW w:w="992" w:type="dxa"/>
            <w:gridSpan w:val="2"/>
          </w:tcPr>
          <w:p w14:paraId="7905CD51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6EA29EE0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6FB5DA5A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49.79</w:t>
            </w:r>
          </w:p>
        </w:tc>
        <w:tc>
          <w:tcPr>
            <w:tcW w:w="1843" w:type="dxa"/>
            <w:gridSpan w:val="2"/>
          </w:tcPr>
          <w:p w14:paraId="2E86ACF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7FA5C2A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-2.81</w:t>
            </w:r>
          </w:p>
        </w:tc>
      </w:tr>
      <w:tr w:rsidR="00F178EB" w:rsidRPr="00D638D4" w14:paraId="3BC6E3A9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F8A9AB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A0A087WZB5</w:t>
            </w:r>
          </w:p>
        </w:tc>
        <w:tc>
          <w:tcPr>
            <w:tcW w:w="1275" w:type="dxa"/>
          </w:tcPr>
          <w:p w14:paraId="035E131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PARVB</w:t>
            </w:r>
          </w:p>
        </w:tc>
        <w:tc>
          <w:tcPr>
            <w:tcW w:w="3544" w:type="dxa"/>
          </w:tcPr>
          <w:p w14:paraId="4B0ED3E3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Beta-parvin</w:t>
            </w:r>
          </w:p>
        </w:tc>
        <w:tc>
          <w:tcPr>
            <w:tcW w:w="992" w:type="dxa"/>
            <w:gridSpan w:val="2"/>
          </w:tcPr>
          <w:p w14:paraId="12E37B57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3BFF8435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547FC9A8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4.15</w:t>
            </w:r>
          </w:p>
        </w:tc>
        <w:tc>
          <w:tcPr>
            <w:tcW w:w="1843" w:type="dxa"/>
            <w:gridSpan w:val="2"/>
          </w:tcPr>
          <w:p w14:paraId="45681B2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7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actin cytoskeleton reorganization</w:t>
              </w:r>
            </w:hyperlink>
          </w:p>
        </w:tc>
        <w:tc>
          <w:tcPr>
            <w:tcW w:w="1564" w:type="dxa"/>
            <w:gridSpan w:val="2"/>
          </w:tcPr>
          <w:p w14:paraId="45E6A14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-2.75</w:t>
            </w:r>
          </w:p>
        </w:tc>
      </w:tr>
      <w:tr w:rsidR="00F178EB" w:rsidRPr="00D638D4" w14:paraId="5B45F461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818985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Q99543</w:t>
            </w:r>
          </w:p>
        </w:tc>
        <w:tc>
          <w:tcPr>
            <w:tcW w:w="1275" w:type="dxa"/>
          </w:tcPr>
          <w:p w14:paraId="4298580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DNAJC2</w:t>
            </w:r>
          </w:p>
        </w:tc>
        <w:tc>
          <w:tcPr>
            <w:tcW w:w="3544" w:type="dxa"/>
          </w:tcPr>
          <w:p w14:paraId="6976075E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DnaJ homolog subfamily C member 2</w:t>
            </w:r>
          </w:p>
        </w:tc>
        <w:tc>
          <w:tcPr>
            <w:tcW w:w="992" w:type="dxa"/>
            <w:gridSpan w:val="2"/>
          </w:tcPr>
          <w:p w14:paraId="70058088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1E20C404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6A0C826D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1.29</w:t>
            </w:r>
          </w:p>
        </w:tc>
        <w:tc>
          <w:tcPr>
            <w:tcW w:w="1843" w:type="dxa"/>
            <w:gridSpan w:val="2"/>
          </w:tcPr>
          <w:p w14:paraId="7CF4798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8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DNA replication</w:t>
              </w:r>
            </w:hyperlink>
          </w:p>
        </w:tc>
        <w:tc>
          <w:tcPr>
            <w:tcW w:w="1564" w:type="dxa"/>
            <w:gridSpan w:val="2"/>
          </w:tcPr>
          <w:p w14:paraId="49E7C38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-2.52</w:t>
            </w:r>
          </w:p>
        </w:tc>
      </w:tr>
      <w:tr w:rsidR="00F178EB" w:rsidRPr="00D638D4" w14:paraId="0633DBD0" w14:textId="77777777" w:rsidTr="00A06A7F">
        <w:trPr>
          <w:gridAfter w:val="1"/>
          <w:wAfter w:w="142" w:type="dxa"/>
          <w:trHeight w:val="679"/>
        </w:trPr>
        <w:tc>
          <w:tcPr>
            <w:tcW w:w="1418" w:type="dxa"/>
          </w:tcPr>
          <w:p w14:paraId="25BD064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A1L196</w:t>
            </w:r>
          </w:p>
        </w:tc>
        <w:tc>
          <w:tcPr>
            <w:tcW w:w="1275" w:type="dxa"/>
          </w:tcPr>
          <w:p w14:paraId="5FA5BD5C" w14:textId="77777777" w:rsidR="00F178EB" w:rsidRPr="00D638D4" w:rsidRDefault="00F178EB" w:rsidP="00A06A7F">
            <w:pPr>
              <w:widowControl/>
              <w:spacing w:after="240"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TUBA1B</w:t>
            </w:r>
          </w:p>
        </w:tc>
        <w:tc>
          <w:tcPr>
            <w:tcW w:w="3544" w:type="dxa"/>
          </w:tcPr>
          <w:p w14:paraId="745E52C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Tubulin beta chain (Fragment)</w:t>
            </w:r>
          </w:p>
        </w:tc>
        <w:tc>
          <w:tcPr>
            <w:tcW w:w="992" w:type="dxa"/>
            <w:gridSpan w:val="2"/>
          </w:tcPr>
          <w:p w14:paraId="619A8CC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0116E10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65C4326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5.3</w:t>
            </w:r>
          </w:p>
        </w:tc>
        <w:tc>
          <w:tcPr>
            <w:tcW w:w="1843" w:type="dxa"/>
            <w:gridSpan w:val="2"/>
          </w:tcPr>
          <w:p w14:paraId="32CF216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9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microtubule-based process</w:t>
              </w:r>
            </w:hyperlink>
          </w:p>
        </w:tc>
        <w:tc>
          <w:tcPr>
            <w:tcW w:w="1564" w:type="dxa"/>
            <w:gridSpan w:val="2"/>
          </w:tcPr>
          <w:p w14:paraId="4F40DB8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-2.47</w:t>
            </w:r>
          </w:p>
        </w:tc>
      </w:tr>
      <w:tr w:rsidR="00F178EB" w:rsidRPr="00D638D4" w14:paraId="2EF6F95E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E846C6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B1AH77</w:t>
            </w:r>
          </w:p>
        </w:tc>
        <w:tc>
          <w:tcPr>
            <w:tcW w:w="1275" w:type="dxa"/>
          </w:tcPr>
          <w:p w14:paraId="093F0A2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RAC2</w:t>
            </w:r>
          </w:p>
        </w:tc>
        <w:tc>
          <w:tcPr>
            <w:tcW w:w="3544" w:type="dxa"/>
          </w:tcPr>
          <w:p w14:paraId="52753B21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Ras-related C3 botulinum toxin substrate 2</w:t>
            </w:r>
          </w:p>
        </w:tc>
        <w:tc>
          <w:tcPr>
            <w:tcW w:w="992" w:type="dxa"/>
            <w:gridSpan w:val="2"/>
          </w:tcPr>
          <w:p w14:paraId="766A4D55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6725A8BE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</w:tcPr>
          <w:p w14:paraId="2AC76C66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15.54</w:t>
            </w:r>
          </w:p>
        </w:tc>
        <w:tc>
          <w:tcPr>
            <w:tcW w:w="1843" w:type="dxa"/>
            <w:gridSpan w:val="2"/>
          </w:tcPr>
          <w:p w14:paraId="3F9643B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10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small GTPase mediated signal transduction</w:t>
              </w:r>
            </w:hyperlink>
          </w:p>
        </w:tc>
        <w:tc>
          <w:tcPr>
            <w:tcW w:w="1564" w:type="dxa"/>
            <w:gridSpan w:val="2"/>
          </w:tcPr>
          <w:p w14:paraId="02AFD7D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-1.47</w:t>
            </w:r>
          </w:p>
        </w:tc>
      </w:tr>
      <w:tr w:rsidR="00F178EB" w:rsidRPr="00D638D4" w14:paraId="12F9107D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3C9447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Q02985</w:t>
            </w:r>
          </w:p>
        </w:tc>
        <w:tc>
          <w:tcPr>
            <w:tcW w:w="1275" w:type="dxa"/>
          </w:tcPr>
          <w:p w14:paraId="6B549EB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CFHR3</w:t>
            </w:r>
          </w:p>
        </w:tc>
        <w:tc>
          <w:tcPr>
            <w:tcW w:w="3544" w:type="dxa"/>
          </w:tcPr>
          <w:p w14:paraId="28599445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factor H-related protein 3</w:t>
            </w:r>
          </w:p>
        </w:tc>
        <w:tc>
          <w:tcPr>
            <w:tcW w:w="992" w:type="dxa"/>
            <w:gridSpan w:val="2"/>
          </w:tcPr>
          <w:p w14:paraId="0F99E121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</w:tcPr>
          <w:p w14:paraId="1D5E5C19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</w:tcPr>
          <w:p w14:paraId="47FFEBE5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23.94</w:t>
            </w:r>
          </w:p>
        </w:tc>
        <w:tc>
          <w:tcPr>
            <w:tcW w:w="1843" w:type="dxa"/>
            <w:gridSpan w:val="2"/>
          </w:tcPr>
          <w:p w14:paraId="40098E9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49B07EB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-1.47</w:t>
            </w:r>
          </w:p>
        </w:tc>
      </w:tr>
      <w:tr w:rsidR="00F178EB" w:rsidRPr="00D638D4" w14:paraId="27D57EDD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7FA4A1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D3JV41</w:t>
            </w:r>
          </w:p>
        </w:tc>
        <w:tc>
          <w:tcPr>
            <w:tcW w:w="1275" w:type="dxa"/>
          </w:tcPr>
          <w:p w14:paraId="57FA88B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415C8FB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C-X-C motif chemokine</w:t>
            </w:r>
          </w:p>
        </w:tc>
        <w:tc>
          <w:tcPr>
            <w:tcW w:w="992" w:type="dxa"/>
            <w:gridSpan w:val="2"/>
          </w:tcPr>
          <w:p w14:paraId="1701CC7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</w:tcPr>
          <w:p w14:paraId="3B0D2C5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987" w:type="dxa"/>
            <w:gridSpan w:val="2"/>
          </w:tcPr>
          <w:p w14:paraId="036C152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38.1</w:t>
            </w:r>
          </w:p>
        </w:tc>
        <w:tc>
          <w:tcPr>
            <w:tcW w:w="1843" w:type="dxa"/>
            <w:gridSpan w:val="2"/>
          </w:tcPr>
          <w:p w14:paraId="6473339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328EB57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-1.46</w:t>
            </w:r>
          </w:p>
        </w:tc>
      </w:tr>
      <w:tr w:rsidR="00F178EB" w:rsidRPr="00D638D4" w14:paraId="5C9A5B99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470A0D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A2N011</w:t>
            </w:r>
          </w:p>
        </w:tc>
        <w:tc>
          <w:tcPr>
            <w:tcW w:w="1275" w:type="dxa"/>
          </w:tcPr>
          <w:p w14:paraId="2FD6B5D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5B0BB8C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Vh1-D-J3-region</w:t>
            </w:r>
          </w:p>
        </w:tc>
        <w:tc>
          <w:tcPr>
            <w:tcW w:w="992" w:type="dxa"/>
            <w:gridSpan w:val="2"/>
          </w:tcPr>
          <w:p w14:paraId="6BBB72F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14:paraId="1135758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4AEB483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14.96</w:t>
            </w:r>
          </w:p>
        </w:tc>
        <w:tc>
          <w:tcPr>
            <w:tcW w:w="1843" w:type="dxa"/>
            <w:gridSpan w:val="2"/>
          </w:tcPr>
          <w:p w14:paraId="3F3E1CF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4CEA891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-1.44</w:t>
            </w:r>
          </w:p>
        </w:tc>
      </w:tr>
      <w:tr w:rsidR="00F178EB" w:rsidRPr="00D638D4" w14:paraId="185561F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8B8DC6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A0A5E4</w:t>
            </w:r>
          </w:p>
        </w:tc>
        <w:tc>
          <w:tcPr>
            <w:tcW w:w="1275" w:type="dxa"/>
          </w:tcPr>
          <w:p w14:paraId="56ECB48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51D7BAE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Uncharacterized protein</w:t>
            </w:r>
          </w:p>
        </w:tc>
        <w:tc>
          <w:tcPr>
            <w:tcW w:w="992" w:type="dxa"/>
            <w:gridSpan w:val="2"/>
          </w:tcPr>
          <w:p w14:paraId="5C2ADBE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73441E6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174EAF8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49.36</w:t>
            </w:r>
          </w:p>
        </w:tc>
        <w:tc>
          <w:tcPr>
            <w:tcW w:w="1843" w:type="dxa"/>
            <w:gridSpan w:val="2"/>
          </w:tcPr>
          <w:p w14:paraId="40AFC54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3230E1D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-1.43</w:t>
            </w:r>
          </w:p>
        </w:tc>
      </w:tr>
      <w:tr w:rsidR="00F178EB" w:rsidRPr="00D638D4" w14:paraId="38DA2D99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E9BADD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H3BVI7</w:t>
            </w:r>
          </w:p>
        </w:tc>
        <w:tc>
          <w:tcPr>
            <w:tcW w:w="1275" w:type="dxa"/>
          </w:tcPr>
          <w:p w14:paraId="5569405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CDH1</w:t>
            </w:r>
          </w:p>
        </w:tc>
        <w:tc>
          <w:tcPr>
            <w:tcW w:w="3544" w:type="dxa"/>
          </w:tcPr>
          <w:p w14:paraId="41D70428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Cadherin-1</w:t>
            </w:r>
          </w:p>
        </w:tc>
        <w:tc>
          <w:tcPr>
            <w:tcW w:w="992" w:type="dxa"/>
            <w:gridSpan w:val="2"/>
          </w:tcPr>
          <w:p w14:paraId="70C73A3C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2612097B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</w:tcPr>
          <w:p w14:paraId="1D028CED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6.67</w:t>
            </w:r>
          </w:p>
        </w:tc>
        <w:tc>
          <w:tcPr>
            <w:tcW w:w="1843" w:type="dxa"/>
            <w:gridSpan w:val="2"/>
          </w:tcPr>
          <w:p w14:paraId="05E5206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11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 xml:space="preserve">homophilic cell adhesion </w:t>
              </w:r>
            </w:hyperlink>
          </w:p>
        </w:tc>
        <w:tc>
          <w:tcPr>
            <w:tcW w:w="1564" w:type="dxa"/>
            <w:gridSpan w:val="2"/>
          </w:tcPr>
          <w:p w14:paraId="421849F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-1.42</w:t>
            </w:r>
          </w:p>
        </w:tc>
      </w:tr>
      <w:tr w:rsidR="00F178EB" w:rsidRPr="00D638D4" w14:paraId="1B9445A2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514082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A2J1N2</w:t>
            </w:r>
          </w:p>
        </w:tc>
        <w:tc>
          <w:tcPr>
            <w:tcW w:w="1275" w:type="dxa"/>
          </w:tcPr>
          <w:p w14:paraId="0C894AD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0A07B91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Rheumatoid factor RF-IP18</w:t>
            </w:r>
          </w:p>
        </w:tc>
        <w:tc>
          <w:tcPr>
            <w:tcW w:w="992" w:type="dxa"/>
            <w:gridSpan w:val="2"/>
          </w:tcPr>
          <w:p w14:paraId="6554BC0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</w:tcPr>
          <w:p w14:paraId="7EBDA75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4CC89B4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46.94</w:t>
            </w:r>
          </w:p>
        </w:tc>
        <w:tc>
          <w:tcPr>
            <w:tcW w:w="1843" w:type="dxa"/>
            <w:gridSpan w:val="2"/>
          </w:tcPr>
          <w:p w14:paraId="46FAC0E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1CC70EE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-1.42</w:t>
            </w:r>
          </w:p>
        </w:tc>
      </w:tr>
      <w:tr w:rsidR="00F178EB" w:rsidRPr="00D638D4" w14:paraId="1925D310" w14:textId="77777777" w:rsidTr="00A06A7F">
        <w:trPr>
          <w:gridAfter w:val="1"/>
          <w:wAfter w:w="142" w:type="dxa"/>
          <w:trHeight w:val="644"/>
        </w:trPr>
        <w:tc>
          <w:tcPr>
            <w:tcW w:w="1418" w:type="dxa"/>
          </w:tcPr>
          <w:p w14:paraId="22401FC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A0A0F7T8I6</w:t>
            </w:r>
          </w:p>
        </w:tc>
        <w:tc>
          <w:tcPr>
            <w:tcW w:w="1275" w:type="dxa"/>
          </w:tcPr>
          <w:p w14:paraId="111023E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IGHV4-31</w:t>
            </w:r>
          </w:p>
        </w:tc>
        <w:tc>
          <w:tcPr>
            <w:tcW w:w="3544" w:type="dxa"/>
          </w:tcPr>
          <w:p w14:paraId="333D61F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IGHV4-31 protein</w:t>
            </w:r>
          </w:p>
        </w:tc>
        <w:tc>
          <w:tcPr>
            <w:tcW w:w="992" w:type="dxa"/>
            <w:gridSpan w:val="2"/>
          </w:tcPr>
          <w:p w14:paraId="54E49B9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6132060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571D7B3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1843" w:type="dxa"/>
            <w:gridSpan w:val="2"/>
          </w:tcPr>
          <w:p w14:paraId="210D4D9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16676F4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-1.41</w:t>
            </w:r>
          </w:p>
        </w:tc>
      </w:tr>
      <w:tr w:rsidR="00F178EB" w:rsidRPr="00D638D4" w14:paraId="6FB43777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B1ECA7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S6BGE0</w:t>
            </w:r>
          </w:p>
        </w:tc>
        <w:tc>
          <w:tcPr>
            <w:tcW w:w="1275" w:type="dxa"/>
          </w:tcPr>
          <w:p w14:paraId="474A96F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138E6A1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IgG H chain</w:t>
            </w:r>
          </w:p>
        </w:tc>
        <w:tc>
          <w:tcPr>
            <w:tcW w:w="992" w:type="dxa"/>
            <w:gridSpan w:val="2"/>
          </w:tcPr>
          <w:p w14:paraId="5989689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</w:tcPr>
          <w:p w14:paraId="077F7B4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40A9DCC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23</w:t>
            </w:r>
          </w:p>
        </w:tc>
        <w:tc>
          <w:tcPr>
            <w:tcW w:w="1843" w:type="dxa"/>
            <w:gridSpan w:val="2"/>
          </w:tcPr>
          <w:p w14:paraId="4F88047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3020A70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-1.40</w:t>
            </w:r>
          </w:p>
        </w:tc>
      </w:tr>
      <w:tr w:rsidR="00F178EB" w:rsidRPr="00D638D4" w14:paraId="0537210A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6FC0C97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Q0ZCH4</w:t>
            </w:r>
          </w:p>
        </w:tc>
        <w:tc>
          <w:tcPr>
            <w:tcW w:w="1275" w:type="dxa"/>
          </w:tcPr>
          <w:p w14:paraId="51FDB02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0C5C6F0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Immunglobulin heavy chain variable region</w:t>
            </w:r>
          </w:p>
        </w:tc>
        <w:tc>
          <w:tcPr>
            <w:tcW w:w="992" w:type="dxa"/>
            <w:gridSpan w:val="2"/>
          </w:tcPr>
          <w:p w14:paraId="511B969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</w:tcPr>
          <w:p w14:paraId="2A6BEF4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987" w:type="dxa"/>
            <w:gridSpan w:val="2"/>
          </w:tcPr>
          <w:p w14:paraId="09C8206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58.12</w:t>
            </w:r>
          </w:p>
        </w:tc>
        <w:tc>
          <w:tcPr>
            <w:tcW w:w="1843" w:type="dxa"/>
            <w:gridSpan w:val="2"/>
          </w:tcPr>
          <w:p w14:paraId="5D9021E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7D7178E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-1.40</w:t>
            </w:r>
          </w:p>
        </w:tc>
      </w:tr>
      <w:tr w:rsidR="00F178EB" w:rsidRPr="00D638D4" w14:paraId="04CB0776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EFB334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P13671</w:t>
            </w:r>
          </w:p>
        </w:tc>
        <w:tc>
          <w:tcPr>
            <w:tcW w:w="1275" w:type="dxa"/>
          </w:tcPr>
          <w:p w14:paraId="75EA2E6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C6</w:t>
            </w:r>
          </w:p>
        </w:tc>
        <w:tc>
          <w:tcPr>
            <w:tcW w:w="3544" w:type="dxa"/>
          </w:tcPr>
          <w:p w14:paraId="34035E4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component C6</w:t>
            </w:r>
          </w:p>
        </w:tc>
        <w:tc>
          <w:tcPr>
            <w:tcW w:w="992" w:type="dxa"/>
            <w:gridSpan w:val="2"/>
          </w:tcPr>
          <w:p w14:paraId="004434B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29</w:t>
            </w:r>
          </w:p>
        </w:tc>
        <w:tc>
          <w:tcPr>
            <w:tcW w:w="1418" w:type="dxa"/>
            <w:gridSpan w:val="2"/>
          </w:tcPr>
          <w:p w14:paraId="53A80EE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</w:tcPr>
          <w:p w14:paraId="715172E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38.01</w:t>
            </w:r>
          </w:p>
        </w:tc>
        <w:tc>
          <w:tcPr>
            <w:tcW w:w="1843" w:type="dxa"/>
            <w:gridSpan w:val="2"/>
          </w:tcPr>
          <w:p w14:paraId="5CB1600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1BBEE10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-1.34</w:t>
            </w:r>
          </w:p>
        </w:tc>
      </w:tr>
      <w:tr w:rsidR="00F178EB" w:rsidRPr="00D638D4" w14:paraId="5ECDD0EF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BE9E56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P67936</w:t>
            </w:r>
          </w:p>
        </w:tc>
        <w:tc>
          <w:tcPr>
            <w:tcW w:w="1275" w:type="dxa"/>
          </w:tcPr>
          <w:p w14:paraId="5712685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TPM4</w:t>
            </w:r>
          </w:p>
        </w:tc>
        <w:tc>
          <w:tcPr>
            <w:tcW w:w="3544" w:type="dxa"/>
          </w:tcPr>
          <w:p w14:paraId="783A068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Tropomyosin alpha-4 chain</w:t>
            </w:r>
          </w:p>
        </w:tc>
        <w:tc>
          <w:tcPr>
            <w:tcW w:w="992" w:type="dxa"/>
            <w:gridSpan w:val="2"/>
          </w:tcPr>
          <w:p w14:paraId="651A68D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41344E9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987" w:type="dxa"/>
            <w:gridSpan w:val="2"/>
          </w:tcPr>
          <w:p w14:paraId="0EB75B2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33.87</w:t>
            </w:r>
          </w:p>
        </w:tc>
        <w:tc>
          <w:tcPr>
            <w:tcW w:w="1843" w:type="dxa"/>
            <w:gridSpan w:val="2"/>
          </w:tcPr>
          <w:p w14:paraId="2B2FF94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12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muscle contraction</w:t>
              </w:r>
            </w:hyperlink>
          </w:p>
        </w:tc>
        <w:tc>
          <w:tcPr>
            <w:tcW w:w="1564" w:type="dxa"/>
            <w:gridSpan w:val="2"/>
          </w:tcPr>
          <w:p w14:paraId="6A79D42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-1.34</w:t>
            </w:r>
          </w:p>
        </w:tc>
      </w:tr>
      <w:tr w:rsidR="00F178EB" w:rsidRPr="00D638D4" w14:paraId="33C266CE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8D5541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A0A120HG46</w:t>
            </w:r>
          </w:p>
        </w:tc>
        <w:tc>
          <w:tcPr>
            <w:tcW w:w="1275" w:type="dxa"/>
          </w:tcPr>
          <w:p w14:paraId="4B06D19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5FA3574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GCT-A10 heavy chain variable region</w:t>
            </w:r>
          </w:p>
        </w:tc>
        <w:tc>
          <w:tcPr>
            <w:tcW w:w="992" w:type="dxa"/>
            <w:gridSpan w:val="2"/>
          </w:tcPr>
          <w:p w14:paraId="185865A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1240CB9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5ACEB5A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25.2</w:t>
            </w:r>
          </w:p>
        </w:tc>
        <w:tc>
          <w:tcPr>
            <w:tcW w:w="1843" w:type="dxa"/>
            <w:gridSpan w:val="2"/>
          </w:tcPr>
          <w:p w14:paraId="471C573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13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muscle contraction</w:t>
              </w:r>
            </w:hyperlink>
          </w:p>
        </w:tc>
        <w:tc>
          <w:tcPr>
            <w:tcW w:w="1564" w:type="dxa"/>
            <w:gridSpan w:val="2"/>
          </w:tcPr>
          <w:p w14:paraId="254A704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-1.29</w:t>
            </w:r>
          </w:p>
        </w:tc>
      </w:tr>
      <w:tr w:rsidR="00F178EB" w:rsidRPr="00D638D4" w14:paraId="63E38BCB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3EEAED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A0A125U0V2</w:t>
            </w:r>
          </w:p>
        </w:tc>
        <w:tc>
          <w:tcPr>
            <w:tcW w:w="1275" w:type="dxa"/>
          </w:tcPr>
          <w:p w14:paraId="36B695A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1597BA7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GCT-A1 heavy chain variable region</w:t>
            </w:r>
          </w:p>
        </w:tc>
        <w:tc>
          <w:tcPr>
            <w:tcW w:w="992" w:type="dxa"/>
            <w:gridSpan w:val="2"/>
          </w:tcPr>
          <w:p w14:paraId="78D9A47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5088959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22DFD2F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25.2</w:t>
            </w:r>
          </w:p>
        </w:tc>
        <w:tc>
          <w:tcPr>
            <w:tcW w:w="1843" w:type="dxa"/>
            <w:gridSpan w:val="2"/>
          </w:tcPr>
          <w:p w14:paraId="7FAE2DE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582378F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-1.27</w:t>
            </w:r>
          </w:p>
        </w:tc>
      </w:tr>
      <w:tr w:rsidR="00F178EB" w:rsidRPr="00D638D4" w14:paraId="5712C1D4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B76C73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B3KQK3</w:t>
            </w:r>
          </w:p>
        </w:tc>
        <w:tc>
          <w:tcPr>
            <w:tcW w:w="1275" w:type="dxa"/>
          </w:tcPr>
          <w:p w14:paraId="06C51BA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52C21ED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Calumenin</w:t>
            </w:r>
          </w:p>
        </w:tc>
        <w:tc>
          <w:tcPr>
            <w:tcW w:w="992" w:type="dxa"/>
            <w:gridSpan w:val="2"/>
          </w:tcPr>
          <w:p w14:paraId="7C2539A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3B20991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6C9D41B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5.88</w:t>
            </w:r>
          </w:p>
        </w:tc>
        <w:tc>
          <w:tcPr>
            <w:tcW w:w="1843" w:type="dxa"/>
            <w:gridSpan w:val="2"/>
          </w:tcPr>
          <w:p w14:paraId="67F0200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14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cellular protein metabolic process</w:t>
              </w:r>
            </w:hyperlink>
          </w:p>
        </w:tc>
        <w:tc>
          <w:tcPr>
            <w:tcW w:w="1564" w:type="dxa"/>
            <w:gridSpan w:val="2"/>
          </w:tcPr>
          <w:p w14:paraId="020A0FF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-1.26</w:t>
            </w:r>
          </w:p>
        </w:tc>
      </w:tr>
      <w:tr w:rsidR="00F178EB" w:rsidRPr="00D638D4" w14:paraId="3D5925B3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5A2D91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Q9BRL5</w:t>
            </w:r>
          </w:p>
        </w:tc>
        <w:tc>
          <w:tcPr>
            <w:tcW w:w="1275" w:type="dxa"/>
          </w:tcPr>
          <w:p w14:paraId="536EB6C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5967847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CALM3 protein</w:t>
            </w:r>
          </w:p>
        </w:tc>
        <w:tc>
          <w:tcPr>
            <w:tcW w:w="992" w:type="dxa"/>
            <w:gridSpan w:val="2"/>
          </w:tcPr>
          <w:p w14:paraId="73522A6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323111A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</w:tcPr>
          <w:p w14:paraId="1F7EE68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28.57</w:t>
            </w:r>
          </w:p>
        </w:tc>
        <w:tc>
          <w:tcPr>
            <w:tcW w:w="1843" w:type="dxa"/>
            <w:gridSpan w:val="2"/>
          </w:tcPr>
          <w:p w14:paraId="625F492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15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calcium-mediated signaling</w:t>
              </w:r>
            </w:hyperlink>
          </w:p>
        </w:tc>
        <w:tc>
          <w:tcPr>
            <w:tcW w:w="1564" w:type="dxa"/>
            <w:gridSpan w:val="2"/>
          </w:tcPr>
          <w:p w14:paraId="7C860AC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-1.22</w:t>
            </w:r>
          </w:p>
        </w:tc>
      </w:tr>
      <w:tr w:rsidR="00F178EB" w:rsidRPr="00D638D4" w14:paraId="5D25E1F0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0082BF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B2R8I</w:t>
            </w:r>
          </w:p>
        </w:tc>
        <w:tc>
          <w:tcPr>
            <w:tcW w:w="1275" w:type="dxa"/>
          </w:tcPr>
          <w:p w14:paraId="748B070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1498A9A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histidine-rich glycoprotein</w:t>
            </w:r>
          </w:p>
        </w:tc>
        <w:tc>
          <w:tcPr>
            <w:tcW w:w="992" w:type="dxa"/>
            <w:gridSpan w:val="2"/>
          </w:tcPr>
          <w:p w14:paraId="3FB0272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2"/>
          </w:tcPr>
          <w:p w14:paraId="63DA0C2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987" w:type="dxa"/>
            <w:gridSpan w:val="2"/>
          </w:tcPr>
          <w:p w14:paraId="3F122FD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32.38</w:t>
            </w:r>
          </w:p>
        </w:tc>
        <w:tc>
          <w:tcPr>
            <w:tcW w:w="1843" w:type="dxa"/>
            <w:gridSpan w:val="2"/>
          </w:tcPr>
          <w:p w14:paraId="37C1C02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16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angiogenesis</w:t>
              </w:r>
            </w:hyperlink>
          </w:p>
        </w:tc>
        <w:tc>
          <w:tcPr>
            <w:tcW w:w="1564" w:type="dxa"/>
            <w:gridSpan w:val="2"/>
          </w:tcPr>
          <w:p w14:paraId="1EF5F78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-1.22</w:t>
            </w:r>
          </w:p>
        </w:tc>
      </w:tr>
      <w:tr w:rsidR="00F178EB" w:rsidRPr="00D638D4" w14:paraId="0927648D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159A39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P02766</w:t>
            </w:r>
          </w:p>
        </w:tc>
        <w:tc>
          <w:tcPr>
            <w:tcW w:w="1275" w:type="dxa"/>
          </w:tcPr>
          <w:p w14:paraId="36E64EF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TTR</w:t>
            </w:r>
          </w:p>
        </w:tc>
        <w:tc>
          <w:tcPr>
            <w:tcW w:w="3544" w:type="dxa"/>
          </w:tcPr>
          <w:p w14:paraId="3C705BE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Transthyretin</w:t>
            </w:r>
          </w:p>
        </w:tc>
        <w:tc>
          <w:tcPr>
            <w:tcW w:w="992" w:type="dxa"/>
            <w:gridSpan w:val="2"/>
          </w:tcPr>
          <w:p w14:paraId="3D81B42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33E85DA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987" w:type="dxa"/>
            <w:gridSpan w:val="2"/>
          </w:tcPr>
          <w:p w14:paraId="745EDA8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73.47</w:t>
            </w:r>
          </w:p>
        </w:tc>
        <w:tc>
          <w:tcPr>
            <w:tcW w:w="1843" w:type="dxa"/>
            <w:gridSpan w:val="2"/>
          </w:tcPr>
          <w:p w14:paraId="75F2C36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17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cellular protein metabolic process</w:t>
              </w:r>
            </w:hyperlink>
          </w:p>
        </w:tc>
        <w:tc>
          <w:tcPr>
            <w:tcW w:w="1564" w:type="dxa"/>
            <w:gridSpan w:val="2"/>
          </w:tcPr>
          <w:p w14:paraId="7D3F86E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-1.22</w:t>
            </w:r>
          </w:p>
        </w:tc>
      </w:tr>
      <w:tr w:rsidR="00F178EB" w:rsidRPr="00D638D4" w14:paraId="01593099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74928D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P55083</w:t>
            </w:r>
          </w:p>
        </w:tc>
        <w:tc>
          <w:tcPr>
            <w:tcW w:w="1275" w:type="dxa"/>
          </w:tcPr>
          <w:p w14:paraId="5CB0EC7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MFAP4</w:t>
            </w:r>
          </w:p>
        </w:tc>
        <w:tc>
          <w:tcPr>
            <w:tcW w:w="3544" w:type="dxa"/>
          </w:tcPr>
          <w:p w14:paraId="0A6B7C3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Microfibril-associated glycoprotein 4</w:t>
            </w:r>
          </w:p>
        </w:tc>
        <w:tc>
          <w:tcPr>
            <w:tcW w:w="992" w:type="dxa"/>
            <w:gridSpan w:val="2"/>
          </w:tcPr>
          <w:p w14:paraId="58887F8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07903C9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43709C8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7.06</w:t>
            </w:r>
          </w:p>
        </w:tc>
        <w:tc>
          <w:tcPr>
            <w:tcW w:w="1843" w:type="dxa"/>
            <w:gridSpan w:val="2"/>
          </w:tcPr>
          <w:p w14:paraId="5231F20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18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cell adhesion</w:t>
              </w:r>
            </w:hyperlink>
          </w:p>
        </w:tc>
        <w:tc>
          <w:tcPr>
            <w:tcW w:w="1564" w:type="dxa"/>
            <w:gridSpan w:val="2"/>
          </w:tcPr>
          <w:p w14:paraId="611F1AE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-1.21</w:t>
            </w:r>
          </w:p>
        </w:tc>
      </w:tr>
      <w:tr w:rsidR="00F178EB" w:rsidRPr="00D638D4" w14:paraId="673FC3B4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5AA150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P00739</w:t>
            </w:r>
          </w:p>
        </w:tc>
        <w:tc>
          <w:tcPr>
            <w:tcW w:w="1275" w:type="dxa"/>
          </w:tcPr>
          <w:p w14:paraId="78F5974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HPR</w:t>
            </w:r>
          </w:p>
        </w:tc>
        <w:tc>
          <w:tcPr>
            <w:tcW w:w="3544" w:type="dxa"/>
          </w:tcPr>
          <w:p w14:paraId="00B8FC5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Haptoglobin-related protein</w:t>
            </w:r>
          </w:p>
        </w:tc>
        <w:tc>
          <w:tcPr>
            <w:tcW w:w="992" w:type="dxa"/>
            <w:gridSpan w:val="2"/>
          </w:tcPr>
          <w:p w14:paraId="53B4AFE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</w:tcPr>
          <w:p w14:paraId="55CE04A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987" w:type="dxa"/>
            <w:gridSpan w:val="2"/>
          </w:tcPr>
          <w:p w14:paraId="5B95024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56.6</w:t>
            </w:r>
          </w:p>
        </w:tc>
        <w:tc>
          <w:tcPr>
            <w:tcW w:w="1843" w:type="dxa"/>
            <w:gridSpan w:val="2"/>
          </w:tcPr>
          <w:p w14:paraId="7E867EC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08BA1EE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-1.20</w:t>
            </w:r>
          </w:p>
        </w:tc>
      </w:tr>
      <w:tr w:rsidR="00F178EB" w:rsidRPr="00D638D4" w14:paraId="5DCB1AF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443B70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B0YJC4</w:t>
            </w:r>
          </w:p>
        </w:tc>
        <w:tc>
          <w:tcPr>
            <w:tcW w:w="1275" w:type="dxa"/>
          </w:tcPr>
          <w:p w14:paraId="04D1F4F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VIM</w:t>
            </w:r>
          </w:p>
        </w:tc>
        <w:tc>
          <w:tcPr>
            <w:tcW w:w="3544" w:type="dxa"/>
          </w:tcPr>
          <w:p w14:paraId="05B07F8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Vimentin</w:t>
            </w:r>
          </w:p>
        </w:tc>
        <w:tc>
          <w:tcPr>
            <w:tcW w:w="992" w:type="dxa"/>
            <w:gridSpan w:val="2"/>
          </w:tcPr>
          <w:p w14:paraId="5F18396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3F5FE1F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987" w:type="dxa"/>
            <w:gridSpan w:val="2"/>
          </w:tcPr>
          <w:p w14:paraId="5C6C92A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23.67</w:t>
            </w:r>
          </w:p>
        </w:tc>
        <w:tc>
          <w:tcPr>
            <w:tcW w:w="1843" w:type="dxa"/>
            <w:gridSpan w:val="2"/>
          </w:tcPr>
          <w:p w14:paraId="4C41F26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19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astrocyte development</w:t>
              </w:r>
            </w:hyperlink>
          </w:p>
        </w:tc>
        <w:tc>
          <w:tcPr>
            <w:tcW w:w="1564" w:type="dxa"/>
            <w:gridSpan w:val="2"/>
          </w:tcPr>
          <w:p w14:paraId="18FDDB1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1.20</w:t>
            </w:r>
          </w:p>
        </w:tc>
      </w:tr>
      <w:tr w:rsidR="00F178EB" w:rsidRPr="00D638D4" w14:paraId="129FC4AB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3D610C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P80108</w:t>
            </w:r>
          </w:p>
        </w:tc>
        <w:tc>
          <w:tcPr>
            <w:tcW w:w="1275" w:type="dxa"/>
          </w:tcPr>
          <w:p w14:paraId="564E921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GPLD1</w:t>
            </w:r>
          </w:p>
        </w:tc>
        <w:tc>
          <w:tcPr>
            <w:tcW w:w="3544" w:type="dxa"/>
          </w:tcPr>
          <w:p w14:paraId="1F47302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Phosphatidylinositol-glycan-specific phospholipase D</w:t>
            </w:r>
          </w:p>
        </w:tc>
        <w:tc>
          <w:tcPr>
            <w:tcW w:w="992" w:type="dxa"/>
            <w:gridSpan w:val="2"/>
          </w:tcPr>
          <w:p w14:paraId="090E4F8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17</w:t>
            </w:r>
          </w:p>
        </w:tc>
        <w:tc>
          <w:tcPr>
            <w:tcW w:w="1418" w:type="dxa"/>
            <w:gridSpan w:val="2"/>
          </w:tcPr>
          <w:p w14:paraId="050E03A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17</w:t>
            </w:r>
          </w:p>
        </w:tc>
        <w:tc>
          <w:tcPr>
            <w:tcW w:w="987" w:type="dxa"/>
            <w:gridSpan w:val="2"/>
          </w:tcPr>
          <w:p w14:paraId="05AFD39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25.71</w:t>
            </w:r>
          </w:p>
        </w:tc>
        <w:tc>
          <w:tcPr>
            <w:tcW w:w="1843" w:type="dxa"/>
            <w:gridSpan w:val="2"/>
          </w:tcPr>
          <w:p w14:paraId="45546C1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20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cell migration involved in sprouting angiogenesis</w:t>
              </w:r>
            </w:hyperlink>
          </w:p>
        </w:tc>
        <w:tc>
          <w:tcPr>
            <w:tcW w:w="1564" w:type="dxa"/>
            <w:gridSpan w:val="2"/>
          </w:tcPr>
          <w:p w14:paraId="52C2B4D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1.20</w:t>
            </w:r>
          </w:p>
        </w:tc>
      </w:tr>
      <w:tr w:rsidR="00F178EB" w:rsidRPr="00D638D4" w14:paraId="0B0CBEBA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648889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P01031</w:t>
            </w:r>
          </w:p>
        </w:tc>
        <w:tc>
          <w:tcPr>
            <w:tcW w:w="1275" w:type="dxa"/>
          </w:tcPr>
          <w:p w14:paraId="77AC289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C5</w:t>
            </w:r>
          </w:p>
        </w:tc>
        <w:tc>
          <w:tcPr>
            <w:tcW w:w="3544" w:type="dxa"/>
          </w:tcPr>
          <w:p w14:paraId="229D599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C5</w:t>
            </w:r>
          </w:p>
        </w:tc>
        <w:tc>
          <w:tcPr>
            <w:tcW w:w="992" w:type="dxa"/>
            <w:gridSpan w:val="2"/>
          </w:tcPr>
          <w:p w14:paraId="09827C6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57</w:t>
            </w:r>
          </w:p>
        </w:tc>
        <w:tc>
          <w:tcPr>
            <w:tcW w:w="1418" w:type="dxa"/>
            <w:gridSpan w:val="2"/>
          </w:tcPr>
          <w:p w14:paraId="6DEA412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57</w:t>
            </w:r>
          </w:p>
        </w:tc>
        <w:tc>
          <w:tcPr>
            <w:tcW w:w="987" w:type="dxa"/>
            <w:gridSpan w:val="2"/>
          </w:tcPr>
          <w:p w14:paraId="4ED2133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37.83</w:t>
            </w:r>
          </w:p>
        </w:tc>
        <w:tc>
          <w:tcPr>
            <w:tcW w:w="1843" w:type="dxa"/>
            <w:gridSpan w:val="2"/>
          </w:tcPr>
          <w:p w14:paraId="6C37F8A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3A4BDA9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1.21</w:t>
            </w:r>
          </w:p>
        </w:tc>
      </w:tr>
      <w:tr w:rsidR="00F178EB" w:rsidRPr="00D638D4" w14:paraId="620FC6DA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2FD951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F5GX11</w:t>
            </w:r>
          </w:p>
        </w:tc>
        <w:tc>
          <w:tcPr>
            <w:tcW w:w="1275" w:type="dxa"/>
          </w:tcPr>
          <w:p w14:paraId="554CD9E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PSMA1</w:t>
            </w:r>
          </w:p>
        </w:tc>
        <w:tc>
          <w:tcPr>
            <w:tcW w:w="3544" w:type="dxa"/>
          </w:tcPr>
          <w:p w14:paraId="004FA71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Proteasome subunit alpha type-1</w:t>
            </w:r>
          </w:p>
        </w:tc>
        <w:tc>
          <w:tcPr>
            <w:tcW w:w="992" w:type="dxa"/>
            <w:gridSpan w:val="2"/>
          </w:tcPr>
          <w:p w14:paraId="0ACA151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0597F73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31F4A5E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5.04</w:t>
            </w:r>
          </w:p>
        </w:tc>
        <w:tc>
          <w:tcPr>
            <w:tcW w:w="1843" w:type="dxa"/>
            <w:gridSpan w:val="2"/>
          </w:tcPr>
          <w:p w14:paraId="118CABA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21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proteolysis involved in cellular protein catabolic process</w:t>
              </w:r>
            </w:hyperlink>
          </w:p>
        </w:tc>
        <w:tc>
          <w:tcPr>
            <w:tcW w:w="1564" w:type="dxa"/>
            <w:gridSpan w:val="2"/>
          </w:tcPr>
          <w:p w14:paraId="5CA2868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1.21</w:t>
            </w:r>
          </w:p>
        </w:tc>
      </w:tr>
      <w:tr w:rsidR="00F178EB" w:rsidRPr="00D638D4" w14:paraId="333E023A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24C82E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A0A0S2Z3V0</w:t>
            </w:r>
          </w:p>
        </w:tc>
        <w:tc>
          <w:tcPr>
            <w:tcW w:w="1275" w:type="dxa"/>
          </w:tcPr>
          <w:p w14:paraId="1C47568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APOE</w:t>
            </w:r>
          </w:p>
        </w:tc>
        <w:tc>
          <w:tcPr>
            <w:tcW w:w="3544" w:type="dxa"/>
          </w:tcPr>
          <w:p w14:paraId="77CF34C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Apolipoprotein E isoform 2</w:t>
            </w:r>
          </w:p>
        </w:tc>
        <w:tc>
          <w:tcPr>
            <w:tcW w:w="992" w:type="dxa"/>
            <w:gridSpan w:val="2"/>
          </w:tcPr>
          <w:p w14:paraId="6327EDC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17</w:t>
            </w:r>
          </w:p>
        </w:tc>
        <w:tc>
          <w:tcPr>
            <w:tcW w:w="1418" w:type="dxa"/>
            <w:gridSpan w:val="2"/>
          </w:tcPr>
          <w:p w14:paraId="0DD9324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606A788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75.13</w:t>
            </w:r>
          </w:p>
        </w:tc>
        <w:tc>
          <w:tcPr>
            <w:tcW w:w="1843" w:type="dxa"/>
            <w:gridSpan w:val="2"/>
          </w:tcPr>
          <w:p w14:paraId="6F9DB4D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lipid metabolic process</w:t>
            </w:r>
          </w:p>
        </w:tc>
        <w:tc>
          <w:tcPr>
            <w:tcW w:w="1564" w:type="dxa"/>
            <w:gridSpan w:val="2"/>
          </w:tcPr>
          <w:p w14:paraId="103097D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1.21</w:t>
            </w:r>
          </w:p>
        </w:tc>
      </w:tr>
      <w:tr w:rsidR="00F178EB" w:rsidRPr="00D638D4" w14:paraId="31892900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6CE82CD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P05090</w:t>
            </w:r>
          </w:p>
        </w:tc>
        <w:tc>
          <w:tcPr>
            <w:tcW w:w="1275" w:type="dxa"/>
          </w:tcPr>
          <w:p w14:paraId="220DB9D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APOD</w:t>
            </w:r>
          </w:p>
        </w:tc>
        <w:tc>
          <w:tcPr>
            <w:tcW w:w="3544" w:type="dxa"/>
          </w:tcPr>
          <w:p w14:paraId="039EE5F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Apolipoprotein D</w:t>
            </w:r>
          </w:p>
        </w:tc>
        <w:tc>
          <w:tcPr>
            <w:tcW w:w="992" w:type="dxa"/>
            <w:gridSpan w:val="2"/>
          </w:tcPr>
          <w:p w14:paraId="01E9EAF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</w:tcPr>
          <w:p w14:paraId="05E6AC5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987" w:type="dxa"/>
            <w:gridSpan w:val="2"/>
          </w:tcPr>
          <w:p w14:paraId="7D6F47F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38.1</w:t>
            </w:r>
          </w:p>
        </w:tc>
        <w:tc>
          <w:tcPr>
            <w:tcW w:w="1843" w:type="dxa"/>
            <w:gridSpan w:val="2"/>
          </w:tcPr>
          <w:p w14:paraId="31280FC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lipid metabolic process</w:t>
            </w:r>
          </w:p>
        </w:tc>
        <w:tc>
          <w:tcPr>
            <w:tcW w:w="1564" w:type="dxa"/>
            <w:gridSpan w:val="2"/>
          </w:tcPr>
          <w:p w14:paraId="68F2468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1.21</w:t>
            </w:r>
          </w:p>
        </w:tc>
      </w:tr>
      <w:tr w:rsidR="00F178EB" w:rsidRPr="00D638D4" w14:paraId="149E45EF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5F6AB0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Q15485</w:t>
            </w:r>
          </w:p>
        </w:tc>
        <w:tc>
          <w:tcPr>
            <w:tcW w:w="1275" w:type="dxa"/>
          </w:tcPr>
          <w:p w14:paraId="130D31E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FCN2</w:t>
            </w:r>
          </w:p>
        </w:tc>
        <w:tc>
          <w:tcPr>
            <w:tcW w:w="3544" w:type="dxa"/>
          </w:tcPr>
          <w:p w14:paraId="7C40EBB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Ficolin-2</w:t>
            </w:r>
          </w:p>
        </w:tc>
        <w:tc>
          <w:tcPr>
            <w:tcW w:w="992" w:type="dxa"/>
            <w:gridSpan w:val="2"/>
          </w:tcPr>
          <w:p w14:paraId="619EF80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</w:tcPr>
          <w:p w14:paraId="2A9D57B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987" w:type="dxa"/>
            <w:gridSpan w:val="2"/>
          </w:tcPr>
          <w:p w14:paraId="713BE6E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23.64</w:t>
            </w:r>
          </w:p>
        </w:tc>
        <w:tc>
          <w:tcPr>
            <w:tcW w:w="1843" w:type="dxa"/>
            <w:gridSpan w:val="2"/>
          </w:tcPr>
          <w:p w14:paraId="2215B4F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35CD00A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1.22</w:t>
            </w:r>
          </w:p>
        </w:tc>
      </w:tr>
      <w:tr w:rsidR="00F178EB" w:rsidRPr="00D638D4" w14:paraId="191CAB96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6ED97B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H0YDL2</w:t>
            </w:r>
          </w:p>
        </w:tc>
        <w:tc>
          <w:tcPr>
            <w:tcW w:w="1275" w:type="dxa"/>
          </w:tcPr>
          <w:p w14:paraId="33E1788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WLS</w:t>
            </w:r>
          </w:p>
        </w:tc>
        <w:tc>
          <w:tcPr>
            <w:tcW w:w="3544" w:type="dxa"/>
          </w:tcPr>
          <w:p w14:paraId="6BD8DBD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Protein wntless homolog</w:t>
            </w:r>
          </w:p>
        </w:tc>
        <w:tc>
          <w:tcPr>
            <w:tcW w:w="992" w:type="dxa"/>
            <w:gridSpan w:val="2"/>
          </w:tcPr>
          <w:p w14:paraId="7976549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4B98195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2512165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5..26</w:t>
            </w:r>
          </w:p>
        </w:tc>
        <w:tc>
          <w:tcPr>
            <w:tcW w:w="1843" w:type="dxa"/>
            <w:gridSpan w:val="2"/>
          </w:tcPr>
          <w:p w14:paraId="41F1119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22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Wnt signaling pathway</w:t>
              </w:r>
            </w:hyperlink>
          </w:p>
        </w:tc>
        <w:tc>
          <w:tcPr>
            <w:tcW w:w="1564" w:type="dxa"/>
            <w:gridSpan w:val="2"/>
          </w:tcPr>
          <w:p w14:paraId="583C372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1.22</w:t>
            </w:r>
          </w:p>
        </w:tc>
      </w:tr>
      <w:tr w:rsidR="00F178EB" w:rsidRPr="00D638D4" w14:paraId="6A93A221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BEF59D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A0A087WYJ9</w:t>
            </w:r>
          </w:p>
        </w:tc>
        <w:tc>
          <w:tcPr>
            <w:tcW w:w="1275" w:type="dxa"/>
          </w:tcPr>
          <w:p w14:paraId="2857018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IGHM</w:t>
            </w:r>
          </w:p>
        </w:tc>
        <w:tc>
          <w:tcPr>
            <w:tcW w:w="3544" w:type="dxa"/>
          </w:tcPr>
          <w:p w14:paraId="2CE238F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 mu chain C region</w:t>
            </w:r>
          </w:p>
        </w:tc>
        <w:tc>
          <w:tcPr>
            <w:tcW w:w="992" w:type="dxa"/>
            <w:gridSpan w:val="2"/>
          </w:tcPr>
          <w:p w14:paraId="7DAF1F0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29</w:t>
            </w:r>
          </w:p>
        </w:tc>
        <w:tc>
          <w:tcPr>
            <w:tcW w:w="1418" w:type="dxa"/>
            <w:gridSpan w:val="2"/>
          </w:tcPr>
          <w:p w14:paraId="4247746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987" w:type="dxa"/>
            <w:gridSpan w:val="2"/>
          </w:tcPr>
          <w:p w14:paraId="4A49EAF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62.17</w:t>
            </w:r>
          </w:p>
        </w:tc>
        <w:tc>
          <w:tcPr>
            <w:tcW w:w="1843" w:type="dxa"/>
            <w:gridSpan w:val="2"/>
          </w:tcPr>
          <w:p w14:paraId="10C8B5A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7EED243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1.23</w:t>
            </w:r>
          </w:p>
        </w:tc>
      </w:tr>
      <w:tr w:rsidR="00F178EB" w:rsidRPr="00D638D4" w14:paraId="78F8486D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CBFBCE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P00747</w:t>
            </w:r>
          </w:p>
        </w:tc>
        <w:tc>
          <w:tcPr>
            <w:tcW w:w="1275" w:type="dxa"/>
          </w:tcPr>
          <w:p w14:paraId="22BEDFD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PLG</w:t>
            </w:r>
          </w:p>
        </w:tc>
        <w:tc>
          <w:tcPr>
            <w:tcW w:w="3544" w:type="dxa"/>
          </w:tcPr>
          <w:p w14:paraId="0F9EAAA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Plasminogen</w:t>
            </w:r>
          </w:p>
        </w:tc>
        <w:tc>
          <w:tcPr>
            <w:tcW w:w="992" w:type="dxa"/>
            <w:gridSpan w:val="2"/>
          </w:tcPr>
          <w:p w14:paraId="5505973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43</w:t>
            </w:r>
          </w:p>
        </w:tc>
        <w:tc>
          <w:tcPr>
            <w:tcW w:w="1418" w:type="dxa"/>
            <w:gridSpan w:val="2"/>
          </w:tcPr>
          <w:p w14:paraId="52861A6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43</w:t>
            </w:r>
          </w:p>
        </w:tc>
        <w:tc>
          <w:tcPr>
            <w:tcW w:w="987" w:type="dxa"/>
            <w:gridSpan w:val="2"/>
          </w:tcPr>
          <w:p w14:paraId="7DB0A97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60.86</w:t>
            </w:r>
          </w:p>
        </w:tc>
        <w:tc>
          <w:tcPr>
            <w:tcW w:w="1843" w:type="dxa"/>
            <w:gridSpan w:val="2"/>
          </w:tcPr>
          <w:p w14:paraId="7D61A98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23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blood coagulation</w:t>
              </w:r>
            </w:hyperlink>
          </w:p>
        </w:tc>
        <w:tc>
          <w:tcPr>
            <w:tcW w:w="1564" w:type="dxa"/>
            <w:gridSpan w:val="2"/>
          </w:tcPr>
          <w:p w14:paraId="26B1403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1.23</w:t>
            </w:r>
          </w:p>
        </w:tc>
      </w:tr>
      <w:tr w:rsidR="00F178EB" w:rsidRPr="00D638D4" w14:paraId="182AE0B7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67FF7961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P51884</w:t>
            </w:r>
          </w:p>
        </w:tc>
        <w:tc>
          <w:tcPr>
            <w:tcW w:w="1275" w:type="dxa"/>
          </w:tcPr>
          <w:p w14:paraId="4EE05AC6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LUM</w:t>
            </w:r>
          </w:p>
        </w:tc>
        <w:tc>
          <w:tcPr>
            <w:tcW w:w="3544" w:type="dxa"/>
          </w:tcPr>
          <w:p w14:paraId="10074449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Lumican</w:t>
            </w:r>
          </w:p>
        </w:tc>
        <w:tc>
          <w:tcPr>
            <w:tcW w:w="992" w:type="dxa"/>
            <w:gridSpan w:val="2"/>
          </w:tcPr>
          <w:p w14:paraId="01D35CA5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</w:tcPr>
          <w:p w14:paraId="2495DB4B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987" w:type="dxa"/>
            <w:gridSpan w:val="2"/>
          </w:tcPr>
          <w:p w14:paraId="240A8C5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42.9</w:t>
            </w:r>
          </w:p>
        </w:tc>
        <w:tc>
          <w:tcPr>
            <w:tcW w:w="1843" w:type="dxa"/>
            <w:gridSpan w:val="2"/>
          </w:tcPr>
          <w:p w14:paraId="43B5AF2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24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cartilage development</w:t>
              </w:r>
            </w:hyperlink>
          </w:p>
        </w:tc>
        <w:tc>
          <w:tcPr>
            <w:tcW w:w="1564" w:type="dxa"/>
            <w:gridSpan w:val="2"/>
          </w:tcPr>
          <w:p w14:paraId="2C0D600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1.24</w:t>
            </w:r>
          </w:p>
        </w:tc>
      </w:tr>
      <w:tr w:rsidR="00F178EB" w:rsidRPr="00D638D4" w14:paraId="352E01F3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FFB87F9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P02647</w:t>
            </w:r>
          </w:p>
        </w:tc>
        <w:tc>
          <w:tcPr>
            <w:tcW w:w="1275" w:type="dxa"/>
          </w:tcPr>
          <w:p w14:paraId="2F9C3DD7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APOA1</w:t>
            </w:r>
          </w:p>
        </w:tc>
        <w:tc>
          <w:tcPr>
            <w:tcW w:w="3544" w:type="dxa"/>
          </w:tcPr>
          <w:p w14:paraId="17FD278A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Apolipoprotein A-I</w:t>
            </w:r>
          </w:p>
        </w:tc>
        <w:tc>
          <w:tcPr>
            <w:tcW w:w="992" w:type="dxa"/>
            <w:gridSpan w:val="2"/>
          </w:tcPr>
          <w:p w14:paraId="65E2A914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40</w:t>
            </w:r>
          </w:p>
        </w:tc>
        <w:tc>
          <w:tcPr>
            <w:tcW w:w="1418" w:type="dxa"/>
            <w:gridSpan w:val="2"/>
          </w:tcPr>
          <w:p w14:paraId="437D5D33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40</w:t>
            </w:r>
          </w:p>
        </w:tc>
        <w:tc>
          <w:tcPr>
            <w:tcW w:w="987" w:type="dxa"/>
            <w:gridSpan w:val="2"/>
          </w:tcPr>
          <w:p w14:paraId="3B6D4DD0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86.52</w:t>
            </w:r>
          </w:p>
        </w:tc>
        <w:tc>
          <w:tcPr>
            <w:tcW w:w="1843" w:type="dxa"/>
            <w:gridSpan w:val="2"/>
          </w:tcPr>
          <w:p w14:paraId="6B4EE7B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lipid metabolic process</w:t>
            </w:r>
          </w:p>
        </w:tc>
        <w:tc>
          <w:tcPr>
            <w:tcW w:w="1564" w:type="dxa"/>
            <w:gridSpan w:val="2"/>
          </w:tcPr>
          <w:p w14:paraId="4D1B8E4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1.24</w:t>
            </w:r>
          </w:p>
        </w:tc>
      </w:tr>
      <w:tr w:rsidR="00F178EB" w:rsidRPr="00D638D4" w14:paraId="1CB43B10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10D9E0B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P27169</w:t>
            </w:r>
          </w:p>
        </w:tc>
        <w:tc>
          <w:tcPr>
            <w:tcW w:w="1275" w:type="dxa"/>
          </w:tcPr>
          <w:p w14:paraId="4274F2DF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PON1</w:t>
            </w:r>
          </w:p>
        </w:tc>
        <w:tc>
          <w:tcPr>
            <w:tcW w:w="3544" w:type="dxa"/>
          </w:tcPr>
          <w:p w14:paraId="1B963DEA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Serum paraoxonase/arylesterase 1</w:t>
            </w:r>
          </w:p>
        </w:tc>
        <w:tc>
          <w:tcPr>
            <w:tcW w:w="992" w:type="dxa"/>
            <w:gridSpan w:val="2"/>
          </w:tcPr>
          <w:p w14:paraId="6DD1F8DF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2"/>
          </w:tcPr>
          <w:p w14:paraId="2B456C10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13</w:t>
            </w:r>
          </w:p>
        </w:tc>
        <w:tc>
          <w:tcPr>
            <w:tcW w:w="987" w:type="dxa"/>
            <w:gridSpan w:val="2"/>
          </w:tcPr>
          <w:p w14:paraId="214F6EC4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60.0</w:t>
            </w:r>
          </w:p>
        </w:tc>
        <w:tc>
          <w:tcPr>
            <w:tcW w:w="1843" w:type="dxa"/>
            <w:gridSpan w:val="2"/>
          </w:tcPr>
          <w:p w14:paraId="7F591D9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25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aromatic compound catabolic process</w:t>
              </w:r>
            </w:hyperlink>
          </w:p>
        </w:tc>
        <w:tc>
          <w:tcPr>
            <w:tcW w:w="1564" w:type="dxa"/>
            <w:gridSpan w:val="2"/>
          </w:tcPr>
          <w:p w14:paraId="18D0C8C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1.24</w:t>
            </w:r>
          </w:p>
        </w:tc>
      </w:tr>
      <w:tr w:rsidR="00F178EB" w:rsidRPr="00D638D4" w14:paraId="28C44A7F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94A9F71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P00734</w:t>
            </w:r>
          </w:p>
        </w:tc>
        <w:tc>
          <w:tcPr>
            <w:tcW w:w="1275" w:type="dxa"/>
          </w:tcPr>
          <w:p w14:paraId="4ED38898" w14:textId="77777777" w:rsidR="00F178EB" w:rsidRPr="00D638D4" w:rsidRDefault="00F178EB" w:rsidP="00A06A7F">
            <w:pPr>
              <w:widowControl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F2</w:t>
            </w:r>
          </w:p>
        </w:tc>
        <w:tc>
          <w:tcPr>
            <w:tcW w:w="3544" w:type="dxa"/>
          </w:tcPr>
          <w:p w14:paraId="242C0131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Prothrombin</w:t>
            </w:r>
          </w:p>
        </w:tc>
        <w:tc>
          <w:tcPr>
            <w:tcW w:w="992" w:type="dxa"/>
            <w:gridSpan w:val="2"/>
          </w:tcPr>
          <w:p w14:paraId="473683B3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41</w:t>
            </w:r>
          </w:p>
        </w:tc>
        <w:tc>
          <w:tcPr>
            <w:tcW w:w="1418" w:type="dxa"/>
            <w:gridSpan w:val="2"/>
          </w:tcPr>
          <w:p w14:paraId="11674E22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41</w:t>
            </w:r>
          </w:p>
        </w:tc>
        <w:tc>
          <w:tcPr>
            <w:tcW w:w="987" w:type="dxa"/>
            <w:gridSpan w:val="2"/>
          </w:tcPr>
          <w:p w14:paraId="432D3B9A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62.38</w:t>
            </w:r>
          </w:p>
        </w:tc>
        <w:tc>
          <w:tcPr>
            <w:tcW w:w="1843" w:type="dxa"/>
            <w:gridSpan w:val="2"/>
          </w:tcPr>
          <w:p w14:paraId="3954673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blood coagulation</w:t>
            </w:r>
          </w:p>
        </w:tc>
        <w:tc>
          <w:tcPr>
            <w:tcW w:w="1564" w:type="dxa"/>
            <w:gridSpan w:val="2"/>
          </w:tcPr>
          <w:p w14:paraId="7607EAB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1.25</w:t>
            </w:r>
          </w:p>
        </w:tc>
      </w:tr>
      <w:tr w:rsidR="00F178EB" w:rsidRPr="00D638D4" w14:paraId="28623228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D6A9FB7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P55774</w:t>
            </w:r>
          </w:p>
        </w:tc>
        <w:tc>
          <w:tcPr>
            <w:tcW w:w="1275" w:type="dxa"/>
          </w:tcPr>
          <w:p w14:paraId="4E7DDE16" w14:textId="77777777" w:rsidR="00F178EB" w:rsidRPr="00D638D4" w:rsidRDefault="00F178EB" w:rsidP="00A06A7F">
            <w:pPr>
              <w:widowControl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CCL18</w:t>
            </w:r>
          </w:p>
        </w:tc>
        <w:tc>
          <w:tcPr>
            <w:tcW w:w="3544" w:type="dxa"/>
          </w:tcPr>
          <w:p w14:paraId="4DBDCB15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C-C motif chemokine 18</w:t>
            </w:r>
          </w:p>
        </w:tc>
        <w:tc>
          <w:tcPr>
            <w:tcW w:w="992" w:type="dxa"/>
            <w:gridSpan w:val="2"/>
          </w:tcPr>
          <w:p w14:paraId="0524BD59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6D80B534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7DB47CBB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24.72</w:t>
            </w:r>
          </w:p>
        </w:tc>
        <w:tc>
          <w:tcPr>
            <w:tcW w:w="1843" w:type="dxa"/>
            <w:gridSpan w:val="2"/>
          </w:tcPr>
          <w:p w14:paraId="1022010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038F37F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1.26</w:t>
            </w:r>
          </w:p>
        </w:tc>
      </w:tr>
      <w:tr w:rsidR="00F178EB" w:rsidRPr="00D638D4" w14:paraId="3AD4A7F3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A2AE9F1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B4DPP8</w:t>
            </w:r>
          </w:p>
        </w:tc>
        <w:tc>
          <w:tcPr>
            <w:tcW w:w="1275" w:type="dxa"/>
          </w:tcPr>
          <w:p w14:paraId="3B5DB258" w14:textId="77777777" w:rsidR="00F178EB" w:rsidRPr="00D638D4" w:rsidRDefault="00F178EB" w:rsidP="00A06A7F">
            <w:pPr>
              <w:widowControl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148FB41C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highly similar to Kininogen-1</w:t>
            </w:r>
          </w:p>
        </w:tc>
        <w:tc>
          <w:tcPr>
            <w:tcW w:w="992" w:type="dxa"/>
            <w:gridSpan w:val="2"/>
          </w:tcPr>
          <w:p w14:paraId="67FD5D5A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17</w:t>
            </w:r>
          </w:p>
        </w:tc>
        <w:tc>
          <w:tcPr>
            <w:tcW w:w="1418" w:type="dxa"/>
            <w:gridSpan w:val="2"/>
          </w:tcPr>
          <w:p w14:paraId="7DF334F6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17</w:t>
            </w:r>
          </w:p>
        </w:tc>
        <w:tc>
          <w:tcPr>
            <w:tcW w:w="987" w:type="dxa"/>
            <w:gridSpan w:val="2"/>
          </w:tcPr>
          <w:p w14:paraId="7643B774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45.78</w:t>
            </w:r>
          </w:p>
        </w:tc>
        <w:tc>
          <w:tcPr>
            <w:tcW w:w="1843" w:type="dxa"/>
            <w:gridSpan w:val="2"/>
          </w:tcPr>
          <w:p w14:paraId="1EE1C12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26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blood coagulation</w:t>
              </w:r>
            </w:hyperlink>
          </w:p>
        </w:tc>
        <w:tc>
          <w:tcPr>
            <w:tcW w:w="1564" w:type="dxa"/>
            <w:gridSpan w:val="2"/>
          </w:tcPr>
          <w:p w14:paraId="55BC7B5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1.27</w:t>
            </w:r>
          </w:p>
        </w:tc>
      </w:tr>
      <w:tr w:rsidR="00F178EB" w:rsidRPr="00D638D4" w14:paraId="54ADC2C8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B3BEBF9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P05154</w:t>
            </w:r>
          </w:p>
        </w:tc>
        <w:tc>
          <w:tcPr>
            <w:tcW w:w="1275" w:type="dxa"/>
          </w:tcPr>
          <w:p w14:paraId="14D86901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SERPINA5</w:t>
            </w:r>
          </w:p>
        </w:tc>
        <w:tc>
          <w:tcPr>
            <w:tcW w:w="3544" w:type="dxa"/>
          </w:tcPr>
          <w:p w14:paraId="4D411205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Plasma serine protease inhibitor</w:t>
            </w:r>
          </w:p>
        </w:tc>
        <w:tc>
          <w:tcPr>
            <w:tcW w:w="992" w:type="dxa"/>
            <w:gridSpan w:val="2"/>
          </w:tcPr>
          <w:p w14:paraId="545D2EAB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</w:tcPr>
          <w:p w14:paraId="15D442B2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13</w:t>
            </w:r>
          </w:p>
        </w:tc>
        <w:tc>
          <w:tcPr>
            <w:tcW w:w="987" w:type="dxa"/>
            <w:gridSpan w:val="2"/>
          </w:tcPr>
          <w:p w14:paraId="0B0F61B6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34.48</w:t>
            </w:r>
          </w:p>
        </w:tc>
        <w:tc>
          <w:tcPr>
            <w:tcW w:w="1843" w:type="dxa"/>
            <w:gridSpan w:val="2"/>
          </w:tcPr>
          <w:p w14:paraId="68243BB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27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blood coagulation</w:t>
              </w:r>
            </w:hyperlink>
          </w:p>
        </w:tc>
        <w:tc>
          <w:tcPr>
            <w:tcW w:w="1564" w:type="dxa"/>
            <w:gridSpan w:val="2"/>
          </w:tcPr>
          <w:p w14:paraId="5112AE1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1.28</w:t>
            </w:r>
          </w:p>
        </w:tc>
      </w:tr>
      <w:tr w:rsidR="00F178EB" w:rsidRPr="00D638D4" w14:paraId="29E518E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9165A5C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A0A024R462</w:t>
            </w:r>
          </w:p>
        </w:tc>
        <w:tc>
          <w:tcPr>
            <w:tcW w:w="1275" w:type="dxa"/>
          </w:tcPr>
          <w:p w14:paraId="59953DE2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FN1</w:t>
            </w:r>
          </w:p>
        </w:tc>
        <w:tc>
          <w:tcPr>
            <w:tcW w:w="3544" w:type="dxa"/>
          </w:tcPr>
          <w:p w14:paraId="4D73E55C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Fibronectin 1</w:t>
            </w:r>
          </w:p>
        </w:tc>
        <w:tc>
          <w:tcPr>
            <w:tcW w:w="992" w:type="dxa"/>
            <w:gridSpan w:val="2"/>
          </w:tcPr>
          <w:p w14:paraId="7232E797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95</w:t>
            </w:r>
          </w:p>
        </w:tc>
        <w:tc>
          <w:tcPr>
            <w:tcW w:w="1418" w:type="dxa"/>
            <w:gridSpan w:val="2"/>
          </w:tcPr>
          <w:p w14:paraId="25EB7EA6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95</w:t>
            </w:r>
          </w:p>
        </w:tc>
        <w:tc>
          <w:tcPr>
            <w:tcW w:w="987" w:type="dxa"/>
            <w:gridSpan w:val="2"/>
          </w:tcPr>
          <w:p w14:paraId="56666445" w14:textId="77777777" w:rsidR="00F178EB" w:rsidRPr="00D638D4" w:rsidRDefault="00F178EB" w:rsidP="00A06A7F">
            <w:pPr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55.24</w:t>
            </w:r>
          </w:p>
        </w:tc>
        <w:tc>
          <w:tcPr>
            <w:tcW w:w="1843" w:type="dxa"/>
            <w:gridSpan w:val="2"/>
          </w:tcPr>
          <w:p w14:paraId="31218D3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6F339B9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1.31</w:t>
            </w:r>
          </w:p>
        </w:tc>
      </w:tr>
      <w:tr w:rsidR="00F178EB" w:rsidRPr="00D638D4" w14:paraId="1E95D30C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4F8DAA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A0A024R1Q4</w:t>
            </w:r>
          </w:p>
        </w:tc>
        <w:tc>
          <w:tcPr>
            <w:tcW w:w="1275" w:type="dxa"/>
          </w:tcPr>
          <w:p w14:paraId="69E88A0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APOL1</w:t>
            </w:r>
          </w:p>
        </w:tc>
        <w:tc>
          <w:tcPr>
            <w:tcW w:w="3544" w:type="dxa"/>
          </w:tcPr>
          <w:p w14:paraId="1905626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Apolipoprotein L</w:t>
            </w:r>
          </w:p>
        </w:tc>
        <w:tc>
          <w:tcPr>
            <w:tcW w:w="992" w:type="dxa"/>
            <w:gridSpan w:val="2"/>
          </w:tcPr>
          <w:p w14:paraId="7E9CD40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</w:tcPr>
          <w:p w14:paraId="617FA6E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987" w:type="dxa"/>
            <w:gridSpan w:val="2"/>
          </w:tcPr>
          <w:p w14:paraId="7932BDF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32.41</w:t>
            </w:r>
          </w:p>
        </w:tc>
        <w:tc>
          <w:tcPr>
            <w:tcW w:w="1843" w:type="dxa"/>
            <w:gridSpan w:val="2"/>
          </w:tcPr>
          <w:p w14:paraId="2AAE829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lipid metabolic process</w:t>
            </w:r>
          </w:p>
        </w:tc>
        <w:tc>
          <w:tcPr>
            <w:tcW w:w="1564" w:type="dxa"/>
            <w:gridSpan w:val="2"/>
          </w:tcPr>
          <w:p w14:paraId="03D507B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1.31</w:t>
            </w:r>
          </w:p>
        </w:tc>
      </w:tr>
      <w:tr w:rsidR="00F178EB" w:rsidRPr="00D638D4" w14:paraId="0B9FE8DB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4CE257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P08697</w:t>
            </w:r>
          </w:p>
        </w:tc>
        <w:tc>
          <w:tcPr>
            <w:tcW w:w="1275" w:type="dxa"/>
          </w:tcPr>
          <w:p w14:paraId="2380F3B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SERPINF2</w:t>
            </w:r>
          </w:p>
        </w:tc>
        <w:tc>
          <w:tcPr>
            <w:tcW w:w="3544" w:type="dxa"/>
          </w:tcPr>
          <w:p w14:paraId="251396D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Alpha-2-antiplasmin</w:t>
            </w:r>
          </w:p>
        </w:tc>
        <w:tc>
          <w:tcPr>
            <w:tcW w:w="992" w:type="dxa"/>
            <w:gridSpan w:val="2"/>
          </w:tcPr>
          <w:p w14:paraId="7B8F8A2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19</w:t>
            </w:r>
          </w:p>
        </w:tc>
        <w:tc>
          <w:tcPr>
            <w:tcW w:w="1418" w:type="dxa"/>
            <w:gridSpan w:val="2"/>
          </w:tcPr>
          <w:p w14:paraId="4CB2F8C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19</w:t>
            </w:r>
          </w:p>
        </w:tc>
        <w:tc>
          <w:tcPr>
            <w:tcW w:w="987" w:type="dxa"/>
            <w:gridSpan w:val="2"/>
          </w:tcPr>
          <w:p w14:paraId="08FE5CE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46.84</w:t>
            </w:r>
          </w:p>
        </w:tc>
        <w:tc>
          <w:tcPr>
            <w:tcW w:w="1843" w:type="dxa"/>
            <w:gridSpan w:val="2"/>
          </w:tcPr>
          <w:p w14:paraId="213E103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6501A83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1.32</w:t>
            </w:r>
          </w:p>
        </w:tc>
      </w:tr>
      <w:tr w:rsidR="00F178EB" w:rsidRPr="00D638D4" w14:paraId="23D66D9D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0B4D1F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P07357</w:t>
            </w:r>
          </w:p>
        </w:tc>
        <w:tc>
          <w:tcPr>
            <w:tcW w:w="1275" w:type="dxa"/>
          </w:tcPr>
          <w:p w14:paraId="03E85B6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C8A</w:t>
            </w:r>
          </w:p>
        </w:tc>
        <w:tc>
          <w:tcPr>
            <w:tcW w:w="3544" w:type="dxa"/>
          </w:tcPr>
          <w:p w14:paraId="04077AB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component C8 alpha chain</w:t>
            </w:r>
          </w:p>
        </w:tc>
        <w:tc>
          <w:tcPr>
            <w:tcW w:w="992" w:type="dxa"/>
            <w:gridSpan w:val="2"/>
          </w:tcPr>
          <w:p w14:paraId="2DFBF22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</w:tcPr>
          <w:p w14:paraId="3585D86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18</w:t>
            </w:r>
          </w:p>
        </w:tc>
        <w:tc>
          <w:tcPr>
            <w:tcW w:w="987" w:type="dxa"/>
            <w:gridSpan w:val="2"/>
          </w:tcPr>
          <w:p w14:paraId="6ACBA22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40.75</w:t>
            </w:r>
          </w:p>
        </w:tc>
        <w:tc>
          <w:tcPr>
            <w:tcW w:w="1843" w:type="dxa"/>
            <w:gridSpan w:val="2"/>
          </w:tcPr>
          <w:p w14:paraId="2118E85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53955B2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1.33</w:t>
            </w:r>
          </w:p>
        </w:tc>
      </w:tr>
      <w:tr w:rsidR="00F178EB" w:rsidRPr="00D638D4" w14:paraId="488DC58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437EB5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P04180</w:t>
            </w:r>
          </w:p>
        </w:tc>
        <w:tc>
          <w:tcPr>
            <w:tcW w:w="1275" w:type="dxa"/>
          </w:tcPr>
          <w:p w14:paraId="204C312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LCAT</w:t>
            </w:r>
          </w:p>
        </w:tc>
        <w:tc>
          <w:tcPr>
            <w:tcW w:w="3544" w:type="dxa"/>
          </w:tcPr>
          <w:p w14:paraId="2605DEF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Phosphatidylcholine-sterol acyltransferase</w:t>
            </w:r>
          </w:p>
        </w:tc>
        <w:tc>
          <w:tcPr>
            <w:tcW w:w="992" w:type="dxa"/>
            <w:gridSpan w:val="2"/>
          </w:tcPr>
          <w:p w14:paraId="4A4755A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</w:tcPr>
          <w:p w14:paraId="2DAD38F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987" w:type="dxa"/>
            <w:gridSpan w:val="2"/>
          </w:tcPr>
          <w:p w14:paraId="6970158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19.77</w:t>
            </w:r>
          </w:p>
        </w:tc>
        <w:tc>
          <w:tcPr>
            <w:tcW w:w="1843" w:type="dxa"/>
            <w:gridSpan w:val="2"/>
          </w:tcPr>
          <w:p w14:paraId="0BF6D12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lipid metabolic process</w:t>
            </w:r>
          </w:p>
        </w:tc>
        <w:tc>
          <w:tcPr>
            <w:tcW w:w="1564" w:type="dxa"/>
            <w:gridSpan w:val="2"/>
          </w:tcPr>
          <w:p w14:paraId="16C2C1B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1.33</w:t>
            </w:r>
          </w:p>
        </w:tc>
      </w:tr>
      <w:tr w:rsidR="00F178EB" w:rsidRPr="00D638D4" w14:paraId="477BE1B0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1DF62D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A8K8Z4</w:t>
            </w:r>
          </w:p>
        </w:tc>
        <w:tc>
          <w:tcPr>
            <w:tcW w:w="1275" w:type="dxa"/>
          </w:tcPr>
          <w:p w14:paraId="71DEF48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1157712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cDNA FLJ78071</w:t>
            </w:r>
          </w:p>
        </w:tc>
        <w:tc>
          <w:tcPr>
            <w:tcW w:w="992" w:type="dxa"/>
            <w:gridSpan w:val="2"/>
          </w:tcPr>
          <w:p w14:paraId="629DBA9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27</w:t>
            </w:r>
          </w:p>
        </w:tc>
        <w:tc>
          <w:tcPr>
            <w:tcW w:w="1418" w:type="dxa"/>
            <w:gridSpan w:val="2"/>
          </w:tcPr>
          <w:p w14:paraId="580D0F1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0809FC4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35.01</w:t>
            </w:r>
          </w:p>
        </w:tc>
        <w:tc>
          <w:tcPr>
            <w:tcW w:w="1843" w:type="dxa"/>
            <w:gridSpan w:val="2"/>
          </w:tcPr>
          <w:p w14:paraId="02208F8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362F166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1.33</w:t>
            </w:r>
          </w:p>
        </w:tc>
      </w:tr>
      <w:tr w:rsidR="00F178EB" w:rsidRPr="00D638D4" w14:paraId="5DFED3CF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68DED1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P06727</w:t>
            </w:r>
          </w:p>
        </w:tc>
        <w:tc>
          <w:tcPr>
            <w:tcW w:w="1275" w:type="dxa"/>
          </w:tcPr>
          <w:p w14:paraId="3DCE32A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APOA4</w:t>
            </w:r>
          </w:p>
        </w:tc>
        <w:tc>
          <w:tcPr>
            <w:tcW w:w="3544" w:type="dxa"/>
          </w:tcPr>
          <w:p w14:paraId="2A79DE4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Apolipoprotein A-IV</w:t>
            </w:r>
          </w:p>
        </w:tc>
        <w:tc>
          <w:tcPr>
            <w:tcW w:w="992" w:type="dxa"/>
            <w:gridSpan w:val="2"/>
          </w:tcPr>
          <w:p w14:paraId="2051FB3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39</w:t>
            </w:r>
          </w:p>
        </w:tc>
        <w:tc>
          <w:tcPr>
            <w:tcW w:w="1418" w:type="dxa"/>
            <w:gridSpan w:val="2"/>
          </w:tcPr>
          <w:p w14:paraId="041EBB7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39</w:t>
            </w:r>
          </w:p>
        </w:tc>
        <w:tc>
          <w:tcPr>
            <w:tcW w:w="987" w:type="dxa"/>
            <w:gridSpan w:val="2"/>
          </w:tcPr>
          <w:p w14:paraId="2A0A288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77.53</w:t>
            </w:r>
          </w:p>
        </w:tc>
        <w:tc>
          <w:tcPr>
            <w:tcW w:w="1843" w:type="dxa"/>
            <w:gridSpan w:val="2"/>
          </w:tcPr>
          <w:p w14:paraId="62C0D51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lipid metabolic process</w:t>
            </w:r>
          </w:p>
        </w:tc>
        <w:tc>
          <w:tcPr>
            <w:tcW w:w="1564" w:type="dxa"/>
            <w:gridSpan w:val="2"/>
          </w:tcPr>
          <w:p w14:paraId="1ABCF48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1.35</w:t>
            </w:r>
          </w:p>
        </w:tc>
      </w:tr>
      <w:tr w:rsidR="00F178EB" w:rsidRPr="00D638D4" w14:paraId="169E6E96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4109F7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A5YAK2</w:t>
            </w:r>
          </w:p>
        </w:tc>
        <w:tc>
          <w:tcPr>
            <w:tcW w:w="1275" w:type="dxa"/>
          </w:tcPr>
          <w:p w14:paraId="5CC1737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APOC4</w:t>
            </w:r>
          </w:p>
        </w:tc>
        <w:tc>
          <w:tcPr>
            <w:tcW w:w="3544" w:type="dxa"/>
          </w:tcPr>
          <w:p w14:paraId="047765A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Apolipoprotein C-IV</w:t>
            </w:r>
          </w:p>
        </w:tc>
        <w:tc>
          <w:tcPr>
            <w:tcW w:w="992" w:type="dxa"/>
            <w:gridSpan w:val="2"/>
          </w:tcPr>
          <w:p w14:paraId="7383DE8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24FCF4F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</w:tcPr>
          <w:p w14:paraId="174DFDB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29.92</w:t>
            </w:r>
          </w:p>
        </w:tc>
        <w:tc>
          <w:tcPr>
            <w:tcW w:w="1843" w:type="dxa"/>
            <w:gridSpan w:val="2"/>
          </w:tcPr>
          <w:p w14:paraId="260A735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lipid metabolic process</w:t>
            </w:r>
          </w:p>
        </w:tc>
        <w:tc>
          <w:tcPr>
            <w:tcW w:w="1564" w:type="dxa"/>
            <w:gridSpan w:val="2"/>
          </w:tcPr>
          <w:p w14:paraId="79F712F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1.35</w:t>
            </w:r>
          </w:p>
        </w:tc>
      </w:tr>
      <w:tr w:rsidR="00F178EB" w:rsidRPr="00D638D4" w14:paraId="5487AA1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7052B7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S6BGD4</w:t>
            </w:r>
          </w:p>
        </w:tc>
        <w:tc>
          <w:tcPr>
            <w:tcW w:w="1275" w:type="dxa"/>
          </w:tcPr>
          <w:p w14:paraId="7C6125D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35F53FA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IgG H chain</w:t>
            </w:r>
          </w:p>
        </w:tc>
        <w:tc>
          <w:tcPr>
            <w:tcW w:w="992" w:type="dxa"/>
            <w:gridSpan w:val="2"/>
          </w:tcPr>
          <w:p w14:paraId="1C9803C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</w:tcPr>
          <w:p w14:paraId="0ED674F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5450EE2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17.09</w:t>
            </w:r>
          </w:p>
        </w:tc>
        <w:tc>
          <w:tcPr>
            <w:tcW w:w="1843" w:type="dxa"/>
            <w:gridSpan w:val="2"/>
          </w:tcPr>
          <w:p w14:paraId="3FCC6B1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20360C6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1.36</w:t>
            </w:r>
          </w:p>
        </w:tc>
      </w:tr>
      <w:tr w:rsidR="00F178EB" w:rsidRPr="00D638D4" w14:paraId="313B191E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394C47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B2R950</w:t>
            </w:r>
          </w:p>
        </w:tc>
        <w:tc>
          <w:tcPr>
            <w:tcW w:w="1275" w:type="dxa"/>
          </w:tcPr>
          <w:p w14:paraId="2D41E51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53FE97D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cDNA</w:t>
            </w:r>
          </w:p>
        </w:tc>
        <w:tc>
          <w:tcPr>
            <w:tcW w:w="992" w:type="dxa"/>
            <w:gridSpan w:val="2"/>
          </w:tcPr>
          <w:p w14:paraId="69150AC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26</w:t>
            </w:r>
          </w:p>
        </w:tc>
        <w:tc>
          <w:tcPr>
            <w:tcW w:w="1418" w:type="dxa"/>
            <w:gridSpan w:val="2"/>
          </w:tcPr>
          <w:p w14:paraId="674C043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18</w:t>
            </w:r>
          </w:p>
        </w:tc>
        <w:tc>
          <w:tcPr>
            <w:tcW w:w="987" w:type="dxa"/>
            <w:gridSpan w:val="2"/>
          </w:tcPr>
          <w:p w14:paraId="6A4A45C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22.13</w:t>
            </w:r>
          </w:p>
        </w:tc>
        <w:tc>
          <w:tcPr>
            <w:tcW w:w="1843" w:type="dxa"/>
            <w:gridSpan w:val="2"/>
          </w:tcPr>
          <w:p w14:paraId="3E6321E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28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DNA replication</w:t>
              </w:r>
            </w:hyperlink>
          </w:p>
        </w:tc>
        <w:tc>
          <w:tcPr>
            <w:tcW w:w="1564" w:type="dxa"/>
            <w:gridSpan w:val="2"/>
          </w:tcPr>
          <w:p w14:paraId="7C179EF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1.39</w:t>
            </w:r>
          </w:p>
        </w:tc>
      </w:tr>
      <w:tr w:rsidR="00F178EB" w:rsidRPr="00D638D4" w14:paraId="756FB584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33F593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B0YJ74</w:t>
            </w:r>
          </w:p>
        </w:tc>
        <w:tc>
          <w:tcPr>
            <w:tcW w:w="1275" w:type="dxa"/>
          </w:tcPr>
          <w:p w14:paraId="704E20C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PSMA8</w:t>
            </w:r>
          </w:p>
        </w:tc>
        <w:tc>
          <w:tcPr>
            <w:tcW w:w="3544" w:type="dxa"/>
          </w:tcPr>
          <w:p w14:paraId="004BE93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Proteasome subunit alpha type</w:t>
            </w:r>
          </w:p>
        </w:tc>
        <w:tc>
          <w:tcPr>
            <w:tcW w:w="992" w:type="dxa"/>
            <w:gridSpan w:val="2"/>
          </w:tcPr>
          <w:p w14:paraId="7B3F30C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14:paraId="42404DC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987" w:type="dxa"/>
            <w:gridSpan w:val="2"/>
          </w:tcPr>
          <w:p w14:paraId="37F434E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11.79</w:t>
            </w:r>
          </w:p>
        </w:tc>
        <w:tc>
          <w:tcPr>
            <w:tcW w:w="1843" w:type="dxa"/>
            <w:gridSpan w:val="2"/>
          </w:tcPr>
          <w:p w14:paraId="2E9DDCC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29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interleukin-1-mediated signaling pathway</w:t>
              </w:r>
            </w:hyperlink>
          </w:p>
        </w:tc>
        <w:tc>
          <w:tcPr>
            <w:tcW w:w="1564" w:type="dxa"/>
            <w:gridSpan w:val="2"/>
          </w:tcPr>
          <w:p w14:paraId="792AAE5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1.40</w:t>
            </w:r>
          </w:p>
        </w:tc>
      </w:tr>
      <w:tr w:rsidR="00F178EB" w:rsidRPr="00D638D4" w14:paraId="53BA8382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9938ED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Q5T985</w:t>
            </w:r>
          </w:p>
        </w:tc>
        <w:tc>
          <w:tcPr>
            <w:tcW w:w="1275" w:type="dxa"/>
          </w:tcPr>
          <w:p w14:paraId="0CDC0B7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ITIH2</w:t>
            </w:r>
          </w:p>
        </w:tc>
        <w:tc>
          <w:tcPr>
            <w:tcW w:w="3544" w:type="dxa"/>
          </w:tcPr>
          <w:p w14:paraId="70B014D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Inter-alpha-trypsin inhibitor heavy chain H2</w:t>
            </w:r>
          </w:p>
        </w:tc>
        <w:tc>
          <w:tcPr>
            <w:tcW w:w="992" w:type="dxa"/>
            <w:gridSpan w:val="2"/>
          </w:tcPr>
          <w:p w14:paraId="2E1C62A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32</w:t>
            </w:r>
          </w:p>
        </w:tc>
        <w:tc>
          <w:tcPr>
            <w:tcW w:w="1418" w:type="dxa"/>
            <w:gridSpan w:val="2"/>
          </w:tcPr>
          <w:p w14:paraId="1202A0A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32</w:t>
            </w:r>
          </w:p>
        </w:tc>
        <w:tc>
          <w:tcPr>
            <w:tcW w:w="987" w:type="dxa"/>
            <w:gridSpan w:val="2"/>
          </w:tcPr>
          <w:p w14:paraId="09DAE32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41.28</w:t>
            </w:r>
          </w:p>
        </w:tc>
        <w:tc>
          <w:tcPr>
            <w:tcW w:w="1843" w:type="dxa"/>
            <w:gridSpan w:val="2"/>
          </w:tcPr>
          <w:p w14:paraId="2D49A5B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30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hyaluronan metabolic process</w:t>
              </w:r>
            </w:hyperlink>
          </w:p>
        </w:tc>
        <w:tc>
          <w:tcPr>
            <w:tcW w:w="1564" w:type="dxa"/>
            <w:gridSpan w:val="2"/>
          </w:tcPr>
          <w:p w14:paraId="7D662C3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1.40</w:t>
            </w:r>
          </w:p>
        </w:tc>
      </w:tr>
      <w:tr w:rsidR="00F178EB" w:rsidRPr="00D638D4" w14:paraId="40CDA6DA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553EA1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A0A087X1J7</w:t>
            </w:r>
          </w:p>
        </w:tc>
        <w:tc>
          <w:tcPr>
            <w:tcW w:w="1275" w:type="dxa"/>
          </w:tcPr>
          <w:p w14:paraId="6F495D3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GPX3</w:t>
            </w:r>
          </w:p>
        </w:tc>
        <w:tc>
          <w:tcPr>
            <w:tcW w:w="3544" w:type="dxa"/>
          </w:tcPr>
          <w:p w14:paraId="6C89B21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Glutathione peroxidase</w:t>
            </w:r>
          </w:p>
        </w:tc>
        <w:tc>
          <w:tcPr>
            <w:tcW w:w="992" w:type="dxa"/>
            <w:gridSpan w:val="2"/>
          </w:tcPr>
          <w:p w14:paraId="7980FAB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641FDFE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987" w:type="dxa"/>
            <w:gridSpan w:val="2"/>
          </w:tcPr>
          <w:p w14:paraId="35DE7B0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44.89</w:t>
            </w:r>
          </w:p>
        </w:tc>
        <w:tc>
          <w:tcPr>
            <w:tcW w:w="1843" w:type="dxa"/>
            <w:gridSpan w:val="2"/>
          </w:tcPr>
          <w:p w14:paraId="3321FBD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31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response to oxidative stress</w:t>
              </w:r>
            </w:hyperlink>
          </w:p>
        </w:tc>
        <w:tc>
          <w:tcPr>
            <w:tcW w:w="1564" w:type="dxa"/>
            <w:gridSpan w:val="2"/>
          </w:tcPr>
          <w:p w14:paraId="39C7CB4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1.41</w:t>
            </w:r>
          </w:p>
        </w:tc>
      </w:tr>
      <w:tr w:rsidR="00F178EB" w:rsidRPr="00D638D4" w14:paraId="6BF6756E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C86C70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Q53TA7</w:t>
            </w:r>
          </w:p>
        </w:tc>
        <w:tc>
          <w:tcPr>
            <w:tcW w:w="1275" w:type="dxa"/>
          </w:tcPr>
          <w:p w14:paraId="498EE6A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EFEMP1</w:t>
            </w:r>
          </w:p>
        </w:tc>
        <w:tc>
          <w:tcPr>
            <w:tcW w:w="3544" w:type="dxa"/>
          </w:tcPr>
          <w:p w14:paraId="0A32B57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Putative uncharacterized protein EFEMP1</w:t>
            </w:r>
          </w:p>
        </w:tc>
        <w:tc>
          <w:tcPr>
            <w:tcW w:w="992" w:type="dxa"/>
            <w:gridSpan w:val="2"/>
          </w:tcPr>
          <w:p w14:paraId="5667425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52689D0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987" w:type="dxa"/>
            <w:gridSpan w:val="2"/>
          </w:tcPr>
          <w:p w14:paraId="125C1F4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37.5</w:t>
            </w:r>
          </w:p>
        </w:tc>
        <w:tc>
          <w:tcPr>
            <w:tcW w:w="1843" w:type="dxa"/>
            <w:gridSpan w:val="2"/>
          </w:tcPr>
          <w:p w14:paraId="7329DB6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32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epidermal growth factor receptor signaling pathway</w:t>
              </w:r>
            </w:hyperlink>
          </w:p>
        </w:tc>
        <w:tc>
          <w:tcPr>
            <w:tcW w:w="1564" w:type="dxa"/>
            <w:gridSpan w:val="2"/>
          </w:tcPr>
          <w:p w14:paraId="27D3307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1.42</w:t>
            </w:r>
          </w:p>
        </w:tc>
      </w:tr>
      <w:tr w:rsidR="00F178EB" w:rsidRPr="00D638D4" w14:paraId="3BC835FB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6903EC0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B7Z550</w:t>
            </w:r>
          </w:p>
        </w:tc>
        <w:tc>
          <w:tcPr>
            <w:tcW w:w="1275" w:type="dxa"/>
          </w:tcPr>
          <w:p w14:paraId="5681C3B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C8B</w:t>
            </w:r>
          </w:p>
        </w:tc>
        <w:tc>
          <w:tcPr>
            <w:tcW w:w="3544" w:type="dxa"/>
          </w:tcPr>
          <w:p w14:paraId="4B3D5BA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component 8</w:t>
            </w:r>
          </w:p>
        </w:tc>
        <w:tc>
          <w:tcPr>
            <w:tcW w:w="992" w:type="dxa"/>
            <w:gridSpan w:val="2"/>
          </w:tcPr>
          <w:p w14:paraId="0BF112C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2"/>
          </w:tcPr>
          <w:p w14:paraId="3A69DCE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20</w:t>
            </w:r>
          </w:p>
        </w:tc>
        <w:tc>
          <w:tcPr>
            <w:tcW w:w="987" w:type="dxa"/>
            <w:gridSpan w:val="2"/>
          </w:tcPr>
          <w:p w14:paraId="0A4C020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48.58</w:t>
            </w:r>
          </w:p>
        </w:tc>
        <w:tc>
          <w:tcPr>
            <w:tcW w:w="1843" w:type="dxa"/>
            <w:gridSpan w:val="2"/>
          </w:tcPr>
          <w:p w14:paraId="20F783C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5287B8C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1.42</w:t>
            </w:r>
          </w:p>
        </w:tc>
      </w:tr>
      <w:tr w:rsidR="00F178EB" w:rsidRPr="00D638D4" w14:paraId="0A7BC936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ACBC4E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Q03591</w:t>
            </w:r>
          </w:p>
        </w:tc>
        <w:tc>
          <w:tcPr>
            <w:tcW w:w="1275" w:type="dxa"/>
          </w:tcPr>
          <w:p w14:paraId="464DF99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CFHR1</w:t>
            </w:r>
          </w:p>
        </w:tc>
        <w:tc>
          <w:tcPr>
            <w:tcW w:w="3544" w:type="dxa"/>
          </w:tcPr>
          <w:p w14:paraId="386D9CC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factor H-related protein 1</w:t>
            </w:r>
          </w:p>
        </w:tc>
        <w:tc>
          <w:tcPr>
            <w:tcW w:w="992" w:type="dxa"/>
            <w:gridSpan w:val="2"/>
          </w:tcPr>
          <w:p w14:paraId="6024669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</w:tcPr>
          <w:p w14:paraId="6F80A91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</w:tcPr>
          <w:p w14:paraId="35E2AE7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43.94</w:t>
            </w:r>
          </w:p>
        </w:tc>
        <w:tc>
          <w:tcPr>
            <w:tcW w:w="1843" w:type="dxa"/>
            <w:gridSpan w:val="2"/>
          </w:tcPr>
          <w:p w14:paraId="544BFB8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01FE0E6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1.43</w:t>
            </w:r>
          </w:p>
        </w:tc>
      </w:tr>
      <w:tr w:rsidR="00F178EB" w:rsidRPr="00D638D4" w14:paraId="7491F1B8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9E2C1C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A0A024R035</w:t>
            </w:r>
          </w:p>
        </w:tc>
        <w:tc>
          <w:tcPr>
            <w:tcW w:w="1275" w:type="dxa"/>
          </w:tcPr>
          <w:p w14:paraId="1B310A1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C9</w:t>
            </w:r>
          </w:p>
        </w:tc>
        <w:tc>
          <w:tcPr>
            <w:tcW w:w="3544" w:type="dxa"/>
          </w:tcPr>
          <w:p w14:paraId="435CC2E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component 9</w:t>
            </w:r>
          </w:p>
        </w:tc>
        <w:tc>
          <w:tcPr>
            <w:tcW w:w="992" w:type="dxa"/>
            <w:gridSpan w:val="2"/>
          </w:tcPr>
          <w:p w14:paraId="58AD509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23</w:t>
            </w:r>
          </w:p>
        </w:tc>
        <w:tc>
          <w:tcPr>
            <w:tcW w:w="1418" w:type="dxa"/>
            <w:gridSpan w:val="2"/>
          </w:tcPr>
          <w:p w14:paraId="0BF9675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23</w:t>
            </w:r>
          </w:p>
        </w:tc>
        <w:tc>
          <w:tcPr>
            <w:tcW w:w="987" w:type="dxa"/>
            <w:gridSpan w:val="2"/>
          </w:tcPr>
          <w:p w14:paraId="79FDDD6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39.71</w:t>
            </w:r>
          </w:p>
        </w:tc>
        <w:tc>
          <w:tcPr>
            <w:tcW w:w="1843" w:type="dxa"/>
            <w:gridSpan w:val="2"/>
          </w:tcPr>
          <w:p w14:paraId="1B22A03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1A6A217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1.43</w:t>
            </w:r>
          </w:p>
        </w:tc>
      </w:tr>
      <w:tr w:rsidR="00F178EB" w:rsidRPr="00D638D4" w14:paraId="12ED440C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DF321D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P04406</w:t>
            </w:r>
          </w:p>
        </w:tc>
        <w:tc>
          <w:tcPr>
            <w:tcW w:w="1275" w:type="dxa"/>
          </w:tcPr>
          <w:p w14:paraId="13663B0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GAPDH</w:t>
            </w:r>
          </w:p>
        </w:tc>
        <w:tc>
          <w:tcPr>
            <w:tcW w:w="3544" w:type="dxa"/>
          </w:tcPr>
          <w:p w14:paraId="53F25F8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Glyceraldehyde-3-phosphate dehydrogenase</w:t>
            </w:r>
          </w:p>
        </w:tc>
        <w:tc>
          <w:tcPr>
            <w:tcW w:w="992" w:type="dxa"/>
            <w:gridSpan w:val="2"/>
          </w:tcPr>
          <w:p w14:paraId="14482A9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</w:tcPr>
          <w:p w14:paraId="2F96CD8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987" w:type="dxa"/>
            <w:gridSpan w:val="2"/>
          </w:tcPr>
          <w:p w14:paraId="47588D3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34.63</w:t>
            </w:r>
          </w:p>
        </w:tc>
        <w:tc>
          <w:tcPr>
            <w:tcW w:w="1843" w:type="dxa"/>
            <w:gridSpan w:val="2"/>
          </w:tcPr>
          <w:p w14:paraId="2B2F300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33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gluconeogenesis</w:t>
              </w:r>
            </w:hyperlink>
          </w:p>
        </w:tc>
        <w:tc>
          <w:tcPr>
            <w:tcW w:w="1564" w:type="dxa"/>
            <w:gridSpan w:val="2"/>
          </w:tcPr>
          <w:p w14:paraId="4C5278B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1.43</w:t>
            </w:r>
          </w:p>
        </w:tc>
      </w:tr>
      <w:tr w:rsidR="00F178EB" w:rsidRPr="00D638D4" w14:paraId="4C74FBD8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3582BB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P02671</w:t>
            </w:r>
          </w:p>
        </w:tc>
        <w:tc>
          <w:tcPr>
            <w:tcW w:w="1275" w:type="dxa"/>
          </w:tcPr>
          <w:p w14:paraId="5892F86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FGA</w:t>
            </w:r>
          </w:p>
        </w:tc>
        <w:tc>
          <w:tcPr>
            <w:tcW w:w="3544" w:type="dxa"/>
          </w:tcPr>
          <w:p w14:paraId="194F91B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Fibrinogen alpha chain</w:t>
            </w:r>
          </w:p>
        </w:tc>
        <w:tc>
          <w:tcPr>
            <w:tcW w:w="992" w:type="dxa"/>
            <w:gridSpan w:val="2"/>
          </w:tcPr>
          <w:p w14:paraId="1C9598E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2"/>
          </w:tcPr>
          <w:p w14:paraId="3216DE8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25</w:t>
            </w:r>
          </w:p>
        </w:tc>
        <w:tc>
          <w:tcPr>
            <w:tcW w:w="987" w:type="dxa"/>
            <w:gridSpan w:val="2"/>
          </w:tcPr>
          <w:p w14:paraId="3264E03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38.68</w:t>
            </w:r>
          </w:p>
        </w:tc>
        <w:tc>
          <w:tcPr>
            <w:tcW w:w="1843" w:type="dxa"/>
            <w:gridSpan w:val="2"/>
          </w:tcPr>
          <w:p w14:paraId="62FAE77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blood coagulation</w:t>
            </w:r>
          </w:p>
        </w:tc>
        <w:tc>
          <w:tcPr>
            <w:tcW w:w="1564" w:type="dxa"/>
            <w:gridSpan w:val="2"/>
          </w:tcPr>
          <w:p w14:paraId="4E8E844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1.44</w:t>
            </w:r>
          </w:p>
        </w:tc>
      </w:tr>
      <w:tr w:rsidR="00F178EB" w:rsidRPr="00D638D4" w14:paraId="3AB1656F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EEE70D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C0JYY2</w:t>
            </w:r>
          </w:p>
        </w:tc>
        <w:tc>
          <w:tcPr>
            <w:tcW w:w="1275" w:type="dxa"/>
          </w:tcPr>
          <w:p w14:paraId="5C6B22F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APOB</w:t>
            </w:r>
          </w:p>
        </w:tc>
        <w:tc>
          <w:tcPr>
            <w:tcW w:w="3544" w:type="dxa"/>
          </w:tcPr>
          <w:p w14:paraId="1528850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Apolipoprotein B</w:t>
            </w:r>
          </w:p>
        </w:tc>
        <w:tc>
          <w:tcPr>
            <w:tcW w:w="992" w:type="dxa"/>
            <w:gridSpan w:val="2"/>
          </w:tcPr>
          <w:p w14:paraId="4E83C1E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226</w:t>
            </w:r>
          </w:p>
        </w:tc>
        <w:tc>
          <w:tcPr>
            <w:tcW w:w="1418" w:type="dxa"/>
            <w:gridSpan w:val="2"/>
          </w:tcPr>
          <w:p w14:paraId="2FB2470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176</w:t>
            </w:r>
          </w:p>
        </w:tc>
        <w:tc>
          <w:tcPr>
            <w:tcW w:w="987" w:type="dxa"/>
            <w:gridSpan w:val="2"/>
          </w:tcPr>
          <w:p w14:paraId="655CCE4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53.63</w:t>
            </w:r>
          </w:p>
        </w:tc>
        <w:tc>
          <w:tcPr>
            <w:tcW w:w="1843" w:type="dxa"/>
            <w:gridSpan w:val="2"/>
          </w:tcPr>
          <w:p w14:paraId="3461A29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lipid metabolic process</w:t>
            </w:r>
          </w:p>
        </w:tc>
        <w:tc>
          <w:tcPr>
            <w:tcW w:w="1564" w:type="dxa"/>
            <w:gridSpan w:val="2"/>
          </w:tcPr>
          <w:p w14:paraId="20A6D11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1.44</w:t>
            </w:r>
          </w:p>
        </w:tc>
      </w:tr>
      <w:tr w:rsidR="00F178EB" w:rsidRPr="00D638D4" w14:paraId="3A23770F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28D1EA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A2JA19</w:t>
            </w:r>
          </w:p>
        </w:tc>
        <w:tc>
          <w:tcPr>
            <w:tcW w:w="1275" w:type="dxa"/>
          </w:tcPr>
          <w:p w14:paraId="3ADCCF0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43FEC61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Anti-mucin1 light chain variable region</w:t>
            </w:r>
          </w:p>
        </w:tc>
        <w:tc>
          <w:tcPr>
            <w:tcW w:w="992" w:type="dxa"/>
            <w:gridSpan w:val="2"/>
          </w:tcPr>
          <w:p w14:paraId="2001261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14:paraId="671EDE6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987" w:type="dxa"/>
            <w:gridSpan w:val="2"/>
          </w:tcPr>
          <w:p w14:paraId="2646E90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31.78</w:t>
            </w:r>
          </w:p>
        </w:tc>
        <w:tc>
          <w:tcPr>
            <w:tcW w:w="1843" w:type="dxa"/>
            <w:gridSpan w:val="2"/>
          </w:tcPr>
          <w:p w14:paraId="0966F36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34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DNA damage response</w:t>
              </w:r>
            </w:hyperlink>
          </w:p>
        </w:tc>
        <w:tc>
          <w:tcPr>
            <w:tcW w:w="1564" w:type="dxa"/>
            <w:gridSpan w:val="2"/>
          </w:tcPr>
          <w:p w14:paraId="4D93CCC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1.44</w:t>
            </w:r>
          </w:p>
        </w:tc>
      </w:tr>
      <w:tr w:rsidR="00F178EB" w:rsidRPr="00D638D4" w14:paraId="0177C331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D9B5DF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P01024</w:t>
            </w:r>
          </w:p>
        </w:tc>
        <w:tc>
          <w:tcPr>
            <w:tcW w:w="1275" w:type="dxa"/>
          </w:tcPr>
          <w:p w14:paraId="4C703BD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C3</w:t>
            </w:r>
          </w:p>
        </w:tc>
        <w:tc>
          <w:tcPr>
            <w:tcW w:w="3544" w:type="dxa"/>
          </w:tcPr>
          <w:p w14:paraId="08B5B8F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C3</w:t>
            </w:r>
          </w:p>
        </w:tc>
        <w:tc>
          <w:tcPr>
            <w:tcW w:w="992" w:type="dxa"/>
            <w:gridSpan w:val="2"/>
          </w:tcPr>
          <w:p w14:paraId="3E84FB1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138</w:t>
            </w:r>
          </w:p>
        </w:tc>
        <w:tc>
          <w:tcPr>
            <w:tcW w:w="1418" w:type="dxa"/>
            <w:gridSpan w:val="2"/>
          </w:tcPr>
          <w:p w14:paraId="0EA0D59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129</w:t>
            </w:r>
          </w:p>
        </w:tc>
        <w:tc>
          <w:tcPr>
            <w:tcW w:w="987" w:type="dxa"/>
            <w:gridSpan w:val="2"/>
          </w:tcPr>
          <w:p w14:paraId="4B2F5CA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83.64</w:t>
            </w:r>
          </w:p>
        </w:tc>
        <w:tc>
          <w:tcPr>
            <w:tcW w:w="1843" w:type="dxa"/>
            <w:gridSpan w:val="2"/>
          </w:tcPr>
          <w:p w14:paraId="73020EC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30FD537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1.45</w:t>
            </w:r>
          </w:p>
        </w:tc>
      </w:tr>
      <w:tr w:rsidR="00F178EB" w:rsidRPr="00D638D4" w14:paraId="1F175B33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6A87E2C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A0A140VKE5</w:t>
            </w:r>
          </w:p>
        </w:tc>
        <w:tc>
          <w:tcPr>
            <w:tcW w:w="1275" w:type="dxa"/>
          </w:tcPr>
          <w:p w14:paraId="7A14AE8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QSCN6</w:t>
            </w:r>
          </w:p>
        </w:tc>
        <w:tc>
          <w:tcPr>
            <w:tcW w:w="3544" w:type="dxa"/>
          </w:tcPr>
          <w:p w14:paraId="0679925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Sulfhydryl oxidase</w:t>
            </w:r>
          </w:p>
        </w:tc>
        <w:tc>
          <w:tcPr>
            <w:tcW w:w="992" w:type="dxa"/>
            <w:gridSpan w:val="2"/>
          </w:tcPr>
          <w:p w14:paraId="00EF1CB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19</w:t>
            </w:r>
          </w:p>
        </w:tc>
        <w:tc>
          <w:tcPr>
            <w:tcW w:w="1418" w:type="dxa"/>
            <w:gridSpan w:val="2"/>
          </w:tcPr>
          <w:p w14:paraId="702CA86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19</w:t>
            </w:r>
          </w:p>
        </w:tc>
        <w:tc>
          <w:tcPr>
            <w:tcW w:w="987" w:type="dxa"/>
            <w:gridSpan w:val="2"/>
          </w:tcPr>
          <w:p w14:paraId="7C44C1F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34.77</w:t>
            </w:r>
          </w:p>
        </w:tc>
        <w:tc>
          <w:tcPr>
            <w:tcW w:w="1843" w:type="dxa"/>
            <w:gridSpan w:val="2"/>
          </w:tcPr>
          <w:p w14:paraId="74D3258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35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cell redox homeostasis</w:t>
              </w:r>
            </w:hyperlink>
          </w:p>
        </w:tc>
        <w:tc>
          <w:tcPr>
            <w:tcW w:w="1564" w:type="dxa"/>
            <w:gridSpan w:val="2"/>
          </w:tcPr>
          <w:p w14:paraId="6353C0C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1.46</w:t>
            </w:r>
          </w:p>
        </w:tc>
      </w:tr>
      <w:tr w:rsidR="00F178EB" w:rsidRPr="00D638D4" w14:paraId="6DADCDD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E12834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K7ERI9</w:t>
            </w:r>
          </w:p>
        </w:tc>
        <w:tc>
          <w:tcPr>
            <w:tcW w:w="1275" w:type="dxa"/>
          </w:tcPr>
          <w:p w14:paraId="0742124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APOC1</w:t>
            </w:r>
          </w:p>
        </w:tc>
        <w:tc>
          <w:tcPr>
            <w:tcW w:w="3544" w:type="dxa"/>
          </w:tcPr>
          <w:p w14:paraId="0CC41A7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Apolipoprotein C-I</w:t>
            </w:r>
          </w:p>
        </w:tc>
        <w:tc>
          <w:tcPr>
            <w:tcW w:w="992" w:type="dxa"/>
            <w:gridSpan w:val="2"/>
          </w:tcPr>
          <w:p w14:paraId="5A37231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</w:tcPr>
          <w:p w14:paraId="1048F7A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987" w:type="dxa"/>
            <w:gridSpan w:val="2"/>
          </w:tcPr>
          <w:p w14:paraId="5A5094A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40.26</w:t>
            </w:r>
          </w:p>
        </w:tc>
        <w:tc>
          <w:tcPr>
            <w:tcW w:w="1843" w:type="dxa"/>
            <w:gridSpan w:val="2"/>
          </w:tcPr>
          <w:p w14:paraId="6063E19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lipid metabolic process</w:t>
            </w:r>
          </w:p>
        </w:tc>
        <w:tc>
          <w:tcPr>
            <w:tcW w:w="1564" w:type="dxa"/>
            <w:gridSpan w:val="2"/>
          </w:tcPr>
          <w:p w14:paraId="72D1977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1.48</w:t>
            </w:r>
          </w:p>
        </w:tc>
      </w:tr>
      <w:tr w:rsidR="00F178EB" w:rsidRPr="00D638D4" w14:paraId="37A46EA3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FBE576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Q1L857</w:t>
            </w:r>
          </w:p>
        </w:tc>
        <w:tc>
          <w:tcPr>
            <w:tcW w:w="1275" w:type="dxa"/>
          </w:tcPr>
          <w:p w14:paraId="042B90A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165899F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Ceruloplasmin</w:t>
            </w:r>
          </w:p>
        </w:tc>
        <w:tc>
          <w:tcPr>
            <w:tcW w:w="992" w:type="dxa"/>
            <w:gridSpan w:val="2"/>
          </w:tcPr>
          <w:p w14:paraId="6017E0B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43</w:t>
            </w:r>
          </w:p>
        </w:tc>
        <w:tc>
          <w:tcPr>
            <w:tcW w:w="1418" w:type="dxa"/>
            <w:gridSpan w:val="2"/>
          </w:tcPr>
          <w:p w14:paraId="0F149E9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43</w:t>
            </w:r>
          </w:p>
        </w:tc>
        <w:tc>
          <w:tcPr>
            <w:tcW w:w="987" w:type="dxa"/>
            <w:gridSpan w:val="2"/>
          </w:tcPr>
          <w:p w14:paraId="251556C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51.69</w:t>
            </w:r>
          </w:p>
        </w:tc>
        <w:tc>
          <w:tcPr>
            <w:tcW w:w="1843" w:type="dxa"/>
            <w:gridSpan w:val="2"/>
          </w:tcPr>
          <w:p w14:paraId="3EAF128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36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cellular iron ion homeostasis</w:t>
              </w:r>
            </w:hyperlink>
          </w:p>
        </w:tc>
        <w:tc>
          <w:tcPr>
            <w:tcW w:w="1564" w:type="dxa"/>
            <w:gridSpan w:val="2"/>
          </w:tcPr>
          <w:p w14:paraId="5D66465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1.48</w:t>
            </w:r>
          </w:p>
        </w:tc>
      </w:tr>
      <w:tr w:rsidR="00F178EB" w:rsidRPr="00D638D4" w14:paraId="79A6064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A353B8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P23142</w:t>
            </w:r>
          </w:p>
        </w:tc>
        <w:tc>
          <w:tcPr>
            <w:tcW w:w="1275" w:type="dxa"/>
          </w:tcPr>
          <w:p w14:paraId="273A965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FBLN1</w:t>
            </w:r>
          </w:p>
        </w:tc>
        <w:tc>
          <w:tcPr>
            <w:tcW w:w="3544" w:type="dxa"/>
          </w:tcPr>
          <w:p w14:paraId="0DA68D0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Fibulin-1</w:t>
            </w:r>
          </w:p>
        </w:tc>
        <w:tc>
          <w:tcPr>
            <w:tcW w:w="992" w:type="dxa"/>
            <w:gridSpan w:val="2"/>
          </w:tcPr>
          <w:p w14:paraId="497E18D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2"/>
          </w:tcPr>
          <w:p w14:paraId="058AF5C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987" w:type="dxa"/>
            <w:gridSpan w:val="2"/>
          </w:tcPr>
          <w:p w14:paraId="3F0288D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45.66</w:t>
            </w:r>
          </w:p>
        </w:tc>
        <w:tc>
          <w:tcPr>
            <w:tcW w:w="1843" w:type="dxa"/>
            <w:gridSpan w:val="2"/>
          </w:tcPr>
          <w:p w14:paraId="5F485B8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37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blood coagulation</w:t>
              </w:r>
            </w:hyperlink>
          </w:p>
        </w:tc>
        <w:tc>
          <w:tcPr>
            <w:tcW w:w="1564" w:type="dxa"/>
            <w:gridSpan w:val="2"/>
          </w:tcPr>
          <w:p w14:paraId="75EBFF1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1.48</w:t>
            </w:r>
          </w:p>
        </w:tc>
      </w:tr>
      <w:tr w:rsidR="00F178EB" w:rsidRPr="00D638D4" w14:paraId="3429684D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14B7B1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V9H0D6</w:t>
            </w:r>
          </w:p>
        </w:tc>
        <w:tc>
          <w:tcPr>
            <w:tcW w:w="1275" w:type="dxa"/>
          </w:tcPr>
          <w:p w14:paraId="77BD8B6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C4A</w:t>
            </w:r>
          </w:p>
        </w:tc>
        <w:tc>
          <w:tcPr>
            <w:tcW w:w="3544" w:type="dxa"/>
          </w:tcPr>
          <w:p w14:paraId="3D99BFD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C4A3</w:t>
            </w:r>
          </w:p>
        </w:tc>
        <w:tc>
          <w:tcPr>
            <w:tcW w:w="992" w:type="dxa"/>
            <w:gridSpan w:val="2"/>
          </w:tcPr>
          <w:p w14:paraId="4E626C3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30DE0ED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51EB081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28.95</w:t>
            </w:r>
          </w:p>
        </w:tc>
        <w:tc>
          <w:tcPr>
            <w:tcW w:w="1843" w:type="dxa"/>
            <w:gridSpan w:val="2"/>
          </w:tcPr>
          <w:p w14:paraId="40A1717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0C8A63F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1.48</w:t>
            </w:r>
          </w:p>
        </w:tc>
      </w:tr>
      <w:tr w:rsidR="00F178EB" w:rsidRPr="00D638D4" w14:paraId="342053BC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393119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L8E853</w:t>
            </w:r>
          </w:p>
        </w:tc>
        <w:tc>
          <w:tcPr>
            <w:tcW w:w="1275" w:type="dxa"/>
          </w:tcPr>
          <w:p w14:paraId="2C16898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VWF</w:t>
            </w:r>
          </w:p>
        </w:tc>
        <w:tc>
          <w:tcPr>
            <w:tcW w:w="3544" w:type="dxa"/>
          </w:tcPr>
          <w:p w14:paraId="77A5BD7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von Willebrand factor</w:t>
            </w:r>
          </w:p>
        </w:tc>
        <w:tc>
          <w:tcPr>
            <w:tcW w:w="992" w:type="dxa"/>
            <w:gridSpan w:val="2"/>
          </w:tcPr>
          <w:p w14:paraId="2C61EFB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19</w:t>
            </w:r>
          </w:p>
        </w:tc>
        <w:tc>
          <w:tcPr>
            <w:tcW w:w="1418" w:type="dxa"/>
            <w:gridSpan w:val="2"/>
          </w:tcPr>
          <w:p w14:paraId="4435508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19</w:t>
            </w:r>
          </w:p>
        </w:tc>
        <w:tc>
          <w:tcPr>
            <w:tcW w:w="987" w:type="dxa"/>
            <w:gridSpan w:val="2"/>
          </w:tcPr>
          <w:p w14:paraId="4C5E8B0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9.39</w:t>
            </w:r>
          </w:p>
        </w:tc>
        <w:tc>
          <w:tcPr>
            <w:tcW w:w="1843" w:type="dxa"/>
            <w:gridSpan w:val="2"/>
          </w:tcPr>
          <w:p w14:paraId="62096D4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38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blood coagulation</w:t>
              </w:r>
            </w:hyperlink>
          </w:p>
        </w:tc>
        <w:tc>
          <w:tcPr>
            <w:tcW w:w="1564" w:type="dxa"/>
            <w:gridSpan w:val="2"/>
          </w:tcPr>
          <w:p w14:paraId="1EB22AC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1.48</w:t>
            </w:r>
          </w:p>
        </w:tc>
      </w:tr>
      <w:tr w:rsidR="00F178EB" w:rsidRPr="00D638D4" w14:paraId="6E4EDFEE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73930A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B2RMS9</w:t>
            </w:r>
          </w:p>
        </w:tc>
        <w:tc>
          <w:tcPr>
            <w:tcW w:w="1275" w:type="dxa"/>
          </w:tcPr>
          <w:p w14:paraId="480C834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ITIH4</w:t>
            </w:r>
          </w:p>
        </w:tc>
        <w:tc>
          <w:tcPr>
            <w:tcW w:w="3544" w:type="dxa"/>
          </w:tcPr>
          <w:p w14:paraId="2316453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Inter-alpha (Globulin) inhibitor H4</w:t>
            </w:r>
          </w:p>
        </w:tc>
        <w:tc>
          <w:tcPr>
            <w:tcW w:w="992" w:type="dxa"/>
            <w:gridSpan w:val="2"/>
          </w:tcPr>
          <w:p w14:paraId="286A2ED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34</w:t>
            </w:r>
          </w:p>
        </w:tc>
        <w:tc>
          <w:tcPr>
            <w:tcW w:w="1418" w:type="dxa"/>
            <w:gridSpan w:val="2"/>
          </w:tcPr>
          <w:p w14:paraId="0C92C79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34</w:t>
            </w:r>
          </w:p>
        </w:tc>
        <w:tc>
          <w:tcPr>
            <w:tcW w:w="987" w:type="dxa"/>
            <w:gridSpan w:val="2"/>
          </w:tcPr>
          <w:p w14:paraId="7600BB0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43.12</w:t>
            </w:r>
          </w:p>
        </w:tc>
        <w:tc>
          <w:tcPr>
            <w:tcW w:w="1843" w:type="dxa"/>
            <w:gridSpan w:val="2"/>
          </w:tcPr>
          <w:p w14:paraId="151327E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39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hyaluronan metabolic process</w:t>
              </w:r>
            </w:hyperlink>
          </w:p>
        </w:tc>
        <w:tc>
          <w:tcPr>
            <w:tcW w:w="1564" w:type="dxa"/>
            <w:gridSpan w:val="2"/>
          </w:tcPr>
          <w:p w14:paraId="1AEF6DA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1.48</w:t>
            </w:r>
          </w:p>
        </w:tc>
      </w:tr>
      <w:tr w:rsidR="00F178EB" w:rsidRPr="00D638D4" w14:paraId="346B63F6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62F1B11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B4E1C4</w:t>
            </w:r>
          </w:p>
        </w:tc>
        <w:tc>
          <w:tcPr>
            <w:tcW w:w="1275" w:type="dxa"/>
          </w:tcPr>
          <w:p w14:paraId="6D245E8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274C503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Vitamin K-dependent protein C</w:t>
            </w:r>
          </w:p>
        </w:tc>
        <w:tc>
          <w:tcPr>
            <w:tcW w:w="992" w:type="dxa"/>
            <w:gridSpan w:val="2"/>
          </w:tcPr>
          <w:p w14:paraId="35AD432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52F57FA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987" w:type="dxa"/>
            <w:gridSpan w:val="2"/>
          </w:tcPr>
          <w:p w14:paraId="2F2F707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32.78</w:t>
            </w:r>
          </w:p>
        </w:tc>
        <w:tc>
          <w:tcPr>
            <w:tcW w:w="1843" w:type="dxa"/>
            <w:gridSpan w:val="2"/>
          </w:tcPr>
          <w:p w14:paraId="49F9E7D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40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blood coagulation</w:t>
              </w:r>
            </w:hyperlink>
          </w:p>
        </w:tc>
        <w:tc>
          <w:tcPr>
            <w:tcW w:w="1564" w:type="dxa"/>
            <w:gridSpan w:val="2"/>
          </w:tcPr>
          <w:p w14:paraId="1340B4F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1.51</w:t>
            </w:r>
          </w:p>
        </w:tc>
      </w:tr>
      <w:tr w:rsidR="00F178EB" w:rsidRPr="00D638D4" w14:paraId="4E8B55EA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6E6B45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P10909</w:t>
            </w:r>
          </w:p>
        </w:tc>
        <w:tc>
          <w:tcPr>
            <w:tcW w:w="1275" w:type="dxa"/>
          </w:tcPr>
          <w:p w14:paraId="2BA1AE5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CLU</w:t>
            </w:r>
          </w:p>
        </w:tc>
        <w:tc>
          <w:tcPr>
            <w:tcW w:w="3544" w:type="dxa"/>
          </w:tcPr>
          <w:p w14:paraId="74A9608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Clusterin</w:t>
            </w:r>
          </w:p>
        </w:tc>
        <w:tc>
          <w:tcPr>
            <w:tcW w:w="992" w:type="dxa"/>
            <w:gridSpan w:val="2"/>
          </w:tcPr>
          <w:p w14:paraId="20E8BB4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23</w:t>
            </w:r>
          </w:p>
        </w:tc>
        <w:tc>
          <w:tcPr>
            <w:tcW w:w="1418" w:type="dxa"/>
            <w:gridSpan w:val="2"/>
          </w:tcPr>
          <w:p w14:paraId="1B64D76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23</w:t>
            </w:r>
          </w:p>
        </w:tc>
        <w:tc>
          <w:tcPr>
            <w:tcW w:w="987" w:type="dxa"/>
            <w:gridSpan w:val="2"/>
          </w:tcPr>
          <w:p w14:paraId="06A7562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42.98</w:t>
            </w:r>
          </w:p>
        </w:tc>
        <w:tc>
          <w:tcPr>
            <w:tcW w:w="1843" w:type="dxa"/>
            <w:gridSpan w:val="2"/>
          </w:tcPr>
          <w:p w14:paraId="5CA07BD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13BCD6D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1.52</w:t>
            </w:r>
          </w:p>
        </w:tc>
      </w:tr>
      <w:tr w:rsidR="00F178EB" w:rsidRPr="00D638D4" w14:paraId="1BB219C4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26BE15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P01008</w:t>
            </w:r>
          </w:p>
        </w:tc>
        <w:tc>
          <w:tcPr>
            <w:tcW w:w="1275" w:type="dxa"/>
          </w:tcPr>
          <w:p w14:paraId="0FB1106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SERPINC1</w:t>
            </w:r>
          </w:p>
        </w:tc>
        <w:tc>
          <w:tcPr>
            <w:tcW w:w="3544" w:type="dxa"/>
          </w:tcPr>
          <w:p w14:paraId="16CE85E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Antithrombin-III</w:t>
            </w:r>
          </w:p>
        </w:tc>
        <w:tc>
          <w:tcPr>
            <w:tcW w:w="992" w:type="dxa"/>
            <w:gridSpan w:val="2"/>
          </w:tcPr>
          <w:p w14:paraId="0BF2A90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35</w:t>
            </w:r>
          </w:p>
        </w:tc>
        <w:tc>
          <w:tcPr>
            <w:tcW w:w="1418" w:type="dxa"/>
            <w:gridSpan w:val="2"/>
          </w:tcPr>
          <w:p w14:paraId="774B7CC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35</w:t>
            </w:r>
          </w:p>
        </w:tc>
        <w:tc>
          <w:tcPr>
            <w:tcW w:w="987" w:type="dxa"/>
            <w:gridSpan w:val="2"/>
          </w:tcPr>
          <w:p w14:paraId="25FE0B0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56.03</w:t>
            </w:r>
          </w:p>
        </w:tc>
        <w:tc>
          <w:tcPr>
            <w:tcW w:w="1843" w:type="dxa"/>
            <w:gridSpan w:val="2"/>
          </w:tcPr>
          <w:p w14:paraId="1DFAACD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blood coagulation</w:t>
            </w:r>
          </w:p>
        </w:tc>
        <w:tc>
          <w:tcPr>
            <w:tcW w:w="1564" w:type="dxa"/>
            <w:gridSpan w:val="2"/>
          </w:tcPr>
          <w:p w14:paraId="34C59A0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1.53</w:t>
            </w:r>
          </w:p>
        </w:tc>
      </w:tr>
      <w:tr w:rsidR="00F178EB" w:rsidRPr="00D638D4" w14:paraId="7462331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A93424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P04004</w:t>
            </w:r>
          </w:p>
        </w:tc>
        <w:tc>
          <w:tcPr>
            <w:tcW w:w="1275" w:type="dxa"/>
          </w:tcPr>
          <w:p w14:paraId="1E6281F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VTN</w:t>
            </w:r>
          </w:p>
        </w:tc>
        <w:tc>
          <w:tcPr>
            <w:tcW w:w="3544" w:type="dxa"/>
          </w:tcPr>
          <w:p w14:paraId="442101A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Vitronectin</w:t>
            </w:r>
          </w:p>
        </w:tc>
        <w:tc>
          <w:tcPr>
            <w:tcW w:w="992" w:type="dxa"/>
            <w:gridSpan w:val="2"/>
          </w:tcPr>
          <w:p w14:paraId="414A29F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24</w:t>
            </w:r>
          </w:p>
        </w:tc>
        <w:tc>
          <w:tcPr>
            <w:tcW w:w="1418" w:type="dxa"/>
            <w:gridSpan w:val="2"/>
          </w:tcPr>
          <w:p w14:paraId="55395DB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24</w:t>
            </w:r>
          </w:p>
        </w:tc>
        <w:tc>
          <w:tcPr>
            <w:tcW w:w="987" w:type="dxa"/>
            <w:gridSpan w:val="2"/>
          </w:tcPr>
          <w:p w14:paraId="14CE40E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58.16</w:t>
            </w:r>
          </w:p>
        </w:tc>
        <w:tc>
          <w:tcPr>
            <w:tcW w:w="1843" w:type="dxa"/>
            <w:gridSpan w:val="2"/>
          </w:tcPr>
          <w:p w14:paraId="479BBF1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41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cell adhesion</w:t>
              </w:r>
            </w:hyperlink>
          </w:p>
        </w:tc>
        <w:tc>
          <w:tcPr>
            <w:tcW w:w="1564" w:type="dxa"/>
            <w:gridSpan w:val="2"/>
          </w:tcPr>
          <w:p w14:paraId="3CFDEC6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1.53</w:t>
            </w:r>
          </w:p>
        </w:tc>
      </w:tr>
      <w:tr w:rsidR="00F178EB" w:rsidRPr="00D638D4" w14:paraId="09BA117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64E916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A0A024R9Q1</w:t>
            </w:r>
          </w:p>
        </w:tc>
        <w:tc>
          <w:tcPr>
            <w:tcW w:w="1275" w:type="dxa"/>
          </w:tcPr>
          <w:p w14:paraId="3F2D287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THBS1</w:t>
            </w:r>
          </w:p>
        </w:tc>
        <w:tc>
          <w:tcPr>
            <w:tcW w:w="3544" w:type="dxa"/>
          </w:tcPr>
          <w:p w14:paraId="4275FD1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Thrombospondin 1</w:t>
            </w:r>
          </w:p>
        </w:tc>
        <w:tc>
          <w:tcPr>
            <w:tcW w:w="992" w:type="dxa"/>
            <w:gridSpan w:val="2"/>
          </w:tcPr>
          <w:p w14:paraId="437AA34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45</w:t>
            </w:r>
          </w:p>
        </w:tc>
        <w:tc>
          <w:tcPr>
            <w:tcW w:w="1418" w:type="dxa"/>
            <w:gridSpan w:val="2"/>
          </w:tcPr>
          <w:p w14:paraId="52D7ECA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45</w:t>
            </w:r>
          </w:p>
        </w:tc>
        <w:tc>
          <w:tcPr>
            <w:tcW w:w="987" w:type="dxa"/>
            <w:gridSpan w:val="2"/>
          </w:tcPr>
          <w:p w14:paraId="409DE20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44.7</w:t>
            </w:r>
          </w:p>
        </w:tc>
        <w:tc>
          <w:tcPr>
            <w:tcW w:w="1843" w:type="dxa"/>
            <w:gridSpan w:val="2"/>
          </w:tcPr>
          <w:p w14:paraId="03F45AC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504BDF1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1.54</w:t>
            </w:r>
          </w:p>
        </w:tc>
      </w:tr>
      <w:tr w:rsidR="00F178EB" w:rsidRPr="00D638D4" w14:paraId="1048885B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23C6D6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Q65ZC9</w:t>
            </w:r>
          </w:p>
        </w:tc>
        <w:tc>
          <w:tcPr>
            <w:tcW w:w="1275" w:type="dxa"/>
          </w:tcPr>
          <w:p w14:paraId="233DCF3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scFv</w:t>
            </w:r>
          </w:p>
        </w:tc>
        <w:tc>
          <w:tcPr>
            <w:tcW w:w="3544" w:type="dxa"/>
          </w:tcPr>
          <w:p w14:paraId="1543B08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Single-chain Fv</w:t>
            </w:r>
          </w:p>
        </w:tc>
        <w:tc>
          <w:tcPr>
            <w:tcW w:w="992" w:type="dxa"/>
            <w:gridSpan w:val="2"/>
          </w:tcPr>
          <w:p w14:paraId="60D6DC7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</w:tcPr>
          <w:p w14:paraId="2DD4A36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987" w:type="dxa"/>
            <w:gridSpan w:val="2"/>
          </w:tcPr>
          <w:p w14:paraId="518CE4D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28.33</w:t>
            </w:r>
          </w:p>
        </w:tc>
        <w:tc>
          <w:tcPr>
            <w:tcW w:w="1843" w:type="dxa"/>
            <w:gridSpan w:val="2"/>
          </w:tcPr>
          <w:p w14:paraId="253481D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6A67197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1.55</w:t>
            </w:r>
          </w:p>
        </w:tc>
      </w:tr>
      <w:tr w:rsidR="00F178EB" w:rsidRPr="00D638D4" w14:paraId="2F0B2A90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9A3BF4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P35527</w:t>
            </w:r>
          </w:p>
        </w:tc>
        <w:tc>
          <w:tcPr>
            <w:tcW w:w="1275" w:type="dxa"/>
          </w:tcPr>
          <w:p w14:paraId="29EE1E2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KRT9</w:t>
            </w:r>
          </w:p>
        </w:tc>
        <w:tc>
          <w:tcPr>
            <w:tcW w:w="3544" w:type="dxa"/>
          </w:tcPr>
          <w:p w14:paraId="2F076E5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Keratin</w:t>
            </w:r>
          </w:p>
        </w:tc>
        <w:tc>
          <w:tcPr>
            <w:tcW w:w="992" w:type="dxa"/>
            <w:gridSpan w:val="2"/>
          </w:tcPr>
          <w:p w14:paraId="4B211E4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29</w:t>
            </w:r>
          </w:p>
        </w:tc>
        <w:tc>
          <w:tcPr>
            <w:tcW w:w="1418" w:type="dxa"/>
            <w:gridSpan w:val="2"/>
          </w:tcPr>
          <w:p w14:paraId="5094653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28</w:t>
            </w:r>
          </w:p>
        </w:tc>
        <w:tc>
          <w:tcPr>
            <w:tcW w:w="987" w:type="dxa"/>
            <w:gridSpan w:val="2"/>
          </w:tcPr>
          <w:p w14:paraId="67FC92E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53.29</w:t>
            </w:r>
          </w:p>
        </w:tc>
        <w:tc>
          <w:tcPr>
            <w:tcW w:w="1843" w:type="dxa"/>
            <w:gridSpan w:val="2"/>
          </w:tcPr>
          <w:p w14:paraId="5F9C752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42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epidermis development</w:t>
              </w:r>
            </w:hyperlink>
          </w:p>
        </w:tc>
        <w:tc>
          <w:tcPr>
            <w:tcW w:w="1564" w:type="dxa"/>
            <w:gridSpan w:val="2"/>
          </w:tcPr>
          <w:p w14:paraId="1047D6E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1.55</w:t>
            </w:r>
          </w:p>
        </w:tc>
      </w:tr>
      <w:tr w:rsidR="00F178EB" w:rsidRPr="00D638D4" w14:paraId="3A1B7D17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A6CB25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P00451</w:t>
            </w:r>
          </w:p>
        </w:tc>
        <w:tc>
          <w:tcPr>
            <w:tcW w:w="1275" w:type="dxa"/>
          </w:tcPr>
          <w:p w14:paraId="1701F61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F8</w:t>
            </w:r>
          </w:p>
        </w:tc>
        <w:tc>
          <w:tcPr>
            <w:tcW w:w="3544" w:type="dxa"/>
          </w:tcPr>
          <w:p w14:paraId="414AA55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Coagulation factor VIII</w:t>
            </w:r>
          </w:p>
        </w:tc>
        <w:tc>
          <w:tcPr>
            <w:tcW w:w="992" w:type="dxa"/>
            <w:gridSpan w:val="2"/>
          </w:tcPr>
          <w:p w14:paraId="67B53A3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</w:tcPr>
          <w:p w14:paraId="2E88353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987" w:type="dxa"/>
            <w:gridSpan w:val="2"/>
          </w:tcPr>
          <w:p w14:paraId="3A6F416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3.28</w:t>
            </w:r>
          </w:p>
        </w:tc>
        <w:tc>
          <w:tcPr>
            <w:tcW w:w="1843" w:type="dxa"/>
            <w:gridSpan w:val="2"/>
          </w:tcPr>
          <w:p w14:paraId="592CB08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blood coagulation</w:t>
            </w:r>
          </w:p>
        </w:tc>
        <w:tc>
          <w:tcPr>
            <w:tcW w:w="1564" w:type="dxa"/>
            <w:gridSpan w:val="2"/>
          </w:tcPr>
          <w:p w14:paraId="227D406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1.58</w:t>
            </w:r>
          </w:p>
        </w:tc>
      </w:tr>
      <w:tr w:rsidR="00F178EB" w:rsidRPr="00D638D4" w14:paraId="138BB431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B9AA98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P02743</w:t>
            </w:r>
          </w:p>
        </w:tc>
        <w:tc>
          <w:tcPr>
            <w:tcW w:w="1275" w:type="dxa"/>
          </w:tcPr>
          <w:p w14:paraId="0765A50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APCS</w:t>
            </w:r>
          </w:p>
        </w:tc>
        <w:tc>
          <w:tcPr>
            <w:tcW w:w="3544" w:type="dxa"/>
          </w:tcPr>
          <w:p w14:paraId="6178343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Serum amyloid P-component</w:t>
            </w:r>
          </w:p>
        </w:tc>
        <w:tc>
          <w:tcPr>
            <w:tcW w:w="992" w:type="dxa"/>
            <w:gridSpan w:val="2"/>
          </w:tcPr>
          <w:p w14:paraId="5B76F5F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</w:tcPr>
          <w:p w14:paraId="7DC61CF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987" w:type="dxa"/>
            <w:gridSpan w:val="2"/>
          </w:tcPr>
          <w:p w14:paraId="3451A6E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39.46</w:t>
            </w:r>
          </w:p>
        </w:tc>
        <w:tc>
          <w:tcPr>
            <w:tcW w:w="1843" w:type="dxa"/>
            <w:gridSpan w:val="2"/>
          </w:tcPr>
          <w:p w14:paraId="3B7C422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2903D83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1.57</w:t>
            </w:r>
          </w:p>
        </w:tc>
      </w:tr>
      <w:tr w:rsidR="00F178EB" w:rsidRPr="00D638D4" w14:paraId="5A48F59F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18C845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Q6U2E7</w:t>
            </w:r>
          </w:p>
        </w:tc>
        <w:tc>
          <w:tcPr>
            <w:tcW w:w="1275" w:type="dxa"/>
          </w:tcPr>
          <w:p w14:paraId="36BD842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C4B</w:t>
            </w:r>
          </w:p>
        </w:tc>
        <w:tc>
          <w:tcPr>
            <w:tcW w:w="3544" w:type="dxa"/>
          </w:tcPr>
          <w:p w14:paraId="1F8291F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C4B1</w:t>
            </w:r>
          </w:p>
        </w:tc>
        <w:tc>
          <w:tcPr>
            <w:tcW w:w="992" w:type="dxa"/>
            <w:gridSpan w:val="2"/>
          </w:tcPr>
          <w:p w14:paraId="6F26C8D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3DF3893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42E4DEB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80.33</w:t>
            </w:r>
          </w:p>
        </w:tc>
        <w:tc>
          <w:tcPr>
            <w:tcW w:w="1843" w:type="dxa"/>
            <w:gridSpan w:val="2"/>
          </w:tcPr>
          <w:p w14:paraId="614138D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1E2DB36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1.58</w:t>
            </w:r>
          </w:p>
        </w:tc>
      </w:tr>
      <w:tr w:rsidR="00F178EB" w:rsidRPr="00D638D4" w14:paraId="7C516571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C03C83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A0A087X0P6</w:t>
            </w:r>
          </w:p>
        </w:tc>
        <w:tc>
          <w:tcPr>
            <w:tcW w:w="1275" w:type="dxa"/>
          </w:tcPr>
          <w:p w14:paraId="78252F6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IGKV2D-29</w:t>
            </w:r>
          </w:p>
        </w:tc>
        <w:tc>
          <w:tcPr>
            <w:tcW w:w="3544" w:type="dxa"/>
          </w:tcPr>
          <w:p w14:paraId="4597CC6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Protein IGKV2D-29</w:t>
            </w:r>
          </w:p>
        </w:tc>
        <w:tc>
          <w:tcPr>
            <w:tcW w:w="992" w:type="dxa"/>
            <w:gridSpan w:val="2"/>
          </w:tcPr>
          <w:p w14:paraId="6B891A0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05B8687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0E8D7D9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43.14</w:t>
            </w:r>
          </w:p>
        </w:tc>
        <w:tc>
          <w:tcPr>
            <w:tcW w:w="1843" w:type="dxa"/>
            <w:gridSpan w:val="2"/>
          </w:tcPr>
          <w:p w14:paraId="6518FA0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0A3DB4E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1.58</w:t>
            </w:r>
          </w:p>
        </w:tc>
      </w:tr>
      <w:tr w:rsidR="00F178EB" w:rsidRPr="00D638D4" w14:paraId="208DD278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9AD9F5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Q5VY30</w:t>
            </w:r>
          </w:p>
        </w:tc>
        <w:tc>
          <w:tcPr>
            <w:tcW w:w="1275" w:type="dxa"/>
          </w:tcPr>
          <w:p w14:paraId="74C730E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RBP4</w:t>
            </w:r>
          </w:p>
        </w:tc>
        <w:tc>
          <w:tcPr>
            <w:tcW w:w="3544" w:type="dxa"/>
          </w:tcPr>
          <w:p w14:paraId="18AC461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Retinol binding protein 4</w:t>
            </w:r>
          </w:p>
        </w:tc>
        <w:tc>
          <w:tcPr>
            <w:tcW w:w="992" w:type="dxa"/>
            <w:gridSpan w:val="2"/>
          </w:tcPr>
          <w:p w14:paraId="2409CC7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</w:tcPr>
          <w:p w14:paraId="26F6424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987" w:type="dxa"/>
            <w:gridSpan w:val="2"/>
          </w:tcPr>
          <w:p w14:paraId="5059957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37.19</w:t>
            </w:r>
          </w:p>
        </w:tc>
        <w:tc>
          <w:tcPr>
            <w:tcW w:w="1843" w:type="dxa"/>
            <w:gridSpan w:val="2"/>
          </w:tcPr>
          <w:p w14:paraId="17C7600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43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cardiac muscle tissue development</w:t>
              </w:r>
            </w:hyperlink>
          </w:p>
        </w:tc>
        <w:tc>
          <w:tcPr>
            <w:tcW w:w="1564" w:type="dxa"/>
            <w:gridSpan w:val="2"/>
          </w:tcPr>
          <w:p w14:paraId="56BCB58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1.63</w:t>
            </w:r>
          </w:p>
        </w:tc>
      </w:tr>
      <w:tr w:rsidR="00F178EB" w:rsidRPr="00D638D4" w14:paraId="467348B9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BCFFCD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B4DE89</w:t>
            </w:r>
          </w:p>
        </w:tc>
        <w:tc>
          <w:tcPr>
            <w:tcW w:w="1275" w:type="dxa"/>
          </w:tcPr>
          <w:p w14:paraId="7522B2B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4F30148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Tripeptidyl-peptidase 1</w:t>
            </w:r>
          </w:p>
        </w:tc>
        <w:tc>
          <w:tcPr>
            <w:tcW w:w="992" w:type="dxa"/>
            <w:gridSpan w:val="2"/>
          </w:tcPr>
          <w:p w14:paraId="0290D32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0901D4B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264A3DE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5.2</w:t>
            </w:r>
          </w:p>
        </w:tc>
        <w:tc>
          <w:tcPr>
            <w:tcW w:w="1843" w:type="dxa"/>
            <w:gridSpan w:val="2"/>
          </w:tcPr>
          <w:p w14:paraId="0934E9E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44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central nervous system development</w:t>
              </w:r>
            </w:hyperlink>
          </w:p>
        </w:tc>
        <w:tc>
          <w:tcPr>
            <w:tcW w:w="1564" w:type="dxa"/>
            <w:gridSpan w:val="2"/>
          </w:tcPr>
          <w:p w14:paraId="4DFEE3B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1.66</w:t>
            </w:r>
          </w:p>
        </w:tc>
      </w:tr>
      <w:tr w:rsidR="00F178EB" w:rsidRPr="00D638D4" w14:paraId="6774747C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FB9C3D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P05160</w:t>
            </w:r>
          </w:p>
        </w:tc>
        <w:tc>
          <w:tcPr>
            <w:tcW w:w="1275" w:type="dxa"/>
          </w:tcPr>
          <w:p w14:paraId="2499DDE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F13B</w:t>
            </w:r>
          </w:p>
        </w:tc>
        <w:tc>
          <w:tcPr>
            <w:tcW w:w="3544" w:type="dxa"/>
          </w:tcPr>
          <w:p w14:paraId="3DE2AA8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Coagulation factor XIII B chain</w:t>
            </w:r>
          </w:p>
        </w:tc>
        <w:tc>
          <w:tcPr>
            <w:tcW w:w="992" w:type="dxa"/>
            <w:gridSpan w:val="2"/>
          </w:tcPr>
          <w:p w14:paraId="3BB3EA8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003A45A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</w:tcPr>
          <w:p w14:paraId="568F832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7.26</w:t>
            </w:r>
          </w:p>
        </w:tc>
        <w:tc>
          <w:tcPr>
            <w:tcW w:w="1843" w:type="dxa"/>
            <w:gridSpan w:val="2"/>
          </w:tcPr>
          <w:p w14:paraId="5AA7DE7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blood coagulation</w:t>
            </w:r>
          </w:p>
        </w:tc>
        <w:tc>
          <w:tcPr>
            <w:tcW w:w="1564" w:type="dxa"/>
            <w:gridSpan w:val="2"/>
          </w:tcPr>
          <w:p w14:paraId="750F4FC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7.26</w:t>
            </w:r>
          </w:p>
        </w:tc>
      </w:tr>
      <w:tr w:rsidR="00F178EB" w:rsidRPr="00D638D4" w14:paraId="3ECD1B0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9A5A82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P07225</w:t>
            </w:r>
          </w:p>
        </w:tc>
        <w:tc>
          <w:tcPr>
            <w:tcW w:w="1275" w:type="dxa"/>
          </w:tcPr>
          <w:p w14:paraId="63313B6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PROS1</w:t>
            </w:r>
          </w:p>
        </w:tc>
        <w:tc>
          <w:tcPr>
            <w:tcW w:w="3544" w:type="dxa"/>
          </w:tcPr>
          <w:p w14:paraId="72C0F13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Vitamin K-dependent protein S</w:t>
            </w:r>
          </w:p>
        </w:tc>
        <w:tc>
          <w:tcPr>
            <w:tcW w:w="992" w:type="dxa"/>
            <w:gridSpan w:val="2"/>
          </w:tcPr>
          <w:p w14:paraId="6EF22B5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2"/>
          </w:tcPr>
          <w:p w14:paraId="5B764FB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25</w:t>
            </w:r>
          </w:p>
        </w:tc>
        <w:tc>
          <w:tcPr>
            <w:tcW w:w="987" w:type="dxa"/>
            <w:gridSpan w:val="2"/>
          </w:tcPr>
          <w:p w14:paraId="64DE3EC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40.83</w:t>
            </w:r>
          </w:p>
        </w:tc>
        <w:tc>
          <w:tcPr>
            <w:tcW w:w="1843" w:type="dxa"/>
            <w:gridSpan w:val="2"/>
          </w:tcPr>
          <w:p w14:paraId="3D1C5EA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blood coagulation</w:t>
            </w:r>
          </w:p>
        </w:tc>
        <w:tc>
          <w:tcPr>
            <w:tcW w:w="1564" w:type="dxa"/>
            <w:gridSpan w:val="2"/>
          </w:tcPr>
          <w:p w14:paraId="0468AD4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1.68</w:t>
            </w:r>
          </w:p>
        </w:tc>
      </w:tr>
      <w:tr w:rsidR="00F178EB" w:rsidRPr="00D638D4" w14:paraId="11274BD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D92638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Q6ZW64</w:t>
            </w:r>
          </w:p>
        </w:tc>
        <w:tc>
          <w:tcPr>
            <w:tcW w:w="1275" w:type="dxa"/>
          </w:tcPr>
          <w:p w14:paraId="54024F7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77B0A03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cDNA FLJ41552 fis</w:t>
            </w:r>
          </w:p>
        </w:tc>
        <w:tc>
          <w:tcPr>
            <w:tcW w:w="992" w:type="dxa"/>
            <w:gridSpan w:val="2"/>
          </w:tcPr>
          <w:p w14:paraId="4DFF391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2"/>
          </w:tcPr>
          <w:p w14:paraId="533E22C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987" w:type="dxa"/>
            <w:gridSpan w:val="2"/>
          </w:tcPr>
          <w:p w14:paraId="11C872E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43.32</w:t>
            </w:r>
          </w:p>
        </w:tc>
        <w:tc>
          <w:tcPr>
            <w:tcW w:w="1843" w:type="dxa"/>
            <w:gridSpan w:val="2"/>
          </w:tcPr>
          <w:p w14:paraId="51ECB62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0114AC6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1.73</w:t>
            </w:r>
          </w:p>
        </w:tc>
      </w:tr>
      <w:tr w:rsidR="00F178EB" w:rsidRPr="00D638D4" w14:paraId="07BEF720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B94DE6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Q53HT9</w:t>
            </w:r>
          </w:p>
        </w:tc>
        <w:tc>
          <w:tcPr>
            <w:tcW w:w="1275" w:type="dxa"/>
          </w:tcPr>
          <w:p w14:paraId="092416D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488C8E3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component 1</w:t>
            </w:r>
          </w:p>
        </w:tc>
        <w:tc>
          <w:tcPr>
            <w:tcW w:w="992" w:type="dxa"/>
            <w:gridSpan w:val="2"/>
          </w:tcPr>
          <w:p w14:paraId="5338588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26</w:t>
            </w:r>
          </w:p>
        </w:tc>
        <w:tc>
          <w:tcPr>
            <w:tcW w:w="1418" w:type="dxa"/>
            <w:gridSpan w:val="2"/>
          </w:tcPr>
          <w:p w14:paraId="33A8863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6332942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49.65</w:t>
            </w:r>
          </w:p>
        </w:tc>
        <w:tc>
          <w:tcPr>
            <w:tcW w:w="1843" w:type="dxa"/>
            <w:gridSpan w:val="2"/>
          </w:tcPr>
          <w:p w14:paraId="266B36C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7A220FA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1.75</w:t>
            </w:r>
          </w:p>
        </w:tc>
      </w:tr>
      <w:tr w:rsidR="00F178EB" w:rsidRPr="00D638D4" w14:paraId="354B4091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41B338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P09871</w:t>
            </w:r>
          </w:p>
        </w:tc>
        <w:tc>
          <w:tcPr>
            <w:tcW w:w="1275" w:type="dxa"/>
          </w:tcPr>
          <w:p w14:paraId="6293D47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C1S</w:t>
            </w:r>
          </w:p>
        </w:tc>
        <w:tc>
          <w:tcPr>
            <w:tcW w:w="3544" w:type="dxa"/>
          </w:tcPr>
          <w:p w14:paraId="5C4BF6E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C1s subcomponent</w:t>
            </w:r>
          </w:p>
        </w:tc>
        <w:tc>
          <w:tcPr>
            <w:tcW w:w="992" w:type="dxa"/>
            <w:gridSpan w:val="2"/>
          </w:tcPr>
          <w:p w14:paraId="694C1C4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2"/>
          </w:tcPr>
          <w:p w14:paraId="27E52B7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24</w:t>
            </w:r>
          </w:p>
        </w:tc>
        <w:tc>
          <w:tcPr>
            <w:tcW w:w="987" w:type="dxa"/>
            <w:gridSpan w:val="2"/>
          </w:tcPr>
          <w:p w14:paraId="1DC0D75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43.02</w:t>
            </w:r>
          </w:p>
        </w:tc>
        <w:tc>
          <w:tcPr>
            <w:tcW w:w="1843" w:type="dxa"/>
            <w:gridSpan w:val="2"/>
          </w:tcPr>
          <w:p w14:paraId="0A10C73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40B6864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1.78</w:t>
            </w:r>
          </w:p>
        </w:tc>
      </w:tr>
      <w:tr w:rsidR="00F178EB" w:rsidRPr="00D638D4" w14:paraId="24ACC744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2F8D98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H0YLI6</w:t>
            </w:r>
          </w:p>
        </w:tc>
        <w:tc>
          <w:tcPr>
            <w:tcW w:w="1275" w:type="dxa"/>
          </w:tcPr>
          <w:p w14:paraId="3FBE34F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IDH3A</w:t>
            </w:r>
          </w:p>
        </w:tc>
        <w:tc>
          <w:tcPr>
            <w:tcW w:w="3544" w:type="dxa"/>
          </w:tcPr>
          <w:p w14:paraId="7F02932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Isocitrate dehydrogenase</w:t>
            </w:r>
          </w:p>
        </w:tc>
        <w:tc>
          <w:tcPr>
            <w:tcW w:w="992" w:type="dxa"/>
            <w:gridSpan w:val="2"/>
          </w:tcPr>
          <w:p w14:paraId="20D57FC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3993484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624805C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4.48</w:t>
            </w:r>
          </w:p>
        </w:tc>
        <w:tc>
          <w:tcPr>
            <w:tcW w:w="1843" w:type="dxa"/>
            <w:gridSpan w:val="2"/>
          </w:tcPr>
          <w:p w14:paraId="0013BD6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45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glutathione metabolic process</w:t>
              </w:r>
            </w:hyperlink>
          </w:p>
        </w:tc>
        <w:tc>
          <w:tcPr>
            <w:tcW w:w="1564" w:type="dxa"/>
            <w:gridSpan w:val="2"/>
          </w:tcPr>
          <w:p w14:paraId="1054EA4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1.79</w:t>
            </w:r>
          </w:p>
        </w:tc>
      </w:tr>
      <w:tr w:rsidR="00F178EB" w:rsidRPr="00D638D4" w14:paraId="57C7FAA3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3654D8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H6VRF8</w:t>
            </w:r>
          </w:p>
        </w:tc>
        <w:tc>
          <w:tcPr>
            <w:tcW w:w="1275" w:type="dxa"/>
          </w:tcPr>
          <w:p w14:paraId="305CACF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KRT1</w:t>
            </w:r>
          </w:p>
        </w:tc>
        <w:tc>
          <w:tcPr>
            <w:tcW w:w="3544" w:type="dxa"/>
          </w:tcPr>
          <w:p w14:paraId="6E63F63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Keratin 1</w:t>
            </w:r>
          </w:p>
        </w:tc>
        <w:tc>
          <w:tcPr>
            <w:tcW w:w="992" w:type="dxa"/>
            <w:gridSpan w:val="2"/>
          </w:tcPr>
          <w:p w14:paraId="0BE9733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35</w:t>
            </w:r>
          </w:p>
        </w:tc>
        <w:tc>
          <w:tcPr>
            <w:tcW w:w="1418" w:type="dxa"/>
            <w:gridSpan w:val="2"/>
          </w:tcPr>
          <w:p w14:paraId="15F52F7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32</w:t>
            </w:r>
          </w:p>
        </w:tc>
        <w:tc>
          <w:tcPr>
            <w:tcW w:w="987" w:type="dxa"/>
            <w:gridSpan w:val="2"/>
          </w:tcPr>
          <w:p w14:paraId="7A2B9E9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46.74</w:t>
            </w:r>
          </w:p>
        </w:tc>
        <w:tc>
          <w:tcPr>
            <w:tcW w:w="1843" w:type="dxa"/>
            <w:gridSpan w:val="2"/>
          </w:tcPr>
          <w:p w14:paraId="766FA19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46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epidermis development</w:t>
              </w:r>
            </w:hyperlink>
          </w:p>
        </w:tc>
        <w:tc>
          <w:tcPr>
            <w:tcW w:w="1564" w:type="dxa"/>
            <w:gridSpan w:val="2"/>
          </w:tcPr>
          <w:p w14:paraId="33978B4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1.82</w:t>
            </w:r>
          </w:p>
        </w:tc>
      </w:tr>
      <w:tr w:rsidR="00F178EB" w:rsidRPr="00D638D4" w14:paraId="60C0DF7D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DE72E1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P02760</w:t>
            </w:r>
          </w:p>
        </w:tc>
        <w:tc>
          <w:tcPr>
            <w:tcW w:w="1275" w:type="dxa"/>
          </w:tcPr>
          <w:p w14:paraId="18E0BB6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AMBP</w:t>
            </w:r>
          </w:p>
        </w:tc>
        <w:tc>
          <w:tcPr>
            <w:tcW w:w="3544" w:type="dxa"/>
          </w:tcPr>
          <w:p w14:paraId="0082CA2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Protein AMBP</w:t>
            </w:r>
          </w:p>
        </w:tc>
        <w:tc>
          <w:tcPr>
            <w:tcW w:w="992" w:type="dxa"/>
            <w:gridSpan w:val="2"/>
          </w:tcPr>
          <w:p w14:paraId="3491B1D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</w:tcPr>
          <w:p w14:paraId="5460CBD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14</w:t>
            </w:r>
          </w:p>
        </w:tc>
        <w:tc>
          <w:tcPr>
            <w:tcW w:w="987" w:type="dxa"/>
            <w:gridSpan w:val="2"/>
          </w:tcPr>
          <w:p w14:paraId="2077EB2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45.45</w:t>
            </w:r>
          </w:p>
        </w:tc>
        <w:tc>
          <w:tcPr>
            <w:tcW w:w="1843" w:type="dxa"/>
            <w:gridSpan w:val="2"/>
          </w:tcPr>
          <w:p w14:paraId="3386023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47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cell adhesion</w:t>
              </w:r>
            </w:hyperlink>
          </w:p>
        </w:tc>
        <w:tc>
          <w:tcPr>
            <w:tcW w:w="1564" w:type="dxa"/>
            <w:gridSpan w:val="2"/>
          </w:tcPr>
          <w:p w14:paraId="370F4B1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1.82</w:t>
            </w:r>
          </w:p>
        </w:tc>
      </w:tr>
      <w:tr w:rsidR="00F178EB" w:rsidRPr="00D638D4" w14:paraId="56578EED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624A9D5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Q53GY3</w:t>
            </w:r>
          </w:p>
        </w:tc>
        <w:tc>
          <w:tcPr>
            <w:tcW w:w="1275" w:type="dxa"/>
          </w:tcPr>
          <w:p w14:paraId="6383182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374177B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Angiotensinogen variant</w:t>
            </w:r>
          </w:p>
        </w:tc>
        <w:tc>
          <w:tcPr>
            <w:tcW w:w="992" w:type="dxa"/>
            <w:gridSpan w:val="2"/>
          </w:tcPr>
          <w:p w14:paraId="659982A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</w:tcPr>
          <w:p w14:paraId="4D35900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987" w:type="dxa"/>
            <w:gridSpan w:val="2"/>
          </w:tcPr>
          <w:p w14:paraId="1AE3ADE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33.2</w:t>
            </w:r>
          </w:p>
        </w:tc>
        <w:tc>
          <w:tcPr>
            <w:tcW w:w="1843" w:type="dxa"/>
            <w:gridSpan w:val="2"/>
          </w:tcPr>
          <w:p w14:paraId="2B92F10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48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activation of phospholipase C activity</w:t>
              </w:r>
            </w:hyperlink>
          </w:p>
        </w:tc>
        <w:tc>
          <w:tcPr>
            <w:tcW w:w="1564" w:type="dxa"/>
            <w:gridSpan w:val="2"/>
          </w:tcPr>
          <w:p w14:paraId="3F34596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1.83</w:t>
            </w:r>
          </w:p>
        </w:tc>
      </w:tr>
      <w:tr w:rsidR="00F178EB" w:rsidRPr="00D638D4" w14:paraId="59951213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812FC4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A0A0B4J1X5</w:t>
            </w:r>
          </w:p>
        </w:tc>
        <w:tc>
          <w:tcPr>
            <w:tcW w:w="1275" w:type="dxa"/>
          </w:tcPr>
          <w:p w14:paraId="0B64218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IGHV3-74</w:t>
            </w:r>
          </w:p>
        </w:tc>
        <w:tc>
          <w:tcPr>
            <w:tcW w:w="3544" w:type="dxa"/>
          </w:tcPr>
          <w:p w14:paraId="1B662E4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Protein IGHV3-74</w:t>
            </w:r>
          </w:p>
        </w:tc>
        <w:tc>
          <w:tcPr>
            <w:tcW w:w="992" w:type="dxa"/>
            <w:gridSpan w:val="2"/>
          </w:tcPr>
          <w:p w14:paraId="3A0925A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0BF6D17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16CF5D0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41.88</w:t>
            </w:r>
          </w:p>
        </w:tc>
        <w:tc>
          <w:tcPr>
            <w:tcW w:w="1843" w:type="dxa"/>
            <w:gridSpan w:val="2"/>
          </w:tcPr>
          <w:p w14:paraId="2C30033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48F77D7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1.85</w:t>
            </w:r>
          </w:p>
        </w:tc>
      </w:tr>
      <w:tr w:rsidR="00F178EB" w:rsidRPr="00D638D4" w14:paraId="55CBDF6E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6E3468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A4D2D2</w:t>
            </w:r>
          </w:p>
        </w:tc>
        <w:tc>
          <w:tcPr>
            <w:tcW w:w="1275" w:type="dxa"/>
          </w:tcPr>
          <w:p w14:paraId="1816A5C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PCOLCE</w:t>
            </w:r>
          </w:p>
        </w:tc>
        <w:tc>
          <w:tcPr>
            <w:tcW w:w="3544" w:type="dxa"/>
          </w:tcPr>
          <w:p w14:paraId="37E1B3B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Procollagen C-endopeptidase enhance</w:t>
            </w:r>
          </w:p>
        </w:tc>
        <w:tc>
          <w:tcPr>
            <w:tcW w:w="992" w:type="dxa"/>
            <w:gridSpan w:val="2"/>
          </w:tcPr>
          <w:p w14:paraId="68B8E5D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2"/>
          </w:tcPr>
          <w:p w14:paraId="18578D2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987" w:type="dxa"/>
            <w:gridSpan w:val="2"/>
          </w:tcPr>
          <w:p w14:paraId="71CEF5A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44.32</w:t>
            </w:r>
          </w:p>
        </w:tc>
        <w:tc>
          <w:tcPr>
            <w:tcW w:w="1843" w:type="dxa"/>
            <w:gridSpan w:val="2"/>
          </w:tcPr>
          <w:p w14:paraId="2BB2AB0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49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cellular response to leukemia inhibitory factor</w:t>
              </w:r>
            </w:hyperlink>
          </w:p>
        </w:tc>
        <w:tc>
          <w:tcPr>
            <w:tcW w:w="1564" w:type="dxa"/>
            <w:gridSpan w:val="2"/>
          </w:tcPr>
          <w:p w14:paraId="005847E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1.91</w:t>
            </w:r>
          </w:p>
        </w:tc>
      </w:tr>
      <w:tr w:rsidR="00F178EB" w:rsidRPr="00D638D4" w14:paraId="13E7F4E0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9476FB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Q07507</w:t>
            </w:r>
          </w:p>
        </w:tc>
        <w:tc>
          <w:tcPr>
            <w:tcW w:w="1275" w:type="dxa"/>
          </w:tcPr>
          <w:p w14:paraId="149628F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DPT</w:t>
            </w:r>
          </w:p>
        </w:tc>
        <w:tc>
          <w:tcPr>
            <w:tcW w:w="3544" w:type="dxa"/>
          </w:tcPr>
          <w:p w14:paraId="5FAE188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Dermatopontin</w:t>
            </w:r>
          </w:p>
        </w:tc>
        <w:tc>
          <w:tcPr>
            <w:tcW w:w="992" w:type="dxa"/>
            <w:gridSpan w:val="2"/>
          </w:tcPr>
          <w:p w14:paraId="34F068A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14:paraId="05EBDEE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987" w:type="dxa"/>
            <w:gridSpan w:val="2"/>
          </w:tcPr>
          <w:p w14:paraId="44D3370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15.92</w:t>
            </w:r>
          </w:p>
        </w:tc>
        <w:tc>
          <w:tcPr>
            <w:tcW w:w="1843" w:type="dxa"/>
            <w:gridSpan w:val="2"/>
          </w:tcPr>
          <w:p w14:paraId="75F2219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50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cell adhesion</w:t>
              </w:r>
            </w:hyperlink>
          </w:p>
        </w:tc>
        <w:tc>
          <w:tcPr>
            <w:tcW w:w="1564" w:type="dxa"/>
            <w:gridSpan w:val="2"/>
          </w:tcPr>
          <w:p w14:paraId="64FE895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1.91</w:t>
            </w:r>
          </w:p>
        </w:tc>
      </w:tr>
      <w:tr w:rsidR="00F178EB" w:rsidRPr="00D638D4" w14:paraId="4D0099AA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4A9EB2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F2RM37</w:t>
            </w:r>
          </w:p>
        </w:tc>
        <w:tc>
          <w:tcPr>
            <w:tcW w:w="1275" w:type="dxa"/>
          </w:tcPr>
          <w:p w14:paraId="45AFE0D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F9</w:t>
            </w:r>
          </w:p>
        </w:tc>
        <w:tc>
          <w:tcPr>
            <w:tcW w:w="3544" w:type="dxa"/>
          </w:tcPr>
          <w:p w14:paraId="075224A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Coagulation factor IX</w:t>
            </w:r>
          </w:p>
        </w:tc>
        <w:tc>
          <w:tcPr>
            <w:tcW w:w="992" w:type="dxa"/>
            <w:gridSpan w:val="2"/>
          </w:tcPr>
          <w:p w14:paraId="7554CE2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</w:tcPr>
          <w:p w14:paraId="5175331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987" w:type="dxa"/>
            <w:gridSpan w:val="2"/>
          </w:tcPr>
          <w:p w14:paraId="1836B91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28.2</w:t>
            </w:r>
          </w:p>
        </w:tc>
        <w:tc>
          <w:tcPr>
            <w:tcW w:w="1843" w:type="dxa"/>
            <w:gridSpan w:val="2"/>
          </w:tcPr>
          <w:p w14:paraId="0666EA1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blood coagulation</w:t>
            </w:r>
          </w:p>
        </w:tc>
        <w:tc>
          <w:tcPr>
            <w:tcW w:w="1564" w:type="dxa"/>
            <w:gridSpan w:val="2"/>
          </w:tcPr>
          <w:p w14:paraId="352E51B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1.92</w:t>
            </w:r>
          </w:p>
        </w:tc>
      </w:tr>
      <w:tr w:rsidR="00F178EB" w:rsidRPr="00D638D4" w14:paraId="360224A6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B13E89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F8UU18</w:t>
            </w:r>
          </w:p>
        </w:tc>
        <w:tc>
          <w:tcPr>
            <w:tcW w:w="1275" w:type="dxa"/>
          </w:tcPr>
          <w:p w14:paraId="35CF074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VCAM1</w:t>
            </w:r>
          </w:p>
        </w:tc>
        <w:tc>
          <w:tcPr>
            <w:tcW w:w="3544" w:type="dxa"/>
          </w:tcPr>
          <w:p w14:paraId="6256220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Vascular cell adhesion molecule 1</w:t>
            </w:r>
          </w:p>
        </w:tc>
        <w:tc>
          <w:tcPr>
            <w:tcW w:w="992" w:type="dxa"/>
            <w:gridSpan w:val="2"/>
          </w:tcPr>
          <w:p w14:paraId="1D634E9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05CAC29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4E98A6A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7.69</w:t>
            </w:r>
          </w:p>
        </w:tc>
        <w:tc>
          <w:tcPr>
            <w:tcW w:w="1843" w:type="dxa"/>
            <w:gridSpan w:val="2"/>
          </w:tcPr>
          <w:p w14:paraId="513E0F3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51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cardiac neuron differentiation</w:t>
              </w:r>
            </w:hyperlink>
          </w:p>
        </w:tc>
        <w:tc>
          <w:tcPr>
            <w:tcW w:w="1564" w:type="dxa"/>
            <w:gridSpan w:val="2"/>
          </w:tcPr>
          <w:p w14:paraId="54D978F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1.93</w:t>
            </w:r>
          </w:p>
        </w:tc>
      </w:tr>
      <w:tr w:rsidR="00F178EB" w:rsidRPr="00D638D4" w14:paraId="789FCB8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B44BF6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P18428</w:t>
            </w:r>
          </w:p>
        </w:tc>
        <w:tc>
          <w:tcPr>
            <w:tcW w:w="1275" w:type="dxa"/>
          </w:tcPr>
          <w:p w14:paraId="676EEC9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LBP</w:t>
            </w:r>
          </w:p>
        </w:tc>
        <w:tc>
          <w:tcPr>
            <w:tcW w:w="3544" w:type="dxa"/>
          </w:tcPr>
          <w:p w14:paraId="25773C7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Lipopolysaccharide-binding protein</w:t>
            </w:r>
          </w:p>
        </w:tc>
        <w:tc>
          <w:tcPr>
            <w:tcW w:w="992" w:type="dxa"/>
            <w:gridSpan w:val="2"/>
          </w:tcPr>
          <w:p w14:paraId="6A57726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</w:tcPr>
          <w:p w14:paraId="37CBC23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16</w:t>
            </w:r>
          </w:p>
        </w:tc>
        <w:tc>
          <w:tcPr>
            <w:tcW w:w="987" w:type="dxa"/>
            <w:gridSpan w:val="2"/>
          </w:tcPr>
          <w:p w14:paraId="1EE67CB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29.94</w:t>
            </w:r>
          </w:p>
        </w:tc>
        <w:tc>
          <w:tcPr>
            <w:tcW w:w="1843" w:type="dxa"/>
            <w:gridSpan w:val="2"/>
          </w:tcPr>
          <w:p w14:paraId="0B4A5B6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3EA26F9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1.93</w:t>
            </w:r>
          </w:p>
        </w:tc>
      </w:tr>
      <w:tr w:rsidR="00F178EB" w:rsidRPr="00D638D4" w14:paraId="6F96F7B9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54F9B1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Q96SB0</w:t>
            </w:r>
          </w:p>
        </w:tc>
        <w:tc>
          <w:tcPr>
            <w:tcW w:w="1275" w:type="dxa"/>
          </w:tcPr>
          <w:p w14:paraId="79FD78E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0C131A1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Anti-streptococcal/anti-myosin immunoglobulin lambda light chain variable region</w:t>
            </w:r>
          </w:p>
        </w:tc>
        <w:tc>
          <w:tcPr>
            <w:tcW w:w="992" w:type="dxa"/>
            <w:gridSpan w:val="2"/>
          </w:tcPr>
          <w:p w14:paraId="53DBDF3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14:paraId="350ED6B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154FD18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22.22</w:t>
            </w:r>
          </w:p>
        </w:tc>
        <w:tc>
          <w:tcPr>
            <w:tcW w:w="1843" w:type="dxa"/>
            <w:gridSpan w:val="2"/>
          </w:tcPr>
          <w:p w14:paraId="3225A72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698A096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1.94</w:t>
            </w:r>
          </w:p>
        </w:tc>
      </w:tr>
      <w:tr w:rsidR="00F178EB" w:rsidRPr="00D638D4" w14:paraId="0B1400BB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DAA6F7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P02741</w:t>
            </w:r>
          </w:p>
        </w:tc>
        <w:tc>
          <w:tcPr>
            <w:tcW w:w="1275" w:type="dxa"/>
          </w:tcPr>
          <w:p w14:paraId="5E82FA6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CRP</w:t>
            </w:r>
          </w:p>
        </w:tc>
        <w:tc>
          <w:tcPr>
            <w:tcW w:w="3544" w:type="dxa"/>
          </w:tcPr>
          <w:p w14:paraId="61CE0B6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C-reactive protein</w:t>
            </w:r>
          </w:p>
        </w:tc>
        <w:tc>
          <w:tcPr>
            <w:tcW w:w="992" w:type="dxa"/>
            <w:gridSpan w:val="2"/>
          </w:tcPr>
          <w:p w14:paraId="3898462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</w:tcPr>
          <w:p w14:paraId="44C8614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987" w:type="dxa"/>
            <w:gridSpan w:val="2"/>
          </w:tcPr>
          <w:p w14:paraId="56486DC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29.02</w:t>
            </w:r>
          </w:p>
        </w:tc>
        <w:tc>
          <w:tcPr>
            <w:tcW w:w="1843" w:type="dxa"/>
            <w:gridSpan w:val="2"/>
          </w:tcPr>
          <w:p w14:paraId="33A76F3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39624C4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1.97</w:t>
            </w:r>
          </w:p>
        </w:tc>
      </w:tr>
      <w:tr w:rsidR="00F178EB" w:rsidRPr="00D638D4" w14:paraId="0DD48486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196CB25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P13645</w:t>
            </w:r>
          </w:p>
        </w:tc>
        <w:tc>
          <w:tcPr>
            <w:tcW w:w="1275" w:type="dxa"/>
          </w:tcPr>
          <w:p w14:paraId="7A038EF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KRT10</w:t>
            </w:r>
          </w:p>
        </w:tc>
        <w:tc>
          <w:tcPr>
            <w:tcW w:w="3544" w:type="dxa"/>
          </w:tcPr>
          <w:p w14:paraId="7590C39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Keratin</w:t>
            </w:r>
          </w:p>
        </w:tc>
        <w:tc>
          <w:tcPr>
            <w:tcW w:w="992" w:type="dxa"/>
            <w:gridSpan w:val="2"/>
          </w:tcPr>
          <w:p w14:paraId="4DAC6FA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34</w:t>
            </w:r>
          </w:p>
        </w:tc>
        <w:tc>
          <w:tcPr>
            <w:tcW w:w="1418" w:type="dxa"/>
            <w:gridSpan w:val="2"/>
          </w:tcPr>
          <w:p w14:paraId="6B44B7A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30</w:t>
            </w:r>
          </w:p>
        </w:tc>
        <w:tc>
          <w:tcPr>
            <w:tcW w:w="987" w:type="dxa"/>
            <w:gridSpan w:val="2"/>
          </w:tcPr>
          <w:p w14:paraId="46476FC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57.53</w:t>
            </w:r>
          </w:p>
        </w:tc>
        <w:tc>
          <w:tcPr>
            <w:tcW w:w="1843" w:type="dxa"/>
            <w:gridSpan w:val="2"/>
          </w:tcPr>
          <w:p w14:paraId="3D979F3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52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epidermis development</w:t>
              </w:r>
            </w:hyperlink>
          </w:p>
        </w:tc>
        <w:tc>
          <w:tcPr>
            <w:tcW w:w="1564" w:type="dxa"/>
            <w:gridSpan w:val="2"/>
          </w:tcPr>
          <w:p w14:paraId="7CC4328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2.00</w:t>
            </w:r>
          </w:p>
        </w:tc>
      </w:tr>
      <w:tr w:rsidR="00F178EB" w:rsidRPr="00D638D4" w14:paraId="752867F9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CECC3C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A0A075B6H6</w:t>
            </w:r>
          </w:p>
        </w:tc>
        <w:tc>
          <w:tcPr>
            <w:tcW w:w="1275" w:type="dxa"/>
          </w:tcPr>
          <w:p w14:paraId="12204F0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IGKC</w:t>
            </w:r>
          </w:p>
        </w:tc>
        <w:tc>
          <w:tcPr>
            <w:tcW w:w="3544" w:type="dxa"/>
          </w:tcPr>
          <w:p w14:paraId="7C84012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 kappa chain C region</w:t>
            </w:r>
          </w:p>
        </w:tc>
        <w:tc>
          <w:tcPr>
            <w:tcW w:w="992" w:type="dxa"/>
            <w:gridSpan w:val="2"/>
          </w:tcPr>
          <w:p w14:paraId="6F2C1D1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</w:tcPr>
          <w:p w14:paraId="0A63D32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987" w:type="dxa"/>
            <w:gridSpan w:val="2"/>
          </w:tcPr>
          <w:p w14:paraId="32A7EE4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80.37</w:t>
            </w:r>
          </w:p>
        </w:tc>
        <w:tc>
          <w:tcPr>
            <w:tcW w:w="1843" w:type="dxa"/>
            <w:gridSpan w:val="2"/>
          </w:tcPr>
          <w:p w14:paraId="6F6E2B8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7089E52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2.00</w:t>
            </w:r>
          </w:p>
        </w:tc>
      </w:tr>
      <w:tr w:rsidR="00F178EB" w:rsidRPr="00D638D4" w14:paraId="02136AC1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A29A9D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B0AZL7</w:t>
            </w:r>
          </w:p>
        </w:tc>
        <w:tc>
          <w:tcPr>
            <w:tcW w:w="1275" w:type="dxa"/>
          </w:tcPr>
          <w:p w14:paraId="1B64F2E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0AC8177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cDNA</w:t>
            </w:r>
          </w:p>
        </w:tc>
        <w:tc>
          <w:tcPr>
            <w:tcW w:w="992" w:type="dxa"/>
            <w:gridSpan w:val="2"/>
          </w:tcPr>
          <w:p w14:paraId="3938C78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524B990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987" w:type="dxa"/>
            <w:gridSpan w:val="2"/>
          </w:tcPr>
          <w:p w14:paraId="393B701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12.73</w:t>
            </w:r>
          </w:p>
        </w:tc>
        <w:tc>
          <w:tcPr>
            <w:tcW w:w="1843" w:type="dxa"/>
            <w:gridSpan w:val="2"/>
          </w:tcPr>
          <w:p w14:paraId="384849E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53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DNA replication</w:t>
              </w:r>
            </w:hyperlink>
          </w:p>
        </w:tc>
        <w:tc>
          <w:tcPr>
            <w:tcW w:w="1564" w:type="dxa"/>
            <w:gridSpan w:val="2"/>
          </w:tcPr>
          <w:p w14:paraId="4847B5B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2.04</w:t>
            </w:r>
          </w:p>
        </w:tc>
      </w:tr>
      <w:tr w:rsidR="00F178EB" w:rsidRPr="00D638D4" w14:paraId="0808B1BF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DF31AD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C9JN98</w:t>
            </w:r>
          </w:p>
        </w:tc>
        <w:tc>
          <w:tcPr>
            <w:tcW w:w="1275" w:type="dxa"/>
          </w:tcPr>
          <w:p w14:paraId="3259BB2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SERPINE2</w:t>
            </w:r>
          </w:p>
        </w:tc>
        <w:tc>
          <w:tcPr>
            <w:tcW w:w="3544" w:type="dxa"/>
          </w:tcPr>
          <w:p w14:paraId="376E444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Glia-derived nexin (Fragment)</w:t>
            </w:r>
          </w:p>
        </w:tc>
        <w:tc>
          <w:tcPr>
            <w:tcW w:w="992" w:type="dxa"/>
            <w:gridSpan w:val="2"/>
          </w:tcPr>
          <w:p w14:paraId="1C3E219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169BC13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704F9A7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3.64</w:t>
            </w:r>
          </w:p>
        </w:tc>
        <w:tc>
          <w:tcPr>
            <w:tcW w:w="1843" w:type="dxa"/>
            <w:gridSpan w:val="2"/>
          </w:tcPr>
          <w:p w14:paraId="38E5B85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54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blood coagulation</w:t>
              </w:r>
            </w:hyperlink>
          </w:p>
        </w:tc>
        <w:tc>
          <w:tcPr>
            <w:tcW w:w="1564" w:type="dxa"/>
            <w:gridSpan w:val="2"/>
          </w:tcPr>
          <w:p w14:paraId="5FDEF92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2.09</w:t>
            </w:r>
          </w:p>
        </w:tc>
      </w:tr>
      <w:tr w:rsidR="00F178EB" w:rsidRPr="00D638D4" w14:paraId="33A48CA3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5097B3C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A0A087WSY5</w:t>
            </w:r>
          </w:p>
        </w:tc>
        <w:tc>
          <w:tcPr>
            <w:tcW w:w="1275" w:type="dxa"/>
          </w:tcPr>
          <w:p w14:paraId="66D9508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CPB2</w:t>
            </w:r>
          </w:p>
        </w:tc>
        <w:tc>
          <w:tcPr>
            <w:tcW w:w="3544" w:type="dxa"/>
          </w:tcPr>
          <w:p w14:paraId="39F4414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Carboxypeptidase B2</w:t>
            </w:r>
          </w:p>
        </w:tc>
        <w:tc>
          <w:tcPr>
            <w:tcW w:w="992" w:type="dxa"/>
            <w:gridSpan w:val="2"/>
          </w:tcPr>
          <w:p w14:paraId="6A7A58D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</w:tcPr>
          <w:p w14:paraId="72AF854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987" w:type="dxa"/>
            <w:gridSpan w:val="2"/>
          </w:tcPr>
          <w:p w14:paraId="5298C5B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34.977</w:t>
            </w:r>
          </w:p>
        </w:tc>
        <w:tc>
          <w:tcPr>
            <w:tcW w:w="1843" w:type="dxa"/>
            <w:gridSpan w:val="2"/>
          </w:tcPr>
          <w:p w14:paraId="49E5DDE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55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blood coagulation</w:t>
              </w:r>
            </w:hyperlink>
          </w:p>
        </w:tc>
        <w:tc>
          <w:tcPr>
            <w:tcW w:w="1564" w:type="dxa"/>
            <w:gridSpan w:val="2"/>
          </w:tcPr>
          <w:p w14:paraId="127F2B1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2.09</w:t>
            </w:r>
          </w:p>
        </w:tc>
      </w:tr>
      <w:tr w:rsidR="00F178EB" w:rsidRPr="00D638D4" w14:paraId="2D79CBD4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AB4120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A2J1M3</w:t>
            </w:r>
          </w:p>
        </w:tc>
        <w:tc>
          <w:tcPr>
            <w:tcW w:w="1275" w:type="dxa"/>
          </w:tcPr>
          <w:p w14:paraId="79251F1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202783B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Rheumatoid factor RF-ET5</w:t>
            </w:r>
          </w:p>
        </w:tc>
        <w:tc>
          <w:tcPr>
            <w:tcW w:w="992" w:type="dxa"/>
            <w:gridSpan w:val="2"/>
          </w:tcPr>
          <w:p w14:paraId="26F3BCF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14:paraId="6FA6561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5B4230F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21.88</w:t>
            </w:r>
          </w:p>
        </w:tc>
        <w:tc>
          <w:tcPr>
            <w:tcW w:w="1843" w:type="dxa"/>
            <w:gridSpan w:val="2"/>
          </w:tcPr>
          <w:p w14:paraId="155E120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54E6989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2.11</w:t>
            </w:r>
          </w:p>
        </w:tc>
      </w:tr>
      <w:tr w:rsidR="00F178EB" w:rsidRPr="00D638D4" w14:paraId="755AF4B2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48D431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P35908</w:t>
            </w:r>
          </w:p>
        </w:tc>
        <w:tc>
          <w:tcPr>
            <w:tcW w:w="1275" w:type="dxa"/>
          </w:tcPr>
          <w:p w14:paraId="2A543A6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KRT2</w:t>
            </w:r>
          </w:p>
        </w:tc>
        <w:tc>
          <w:tcPr>
            <w:tcW w:w="3544" w:type="dxa"/>
          </w:tcPr>
          <w:p w14:paraId="7C5141D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Keratin</w:t>
            </w:r>
          </w:p>
        </w:tc>
        <w:tc>
          <w:tcPr>
            <w:tcW w:w="992" w:type="dxa"/>
            <w:gridSpan w:val="2"/>
          </w:tcPr>
          <w:p w14:paraId="5458507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34</w:t>
            </w:r>
          </w:p>
        </w:tc>
        <w:tc>
          <w:tcPr>
            <w:tcW w:w="1418" w:type="dxa"/>
            <w:gridSpan w:val="2"/>
          </w:tcPr>
          <w:p w14:paraId="5B14B4D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28</w:t>
            </w:r>
          </w:p>
        </w:tc>
        <w:tc>
          <w:tcPr>
            <w:tcW w:w="987" w:type="dxa"/>
            <w:gridSpan w:val="2"/>
          </w:tcPr>
          <w:p w14:paraId="446A3F0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69.17</w:t>
            </w:r>
          </w:p>
        </w:tc>
        <w:tc>
          <w:tcPr>
            <w:tcW w:w="1843" w:type="dxa"/>
            <w:gridSpan w:val="2"/>
          </w:tcPr>
          <w:p w14:paraId="3B00956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56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epidermis development</w:t>
              </w:r>
            </w:hyperlink>
          </w:p>
        </w:tc>
        <w:tc>
          <w:tcPr>
            <w:tcW w:w="1564" w:type="dxa"/>
            <w:gridSpan w:val="2"/>
          </w:tcPr>
          <w:p w14:paraId="206FA00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2.11</w:t>
            </w:r>
          </w:p>
        </w:tc>
      </w:tr>
      <w:tr w:rsidR="00F178EB" w:rsidRPr="00D638D4" w14:paraId="708F7C2D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D6A4DC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V9HVX8</w:t>
            </w:r>
          </w:p>
        </w:tc>
        <w:tc>
          <w:tcPr>
            <w:tcW w:w="1275" w:type="dxa"/>
          </w:tcPr>
          <w:p w14:paraId="32374BC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HEL-109</w:t>
            </w:r>
          </w:p>
        </w:tc>
        <w:tc>
          <w:tcPr>
            <w:tcW w:w="3544" w:type="dxa"/>
          </w:tcPr>
          <w:p w14:paraId="0E62BB6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Epididymis luminal protein 109</w:t>
            </w:r>
          </w:p>
        </w:tc>
        <w:tc>
          <w:tcPr>
            <w:tcW w:w="992" w:type="dxa"/>
            <w:gridSpan w:val="2"/>
          </w:tcPr>
          <w:p w14:paraId="7CBC3B6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</w:tcPr>
          <w:p w14:paraId="5C3FC83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987" w:type="dxa"/>
            <w:gridSpan w:val="2"/>
          </w:tcPr>
          <w:p w14:paraId="15F0D21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8.72</w:t>
            </w:r>
          </w:p>
        </w:tc>
        <w:tc>
          <w:tcPr>
            <w:tcW w:w="1843" w:type="dxa"/>
            <w:gridSpan w:val="2"/>
          </w:tcPr>
          <w:p w14:paraId="52B90D6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57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cerebral cortex development</w:t>
              </w:r>
            </w:hyperlink>
          </w:p>
        </w:tc>
        <w:tc>
          <w:tcPr>
            <w:tcW w:w="1564" w:type="dxa"/>
            <w:gridSpan w:val="2"/>
          </w:tcPr>
          <w:p w14:paraId="2044201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2.17</w:t>
            </w:r>
          </w:p>
        </w:tc>
      </w:tr>
      <w:tr w:rsidR="00F178EB" w:rsidRPr="00D638D4" w14:paraId="68C0EB46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B9BAD2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D6RD58</w:t>
            </w:r>
          </w:p>
        </w:tc>
        <w:tc>
          <w:tcPr>
            <w:tcW w:w="1275" w:type="dxa"/>
          </w:tcPr>
          <w:p w14:paraId="2E4F87A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LECT2</w:t>
            </w:r>
          </w:p>
        </w:tc>
        <w:tc>
          <w:tcPr>
            <w:tcW w:w="3544" w:type="dxa"/>
          </w:tcPr>
          <w:p w14:paraId="3C14695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Leukocyte cell-derived chemotaxin-2</w:t>
            </w:r>
          </w:p>
        </w:tc>
        <w:tc>
          <w:tcPr>
            <w:tcW w:w="992" w:type="dxa"/>
            <w:gridSpan w:val="2"/>
          </w:tcPr>
          <w:p w14:paraId="7618F2C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3625EE5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6836699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11.39</w:t>
            </w:r>
          </w:p>
        </w:tc>
        <w:tc>
          <w:tcPr>
            <w:tcW w:w="1843" w:type="dxa"/>
            <w:gridSpan w:val="2"/>
          </w:tcPr>
          <w:p w14:paraId="0A7D666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07CD444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2.27</w:t>
            </w:r>
          </w:p>
        </w:tc>
      </w:tr>
      <w:tr w:rsidR="00F178EB" w:rsidRPr="00D638D4" w14:paraId="38910146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C0EBEF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P62805</w:t>
            </w:r>
          </w:p>
        </w:tc>
        <w:tc>
          <w:tcPr>
            <w:tcW w:w="1275" w:type="dxa"/>
          </w:tcPr>
          <w:p w14:paraId="6CC0B7B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HIST1H4A</w:t>
            </w:r>
          </w:p>
        </w:tc>
        <w:tc>
          <w:tcPr>
            <w:tcW w:w="3544" w:type="dxa"/>
          </w:tcPr>
          <w:p w14:paraId="3855955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Histone H4</w:t>
            </w:r>
          </w:p>
        </w:tc>
        <w:tc>
          <w:tcPr>
            <w:tcW w:w="992" w:type="dxa"/>
            <w:gridSpan w:val="2"/>
          </w:tcPr>
          <w:p w14:paraId="46500A8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</w:tcPr>
          <w:p w14:paraId="07B156B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987" w:type="dxa"/>
            <w:gridSpan w:val="2"/>
          </w:tcPr>
          <w:p w14:paraId="395819E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58.52</w:t>
            </w:r>
          </w:p>
        </w:tc>
        <w:tc>
          <w:tcPr>
            <w:tcW w:w="1843" w:type="dxa"/>
            <w:gridSpan w:val="2"/>
          </w:tcPr>
          <w:p w14:paraId="03E7471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58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DNA replication</w:t>
              </w:r>
            </w:hyperlink>
          </w:p>
        </w:tc>
        <w:tc>
          <w:tcPr>
            <w:tcW w:w="1564" w:type="dxa"/>
            <w:gridSpan w:val="2"/>
          </w:tcPr>
          <w:p w14:paraId="5A9F9E8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2.30</w:t>
            </w:r>
          </w:p>
        </w:tc>
      </w:tr>
      <w:tr w:rsidR="00F178EB" w:rsidRPr="00D638D4" w14:paraId="77630137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DEAB3A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M0QZL1</w:t>
            </w:r>
          </w:p>
        </w:tc>
        <w:tc>
          <w:tcPr>
            <w:tcW w:w="1275" w:type="dxa"/>
          </w:tcPr>
          <w:p w14:paraId="1FFB8DC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BLVRB</w:t>
            </w:r>
          </w:p>
        </w:tc>
        <w:tc>
          <w:tcPr>
            <w:tcW w:w="3544" w:type="dxa"/>
          </w:tcPr>
          <w:p w14:paraId="107AB8E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Flavin reductase (NADPH)</w:t>
            </w:r>
          </w:p>
        </w:tc>
        <w:tc>
          <w:tcPr>
            <w:tcW w:w="992" w:type="dxa"/>
            <w:gridSpan w:val="2"/>
          </w:tcPr>
          <w:p w14:paraId="4F15275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7992831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04BB6DA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9.74</w:t>
            </w:r>
          </w:p>
        </w:tc>
        <w:tc>
          <w:tcPr>
            <w:tcW w:w="1843" w:type="dxa"/>
            <w:gridSpan w:val="2"/>
          </w:tcPr>
          <w:p w14:paraId="2569B1E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Glucose metabolism</w:t>
            </w:r>
          </w:p>
        </w:tc>
        <w:tc>
          <w:tcPr>
            <w:tcW w:w="1564" w:type="dxa"/>
            <w:gridSpan w:val="2"/>
          </w:tcPr>
          <w:p w14:paraId="62DA9A6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2.30</w:t>
            </w:r>
          </w:p>
        </w:tc>
      </w:tr>
      <w:tr w:rsidR="00F178EB" w:rsidRPr="00D638D4" w14:paraId="0DFEB3F1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C328EF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B4DPC6</w:t>
            </w:r>
          </w:p>
        </w:tc>
        <w:tc>
          <w:tcPr>
            <w:tcW w:w="1275" w:type="dxa"/>
          </w:tcPr>
          <w:p w14:paraId="2AA3A0D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625DAB9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cDNA FLJ51022</w:t>
            </w:r>
          </w:p>
        </w:tc>
        <w:tc>
          <w:tcPr>
            <w:tcW w:w="992" w:type="dxa"/>
            <w:gridSpan w:val="2"/>
          </w:tcPr>
          <w:p w14:paraId="3E8CEA7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14:paraId="3F0BC7E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987" w:type="dxa"/>
            <w:gridSpan w:val="2"/>
          </w:tcPr>
          <w:p w14:paraId="420189C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4.63</w:t>
            </w:r>
          </w:p>
        </w:tc>
        <w:tc>
          <w:tcPr>
            <w:tcW w:w="1843" w:type="dxa"/>
            <w:gridSpan w:val="2"/>
          </w:tcPr>
          <w:p w14:paraId="500F06A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59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extracellular matrix organization</w:t>
              </w:r>
            </w:hyperlink>
          </w:p>
        </w:tc>
        <w:tc>
          <w:tcPr>
            <w:tcW w:w="1564" w:type="dxa"/>
            <w:gridSpan w:val="2"/>
          </w:tcPr>
          <w:p w14:paraId="6B7F4EC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2.38</w:t>
            </w:r>
          </w:p>
        </w:tc>
      </w:tr>
      <w:tr w:rsidR="00F178EB" w:rsidRPr="00D638D4" w14:paraId="7F392278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F49D12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B7Z752</w:t>
            </w:r>
          </w:p>
        </w:tc>
        <w:tc>
          <w:tcPr>
            <w:tcW w:w="1275" w:type="dxa"/>
          </w:tcPr>
          <w:p w14:paraId="4DE8E21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7A37479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cDNA FLJ50715</w:t>
            </w:r>
          </w:p>
        </w:tc>
        <w:tc>
          <w:tcPr>
            <w:tcW w:w="992" w:type="dxa"/>
            <w:gridSpan w:val="2"/>
          </w:tcPr>
          <w:p w14:paraId="35C1D8D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68A7EB6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0CFE6C3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2.19</w:t>
            </w:r>
          </w:p>
        </w:tc>
        <w:tc>
          <w:tcPr>
            <w:tcW w:w="1843" w:type="dxa"/>
            <w:gridSpan w:val="2"/>
          </w:tcPr>
          <w:p w14:paraId="178B453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60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protein import into nucleus</w:t>
              </w:r>
            </w:hyperlink>
          </w:p>
        </w:tc>
        <w:tc>
          <w:tcPr>
            <w:tcW w:w="1564" w:type="dxa"/>
            <w:gridSpan w:val="2"/>
          </w:tcPr>
          <w:p w14:paraId="54EC104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2.42</w:t>
            </w:r>
          </w:p>
        </w:tc>
      </w:tr>
      <w:tr w:rsidR="00F178EB" w:rsidRPr="00D638D4" w14:paraId="6D073AAC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DEC5C0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P01591</w:t>
            </w:r>
          </w:p>
        </w:tc>
        <w:tc>
          <w:tcPr>
            <w:tcW w:w="1275" w:type="dxa"/>
          </w:tcPr>
          <w:p w14:paraId="7F92DA3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JCHAIN</w:t>
            </w:r>
          </w:p>
        </w:tc>
        <w:tc>
          <w:tcPr>
            <w:tcW w:w="3544" w:type="dxa"/>
          </w:tcPr>
          <w:p w14:paraId="3FC99AB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Immunoglobulin J chain</w:t>
            </w:r>
          </w:p>
        </w:tc>
        <w:tc>
          <w:tcPr>
            <w:tcW w:w="992" w:type="dxa"/>
            <w:gridSpan w:val="2"/>
          </w:tcPr>
          <w:p w14:paraId="34411D5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</w:tcPr>
          <w:p w14:paraId="410FA20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987" w:type="dxa"/>
            <w:gridSpan w:val="2"/>
          </w:tcPr>
          <w:p w14:paraId="0FC7669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54.72</w:t>
            </w:r>
          </w:p>
        </w:tc>
        <w:tc>
          <w:tcPr>
            <w:tcW w:w="1843" w:type="dxa"/>
            <w:gridSpan w:val="2"/>
          </w:tcPr>
          <w:p w14:paraId="6FB89C3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184D6AC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2.51</w:t>
            </w:r>
          </w:p>
        </w:tc>
      </w:tr>
      <w:tr w:rsidR="00F178EB" w:rsidRPr="00D638D4" w14:paraId="56E0DC91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962D08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Q5NV92</w:t>
            </w:r>
          </w:p>
        </w:tc>
        <w:tc>
          <w:tcPr>
            <w:tcW w:w="1275" w:type="dxa"/>
          </w:tcPr>
          <w:p w14:paraId="6EE657D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V5-6</w:t>
            </w:r>
          </w:p>
        </w:tc>
        <w:tc>
          <w:tcPr>
            <w:tcW w:w="3544" w:type="dxa"/>
          </w:tcPr>
          <w:p w14:paraId="15C548B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V5-6 protein</w:t>
            </w:r>
          </w:p>
        </w:tc>
        <w:tc>
          <w:tcPr>
            <w:tcW w:w="992" w:type="dxa"/>
            <w:gridSpan w:val="2"/>
          </w:tcPr>
          <w:p w14:paraId="4C83A4D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7158B34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72E3D5A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19.19</w:t>
            </w:r>
          </w:p>
        </w:tc>
        <w:tc>
          <w:tcPr>
            <w:tcW w:w="1843" w:type="dxa"/>
            <w:gridSpan w:val="2"/>
          </w:tcPr>
          <w:p w14:paraId="298886E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75ABB23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2.52</w:t>
            </w:r>
          </w:p>
        </w:tc>
      </w:tr>
      <w:tr w:rsidR="00F178EB" w:rsidRPr="00D638D4" w14:paraId="4A6210D8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B7A98C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P14543</w:t>
            </w:r>
          </w:p>
        </w:tc>
        <w:tc>
          <w:tcPr>
            <w:tcW w:w="1275" w:type="dxa"/>
          </w:tcPr>
          <w:p w14:paraId="79446FB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NID1</w:t>
            </w:r>
          </w:p>
        </w:tc>
        <w:tc>
          <w:tcPr>
            <w:tcW w:w="3544" w:type="dxa"/>
          </w:tcPr>
          <w:p w14:paraId="517EED1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Nidogen-1</w:t>
            </w:r>
          </w:p>
        </w:tc>
        <w:tc>
          <w:tcPr>
            <w:tcW w:w="992" w:type="dxa"/>
            <w:gridSpan w:val="2"/>
          </w:tcPr>
          <w:p w14:paraId="0D5A5FF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</w:tcPr>
          <w:p w14:paraId="5F1FC9E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987" w:type="dxa"/>
            <w:gridSpan w:val="2"/>
          </w:tcPr>
          <w:p w14:paraId="6190F6C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3.85</w:t>
            </w:r>
          </w:p>
        </w:tc>
        <w:tc>
          <w:tcPr>
            <w:tcW w:w="1843" w:type="dxa"/>
            <w:gridSpan w:val="2"/>
          </w:tcPr>
          <w:p w14:paraId="1158576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61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basement membrane organization</w:t>
              </w:r>
            </w:hyperlink>
          </w:p>
        </w:tc>
        <w:tc>
          <w:tcPr>
            <w:tcW w:w="1564" w:type="dxa"/>
            <w:gridSpan w:val="2"/>
          </w:tcPr>
          <w:p w14:paraId="051D26B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2.53</w:t>
            </w:r>
          </w:p>
        </w:tc>
      </w:tr>
      <w:tr w:rsidR="00F178EB" w:rsidRPr="00D638D4" w14:paraId="69B13159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F2CFF5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A2NB45</w:t>
            </w:r>
          </w:p>
        </w:tc>
        <w:tc>
          <w:tcPr>
            <w:tcW w:w="1275" w:type="dxa"/>
          </w:tcPr>
          <w:p w14:paraId="6C4B9FE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2C41C30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Cold agglutinin FS-1 L-chain</w:t>
            </w:r>
          </w:p>
        </w:tc>
        <w:tc>
          <w:tcPr>
            <w:tcW w:w="992" w:type="dxa"/>
            <w:gridSpan w:val="2"/>
          </w:tcPr>
          <w:p w14:paraId="71E384E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406DCBC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4F2FB74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38.94</w:t>
            </w:r>
          </w:p>
        </w:tc>
        <w:tc>
          <w:tcPr>
            <w:tcW w:w="1843" w:type="dxa"/>
            <w:gridSpan w:val="2"/>
          </w:tcPr>
          <w:p w14:paraId="749645A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43FA057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2.58</w:t>
            </w:r>
          </w:p>
        </w:tc>
      </w:tr>
      <w:tr w:rsidR="00F178EB" w:rsidRPr="00D638D4" w14:paraId="0F095A4A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DBF123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P02747</w:t>
            </w:r>
          </w:p>
        </w:tc>
        <w:tc>
          <w:tcPr>
            <w:tcW w:w="1275" w:type="dxa"/>
          </w:tcPr>
          <w:p w14:paraId="362B0E5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C1QC</w:t>
            </w:r>
          </w:p>
        </w:tc>
        <w:tc>
          <w:tcPr>
            <w:tcW w:w="3544" w:type="dxa"/>
          </w:tcPr>
          <w:p w14:paraId="2CD10BB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C1q subcomponent subunit C</w:t>
            </w:r>
          </w:p>
        </w:tc>
        <w:tc>
          <w:tcPr>
            <w:tcW w:w="992" w:type="dxa"/>
            <w:gridSpan w:val="2"/>
          </w:tcPr>
          <w:p w14:paraId="6ABA966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132A1A4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987" w:type="dxa"/>
            <w:gridSpan w:val="2"/>
          </w:tcPr>
          <w:p w14:paraId="5140177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22.04</w:t>
            </w:r>
          </w:p>
        </w:tc>
        <w:tc>
          <w:tcPr>
            <w:tcW w:w="1843" w:type="dxa"/>
            <w:gridSpan w:val="2"/>
          </w:tcPr>
          <w:p w14:paraId="22D06CF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30F0556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2.61</w:t>
            </w:r>
          </w:p>
        </w:tc>
      </w:tr>
      <w:tr w:rsidR="00F178EB" w:rsidRPr="00D638D4" w14:paraId="77CB52AF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4D984B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Q5UGI6</w:t>
            </w:r>
          </w:p>
        </w:tc>
        <w:tc>
          <w:tcPr>
            <w:tcW w:w="1275" w:type="dxa"/>
          </w:tcPr>
          <w:p w14:paraId="57C6989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SERPING1</w:t>
            </w:r>
          </w:p>
        </w:tc>
        <w:tc>
          <w:tcPr>
            <w:tcW w:w="3544" w:type="dxa"/>
          </w:tcPr>
          <w:p w14:paraId="78D9710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Serine/cysteine proteinase inhibitor clade G member 1 splice variant 2</w:t>
            </w:r>
          </w:p>
        </w:tc>
        <w:tc>
          <w:tcPr>
            <w:tcW w:w="992" w:type="dxa"/>
            <w:gridSpan w:val="2"/>
          </w:tcPr>
          <w:p w14:paraId="48D15FD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</w:tcPr>
          <w:p w14:paraId="2356E71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987" w:type="dxa"/>
            <w:gridSpan w:val="2"/>
          </w:tcPr>
          <w:p w14:paraId="57EB4BD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14.11</w:t>
            </w:r>
          </w:p>
        </w:tc>
        <w:tc>
          <w:tcPr>
            <w:tcW w:w="1843" w:type="dxa"/>
            <w:gridSpan w:val="2"/>
          </w:tcPr>
          <w:p w14:paraId="78C9810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6568928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2.61</w:t>
            </w:r>
          </w:p>
        </w:tc>
      </w:tr>
      <w:tr w:rsidR="00F178EB" w:rsidRPr="00D638D4" w14:paraId="7E9023DB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4E30028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A7L3A3</w:t>
            </w:r>
          </w:p>
        </w:tc>
        <w:tc>
          <w:tcPr>
            <w:tcW w:w="1275" w:type="dxa"/>
          </w:tcPr>
          <w:p w14:paraId="22DCDD5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AGT</w:t>
            </w:r>
          </w:p>
        </w:tc>
        <w:tc>
          <w:tcPr>
            <w:tcW w:w="3544" w:type="dxa"/>
          </w:tcPr>
          <w:p w14:paraId="0E2326B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Angiotensinogen</w:t>
            </w:r>
          </w:p>
        </w:tc>
        <w:tc>
          <w:tcPr>
            <w:tcW w:w="992" w:type="dxa"/>
            <w:gridSpan w:val="2"/>
          </w:tcPr>
          <w:p w14:paraId="759146D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6156C84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594ED59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71.59</w:t>
            </w:r>
          </w:p>
        </w:tc>
        <w:tc>
          <w:tcPr>
            <w:tcW w:w="1843" w:type="dxa"/>
            <w:gridSpan w:val="2"/>
          </w:tcPr>
          <w:p w14:paraId="4063D9D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62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positive regulation of extrinsic apoptotic signaling pathway</w:t>
              </w:r>
            </w:hyperlink>
          </w:p>
        </w:tc>
        <w:tc>
          <w:tcPr>
            <w:tcW w:w="1564" w:type="dxa"/>
            <w:gridSpan w:val="2"/>
          </w:tcPr>
          <w:p w14:paraId="51A9EA5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2.85</w:t>
            </w:r>
          </w:p>
        </w:tc>
      </w:tr>
      <w:tr w:rsidR="00F178EB" w:rsidRPr="00D638D4" w14:paraId="35A822A3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ABC8C5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P0C0L4</w:t>
            </w:r>
          </w:p>
        </w:tc>
        <w:tc>
          <w:tcPr>
            <w:tcW w:w="1275" w:type="dxa"/>
          </w:tcPr>
          <w:p w14:paraId="2E616C6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C4A</w:t>
            </w:r>
          </w:p>
        </w:tc>
        <w:tc>
          <w:tcPr>
            <w:tcW w:w="3544" w:type="dxa"/>
          </w:tcPr>
          <w:p w14:paraId="6A879FA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C4-A</w:t>
            </w:r>
          </w:p>
        </w:tc>
        <w:tc>
          <w:tcPr>
            <w:tcW w:w="992" w:type="dxa"/>
            <w:gridSpan w:val="2"/>
          </w:tcPr>
          <w:p w14:paraId="700592E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102</w:t>
            </w:r>
          </w:p>
        </w:tc>
        <w:tc>
          <w:tcPr>
            <w:tcW w:w="1418" w:type="dxa"/>
            <w:gridSpan w:val="2"/>
          </w:tcPr>
          <w:p w14:paraId="20E186B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</w:tcPr>
          <w:p w14:paraId="06F978B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64.28</w:t>
            </w:r>
          </w:p>
        </w:tc>
        <w:tc>
          <w:tcPr>
            <w:tcW w:w="1843" w:type="dxa"/>
            <w:gridSpan w:val="2"/>
          </w:tcPr>
          <w:p w14:paraId="2B97D4D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7ACD6BA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2.87</w:t>
            </w:r>
          </w:p>
        </w:tc>
      </w:tr>
      <w:tr w:rsidR="00F178EB" w:rsidRPr="00D638D4" w14:paraId="4A786BA9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E45A4F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A0A087WXP0</w:t>
            </w:r>
          </w:p>
        </w:tc>
        <w:tc>
          <w:tcPr>
            <w:tcW w:w="1275" w:type="dxa"/>
          </w:tcPr>
          <w:p w14:paraId="20D5E10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AZU1</w:t>
            </w:r>
          </w:p>
        </w:tc>
        <w:tc>
          <w:tcPr>
            <w:tcW w:w="3544" w:type="dxa"/>
          </w:tcPr>
          <w:p w14:paraId="4826D92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Azurocidin</w:t>
            </w:r>
          </w:p>
        </w:tc>
        <w:tc>
          <w:tcPr>
            <w:tcW w:w="992" w:type="dxa"/>
            <w:gridSpan w:val="2"/>
          </w:tcPr>
          <w:p w14:paraId="15669B6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14:paraId="1C652C5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7061EE1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23.33</w:t>
            </w:r>
          </w:p>
        </w:tc>
        <w:tc>
          <w:tcPr>
            <w:tcW w:w="1843" w:type="dxa"/>
            <w:gridSpan w:val="2"/>
          </w:tcPr>
          <w:p w14:paraId="77F82AA4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63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defense response to virus</w:t>
              </w:r>
            </w:hyperlink>
          </w:p>
        </w:tc>
        <w:tc>
          <w:tcPr>
            <w:tcW w:w="1564" w:type="dxa"/>
            <w:gridSpan w:val="2"/>
          </w:tcPr>
          <w:p w14:paraId="0688D5A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3.00</w:t>
            </w:r>
          </w:p>
        </w:tc>
      </w:tr>
      <w:tr w:rsidR="00F178EB" w:rsidRPr="00D638D4" w14:paraId="29EAAC13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08C71B0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Q5NV79</w:t>
            </w:r>
          </w:p>
        </w:tc>
        <w:tc>
          <w:tcPr>
            <w:tcW w:w="1275" w:type="dxa"/>
          </w:tcPr>
          <w:p w14:paraId="596371F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V5-4</w:t>
            </w:r>
          </w:p>
        </w:tc>
        <w:tc>
          <w:tcPr>
            <w:tcW w:w="3544" w:type="dxa"/>
          </w:tcPr>
          <w:p w14:paraId="5718F07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V5-4 protein </w:t>
            </w:r>
          </w:p>
        </w:tc>
        <w:tc>
          <w:tcPr>
            <w:tcW w:w="992" w:type="dxa"/>
            <w:gridSpan w:val="2"/>
          </w:tcPr>
          <w:p w14:paraId="72CD10B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40072B6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6E17D51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19.19</w:t>
            </w:r>
          </w:p>
        </w:tc>
        <w:tc>
          <w:tcPr>
            <w:tcW w:w="1843" w:type="dxa"/>
            <w:gridSpan w:val="2"/>
          </w:tcPr>
          <w:p w14:paraId="2357D88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7C1AC45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3.14</w:t>
            </w:r>
          </w:p>
        </w:tc>
      </w:tr>
      <w:tr w:rsidR="00F178EB" w:rsidRPr="00D638D4" w14:paraId="09258175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AD81B9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D6RHH7</w:t>
            </w:r>
          </w:p>
        </w:tc>
        <w:tc>
          <w:tcPr>
            <w:tcW w:w="1275" w:type="dxa"/>
          </w:tcPr>
          <w:p w14:paraId="3FA621C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CRHBP</w:t>
            </w:r>
          </w:p>
        </w:tc>
        <w:tc>
          <w:tcPr>
            <w:tcW w:w="3544" w:type="dxa"/>
          </w:tcPr>
          <w:p w14:paraId="636BA20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Corticotropin-releasing factor-binding protein</w:t>
            </w:r>
          </w:p>
        </w:tc>
        <w:tc>
          <w:tcPr>
            <w:tcW w:w="992" w:type="dxa"/>
            <w:gridSpan w:val="2"/>
          </w:tcPr>
          <w:p w14:paraId="3334616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7B898B5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66B3DAD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3.36</w:t>
            </w:r>
          </w:p>
        </w:tc>
        <w:tc>
          <w:tcPr>
            <w:tcW w:w="1843" w:type="dxa"/>
            <w:gridSpan w:val="2"/>
          </w:tcPr>
          <w:p w14:paraId="1CDFD16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64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inflammatory response</w:t>
              </w:r>
            </w:hyperlink>
          </w:p>
        </w:tc>
        <w:tc>
          <w:tcPr>
            <w:tcW w:w="1564" w:type="dxa"/>
            <w:gridSpan w:val="2"/>
          </w:tcPr>
          <w:p w14:paraId="5171786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3.91</w:t>
            </w:r>
          </w:p>
        </w:tc>
      </w:tr>
      <w:tr w:rsidR="00F178EB" w:rsidRPr="00D638D4" w14:paraId="50F3F27C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EE41E2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B4E3R1</w:t>
            </w:r>
          </w:p>
        </w:tc>
        <w:tc>
          <w:tcPr>
            <w:tcW w:w="1275" w:type="dxa"/>
          </w:tcPr>
          <w:p w14:paraId="10657DEF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N/A</w:t>
            </w:r>
          </w:p>
        </w:tc>
        <w:tc>
          <w:tcPr>
            <w:tcW w:w="3544" w:type="dxa"/>
          </w:tcPr>
          <w:p w14:paraId="209D037B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cDNA FLJ55924</w:t>
            </w:r>
          </w:p>
        </w:tc>
        <w:tc>
          <w:tcPr>
            <w:tcW w:w="992" w:type="dxa"/>
            <w:gridSpan w:val="2"/>
          </w:tcPr>
          <w:p w14:paraId="429B4E5D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5B1A26F7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1555C22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1.65</w:t>
            </w:r>
          </w:p>
        </w:tc>
        <w:tc>
          <w:tcPr>
            <w:tcW w:w="1843" w:type="dxa"/>
            <w:gridSpan w:val="2"/>
          </w:tcPr>
          <w:p w14:paraId="16050AC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65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cytoskeletal anchoring at nuclear membrane</w:t>
              </w:r>
            </w:hyperlink>
          </w:p>
        </w:tc>
        <w:tc>
          <w:tcPr>
            <w:tcW w:w="1564" w:type="dxa"/>
            <w:gridSpan w:val="2"/>
          </w:tcPr>
          <w:p w14:paraId="5A7B8D9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4.51</w:t>
            </w:r>
          </w:p>
        </w:tc>
      </w:tr>
      <w:tr w:rsidR="00F178EB" w:rsidRPr="00D638D4" w14:paraId="697418FB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39AA58F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A0A0J9YWK7</w:t>
            </w:r>
          </w:p>
        </w:tc>
        <w:tc>
          <w:tcPr>
            <w:tcW w:w="1275" w:type="dxa"/>
          </w:tcPr>
          <w:p w14:paraId="5723AE0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TRAPPC9</w:t>
            </w:r>
          </w:p>
        </w:tc>
        <w:tc>
          <w:tcPr>
            <w:tcW w:w="3544" w:type="dxa"/>
          </w:tcPr>
          <w:p w14:paraId="0ED7580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Trafficking protein particle complex subunit 9</w:t>
            </w:r>
          </w:p>
        </w:tc>
        <w:tc>
          <w:tcPr>
            <w:tcW w:w="992" w:type="dxa"/>
            <w:gridSpan w:val="2"/>
          </w:tcPr>
          <w:p w14:paraId="7657A03C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1AAB0C6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2F07361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10.99</w:t>
            </w:r>
          </w:p>
        </w:tc>
        <w:tc>
          <w:tcPr>
            <w:tcW w:w="1843" w:type="dxa"/>
            <w:gridSpan w:val="2"/>
          </w:tcPr>
          <w:p w14:paraId="42B1E69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66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cerebral cortex development</w:t>
              </w:r>
            </w:hyperlink>
          </w:p>
        </w:tc>
        <w:tc>
          <w:tcPr>
            <w:tcW w:w="1564" w:type="dxa"/>
            <w:gridSpan w:val="2"/>
          </w:tcPr>
          <w:p w14:paraId="3DE731F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6.25</w:t>
            </w:r>
          </w:p>
        </w:tc>
      </w:tr>
      <w:tr w:rsidR="00F178EB" w:rsidRPr="00D638D4" w14:paraId="0BE55E3F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25EF4FF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Q9UNU2</w:t>
            </w:r>
          </w:p>
        </w:tc>
        <w:tc>
          <w:tcPr>
            <w:tcW w:w="1275" w:type="dxa"/>
          </w:tcPr>
          <w:p w14:paraId="68DC91F2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C4B</w:t>
            </w:r>
          </w:p>
        </w:tc>
        <w:tc>
          <w:tcPr>
            <w:tcW w:w="3544" w:type="dxa"/>
          </w:tcPr>
          <w:p w14:paraId="70D7E67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Complement protein C4B frameshift mutant</w:t>
            </w:r>
          </w:p>
        </w:tc>
        <w:tc>
          <w:tcPr>
            <w:tcW w:w="992" w:type="dxa"/>
            <w:gridSpan w:val="2"/>
          </w:tcPr>
          <w:p w14:paraId="25B1AFF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</w:tcPr>
          <w:p w14:paraId="2CB746F5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0E29E46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55.08</w:t>
            </w:r>
          </w:p>
        </w:tc>
        <w:tc>
          <w:tcPr>
            <w:tcW w:w="1843" w:type="dxa"/>
            <w:gridSpan w:val="2"/>
          </w:tcPr>
          <w:p w14:paraId="782BC3C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42031910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6.56</w:t>
            </w:r>
          </w:p>
        </w:tc>
      </w:tr>
      <w:tr w:rsidR="00F178EB" w:rsidRPr="00D638D4" w14:paraId="63101F6D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95D4BC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A0A087WSY6</w:t>
            </w:r>
          </w:p>
        </w:tc>
        <w:tc>
          <w:tcPr>
            <w:tcW w:w="1275" w:type="dxa"/>
          </w:tcPr>
          <w:p w14:paraId="0B31410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IGKV3D-15</w:t>
            </w:r>
          </w:p>
        </w:tc>
        <w:tc>
          <w:tcPr>
            <w:tcW w:w="3544" w:type="dxa"/>
          </w:tcPr>
          <w:p w14:paraId="7B9774E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Protein IGKV3D-15</w:t>
            </w:r>
          </w:p>
        </w:tc>
        <w:tc>
          <w:tcPr>
            <w:tcW w:w="992" w:type="dxa"/>
            <w:gridSpan w:val="2"/>
          </w:tcPr>
          <w:p w14:paraId="7C6C2B23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14:paraId="5CBFD58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466F609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26.09</w:t>
            </w:r>
          </w:p>
        </w:tc>
        <w:tc>
          <w:tcPr>
            <w:tcW w:w="1843" w:type="dxa"/>
            <w:gridSpan w:val="2"/>
          </w:tcPr>
          <w:p w14:paraId="39D9D58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immune response</w:t>
            </w:r>
          </w:p>
        </w:tc>
        <w:tc>
          <w:tcPr>
            <w:tcW w:w="1564" w:type="dxa"/>
            <w:gridSpan w:val="2"/>
          </w:tcPr>
          <w:p w14:paraId="74E07C5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10.72</w:t>
            </w:r>
          </w:p>
        </w:tc>
      </w:tr>
      <w:tr w:rsidR="00F178EB" w:rsidRPr="00854DD4" w14:paraId="686FE463" w14:textId="77777777" w:rsidTr="00A06A7F">
        <w:trPr>
          <w:gridAfter w:val="1"/>
          <w:wAfter w:w="142" w:type="dxa"/>
        </w:trPr>
        <w:tc>
          <w:tcPr>
            <w:tcW w:w="1418" w:type="dxa"/>
          </w:tcPr>
          <w:p w14:paraId="7C928D68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Q2VPK5</w:t>
            </w:r>
          </w:p>
        </w:tc>
        <w:tc>
          <w:tcPr>
            <w:tcW w:w="1275" w:type="dxa"/>
          </w:tcPr>
          <w:p w14:paraId="1D47D5CE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CTU2</w:t>
            </w:r>
          </w:p>
        </w:tc>
        <w:tc>
          <w:tcPr>
            <w:tcW w:w="3544" w:type="dxa"/>
          </w:tcPr>
          <w:p w14:paraId="67E1FF99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Cytoplasmic tRNA 2-thiolation protein 2</w:t>
            </w:r>
          </w:p>
        </w:tc>
        <w:tc>
          <w:tcPr>
            <w:tcW w:w="992" w:type="dxa"/>
            <w:gridSpan w:val="2"/>
          </w:tcPr>
          <w:p w14:paraId="64178086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14:paraId="74AA7CC1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</w:tcPr>
          <w:p w14:paraId="4B80DD6A" w14:textId="77777777" w:rsidR="00F178EB" w:rsidRPr="00D638D4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1.75</w:t>
            </w:r>
          </w:p>
        </w:tc>
        <w:tc>
          <w:tcPr>
            <w:tcW w:w="1843" w:type="dxa"/>
            <w:gridSpan w:val="2"/>
          </w:tcPr>
          <w:p w14:paraId="29BB1B87" w14:textId="77777777" w:rsidR="00F178EB" w:rsidRPr="00D638D4" w:rsidRDefault="00F178EB" w:rsidP="00A06A7F">
            <w:pPr>
              <w:widowControl/>
              <w:spacing w:line="480" w:lineRule="auto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hyperlink r:id="rId67" w:history="1">
              <w:r w:rsidRPr="00D638D4">
                <w:rPr>
                  <w:rStyle w:val="fontstyle01"/>
                  <w:rFonts w:ascii="Times New Roman" w:hAnsi="Times New Roman" w:cs="Times New Roman"/>
                  <w:b w:val="0"/>
                  <w:bCs w:val="0"/>
                  <w:color w:val="auto"/>
                  <w:sz w:val="18"/>
                  <w:szCs w:val="18"/>
                </w:rPr>
                <w:t>tRNA modification</w:t>
              </w:r>
            </w:hyperlink>
          </w:p>
        </w:tc>
        <w:tc>
          <w:tcPr>
            <w:tcW w:w="1564" w:type="dxa"/>
            <w:gridSpan w:val="2"/>
          </w:tcPr>
          <w:p w14:paraId="0A1BD2BA" w14:textId="77777777" w:rsidR="00F178EB" w:rsidRPr="00E15BE5" w:rsidRDefault="00F178EB" w:rsidP="00A06A7F">
            <w:pPr>
              <w:widowControl/>
              <w:spacing w:line="480" w:lineRule="auto"/>
              <w:jc w:val="left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D638D4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29.60</w:t>
            </w:r>
          </w:p>
        </w:tc>
      </w:tr>
    </w:tbl>
    <w:p w14:paraId="437D916A" w14:textId="77777777" w:rsidR="00E31517" w:rsidRDefault="008D4786">
      <w:bookmarkStart w:id="0" w:name="_GoBack"/>
      <w:bookmarkEnd w:id="0"/>
    </w:p>
    <w:sectPr w:rsidR="00E31517" w:rsidSect="00F17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68B2D" w14:textId="77777777" w:rsidR="008D4786" w:rsidRDefault="008D4786" w:rsidP="00F178EB">
      <w:r>
        <w:separator/>
      </w:r>
    </w:p>
  </w:endnote>
  <w:endnote w:type="continuationSeparator" w:id="0">
    <w:p w14:paraId="7434838A" w14:textId="77777777" w:rsidR="008D4786" w:rsidRDefault="008D4786" w:rsidP="00F1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dvOT2e364b11">
    <w:altName w:val="Cambria"/>
    <w:panose1 w:val="00000000000000000000"/>
    <w:charset w:val="00"/>
    <w:family w:val="roman"/>
    <w:notTrueType/>
    <w:pitch w:val="default"/>
  </w:font>
  <w:font w:name="WarnockPro-It">
    <w:altName w:val="Cambria"/>
    <w:panose1 w:val="00000000000000000000"/>
    <w:charset w:val="00"/>
    <w:family w:val="roman"/>
    <w:notTrueType/>
    <w:pitch w:val="default"/>
  </w:font>
  <w:font w:name="AdvP4C4E51">
    <w:altName w:val="Cambria"/>
    <w:panose1 w:val="00000000000000000000"/>
    <w:charset w:val="00"/>
    <w:family w:val="roman"/>
    <w:notTrueType/>
    <w:pitch w:val="default"/>
  </w:font>
  <w:font w:name="AdvTT3713a231+20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435DB" w14:textId="77777777" w:rsidR="008D4786" w:rsidRDefault="008D4786" w:rsidP="00F178EB">
      <w:r>
        <w:separator/>
      </w:r>
    </w:p>
  </w:footnote>
  <w:footnote w:type="continuationSeparator" w:id="0">
    <w:p w14:paraId="46A4AA20" w14:textId="77777777" w:rsidR="008D4786" w:rsidRDefault="008D4786" w:rsidP="00F1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DC4"/>
    <w:multiLevelType w:val="hybridMultilevel"/>
    <w:tmpl w:val="B8263348"/>
    <w:lvl w:ilvl="0" w:tplc="2B083F0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0C78C2"/>
    <w:multiLevelType w:val="hybridMultilevel"/>
    <w:tmpl w:val="A3B4A27C"/>
    <w:lvl w:ilvl="0" w:tplc="CA42F1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4042E0"/>
    <w:multiLevelType w:val="hybridMultilevel"/>
    <w:tmpl w:val="EABCBD2C"/>
    <w:lvl w:ilvl="0" w:tplc="2410F06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814266"/>
    <w:multiLevelType w:val="hybridMultilevel"/>
    <w:tmpl w:val="27CE5C26"/>
    <w:lvl w:ilvl="0" w:tplc="88662EF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3866DB"/>
    <w:multiLevelType w:val="hybridMultilevel"/>
    <w:tmpl w:val="4AFC3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43"/>
    <w:rsid w:val="003633D9"/>
    <w:rsid w:val="003E0B48"/>
    <w:rsid w:val="003F1B43"/>
    <w:rsid w:val="00646A96"/>
    <w:rsid w:val="00651811"/>
    <w:rsid w:val="00653C3D"/>
    <w:rsid w:val="008524DC"/>
    <w:rsid w:val="008D4786"/>
    <w:rsid w:val="0091199A"/>
    <w:rsid w:val="00954FE7"/>
    <w:rsid w:val="009F024A"/>
    <w:rsid w:val="00A702FE"/>
    <w:rsid w:val="00B7245A"/>
    <w:rsid w:val="00BA6567"/>
    <w:rsid w:val="00C1414A"/>
    <w:rsid w:val="00C14DFE"/>
    <w:rsid w:val="00CB1452"/>
    <w:rsid w:val="00D2155D"/>
    <w:rsid w:val="00D60BD5"/>
    <w:rsid w:val="00D60FA6"/>
    <w:rsid w:val="00D61583"/>
    <w:rsid w:val="00D8335D"/>
    <w:rsid w:val="00F178EB"/>
    <w:rsid w:val="00F20BAC"/>
    <w:rsid w:val="00F55B9B"/>
    <w:rsid w:val="00FA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AEBB1-E570-4D34-8DBB-B08CE3E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E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178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178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8E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178E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F178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F178EB"/>
    <w:rPr>
      <w:b/>
      <w:bCs/>
      <w:sz w:val="32"/>
      <w:szCs w:val="32"/>
    </w:rPr>
  </w:style>
  <w:style w:type="character" w:customStyle="1" w:styleId="fontstyle01">
    <w:name w:val="fontstyle01"/>
    <w:basedOn w:val="a0"/>
    <w:rsid w:val="00F178EB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178EB"/>
    <w:rPr>
      <w:rFonts w:ascii="Times-Italic" w:hAnsi="Times-Italic" w:hint="default"/>
      <w:b w:val="0"/>
      <w:bCs w:val="0"/>
      <w:i/>
      <w:iCs/>
      <w:color w:val="231F20"/>
      <w:sz w:val="16"/>
      <w:szCs w:val="16"/>
    </w:rPr>
  </w:style>
  <w:style w:type="character" w:customStyle="1" w:styleId="fontstyle11">
    <w:name w:val="fontstyle11"/>
    <w:basedOn w:val="a0"/>
    <w:rsid w:val="00F178EB"/>
    <w:rPr>
      <w:rFonts w:ascii="AdvOT2e364b11" w:hAnsi="AdvOT2e364b11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F178EB"/>
    <w:rPr>
      <w:rFonts w:ascii="WarnockPro-It" w:hAnsi="WarnockPro-It" w:hint="default"/>
      <w:b w:val="0"/>
      <w:bCs w:val="0"/>
      <w:i/>
      <w:iCs/>
      <w:color w:val="000000"/>
      <w:sz w:val="20"/>
      <w:szCs w:val="20"/>
    </w:rPr>
  </w:style>
  <w:style w:type="table" w:styleId="a7">
    <w:name w:val="Table Grid"/>
    <w:basedOn w:val="a1"/>
    <w:uiPriority w:val="39"/>
    <w:rsid w:val="00F1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basedOn w:val="a0"/>
    <w:rsid w:val="00F178EB"/>
    <w:rPr>
      <w:rFonts w:ascii="AdvP4C4E51" w:hAnsi="AdvP4C4E5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shortname">
    <w:name w:val="short_name"/>
    <w:basedOn w:val="a0"/>
    <w:rsid w:val="00F178EB"/>
    <w:rPr>
      <w:sz w:val="20"/>
      <w:szCs w:val="20"/>
    </w:rPr>
  </w:style>
  <w:style w:type="character" w:customStyle="1" w:styleId="fontstyle51">
    <w:name w:val="fontstyle51"/>
    <w:basedOn w:val="a0"/>
    <w:rsid w:val="00F178EB"/>
    <w:rPr>
      <w:rFonts w:ascii="AdvTT3713a231+20" w:hAnsi="AdvTT3713a231+20" w:hint="default"/>
      <w:b w:val="0"/>
      <w:bCs w:val="0"/>
      <w:i w:val="0"/>
      <w:iCs w:val="0"/>
      <w:color w:val="231F20"/>
      <w:sz w:val="18"/>
      <w:szCs w:val="18"/>
    </w:rPr>
  </w:style>
  <w:style w:type="character" w:styleId="a8">
    <w:name w:val="Hyperlink"/>
    <w:basedOn w:val="a0"/>
    <w:uiPriority w:val="99"/>
    <w:unhideWhenUsed/>
    <w:rsid w:val="00F178EB"/>
    <w:rPr>
      <w:color w:val="0000FF"/>
      <w:u w:val="single"/>
    </w:rPr>
  </w:style>
  <w:style w:type="character" w:customStyle="1" w:styleId="highlight">
    <w:name w:val="highlight"/>
    <w:basedOn w:val="a0"/>
    <w:rsid w:val="00F178EB"/>
  </w:style>
  <w:style w:type="paragraph" w:styleId="a9">
    <w:name w:val="List Paragraph"/>
    <w:basedOn w:val="a"/>
    <w:uiPriority w:val="34"/>
    <w:qFormat/>
    <w:rsid w:val="00F178EB"/>
    <w:pPr>
      <w:ind w:firstLineChars="200" w:firstLine="420"/>
    </w:pPr>
  </w:style>
  <w:style w:type="character" w:customStyle="1" w:styleId="ui-ncbitoggler-master-text">
    <w:name w:val="ui-ncbitoggler-master-text"/>
    <w:basedOn w:val="a0"/>
    <w:rsid w:val="00F178EB"/>
  </w:style>
  <w:style w:type="character" w:customStyle="1" w:styleId="highwire-citation-author">
    <w:name w:val="highwire-citation-author"/>
    <w:basedOn w:val="a0"/>
    <w:rsid w:val="00F178EB"/>
  </w:style>
  <w:style w:type="character" w:styleId="aa">
    <w:name w:val="annotation reference"/>
    <w:basedOn w:val="a0"/>
    <w:uiPriority w:val="99"/>
    <w:semiHidden/>
    <w:unhideWhenUsed/>
    <w:rsid w:val="00F178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8EB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F178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78E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178E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178EB"/>
  </w:style>
  <w:style w:type="paragraph" w:styleId="af0">
    <w:name w:val="Balloon Text"/>
    <w:basedOn w:val="a"/>
    <w:link w:val="af1"/>
    <w:uiPriority w:val="99"/>
    <w:semiHidden/>
    <w:unhideWhenUsed/>
    <w:rsid w:val="00F178EB"/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F178EB"/>
    <w:rPr>
      <w:rFonts w:ascii="Segoe UI" w:hAnsi="Segoe UI" w:cs="Segoe U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F178EB"/>
    <w:rPr>
      <w:color w:val="605E5C"/>
      <w:shd w:val="clear" w:color="auto" w:fill="E1DFDD"/>
    </w:rPr>
  </w:style>
  <w:style w:type="paragraph" w:customStyle="1" w:styleId="11">
    <w:name w:val="列表段落1"/>
    <w:basedOn w:val="a"/>
    <w:rsid w:val="00F178EB"/>
    <w:pPr>
      <w:suppressAutoHyphens/>
      <w:ind w:firstLine="420"/>
    </w:pPr>
    <w:rPr>
      <w:rFonts w:ascii="Calibri" w:eastAsia="宋体" w:hAnsi="Calibri" w:cs="Times New Roman"/>
      <w:kern w:val="1"/>
      <w:lang w:eastAsia="hi-IN" w:bidi="hi-IN"/>
    </w:rPr>
  </w:style>
  <w:style w:type="character" w:styleId="af3">
    <w:name w:val="line number"/>
    <w:basedOn w:val="a0"/>
    <w:uiPriority w:val="99"/>
    <w:semiHidden/>
    <w:unhideWhenUsed/>
    <w:rsid w:val="00F1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bi.ac.uk/QuickGO/term/GO:0006936" TargetMode="External"/><Relationship Id="rId18" Type="http://schemas.openxmlformats.org/officeDocument/2006/relationships/hyperlink" Target="https://www.ebi.ac.uk/QuickGO/term/GO:0007155" TargetMode="External"/><Relationship Id="rId26" Type="http://schemas.openxmlformats.org/officeDocument/2006/relationships/hyperlink" Target="https://www.ebi.ac.uk/QuickGO/term/GO:0007597" TargetMode="External"/><Relationship Id="rId39" Type="http://schemas.openxmlformats.org/officeDocument/2006/relationships/hyperlink" Target="https://www.ebi.ac.uk/QuickGO/term/GO:0030212" TargetMode="External"/><Relationship Id="rId21" Type="http://schemas.openxmlformats.org/officeDocument/2006/relationships/hyperlink" Target="https://www.ebi.ac.uk/QuickGO/term/GO:0051603" TargetMode="External"/><Relationship Id="rId34" Type="http://schemas.openxmlformats.org/officeDocument/2006/relationships/hyperlink" Target="https://www.ebi.ac.uk/QuickGO/term/GO:0006977" TargetMode="External"/><Relationship Id="rId42" Type="http://schemas.openxmlformats.org/officeDocument/2006/relationships/hyperlink" Target="https://www.ebi.ac.uk/QuickGO/term/GO:0008544" TargetMode="External"/><Relationship Id="rId47" Type="http://schemas.openxmlformats.org/officeDocument/2006/relationships/hyperlink" Target="https://www.ebi.ac.uk/QuickGO/term/GO:0007155" TargetMode="External"/><Relationship Id="rId50" Type="http://schemas.openxmlformats.org/officeDocument/2006/relationships/hyperlink" Target="https://www.ebi.ac.uk/QuickGO/term/GO:0007155" TargetMode="External"/><Relationship Id="rId55" Type="http://schemas.openxmlformats.org/officeDocument/2006/relationships/hyperlink" Target="https://www.ebi.ac.uk/QuickGO/term/GO:0007596" TargetMode="External"/><Relationship Id="rId63" Type="http://schemas.openxmlformats.org/officeDocument/2006/relationships/hyperlink" Target="https://www.ebi.ac.uk/QuickGO/term/GO:005160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ebi.ac.uk/QuickGO/term/GO:00315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bi.ac.uk/QuickGO/term/GO:0001525" TargetMode="External"/><Relationship Id="rId29" Type="http://schemas.openxmlformats.org/officeDocument/2006/relationships/hyperlink" Target="https://www.ebi.ac.uk/QuickGO/term/GO:00704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bi.ac.uk/QuickGO/term/GO:0007156" TargetMode="External"/><Relationship Id="rId24" Type="http://schemas.openxmlformats.org/officeDocument/2006/relationships/hyperlink" Target="https://www.ebi.ac.uk/QuickGO/term/GO:0051216" TargetMode="External"/><Relationship Id="rId32" Type="http://schemas.openxmlformats.org/officeDocument/2006/relationships/hyperlink" Target="https://www.ebi.ac.uk/QuickGO/term/GO:0007173" TargetMode="External"/><Relationship Id="rId37" Type="http://schemas.openxmlformats.org/officeDocument/2006/relationships/hyperlink" Target="https://www.ebi.ac.uk/QuickGO/term/GO:0072378" TargetMode="External"/><Relationship Id="rId40" Type="http://schemas.openxmlformats.org/officeDocument/2006/relationships/hyperlink" Target="https://www.ebi.ac.uk/QuickGO/term/GO:0007596" TargetMode="External"/><Relationship Id="rId45" Type="http://schemas.openxmlformats.org/officeDocument/2006/relationships/hyperlink" Target="https://www.ebi.ac.uk/QuickGO/term/GO:0006749" TargetMode="External"/><Relationship Id="rId53" Type="http://schemas.openxmlformats.org/officeDocument/2006/relationships/hyperlink" Target="https://www.ebi.ac.uk/QuickGO/term/GO:0006260" TargetMode="External"/><Relationship Id="rId58" Type="http://schemas.openxmlformats.org/officeDocument/2006/relationships/hyperlink" Target="https://www.ebi.ac.uk/QuickGO/term/GO:0006335" TargetMode="External"/><Relationship Id="rId66" Type="http://schemas.openxmlformats.org/officeDocument/2006/relationships/hyperlink" Target="https://www.ebi.ac.uk/QuickGO/term/GO:00219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bi.ac.uk/QuickGO/term/GO:0019722" TargetMode="External"/><Relationship Id="rId23" Type="http://schemas.openxmlformats.org/officeDocument/2006/relationships/hyperlink" Target="https://www.ebi.ac.uk/QuickGO/term/GO:0007596" TargetMode="External"/><Relationship Id="rId28" Type="http://schemas.openxmlformats.org/officeDocument/2006/relationships/hyperlink" Target="https://www.ebi.ac.uk/QuickGO/term/GO:0006260" TargetMode="External"/><Relationship Id="rId36" Type="http://schemas.openxmlformats.org/officeDocument/2006/relationships/hyperlink" Target="https://www.ebi.ac.uk/QuickGO/term/GO:0006879" TargetMode="External"/><Relationship Id="rId49" Type="http://schemas.openxmlformats.org/officeDocument/2006/relationships/hyperlink" Target="https://www.ebi.ac.uk/QuickGO/term/GO:1990830" TargetMode="External"/><Relationship Id="rId57" Type="http://schemas.openxmlformats.org/officeDocument/2006/relationships/hyperlink" Target="https://www.ebi.ac.uk/QuickGO/term/GO:0021987" TargetMode="External"/><Relationship Id="rId61" Type="http://schemas.openxmlformats.org/officeDocument/2006/relationships/hyperlink" Target="https://www.ebi.ac.uk/QuickGO/term/GO:0071711" TargetMode="External"/><Relationship Id="rId10" Type="http://schemas.openxmlformats.org/officeDocument/2006/relationships/hyperlink" Target="https://www.ebi.ac.uk/QuickGO/term/GO:0007264" TargetMode="External"/><Relationship Id="rId19" Type="http://schemas.openxmlformats.org/officeDocument/2006/relationships/hyperlink" Target="https://www.ebi.ac.uk/QuickGO/term/GO:0014002" TargetMode="External"/><Relationship Id="rId31" Type="http://schemas.openxmlformats.org/officeDocument/2006/relationships/hyperlink" Target="https://www.ebi.ac.uk/QuickGO/term/GO:0006979" TargetMode="External"/><Relationship Id="rId44" Type="http://schemas.openxmlformats.org/officeDocument/2006/relationships/hyperlink" Target="https://www.ebi.ac.uk/QuickGO/term/GO:0007417" TargetMode="External"/><Relationship Id="rId52" Type="http://schemas.openxmlformats.org/officeDocument/2006/relationships/hyperlink" Target="https://www.ebi.ac.uk/QuickGO/term/GO:0008544" TargetMode="External"/><Relationship Id="rId60" Type="http://schemas.openxmlformats.org/officeDocument/2006/relationships/hyperlink" Target="https://www.ebi.ac.uk/QuickGO/term/GO:0006606" TargetMode="External"/><Relationship Id="rId65" Type="http://schemas.openxmlformats.org/officeDocument/2006/relationships/hyperlink" Target="https://www.ebi.ac.uk/QuickGO/term/GO:0090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bi.ac.uk/QuickGO/term/GO:0007017" TargetMode="External"/><Relationship Id="rId14" Type="http://schemas.openxmlformats.org/officeDocument/2006/relationships/hyperlink" Target="https://www.ebi.ac.uk/QuickGO/term/GO:0044267" TargetMode="External"/><Relationship Id="rId22" Type="http://schemas.openxmlformats.org/officeDocument/2006/relationships/hyperlink" Target="https://www.ebi.ac.uk/QuickGO/term/GO:0016055" TargetMode="External"/><Relationship Id="rId27" Type="http://schemas.openxmlformats.org/officeDocument/2006/relationships/hyperlink" Target="https://www.ebi.ac.uk/QuickGO/term/GO:0007596" TargetMode="External"/><Relationship Id="rId30" Type="http://schemas.openxmlformats.org/officeDocument/2006/relationships/hyperlink" Target="https://www.ebi.ac.uk/QuickGO/term/GO:0030212" TargetMode="External"/><Relationship Id="rId35" Type="http://schemas.openxmlformats.org/officeDocument/2006/relationships/hyperlink" Target="https://www.ebi.ac.uk/QuickGO/term/GO:0045454" TargetMode="External"/><Relationship Id="rId43" Type="http://schemas.openxmlformats.org/officeDocument/2006/relationships/hyperlink" Target="https://www.ebi.ac.uk/QuickGO/term/GO:0048738" TargetMode="External"/><Relationship Id="rId48" Type="http://schemas.openxmlformats.org/officeDocument/2006/relationships/hyperlink" Target="https://www.ebi.ac.uk/QuickGO/term/GO:0007202" TargetMode="External"/><Relationship Id="rId56" Type="http://schemas.openxmlformats.org/officeDocument/2006/relationships/hyperlink" Target="https://www.ebi.ac.uk/QuickGO/term/GO:0008544" TargetMode="External"/><Relationship Id="rId64" Type="http://schemas.openxmlformats.org/officeDocument/2006/relationships/hyperlink" Target="https://www.ebi.ac.uk/QuickGO/term/GO:000695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ebi.ac.uk/QuickGO/term/GO:0006260" TargetMode="External"/><Relationship Id="rId51" Type="http://schemas.openxmlformats.org/officeDocument/2006/relationships/hyperlink" Target="https://www.ebi.ac.uk/QuickGO/term/GO:00609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bi.ac.uk/QuickGO/term/GO:0006936" TargetMode="External"/><Relationship Id="rId17" Type="http://schemas.openxmlformats.org/officeDocument/2006/relationships/hyperlink" Target="https://www.ebi.ac.uk/QuickGO/term/GO:0044267" TargetMode="External"/><Relationship Id="rId25" Type="http://schemas.openxmlformats.org/officeDocument/2006/relationships/hyperlink" Target="https://www.ebi.ac.uk/QuickGO/term/GO:0019439" TargetMode="External"/><Relationship Id="rId33" Type="http://schemas.openxmlformats.org/officeDocument/2006/relationships/hyperlink" Target="https://www.ebi.ac.uk/QuickGO/term/GO:0006094" TargetMode="External"/><Relationship Id="rId38" Type="http://schemas.openxmlformats.org/officeDocument/2006/relationships/hyperlink" Target="https://www.ebi.ac.uk/QuickGO/term/GO:0007596" TargetMode="External"/><Relationship Id="rId46" Type="http://schemas.openxmlformats.org/officeDocument/2006/relationships/hyperlink" Target="https://www.ebi.ac.uk/QuickGO/term/GO:0008544" TargetMode="External"/><Relationship Id="rId59" Type="http://schemas.openxmlformats.org/officeDocument/2006/relationships/hyperlink" Target="https://www.ebi.ac.uk/QuickGO/term/GO:0030198" TargetMode="External"/><Relationship Id="rId67" Type="http://schemas.openxmlformats.org/officeDocument/2006/relationships/hyperlink" Target="https://www.ebi.ac.uk/QuickGO/term/GO:0006400" TargetMode="External"/><Relationship Id="rId20" Type="http://schemas.openxmlformats.org/officeDocument/2006/relationships/hyperlink" Target="https://www.ebi.ac.uk/QuickGO/term/GO:0002042" TargetMode="External"/><Relationship Id="rId41" Type="http://schemas.openxmlformats.org/officeDocument/2006/relationships/hyperlink" Target="https://www.ebi.ac.uk/QuickGO/term/GO:0007155" TargetMode="External"/><Relationship Id="rId54" Type="http://schemas.openxmlformats.org/officeDocument/2006/relationships/hyperlink" Target="https://www.ebi.ac.uk/QuickGO/term/GO:0007596" TargetMode="External"/><Relationship Id="rId62" Type="http://schemas.openxmlformats.org/officeDocument/2006/relationships/hyperlink" Target="https://www.ebi.ac.uk/QuickGO/term/GO:200123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2053</Words>
  <Characters>11705</Characters>
  <Application>Microsoft Office Word</Application>
  <DocSecurity>0</DocSecurity>
  <Lines>97</Lines>
  <Paragraphs>27</Paragraphs>
  <ScaleCrop>false</ScaleCrop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涌涛</dc:creator>
  <cp:keywords/>
  <dc:description/>
  <cp:lastModifiedBy>杨 涌涛</cp:lastModifiedBy>
  <cp:revision>2</cp:revision>
  <dcterms:created xsi:type="dcterms:W3CDTF">2019-12-26T16:45:00Z</dcterms:created>
  <dcterms:modified xsi:type="dcterms:W3CDTF">2019-12-26T16:46:00Z</dcterms:modified>
</cp:coreProperties>
</file>