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1219" w:rsidRPr="0010090F" w:rsidRDefault="00DD1219" w:rsidP="00DD1219">
      <w:pPr>
        <w:rPr>
          <w:rFonts w:ascii="Times New Roman" w:hAnsi="Times New Roman" w:cs="Times New Roman"/>
          <w:b/>
          <w:sz w:val="24"/>
          <w:szCs w:val="24"/>
        </w:rPr>
      </w:pPr>
      <w:r w:rsidRPr="0010090F">
        <w:rPr>
          <w:rFonts w:ascii="Times New Roman" w:hAnsi="Times New Roman" w:cs="Times New Roman"/>
          <w:b/>
          <w:sz w:val="24"/>
          <w:szCs w:val="24"/>
        </w:rPr>
        <w:t>Mangrove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0090F">
        <w:rPr>
          <w:rFonts w:ascii="Times New Roman" w:hAnsi="Times New Roman" w:cs="Times New Roman"/>
          <w:b/>
          <w:sz w:val="24"/>
          <w:szCs w:val="24"/>
        </w:rPr>
        <w:t xml:space="preserve">associated fungal communities </w:t>
      </w:r>
      <w:r>
        <w:rPr>
          <w:rFonts w:ascii="Times New Roman" w:hAnsi="Times New Roman" w:cs="Times New Roman"/>
          <w:b/>
          <w:sz w:val="24"/>
          <w:szCs w:val="24"/>
        </w:rPr>
        <w:t>are differentiated</w:t>
      </w:r>
      <w:r w:rsidRPr="0010090F">
        <w:rPr>
          <w:rFonts w:ascii="Times New Roman" w:hAnsi="Times New Roman" w:cs="Times New Roman"/>
          <w:b/>
          <w:sz w:val="24"/>
          <w:szCs w:val="24"/>
        </w:rPr>
        <w:t xml:space="preserve"> by </w:t>
      </w:r>
      <w:r>
        <w:rPr>
          <w:rFonts w:ascii="Times New Roman" w:hAnsi="Times New Roman" w:cs="Times New Roman"/>
          <w:b/>
          <w:sz w:val="24"/>
          <w:szCs w:val="24"/>
        </w:rPr>
        <w:t xml:space="preserve">geographic </w:t>
      </w:r>
      <w:r w:rsidRPr="0010090F">
        <w:rPr>
          <w:rFonts w:ascii="Times New Roman" w:hAnsi="Times New Roman" w:cs="Times New Roman"/>
          <w:b/>
          <w:sz w:val="24"/>
          <w:szCs w:val="24"/>
        </w:rPr>
        <w:t xml:space="preserve">location and </w:t>
      </w:r>
      <w:r>
        <w:rPr>
          <w:rFonts w:ascii="Times New Roman" w:hAnsi="Times New Roman" w:cs="Times New Roman"/>
          <w:b/>
          <w:sz w:val="24"/>
          <w:szCs w:val="24"/>
        </w:rPr>
        <w:t>host structure</w:t>
      </w:r>
    </w:p>
    <w:p w:rsidR="00E04B4A" w:rsidRDefault="00E04B4A" w:rsidP="000C6413">
      <w:pPr>
        <w:suppressLineNumber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04B4A" w:rsidRDefault="00E04B4A" w:rsidP="000C6413">
      <w:pPr>
        <w:suppressLineNumber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Supplemental material </w:t>
      </w:r>
    </w:p>
    <w:p w:rsidR="00E04B4A" w:rsidRPr="000C6413" w:rsidRDefault="00E04B4A" w:rsidP="000C6413">
      <w:pPr>
        <w:suppressLineNumber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E570B" w:rsidRPr="0010090F" w:rsidRDefault="008E570B" w:rsidP="008E570B">
      <w:pPr>
        <w:suppressLineNumber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0090F">
        <w:rPr>
          <w:rFonts w:ascii="Times New Roman" w:eastAsia="Times New Roman" w:hAnsi="Times New Roman" w:cs="Times New Roman"/>
          <w:sz w:val="24"/>
          <w:szCs w:val="24"/>
        </w:rPr>
        <w:t>Nicole Li Ying Lee</w:t>
      </w:r>
      <w:r w:rsidRPr="0010090F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</w:t>
      </w:r>
      <w:r w:rsidRPr="0010090F">
        <w:rPr>
          <w:rFonts w:ascii="Times New Roman" w:eastAsia="Times New Roman" w:hAnsi="Times New Roman" w:cs="Times New Roman"/>
          <w:sz w:val="24"/>
          <w:szCs w:val="24"/>
        </w:rPr>
        <w:t>, Danwei Huang</w:t>
      </w:r>
      <w:r w:rsidRPr="0010090F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1,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71221F">
        <w:rPr>
          <w:rFonts w:ascii="Times New Roman" w:eastAsia="Times New Roman" w:hAnsi="Times New Roman" w:cs="Times New Roman"/>
          <w:sz w:val="24"/>
          <w:szCs w:val="24"/>
        </w:rPr>
        <w:t>Zheng Bin Randolph Quek</w:t>
      </w:r>
      <w:r w:rsidRPr="0071221F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10090F">
        <w:rPr>
          <w:rFonts w:ascii="Times New Roman" w:eastAsia="Times New Roman" w:hAnsi="Times New Roman" w:cs="Times New Roman"/>
          <w:sz w:val="24"/>
          <w:szCs w:val="24"/>
        </w:rPr>
        <w:t xml:space="preserve">Jen </w:t>
      </w:r>
      <w:proofErr w:type="spellStart"/>
      <w:r w:rsidRPr="0010090F">
        <w:rPr>
          <w:rFonts w:ascii="Times New Roman" w:eastAsia="Times New Roman" w:hAnsi="Times New Roman" w:cs="Times New Roman"/>
          <w:sz w:val="24"/>
          <w:szCs w:val="24"/>
        </w:rPr>
        <w:t>Nie</w:t>
      </w:r>
      <w:proofErr w:type="spellEnd"/>
      <w:r w:rsidRPr="0010090F">
        <w:rPr>
          <w:rFonts w:ascii="Times New Roman" w:eastAsia="Times New Roman" w:hAnsi="Times New Roman" w:cs="Times New Roman"/>
          <w:sz w:val="24"/>
          <w:szCs w:val="24"/>
        </w:rPr>
        <w:t xml:space="preserve"> Lee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Pr="0010090F">
        <w:rPr>
          <w:rFonts w:ascii="Times New Roman" w:eastAsia="Times New Roman" w:hAnsi="Times New Roman" w:cs="Times New Roman"/>
          <w:sz w:val="24"/>
          <w:szCs w:val="24"/>
        </w:rPr>
        <w:t>, Benjamin J. Wainwright</w:t>
      </w:r>
      <w:r w:rsidRPr="0010090F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</w:t>
      </w:r>
    </w:p>
    <w:p w:rsidR="00EE0BDA" w:rsidRPr="00CD3AD0" w:rsidRDefault="00EE0BDA" w:rsidP="00EE0BDA">
      <w:pPr>
        <w:suppressLineNumber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  <w:bookmarkStart w:id="0" w:name="_GoBack"/>
      <w:bookmarkEnd w:id="0"/>
    </w:p>
    <w:p w:rsidR="00EE0BDA" w:rsidRPr="00CD3AD0" w:rsidRDefault="00EE0BDA" w:rsidP="00EE0BDA">
      <w:pPr>
        <w:suppressLineNumbers/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3AD0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</w:t>
      </w:r>
      <w:r w:rsidRPr="00CD3AD0">
        <w:rPr>
          <w:rFonts w:ascii="Times New Roman" w:eastAsia="Times New Roman" w:hAnsi="Times New Roman" w:cs="Times New Roman"/>
          <w:sz w:val="24"/>
          <w:szCs w:val="24"/>
        </w:rPr>
        <w:t>Department of Biological Sciences, National University of Singapore, 16 Science Drive 4, Singapore 117558, Singapore.</w:t>
      </w:r>
    </w:p>
    <w:p w:rsidR="00EE0BDA" w:rsidRPr="00C152A1" w:rsidRDefault="00EE0BDA" w:rsidP="00EE0BDA">
      <w:pPr>
        <w:suppressLineNumbers/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School of Marine and Environmental Sciences, University of Malaysia Terengganu, Kuala </w:t>
      </w:r>
      <w:proofErr w:type="spellStart"/>
      <w:r>
        <w:rPr>
          <w:rFonts w:ascii="Times New Roman" w:hAnsi="Times New Roman" w:cs="Times New Roman"/>
          <w:sz w:val="24"/>
          <w:szCs w:val="24"/>
        </w:rPr>
        <w:t>Nerus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D3AD0">
        <w:rPr>
          <w:rFonts w:ascii="Times New Roman" w:hAnsi="Times New Roman" w:cs="Times New Roman"/>
          <w:sz w:val="24"/>
          <w:szCs w:val="24"/>
        </w:rPr>
        <w:t>21030, Malaysia</w:t>
      </w:r>
    </w:p>
    <w:p w:rsidR="00EE0BDA" w:rsidRPr="00CD3AD0" w:rsidRDefault="00EE0BDA" w:rsidP="00EE0BDA">
      <w:pPr>
        <w:suppressLineNumbers/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Pr="00CD3AD0">
        <w:rPr>
          <w:rFonts w:ascii="Times New Roman" w:eastAsia="Times New Roman" w:hAnsi="Times New Roman" w:cs="Times New Roman"/>
          <w:sz w:val="24"/>
          <w:szCs w:val="24"/>
        </w:rPr>
        <w:t>Tropical Marine Science Institute, National University of Singapore, 18 Kent Ridge Road, Singapore 119227, Singapore</w:t>
      </w:r>
    </w:p>
    <w:p w:rsidR="00EE0BDA" w:rsidRPr="00CD3AD0" w:rsidRDefault="00EE0BDA" w:rsidP="00EE0BDA">
      <w:pPr>
        <w:suppressLineNumbers/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3AD0">
        <w:rPr>
          <w:rFonts w:ascii="Times New Roman" w:hAnsi="Times New Roman"/>
          <w:sz w:val="24"/>
          <w:szCs w:val="24"/>
        </w:rPr>
        <w:t xml:space="preserve">Corresponding Author: Benjamin J. Wainwright, </w:t>
      </w:r>
      <w:r w:rsidRPr="00CD3AD0">
        <w:rPr>
          <w:rFonts w:ascii="Times New Roman" w:eastAsia="Times New Roman" w:hAnsi="Times New Roman" w:cs="Times New Roman"/>
          <w:sz w:val="24"/>
          <w:szCs w:val="24"/>
        </w:rPr>
        <w:t>Department of Biological Sciences, National University of Singapore, 16 Science Drive 4, Singapore 117558, Singapore</w:t>
      </w:r>
    </w:p>
    <w:p w:rsidR="00EE0BDA" w:rsidRDefault="00EE0BDA" w:rsidP="00EE0BDA">
      <w:pPr>
        <w:suppressLineNumbers/>
        <w:spacing w:line="480" w:lineRule="auto"/>
        <w:rPr>
          <w:rFonts w:ascii="Times New Roman" w:hAnsi="Times New Roman"/>
          <w:sz w:val="24"/>
          <w:szCs w:val="24"/>
        </w:rPr>
      </w:pPr>
      <w:r w:rsidRPr="00CD3AD0">
        <w:rPr>
          <w:rFonts w:ascii="Times New Roman" w:hAnsi="Times New Roman"/>
          <w:sz w:val="24"/>
          <w:szCs w:val="24"/>
        </w:rPr>
        <w:t xml:space="preserve">Email: </w:t>
      </w:r>
      <w:hyperlink r:id="rId5" w:history="1">
        <w:r w:rsidRPr="006D4824">
          <w:rPr>
            <w:rStyle w:val="Hyperlink"/>
            <w:rFonts w:ascii="Times New Roman" w:hAnsi="Times New Roman"/>
            <w:sz w:val="24"/>
            <w:szCs w:val="24"/>
          </w:rPr>
          <w:t>dbsbjw@nus.edu.sg</w:t>
        </w:r>
      </w:hyperlink>
    </w:p>
    <w:p w:rsidR="00684FA1" w:rsidRDefault="00684FA1"/>
    <w:p w:rsidR="00EE0BDA" w:rsidRDefault="00EE0BDA"/>
    <w:p w:rsidR="00EE0BDA" w:rsidRDefault="00EE0BDA"/>
    <w:p w:rsidR="00EE0BDA" w:rsidRDefault="00EE0BDA"/>
    <w:p w:rsidR="00EE0BDA" w:rsidRDefault="00EE0BDA"/>
    <w:p w:rsidR="00EE0BDA" w:rsidRDefault="00EE0BDA"/>
    <w:p w:rsidR="00EE0BDA" w:rsidRDefault="00EE0BDA"/>
    <w:p w:rsidR="00EE0BDA" w:rsidRDefault="00EE0BDA"/>
    <w:p w:rsidR="00EE0BDA" w:rsidRDefault="00EE0BDA"/>
    <w:p w:rsidR="00EE0BDA" w:rsidRDefault="00EE0BDA"/>
    <w:p w:rsidR="00EE0BDA" w:rsidRDefault="00EE0BDA"/>
    <w:p w:rsidR="001E1F35" w:rsidRPr="00EE0BDA" w:rsidRDefault="001E1F35">
      <w:pPr>
        <w:rPr>
          <w:rFonts w:ascii="Times New Roman" w:hAnsi="Times New Roman" w:cs="Times New Roman"/>
          <w:sz w:val="24"/>
          <w:szCs w:val="24"/>
        </w:rPr>
      </w:pPr>
      <w:r w:rsidRPr="00EE0BDA">
        <w:rPr>
          <w:rFonts w:ascii="Times New Roman" w:hAnsi="Times New Roman" w:cs="Times New Roman"/>
          <w:sz w:val="24"/>
          <w:szCs w:val="24"/>
        </w:rPr>
        <w:lastRenderedPageBreak/>
        <w:t>SI Figure 1 – Rarefaction curve</w:t>
      </w:r>
      <w:r w:rsidR="00D95F41">
        <w:rPr>
          <w:rFonts w:ascii="Times New Roman" w:hAnsi="Times New Roman" w:cs="Times New Roman"/>
          <w:sz w:val="24"/>
          <w:szCs w:val="24"/>
        </w:rPr>
        <w:t>. Lines indicate 500 and 6000 sequences.</w:t>
      </w:r>
    </w:p>
    <w:p w:rsidR="001E1F35" w:rsidRDefault="00E812EF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771525</wp:posOffset>
                </wp:positionH>
                <wp:positionV relativeFrom="paragraph">
                  <wp:posOffset>109220</wp:posOffset>
                </wp:positionV>
                <wp:extent cx="28575" cy="291465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75" cy="291465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CB4B1F" id="Straight Connector 1" o:spid="_x0000_s1026" style="position:absolute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0.75pt,8.6pt" to="63pt,23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E0F5QEAABoEAAAOAAAAZHJzL2Uyb0RvYy54bWysU8FuGyEQvVfqPyDu9XrdOk1WXufgKO2h&#10;aq2k+QDCDl4kYBBQr/33HVh7nbS9tOoFMTDvzbzHsLo9WMP2EKJG1/J6NucMnMROu13Ln77fv7vm&#10;LCbhOmHQQcuPEPnt+u2b1eAbWGCPpoPAiMTFZvAt71PyTVVF2YMVcYYeHF0qDFYkCsOu6oIYiN2a&#10;ajGfX1UDhs4HlBAjnd6Nl3xd+JUCmb4pFSEx03LqLZU1lPU5r9V6JZpdEL7X8tSG+IcurNCOik5U&#10;dyIJ9iPo36islgEjqjSTaCtUSksoGkhNPf9FzWMvPBQtZE70k03x/9HKr/ttYLqjt+PMCUtP9JiC&#10;0Ls+sQ06RwZiYHX2afCxofSN24ZTFP02ZNEHFSxTRvvPmSafkDB2KC4fJ5fhkJikw8X18uOSM0k3&#10;i5v6w9WyvEI10mSwDzF9ArQsb1putMsmiEbsv8REpSn1nJKPjWNDy9/XRJrDiEZ399qYEuQ5go0J&#10;bC9oAtKhKCGCF1kUGUesWd+oqOzS0cBI/wCKHKLOR21lNi+cQkpw6cxrHGVnmKIOJuB87Ox1M6+B&#10;p/wMhTK3fwOeEKUyujSBrXYY/lT9YoUa888OjLqzBc/YHctbF2toAIv1p8+SJ/xlXOCXL73+CQAA&#10;//8DAFBLAwQUAAYACAAAACEAKl0AFN4AAAAKAQAADwAAAGRycy9kb3ducmV2LnhtbEyPTU7DMBCF&#10;90jcwRokNog6NZBGIU6FgEplA6L0AG48JIF4bMVuG27PdAW7eZpP76daTm4QBxxj70nDfJaBQGq8&#10;7anVsP1YXRcgYjJkzeAJNfxghGV9flaZ0vojveNhk1rBJhRLo6FLKZRSxqZDZ+LMByT+ffrRmcRy&#10;bKUdzZHN3SBVluXSmZ44oTMBHztsvjd7p+Hr5jlbh3hVxG14W7/Kp2blXgqtLy+mh3sQCaf0B8Op&#10;PleHmjvt/J5sFANrNb9jlI+FAnECVM7jdhpuF7kCWVfy/4T6FwAA//8DAFBLAQItABQABgAIAAAA&#10;IQC2gziS/gAAAOEBAAATAAAAAAAAAAAAAAAAAAAAAABbQ29udGVudF9UeXBlc10ueG1sUEsBAi0A&#10;FAAGAAgAAAAhADj9If/WAAAAlAEAAAsAAAAAAAAAAAAAAAAALwEAAF9yZWxzLy5yZWxzUEsBAi0A&#10;FAAGAAgAAAAhABxwTQXlAQAAGgQAAA4AAAAAAAAAAAAAAAAALgIAAGRycy9lMm9Eb2MueG1sUEsB&#10;Ai0AFAAGAAgAAAAhACpdABTeAAAACgEAAA8AAAAAAAAAAAAAAAAAPwQAAGRycy9kb3ducmV2Lnht&#10;bFBLBQYAAAAABAAEAPMAAABKBQAAAAA=&#10;" strokecolor="black [3213]" strokeweight=".25pt">
                <v:stroke joinstyle="miter"/>
              </v:line>
            </w:pict>
          </mc:Fallback>
        </mc:AlternateContent>
      </w:r>
      <w:r w:rsidR="008E570B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3.5pt;height:280.5pt">
            <v:imagedata r:id="rId6" o:title="SI_Fig1_RareCurve"/>
          </v:shape>
        </w:pict>
      </w:r>
    </w:p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1E1F35" w:rsidRPr="001E1F35" w:rsidRDefault="001E1F35">
      <w:pPr>
        <w:rPr>
          <w:rFonts w:ascii="Times New Roman" w:hAnsi="Times New Roman" w:cs="Times New Roman"/>
          <w:sz w:val="24"/>
          <w:szCs w:val="24"/>
        </w:rPr>
      </w:pPr>
      <w:r w:rsidRPr="001E1F35">
        <w:rPr>
          <w:rFonts w:ascii="Times New Roman" w:hAnsi="Times New Roman" w:cs="Times New Roman"/>
          <w:sz w:val="24"/>
          <w:szCs w:val="24"/>
        </w:rPr>
        <w:lastRenderedPageBreak/>
        <w:t xml:space="preserve">SI Figure 2. NMDS </w:t>
      </w:r>
      <w:r w:rsidR="0000718D">
        <w:rPr>
          <w:rFonts w:ascii="Times New Roman" w:hAnsi="Times New Roman" w:cs="Times New Roman"/>
          <w:sz w:val="24"/>
          <w:szCs w:val="24"/>
        </w:rPr>
        <w:t>plot coloured by sampling site location</w:t>
      </w:r>
      <w:r w:rsidRPr="001E1F35">
        <w:rPr>
          <w:rFonts w:ascii="Times New Roman" w:hAnsi="Times New Roman" w:cs="Times New Roman"/>
          <w:sz w:val="24"/>
          <w:szCs w:val="24"/>
        </w:rPr>
        <w:t xml:space="preserve">, symbols represent plant part DNA was extracted from </w:t>
      </w:r>
    </w:p>
    <w:p w:rsidR="001E1F35" w:rsidRDefault="008E570B">
      <w:r>
        <w:pict>
          <v:shape id="_x0000_i1026" type="#_x0000_t75" style="width:467.25pt;height:450.75pt">
            <v:imagedata r:id="rId7" o:title="SI_Fig2_AASite" cropbottom="755f"/>
          </v:shape>
        </w:pict>
      </w:r>
    </w:p>
    <w:p w:rsidR="001E1F35" w:rsidRDefault="001E1F35"/>
    <w:p w:rsidR="001E1F35" w:rsidRDefault="001E1F35"/>
    <w:p w:rsidR="001E1F35" w:rsidRDefault="001E1F35"/>
    <w:p w:rsidR="001E1F35" w:rsidRDefault="001E1F35"/>
    <w:p w:rsidR="001E1F35" w:rsidRDefault="001E1F35"/>
    <w:p w:rsidR="00C71021" w:rsidRDefault="00C71021"/>
    <w:p w:rsidR="001E1F35" w:rsidRDefault="00C71021" w:rsidP="00C71021">
      <w:r>
        <w:rPr>
          <w:rFonts w:ascii="Times New Roman" w:hAnsi="Times New Roman" w:cs="Times New Roman"/>
          <w:sz w:val="24"/>
          <w:szCs w:val="24"/>
        </w:rPr>
        <w:lastRenderedPageBreak/>
        <w:t>SI Figure 3</w:t>
      </w:r>
      <w:r w:rsidRPr="001E1F35">
        <w:rPr>
          <w:rFonts w:ascii="Times New Roman" w:hAnsi="Times New Roman" w:cs="Times New Roman"/>
          <w:sz w:val="24"/>
          <w:szCs w:val="24"/>
        </w:rPr>
        <w:t xml:space="preserve">. NMDS </w:t>
      </w:r>
      <w:r>
        <w:rPr>
          <w:rFonts w:ascii="Times New Roman" w:hAnsi="Times New Roman" w:cs="Times New Roman"/>
          <w:sz w:val="24"/>
          <w:szCs w:val="24"/>
        </w:rPr>
        <w:t>plot of fungal communities associated with sediment samples only, coloured by sampling site location.</w:t>
      </w:r>
    </w:p>
    <w:p w:rsidR="00C71021" w:rsidRDefault="00C71021">
      <w:r>
        <w:rPr>
          <w:noProof/>
          <w:lang w:val="en-US"/>
        </w:rPr>
        <w:drawing>
          <wp:inline distT="0" distB="0" distL="0" distR="0" wp14:anchorId="636B9857" wp14:editId="31C029C2">
            <wp:extent cx="5924550" cy="60864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608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1021" w:rsidRDefault="00C71021">
      <w:pPr>
        <w:rPr>
          <w:rFonts w:ascii="Times New Roman" w:hAnsi="Times New Roman" w:cs="Times New Roman"/>
          <w:sz w:val="24"/>
          <w:szCs w:val="24"/>
        </w:rPr>
      </w:pPr>
    </w:p>
    <w:p w:rsidR="00C71021" w:rsidRDefault="00C71021">
      <w:pPr>
        <w:rPr>
          <w:rFonts w:ascii="Times New Roman" w:hAnsi="Times New Roman" w:cs="Times New Roman"/>
          <w:sz w:val="24"/>
          <w:szCs w:val="24"/>
        </w:rPr>
      </w:pPr>
    </w:p>
    <w:p w:rsidR="00C71021" w:rsidRDefault="00C71021">
      <w:pPr>
        <w:rPr>
          <w:rFonts w:ascii="Times New Roman" w:hAnsi="Times New Roman" w:cs="Times New Roman"/>
          <w:sz w:val="24"/>
          <w:szCs w:val="24"/>
        </w:rPr>
      </w:pPr>
    </w:p>
    <w:p w:rsidR="00C71021" w:rsidRDefault="00C71021">
      <w:pPr>
        <w:rPr>
          <w:rFonts w:ascii="Times New Roman" w:hAnsi="Times New Roman" w:cs="Times New Roman"/>
          <w:sz w:val="24"/>
          <w:szCs w:val="24"/>
        </w:rPr>
      </w:pPr>
    </w:p>
    <w:p w:rsidR="00C71021" w:rsidRDefault="00C71021">
      <w:pPr>
        <w:rPr>
          <w:rFonts w:ascii="Times New Roman" w:hAnsi="Times New Roman" w:cs="Times New Roman"/>
          <w:sz w:val="24"/>
          <w:szCs w:val="24"/>
        </w:rPr>
      </w:pPr>
    </w:p>
    <w:p w:rsidR="00C71021" w:rsidRDefault="00C71021" w:rsidP="00C710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SI Figure 4</w:t>
      </w:r>
      <w:r w:rsidRPr="001E1F35">
        <w:rPr>
          <w:rFonts w:ascii="Times New Roman" w:hAnsi="Times New Roman" w:cs="Times New Roman"/>
          <w:sz w:val="24"/>
          <w:szCs w:val="24"/>
        </w:rPr>
        <w:t xml:space="preserve">. NMDS </w:t>
      </w:r>
      <w:r>
        <w:rPr>
          <w:rFonts w:ascii="Times New Roman" w:hAnsi="Times New Roman" w:cs="Times New Roman"/>
          <w:sz w:val="24"/>
          <w:szCs w:val="24"/>
        </w:rPr>
        <w:t>plot of fungal communities associated with fruiting bodies only, coloured by sampling site location.</w:t>
      </w:r>
    </w:p>
    <w:p w:rsidR="00623729" w:rsidRDefault="00D96F0C" w:rsidP="00C710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915025" cy="5991225"/>
            <wp:effectExtent l="0" t="0" r="9525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599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1021" w:rsidRDefault="00C71021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C71021" w:rsidRDefault="00C71021" w:rsidP="00C710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SI Figure 5</w:t>
      </w:r>
      <w:r w:rsidRPr="001E1F35">
        <w:rPr>
          <w:rFonts w:ascii="Times New Roman" w:hAnsi="Times New Roman" w:cs="Times New Roman"/>
          <w:sz w:val="24"/>
          <w:szCs w:val="24"/>
        </w:rPr>
        <w:t xml:space="preserve">. NMDS </w:t>
      </w:r>
      <w:r>
        <w:rPr>
          <w:rFonts w:ascii="Times New Roman" w:hAnsi="Times New Roman" w:cs="Times New Roman"/>
          <w:sz w:val="24"/>
          <w:szCs w:val="24"/>
        </w:rPr>
        <w:t>plot of fungal communities associated with leaves only, coloured by sampling site location.</w:t>
      </w:r>
    </w:p>
    <w:p w:rsidR="00623729" w:rsidRDefault="00D96F0C" w:rsidP="00C710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905500" cy="6029325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602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1021" w:rsidRDefault="00C71021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C71021" w:rsidRDefault="00C71021" w:rsidP="00C710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SI Figure 6</w:t>
      </w:r>
      <w:r w:rsidRPr="001E1F35">
        <w:rPr>
          <w:rFonts w:ascii="Times New Roman" w:hAnsi="Times New Roman" w:cs="Times New Roman"/>
          <w:sz w:val="24"/>
          <w:szCs w:val="24"/>
        </w:rPr>
        <w:t xml:space="preserve">. NMDS </w:t>
      </w:r>
      <w:r>
        <w:rPr>
          <w:rFonts w:ascii="Times New Roman" w:hAnsi="Times New Roman" w:cs="Times New Roman"/>
          <w:sz w:val="24"/>
          <w:szCs w:val="24"/>
        </w:rPr>
        <w:t>plot of fungal communities associated with Pneumatophores only, coloured by sampling site location.</w:t>
      </w:r>
    </w:p>
    <w:p w:rsidR="00623729" w:rsidRDefault="00623729" w:rsidP="00C71021">
      <w:pPr>
        <w:rPr>
          <w:rFonts w:ascii="Times New Roman" w:hAnsi="Times New Roman" w:cs="Times New Roman"/>
          <w:sz w:val="24"/>
          <w:szCs w:val="24"/>
        </w:rPr>
      </w:pPr>
    </w:p>
    <w:p w:rsidR="00623729" w:rsidRDefault="00D96F0C" w:rsidP="00C71021">
      <w:r>
        <w:rPr>
          <w:noProof/>
          <w:lang w:val="en-US"/>
        </w:rPr>
        <w:drawing>
          <wp:inline distT="0" distB="0" distL="0" distR="0">
            <wp:extent cx="5886450" cy="5991225"/>
            <wp:effectExtent l="0" t="0" r="0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599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1021" w:rsidRDefault="00C71021" w:rsidP="00C71021"/>
    <w:p w:rsidR="00C71021" w:rsidRDefault="00C71021" w:rsidP="00C71021"/>
    <w:p w:rsidR="00C71021" w:rsidRDefault="00C71021">
      <w:pPr>
        <w:rPr>
          <w:rFonts w:ascii="Times New Roman" w:hAnsi="Times New Roman" w:cs="Times New Roman"/>
          <w:sz w:val="24"/>
          <w:szCs w:val="24"/>
        </w:rPr>
      </w:pPr>
    </w:p>
    <w:p w:rsidR="00C71021" w:rsidRDefault="00C71021">
      <w:pPr>
        <w:rPr>
          <w:rFonts w:ascii="Times New Roman" w:hAnsi="Times New Roman" w:cs="Times New Roman"/>
          <w:sz w:val="24"/>
          <w:szCs w:val="24"/>
        </w:rPr>
      </w:pPr>
    </w:p>
    <w:p w:rsidR="001E1F35" w:rsidRPr="001E1F35" w:rsidRDefault="00C710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SI </w:t>
      </w:r>
      <w:r w:rsidRPr="001E2BF0">
        <w:rPr>
          <w:rFonts w:ascii="Times New Roman" w:hAnsi="Times New Roman" w:cs="Times New Roman"/>
          <w:sz w:val="24"/>
          <w:szCs w:val="24"/>
        </w:rPr>
        <w:t>Figure 7</w:t>
      </w:r>
      <w:r w:rsidR="001E1F35" w:rsidRPr="001E1F3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1E1F35" w:rsidRPr="001E1F35">
        <w:rPr>
          <w:rFonts w:ascii="Times New Roman" w:hAnsi="Times New Roman" w:cs="Times New Roman"/>
          <w:sz w:val="24"/>
          <w:szCs w:val="24"/>
        </w:rPr>
        <w:t>Barplot</w:t>
      </w:r>
      <w:proofErr w:type="spellEnd"/>
      <w:r w:rsidR="001E1F35" w:rsidRPr="001E1F35">
        <w:rPr>
          <w:rFonts w:ascii="Times New Roman" w:hAnsi="Times New Roman" w:cs="Times New Roman"/>
          <w:sz w:val="24"/>
          <w:szCs w:val="24"/>
        </w:rPr>
        <w:t xml:space="preserve"> showing the various phyla associated with each structure, all locations combined </w:t>
      </w:r>
    </w:p>
    <w:p w:rsidR="001E1F35" w:rsidRDefault="00C71021">
      <w:r>
        <w:rPr>
          <w:noProof/>
          <w:lang w:val="en-US"/>
        </w:rPr>
        <w:drawing>
          <wp:inline distT="0" distB="0" distL="0" distR="0">
            <wp:extent cx="5943600" cy="612457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12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5F41" w:rsidRDefault="00D95F41"/>
    <w:p w:rsidR="00D95F41" w:rsidRDefault="00D95F41"/>
    <w:p w:rsidR="00D95F41" w:rsidRDefault="00D95F41"/>
    <w:p w:rsidR="00D95F41" w:rsidRDefault="00D95F41"/>
    <w:p w:rsidR="00C71021" w:rsidRDefault="00C71021"/>
    <w:p w:rsidR="00360A86" w:rsidRPr="00360A86" w:rsidRDefault="00360A86" w:rsidP="00360A86">
      <w:pPr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SI</w:t>
      </w:r>
      <w:r w:rsidR="00C71021">
        <w:rPr>
          <w:rFonts w:ascii="Times New Roman" w:eastAsia="Times New Roman" w:hAnsi="Times New Roman" w:cs="Times New Roman"/>
          <w:sz w:val="24"/>
          <w:szCs w:val="24"/>
        </w:rPr>
        <w:t xml:space="preserve"> Figure </w:t>
      </w:r>
      <w:r w:rsidR="00C71021" w:rsidRPr="001E2BF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0090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0090F">
        <w:rPr>
          <w:rFonts w:ascii="Times New Roman" w:eastAsia="Times New Roman" w:hAnsi="Times New Roman" w:cs="Times New Roman"/>
          <w:sz w:val="24"/>
          <w:szCs w:val="24"/>
        </w:rPr>
        <w:t>Heatmap</w:t>
      </w:r>
      <w:proofErr w:type="spellEnd"/>
      <w:r w:rsidRPr="0010090F">
        <w:rPr>
          <w:rFonts w:ascii="Times New Roman" w:eastAsia="Times New Roman" w:hAnsi="Times New Roman" w:cs="Times New Roman"/>
          <w:sz w:val="24"/>
          <w:szCs w:val="24"/>
        </w:rPr>
        <w:t xml:space="preserve"> of class-level taxa distributed through each structure. Deeper red indicates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0090F">
        <w:rPr>
          <w:rFonts w:ascii="Times New Roman" w:eastAsia="Times New Roman" w:hAnsi="Times New Roman" w:cs="Times New Roman"/>
          <w:sz w:val="24"/>
          <w:szCs w:val="24"/>
        </w:rPr>
        <w:t>higher abundance.</w:t>
      </w: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8E570B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pict>
          <v:shape id="_x0000_i1027" type="#_x0000_t75" style="width:468pt;height:375.75pt">
            <v:imagedata r:id="rId13" o:title="Fig4_HeatMapAll"/>
          </v:shape>
        </w:pict>
      </w: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360A86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360A86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lastRenderedPageBreak/>
        <w:t>SI Figure 9</w:t>
      </w:r>
      <w:r w:rsidR="00380904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. Shannon diversity for each structure, all locations combined. </w:t>
      </w: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8E570B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pict>
          <v:shape id="_x0000_i1028" type="#_x0000_t75" style="width:373.5pt;height:474.75pt">
            <v:imagedata r:id="rId14" o:title="Shannon_Diversity_by_Structure" cropright="13233f"/>
          </v:shape>
        </w:pict>
      </w: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lastRenderedPageBreak/>
        <w:t>SI Figure 10</w:t>
      </w:r>
      <w:r w:rsidR="007F6E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. Shannon diversity for each location. All structures and sediment combined. </w:t>
      </w: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8E570B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pict>
          <v:shape id="_x0000_i1029" type="#_x0000_t75" style="width:372.75pt;height:474.75pt">
            <v:imagedata r:id="rId15" o:title="Shannon_Diversity_by_Location" cropright="13338f"/>
          </v:shape>
        </w:pict>
      </w: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64254F" w:rsidRDefault="0064254F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D95F41" w:rsidRPr="00D95F41" w:rsidRDefault="003D2AA1" w:rsidP="00D95F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lastRenderedPageBreak/>
        <w:t>SI Table 1.</w:t>
      </w:r>
      <w:r w:rsidR="00D95F41" w:rsidRPr="00D95F41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95F41" w:rsidRPr="00D95F41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PermANOVA</w:t>
      </w:r>
      <w:proofErr w:type="spellEnd"/>
      <w:r w:rsidR="00D95F41" w:rsidRPr="00D95F41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showing that location and sampled structure (leaf, fruit, pneumatophore or soil) do significantly structure bacterial community</w:t>
      </w:r>
      <w:r w:rsidR="004A06D1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.</w:t>
      </w:r>
      <w:r w:rsidR="00D95F41" w:rsidRPr="00D95F41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</w:p>
    <w:p w:rsidR="00D95F41" w:rsidRDefault="00D95F41"/>
    <w:tbl>
      <w:tblPr>
        <w:tblW w:w="9248" w:type="dxa"/>
        <w:tblLook w:val="04A0" w:firstRow="1" w:lastRow="0" w:firstColumn="1" w:lastColumn="0" w:noHBand="0" w:noVBand="1"/>
      </w:tblPr>
      <w:tblGrid>
        <w:gridCol w:w="2405"/>
        <w:gridCol w:w="755"/>
        <w:gridCol w:w="1210"/>
        <w:gridCol w:w="1038"/>
        <w:gridCol w:w="960"/>
        <w:gridCol w:w="960"/>
        <w:gridCol w:w="960"/>
        <w:gridCol w:w="960"/>
      </w:tblGrid>
      <w:tr w:rsidR="00D95F41" w:rsidRPr="00D95F41" w:rsidTr="003D2AA1">
        <w:trPr>
          <w:trHeight w:val="300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Df</w:t>
            </w:r>
            <w:proofErr w:type="spellEnd"/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SumsOfSqs</w:t>
            </w:r>
            <w:proofErr w:type="spellEnd"/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MeanSqs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F.Model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R</w:t>
            </w:r>
            <w:r w:rsidRPr="00D95F41">
              <w:rPr>
                <w:rFonts w:ascii="Calibri" w:eastAsia="Times New Roman" w:hAnsi="Calibri" w:cs="Calibri"/>
                <w:color w:val="000000"/>
                <w:vertAlign w:val="superscript"/>
                <w:lang w:val="en-US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Pr</w:t>
            </w:r>
            <w:proofErr w:type="spellEnd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(&gt;F)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</w:tr>
      <w:tr w:rsidR="00D95F41" w:rsidRPr="00D95F41" w:rsidTr="003D2AA1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 xml:space="preserve">Location 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13.896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2.316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7.2968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0.10713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0.001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***</w:t>
            </w:r>
          </w:p>
        </w:tc>
      </w:tr>
      <w:tr w:rsidR="00D95F41" w:rsidRPr="00D95F41" w:rsidTr="003D2AA1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Structure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12.513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4.1709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13.1412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0.09646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0.001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***</w:t>
            </w:r>
          </w:p>
        </w:tc>
      </w:tr>
      <w:tr w:rsidR="00D95F41" w:rsidRPr="00D95F41" w:rsidTr="003D2AA1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Location and Structure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18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24.909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1.3838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4.36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0.19203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0.001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***</w:t>
            </w:r>
          </w:p>
        </w:tc>
      </w:tr>
      <w:tr w:rsidR="00D95F41" w:rsidRPr="00D95F41" w:rsidTr="003D2AA1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Residuals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247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78.396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0.3174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0.60438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</w:tr>
      <w:tr w:rsidR="00D95F41" w:rsidRPr="00D95F41" w:rsidTr="003D2AA1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Total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274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129.713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</w:tr>
      <w:tr w:rsidR="00D95F41" w:rsidRPr="00D95F41" w:rsidTr="003D2AA1">
        <w:trPr>
          <w:trHeight w:val="300"/>
        </w:trPr>
        <w:tc>
          <w:tcPr>
            <w:tcW w:w="2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D95F41" w:rsidRPr="00D95F41" w:rsidTr="003D2AA1">
        <w:trPr>
          <w:trHeight w:val="300"/>
        </w:trPr>
        <w:tc>
          <w:tcPr>
            <w:tcW w:w="54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Signif</w:t>
            </w:r>
            <w:proofErr w:type="spellEnd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 xml:space="preserve">. </w:t>
            </w:r>
            <w:proofErr w:type="gramStart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codes</w:t>
            </w:r>
            <w:proofErr w:type="gramEnd"/>
            <w:r w:rsidRPr="00D95F41">
              <w:rPr>
                <w:rFonts w:ascii="Calibri" w:eastAsia="Times New Roman" w:hAnsi="Calibri" w:cs="Calibri"/>
                <w:color w:val="000000"/>
                <w:lang w:val="en-US"/>
              </w:rPr>
              <w:t>:  0 ‘***’ 0.001 ‘**’ 0.01 ‘*’ 0.05 ‘.’ 0.1 ‘ ’ 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5F41" w:rsidRPr="00D95F41" w:rsidRDefault="00D95F41" w:rsidP="00D95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</w:tbl>
    <w:p w:rsidR="00D95F41" w:rsidRDefault="00D95F41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Default="00590247"/>
    <w:p w:rsidR="00590247" w:rsidRPr="00590247" w:rsidRDefault="00590247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 w:rsidRPr="00590247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lastRenderedPageBreak/>
        <w:t>SI Table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. Sequencing summary statistics detailing the number of sequences lost are each stage of quality control. See ‘Track reads through pipeline’ at </w:t>
      </w:r>
      <w:hyperlink r:id="rId16" w:history="1">
        <w:r w:rsidRPr="00DD752A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/>
          </w:rPr>
          <w:t>https://benjjneb.github.io/dada2/tutorial.html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for a complete discussion on the filtering processes applied.</w:t>
      </w:r>
    </w:p>
    <w:tbl>
      <w:tblPr>
        <w:tblW w:w="68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3"/>
        <w:gridCol w:w="886"/>
        <w:gridCol w:w="870"/>
        <w:gridCol w:w="1035"/>
        <w:gridCol w:w="999"/>
        <w:gridCol w:w="1329"/>
      </w:tblGrid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seqID</w:t>
            </w:r>
            <w:proofErr w:type="spellEnd"/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input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filtered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denoised</w:t>
            </w:r>
            <w:proofErr w:type="spellEnd"/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nonchim</w:t>
            </w:r>
            <w:proofErr w:type="spellEnd"/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noncontams</w:t>
            </w:r>
            <w:proofErr w:type="spellEnd"/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31618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20534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20503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20503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20503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19792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9392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9364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9364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9364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52783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34361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34238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34118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34118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7337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4009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3993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3993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3993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30095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17506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17442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16822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16822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16614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8687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8667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8667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8667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12172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5386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5374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5374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5374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21492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11469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11436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11436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11436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48422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36304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36269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36269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36269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AA_Kran_Le_10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19452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12192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12181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12181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12181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52087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38951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38924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38868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38868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43952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30629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30613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30613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30613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79412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50692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50635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50365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50365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99730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73473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73435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73358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73358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73725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55283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55224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55021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55021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36936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28813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28792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28792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28792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36392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23252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23145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23145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23145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17117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11370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11361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11361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11361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31555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18034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18005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18005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18005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AA_Kran_Pn_10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50582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36578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36525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36525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36525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58247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41734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41687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41093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41093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12155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5685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5673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5673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5673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53837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40182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40030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34102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34102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34138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25113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24984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24507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24507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8669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4867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4845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4845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18423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11207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11195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11128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11128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24386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14593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14537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14518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14518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16882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7574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7514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7514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7514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15712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10571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10549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10549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10549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34198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16166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16118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16118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16118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AA_Kran_Fr_10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55398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41052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41023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40955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40955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23741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15802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15474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15474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15474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20688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13294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12977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12977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12977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22075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13803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13353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13228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13228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36784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19832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19416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19287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19287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17100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10849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10335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10317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10317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lastRenderedPageBreak/>
              <w:t>AA_Kran_Soil_06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31136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15192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14396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13980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13980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18634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12357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11812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11812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11812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39939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19700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19076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16303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16303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14095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6270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5645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5645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5645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AA_Kran_Soil_10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26981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20282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19593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19512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19512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18512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10968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10945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10945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10945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41144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29940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29924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29924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29924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3085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1936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1915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1915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1915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10122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5040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5016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5016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5016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6837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3512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3488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3488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3488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4150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1990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1985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1985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1985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6137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2828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2801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2801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2801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11080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7029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7013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7013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7013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8478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3593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3573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3561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3561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AA_LK_Le_10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8799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3288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3273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3273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3273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14359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7231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7197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7197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7197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10386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4074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4044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4044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4044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104823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83354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83332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81542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81542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16939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7829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7804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7804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21673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13453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13444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13444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4411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2135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2086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2086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2086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75421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58070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58039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58039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58039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19098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10663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10597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10597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10597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11505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6019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5972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5972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5972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AA_LK_Pn_10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15243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7022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6991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6991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6991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12137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4988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4949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4855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4855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15190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6214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6180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6161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6161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6153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2042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2042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2042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15669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6284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6249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6097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6097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9404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3513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3498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3498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3498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4526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2229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6106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2470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2452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2452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2452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15943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7391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7370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7348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7348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11918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4869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4854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4845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4845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AA_LK_Fr_10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8040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4457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4436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4430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4430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19782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12497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12422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12398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12398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15174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8211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8157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8147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8147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25998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16771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16702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16688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16688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45200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27964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27928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27928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27928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20725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11200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11050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11050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11050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lastRenderedPageBreak/>
              <w:t>AA_LK_Soil_06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29166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21759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21369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21355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21355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37938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23090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23054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22917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22917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49713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40957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40556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40520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40520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29555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23170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23013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22778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22778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AA_LK_Soil_10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31002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20086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19775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19775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19775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9450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6002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5952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5952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5952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37239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14391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14275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14237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14237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3481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1779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1726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1726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1726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15853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11903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11872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11872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11872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5539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2768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2741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2741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2741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6713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4173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4159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4159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4159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13985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7808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7761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7761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830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804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804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2768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1835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1819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1819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1819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44908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26226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26204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25313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25313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AA_LCK_Le_10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1390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692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678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678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678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30802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15538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15481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15481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15481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44733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33162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33135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32900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32900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42678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23807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23698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22956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22956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69868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47648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47548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46929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46929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96806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70289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70243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68422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68422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29773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15971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15918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15868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15868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49873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22913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22878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22530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22530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65311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34407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34323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34323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34323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87736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55802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55709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52752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52752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AA_LCK_Pn_10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31371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14990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14958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14958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14958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35914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14982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14864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14163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14163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56186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42606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42516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41846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41846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16832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5449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5384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5375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5375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42502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28755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28690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27642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27642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33651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12003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11887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11826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11826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42528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26156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26103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25587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25587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20028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7846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7818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7814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7814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30176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12436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12367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12200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12200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14863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5888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5844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5844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5844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AA_LCK_Fr_10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4833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4794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4768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4768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30892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22285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21705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21647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21647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45168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31681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31432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31392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31392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51167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34833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34523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34475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34475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31125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23021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22704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22704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22704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87180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59748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59121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58821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58821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lastRenderedPageBreak/>
              <w:t>AA_LCK_Soil_06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51507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36983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36457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36320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36320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25727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17642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17319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17314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17314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6747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33169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23964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23426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23327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23327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39382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26965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26622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26620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26620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AA_LCK_Soil_10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44861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31634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31091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31078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31078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34988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20129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20084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19987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19987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67668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47841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47759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47582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47582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24549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8642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8604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8604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34451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17816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17725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17544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17544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8531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3558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3541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3496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3496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23795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11620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11580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11470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11470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43660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31005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30952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30640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30640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32847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17678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17629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17594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17594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33243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11651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11598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11598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11598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AA_CJ_Le_10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31478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11442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11390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11390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11390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58578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37064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36971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36597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36597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35869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23101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23074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22731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22731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62120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42936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42894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41872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41872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49842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34070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33997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32834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32834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66181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40281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40080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37600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37600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49273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33305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33273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32060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32060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95336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63187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63124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58630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58630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54626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37382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37339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36662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36662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31942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19271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19222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19222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19222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AA_CJ_Pn_10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83330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41557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41433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41433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41433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31746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15894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15837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14971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14971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26293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11753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11688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11337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11337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22567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13728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13704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13682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13682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54411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37191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37133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36771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36771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28542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9006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8883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8507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8507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43882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16633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16505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15727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15727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51515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39508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39401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36541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36541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85018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31933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31783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31084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31084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3239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31196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13296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13206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13013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13013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AA_CJ_Fr_10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50474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21269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21150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20566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20566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43579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27599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27511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27465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27465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47838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29553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29317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29257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29257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49386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31441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31147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31125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31125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43117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26928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26645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26439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26439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lastRenderedPageBreak/>
              <w:t>AA_CJ_Soil_05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36404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23143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23001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23001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23001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42128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28944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28797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28647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28647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52621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36632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36206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36060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36060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30301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15278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15151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15093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15093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48554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33021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32798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32702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32702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AA_CJ_Soil_10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69106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44994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44766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44406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44406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7281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3052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3037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3037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3037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11185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5482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5466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5466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5466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24924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7381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6943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6943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14271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6006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5928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5928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5928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5337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2413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2402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2402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2402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6349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3010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3001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3001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3001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10392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6537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6529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6529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6529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8811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5028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5007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4970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4970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9076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4105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4087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4087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4087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AA_Sem_Le_10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10634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3717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76270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46349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46281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45770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45770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45670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32687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32666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32441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32441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91506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66542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66516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66342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66342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84097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61825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61810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59908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59908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89316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63241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63216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60722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60722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70203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54167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54136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53030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53030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56257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38823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38788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37887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37887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91179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62980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62952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62053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62053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58466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40957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40941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40498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40498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59266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38046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38024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38024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AA_Sem_Pn_10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14699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7277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7264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7264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5064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2636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2604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2604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43050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24359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24319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23907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23907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14664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5544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5501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5431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5431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15645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7994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7964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7964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7964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11040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5895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5882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5882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5882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7260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3209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16321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6167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6130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6118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6118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11781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4469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4422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4422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4422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12215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7690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7677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7677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7677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AA_Sem_Fr_10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17475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8336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8305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8305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8305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28169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18193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17988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17988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17988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22619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12777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12706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12620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12620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32905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20797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20604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20500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20500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18825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9266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9167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9167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9167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lastRenderedPageBreak/>
              <w:t>AA_Sem_Soil_05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21879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12326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11940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11929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11929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28388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17019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16906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16560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16560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24924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10913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10750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10736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10736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75161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49209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49175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49175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49175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35459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21646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21501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21501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21501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AA_Sem_Soil_10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53558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29777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29464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29336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29336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35821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23262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23086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22939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22939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52195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37853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37719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36954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36954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22183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15811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15730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15436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15436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30706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18876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18617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17451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17451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37807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27370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27175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26475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26475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40451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32224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32051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32024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32024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24766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14565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14374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14250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14250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25825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16532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16344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16107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16107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19703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12076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10856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10856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AA_Mer_Le_10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42992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34651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34381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33887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33887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3232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56860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36519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36404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35952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35952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37524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15323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15200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15181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15181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67494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47233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47132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47079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47079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53321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22371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22251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22197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22197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26103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14000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13871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13574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13574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15120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8566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8518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8518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8518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28689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15797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15712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15640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15640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21138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7265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7185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7171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7171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34276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12953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12882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12780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12780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AA_Mer_Pn_10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39666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10842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10764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10720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10720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105504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74681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74610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73577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73577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61892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49968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49929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48307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48307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51090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32985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32910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31979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31979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43118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19167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19055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18911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18911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48883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27066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26899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26148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26148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14418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9014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8956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8818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8818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82393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62547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62350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60269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60269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58958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47167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47115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45979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45979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47714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38422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38379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36921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36921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AA_Mer_Fr_10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52124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41990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41910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39454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39454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58300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42815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42681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42330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42330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113150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78896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78652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78331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78331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29692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19115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19016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18989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18989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33671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23631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23567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23079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23079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lastRenderedPageBreak/>
              <w:t>AA_Mer_Soil_05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38575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25128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25038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25038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25038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61193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41684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41609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41609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41609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50021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32274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32023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31911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31911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47614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32773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32584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32567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32567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49483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36789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36624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36624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36624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AA_Mer_Soil_10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53014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35876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35622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35492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35492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37076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25880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25770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25403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25403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10150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2481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2434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2434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17783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7498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7325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7214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7214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10634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6511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6453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6453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6453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16747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10024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9911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9911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9911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35930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25366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25190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24876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24876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17689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7334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7185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7123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7123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48304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35117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34891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34351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34351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29844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12579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12390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12298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12298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10309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4418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4337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4337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4337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AA_TB_Le_10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12637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6321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6208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6160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6160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31958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22400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22351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22298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22298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21865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13580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13526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13411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13411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36298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26822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26782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26714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26714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41300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30185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30086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29469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29469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25605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15224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15124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14973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14973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36585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24204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24161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24136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24136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27581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19595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19540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19096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19096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20769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11967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11882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11882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50456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35758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35682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35598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35598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AA_TB_Pn_10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36007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28127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28006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27120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27120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39020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21846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21789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21438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21438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27898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11921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11806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11738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11738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50852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28951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28865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28521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28521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63625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44178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44066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43317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43317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72879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52582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52400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51919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51919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24422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9757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9677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9493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9493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67211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33141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33012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32480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32480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76114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60155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60099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59429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59429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23293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12699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12620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12545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12545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AA_TB_Fr_10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62463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40417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40352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40190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40190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AA_TB_Soil_01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38161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22186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22144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22144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22144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AA_TB_Soil_02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17390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12040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11984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11984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11984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AA_BLANK_09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34780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25992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25974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25974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AA_TB_Soil_03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lastRenderedPageBreak/>
              <w:t>AA_TB_Soil_04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36747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28464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28444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28444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28444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AA_TB_Soil_05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42897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26597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26550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26550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26550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AA_TB_Soil_06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36946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22011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21986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21841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21841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AA_TB_Soil_07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27937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14538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14498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14498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14498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AA_TB_Soil_08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15714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8064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8012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7899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7899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AA_TB_Soil_09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16968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8200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8149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8089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8089</w:t>
            </w:r>
          </w:p>
        </w:tc>
      </w:tr>
      <w:tr w:rsidR="00590247" w:rsidRPr="00590247" w:rsidTr="00590247">
        <w:trPr>
          <w:trHeight w:val="300"/>
        </w:trPr>
        <w:tc>
          <w:tcPr>
            <w:tcW w:w="1753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AA_TB_Soil_10</w:t>
            </w:r>
          </w:p>
        </w:tc>
        <w:tc>
          <w:tcPr>
            <w:tcW w:w="886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23595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14067</w:t>
            </w:r>
          </w:p>
        </w:tc>
        <w:tc>
          <w:tcPr>
            <w:tcW w:w="1035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14037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13967</w:t>
            </w:r>
          </w:p>
        </w:tc>
        <w:tc>
          <w:tcPr>
            <w:tcW w:w="1329" w:type="dxa"/>
            <w:shd w:val="clear" w:color="auto" w:fill="auto"/>
            <w:noWrap/>
            <w:vAlign w:val="bottom"/>
            <w:hideMark/>
          </w:tcPr>
          <w:p w:rsidR="00590247" w:rsidRPr="00590247" w:rsidRDefault="00590247" w:rsidP="0059024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590247">
              <w:rPr>
                <w:rFonts w:ascii="Calibri" w:eastAsia="Times New Roman" w:hAnsi="Calibri" w:cs="Calibri"/>
                <w:color w:val="000000"/>
                <w:lang w:val="en-US"/>
              </w:rPr>
              <w:t>13967</w:t>
            </w:r>
          </w:p>
        </w:tc>
      </w:tr>
    </w:tbl>
    <w:p w:rsidR="00590247" w:rsidRDefault="00590247"/>
    <w:sectPr w:rsidR="005902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F35"/>
    <w:rsid w:val="0000718D"/>
    <w:rsid w:val="000C6413"/>
    <w:rsid w:val="001E1F35"/>
    <w:rsid w:val="001E2BF0"/>
    <w:rsid w:val="00360A86"/>
    <w:rsid w:val="00380904"/>
    <w:rsid w:val="003D2AA1"/>
    <w:rsid w:val="004A06D1"/>
    <w:rsid w:val="0052526A"/>
    <w:rsid w:val="00590247"/>
    <w:rsid w:val="00623729"/>
    <w:rsid w:val="00631DDD"/>
    <w:rsid w:val="0064254F"/>
    <w:rsid w:val="00684FA1"/>
    <w:rsid w:val="00695B49"/>
    <w:rsid w:val="007159FF"/>
    <w:rsid w:val="007F6E68"/>
    <w:rsid w:val="008E570B"/>
    <w:rsid w:val="00C71021"/>
    <w:rsid w:val="00CC694C"/>
    <w:rsid w:val="00D95F41"/>
    <w:rsid w:val="00D96F0C"/>
    <w:rsid w:val="00DD1219"/>
    <w:rsid w:val="00E04B4A"/>
    <w:rsid w:val="00E812EF"/>
    <w:rsid w:val="00EE0BDA"/>
    <w:rsid w:val="00F40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894951-C6F5-4D18-859E-4CD3BB07A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qFormat/>
    <w:rsid w:val="00EE0BDA"/>
    <w:pPr>
      <w:keepNext/>
      <w:spacing w:before="120" w:after="120" w:line="480" w:lineRule="auto"/>
      <w:outlineLvl w:val="0"/>
    </w:pPr>
    <w:rPr>
      <w:rFonts w:ascii="Times New Roman" w:eastAsia="Times New Roman" w:hAnsi="Times New Roman" w:cs="Times New Roman"/>
      <w:b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E0BDA"/>
    <w:rPr>
      <w:rFonts w:ascii="Times New Roman" w:eastAsia="Times New Roman" w:hAnsi="Times New Roman" w:cs="Times New Roman"/>
      <w:b/>
      <w:szCs w:val="20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EE0BD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64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6413"/>
    <w:rPr>
      <w:rFonts w:ascii="Segoe UI" w:hAnsi="Segoe UI" w:cs="Segoe UI"/>
      <w:sz w:val="18"/>
      <w:szCs w:val="18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590247"/>
    <w:rPr>
      <w:color w:val="954F72"/>
      <w:u w:val="single"/>
    </w:rPr>
  </w:style>
  <w:style w:type="paragraph" w:customStyle="1" w:styleId="msonormal0">
    <w:name w:val="msonormal"/>
    <w:basedOn w:val="Normal"/>
    <w:rsid w:val="005902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7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5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5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benjjneb.github.io/dada2/tutorial.html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hyperlink" Target="mailto:dbsbjw@nus.edu.sg" TargetMode="Externa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441B33-8AB4-46B5-8268-C382E0DA6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20</Pages>
  <Words>2263</Words>
  <Characters>12902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University of Singapore</Company>
  <LinksUpToDate>false</LinksUpToDate>
  <CharactersWithSpaces>15135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dcterms:created xsi:type="dcterms:W3CDTF">2019-05-16T09:17:00Z</dcterms:created>
  <dcterms:modified xsi:type="dcterms:W3CDTF">2019-07-11T03:32:00Z</dcterms:modified>
</cp:coreProperties>
</file>