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1688" w:rsidRDefault="00076FBD">
      <w:pPr>
        <w:pStyle w:val="SupplementaryMaterial"/>
        <w:rPr>
          <w:b w:val="0"/>
        </w:rPr>
      </w:pPr>
      <w:r>
        <w:t>Supplementary Material</w:t>
      </w:r>
    </w:p>
    <w:p w:rsidR="000C1688" w:rsidRDefault="00076FBD">
      <w:pPr>
        <w:pStyle w:val="1"/>
      </w:pPr>
      <w:r>
        <w:rPr>
          <w:rFonts w:eastAsia="宋体"/>
          <w:lang w:eastAsia="zh-CN"/>
        </w:rPr>
        <w:t xml:space="preserve"> Supplementary Data</w:t>
      </w:r>
    </w:p>
    <w:p w:rsidR="000C1688" w:rsidRDefault="00076FBD">
      <w:pPr>
        <w:rPr>
          <w:rFonts w:eastAsia="宋体" w:cs="Times New Roman"/>
          <w:b/>
          <w:bCs/>
          <w:lang w:eastAsia="zh-CN"/>
        </w:rPr>
      </w:pPr>
      <w:r>
        <w:rPr>
          <w:rFonts w:cs="Times New Roman"/>
          <w:b/>
          <w:bCs/>
        </w:rPr>
        <w:t>M</w:t>
      </w:r>
      <w:r>
        <w:rPr>
          <w:rFonts w:cs="Times New Roman"/>
          <w:b/>
          <w:bCs/>
          <w:lang w:eastAsia="zh-CN"/>
        </w:rPr>
        <w:t>aterials and</w:t>
      </w:r>
      <w:r>
        <w:rPr>
          <w:rFonts w:cs="Times New Roman"/>
          <w:b/>
          <w:bCs/>
        </w:rPr>
        <w:t xml:space="preserve"> M</w:t>
      </w:r>
      <w:r>
        <w:rPr>
          <w:rFonts w:cs="Times New Roman"/>
          <w:b/>
          <w:bCs/>
          <w:lang w:eastAsia="zh-CN"/>
        </w:rPr>
        <w:t>ethods</w:t>
      </w:r>
    </w:p>
    <w:p w:rsidR="000C1688" w:rsidRDefault="00076FBD">
      <w:pPr>
        <w:jc w:val="both"/>
        <w:rPr>
          <w:rFonts w:eastAsia="宋体" w:cs="Times New Roman"/>
          <w:b/>
          <w:bCs/>
          <w:lang w:eastAsia="zh-CN"/>
        </w:rPr>
      </w:pPr>
      <w:r>
        <w:rPr>
          <w:rFonts w:cs="Times New Roman"/>
          <w:b/>
          <w:bCs/>
          <w:lang w:eastAsia="zh-CN"/>
        </w:rPr>
        <w:t>Materials</w:t>
      </w:r>
    </w:p>
    <w:p w:rsidR="000C1688" w:rsidRDefault="00EB5022">
      <w:pPr>
        <w:rPr>
          <w:rFonts w:cs="Times New Roman"/>
        </w:rPr>
      </w:pPr>
      <w:proofErr w:type="spellStart"/>
      <w:proofErr w:type="gramStart"/>
      <w:r w:rsidRPr="00026CD6">
        <w:rPr>
          <w:rStyle w:val="name"/>
          <w:i/>
          <w:lang w:val="en"/>
        </w:rPr>
        <w:t>Uncaria</w:t>
      </w:r>
      <w:proofErr w:type="spellEnd"/>
      <w:r w:rsidRPr="00026CD6">
        <w:rPr>
          <w:rStyle w:val="name"/>
          <w:i/>
          <w:lang w:val="en"/>
        </w:rPr>
        <w:t xml:space="preserve"> </w:t>
      </w:r>
      <w:proofErr w:type="spellStart"/>
      <w:r w:rsidRPr="00026CD6">
        <w:rPr>
          <w:rStyle w:val="name"/>
          <w:i/>
          <w:lang w:val="en"/>
        </w:rPr>
        <w:t>rhynchophylla</w:t>
      </w:r>
      <w:proofErr w:type="spellEnd"/>
      <w:r w:rsidRPr="00026CD6">
        <w:rPr>
          <w:rStyle w:val="name"/>
          <w:i/>
          <w:lang w:val="en"/>
        </w:rPr>
        <w:t xml:space="preserve"> </w:t>
      </w:r>
      <w:r>
        <w:rPr>
          <w:lang w:val="en"/>
        </w:rPr>
        <w:t>(</w:t>
      </w:r>
      <w:proofErr w:type="spellStart"/>
      <w:r>
        <w:rPr>
          <w:lang w:val="en"/>
        </w:rPr>
        <w:t>Miq</w:t>
      </w:r>
      <w:proofErr w:type="spellEnd"/>
      <w:r>
        <w:rPr>
          <w:lang w:val="en"/>
        </w:rPr>
        <w:t>.)</w:t>
      </w:r>
      <w:proofErr w:type="gramEnd"/>
      <w:r>
        <w:rPr>
          <w:lang w:val="en"/>
        </w:rPr>
        <w:t xml:space="preserve"> </w:t>
      </w:r>
      <w:proofErr w:type="spellStart"/>
      <w:proofErr w:type="gramStart"/>
      <w:r>
        <w:rPr>
          <w:lang w:val="en"/>
        </w:rPr>
        <w:t>Miq</w:t>
      </w:r>
      <w:proofErr w:type="spellEnd"/>
      <w:r>
        <w:rPr>
          <w:lang w:val="en"/>
        </w:rPr>
        <w:t>.</w:t>
      </w:r>
      <w:proofErr w:type="gramEnd"/>
      <w:r>
        <w:rPr>
          <w:lang w:val="en"/>
        </w:rPr>
        <w:t xml:space="preserve"> </w:t>
      </w:r>
      <w:proofErr w:type="gramStart"/>
      <w:r>
        <w:rPr>
          <w:lang w:val="en"/>
        </w:rPr>
        <w:t>ex</w:t>
      </w:r>
      <w:proofErr w:type="gramEnd"/>
      <w:r>
        <w:rPr>
          <w:lang w:val="en"/>
        </w:rPr>
        <w:t xml:space="preserve"> </w:t>
      </w:r>
      <w:proofErr w:type="spellStart"/>
      <w:r>
        <w:rPr>
          <w:lang w:val="en"/>
        </w:rPr>
        <w:t>Havil</w:t>
      </w:r>
      <w:proofErr w:type="spellEnd"/>
      <w:r w:rsidR="00076FBD">
        <w:rPr>
          <w:rFonts w:cs="Times New Roman"/>
          <w:i/>
          <w:iCs/>
          <w:lang w:eastAsia="zh-CN"/>
        </w:rPr>
        <w:t xml:space="preserve"> </w:t>
      </w:r>
      <w:r w:rsidR="00076FBD">
        <w:rPr>
          <w:rFonts w:cs="Times New Roman"/>
          <w:lang w:eastAsia="zh-CN"/>
        </w:rPr>
        <w:t xml:space="preserve">(origin from </w:t>
      </w:r>
      <w:r w:rsidR="00076FBD">
        <w:rPr>
          <w:rFonts w:eastAsiaTheme="minorEastAsia" w:cs="Times New Roman" w:hint="eastAsia"/>
          <w:lang w:eastAsia="zh-CN"/>
        </w:rPr>
        <w:t>H</w:t>
      </w:r>
      <w:r w:rsidR="00076FBD">
        <w:rPr>
          <w:rFonts w:cs="Times New Roman"/>
          <w:lang w:eastAsia="zh-CN"/>
        </w:rPr>
        <w:t>unan Province )</w:t>
      </w:r>
      <w:r w:rsidR="00076FBD">
        <w:rPr>
          <w:rFonts w:cs="Times New Roman"/>
        </w:rPr>
        <w:t xml:space="preserve"> </w:t>
      </w:r>
      <w:r w:rsidR="00076FBD">
        <w:rPr>
          <w:rFonts w:cs="Times New Roman"/>
          <w:lang w:eastAsia="zh-CN"/>
        </w:rPr>
        <w:t>wa</w:t>
      </w:r>
      <w:r w:rsidR="00076FBD">
        <w:rPr>
          <w:rFonts w:cs="Times New Roman"/>
        </w:rPr>
        <w:t xml:space="preserve">s identified by Professor </w:t>
      </w:r>
      <w:proofErr w:type="spellStart"/>
      <w:r w:rsidR="00076FBD">
        <w:rPr>
          <w:rFonts w:cs="Times New Roman"/>
        </w:rPr>
        <w:t>Xu</w:t>
      </w:r>
      <w:proofErr w:type="spellEnd"/>
      <w:r w:rsidR="00076FBD">
        <w:rPr>
          <w:rFonts w:cs="Times New Roman"/>
        </w:rPr>
        <w:t xml:space="preserve"> </w:t>
      </w:r>
      <w:proofErr w:type="spellStart"/>
      <w:r w:rsidR="00076FBD">
        <w:rPr>
          <w:rFonts w:cs="Times New Roman"/>
        </w:rPr>
        <w:t>Lingchuan</w:t>
      </w:r>
      <w:proofErr w:type="spellEnd"/>
      <w:r w:rsidR="00076FBD">
        <w:rPr>
          <w:rFonts w:cs="Times New Roman"/>
        </w:rPr>
        <w:t xml:space="preserve">, Shandong University of Traditional Chinese Medicine. </w:t>
      </w:r>
      <w:proofErr w:type="spellStart"/>
      <w:r w:rsidR="00076FBD">
        <w:rPr>
          <w:rFonts w:cs="Times New Roman"/>
        </w:rPr>
        <w:t>Rhynchophylline</w:t>
      </w:r>
      <w:proofErr w:type="spellEnd"/>
      <w:r w:rsidR="00076FBD">
        <w:rPr>
          <w:rFonts w:cs="Times New Roman"/>
        </w:rPr>
        <w:t xml:space="preserve"> (ST07840120MG-4894), </w:t>
      </w:r>
      <w:proofErr w:type="spellStart"/>
      <w:r w:rsidR="00076FBD">
        <w:rPr>
          <w:rFonts w:cs="Times New Roman"/>
        </w:rPr>
        <w:t>dehydrorhynchophylline</w:t>
      </w:r>
      <w:proofErr w:type="spellEnd"/>
      <w:r w:rsidR="00076FBD">
        <w:rPr>
          <w:rFonts w:cs="Times New Roman"/>
        </w:rPr>
        <w:t xml:space="preserve"> (ST10570120MG-2916) and </w:t>
      </w:r>
      <w:proofErr w:type="spellStart"/>
      <w:r w:rsidR="00076FBD">
        <w:rPr>
          <w:rFonts w:cs="Times New Roman"/>
        </w:rPr>
        <w:t>isodehydrorhynchophylline</w:t>
      </w:r>
      <w:proofErr w:type="spellEnd"/>
      <w:r w:rsidR="00076FBD">
        <w:rPr>
          <w:rFonts w:cs="Times New Roman"/>
        </w:rPr>
        <w:t xml:space="preserve"> (ST11080120MG-2917) were purchased from Shanghai Standard Technology Co.,</w:t>
      </w:r>
      <w:r w:rsidR="00076FBD">
        <w:rPr>
          <w:rFonts w:cs="Times New Roman"/>
          <w:lang w:eastAsia="zh-CN"/>
        </w:rPr>
        <w:t xml:space="preserve"> </w:t>
      </w:r>
      <w:r w:rsidR="00076FBD">
        <w:rPr>
          <w:rFonts w:cs="Times New Roman"/>
        </w:rPr>
        <w:t xml:space="preserve">Ltd., </w:t>
      </w:r>
      <w:proofErr w:type="spellStart"/>
      <w:r w:rsidR="00076FBD">
        <w:rPr>
          <w:rFonts w:cs="Times New Roman"/>
        </w:rPr>
        <w:t>isorhynchophylline</w:t>
      </w:r>
      <w:proofErr w:type="spellEnd"/>
      <w:r w:rsidR="00076FBD">
        <w:rPr>
          <w:rFonts w:cs="Times New Roman"/>
        </w:rPr>
        <w:t xml:space="preserve"> (1228A021) from Beijing </w:t>
      </w:r>
      <w:proofErr w:type="spellStart"/>
      <w:r w:rsidR="00076FBD">
        <w:rPr>
          <w:rFonts w:cs="Times New Roman"/>
        </w:rPr>
        <w:t>Solarbio</w:t>
      </w:r>
      <w:proofErr w:type="spellEnd"/>
      <w:r w:rsidR="00076FBD">
        <w:rPr>
          <w:rFonts w:cs="Times New Roman"/>
        </w:rPr>
        <w:t xml:space="preserve"> Science &amp; Technology Co., Ltd., </w:t>
      </w:r>
      <w:proofErr w:type="spellStart"/>
      <w:r w:rsidR="00076FBD">
        <w:rPr>
          <w:rFonts w:cs="Times New Roman"/>
        </w:rPr>
        <w:t>diphenylguanidine</w:t>
      </w:r>
      <w:proofErr w:type="spellEnd"/>
      <w:r w:rsidR="00076FBD">
        <w:rPr>
          <w:rFonts w:cs="Times New Roman"/>
        </w:rPr>
        <w:t xml:space="preserve"> (internal standard (IS))(Z03N8Y47297) from Shanghai </w:t>
      </w:r>
      <w:proofErr w:type="spellStart"/>
      <w:r w:rsidR="00076FBD">
        <w:rPr>
          <w:rFonts w:cs="Times New Roman"/>
        </w:rPr>
        <w:t>Yuanye</w:t>
      </w:r>
      <w:proofErr w:type="spellEnd"/>
      <w:r w:rsidR="00076FBD">
        <w:rPr>
          <w:rFonts w:cs="Times New Roman"/>
        </w:rPr>
        <w:t xml:space="preserve"> Bio-Technology Co., Ltd. Acetonitrile, methanol and formic acid </w:t>
      </w:r>
      <w:r w:rsidR="00076FBD">
        <w:rPr>
          <w:rFonts w:cs="Times New Roman"/>
          <w:lang w:val="en-MY"/>
        </w:rPr>
        <w:t xml:space="preserve">used were </w:t>
      </w:r>
      <w:r w:rsidR="00076FBD">
        <w:rPr>
          <w:rFonts w:cs="Times New Roman"/>
        </w:rPr>
        <w:t xml:space="preserve">gradient grade for liquid chromatography supplied from Thermo Fisher Company (USA). Ammonium </w:t>
      </w:r>
      <w:proofErr w:type="spellStart"/>
      <w:r w:rsidR="00076FBD">
        <w:rPr>
          <w:rFonts w:cs="Times New Roman"/>
        </w:rPr>
        <w:t>Formate</w:t>
      </w:r>
      <w:proofErr w:type="spellEnd"/>
      <w:r w:rsidR="00076FBD">
        <w:rPr>
          <w:rFonts w:cs="Times New Roman"/>
        </w:rPr>
        <w:t xml:space="preserve"> used was chromatographic grade from </w:t>
      </w:r>
      <w:proofErr w:type="spellStart"/>
      <w:r w:rsidR="00076FBD">
        <w:rPr>
          <w:rFonts w:cs="Times New Roman"/>
        </w:rPr>
        <w:t>Haimai</w:t>
      </w:r>
      <w:proofErr w:type="spellEnd"/>
      <w:r w:rsidR="00076FBD">
        <w:rPr>
          <w:rFonts w:cs="Times New Roman"/>
        </w:rPr>
        <w:t xml:space="preserve"> Kun Chemical Company (USA).</w:t>
      </w:r>
    </w:p>
    <w:p w:rsidR="000C1688" w:rsidRDefault="00076FBD">
      <w:pPr>
        <w:jc w:val="both"/>
        <w:rPr>
          <w:rFonts w:eastAsia="宋体" w:cs="Times New Roman"/>
          <w:b/>
          <w:bCs/>
          <w:kern w:val="2"/>
          <w:szCs w:val="24"/>
          <w:lang w:eastAsia="zh-CN"/>
        </w:rPr>
      </w:pPr>
      <w:r>
        <w:rPr>
          <w:rFonts w:cs="Times New Roman"/>
          <w:b/>
          <w:bCs/>
          <w:kern w:val="2"/>
          <w:szCs w:val="24"/>
        </w:rPr>
        <w:t>Standard solutions</w:t>
      </w:r>
      <w:r>
        <w:rPr>
          <w:rFonts w:cs="Times New Roman"/>
          <w:b/>
          <w:bCs/>
          <w:kern w:val="2"/>
          <w:szCs w:val="24"/>
          <w:lang w:eastAsia="zh-CN"/>
        </w:rPr>
        <w:t xml:space="preserve"> preparation</w:t>
      </w:r>
    </w:p>
    <w:p w:rsidR="000C1688" w:rsidRDefault="00076FBD">
      <w:pPr>
        <w:widowControl w:val="0"/>
        <w:snapToGrid w:val="0"/>
        <w:rPr>
          <w:rFonts w:cs="Times New Roman"/>
          <w:kern w:val="2"/>
          <w:szCs w:val="24"/>
        </w:rPr>
      </w:pPr>
      <w:r>
        <w:rPr>
          <w:rFonts w:cs="Times New Roman"/>
          <w:kern w:val="2"/>
          <w:szCs w:val="24"/>
        </w:rPr>
        <w:t xml:space="preserve">The reference substances of </w:t>
      </w:r>
      <w:proofErr w:type="spellStart"/>
      <w:r>
        <w:rPr>
          <w:rFonts w:cs="Times New Roman"/>
          <w:kern w:val="2"/>
          <w:szCs w:val="24"/>
        </w:rPr>
        <w:t>rhynchophylline</w:t>
      </w:r>
      <w:proofErr w:type="spellEnd"/>
      <w:r>
        <w:rPr>
          <w:rFonts w:cs="Times New Roman"/>
          <w:kern w:val="2"/>
          <w:szCs w:val="24"/>
        </w:rPr>
        <w:t xml:space="preserve">, </w:t>
      </w:r>
      <w:proofErr w:type="spellStart"/>
      <w:r>
        <w:rPr>
          <w:rFonts w:cs="Times New Roman"/>
          <w:kern w:val="2"/>
          <w:szCs w:val="24"/>
        </w:rPr>
        <w:t>isorhynchophylline</w:t>
      </w:r>
      <w:proofErr w:type="spellEnd"/>
      <w:r>
        <w:rPr>
          <w:rFonts w:cs="Times New Roman"/>
          <w:kern w:val="2"/>
          <w:szCs w:val="24"/>
        </w:rPr>
        <w:t xml:space="preserve">, </w:t>
      </w:r>
      <w:proofErr w:type="spellStart"/>
      <w:r>
        <w:rPr>
          <w:rFonts w:cs="Times New Roman"/>
          <w:kern w:val="2"/>
          <w:szCs w:val="24"/>
        </w:rPr>
        <w:t>dehydrorhynchophylline</w:t>
      </w:r>
      <w:proofErr w:type="spellEnd"/>
      <w:r>
        <w:rPr>
          <w:rFonts w:cs="Times New Roman"/>
          <w:kern w:val="2"/>
          <w:szCs w:val="24"/>
        </w:rPr>
        <w:t xml:space="preserve"> and </w:t>
      </w:r>
      <w:proofErr w:type="spellStart"/>
      <w:r>
        <w:rPr>
          <w:rFonts w:cs="Times New Roman"/>
          <w:kern w:val="2"/>
          <w:szCs w:val="24"/>
        </w:rPr>
        <w:t>isodehydrorhynchophylline</w:t>
      </w:r>
      <w:proofErr w:type="spellEnd"/>
      <w:r>
        <w:rPr>
          <w:rFonts w:cs="Times New Roman"/>
          <w:kern w:val="2"/>
          <w:szCs w:val="24"/>
        </w:rPr>
        <w:t xml:space="preserve"> were precisely weighed and added with methanol to yield concentration of 52.2 μg·mL</w:t>
      </w:r>
      <w:r>
        <w:rPr>
          <w:rFonts w:cs="Times New Roman"/>
          <w:kern w:val="2"/>
          <w:szCs w:val="24"/>
          <w:vertAlign w:val="superscript"/>
        </w:rPr>
        <w:t>-1</w:t>
      </w:r>
      <w:r>
        <w:rPr>
          <w:rFonts w:eastAsia="微软雅黑" w:cs="Times New Roman" w:hint="eastAsia"/>
          <w:kern w:val="2"/>
          <w:szCs w:val="24"/>
        </w:rPr>
        <w:t>,</w:t>
      </w:r>
      <w:r>
        <w:rPr>
          <w:rFonts w:eastAsia="微软雅黑" w:cs="Times New Roman"/>
          <w:kern w:val="2"/>
          <w:szCs w:val="24"/>
        </w:rPr>
        <w:t xml:space="preserve"> </w:t>
      </w:r>
      <w:r>
        <w:rPr>
          <w:rFonts w:cs="Times New Roman"/>
          <w:kern w:val="2"/>
          <w:szCs w:val="24"/>
        </w:rPr>
        <w:t>50 μg·mL</w:t>
      </w:r>
      <w:r>
        <w:rPr>
          <w:rFonts w:cs="Times New Roman"/>
          <w:kern w:val="2"/>
          <w:szCs w:val="24"/>
          <w:vertAlign w:val="superscript"/>
        </w:rPr>
        <w:t>-1</w:t>
      </w:r>
      <w:r>
        <w:rPr>
          <w:rFonts w:eastAsia="微软雅黑" w:cs="Times New Roman" w:hint="eastAsia"/>
          <w:kern w:val="2"/>
          <w:szCs w:val="24"/>
        </w:rPr>
        <w:t>,</w:t>
      </w:r>
      <w:r>
        <w:rPr>
          <w:rFonts w:eastAsia="微软雅黑" w:cs="Times New Roman"/>
          <w:kern w:val="2"/>
          <w:szCs w:val="24"/>
        </w:rPr>
        <w:t xml:space="preserve"> </w:t>
      </w:r>
      <w:r>
        <w:rPr>
          <w:rFonts w:cs="Times New Roman"/>
          <w:kern w:val="2"/>
          <w:szCs w:val="24"/>
        </w:rPr>
        <w:t>46.8 μg·mL</w:t>
      </w:r>
      <w:r>
        <w:rPr>
          <w:rFonts w:cs="Times New Roman"/>
          <w:kern w:val="2"/>
          <w:szCs w:val="24"/>
          <w:vertAlign w:val="superscript"/>
        </w:rPr>
        <w:t>-1</w:t>
      </w:r>
      <w:r>
        <w:rPr>
          <w:rFonts w:cs="Times New Roman"/>
          <w:kern w:val="2"/>
          <w:szCs w:val="24"/>
          <w:lang w:eastAsia="zh-CN"/>
        </w:rPr>
        <w:t xml:space="preserve"> and </w:t>
      </w:r>
      <w:r>
        <w:rPr>
          <w:rFonts w:cs="Times New Roman"/>
          <w:kern w:val="2"/>
          <w:szCs w:val="24"/>
        </w:rPr>
        <w:t>55.6 μg·mL</w:t>
      </w:r>
      <w:r>
        <w:rPr>
          <w:rFonts w:cs="Times New Roman"/>
          <w:kern w:val="2"/>
          <w:szCs w:val="24"/>
          <w:vertAlign w:val="superscript"/>
        </w:rPr>
        <w:t>-1</w:t>
      </w:r>
      <w:r>
        <w:rPr>
          <w:rFonts w:cs="Times New Roman"/>
          <w:kern w:val="2"/>
          <w:szCs w:val="24"/>
        </w:rPr>
        <w:t xml:space="preserve"> respectively. The standard product of </w:t>
      </w:r>
      <w:proofErr w:type="spellStart"/>
      <w:r>
        <w:rPr>
          <w:rFonts w:cs="Times New Roman"/>
          <w:kern w:val="2"/>
          <w:szCs w:val="24"/>
        </w:rPr>
        <w:t>diphenylguanidine</w:t>
      </w:r>
      <w:proofErr w:type="spellEnd"/>
      <w:r>
        <w:rPr>
          <w:rFonts w:cs="Times New Roman"/>
          <w:kern w:val="2"/>
          <w:szCs w:val="24"/>
          <w:lang w:eastAsia="zh-CN"/>
        </w:rPr>
        <w:t>, which was used as the internal standard (</w:t>
      </w:r>
      <w:r>
        <w:rPr>
          <w:rFonts w:cs="Times New Roman"/>
          <w:kern w:val="2"/>
          <w:szCs w:val="24"/>
        </w:rPr>
        <w:t>IS</w:t>
      </w:r>
      <w:r>
        <w:rPr>
          <w:rFonts w:cs="Times New Roman"/>
          <w:kern w:val="2"/>
          <w:szCs w:val="24"/>
          <w:lang w:eastAsia="zh-CN"/>
        </w:rPr>
        <w:t>)</w:t>
      </w:r>
      <w:r>
        <w:rPr>
          <w:rFonts w:cs="Times New Roman"/>
          <w:kern w:val="2"/>
          <w:szCs w:val="24"/>
        </w:rPr>
        <w:t>, was weighed and volume was fixed with methanol to obtain concentration of 1.101 μg·mL</w:t>
      </w:r>
      <w:r>
        <w:rPr>
          <w:rFonts w:cs="Times New Roman"/>
          <w:kern w:val="2"/>
          <w:szCs w:val="24"/>
          <w:vertAlign w:val="superscript"/>
        </w:rPr>
        <w:t>-1</w:t>
      </w:r>
      <w:r>
        <w:rPr>
          <w:rFonts w:cs="Times New Roman"/>
          <w:kern w:val="2"/>
          <w:szCs w:val="24"/>
        </w:rPr>
        <w:t>.</w:t>
      </w:r>
    </w:p>
    <w:p w:rsidR="000C1688" w:rsidRDefault="00076FBD">
      <w:pPr>
        <w:widowControl w:val="0"/>
        <w:snapToGrid w:val="0"/>
        <w:jc w:val="both"/>
        <w:outlineLvl w:val="2"/>
        <w:rPr>
          <w:rFonts w:cs="Times New Roman"/>
          <w:b/>
          <w:bCs/>
          <w:kern w:val="2"/>
          <w:szCs w:val="24"/>
        </w:rPr>
      </w:pPr>
      <w:bookmarkStart w:id="0" w:name="_Toc516937177"/>
      <w:r>
        <w:rPr>
          <w:rFonts w:cs="Times New Roman"/>
          <w:b/>
          <w:bCs/>
          <w:kern w:val="2"/>
          <w:szCs w:val="24"/>
        </w:rPr>
        <w:t>Sample preparation</w:t>
      </w:r>
    </w:p>
    <w:p w:rsidR="000C1688" w:rsidRDefault="007C1128">
      <w:pPr>
        <w:widowControl w:val="0"/>
        <w:snapToGrid w:val="0"/>
        <w:outlineLvl w:val="2"/>
        <w:rPr>
          <w:rFonts w:cs="Times New Roman"/>
          <w:kern w:val="2"/>
          <w:szCs w:val="24"/>
        </w:rPr>
      </w:pPr>
      <w:proofErr w:type="gramStart"/>
      <w:r w:rsidRPr="005D54D7">
        <w:t xml:space="preserve">The </w:t>
      </w:r>
      <w:r w:rsidRPr="005D54D7">
        <w:rPr>
          <w:rFonts w:eastAsia="Calibri" w:hint="eastAsia"/>
        </w:rPr>
        <w:t xml:space="preserve">dried </w:t>
      </w:r>
      <w:r w:rsidRPr="005D54D7">
        <w:t xml:space="preserve">whole plant, </w:t>
      </w:r>
      <w:proofErr w:type="spellStart"/>
      <w:r w:rsidRPr="005D54D7">
        <w:rPr>
          <w:rStyle w:val="name"/>
          <w:i/>
          <w:lang w:val="en"/>
        </w:rPr>
        <w:t>Uncaria</w:t>
      </w:r>
      <w:proofErr w:type="spellEnd"/>
      <w:r w:rsidRPr="005D54D7">
        <w:rPr>
          <w:rStyle w:val="name"/>
          <w:i/>
          <w:lang w:val="en"/>
        </w:rPr>
        <w:t xml:space="preserve"> </w:t>
      </w:r>
      <w:proofErr w:type="spellStart"/>
      <w:r w:rsidRPr="005D54D7">
        <w:rPr>
          <w:rStyle w:val="name"/>
          <w:i/>
          <w:lang w:val="en"/>
        </w:rPr>
        <w:t>rhynchophylla</w:t>
      </w:r>
      <w:proofErr w:type="spellEnd"/>
      <w:r w:rsidRPr="005D54D7">
        <w:rPr>
          <w:rStyle w:val="name"/>
          <w:i/>
          <w:lang w:val="en"/>
        </w:rPr>
        <w:t xml:space="preserve"> </w:t>
      </w:r>
      <w:r w:rsidRPr="005D54D7">
        <w:rPr>
          <w:lang w:val="en"/>
        </w:rPr>
        <w:t>(</w:t>
      </w:r>
      <w:proofErr w:type="spellStart"/>
      <w:r w:rsidRPr="005D54D7">
        <w:rPr>
          <w:lang w:val="en"/>
        </w:rPr>
        <w:t>Miq</w:t>
      </w:r>
      <w:proofErr w:type="spellEnd"/>
      <w:r w:rsidRPr="005D54D7">
        <w:rPr>
          <w:lang w:val="en"/>
        </w:rPr>
        <w:t>.)</w:t>
      </w:r>
      <w:proofErr w:type="gramEnd"/>
      <w:r w:rsidRPr="005D54D7">
        <w:rPr>
          <w:lang w:val="en"/>
        </w:rPr>
        <w:t xml:space="preserve"> </w:t>
      </w:r>
      <w:proofErr w:type="spellStart"/>
      <w:proofErr w:type="gramStart"/>
      <w:r w:rsidRPr="005D54D7">
        <w:rPr>
          <w:lang w:val="en"/>
        </w:rPr>
        <w:t>Miq</w:t>
      </w:r>
      <w:proofErr w:type="spellEnd"/>
      <w:r w:rsidRPr="005D54D7">
        <w:rPr>
          <w:lang w:val="en"/>
        </w:rPr>
        <w:t>.</w:t>
      </w:r>
      <w:proofErr w:type="gramEnd"/>
      <w:r w:rsidRPr="005D54D7">
        <w:rPr>
          <w:lang w:val="en"/>
        </w:rPr>
        <w:t xml:space="preserve"> </w:t>
      </w:r>
      <w:proofErr w:type="gramStart"/>
      <w:r w:rsidRPr="005D54D7">
        <w:rPr>
          <w:lang w:val="en"/>
        </w:rPr>
        <w:t>ex</w:t>
      </w:r>
      <w:proofErr w:type="gramEnd"/>
      <w:r w:rsidRPr="005D54D7">
        <w:rPr>
          <w:lang w:val="en"/>
        </w:rPr>
        <w:t xml:space="preserve"> </w:t>
      </w:r>
      <w:proofErr w:type="spellStart"/>
      <w:r w:rsidRPr="005D54D7">
        <w:rPr>
          <w:lang w:val="en"/>
        </w:rPr>
        <w:t>Havil</w:t>
      </w:r>
      <w:proofErr w:type="spellEnd"/>
      <w:r w:rsidRPr="005D54D7">
        <w:t xml:space="preserve"> </w:t>
      </w:r>
      <w:r w:rsidRPr="005D54D7">
        <w:rPr>
          <w:rFonts w:eastAsiaTheme="minorEastAsia" w:hint="eastAsia"/>
          <w:lang w:eastAsia="zh-CN"/>
        </w:rPr>
        <w:t xml:space="preserve">( No. 170906) </w:t>
      </w:r>
      <w:r w:rsidRPr="005D54D7">
        <w:t>, was purch</w:t>
      </w:r>
      <w:r w:rsidRPr="005D54D7">
        <w:rPr>
          <w:rFonts w:eastAsiaTheme="minorEastAsia" w:hint="eastAsia"/>
          <w:lang w:eastAsia="zh-CN"/>
        </w:rPr>
        <w:t>ased</w:t>
      </w:r>
      <w:r w:rsidRPr="005D54D7">
        <w:t xml:space="preserve"> from</w:t>
      </w:r>
      <w:r w:rsidRPr="005D54D7">
        <w:rPr>
          <w:rFonts w:eastAsiaTheme="minorEastAsia" w:hint="eastAsia"/>
          <w:lang w:eastAsia="zh-CN"/>
        </w:rPr>
        <w:t xml:space="preserve"> </w:t>
      </w:r>
      <w:proofErr w:type="spellStart"/>
      <w:r w:rsidRPr="005D54D7">
        <w:rPr>
          <w:rFonts w:eastAsia="宋体"/>
          <w:lang w:eastAsia="zh-CN"/>
        </w:rPr>
        <w:t>Huqiao</w:t>
      </w:r>
      <w:proofErr w:type="spellEnd"/>
      <w:r w:rsidRPr="005D54D7">
        <w:rPr>
          <w:rFonts w:eastAsia="宋体"/>
          <w:lang w:eastAsia="zh-CN"/>
        </w:rPr>
        <w:t xml:space="preserve"> Pharmaceutical Co., Ltd</w:t>
      </w:r>
      <w:r w:rsidRPr="005D54D7">
        <w:t>.</w:t>
      </w:r>
      <w:r w:rsidRPr="005D54D7">
        <w:rPr>
          <w:rFonts w:eastAsiaTheme="minorEastAsia" w:hint="eastAsia"/>
          <w:lang w:eastAsia="zh-CN"/>
        </w:rPr>
        <w:t xml:space="preserve"> (</w:t>
      </w:r>
      <w:proofErr w:type="spellStart"/>
      <w:r w:rsidRPr="005D54D7">
        <w:rPr>
          <w:rFonts w:eastAsiaTheme="minorEastAsia" w:hint="eastAsia"/>
          <w:lang w:eastAsia="zh-CN"/>
        </w:rPr>
        <w:t>Bozhou</w:t>
      </w:r>
      <w:proofErr w:type="spellEnd"/>
      <w:r w:rsidRPr="005D54D7">
        <w:rPr>
          <w:rFonts w:eastAsiaTheme="minorEastAsia" w:hint="eastAsia"/>
          <w:lang w:eastAsia="zh-CN"/>
        </w:rPr>
        <w:t>, Anhui, China).</w:t>
      </w:r>
      <w:r w:rsidRPr="005D54D7">
        <w:t xml:space="preserve"> The plant was authenticated by Professor </w:t>
      </w:r>
      <w:proofErr w:type="spellStart"/>
      <w:r w:rsidRPr="005D54D7">
        <w:t>Feng</w:t>
      </w:r>
      <w:proofErr w:type="spellEnd"/>
      <w:r w:rsidRPr="005D54D7">
        <w:t xml:space="preserve"> Li, School of Pharmacy, Shandong University of Traditional Chinese Medicine, Shandong.</w:t>
      </w:r>
      <w:r w:rsidRPr="005D54D7">
        <w:rPr>
          <w:rFonts w:eastAsia="宋体"/>
          <w:szCs w:val="24"/>
          <w:lang w:eastAsia="zh-CN"/>
        </w:rPr>
        <w:t xml:space="preserve"> The leaves were removed from the whole plant and the remaining plant (stem &amp; root) </w:t>
      </w:r>
      <w:r w:rsidR="00076FBD">
        <w:rPr>
          <w:rFonts w:cs="Times New Roman"/>
          <w:kern w:val="2"/>
          <w:szCs w:val="24"/>
        </w:rPr>
        <w:t>were weighed, crushed and extracted with 100 mL 95% ethanol of at room temperature for 3 times, 1 hour each time. The residue was extracted 3 times with 10 times volume of water by reflux, 1 hour each time, and then centrifugally filtered. The ethanol and water extracts were recovered under pressure and concentrated to obtain a concentration of 1 μg·mL</w:t>
      </w:r>
      <w:r w:rsidR="00076FBD">
        <w:rPr>
          <w:rFonts w:cs="Times New Roman"/>
          <w:kern w:val="2"/>
          <w:szCs w:val="24"/>
          <w:vertAlign w:val="superscript"/>
        </w:rPr>
        <w:t>-1</w:t>
      </w:r>
      <w:r w:rsidR="00076FBD">
        <w:rPr>
          <w:rFonts w:cs="Times New Roman"/>
          <w:kern w:val="2"/>
          <w:szCs w:val="24"/>
        </w:rPr>
        <w:t>. The two solutions were then combined. 0.5 mL of extract was added with 9.5 mL of methanol containing 1 μg·mL</w:t>
      </w:r>
      <w:r w:rsidR="00076FBD">
        <w:rPr>
          <w:rFonts w:cs="Times New Roman"/>
          <w:kern w:val="2"/>
          <w:szCs w:val="24"/>
          <w:vertAlign w:val="superscript"/>
        </w:rPr>
        <w:t>-1</w:t>
      </w:r>
      <w:r w:rsidR="00076FBD">
        <w:rPr>
          <w:rFonts w:cs="Times New Roman"/>
          <w:kern w:val="2"/>
          <w:szCs w:val="24"/>
        </w:rPr>
        <w:t xml:space="preserve"> IS and then </w:t>
      </w:r>
      <w:proofErr w:type="spellStart"/>
      <w:r w:rsidR="00076FBD">
        <w:rPr>
          <w:rFonts w:cs="Times New Roman"/>
          <w:kern w:val="2"/>
          <w:szCs w:val="24"/>
        </w:rPr>
        <w:t>ultrasounded</w:t>
      </w:r>
      <w:proofErr w:type="spellEnd"/>
      <w:r w:rsidR="00076FBD">
        <w:rPr>
          <w:rFonts w:cs="Times New Roman"/>
          <w:kern w:val="2"/>
          <w:szCs w:val="24"/>
        </w:rPr>
        <w:t xml:space="preserve"> for 45 minutes. The extract was filtered and the filtrate obtained was used as the stock solution for further quantitative analysis of alkaloids.</w:t>
      </w:r>
    </w:p>
    <w:bookmarkEnd w:id="0"/>
    <w:p w:rsidR="000C1688" w:rsidRDefault="00076FBD">
      <w:pPr>
        <w:widowControl w:val="0"/>
        <w:snapToGrid w:val="0"/>
        <w:jc w:val="both"/>
        <w:rPr>
          <w:rFonts w:cs="Times New Roman"/>
          <w:b/>
          <w:bCs/>
          <w:kern w:val="2"/>
          <w:szCs w:val="24"/>
        </w:rPr>
      </w:pPr>
      <w:r>
        <w:rPr>
          <w:rFonts w:cs="Times New Roman"/>
          <w:b/>
          <w:bCs/>
          <w:kern w:val="2"/>
          <w:szCs w:val="24"/>
        </w:rPr>
        <w:t>UPLC analysis</w:t>
      </w:r>
    </w:p>
    <w:p w:rsidR="000C1688" w:rsidRDefault="00076FBD">
      <w:pPr>
        <w:widowControl w:val="0"/>
        <w:snapToGrid w:val="0"/>
        <w:rPr>
          <w:rFonts w:cs="Times New Roman"/>
          <w:kern w:val="2"/>
          <w:szCs w:val="24"/>
          <w:lang w:eastAsia="zh-CN"/>
        </w:rPr>
      </w:pPr>
      <w:r>
        <w:rPr>
          <w:rFonts w:cs="Times New Roman"/>
          <w:kern w:val="2"/>
          <w:szCs w:val="24"/>
        </w:rPr>
        <w:t xml:space="preserve">The UPLC/MS system used consists of a </w:t>
      </w:r>
      <w:proofErr w:type="spellStart"/>
      <w:r>
        <w:rPr>
          <w:rFonts w:cs="Times New Roman"/>
          <w:kern w:val="2"/>
          <w:szCs w:val="24"/>
        </w:rPr>
        <w:t>UltiMate</w:t>
      </w:r>
      <w:proofErr w:type="spellEnd"/>
      <w:r>
        <w:rPr>
          <w:rFonts w:cs="Times New Roman"/>
          <w:kern w:val="2"/>
          <w:szCs w:val="24"/>
        </w:rPr>
        <w:t xml:space="preserve"> 3000 Ultra High Performance Liquid Chromatography (Thermo Fisher Scientific, USA ) connected to an </w:t>
      </w:r>
      <w:proofErr w:type="spellStart"/>
      <w:r>
        <w:rPr>
          <w:rFonts w:cs="Times New Roman"/>
          <w:kern w:val="2"/>
          <w:szCs w:val="24"/>
        </w:rPr>
        <w:t>Quadrupole</w:t>
      </w:r>
      <w:proofErr w:type="spellEnd"/>
      <w:r>
        <w:rPr>
          <w:rFonts w:cs="Times New Roman"/>
          <w:kern w:val="2"/>
          <w:szCs w:val="24"/>
        </w:rPr>
        <w:t xml:space="preserve">-Electrostatic (Q </w:t>
      </w:r>
      <w:proofErr w:type="spellStart"/>
      <w:r>
        <w:rPr>
          <w:rFonts w:cs="Times New Roman"/>
          <w:kern w:val="2"/>
          <w:szCs w:val="24"/>
        </w:rPr>
        <w:t>Exactive</w:t>
      </w:r>
      <w:proofErr w:type="spellEnd"/>
      <w:r>
        <w:rPr>
          <w:rFonts w:cs="Times New Roman"/>
          <w:kern w:val="2"/>
          <w:szCs w:val="24"/>
        </w:rPr>
        <w:t xml:space="preserve">) field orbital trap high resolution mass spectrometry (Thermo Fisher Scientific, USA) and is equipped with ESI ion source. UPLC was performed using a 2.7 </w:t>
      </w:r>
      <w:proofErr w:type="spellStart"/>
      <w:r>
        <w:rPr>
          <w:rFonts w:cs="Times New Roman"/>
          <w:kern w:val="2"/>
          <w:szCs w:val="24"/>
        </w:rPr>
        <w:t>μm</w:t>
      </w:r>
      <w:proofErr w:type="spellEnd"/>
      <w:r>
        <w:rPr>
          <w:rFonts w:cs="Times New Roman"/>
          <w:kern w:val="2"/>
          <w:szCs w:val="24"/>
        </w:rPr>
        <w:t xml:space="preserve">, 100 ×2.1 </w:t>
      </w:r>
      <w:proofErr w:type="spellStart"/>
      <w:r>
        <w:rPr>
          <w:rFonts w:cs="Times New Roman"/>
          <w:kern w:val="2"/>
          <w:szCs w:val="24"/>
        </w:rPr>
        <w:t>mm</w:t>
      </w:r>
      <w:r>
        <w:rPr>
          <w:rFonts w:eastAsia="微软雅黑" w:cs="Times New Roman"/>
          <w:kern w:val="2"/>
          <w:szCs w:val="24"/>
        </w:rPr>
        <w:t>，</w:t>
      </w:r>
      <w:r>
        <w:rPr>
          <w:rFonts w:cs="Times New Roman"/>
          <w:kern w:val="2"/>
          <w:szCs w:val="24"/>
        </w:rPr>
        <w:t>Halo</w:t>
      </w:r>
      <w:proofErr w:type="spellEnd"/>
      <w:r>
        <w:rPr>
          <w:rFonts w:cs="Times New Roman"/>
          <w:kern w:val="2"/>
          <w:szCs w:val="24"/>
        </w:rPr>
        <w:t xml:space="preserve"> C</w:t>
      </w:r>
      <w:r>
        <w:rPr>
          <w:rFonts w:cs="Times New Roman"/>
          <w:kern w:val="2"/>
          <w:szCs w:val="24"/>
          <w:vertAlign w:val="subscript"/>
        </w:rPr>
        <w:t>18</w:t>
      </w:r>
      <w:r>
        <w:rPr>
          <w:rFonts w:cs="Times New Roman"/>
          <w:kern w:val="2"/>
          <w:szCs w:val="24"/>
        </w:rPr>
        <w:t xml:space="preserve"> </w:t>
      </w:r>
      <w:r>
        <w:rPr>
          <w:rFonts w:cs="Times New Roman"/>
          <w:kern w:val="2"/>
          <w:szCs w:val="24"/>
        </w:rPr>
        <w:lastRenderedPageBreak/>
        <w:t>column (Advanced Materials Technology</w:t>
      </w:r>
      <w:r>
        <w:rPr>
          <w:rFonts w:cs="Times New Roman"/>
          <w:kern w:val="2"/>
          <w:szCs w:val="24"/>
          <w:lang w:eastAsia="zh-CN"/>
        </w:rPr>
        <w:t>, USA</w:t>
      </w:r>
      <w:r>
        <w:rPr>
          <w:rFonts w:cs="Times New Roman"/>
          <w:kern w:val="2"/>
          <w:szCs w:val="24"/>
        </w:rPr>
        <w:t>) operated in gradient mode at 0.3 mL·min</w:t>
      </w:r>
      <w:r>
        <w:rPr>
          <w:rFonts w:cs="Times New Roman"/>
          <w:kern w:val="2"/>
          <w:szCs w:val="24"/>
          <w:vertAlign w:val="superscript"/>
        </w:rPr>
        <w:t>-1</w:t>
      </w:r>
      <w:r>
        <w:rPr>
          <w:rFonts w:cs="Times New Roman"/>
          <w:kern w:val="2"/>
          <w:szCs w:val="24"/>
        </w:rPr>
        <w:t xml:space="preserve"> with a run time of 8 minutes. Solvent A was water and solvent B was acetonitrile containing 0.05% formic acid. The mobile phase </w:t>
      </w:r>
      <w:proofErr w:type="gramStart"/>
      <w:r>
        <w:rPr>
          <w:rFonts w:cs="Times New Roman"/>
          <w:kern w:val="2"/>
          <w:szCs w:val="24"/>
        </w:rPr>
        <w:t>composition are</w:t>
      </w:r>
      <w:proofErr w:type="gramEnd"/>
      <w:r>
        <w:rPr>
          <w:rFonts w:cs="Times New Roman"/>
          <w:kern w:val="2"/>
          <w:szCs w:val="24"/>
        </w:rPr>
        <w:t xml:space="preserve"> as shown in </w:t>
      </w:r>
      <w:r>
        <w:rPr>
          <w:rFonts w:eastAsiaTheme="minorEastAsia" w:cs="Times New Roman"/>
          <w:b/>
          <w:kern w:val="2"/>
          <w:szCs w:val="24"/>
          <w:shd w:val="clear" w:color="auto" w:fill="FFFFFF"/>
          <w:lang w:eastAsia="zh-CN"/>
        </w:rPr>
        <w:t xml:space="preserve">Supplementary </w:t>
      </w:r>
      <w:r>
        <w:rPr>
          <w:rFonts w:cs="Times New Roman"/>
          <w:b/>
          <w:kern w:val="2"/>
          <w:szCs w:val="24"/>
        </w:rPr>
        <w:t>Table 1</w:t>
      </w:r>
      <w:r>
        <w:rPr>
          <w:rFonts w:cs="Times New Roman"/>
          <w:kern w:val="2"/>
          <w:szCs w:val="24"/>
        </w:rPr>
        <w:t xml:space="preserve">. The MS was operated in electrospray positive </w:t>
      </w:r>
      <w:proofErr w:type="spellStart"/>
      <w:r>
        <w:rPr>
          <w:rFonts w:cs="Times New Roman"/>
          <w:kern w:val="2"/>
          <w:szCs w:val="24"/>
        </w:rPr>
        <w:t>ionisation</w:t>
      </w:r>
      <w:proofErr w:type="spellEnd"/>
      <w:r>
        <w:rPr>
          <w:rFonts w:cs="Times New Roman"/>
          <w:kern w:val="2"/>
          <w:szCs w:val="24"/>
        </w:rPr>
        <w:t xml:space="preserve"> mode. The instrument settings were as follows: source temperature of 350 ℃; curtain gas of 45; Ion</w:t>
      </w:r>
      <w:r>
        <w:rPr>
          <w:rFonts w:eastAsiaTheme="minorEastAsia" w:cs="Times New Roman" w:hint="eastAsia"/>
          <w:kern w:val="2"/>
          <w:szCs w:val="24"/>
          <w:lang w:eastAsia="zh-CN"/>
        </w:rPr>
        <w:t xml:space="preserve"> </w:t>
      </w:r>
      <w:r>
        <w:rPr>
          <w:rFonts w:cs="Times New Roman"/>
          <w:kern w:val="2"/>
          <w:szCs w:val="24"/>
        </w:rPr>
        <w:t>Spray voltage of 3,500 V. S-Lens RF Level was set at 55 and fragmentation energy values of MS/MS secondary mass spectrometry analysis were 20, 50 and 65.</w:t>
      </w:r>
      <w:r>
        <w:rPr>
          <w:rFonts w:cs="Times New Roman"/>
          <w:kern w:val="2"/>
          <w:szCs w:val="24"/>
          <w:lang w:eastAsia="zh-CN"/>
        </w:rPr>
        <w:t xml:space="preserve"> Data collected were analyzed using </w:t>
      </w:r>
      <w:proofErr w:type="spellStart"/>
      <w:r>
        <w:rPr>
          <w:rFonts w:cs="Times New Roman"/>
          <w:kern w:val="2"/>
          <w:szCs w:val="24"/>
          <w:lang w:eastAsia="zh-CN"/>
        </w:rPr>
        <w:t>Xcalibur</w:t>
      </w:r>
      <w:proofErr w:type="spellEnd"/>
      <w:r>
        <w:rPr>
          <w:rFonts w:cs="Times New Roman"/>
          <w:kern w:val="2"/>
          <w:szCs w:val="24"/>
          <w:lang w:eastAsia="zh-CN"/>
        </w:rPr>
        <w:t xml:space="preserve"> software (Thermo Fisher Scientific, USA).</w:t>
      </w:r>
    </w:p>
    <w:p w:rsidR="000C1688" w:rsidRDefault="00076FBD">
      <w:pPr>
        <w:widowControl w:val="0"/>
        <w:snapToGrid w:val="0"/>
        <w:rPr>
          <w:rFonts w:cs="Times New Roman"/>
          <w:b/>
          <w:bCs/>
          <w:kern w:val="2"/>
          <w:szCs w:val="24"/>
        </w:rPr>
      </w:pPr>
      <w:r>
        <w:rPr>
          <w:rFonts w:cs="Times New Roman"/>
          <w:b/>
          <w:bCs/>
          <w:kern w:val="2"/>
          <w:szCs w:val="24"/>
        </w:rPr>
        <w:t>MS analysis</w:t>
      </w:r>
    </w:p>
    <w:p w:rsidR="000C1688" w:rsidRDefault="00076FBD">
      <w:pPr>
        <w:widowControl w:val="0"/>
        <w:snapToGrid w:val="0"/>
        <w:rPr>
          <w:rFonts w:eastAsiaTheme="minorEastAsia" w:cs="Times New Roman"/>
          <w:color w:val="333333"/>
          <w:kern w:val="2"/>
          <w:szCs w:val="24"/>
          <w:shd w:val="clear" w:color="auto" w:fill="FFFFFF"/>
          <w:lang w:eastAsia="zh-CN"/>
        </w:rPr>
      </w:pPr>
      <w:r>
        <w:rPr>
          <w:rFonts w:cs="Times New Roman"/>
          <w:kern w:val="2"/>
          <w:szCs w:val="24"/>
        </w:rPr>
        <w:t xml:space="preserve">The total ion chromatograms (TIC) and mass spectra of </w:t>
      </w:r>
      <w:proofErr w:type="spellStart"/>
      <w:r>
        <w:rPr>
          <w:rFonts w:cs="Times New Roman"/>
          <w:kern w:val="2"/>
          <w:szCs w:val="24"/>
        </w:rPr>
        <w:t>Rhynchophylline</w:t>
      </w:r>
      <w:proofErr w:type="spellEnd"/>
      <w:r>
        <w:rPr>
          <w:rFonts w:cs="Times New Roman"/>
          <w:kern w:val="2"/>
          <w:szCs w:val="24"/>
        </w:rPr>
        <w:t xml:space="preserve">, </w:t>
      </w:r>
      <w:proofErr w:type="spellStart"/>
      <w:r>
        <w:rPr>
          <w:rFonts w:cs="Times New Roman"/>
          <w:kern w:val="2"/>
          <w:szCs w:val="24"/>
        </w:rPr>
        <w:t>Isorhynchophylline</w:t>
      </w:r>
      <w:proofErr w:type="spellEnd"/>
      <w:r>
        <w:rPr>
          <w:rFonts w:cs="Times New Roman"/>
          <w:kern w:val="2"/>
          <w:szCs w:val="24"/>
        </w:rPr>
        <w:t xml:space="preserve">, </w:t>
      </w:r>
      <w:proofErr w:type="spellStart"/>
      <w:r>
        <w:rPr>
          <w:rFonts w:cs="Times New Roman"/>
          <w:kern w:val="2"/>
          <w:szCs w:val="24"/>
        </w:rPr>
        <w:t>Corynoxeine</w:t>
      </w:r>
      <w:proofErr w:type="spellEnd"/>
      <w:r>
        <w:rPr>
          <w:rFonts w:cs="Times New Roman"/>
          <w:kern w:val="2"/>
          <w:szCs w:val="24"/>
        </w:rPr>
        <w:t xml:space="preserve"> and </w:t>
      </w:r>
      <w:proofErr w:type="spellStart"/>
      <w:r>
        <w:rPr>
          <w:rFonts w:cs="Times New Roman"/>
          <w:kern w:val="2"/>
          <w:szCs w:val="24"/>
        </w:rPr>
        <w:t>Isocorynoxeine</w:t>
      </w:r>
      <w:proofErr w:type="spellEnd"/>
      <w:r>
        <w:rPr>
          <w:rFonts w:cs="Times New Roman"/>
          <w:kern w:val="2"/>
          <w:szCs w:val="24"/>
        </w:rPr>
        <w:t xml:space="preserve"> are as shown in</w:t>
      </w:r>
      <w:r>
        <w:rPr>
          <w:rFonts w:cs="Times New Roman"/>
          <w:b/>
          <w:color w:val="333333"/>
          <w:kern w:val="2"/>
          <w:szCs w:val="24"/>
          <w:shd w:val="clear" w:color="auto" w:fill="FFFFFF"/>
        </w:rPr>
        <w:t xml:space="preserve"> </w:t>
      </w:r>
      <w:r>
        <w:rPr>
          <w:rFonts w:eastAsiaTheme="minorEastAsia" w:cs="Times New Roman" w:hint="eastAsia"/>
          <w:b/>
          <w:color w:val="333333"/>
          <w:kern w:val="2"/>
          <w:szCs w:val="24"/>
          <w:shd w:val="clear" w:color="auto" w:fill="FFFFFF"/>
          <w:lang w:eastAsia="zh-CN"/>
        </w:rPr>
        <w:t>Supplementary</w:t>
      </w:r>
      <w:r>
        <w:rPr>
          <w:rFonts w:eastAsiaTheme="minorEastAsia" w:cs="Times New Roman" w:hint="eastAsia"/>
          <w:color w:val="333333"/>
          <w:kern w:val="2"/>
          <w:szCs w:val="24"/>
          <w:shd w:val="clear" w:color="auto" w:fill="FFFFFF"/>
          <w:lang w:eastAsia="zh-CN"/>
        </w:rPr>
        <w:t xml:space="preserve"> </w:t>
      </w:r>
      <w:r>
        <w:rPr>
          <w:rFonts w:cs="Times New Roman"/>
          <w:b/>
          <w:bCs/>
          <w:color w:val="333333"/>
          <w:kern w:val="2"/>
          <w:szCs w:val="24"/>
          <w:shd w:val="clear" w:color="auto" w:fill="FFFFFF"/>
          <w:lang w:eastAsia="zh-CN"/>
        </w:rPr>
        <w:t>F</w:t>
      </w:r>
      <w:r>
        <w:rPr>
          <w:rFonts w:eastAsiaTheme="minorEastAsia" w:cs="Times New Roman" w:hint="eastAsia"/>
          <w:b/>
          <w:bCs/>
          <w:color w:val="333333"/>
          <w:kern w:val="2"/>
          <w:szCs w:val="24"/>
          <w:shd w:val="clear" w:color="auto" w:fill="FFFFFF"/>
          <w:lang w:eastAsia="zh-CN"/>
        </w:rPr>
        <w:t>igure</w:t>
      </w:r>
      <w:r>
        <w:rPr>
          <w:rFonts w:cs="Times New Roman"/>
          <w:b/>
          <w:bCs/>
          <w:color w:val="333333"/>
          <w:kern w:val="2"/>
          <w:szCs w:val="24"/>
          <w:shd w:val="clear" w:color="auto" w:fill="FFFFFF"/>
          <w:lang w:eastAsia="zh-CN"/>
        </w:rPr>
        <w:t xml:space="preserve"> 1</w:t>
      </w:r>
      <w:r>
        <w:rPr>
          <w:rFonts w:eastAsiaTheme="minorEastAsia" w:cs="Times New Roman" w:hint="eastAsia"/>
          <w:color w:val="333333"/>
          <w:kern w:val="2"/>
          <w:szCs w:val="24"/>
          <w:shd w:val="clear" w:color="auto" w:fill="FFFFFF"/>
          <w:lang w:eastAsia="zh-CN"/>
        </w:rPr>
        <w:t>.</w:t>
      </w:r>
    </w:p>
    <w:p w:rsidR="000C1688" w:rsidRDefault="00076FBD">
      <w:pPr>
        <w:widowControl w:val="0"/>
        <w:snapToGrid w:val="0"/>
        <w:rPr>
          <w:rFonts w:cs="Times New Roman"/>
          <w:kern w:val="2"/>
          <w:szCs w:val="24"/>
        </w:rPr>
      </w:pPr>
      <w:proofErr w:type="spellStart"/>
      <w:r>
        <w:rPr>
          <w:rFonts w:cs="Times New Roman"/>
          <w:kern w:val="2"/>
          <w:szCs w:val="24"/>
        </w:rPr>
        <w:t>Rhynchophylline</w:t>
      </w:r>
      <w:proofErr w:type="spellEnd"/>
      <w:r>
        <w:rPr>
          <w:rFonts w:cs="Times New Roman"/>
          <w:kern w:val="2"/>
          <w:szCs w:val="24"/>
        </w:rPr>
        <w:t xml:space="preserve"> and </w:t>
      </w:r>
      <w:proofErr w:type="spellStart"/>
      <w:r>
        <w:rPr>
          <w:rFonts w:cs="Times New Roman"/>
          <w:kern w:val="2"/>
          <w:szCs w:val="24"/>
        </w:rPr>
        <w:t>isorhynchophylline</w:t>
      </w:r>
      <w:proofErr w:type="spellEnd"/>
      <w:r>
        <w:rPr>
          <w:rFonts w:cs="Times New Roman"/>
          <w:kern w:val="2"/>
          <w:szCs w:val="24"/>
        </w:rPr>
        <w:t xml:space="preserve"> are isomers with relative molecular weight of 384.4. Due to the action of formic acid in mobile phase, they </w:t>
      </w:r>
      <w:proofErr w:type="spellStart"/>
      <w:r>
        <w:rPr>
          <w:rFonts w:cs="Times New Roman"/>
          <w:kern w:val="2"/>
          <w:szCs w:val="24"/>
        </w:rPr>
        <w:t>ionise</w:t>
      </w:r>
      <w:proofErr w:type="spellEnd"/>
      <w:r>
        <w:rPr>
          <w:rFonts w:cs="Times New Roman"/>
          <w:kern w:val="2"/>
          <w:szCs w:val="24"/>
        </w:rPr>
        <w:t xml:space="preserve"> to form [M+H</w:t>
      </w:r>
      <w:proofErr w:type="gramStart"/>
      <w:r>
        <w:rPr>
          <w:rFonts w:cs="Times New Roman"/>
          <w:kern w:val="2"/>
          <w:szCs w:val="24"/>
        </w:rPr>
        <w:t>]</w:t>
      </w:r>
      <w:r>
        <w:rPr>
          <w:rFonts w:cs="Times New Roman"/>
          <w:kern w:val="2"/>
          <w:szCs w:val="24"/>
          <w:vertAlign w:val="superscript"/>
        </w:rPr>
        <w:t>+</w:t>
      </w:r>
      <w:proofErr w:type="gramEnd"/>
      <w:r>
        <w:rPr>
          <w:rFonts w:cs="Times New Roman"/>
          <w:kern w:val="2"/>
          <w:szCs w:val="24"/>
        </w:rPr>
        <w:t xml:space="preserve"> ions with molecular weight of 385.211. The retention time of </w:t>
      </w:r>
      <w:proofErr w:type="spellStart"/>
      <w:r>
        <w:rPr>
          <w:rFonts w:cs="Times New Roman"/>
          <w:kern w:val="2"/>
          <w:szCs w:val="24"/>
        </w:rPr>
        <w:t>isorhynchophylline</w:t>
      </w:r>
      <w:proofErr w:type="spellEnd"/>
      <w:r>
        <w:rPr>
          <w:rFonts w:cs="Times New Roman"/>
          <w:kern w:val="2"/>
          <w:szCs w:val="24"/>
        </w:rPr>
        <w:t xml:space="preserve"> and </w:t>
      </w:r>
      <w:proofErr w:type="spellStart"/>
      <w:r>
        <w:rPr>
          <w:rFonts w:cs="Times New Roman"/>
          <w:kern w:val="2"/>
          <w:szCs w:val="24"/>
        </w:rPr>
        <w:t>rhynchophylline</w:t>
      </w:r>
      <w:proofErr w:type="spellEnd"/>
      <w:r>
        <w:rPr>
          <w:rFonts w:cs="Times New Roman"/>
          <w:kern w:val="2"/>
          <w:szCs w:val="24"/>
        </w:rPr>
        <w:t xml:space="preserve"> are 5.56 minutes and 6.13 minutes respectively (</w:t>
      </w:r>
      <w:r>
        <w:rPr>
          <w:rFonts w:eastAsiaTheme="minorEastAsia" w:cs="Times New Roman" w:hint="eastAsia"/>
          <w:b/>
          <w:color w:val="333333"/>
          <w:kern w:val="2"/>
          <w:szCs w:val="24"/>
          <w:shd w:val="clear" w:color="auto" w:fill="FFFFFF"/>
          <w:lang w:eastAsia="zh-CN"/>
        </w:rPr>
        <w:t>Supplementary</w:t>
      </w:r>
      <w:r>
        <w:rPr>
          <w:rFonts w:eastAsiaTheme="minorEastAsia" w:cs="Times New Roman" w:hint="eastAsia"/>
          <w:color w:val="333333"/>
          <w:kern w:val="2"/>
          <w:szCs w:val="24"/>
          <w:shd w:val="clear" w:color="auto" w:fill="FFFFFF"/>
          <w:lang w:eastAsia="zh-CN"/>
        </w:rPr>
        <w:t xml:space="preserve"> </w:t>
      </w:r>
      <w:r>
        <w:rPr>
          <w:rFonts w:cs="Times New Roman"/>
          <w:b/>
          <w:bCs/>
          <w:color w:val="333333"/>
          <w:kern w:val="2"/>
          <w:szCs w:val="24"/>
          <w:shd w:val="clear" w:color="auto" w:fill="FFFFFF"/>
          <w:lang w:eastAsia="zh-CN"/>
        </w:rPr>
        <w:t>F</w:t>
      </w:r>
      <w:r>
        <w:rPr>
          <w:rFonts w:eastAsiaTheme="minorEastAsia" w:cs="Times New Roman" w:hint="eastAsia"/>
          <w:b/>
          <w:bCs/>
          <w:color w:val="333333"/>
          <w:kern w:val="2"/>
          <w:szCs w:val="24"/>
          <w:shd w:val="clear" w:color="auto" w:fill="FFFFFF"/>
          <w:lang w:eastAsia="zh-CN"/>
        </w:rPr>
        <w:t>igure</w:t>
      </w:r>
      <w:r>
        <w:rPr>
          <w:rFonts w:cs="Times New Roman"/>
          <w:b/>
          <w:bCs/>
          <w:kern w:val="2"/>
          <w:szCs w:val="24"/>
        </w:rPr>
        <w:t xml:space="preserve"> </w:t>
      </w:r>
      <w:r>
        <w:rPr>
          <w:rFonts w:cs="Times New Roman"/>
          <w:b/>
          <w:bCs/>
          <w:kern w:val="2"/>
          <w:szCs w:val="24"/>
          <w:lang w:eastAsia="zh-CN"/>
        </w:rPr>
        <w:t>1</w:t>
      </w:r>
      <w:r>
        <w:rPr>
          <w:rFonts w:cs="Times New Roman"/>
          <w:b/>
          <w:bCs/>
          <w:kern w:val="2"/>
          <w:szCs w:val="24"/>
        </w:rPr>
        <w:t>B</w:t>
      </w:r>
      <w:r>
        <w:rPr>
          <w:rFonts w:cs="Times New Roman"/>
          <w:kern w:val="2"/>
          <w:szCs w:val="24"/>
        </w:rPr>
        <w:t>).</w:t>
      </w:r>
      <w:r>
        <w:rPr>
          <w:rFonts w:cs="Times New Roman"/>
          <w:kern w:val="2"/>
          <w:szCs w:val="24"/>
          <w:lang w:eastAsia="zh-CN"/>
        </w:rPr>
        <w:t xml:space="preserve"> </w:t>
      </w:r>
      <w:proofErr w:type="spellStart"/>
      <w:r>
        <w:rPr>
          <w:rFonts w:cs="Times New Roman"/>
          <w:kern w:val="2"/>
          <w:szCs w:val="24"/>
        </w:rPr>
        <w:t>Dehydrorhynchophylline</w:t>
      </w:r>
      <w:proofErr w:type="spellEnd"/>
      <w:r>
        <w:rPr>
          <w:rFonts w:cs="Times New Roman"/>
          <w:kern w:val="2"/>
          <w:szCs w:val="24"/>
        </w:rPr>
        <w:t xml:space="preserve"> and </w:t>
      </w:r>
      <w:proofErr w:type="spellStart"/>
      <w:r>
        <w:rPr>
          <w:rFonts w:cs="Times New Roman"/>
          <w:kern w:val="2"/>
          <w:szCs w:val="24"/>
        </w:rPr>
        <w:t>isodehydrorhynchophylline</w:t>
      </w:r>
      <w:proofErr w:type="spellEnd"/>
      <w:r>
        <w:rPr>
          <w:rFonts w:cs="Times New Roman"/>
          <w:kern w:val="2"/>
          <w:szCs w:val="24"/>
        </w:rPr>
        <w:t xml:space="preserve"> are enantiomers with molecular weight of 382.45. They </w:t>
      </w:r>
      <w:proofErr w:type="spellStart"/>
      <w:r>
        <w:rPr>
          <w:rFonts w:cs="Times New Roman"/>
          <w:kern w:val="2"/>
          <w:szCs w:val="24"/>
        </w:rPr>
        <w:t>ionise</w:t>
      </w:r>
      <w:proofErr w:type="spellEnd"/>
      <w:r>
        <w:rPr>
          <w:rFonts w:cs="Times New Roman"/>
          <w:kern w:val="2"/>
          <w:szCs w:val="24"/>
        </w:rPr>
        <w:t xml:space="preserve"> to form give [M+H</w:t>
      </w:r>
      <w:proofErr w:type="gramStart"/>
      <w:r>
        <w:rPr>
          <w:rFonts w:cs="Times New Roman"/>
          <w:kern w:val="2"/>
          <w:szCs w:val="24"/>
        </w:rPr>
        <w:t>]</w:t>
      </w:r>
      <w:r>
        <w:rPr>
          <w:rFonts w:cs="Times New Roman"/>
          <w:kern w:val="2"/>
          <w:szCs w:val="24"/>
          <w:vertAlign w:val="superscript"/>
        </w:rPr>
        <w:t>+</w:t>
      </w:r>
      <w:proofErr w:type="gramEnd"/>
      <w:r>
        <w:rPr>
          <w:rFonts w:cs="Times New Roman"/>
          <w:kern w:val="2"/>
          <w:szCs w:val="24"/>
        </w:rPr>
        <w:t xml:space="preserve"> peaks with molecular weight of 383.196. The retention time of </w:t>
      </w:r>
      <w:proofErr w:type="spellStart"/>
      <w:r>
        <w:rPr>
          <w:rFonts w:cs="Times New Roman"/>
          <w:kern w:val="2"/>
          <w:szCs w:val="24"/>
        </w:rPr>
        <w:t>isodehydrorhynchophylline</w:t>
      </w:r>
      <w:proofErr w:type="spellEnd"/>
      <w:r>
        <w:rPr>
          <w:rFonts w:cs="Times New Roman"/>
          <w:kern w:val="2"/>
          <w:szCs w:val="24"/>
        </w:rPr>
        <w:t xml:space="preserve"> </w:t>
      </w:r>
      <w:r w:rsidR="0019769D">
        <w:rPr>
          <w:rFonts w:cs="Times New Roman"/>
          <w:kern w:val="2"/>
          <w:szCs w:val="24"/>
        </w:rPr>
        <w:t xml:space="preserve">and </w:t>
      </w:r>
      <w:proofErr w:type="spellStart"/>
      <w:r w:rsidR="0019769D">
        <w:rPr>
          <w:rFonts w:cs="Times New Roman"/>
          <w:kern w:val="2"/>
          <w:szCs w:val="24"/>
        </w:rPr>
        <w:t>dehydrorhynchophyllline</w:t>
      </w:r>
      <w:proofErr w:type="spellEnd"/>
      <w:r w:rsidR="0019769D">
        <w:rPr>
          <w:rFonts w:cs="Times New Roman"/>
          <w:kern w:val="2"/>
          <w:szCs w:val="24"/>
        </w:rPr>
        <w:t xml:space="preserve"> are</w:t>
      </w:r>
      <w:r>
        <w:rPr>
          <w:rFonts w:cs="Times New Roman"/>
          <w:kern w:val="2"/>
          <w:szCs w:val="24"/>
        </w:rPr>
        <w:t xml:space="preserve"> 5.31 minutes and 5.68 minutes respectively (</w:t>
      </w:r>
      <w:r>
        <w:rPr>
          <w:rFonts w:eastAsiaTheme="minorEastAsia" w:cs="Times New Roman" w:hint="eastAsia"/>
          <w:b/>
          <w:color w:val="333333"/>
          <w:kern w:val="2"/>
          <w:szCs w:val="24"/>
          <w:shd w:val="clear" w:color="auto" w:fill="FFFFFF"/>
          <w:lang w:eastAsia="zh-CN"/>
        </w:rPr>
        <w:t>Supplementary</w:t>
      </w:r>
      <w:r>
        <w:rPr>
          <w:rFonts w:eastAsiaTheme="minorEastAsia" w:cs="Times New Roman" w:hint="eastAsia"/>
          <w:color w:val="333333"/>
          <w:kern w:val="2"/>
          <w:szCs w:val="24"/>
          <w:shd w:val="clear" w:color="auto" w:fill="FFFFFF"/>
          <w:lang w:eastAsia="zh-CN"/>
        </w:rPr>
        <w:t xml:space="preserve"> </w:t>
      </w:r>
      <w:r>
        <w:rPr>
          <w:rFonts w:cs="Times New Roman"/>
          <w:b/>
          <w:bCs/>
          <w:color w:val="333333"/>
          <w:kern w:val="2"/>
          <w:szCs w:val="24"/>
          <w:shd w:val="clear" w:color="auto" w:fill="FFFFFF"/>
          <w:lang w:eastAsia="zh-CN"/>
        </w:rPr>
        <w:t>F</w:t>
      </w:r>
      <w:r>
        <w:rPr>
          <w:rFonts w:eastAsiaTheme="minorEastAsia" w:cs="Times New Roman" w:hint="eastAsia"/>
          <w:b/>
          <w:bCs/>
          <w:color w:val="333333"/>
          <w:kern w:val="2"/>
          <w:szCs w:val="24"/>
          <w:shd w:val="clear" w:color="auto" w:fill="FFFFFF"/>
          <w:lang w:eastAsia="zh-CN"/>
        </w:rPr>
        <w:t>igure</w:t>
      </w:r>
      <w:r>
        <w:rPr>
          <w:rFonts w:cs="Times New Roman"/>
          <w:b/>
          <w:bCs/>
          <w:kern w:val="2"/>
          <w:szCs w:val="24"/>
          <w:lang w:eastAsia="zh-CN"/>
        </w:rPr>
        <w:t xml:space="preserve"> 1</w:t>
      </w:r>
      <w:r>
        <w:rPr>
          <w:rFonts w:cs="Times New Roman"/>
          <w:b/>
          <w:bCs/>
          <w:kern w:val="2"/>
          <w:szCs w:val="24"/>
        </w:rPr>
        <w:t>C</w:t>
      </w:r>
      <w:r>
        <w:rPr>
          <w:rFonts w:cs="Times New Roman"/>
          <w:kern w:val="2"/>
          <w:szCs w:val="24"/>
        </w:rPr>
        <w:t xml:space="preserve">). </w:t>
      </w:r>
    </w:p>
    <w:p w:rsidR="000C1688" w:rsidRDefault="00076FBD">
      <w:pPr>
        <w:widowControl w:val="0"/>
        <w:snapToGrid w:val="0"/>
        <w:jc w:val="both"/>
        <w:outlineLvl w:val="2"/>
        <w:rPr>
          <w:rFonts w:cs="Times New Roman"/>
          <w:b/>
          <w:bCs/>
          <w:kern w:val="2"/>
          <w:szCs w:val="24"/>
        </w:rPr>
      </w:pPr>
      <w:r>
        <w:rPr>
          <w:rFonts w:cs="Times New Roman"/>
          <w:b/>
          <w:bCs/>
          <w:kern w:val="2"/>
          <w:szCs w:val="24"/>
        </w:rPr>
        <w:t>Method validation</w:t>
      </w:r>
    </w:p>
    <w:p w:rsidR="000C1688" w:rsidRDefault="00076FBD">
      <w:pPr>
        <w:widowControl w:val="0"/>
        <w:snapToGrid w:val="0"/>
        <w:outlineLvl w:val="2"/>
        <w:rPr>
          <w:rFonts w:cs="Times New Roman"/>
          <w:kern w:val="2"/>
          <w:szCs w:val="24"/>
        </w:rPr>
      </w:pPr>
      <w:r>
        <w:rPr>
          <w:rFonts w:cs="Times New Roman"/>
          <w:kern w:val="2"/>
          <w:szCs w:val="24"/>
        </w:rPr>
        <w:t>The LC-MS/MS method was validated for linearity, precision</w:t>
      </w:r>
      <w:r>
        <w:rPr>
          <w:rFonts w:cs="Times New Roman"/>
          <w:kern w:val="2"/>
          <w:szCs w:val="24"/>
          <w:lang w:eastAsia="zh-CN"/>
        </w:rPr>
        <w:t>,</w:t>
      </w:r>
      <w:r>
        <w:rPr>
          <w:rFonts w:cs="Times New Roman"/>
          <w:kern w:val="2"/>
          <w:szCs w:val="24"/>
        </w:rPr>
        <w:t xml:space="preserve"> </w:t>
      </w:r>
      <w:r>
        <w:rPr>
          <w:rFonts w:cs="Times New Roman"/>
          <w:kern w:val="2"/>
          <w:szCs w:val="24"/>
          <w:lang w:eastAsia="zh-CN"/>
        </w:rPr>
        <w:t xml:space="preserve">reproducibility, </w:t>
      </w:r>
      <w:r>
        <w:rPr>
          <w:rFonts w:cs="Times New Roman"/>
          <w:kern w:val="2"/>
          <w:szCs w:val="24"/>
        </w:rPr>
        <w:t>stability</w:t>
      </w:r>
      <w:r>
        <w:rPr>
          <w:rFonts w:cs="Times New Roman"/>
          <w:kern w:val="2"/>
          <w:szCs w:val="24"/>
          <w:lang w:eastAsia="zh-CN"/>
        </w:rPr>
        <w:t xml:space="preserve"> and recovery </w:t>
      </w:r>
      <w:r>
        <w:rPr>
          <w:rFonts w:cs="Times New Roman"/>
          <w:kern w:val="2"/>
          <w:szCs w:val="24"/>
        </w:rPr>
        <w:t>according to published guidance for method.</w:t>
      </w:r>
    </w:p>
    <w:p w:rsidR="000C1688" w:rsidRDefault="00076FBD">
      <w:pPr>
        <w:widowControl w:val="0"/>
        <w:snapToGrid w:val="0"/>
        <w:rPr>
          <w:rFonts w:cs="Times New Roman"/>
          <w:kern w:val="2"/>
          <w:szCs w:val="24"/>
        </w:rPr>
      </w:pPr>
      <w:r>
        <w:rPr>
          <w:rFonts w:cs="Times New Roman"/>
          <w:kern w:val="2"/>
          <w:szCs w:val="24"/>
        </w:rPr>
        <w:t>Linearity study</w:t>
      </w:r>
      <w:r>
        <w:rPr>
          <w:rFonts w:cs="Times New Roman"/>
          <w:kern w:val="2"/>
          <w:szCs w:val="24"/>
          <w:lang w:eastAsia="zh-CN"/>
        </w:rPr>
        <w:t xml:space="preserve">: </w:t>
      </w:r>
      <w:proofErr w:type="spellStart"/>
      <w:r>
        <w:rPr>
          <w:rFonts w:cs="Times New Roman"/>
          <w:kern w:val="2"/>
          <w:szCs w:val="24"/>
        </w:rPr>
        <w:t>Diphenylguanidine</w:t>
      </w:r>
      <w:proofErr w:type="spellEnd"/>
      <w:r>
        <w:rPr>
          <w:rFonts w:cs="Times New Roman"/>
          <w:kern w:val="2"/>
          <w:szCs w:val="24"/>
        </w:rPr>
        <w:t xml:space="preserve"> solutions w</w:t>
      </w:r>
      <w:r w:rsidR="0019769D">
        <w:rPr>
          <w:rFonts w:eastAsiaTheme="minorEastAsia" w:cs="Times New Roman" w:hint="eastAsia"/>
          <w:kern w:val="2"/>
          <w:szCs w:val="24"/>
          <w:lang w:eastAsia="zh-CN"/>
        </w:rPr>
        <w:t>ere</w:t>
      </w:r>
      <w:r>
        <w:rPr>
          <w:rFonts w:cs="Times New Roman"/>
          <w:kern w:val="2"/>
          <w:szCs w:val="24"/>
        </w:rPr>
        <w:t xml:space="preserve"> used as the starting calibrator solution. Mixed reference substances were injected continuously from low to high concentration accordingly</w:t>
      </w:r>
      <w:r>
        <w:rPr>
          <w:rFonts w:cs="Times New Roman"/>
          <w:kern w:val="2"/>
          <w:szCs w:val="24"/>
          <w:lang w:eastAsia="zh-CN"/>
        </w:rPr>
        <w:t xml:space="preserve"> (</w:t>
      </w:r>
      <w:r>
        <w:rPr>
          <w:rFonts w:eastAsiaTheme="minorEastAsia" w:cs="Times New Roman" w:hint="eastAsia"/>
          <w:b/>
          <w:color w:val="333333"/>
          <w:kern w:val="2"/>
          <w:szCs w:val="24"/>
          <w:shd w:val="clear" w:color="auto" w:fill="FFFFFF"/>
          <w:lang w:eastAsia="zh-CN"/>
        </w:rPr>
        <w:t xml:space="preserve">Supplementary </w:t>
      </w:r>
      <w:r>
        <w:rPr>
          <w:rFonts w:cs="Times New Roman"/>
          <w:b/>
          <w:kern w:val="2"/>
          <w:szCs w:val="24"/>
        </w:rPr>
        <w:t>Table</w:t>
      </w:r>
      <w:r>
        <w:rPr>
          <w:rFonts w:cs="Times New Roman"/>
          <w:b/>
          <w:bCs/>
          <w:kern w:val="2"/>
          <w:szCs w:val="24"/>
          <w:lang w:eastAsia="zh-CN"/>
        </w:rPr>
        <w:t xml:space="preserve"> 2</w:t>
      </w:r>
      <w:r>
        <w:rPr>
          <w:rFonts w:cs="Times New Roman"/>
          <w:kern w:val="2"/>
          <w:szCs w:val="24"/>
          <w:lang w:eastAsia="zh-CN"/>
        </w:rPr>
        <w:t>)</w:t>
      </w:r>
      <w:r>
        <w:rPr>
          <w:rFonts w:cs="Times New Roman"/>
          <w:kern w:val="2"/>
          <w:szCs w:val="24"/>
        </w:rPr>
        <w:t xml:space="preserve">, with 2 </w:t>
      </w:r>
      <w:proofErr w:type="spellStart"/>
      <w:r>
        <w:rPr>
          <w:rFonts w:cs="Times New Roman"/>
          <w:kern w:val="2"/>
          <w:szCs w:val="24"/>
        </w:rPr>
        <w:t>uL</w:t>
      </w:r>
      <w:proofErr w:type="spellEnd"/>
      <w:r>
        <w:rPr>
          <w:rFonts w:cs="Times New Roman"/>
          <w:kern w:val="2"/>
          <w:szCs w:val="24"/>
        </w:rPr>
        <w:t xml:space="preserve"> at a time, and this step was repeated twice. The </w:t>
      </w:r>
      <w:r>
        <w:rPr>
          <w:rFonts w:cs="Times New Roman"/>
          <w:kern w:val="2"/>
          <w:szCs w:val="24"/>
          <w:lang w:eastAsia="zh-CN"/>
        </w:rPr>
        <w:t>limit of</w:t>
      </w:r>
      <w:r>
        <w:rPr>
          <w:rFonts w:cs="Times New Roman"/>
          <w:kern w:val="2"/>
          <w:szCs w:val="24"/>
        </w:rPr>
        <w:t xml:space="preserve"> detection </w:t>
      </w:r>
      <w:r>
        <w:rPr>
          <w:rFonts w:cs="Times New Roman"/>
          <w:kern w:val="2"/>
          <w:szCs w:val="24"/>
          <w:lang w:eastAsia="zh-CN"/>
        </w:rPr>
        <w:t>(LOD)</w:t>
      </w:r>
      <w:r>
        <w:rPr>
          <w:rFonts w:cs="Times New Roman"/>
          <w:kern w:val="2"/>
          <w:szCs w:val="24"/>
        </w:rPr>
        <w:t xml:space="preserve"> </w:t>
      </w:r>
      <w:r>
        <w:rPr>
          <w:rFonts w:cs="Times New Roman"/>
          <w:kern w:val="2"/>
          <w:szCs w:val="24"/>
          <w:lang w:eastAsia="zh-CN"/>
        </w:rPr>
        <w:t>wa</w:t>
      </w:r>
      <w:r>
        <w:rPr>
          <w:rFonts w:cs="Times New Roman"/>
          <w:kern w:val="2"/>
          <w:szCs w:val="24"/>
        </w:rPr>
        <w:t xml:space="preserve">s 3 times of signal-to-noise ratio and the </w:t>
      </w:r>
      <w:r>
        <w:rPr>
          <w:rFonts w:cs="Times New Roman"/>
          <w:kern w:val="2"/>
          <w:szCs w:val="24"/>
          <w:lang w:eastAsia="zh-CN"/>
        </w:rPr>
        <w:t>limit of</w:t>
      </w:r>
      <w:r>
        <w:rPr>
          <w:rFonts w:cs="Times New Roman"/>
          <w:kern w:val="2"/>
          <w:szCs w:val="24"/>
        </w:rPr>
        <w:t xml:space="preserve"> quantitative </w:t>
      </w:r>
      <w:r>
        <w:rPr>
          <w:rFonts w:cs="Times New Roman"/>
          <w:kern w:val="2"/>
          <w:szCs w:val="24"/>
          <w:lang w:eastAsia="zh-CN"/>
        </w:rPr>
        <w:t>(LOQ)</w:t>
      </w:r>
      <w:r>
        <w:rPr>
          <w:rFonts w:cs="Times New Roman"/>
          <w:kern w:val="2"/>
          <w:szCs w:val="24"/>
        </w:rPr>
        <w:t xml:space="preserve"> </w:t>
      </w:r>
      <w:r>
        <w:rPr>
          <w:rFonts w:cs="Times New Roman"/>
          <w:kern w:val="2"/>
          <w:szCs w:val="24"/>
          <w:lang w:eastAsia="zh-CN"/>
        </w:rPr>
        <w:t>wa</w:t>
      </w:r>
      <w:r>
        <w:rPr>
          <w:rFonts w:cs="Times New Roman"/>
          <w:kern w:val="2"/>
          <w:szCs w:val="24"/>
        </w:rPr>
        <w:t>s 10 times of signal-to-noise ratio</w:t>
      </w:r>
      <w:r>
        <w:rPr>
          <w:rFonts w:cs="Times New Roman"/>
          <w:kern w:val="2"/>
          <w:szCs w:val="24"/>
          <w:lang w:eastAsia="zh-CN"/>
        </w:rPr>
        <w:t xml:space="preserve">. </w:t>
      </w:r>
      <w:r>
        <w:rPr>
          <w:rFonts w:cs="Times New Roman"/>
          <w:kern w:val="2"/>
          <w:szCs w:val="24"/>
        </w:rPr>
        <w:t xml:space="preserve">The average peak area ratio of standard products and </w:t>
      </w:r>
      <w:proofErr w:type="spellStart"/>
      <w:r>
        <w:rPr>
          <w:rFonts w:cs="Times New Roman"/>
          <w:kern w:val="2"/>
          <w:szCs w:val="24"/>
        </w:rPr>
        <w:t>diphenylguanidine</w:t>
      </w:r>
      <w:proofErr w:type="spellEnd"/>
      <w:r>
        <w:rPr>
          <w:rFonts w:cs="Times New Roman"/>
          <w:kern w:val="2"/>
          <w:szCs w:val="24"/>
        </w:rPr>
        <w:t xml:space="preserve"> were determined twice. Linear regression equation was calculated by taking the concentration of </w:t>
      </w:r>
      <w:proofErr w:type="spellStart"/>
      <w:r>
        <w:rPr>
          <w:rFonts w:cs="Times New Roman"/>
          <w:kern w:val="2"/>
          <w:szCs w:val="24"/>
        </w:rPr>
        <w:t>rhynchophylline</w:t>
      </w:r>
      <w:proofErr w:type="spellEnd"/>
      <w:r>
        <w:rPr>
          <w:rFonts w:cs="Times New Roman"/>
          <w:kern w:val="2"/>
          <w:szCs w:val="24"/>
        </w:rPr>
        <w:t xml:space="preserve">, </w:t>
      </w:r>
      <w:proofErr w:type="spellStart"/>
      <w:r>
        <w:rPr>
          <w:rFonts w:cs="Times New Roman"/>
          <w:kern w:val="2"/>
          <w:szCs w:val="24"/>
        </w:rPr>
        <w:t>isorhynchophylline</w:t>
      </w:r>
      <w:proofErr w:type="spellEnd"/>
      <w:r>
        <w:rPr>
          <w:rFonts w:cs="Times New Roman"/>
          <w:kern w:val="2"/>
          <w:szCs w:val="24"/>
        </w:rPr>
        <w:t xml:space="preserve">, </w:t>
      </w:r>
      <w:proofErr w:type="spellStart"/>
      <w:r>
        <w:rPr>
          <w:rFonts w:cs="Times New Roman"/>
          <w:kern w:val="2"/>
          <w:szCs w:val="24"/>
        </w:rPr>
        <w:t>dehydrorhynchophylline</w:t>
      </w:r>
      <w:proofErr w:type="spellEnd"/>
      <w:r>
        <w:rPr>
          <w:rFonts w:cs="Times New Roman"/>
          <w:kern w:val="2"/>
          <w:szCs w:val="24"/>
        </w:rPr>
        <w:t xml:space="preserve"> and </w:t>
      </w:r>
      <w:proofErr w:type="spellStart"/>
      <w:r>
        <w:rPr>
          <w:rFonts w:cs="Times New Roman"/>
          <w:kern w:val="2"/>
          <w:szCs w:val="24"/>
        </w:rPr>
        <w:t>isodehydrorhynchophylline</w:t>
      </w:r>
      <w:proofErr w:type="spellEnd"/>
      <w:r>
        <w:rPr>
          <w:rFonts w:cs="Times New Roman"/>
          <w:kern w:val="2"/>
          <w:szCs w:val="24"/>
        </w:rPr>
        <w:t xml:space="preserve"> as X-axis and the ratio of peak area of standard product to </w:t>
      </w:r>
      <w:proofErr w:type="spellStart"/>
      <w:r>
        <w:rPr>
          <w:rFonts w:cs="Times New Roman"/>
          <w:kern w:val="2"/>
          <w:szCs w:val="24"/>
        </w:rPr>
        <w:t>diphenylguanidine</w:t>
      </w:r>
      <w:proofErr w:type="spellEnd"/>
      <w:r>
        <w:rPr>
          <w:rFonts w:cs="Times New Roman"/>
          <w:kern w:val="2"/>
          <w:szCs w:val="24"/>
        </w:rPr>
        <w:t xml:space="preserve"> of internal standard as </w:t>
      </w:r>
      <w:r>
        <w:rPr>
          <w:rFonts w:cs="Times New Roman"/>
          <w:kern w:val="2"/>
          <w:szCs w:val="24"/>
          <w:lang w:eastAsia="zh-CN"/>
        </w:rPr>
        <w:t>Y-axis.</w:t>
      </w:r>
    </w:p>
    <w:p w:rsidR="000C1688" w:rsidRDefault="00076FBD">
      <w:pPr>
        <w:widowControl w:val="0"/>
        <w:snapToGrid w:val="0"/>
        <w:rPr>
          <w:rFonts w:eastAsia="黑体" w:cs="Times New Roman"/>
          <w:kern w:val="2"/>
          <w:szCs w:val="24"/>
        </w:rPr>
      </w:pPr>
      <w:r>
        <w:rPr>
          <w:rFonts w:cs="Times New Roman"/>
          <w:kern w:val="2"/>
          <w:szCs w:val="24"/>
        </w:rPr>
        <w:t>According to the method above,</w:t>
      </w:r>
      <w:r>
        <w:rPr>
          <w:rFonts w:cs="Times New Roman"/>
          <w:kern w:val="2"/>
          <w:szCs w:val="24"/>
          <w:lang w:eastAsia="zh-CN"/>
        </w:rPr>
        <w:t xml:space="preserve"> t</w:t>
      </w:r>
      <w:r>
        <w:rPr>
          <w:rFonts w:cs="Times New Roman"/>
          <w:kern w:val="2"/>
          <w:szCs w:val="24"/>
        </w:rPr>
        <w:t xml:space="preserve">he </w:t>
      </w:r>
      <w:proofErr w:type="spellStart"/>
      <w:r>
        <w:rPr>
          <w:rFonts w:cs="Times New Roman"/>
          <w:kern w:val="2"/>
          <w:szCs w:val="24"/>
        </w:rPr>
        <w:t>interassay</w:t>
      </w:r>
      <w:proofErr w:type="spellEnd"/>
      <w:r>
        <w:rPr>
          <w:rFonts w:cs="Times New Roman"/>
          <w:kern w:val="2"/>
          <w:szCs w:val="24"/>
        </w:rPr>
        <w:t xml:space="preserve"> precision of the four components was investigated using </w:t>
      </w:r>
      <w:r>
        <w:rPr>
          <w:rFonts w:cs="Times New Roman"/>
          <w:kern w:val="2"/>
          <w:szCs w:val="24"/>
          <w:lang w:eastAsia="zh-CN"/>
        </w:rPr>
        <w:t xml:space="preserve">the stock </w:t>
      </w:r>
      <w:r>
        <w:rPr>
          <w:rFonts w:cs="Times New Roman"/>
          <w:kern w:val="2"/>
          <w:szCs w:val="24"/>
        </w:rPr>
        <w:t xml:space="preserve">solution for 6 consecutive injections. </w:t>
      </w:r>
      <w:r>
        <w:rPr>
          <w:rFonts w:cs="Times New Roman"/>
          <w:kern w:val="2"/>
          <w:szCs w:val="24"/>
          <w:lang w:eastAsia="zh-CN"/>
        </w:rPr>
        <w:t xml:space="preserve">3 stock </w:t>
      </w:r>
      <w:r>
        <w:rPr>
          <w:rFonts w:cs="Times New Roman"/>
          <w:kern w:val="2"/>
          <w:szCs w:val="24"/>
        </w:rPr>
        <w:t>solution</w:t>
      </w:r>
      <w:r>
        <w:rPr>
          <w:rFonts w:eastAsiaTheme="minorEastAsia" w:cs="Times New Roman" w:hint="eastAsia"/>
          <w:kern w:val="2"/>
          <w:szCs w:val="24"/>
          <w:lang w:eastAsia="zh-CN"/>
        </w:rPr>
        <w:t>s</w:t>
      </w:r>
      <w:r>
        <w:rPr>
          <w:rFonts w:cs="Times New Roman"/>
          <w:kern w:val="2"/>
          <w:szCs w:val="24"/>
        </w:rPr>
        <w:t xml:space="preserve"> were</w:t>
      </w:r>
      <w:r>
        <w:rPr>
          <w:rFonts w:cs="Times New Roman"/>
          <w:kern w:val="2"/>
          <w:szCs w:val="24"/>
          <w:lang w:eastAsia="zh-CN"/>
        </w:rPr>
        <w:t xml:space="preserve"> used</w:t>
      </w:r>
      <w:r>
        <w:rPr>
          <w:rFonts w:cs="Times New Roman"/>
          <w:kern w:val="2"/>
          <w:szCs w:val="24"/>
        </w:rPr>
        <w:t xml:space="preserve"> </w:t>
      </w:r>
      <w:r>
        <w:rPr>
          <w:rFonts w:cs="Times New Roman"/>
          <w:kern w:val="2"/>
          <w:szCs w:val="24"/>
          <w:lang w:eastAsia="zh-CN"/>
        </w:rPr>
        <w:t>to dete</w:t>
      </w:r>
      <w:r>
        <w:rPr>
          <w:rFonts w:eastAsiaTheme="minorEastAsia" w:cs="Times New Roman" w:hint="eastAsia"/>
          <w:kern w:val="2"/>
          <w:szCs w:val="24"/>
          <w:lang w:eastAsia="zh-CN"/>
        </w:rPr>
        <w:t>r</w:t>
      </w:r>
      <w:r>
        <w:rPr>
          <w:rFonts w:cs="Times New Roman"/>
          <w:kern w:val="2"/>
          <w:szCs w:val="24"/>
          <w:lang w:eastAsia="zh-CN"/>
        </w:rPr>
        <w:t>mine the r</w:t>
      </w:r>
      <w:r>
        <w:rPr>
          <w:rFonts w:cs="Times New Roman"/>
          <w:kern w:val="2"/>
          <w:szCs w:val="24"/>
        </w:rPr>
        <w:t xml:space="preserve">eproducibility. The stability of the </w:t>
      </w:r>
      <w:r>
        <w:rPr>
          <w:rFonts w:cs="Times New Roman"/>
          <w:kern w:val="2"/>
          <w:szCs w:val="24"/>
          <w:lang w:eastAsia="zh-CN"/>
        </w:rPr>
        <w:t>stock solution</w:t>
      </w:r>
      <w:r>
        <w:rPr>
          <w:rFonts w:cs="Times New Roman"/>
          <w:kern w:val="2"/>
          <w:szCs w:val="24"/>
        </w:rPr>
        <w:t xml:space="preserve"> at 0th h, 2nd h, 4th h, 6th h, 12th h and 16th h was investigated. RSD values of four components were calculated using peak area as index. </w:t>
      </w:r>
      <w:bookmarkStart w:id="1" w:name="_Toc516937180"/>
      <w:r>
        <w:rPr>
          <w:rFonts w:eastAsia="黑体" w:cs="Times New Roman"/>
          <w:kern w:val="2"/>
          <w:szCs w:val="24"/>
        </w:rPr>
        <w:t xml:space="preserve">The </w:t>
      </w:r>
      <w:r>
        <w:rPr>
          <w:rFonts w:eastAsia="黑体" w:cs="Times New Roman"/>
          <w:kern w:val="2"/>
          <w:szCs w:val="24"/>
          <w:lang w:eastAsia="zh-CN"/>
        </w:rPr>
        <w:t>stock solution</w:t>
      </w:r>
      <w:r>
        <w:rPr>
          <w:rFonts w:eastAsia="黑体" w:cs="Times New Roman"/>
          <w:kern w:val="2"/>
          <w:szCs w:val="24"/>
        </w:rPr>
        <w:t xml:space="preserve"> was divided into three parts, and the control substances of high, middle and low concentrations were added into the solution respectively. The average recovery of each sample was determined three times.</w:t>
      </w:r>
    </w:p>
    <w:p w:rsidR="000C1688" w:rsidRDefault="00076FBD">
      <w:pPr>
        <w:widowControl w:val="0"/>
        <w:snapToGrid w:val="0"/>
        <w:jc w:val="both"/>
        <w:outlineLvl w:val="1"/>
        <w:rPr>
          <w:rFonts w:eastAsia="黑体" w:cs="Times New Roman"/>
          <w:b/>
          <w:bCs/>
          <w:kern w:val="2"/>
          <w:szCs w:val="24"/>
        </w:rPr>
      </w:pPr>
      <w:r>
        <w:rPr>
          <w:rFonts w:eastAsia="黑体" w:cs="Times New Roman"/>
          <w:b/>
          <w:bCs/>
          <w:kern w:val="2"/>
          <w:szCs w:val="24"/>
        </w:rPr>
        <w:t>Content determination</w:t>
      </w:r>
    </w:p>
    <w:p w:rsidR="000C1688" w:rsidRDefault="00076FBD">
      <w:pPr>
        <w:widowControl w:val="0"/>
        <w:snapToGrid w:val="0"/>
        <w:outlineLvl w:val="1"/>
        <w:rPr>
          <w:rFonts w:eastAsia="黑体" w:cs="Times New Roman"/>
          <w:kern w:val="2"/>
          <w:szCs w:val="24"/>
        </w:rPr>
      </w:pPr>
      <w:r>
        <w:rPr>
          <w:rFonts w:eastAsia="黑体" w:cs="Times New Roman"/>
          <w:kern w:val="2"/>
          <w:szCs w:val="24"/>
        </w:rPr>
        <w:t xml:space="preserve">Three </w:t>
      </w:r>
      <w:proofErr w:type="spellStart"/>
      <w:r>
        <w:rPr>
          <w:rFonts w:eastAsia="黑体" w:cs="Times New Roman"/>
          <w:kern w:val="2"/>
          <w:szCs w:val="24"/>
        </w:rPr>
        <w:t>replicateswere</w:t>
      </w:r>
      <w:proofErr w:type="spellEnd"/>
      <w:r>
        <w:rPr>
          <w:rFonts w:eastAsia="黑体" w:cs="Times New Roman"/>
          <w:kern w:val="2"/>
          <w:szCs w:val="24"/>
        </w:rPr>
        <w:t xml:space="preserve"> taken for the stock solution, and the content of four alkaloids were determined. </w:t>
      </w:r>
      <w:r>
        <w:rPr>
          <w:rFonts w:eastAsia="黑体" w:cs="Times New Roman"/>
          <w:kern w:val="2"/>
          <w:szCs w:val="24"/>
        </w:rPr>
        <w:lastRenderedPageBreak/>
        <w:t xml:space="preserve">The content of the alkaloids was expressed in the form of </w:t>
      </w:r>
      <w:r>
        <w:rPr>
          <w:rFonts w:eastAsia="黑体" w:cs="Times New Roman"/>
          <w:kern w:val="2"/>
          <w:szCs w:val="24"/>
        </w:rPr>
        <w:object w:dxaOrig="258" w:dyaOrig="3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15.6pt" o:ole="">
            <v:imagedata r:id="rId10" o:title=""/>
          </v:shape>
          <o:OLEObject Type="Embed" ProgID="Equation.3" ShapeID="_x0000_i1025" DrawAspect="Content" ObjectID="_1641989052" r:id="rId11"/>
        </w:object>
      </w:r>
      <w:r>
        <w:rPr>
          <w:rFonts w:eastAsia="黑体" w:cs="Times New Roman"/>
          <w:kern w:val="2"/>
          <w:szCs w:val="24"/>
        </w:rPr>
        <w:t xml:space="preserve">±SD. </w:t>
      </w:r>
    </w:p>
    <w:bookmarkEnd w:id="1"/>
    <w:p w:rsidR="000C1688" w:rsidRDefault="00076FBD">
      <w:pPr>
        <w:widowControl w:val="0"/>
        <w:snapToGrid w:val="0"/>
        <w:jc w:val="both"/>
        <w:outlineLvl w:val="1"/>
        <w:rPr>
          <w:rFonts w:eastAsia="黑体" w:cs="Times New Roman"/>
          <w:b/>
          <w:bCs/>
          <w:kern w:val="2"/>
          <w:szCs w:val="24"/>
          <w:lang w:eastAsia="zh-CN"/>
        </w:rPr>
      </w:pPr>
      <w:r>
        <w:rPr>
          <w:rFonts w:eastAsia="黑体" w:cs="Times New Roman"/>
          <w:b/>
          <w:bCs/>
          <w:kern w:val="2"/>
          <w:szCs w:val="24"/>
          <w:lang w:eastAsia="zh-CN"/>
        </w:rPr>
        <w:t>R</w:t>
      </w:r>
      <w:r>
        <w:rPr>
          <w:rFonts w:eastAsia="黑体" w:cs="Times New Roman" w:hint="eastAsia"/>
          <w:b/>
          <w:bCs/>
          <w:kern w:val="2"/>
          <w:szCs w:val="24"/>
          <w:lang w:eastAsia="zh-CN"/>
        </w:rPr>
        <w:t>ESULTS</w:t>
      </w:r>
    </w:p>
    <w:p w:rsidR="000C1688" w:rsidRDefault="00076FBD">
      <w:pPr>
        <w:widowControl w:val="0"/>
        <w:snapToGrid w:val="0"/>
        <w:ind w:rightChars="-224" w:right="-538"/>
        <w:jc w:val="both"/>
        <w:outlineLvl w:val="1"/>
        <w:rPr>
          <w:rFonts w:eastAsia="黑体" w:cs="Times New Roman"/>
          <w:b/>
          <w:bCs/>
          <w:kern w:val="2"/>
          <w:szCs w:val="24"/>
        </w:rPr>
      </w:pPr>
      <w:r>
        <w:rPr>
          <w:rFonts w:eastAsia="黑体" w:cs="Times New Roman"/>
          <w:b/>
          <w:bCs/>
          <w:kern w:val="2"/>
          <w:szCs w:val="24"/>
          <w:lang w:eastAsia="zh-CN"/>
        </w:rPr>
        <w:t>Method</w:t>
      </w:r>
      <w:r>
        <w:rPr>
          <w:rFonts w:eastAsia="黑体" w:cs="Times New Roman"/>
          <w:b/>
          <w:bCs/>
          <w:kern w:val="2"/>
          <w:szCs w:val="24"/>
        </w:rPr>
        <w:t xml:space="preserve"> validation</w:t>
      </w:r>
    </w:p>
    <w:p w:rsidR="000C1688" w:rsidRDefault="00076FBD">
      <w:pPr>
        <w:widowControl w:val="0"/>
        <w:snapToGrid w:val="0"/>
        <w:rPr>
          <w:rFonts w:cs="Times New Roman"/>
          <w:kern w:val="2"/>
          <w:szCs w:val="24"/>
        </w:rPr>
      </w:pPr>
      <w:r>
        <w:rPr>
          <w:rFonts w:cs="Times New Roman"/>
          <w:kern w:val="2"/>
          <w:szCs w:val="24"/>
        </w:rPr>
        <w:t xml:space="preserve">The aim of this study was to develop and validate a method for quantification of four main alkaloids of </w:t>
      </w:r>
      <w:proofErr w:type="spellStart"/>
      <w:r>
        <w:rPr>
          <w:rFonts w:cs="Times New Roman"/>
          <w:i/>
          <w:iCs/>
          <w:kern w:val="2"/>
          <w:szCs w:val="24"/>
        </w:rPr>
        <w:t>Uncaria</w:t>
      </w:r>
      <w:proofErr w:type="spellEnd"/>
      <w:r>
        <w:rPr>
          <w:rFonts w:cs="Times New Roman"/>
          <w:kern w:val="2"/>
          <w:szCs w:val="24"/>
        </w:rPr>
        <w:t xml:space="preserve">. </w:t>
      </w:r>
      <w:proofErr w:type="gramStart"/>
      <w:r>
        <w:rPr>
          <w:rFonts w:cs="Times New Roman"/>
          <w:kern w:val="2"/>
          <w:szCs w:val="24"/>
        </w:rPr>
        <w:t xml:space="preserve">During validation of method allowed determination of </w:t>
      </w:r>
      <w:proofErr w:type="spellStart"/>
      <w:r>
        <w:rPr>
          <w:rFonts w:cs="Times New Roman"/>
          <w:kern w:val="2"/>
          <w:szCs w:val="24"/>
        </w:rPr>
        <w:t>rhynchophylline</w:t>
      </w:r>
      <w:proofErr w:type="spellEnd"/>
      <w:r>
        <w:rPr>
          <w:rFonts w:cs="Times New Roman"/>
          <w:kern w:val="2"/>
          <w:szCs w:val="24"/>
        </w:rPr>
        <w:t xml:space="preserve"> from 4.52 </w:t>
      </w:r>
      <w:proofErr w:type="spellStart"/>
      <w:r>
        <w:rPr>
          <w:rFonts w:eastAsiaTheme="minorEastAsia" w:cs="Times New Roman"/>
          <w:kern w:val="2"/>
          <w:szCs w:val="24"/>
          <w:lang w:eastAsia="zh-CN"/>
        </w:rPr>
        <w:t>μg·mL</w:t>
      </w:r>
      <w:proofErr w:type="spellEnd"/>
      <w:r>
        <w:rPr>
          <w:rFonts w:cs="Times New Roman"/>
          <w:kern w:val="2"/>
          <w:szCs w:val="24"/>
        </w:rPr>
        <w:t xml:space="preserve"> to 9040 </w:t>
      </w:r>
      <w:proofErr w:type="spellStart"/>
      <w:r>
        <w:rPr>
          <w:rFonts w:eastAsiaTheme="minorEastAsia" w:cs="Times New Roman"/>
          <w:kern w:val="2"/>
          <w:szCs w:val="24"/>
          <w:lang w:eastAsia="zh-CN"/>
        </w:rPr>
        <w:t>μg·mL</w:t>
      </w:r>
      <w:proofErr w:type="spellEnd"/>
      <w:r>
        <w:rPr>
          <w:rFonts w:cs="Times New Roman"/>
          <w:kern w:val="2"/>
          <w:szCs w:val="24"/>
        </w:rPr>
        <w:t xml:space="preserve"> and </w:t>
      </w:r>
      <w:proofErr w:type="spellStart"/>
      <w:r>
        <w:rPr>
          <w:rFonts w:cs="Times New Roman"/>
          <w:kern w:val="2"/>
          <w:szCs w:val="24"/>
        </w:rPr>
        <w:t>isorhynchophylline</w:t>
      </w:r>
      <w:proofErr w:type="spellEnd"/>
      <w:r>
        <w:rPr>
          <w:rFonts w:cs="Times New Roman"/>
          <w:kern w:val="2"/>
          <w:szCs w:val="24"/>
        </w:rPr>
        <w:t xml:space="preserve"> up to 9920 </w:t>
      </w:r>
      <w:proofErr w:type="spellStart"/>
      <w:r>
        <w:rPr>
          <w:rFonts w:eastAsiaTheme="minorEastAsia" w:cs="Times New Roman"/>
          <w:kern w:val="2"/>
          <w:szCs w:val="24"/>
          <w:lang w:eastAsia="zh-CN"/>
        </w:rPr>
        <w:t>μg·mL</w:t>
      </w:r>
      <w:proofErr w:type="spellEnd"/>
      <w:r>
        <w:rPr>
          <w:rFonts w:cs="Times New Roman"/>
          <w:kern w:val="2"/>
          <w:szCs w:val="24"/>
        </w:rPr>
        <w:t xml:space="preserve"> (</w:t>
      </w:r>
      <w:r>
        <w:rPr>
          <w:b/>
          <w:sz w:val="21"/>
          <w:szCs w:val="21"/>
        </w:rPr>
        <w:t xml:space="preserve">Supplementary </w:t>
      </w:r>
      <w:r>
        <w:rPr>
          <w:rFonts w:eastAsiaTheme="minorEastAsia" w:hint="eastAsia"/>
          <w:b/>
          <w:sz w:val="21"/>
          <w:szCs w:val="21"/>
          <w:lang w:eastAsia="zh-CN"/>
        </w:rPr>
        <w:t>Table</w:t>
      </w:r>
      <w:r>
        <w:rPr>
          <w:rFonts w:cs="Times New Roman"/>
          <w:b/>
          <w:bCs/>
          <w:kern w:val="2"/>
          <w:szCs w:val="24"/>
          <w:lang w:eastAsia="zh-CN"/>
        </w:rPr>
        <w:t xml:space="preserve"> 3</w:t>
      </w:r>
      <w:r>
        <w:rPr>
          <w:rFonts w:cs="Times New Roman"/>
          <w:kern w:val="2"/>
          <w:szCs w:val="24"/>
        </w:rPr>
        <w:t>).</w:t>
      </w:r>
      <w:proofErr w:type="gramEnd"/>
      <w:r>
        <w:rPr>
          <w:rFonts w:cs="Times New Roman"/>
          <w:kern w:val="2"/>
          <w:szCs w:val="24"/>
        </w:rPr>
        <w:t xml:space="preserve"> RSD of the four alkaloids ranged from 1.28% to 4.06%. The results obtained are as shown in Table 3, which shows that the instrument used had a good precision. The results of stability and repeatability are shown in </w:t>
      </w:r>
      <w:r>
        <w:rPr>
          <w:b/>
          <w:sz w:val="21"/>
          <w:szCs w:val="21"/>
        </w:rPr>
        <w:t xml:space="preserve">Supplementary </w:t>
      </w:r>
      <w:r>
        <w:rPr>
          <w:rFonts w:eastAsiaTheme="minorEastAsia" w:hint="eastAsia"/>
          <w:b/>
          <w:sz w:val="21"/>
          <w:szCs w:val="21"/>
          <w:lang w:eastAsia="zh-CN"/>
        </w:rPr>
        <w:t>Table</w:t>
      </w:r>
      <w:r>
        <w:rPr>
          <w:rFonts w:cs="Times New Roman"/>
          <w:b/>
          <w:bCs/>
          <w:kern w:val="2"/>
          <w:szCs w:val="24"/>
          <w:lang w:eastAsia="zh-CN"/>
        </w:rPr>
        <w:t xml:space="preserve"> 4</w:t>
      </w:r>
      <w:r>
        <w:rPr>
          <w:rFonts w:cs="Times New Roman"/>
          <w:kern w:val="2"/>
          <w:szCs w:val="24"/>
        </w:rPr>
        <w:t xml:space="preserve">, indicating that this system was stable, and the experiments were repeatable using this system. The average recovery of </w:t>
      </w:r>
      <w:proofErr w:type="spellStart"/>
      <w:r>
        <w:rPr>
          <w:rFonts w:cs="Times New Roman"/>
          <w:kern w:val="2"/>
          <w:szCs w:val="24"/>
        </w:rPr>
        <w:t>rhynchophylline</w:t>
      </w:r>
      <w:proofErr w:type="spellEnd"/>
      <w:r>
        <w:rPr>
          <w:rFonts w:cs="Times New Roman"/>
          <w:kern w:val="2"/>
          <w:szCs w:val="24"/>
        </w:rPr>
        <w:t xml:space="preserve">, </w:t>
      </w:r>
      <w:proofErr w:type="spellStart"/>
      <w:r>
        <w:rPr>
          <w:rFonts w:cs="Times New Roman"/>
          <w:kern w:val="2"/>
          <w:szCs w:val="24"/>
        </w:rPr>
        <w:t>isorhynchophylline</w:t>
      </w:r>
      <w:proofErr w:type="spellEnd"/>
      <w:r>
        <w:rPr>
          <w:rFonts w:cs="Times New Roman"/>
          <w:kern w:val="2"/>
          <w:szCs w:val="24"/>
        </w:rPr>
        <w:t xml:space="preserve">, </w:t>
      </w:r>
      <w:proofErr w:type="spellStart"/>
      <w:r>
        <w:rPr>
          <w:rFonts w:cs="Times New Roman"/>
          <w:kern w:val="2"/>
          <w:szCs w:val="24"/>
        </w:rPr>
        <w:t>dehydroisorhynchophylline</w:t>
      </w:r>
      <w:proofErr w:type="spellEnd"/>
      <w:r>
        <w:rPr>
          <w:rFonts w:cs="Times New Roman"/>
          <w:kern w:val="2"/>
          <w:szCs w:val="24"/>
        </w:rPr>
        <w:t xml:space="preserve"> and </w:t>
      </w:r>
      <w:proofErr w:type="spellStart"/>
      <w:r>
        <w:rPr>
          <w:rFonts w:cs="Times New Roman"/>
          <w:kern w:val="2"/>
          <w:szCs w:val="24"/>
        </w:rPr>
        <w:t>isodehydrorhynchophylline</w:t>
      </w:r>
      <w:proofErr w:type="spellEnd"/>
      <w:r>
        <w:rPr>
          <w:rFonts w:cs="Times New Roman"/>
          <w:kern w:val="2"/>
          <w:szCs w:val="24"/>
        </w:rPr>
        <w:t xml:space="preserve"> was 102</w:t>
      </w:r>
      <w:r>
        <w:rPr>
          <w:rFonts w:ascii="宋体" w:eastAsia="宋体" w:hAnsi="宋体" w:cs="宋体" w:hint="eastAsia"/>
          <w:kern w:val="2"/>
          <w:szCs w:val="24"/>
          <w:lang w:eastAsia="zh-CN"/>
        </w:rPr>
        <w:t>.</w:t>
      </w:r>
      <w:r>
        <w:rPr>
          <w:rFonts w:ascii="宋体" w:eastAsia="宋体" w:hAnsi="宋体" w:cs="宋体"/>
          <w:kern w:val="2"/>
          <w:szCs w:val="24"/>
          <w:lang w:eastAsia="zh-CN"/>
        </w:rPr>
        <w:t>0</w:t>
      </w:r>
      <w:r>
        <w:rPr>
          <w:rFonts w:cs="Times New Roman"/>
          <w:kern w:val="2"/>
          <w:szCs w:val="24"/>
        </w:rPr>
        <w:t>%, 102.6%, 105.1% and 102.7% respectively.</w:t>
      </w:r>
    </w:p>
    <w:p w:rsidR="000C1688" w:rsidRDefault="00076FBD">
      <w:pPr>
        <w:widowControl w:val="0"/>
        <w:snapToGrid w:val="0"/>
        <w:jc w:val="both"/>
        <w:outlineLvl w:val="1"/>
        <w:rPr>
          <w:rFonts w:eastAsia="黑体" w:cs="Times New Roman"/>
          <w:b/>
          <w:bCs/>
          <w:kern w:val="2"/>
          <w:szCs w:val="24"/>
        </w:rPr>
      </w:pPr>
      <w:r>
        <w:rPr>
          <w:rFonts w:eastAsia="黑体" w:cs="Times New Roman"/>
          <w:b/>
          <w:bCs/>
          <w:kern w:val="2"/>
          <w:szCs w:val="24"/>
        </w:rPr>
        <w:t>Content</w:t>
      </w:r>
    </w:p>
    <w:p w:rsidR="000C1688" w:rsidRDefault="00076FBD">
      <w:pPr>
        <w:widowControl w:val="0"/>
        <w:snapToGrid w:val="0"/>
        <w:rPr>
          <w:rFonts w:cs="Times New Roman"/>
        </w:rPr>
      </w:pPr>
      <w:r>
        <w:rPr>
          <w:rFonts w:cs="Times New Roman"/>
          <w:kern w:val="2"/>
          <w:szCs w:val="24"/>
        </w:rPr>
        <w:t xml:space="preserve">The content of four alkaloids determined </w:t>
      </w:r>
      <w:proofErr w:type="gramStart"/>
      <w:r>
        <w:rPr>
          <w:rFonts w:cs="Times New Roman"/>
          <w:kern w:val="2"/>
          <w:szCs w:val="24"/>
        </w:rPr>
        <w:t>are</w:t>
      </w:r>
      <w:proofErr w:type="gramEnd"/>
      <w:r>
        <w:rPr>
          <w:rFonts w:cs="Times New Roman"/>
          <w:kern w:val="2"/>
          <w:szCs w:val="24"/>
        </w:rPr>
        <w:t xml:space="preserve"> as shown in</w:t>
      </w:r>
      <w:r>
        <w:rPr>
          <w:b/>
          <w:sz w:val="21"/>
          <w:szCs w:val="21"/>
        </w:rPr>
        <w:t xml:space="preserve"> Supplementary </w:t>
      </w:r>
      <w:r>
        <w:rPr>
          <w:rFonts w:eastAsiaTheme="minorEastAsia" w:hint="eastAsia"/>
          <w:b/>
          <w:sz w:val="21"/>
          <w:szCs w:val="21"/>
          <w:lang w:eastAsia="zh-CN"/>
        </w:rPr>
        <w:t>Table</w:t>
      </w:r>
      <w:r>
        <w:rPr>
          <w:rFonts w:cs="Times New Roman"/>
          <w:b/>
          <w:bCs/>
          <w:kern w:val="2"/>
          <w:sz w:val="21"/>
          <w:szCs w:val="21"/>
          <w:lang w:eastAsia="zh-CN"/>
        </w:rPr>
        <w:t xml:space="preserve"> 9</w:t>
      </w:r>
      <w:r>
        <w:rPr>
          <w:rFonts w:cs="Times New Roman"/>
          <w:kern w:val="2"/>
          <w:szCs w:val="24"/>
        </w:rPr>
        <w:t xml:space="preserve">. As shown in Table 8, the content of </w:t>
      </w:r>
      <w:proofErr w:type="spellStart"/>
      <w:r>
        <w:rPr>
          <w:rFonts w:cs="Times New Roman"/>
          <w:kern w:val="2"/>
          <w:szCs w:val="24"/>
        </w:rPr>
        <w:t>rhynchophylline</w:t>
      </w:r>
      <w:proofErr w:type="spellEnd"/>
      <w:r>
        <w:rPr>
          <w:rFonts w:cs="Times New Roman"/>
          <w:kern w:val="2"/>
          <w:szCs w:val="24"/>
        </w:rPr>
        <w:t xml:space="preserve"> and </w:t>
      </w:r>
      <w:proofErr w:type="spellStart"/>
      <w:r>
        <w:rPr>
          <w:rFonts w:cs="Times New Roman"/>
          <w:kern w:val="2"/>
          <w:szCs w:val="24"/>
        </w:rPr>
        <w:t>isorhynchophylline</w:t>
      </w:r>
      <w:proofErr w:type="spellEnd"/>
      <w:r>
        <w:rPr>
          <w:rFonts w:cs="Times New Roman"/>
          <w:kern w:val="2"/>
          <w:szCs w:val="24"/>
        </w:rPr>
        <w:t xml:space="preserve"> are much higher than </w:t>
      </w:r>
      <w:proofErr w:type="spellStart"/>
      <w:r>
        <w:rPr>
          <w:rFonts w:cs="Times New Roman"/>
          <w:kern w:val="2"/>
          <w:szCs w:val="24"/>
        </w:rPr>
        <w:t>dehydrorhynchophylline</w:t>
      </w:r>
      <w:proofErr w:type="spellEnd"/>
      <w:r>
        <w:rPr>
          <w:rFonts w:cs="Times New Roman"/>
          <w:kern w:val="2"/>
          <w:szCs w:val="24"/>
        </w:rPr>
        <w:t xml:space="preserve"> and </w:t>
      </w:r>
      <w:proofErr w:type="spellStart"/>
      <w:r>
        <w:rPr>
          <w:rFonts w:cs="Times New Roman"/>
          <w:kern w:val="2"/>
          <w:szCs w:val="24"/>
        </w:rPr>
        <w:t>isodehydrorhynchophylline</w:t>
      </w:r>
      <w:proofErr w:type="spellEnd"/>
      <w:r>
        <w:rPr>
          <w:rFonts w:cs="Times New Roman"/>
          <w:kern w:val="2"/>
          <w:szCs w:val="24"/>
        </w:rPr>
        <w:t>.</w:t>
      </w:r>
    </w:p>
    <w:p w:rsidR="000C1688" w:rsidRDefault="00076FBD">
      <w:pPr>
        <w:pStyle w:val="1"/>
        <w:numPr>
          <w:ilvl w:val="0"/>
          <w:numId w:val="0"/>
        </w:numPr>
        <w:ind w:left="567" w:hanging="567"/>
        <w:rPr>
          <w:rFonts w:eastAsiaTheme="minorEastAsia"/>
          <w:szCs w:val="22"/>
          <w:lang w:eastAsia="zh-CN"/>
        </w:rPr>
      </w:pPr>
      <w:r>
        <w:rPr>
          <w:rFonts w:eastAsiaTheme="minorEastAsia"/>
          <w:szCs w:val="22"/>
          <w:lang w:eastAsia="zh-CN"/>
        </w:rPr>
        <w:t>UPLC-Q/</w:t>
      </w:r>
      <w:proofErr w:type="spellStart"/>
      <w:r>
        <w:rPr>
          <w:rFonts w:eastAsiaTheme="minorEastAsia"/>
          <w:szCs w:val="22"/>
          <w:lang w:eastAsia="zh-CN"/>
        </w:rPr>
        <w:t>Orbitrap</w:t>
      </w:r>
      <w:proofErr w:type="spellEnd"/>
      <w:r>
        <w:rPr>
          <w:rFonts w:eastAsiaTheme="minorEastAsia"/>
          <w:szCs w:val="22"/>
          <w:lang w:eastAsia="zh-CN"/>
        </w:rPr>
        <w:t xml:space="preserve">-MS </w:t>
      </w:r>
      <w:r>
        <w:rPr>
          <w:rFonts w:eastAsiaTheme="minorEastAsia" w:hint="eastAsia"/>
          <w:szCs w:val="22"/>
          <w:lang w:eastAsia="zh-CN"/>
        </w:rPr>
        <w:t>m</w:t>
      </w:r>
      <w:r>
        <w:rPr>
          <w:rFonts w:eastAsiaTheme="minorEastAsia"/>
          <w:szCs w:val="22"/>
          <w:lang w:eastAsia="zh-CN"/>
        </w:rPr>
        <w:t xml:space="preserve">ethod </w:t>
      </w:r>
      <w:r>
        <w:rPr>
          <w:rFonts w:eastAsiaTheme="minorEastAsia" w:hint="eastAsia"/>
          <w:szCs w:val="22"/>
          <w:lang w:eastAsia="zh-CN"/>
        </w:rPr>
        <w:t>v</w:t>
      </w:r>
      <w:r>
        <w:rPr>
          <w:rFonts w:eastAsiaTheme="minorEastAsia"/>
          <w:szCs w:val="22"/>
          <w:lang w:eastAsia="zh-CN"/>
        </w:rPr>
        <w:t>alidation</w:t>
      </w:r>
    </w:p>
    <w:p w:rsidR="000C1688" w:rsidRDefault="00076FBD">
      <w:pPr>
        <w:widowControl w:val="0"/>
        <w:snapToGrid w:val="0"/>
        <w:rPr>
          <w:rFonts w:cs="Times New Roman"/>
          <w:kern w:val="2"/>
          <w:szCs w:val="24"/>
        </w:rPr>
      </w:pPr>
      <w:r>
        <w:rPr>
          <w:rFonts w:cs="Times New Roman"/>
          <w:kern w:val="2"/>
          <w:szCs w:val="24"/>
        </w:rPr>
        <w:t>The total ion chromatograms of the fatty acid species and lipid species from WKY, SHR, UET RT and IT are shown in</w:t>
      </w:r>
      <w:r>
        <w:rPr>
          <w:rFonts w:cs="Times New Roman" w:hint="eastAsia"/>
          <w:kern w:val="2"/>
          <w:szCs w:val="24"/>
        </w:rPr>
        <w:t xml:space="preserve"> Supplementary</w:t>
      </w:r>
      <w:r>
        <w:rPr>
          <w:rFonts w:cs="Times New Roman"/>
          <w:kern w:val="2"/>
          <w:szCs w:val="24"/>
        </w:rPr>
        <w:t xml:space="preserve"> Figure 1. To further illustrate the capability of the reversed-phase UPLC/MS system for the analysis of fatty acids </w:t>
      </w:r>
      <w:r>
        <w:rPr>
          <w:rFonts w:cs="Times New Roman" w:hint="eastAsia"/>
          <w:kern w:val="2"/>
          <w:szCs w:val="24"/>
        </w:rPr>
        <w:t>and</w:t>
      </w:r>
      <w:r>
        <w:rPr>
          <w:rFonts w:cs="Times New Roman"/>
          <w:kern w:val="2"/>
          <w:szCs w:val="24"/>
        </w:rPr>
        <w:t xml:space="preserve"> lipids, these fatty acids and lipids were extracted from rat </w:t>
      </w:r>
      <w:r>
        <w:rPr>
          <w:rFonts w:cs="Times New Roman" w:hint="eastAsia"/>
          <w:kern w:val="2"/>
          <w:szCs w:val="24"/>
        </w:rPr>
        <w:t>liver</w:t>
      </w:r>
      <w:r>
        <w:rPr>
          <w:rFonts w:cs="Times New Roman"/>
          <w:kern w:val="2"/>
          <w:szCs w:val="24"/>
        </w:rPr>
        <w:t xml:space="preserve"> and </w:t>
      </w:r>
      <w:proofErr w:type="spellStart"/>
      <w:r>
        <w:rPr>
          <w:rFonts w:cs="Times New Roman"/>
          <w:kern w:val="2"/>
          <w:szCs w:val="24"/>
        </w:rPr>
        <w:t>analysed</w:t>
      </w:r>
      <w:proofErr w:type="spellEnd"/>
      <w:r>
        <w:rPr>
          <w:rFonts w:cs="Times New Roman"/>
          <w:kern w:val="2"/>
          <w:szCs w:val="24"/>
        </w:rPr>
        <w:t xml:space="preserve"> with the same method parameters. Both positive and negative ion electrosprays were </w:t>
      </w:r>
      <w:proofErr w:type="spellStart"/>
      <w:r>
        <w:rPr>
          <w:rFonts w:cs="Times New Roman"/>
          <w:kern w:val="2"/>
          <w:szCs w:val="24"/>
        </w:rPr>
        <w:t>utilised</w:t>
      </w:r>
      <w:proofErr w:type="spellEnd"/>
      <w:r>
        <w:rPr>
          <w:rFonts w:cs="Times New Roman"/>
          <w:kern w:val="2"/>
          <w:szCs w:val="24"/>
        </w:rPr>
        <w:t xml:space="preserve"> because not all lipid species may </w:t>
      </w:r>
      <w:proofErr w:type="spellStart"/>
      <w:r>
        <w:rPr>
          <w:rFonts w:cs="Times New Roman"/>
          <w:kern w:val="2"/>
          <w:szCs w:val="24"/>
        </w:rPr>
        <w:t>ionise</w:t>
      </w:r>
      <w:proofErr w:type="spellEnd"/>
      <w:r>
        <w:rPr>
          <w:rFonts w:cs="Times New Roman"/>
          <w:kern w:val="2"/>
          <w:szCs w:val="24"/>
        </w:rPr>
        <w:t xml:space="preserve"> effectively in one mode. </w:t>
      </w:r>
    </w:p>
    <w:p w:rsidR="000C1688" w:rsidRDefault="00076FBD">
      <w:pPr>
        <w:widowControl w:val="0"/>
        <w:snapToGrid w:val="0"/>
        <w:rPr>
          <w:rFonts w:cs="Times New Roman"/>
          <w:lang w:eastAsia="zh-CN"/>
        </w:rPr>
      </w:pPr>
      <w:r>
        <w:rPr>
          <w:rFonts w:cs="Times New Roman"/>
          <w:kern w:val="2"/>
          <w:szCs w:val="24"/>
        </w:rPr>
        <w:t>The liver samples were analyzed within 29 minutes by UPLC-Q/</w:t>
      </w:r>
      <w:proofErr w:type="spellStart"/>
      <w:r>
        <w:rPr>
          <w:rFonts w:cs="Times New Roman"/>
          <w:kern w:val="2"/>
          <w:szCs w:val="24"/>
        </w:rPr>
        <w:t>Orbitrap</w:t>
      </w:r>
      <w:proofErr w:type="spellEnd"/>
      <w:r>
        <w:rPr>
          <w:rFonts w:cs="Times New Roman"/>
          <w:kern w:val="2"/>
          <w:szCs w:val="24"/>
        </w:rPr>
        <w:t xml:space="preserve"> -MS in both positive and negative ESI detection modes. The representative chromatograms are shown in Figure S5. To guarantee the significant differences of liver metabolites in LC-MS originating from the inherent differences between groups rather than from the instrumental drift, the instrument sta</w:t>
      </w:r>
      <w:r>
        <w:rPr>
          <w:rFonts w:cs="Times New Roman"/>
          <w:lang w:eastAsia="zh-CN"/>
        </w:rPr>
        <w:t xml:space="preserve">bility and analytical repeatability were evaluated by </w:t>
      </w:r>
      <w:proofErr w:type="spellStart"/>
      <w:r>
        <w:rPr>
          <w:rFonts w:cs="Times New Roman"/>
          <w:lang w:eastAsia="zh-CN"/>
        </w:rPr>
        <w:t>analysing</w:t>
      </w:r>
      <w:proofErr w:type="spellEnd"/>
      <w:r>
        <w:rPr>
          <w:rFonts w:cs="Times New Roman"/>
          <w:lang w:eastAsia="zh-CN"/>
        </w:rPr>
        <w:t xml:space="preserve"> the quality control (QC) samples during the analytical run. The instrument repeatability and method repeatability were validated by </w:t>
      </w:r>
      <w:proofErr w:type="spellStart"/>
      <w:r>
        <w:rPr>
          <w:rFonts w:cs="Times New Roman"/>
          <w:lang w:eastAsia="zh-CN"/>
        </w:rPr>
        <w:t>analysing</w:t>
      </w:r>
      <w:proofErr w:type="spellEnd"/>
      <w:r>
        <w:rPr>
          <w:rFonts w:cs="Times New Roman"/>
          <w:lang w:eastAsia="zh-CN"/>
        </w:rPr>
        <w:t xml:space="preserve"> one QC sample for six times continuously to obtain six replicates. For the instrument </w:t>
      </w:r>
      <w:r>
        <w:rPr>
          <w:rFonts w:eastAsiaTheme="minorEastAsia" w:cs="Times New Roman"/>
          <w:lang w:eastAsia="zh-CN"/>
        </w:rPr>
        <w:t>and</w:t>
      </w:r>
      <w:r>
        <w:rPr>
          <w:rFonts w:cs="Times New Roman"/>
          <w:lang w:eastAsia="zh-CN"/>
        </w:rPr>
        <w:t xml:space="preserve"> method repeatability</w:t>
      </w:r>
      <w:r>
        <w:rPr>
          <w:rFonts w:eastAsiaTheme="minorEastAsia" w:cs="Times New Roman"/>
          <w:lang w:eastAsia="zh-CN"/>
        </w:rPr>
        <w:t>,</w:t>
      </w:r>
      <w:r>
        <w:rPr>
          <w:rFonts w:cs="Times New Roman"/>
          <w:lang w:eastAsia="zh-CN"/>
        </w:rPr>
        <w:t xml:space="preserve"> </w:t>
      </w:r>
      <w:r>
        <w:rPr>
          <w:rFonts w:cs="Times New Roman"/>
        </w:rPr>
        <w:t>ten ion peaks of the</w:t>
      </w:r>
      <w:r>
        <w:rPr>
          <w:rFonts w:cs="Times New Roman"/>
          <w:lang w:eastAsia="zh-CN"/>
        </w:rPr>
        <w:t xml:space="preserve"> </w:t>
      </w:r>
      <w:r>
        <w:rPr>
          <w:rFonts w:eastAsiaTheme="minorEastAsia" w:cs="Times New Roman"/>
          <w:lang w:eastAsia="zh-CN"/>
        </w:rPr>
        <w:t xml:space="preserve">fatty acid species in </w:t>
      </w:r>
      <w:r>
        <w:rPr>
          <w:rFonts w:cs="Times New Roman"/>
        </w:rPr>
        <w:t xml:space="preserve">negative ion mode, lipid </w:t>
      </w:r>
      <w:r>
        <w:rPr>
          <w:rFonts w:eastAsiaTheme="minorEastAsia" w:cs="Times New Roman"/>
          <w:lang w:eastAsia="zh-CN"/>
        </w:rPr>
        <w:t>species in positive ions mode and lipid species in negative ions mode</w:t>
      </w:r>
      <w:r>
        <w:rPr>
          <w:rFonts w:cs="Times New Roman"/>
        </w:rPr>
        <w:t xml:space="preserve"> were extracted for method validation</w:t>
      </w:r>
      <w:r>
        <w:rPr>
          <w:rFonts w:cs="Times New Roman"/>
          <w:lang w:eastAsia="zh-CN"/>
        </w:rPr>
        <w:t xml:space="preserve">. For instrument repeatability, relative standard deviation (RSD)% of the peak intensities for </w:t>
      </w:r>
      <w:r>
        <w:rPr>
          <w:rFonts w:cs="Times New Roman"/>
        </w:rPr>
        <w:t>the</w:t>
      </w:r>
      <w:r>
        <w:rPr>
          <w:rFonts w:cs="Times New Roman"/>
          <w:lang w:eastAsia="zh-CN"/>
        </w:rPr>
        <w:t xml:space="preserve"> </w:t>
      </w:r>
      <w:r>
        <w:rPr>
          <w:rFonts w:eastAsiaTheme="minorEastAsia" w:cs="Times New Roman"/>
          <w:lang w:eastAsia="zh-CN"/>
        </w:rPr>
        <w:t xml:space="preserve">fatty acid species in </w:t>
      </w:r>
      <w:r>
        <w:rPr>
          <w:rFonts w:cs="Times New Roman"/>
        </w:rPr>
        <w:t xml:space="preserve">negative ion mode, lipid </w:t>
      </w:r>
      <w:r>
        <w:rPr>
          <w:rFonts w:eastAsiaTheme="minorEastAsia" w:cs="Times New Roman"/>
          <w:lang w:eastAsia="zh-CN"/>
        </w:rPr>
        <w:t>species in positive ions mode and lipid species in negative ions mode</w:t>
      </w:r>
      <w:r>
        <w:rPr>
          <w:rFonts w:cs="Times New Roman"/>
          <w:lang w:eastAsia="zh-CN"/>
        </w:rPr>
        <w:t xml:space="preserve"> were estimated to be </w:t>
      </w:r>
      <w:r>
        <w:rPr>
          <w:rFonts w:eastAsiaTheme="minorEastAsia" w:cs="Times New Roman"/>
          <w:lang w:eastAsia="zh-CN"/>
        </w:rPr>
        <w:t>1.42</w:t>
      </w:r>
      <w:r>
        <w:rPr>
          <w:rFonts w:cs="Times New Roman"/>
          <w:lang w:eastAsia="zh-CN"/>
        </w:rPr>
        <w:t>–</w:t>
      </w:r>
      <w:r>
        <w:rPr>
          <w:rFonts w:eastAsiaTheme="minorEastAsia" w:cs="Times New Roman"/>
          <w:lang w:eastAsia="zh-CN"/>
        </w:rPr>
        <w:t>3.79</w:t>
      </w:r>
      <w:r>
        <w:rPr>
          <w:rFonts w:cs="Times New Roman"/>
          <w:lang w:eastAsia="zh-CN"/>
        </w:rPr>
        <w:t>%</w:t>
      </w:r>
      <w:r>
        <w:rPr>
          <w:rFonts w:eastAsia="宋体" w:cs="Times New Roman"/>
          <w:lang w:eastAsia="zh-CN"/>
        </w:rPr>
        <w:t xml:space="preserve">, </w:t>
      </w:r>
      <w:bookmarkStart w:id="2" w:name="_Hlk29564562"/>
      <w:r>
        <w:rPr>
          <w:rFonts w:eastAsiaTheme="minorEastAsia" w:cs="Times New Roman"/>
          <w:lang w:eastAsia="zh-CN"/>
        </w:rPr>
        <w:t>0.91</w:t>
      </w:r>
      <w:r>
        <w:rPr>
          <w:rFonts w:cs="Times New Roman"/>
          <w:lang w:eastAsia="zh-CN"/>
        </w:rPr>
        <w:t>–</w:t>
      </w:r>
      <w:r>
        <w:rPr>
          <w:rFonts w:eastAsiaTheme="minorEastAsia" w:cs="Times New Roman"/>
          <w:lang w:eastAsia="zh-CN"/>
        </w:rPr>
        <w:t xml:space="preserve">5.08 </w:t>
      </w:r>
      <w:r>
        <w:rPr>
          <w:rFonts w:cs="Times New Roman"/>
          <w:lang w:eastAsia="zh-CN"/>
        </w:rPr>
        <w:t xml:space="preserve">% </w:t>
      </w:r>
      <w:bookmarkEnd w:id="2"/>
      <w:r>
        <w:rPr>
          <w:rFonts w:cs="Times New Roman"/>
          <w:lang w:eastAsia="zh-CN"/>
        </w:rPr>
        <w:t xml:space="preserve">and </w:t>
      </w:r>
      <w:r>
        <w:rPr>
          <w:rFonts w:eastAsiaTheme="minorEastAsia" w:cs="Times New Roman"/>
          <w:lang w:eastAsia="zh-CN"/>
        </w:rPr>
        <w:t>2.67</w:t>
      </w:r>
      <w:r>
        <w:rPr>
          <w:rFonts w:cs="Times New Roman"/>
          <w:lang w:eastAsia="zh-CN"/>
        </w:rPr>
        <w:t>–</w:t>
      </w:r>
      <w:r>
        <w:rPr>
          <w:rFonts w:eastAsiaTheme="minorEastAsia" w:cs="Times New Roman"/>
          <w:lang w:eastAsia="zh-CN"/>
        </w:rPr>
        <w:t xml:space="preserve">8.05 </w:t>
      </w:r>
      <w:r>
        <w:rPr>
          <w:rFonts w:cs="Times New Roman"/>
          <w:lang w:eastAsia="zh-CN"/>
        </w:rPr>
        <w:t xml:space="preserve">%, </w:t>
      </w:r>
      <w:r>
        <w:rPr>
          <w:rFonts w:eastAsiaTheme="minorEastAsia" w:cs="Times New Roman"/>
          <w:lang w:eastAsia="zh-CN"/>
        </w:rPr>
        <w:t>respectively</w:t>
      </w:r>
      <w:r>
        <w:rPr>
          <w:rFonts w:cs="Times New Roman"/>
          <w:lang w:eastAsia="zh-CN"/>
        </w:rPr>
        <w:t xml:space="preserve">; for the method repeatability, their RSD% values of the peak intensities for </w:t>
      </w:r>
      <w:r>
        <w:rPr>
          <w:rFonts w:cs="Times New Roman"/>
        </w:rPr>
        <w:t>the</w:t>
      </w:r>
      <w:r>
        <w:rPr>
          <w:rFonts w:cs="Times New Roman"/>
          <w:lang w:eastAsia="zh-CN"/>
        </w:rPr>
        <w:t xml:space="preserve"> </w:t>
      </w:r>
      <w:r>
        <w:rPr>
          <w:rFonts w:eastAsiaTheme="minorEastAsia" w:cs="Times New Roman"/>
          <w:lang w:eastAsia="zh-CN"/>
        </w:rPr>
        <w:t xml:space="preserve">fatty acid species in </w:t>
      </w:r>
      <w:r>
        <w:rPr>
          <w:rFonts w:cs="Times New Roman"/>
        </w:rPr>
        <w:t xml:space="preserve">negative ion mode, lipid </w:t>
      </w:r>
      <w:r>
        <w:rPr>
          <w:rFonts w:eastAsiaTheme="minorEastAsia" w:cs="Times New Roman"/>
          <w:lang w:eastAsia="zh-CN"/>
        </w:rPr>
        <w:t>species in positive ions mode and lipid species in negative ions mode</w:t>
      </w:r>
      <w:r>
        <w:rPr>
          <w:rFonts w:cs="Times New Roman"/>
          <w:lang w:eastAsia="zh-CN"/>
        </w:rPr>
        <w:t xml:space="preserve"> were </w:t>
      </w:r>
      <w:r>
        <w:rPr>
          <w:rFonts w:eastAsiaTheme="minorEastAsia" w:cs="Times New Roman"/>
          <w:lang w:eastAsia="zh-CN"/>
        </w:rPr>
        <w:t>1.34</w:t>
      </w:r>
      <w:r>
        <w:rPr>
          <w:rFonts w:cs="Times New Roman"/>
          <w:lang w:eastAsia="zh-CN"/>
        </w:rPr>
        <w:t>–</w:t>
      </w:r>
      <w:r>
        <w:rPr>
          <w:rFonts w:eastAsiaTheme="minorEastAsia" w:cs="Times New Roman"/>
          <w:lang w:eastAsia="zh-CN"/>
        </w:rPr>
        <w:t>7.2</w:t>
      </w:r>
      <w:r>
        <w:rPr>
          <w:rFonts w:cs="Times New Roman"/>
          <w:lang w:eastAsia="zh-CN"/>
        </w:rPr>
        <w:t>5%</w:t>
      </w:r>
      <w:r>
        <w:rPr>
          <w:rFonts w:eastAsia="宋体" w:cs="Times New Roman"/>
          <w:lang w:eastAsia="zh-CN"/>
        </w:rPr>
        <w:t xml:space="preserve">, </w:t>
      </w:r>
      <w:r>
        <w:rPr>
          <w:rFonts w:eastAsiaTheme="minorEastAsia" w:cs="Times New Roman"/>
          <w:lang w:eastAsia="zh-CN"/>
        </w:rPr>
        <w:t>0.72-2.75</w:t>
      </w:r>
      <w:r>
        <w:rPr>
          <w:rFonts w:cs="Times New Roman"/>
          <w:lang w:eastAsia="zh-CN"/>
        </w:rPr>
        <w:t xml:space="preserve"> % and </w:t>
      </w:r>
      <w:r>
        <w:rPr>
          <w:rFonts w:eastAsiaTheme="minorEastAsia" w:cs="Times New Roman"/>
          <w:lang w:eastAsia="zh-CN"/>
        </w:rPr>
        <w:t>2.11</w:t>
      </w:r>
      <w:r>
        <w:rPr>
          <w:rFonts w:cs="Times New Roman"/>
          <w:lang w:eastAsia="zh-CN"/>
        </w:rPr>
        <w:t>–</w:t>
      </w:r>
      <w:r>
        <w:rPr>
          <w:rFonts w:eastAsiaTheme="minorEastAsia" w:cs="Times New Roman"/>
          <w:lang w:eastAsia="zh-CN"/>
        </w:rPr>
        <w:t>9.</w:t>
      </w:r>
      <w:r>
        <w:rPr>
          <w:rFonts w:eastAsia="宋体" w:cs="Times New Roman"/>
          <w:lang w:eastAsia="zh-CN"/>
        </w:rPr>
        <w:t>18</w:t>
      </w:r>
      <w:r>
        <w:rPr>
          <w:rFonts w:cs="Times New Roman"/>
          <w:lang w:eastAsia="zh-CN"/>
        </w:rPr>
        <w:t>%</w:t>
      </w:r>
      <w:r>
        <w:rPr>
          <w:rFonts w:eastAsia="宋体" w:cs="Times New Roman"/>
          <w:lang w:eastAsia="zh-CN"/>
        </w:rPr>
        <w:t xml:space="preserve">.as shown in </w:t>
      </w:r>
      <w:r>
        <w:rPr>
          <w:b/>
          <w:szCs w:val="24"/>
        </w:rPr>
        <w:t xml:space="preserve">Supplementary </w:t>
      </w:r>
      <w:r>
        <w:rPr>
          <w:rFonts w:eastAsiaTheme="minorEastAsia"/>
          <w:b/>
          <w:szCs w:val="24"/>
          <w:lang w:eastAsia="zh-CN"/>
        </w:rPr>
        <w:t>Tables</w:t>
      </w:r>
      <w:r>
        <w:rPr>
          <w:rFonts w:eastAsia="宋体" w:cs="Times New Roman"/>
          <w:b/>
          <w:bCs/>
          <w:szCs w:val="24"/>
          <w:lang w:eastAsia="zh-CN"/>
        </w:rPr>
        <w:t xml:space="preserve"> </w:t>
      </w:r>
      <w:r>
        <w:rPr>
          <w:rFonts w:eastAsia="宋体" w:cs="Times New Roman" w:hint="eastAsia"/>
          <w:b/>
          <w:bCs/>
          <w:szCs w:val="24"/>
          <w:lang w:eastAsia="zh-CN"/>
        </w:rPr>
        <w:t>10, 11</w:t>
      </w:r>
      <w:r>
        <w:rPr>
          <w:rFonts w:eastAsia="宋体" w:cs="Times New Roman"/>
          <w:b/>
          <w:bCs/>
          <w:szCs w:val="24"/>
          <w:lang w:eastAsia="zh-CN"/>
        </w:rPr>
        <w:t xml:space="preserve"> </w:t>
      </w:r>
      <w:r>
        <w:rPr>
          <w:rFonts w:eastAsia="宋体" w:cs="Times New Roman"/>
          <w:szCs w:val="24"/>
          <w:lang w:eastAsia="zh-CN"/>
        </w:rPr>
        <w:t>and</w:t>
      </w:r>
      <w:r>
        <w:rPr>
          <w:rFonts w:eastAsia="宋体" w:cs="Times New Roman"/>
          <w:b/>
          <w:bCs/>
          <w:szCs w:val="24"/>
          <w:lang w:eastAsia="zh-CN"/>
        </w:rPr>
        <w:t xml:space="preserve"> </w:t>
      </w:r>
      <w:r>
        <w:rPr>
          <w:rFonts w:eastAsia="宋体" w:cs="Times New Roman" w:hint="eastAsia"/>
          <w:b/>
          <w:bCs/>
          <w:szCs w:val="24"/>
          <w:lang w:eastAsia="zh-CN"/>
        </w:rPr>
        <w:t>12</w:t>
      </w:r>
      <w:r>
        <w:rPr>
          <w:rFonts w:eastAsia="宋体" w:cs="Times New Roman"/>
          <w:szCs w:val="24"/>
          <w:lang w:eastAsia="zh-CN"/>
        </w:rPr>
        <w:t xml:space="preserve">, respectively. </w:t>
      </w:r>
      <w:r>
        <w:rPr>
          <w:rFonts w:cs="Times New Roman"/>
          <w:szCs w:val="24"/>
          <w:lang w:eastAsia="zh-CN"/>
        </w:rPr>
        <w:t xml:space="preserve">Meanwhile, the deviation variation of all QC samples was further accessed via principal component analysis for method validation. The results obtained show that deviation of the </w:t>
      </w:r>
      <w:r>
        <w:rPr>
          <w:rFonts w:eastAsiaTheme="minorEastAsia" w:cs="Times New Roman"/>
          <w:szCs w:val="24"/>
          <w:lang w:eastAsia="zh-CN"/>
        </w:rPr>
        <w:t xml:space="preserve">12 </w:t>
      </w:r>
      <w:r>
        <w:rPr>
          <w:rFonts w:cs="Times New Roman"/>
          <w:szCs w:val="24"/>
          <w:lang w:eastAsia="zh-CN"/>
        </w:rPr>
        <w:t>QC samples in both</w:t>
      </w:r>
      <w:r>
        <w:rPr>
          <w:rFonts w:cs="Times New Roman"/>
          <w:lang w:eastAsia="zh-CN"/>
        </w:rPr>
        <w:t xml:space="preserve"> positive ion mode and six in negative ion mode fell within 2×SD and 95% confidence interval </w:t>
      </w:r>
      <w:r>
        <w:rPr>
          <w:rFonts w:cs="Times New Roman"/>
          <w:lang w:eastAsia="zh-CN"/>
        </w:rPr>
        <w:lastRenderedPageBreak/>
        <w:t>(</w:t>
      </w:r>
      <w:r>
        <w:rPr>
          <w:rFonts w:eastAsiaTheme="minorEastAsia" w:cs="Times New Roman"/>
          <w:b/>
          <w:kern w:val="2"/>
          <w:szCs w:val="24"/>
          <w:shd w:val="clear" w:color="auto" w:fill="FFFFFF"/>
          <w:lang w:eastAsia="zh-CN"/>
        </w:rPr>
        <w:t>Supplementary</w:t>
      </w:r>
      <w:r>
        <w:rPr>
          <w:rFonts w:eastAsiaTheme="minorEastAsia" w:cs="Times New Roman"/>
          <w:kern w:val="2"/>
          <w:szCs w:val="24"/>
          <w:shd w:val="clear" w:color="auto" w:fill="FFFFFF"/>
          <w:lang w:eastAsia="zh-CN"/>
        </w:rPr>
        <w:t xml:space="preserve"> </w:t>
      </w:r>
      <w:r>
        <w:rPr>
          <w:rFonts w:cs="Times New Roman"/>
          <w:b/>
          <w:bCs/>
          <w:kern w:val="2"/>
          <w:szCs w:val="24"/>
          <w:shd w:val="clear" w:color="auto" w:fill="FFFFFF"/>
          <w:lang w:eastAsia="zh-CN"/>
        </w:rPr>
        <w:t>F</w:t>
      </w:r>
      <w:r>
        <w:rPr>
          <w:rFonts w:eastAsiaTheme="minorEastAsia" w:cs="Times New Roman"/>
          <w:b/>
          <w:bCs/>
          <w:kern w:val="2"/>
          <w:szCs w:val="24"/>
          <w:shd w:val="clear" w:color="auto" w:fill="FFFFFF"/>
          <w:lang w:eastAsia="zh-CN"/>
        </w:rPr>
        <w:t>igure</w:t>
      </w:r>
      <w:r>
        <w:rPr>
          <w:rFonts w:cs="Times New Roman"/>
          <w:b/>
          <w:bCs/>
          <w:lang w:eastAsia="zh-CN"/>
        </w:rPr>
        <w:t xml:space="preserve"> </w:t>
      </w:r>
      <w:r>
        <w:rPr>
          <w:rFonts w:eastAsiaTheme="minorEastAsia" w:cs="Times New Roman" w:hint="eastAsia"/>
          <w:b/>
          <w:bCs/>
          <w:lang w:eastAsia="zh-CN"/>
        </w:rPr>
        <w:t>2</w:t>
      </w:r>
      <w:r>
        <w:rPr>
          <w:rFonts w:cs="Times New Roman"/>
          <w:lang w:eastAsia="zh-CN"/>
        </w:rPr>
        <w:t>). QC samples were also further subjected to principal component analysis (PCA) together with the experimental samples (</w:t>
      </w:r>
      <w:r>
        <w:rPr>
          <w:rFonts w:eastAsiaTheme="minorEastAsia" w:cs="Times New Roman"/>
          <w:b/>
          <w:kern w:val="2"/>
          <w:szCs w:val="24"/>
          <w:shd w:val="clear" w:color="auto" w:fill="FFFFFF"/>
          <w:lang w:eastAsia="zh-CN"/>
        </w:rPr>
        <w:t>Supplementary</w:t>
      </w:r>
      <w:r>
        <w:rPr>
          <w:rFonts w:eastAsiaTheme="minorEastAsia" w:cs="Times New Roman"/>
          <w:kern w:val="2"/>
          <w:szCs w:val="24"/>
          <w:shd w:val="clear" w:color="auto" w:fill="FFFFFF"/>
          <w:lang w:eastAsia="zh-CN"/>
        </w:rPr>
        <w:t xml:space="preserve"> </w:t>
      </w:r>
      <w:r>
        <w:rPr>
          <w:rFonts w:cs="Times New Roman"/>
          <w:b/>
          <w:bCs/>
          <w:kern w:val="2"/>
          <w:szCs w:val="24"/>
          <w:shd w:val="clear" w:color="auto" w:fill="FFFFFF"/>
          <w:lang w:eastAsia="zh-CN"/>
        </w:rPr>
        <w:t>F</w:t>
      </w:r>
      <w:r>
        <w:rPr>
          <w:rFonts w:eastAsiaTheme="minorEastAsia" w:cs="Times New Roman"/>
          <w:b/>
          <w:bCs/>
          <w:kern w:val="2"/>
          <w:szCs w:val="24"/>
          <w:shd w:val="clear" w:color="auto" w:fill="FFFFFF"/>
          <w:lang w:eastAsia="zh-CN"/>
        </w:rPr>
        <w:t>igure</w:t>
      </w:r>
      <w:r>
        <w:rPr>
          <w:rFonts w:cs="Times New Roman"/>
          <w:b/>
          <w:bCs/>
          <w:lang w:eastAsia="zh-CN"/>
        </w:rPr>
        <w:t xml:space="preserve"> </w:t>
      </w:r>
      <w:r>
        <w:rPr>
          <w:rFonts w:eastAsiaTheme="minorEastAsia" w:cs="Times New Roman" w:hint="eastAsia"/>
          <w:b/>
          <w:bCs/>
          <w:lang w:eastAsia="zh-CN"/>
        </w:rPr>
        <w:t>3</w:t>
      </w:r>
      <w:r>
        <w:rPr>
          <w:rFonts w:cs="Times New Roman"/>
          <w:lang w:eastAsia="zh-CN"/>
        </w:rPr>
        <w:t>). According to the score plots, most QC samples were clustered closely, indicating that the analytical platform provided an excellent precision and repeatability required for a large-scale metabolomics study.</w:t>
      </w:r>
    </w:p>
    <w:p w:rsidR="000C1688" w:rsidRDefault="00076FBD">
      <w:pPr>
        <w:pStyle w:val="1"/>
        <w:numPr>
          <w:ilvl w:val="0"/>
          <w:numId w:val="0"/>
        </w:numPr>
        <w:ind w:left="567" w:hanging="567"/>
        <w:rPr>
          <w:rFonts w:eastAsiaTheme="minorEastAsia"/>
          <w:szCs w:val="22"/>
          <w:lang w:eastAsia="zh-CN"/>
        </w:rPr>
      </w:pPr>
      <w:r>
        <w:rPr>
          <w:rFonts w:eastAsiaTheme="minorEastAsia" w:hint="eastAsia"/>
          <w:szCs w:val="22"/>
          <w:lang w:eastAsia="zh-CN"/>
        </w:rPr>
        <w:t>Identification of fatty acids</w:t>
      </w:r>
    </w:p>
    <w:p w:rsidR="000C1688" w:rsidRDefault="00076FBD">
      <w:pPr>
        <w:spacing w:before="0" w:after="0"/>
        <w:contextualSpacing/>
        <w:rPr>
          <w:rFonts w:eastAsiaTheme="minorEastAsia" w:cs="Times New Roman"/>
          <w:lang w:eastAsia="zh-CN"/>
        </w:rPr>
      </w:pPr>
      <w:r>
        <w:rPr>
          <w:rFonts w:cs="Times New Roman"/>
          <w:lang w:eastAsia="zh-CN"/>
        </w:rPr>
        <w:t>The identification of fatty acids was carried out in the electrospray negative ion mode. The data fragments were matched with the standard data. According to the results as shown in</w:t>
      </w:r>
      <w:r w:rsidR="00E00467">
        <w:rPr>
          <w:rFonts w:eastAsiaTheme="minorEastAsia" w:cs="Times New Roman" w:hint="eastAsia"/>
          <w:lang w:eastAsia="zh-CN"/>
        </w:rPr>
        <w:t xml:space="preserve"> </w:t>
      </w:r>
      <w:r>
        <w:rPr>
          <w:rFonts w:eastAsiaTheme="minorEastAsia" w:cs="Times New Roman"/>
          <w:b/>
          <w:kern w:val="2"/>
          <w:szCs w:val="24"/>
          <w:shd w:val="clear" w:color="auto" w:fill="FFFFFF"/>
          <w:lang w:eastAsia="zh-CN"/>
        </w:rPr>
        <w:t>Supplementary</w:t>
      </w:r>
      <w:r>
        <w:rPr>
          <w:rFonts w:eastAsiaTheme="minorEastAsia" w:cs="Times New Roman"/>
          <w:kern w:val="2"/>
          <w:szCs w:val="24"/>
          <w:shd w:val="clear" w:color="auto" w:fill="FFFFFF"/>
          <w:lang w:eastAsia="zh-CN"/>
        </w:rPr>
        <w:t xml:space="preserve"> </w:t>
      </w:r>
      <w:r>
        <w:rPr>
          <w:rFonts w:cs="Times New Roman"/>
          <w:b/>
          <w:bCs/>
          <w:kern w:val="2"/>
          <w:szCs w:val="24"/>
          <w:shd w:val="clear" w:color="auto" w:fill="FFFFFF"/>
          <w:lang w:eastAsia="zh-CN"/>
        </w:rPr>
        <w:t>F</w:t>
      </w:r>
      <w:r>
        <w:rPr>
          <w:rFonts w:eastAsiaTheme="minorEastAsia" w:cs="Times New Roman"/>
          <w:b/>
          <w:bCs/>
          <w:kern w:val="2"/>
          <w:szCs w:val="24"/>
          <w:shd w:val="clear" w:color="auto" w:fill="FFFFFF"/>
          <w:lang w:eastAsia="zh-CN"/>
        </w:rPr>
        <w:t>igure</w:t>
      </w:r>
      <w:r>
        <w:rPr>
          <w:rFonts w:cs="Times New Roman"/>
          <w:b/>
          <w:bCs/>
          <w:lang w:eastAsia="zh-CN"/>
        </w:rPr>
        <w:t xml:space="preserve"> 4</w:t>
      </w:r>
      <w:r>
        <w:rPr>
          <w:rFonts w:cs="Times New Roman"/>
          <w:lang w:eastAsia="zh-CN"/>
        </w:rPr>
        <w:t>, the sample data matched the standard data perfectly, implying that the material identification was accurate. The peak value of molecular ions was [M-H]-, which produced fragment ions [-(CH</w:t>
      </w:r>
      <w:r w:rsidRPr="00A77AE0">
        <w:rPr>
          <w:rFonts w:cs="Times New Roman"/>
          <w:vertAlign w:val="subscript"/>
          <w:lang w:eastAsia="zh-CN"/>
        </w:rPr>
        <w:t>2</w:t>
      </w:r>
      <w:r>
        <w:rPr>
          <w:rFonts w:cs="Times New Roman"/>
          <w:lang w:eastAsia="zh-CN"/>
        </w:rPr>
        <w:t xml:space="preserve">) </w:t>
      </w:r>
      <w:r w:rsidRPr="00A77AE0">
        <w:rPr>
          <w:rFonts w:cs="Times New Roman"/>
          <w:vertAlign w:val="subscript"/>
          <w:lang w:eastAsia="zh-CN"/>
        </w:rPr>
        <w:t>3</w:t>
      </w:r>
      <w:r>
        <w:rPr>
          <w:rFonts w:cs="Times New Roman"/>
          <w:lang w:eastAsia="zh-CN"/>
        </w:rPr>
        <w:t>COOH</w:t>
      </w:r>
      <w:proofErr w:type="gramStart"/>
      <w:r>
        <w:rPr>
          <w:rFonts w:cs="Times New Roman"/>
          <w:lang w:eastAsia="zh-CN"/>
        </w:rPr>
        <w:t>]</w:t>
      </w:r>
      <w:r>
        <w:rPr>
          <w:rFonts w:cs="Times New Roman"/>
          <w:vertAlign w:val="superscript"/>
          <w:lang w:eastAsia="zh-CN"/>
        </w:rPr>
        <w:t>-</w:t>
      </w:r>
      <w:proofErr w:type="gramEnd"/>
      <w:r>
        <w:rPr>
          <w:rFonts w:cs="Times New Roman"/>
          <w:lang w:val="en-MY" w:eastAsia="zh-CN"/>
        </w:rPr>
        <w:t xml:space="preserve"> with </w:t>
      </w:r>
      <w:r>
        <w:rPr>
          <w:rFonts w:cs="Times New Roman"/>
          <w:lang w:eastAsia="zh-CN"/>
        </w:rPr>
        <w:t>m/z value of 87.00714.</w:t>
      </w:r>
    </w:p>
    <w:p w:rsidR="000C1688" w:rsidRDefault="00076FBD">
      <w:pPr>
        <w:pStyle w:val="1"/>
        <w:rPr>
          <w:rFonts w:eastAsia="宋体"/>
          <w:lang w:eastAsia="zh-CN"/>
        </w:rPr>
      </w:pPr>
      <w:r>
        <w:rPr>
          <w:rFonts w:eastAsia="宋体"/>
          <w:lang w:eastAsia="zh-CN"/>
        </w:rPr>
        <w:t>Supplementary Figures and Tables</w:t>
      </w:r>
    </w:p>
    <w:p w:rsidR="000C1688" w:rsidRDefault="00076FBD">
      <w:pPr>
        <w:pStyle w:val="2"/>
        <w:rPr>
          <w:rFonts w:eastAsiaTheme="minorEastAsia"/>
          <w:lang w:eastAsia="zh-CN"/>
        </w:rPr>
      </w:pPr>
      <w:r>
        <w:t>Supplementary Figures</w:t>
      </w:r>
    </w:p>
    <w:p w:rsidR="000C1688" w:rsidRDefault="00076FBD">
      <w:pPr>
        <w:jc w:val="center"/>
        <w:rPr>
          <w:rFonts w:cs="Times New Roman"/>
          <w:color w:val="FF0000"/>
          <w:lang w:eastAsia="zh-CN"/>
        </w:rPr>
      </w:pPr>
      <w:r>
        <w:rPr>
          <w:rFonts w:cs="Times New Roman"/>
          <w:noProof/>
          <w:color w:val="FF0000"/>
          <w:lang w:eastAsia="zh-CN"/>
        </w:rPr>
        <w:drawing>
          <wp:inline distT="0" distB="0" distL="0" distR="0">
            <wp:extent cx="2280920" cy="3599815"/>
            <wp:effectExtent l="0" t="0" r="508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a:xfrm>
                      <a:off x="0" y="0"/>
                      <a:ext cx="2281503" cy="3600000"/>
                    </a:xfrm>
                    <a:prstGeom prst="rect">
                      <a:avLst/>
                    </a:prstGeom>
                    <a:noFill/>
                    <a:ln>
                      <a:noFill/>
                    </a:ln>
                  </pic:spPr>
                </pic:pic>
              </a:graphicData>
            </a:graphic>
          </wp:inline>
        </w:drawing>
      </w:r>
    </w:p>
    <w:p w:rsidR="000C1688" w:rsidRDefault="00076FBD">
      <w:pPr>
        <w:rPr>
          <w:rFonts w:cs="Times New Roman"/>
          <w:szCs w:val="24"/>
          <w:lang w:eastAsia="zh-CN"/>
        </w:rPr>
      </w:pPr>
      <w:proofErr w:type="gramStart"/>
      <w:r>
        <w:rPr>
          <w:rFonts w:eastAsiaTheme="minorEastAsia" w:cs="Times New Roman"/>
          <w:b/>
          <w:kern w:val="2"/>
          <w:szCs w:val="24"/>
          <w:shd w:val="clear" w:color="auto" w:fill="FFFFFF"/>
          <w:lang w:eastAsia="zh-CN"/>
        </w:rPr>
        <w:t>Supplementary</w:t>
      </w:r>
      <w:r>
        <w:rPr>
          <w:rFonts w:eastAsiaTheme="minorEastAsia" w:cs="Times New Roman"/>
          <w:kern w:val="2"/>
          <w:szCs w:val="24"/>
          <w:shd w:val="clear" w:color="auto" w:fill="FFFFFF"/>
          <w:lang w:eastAsia="zh-CN"/>
        </w:rPr>
        <w:t xml:space="preserve"> </w:t>
      </w:r>
      <w:r>
        <w:rPr>
          <w:rFonts w:cs="Times New Roman"/>
          <w:b/>
          <w:bCs/>
          <w:kern w:val="2"/>
          <w:szCs w:val="24"/>
          <w:shd w:val="clear" w:color="auto" w:fill="FFFFFF"/>
          <w:lang w:eastAsia="zh-CN"/>
        </w:rPr>
        <w:t>F</w:t>
      </w:r>
      <w:r>
        <w:rPr>
          <w:rFonts w:eastAsiaTheme="minorEastAsia" w:cs="Times New Roman"/>
          <w:b/>
          <w:bCs/>
          <w:kern w:val="2"/>
          <w:szCs w:val="24"/>
          <w:shd w:val="clear" w:color="auto" w:fill="FFFFFF"/>
          <w:lang w:eastAsia="zh-CN"/>
        </w:rPr>
        <w:t>igure 1.</w:t>
      </w:r>
      <w:proofErr w:type="gramEnd"/>
      <w:r>
        <w:rPr>
          <w:rFonts w:cs="Times New Roman"/>
          <w:szCs w:val="24"/>
        </w:rPr>
        <w:t xml:space="preserve"> </w:t>
      </w:r>
      <w:r>
        <w:rPr>
          <w:rFonts w:cs="Times New Roman"/>
          <w:szCs w:val="24"/>
          <w:lang w:eastAsia="zh-CN"/>
        </w:rPr>
        <w:t>Total ion current (TIC)</w:t>
      </w:r>
      <w:bookmarkStart w:id="3" w:name="_GoBack"/>
      <w:r>
        <w:rPr>
          <w:rFonts w:cs="Times New Roman"/>
          <w:szCs w:val="24"/>
          <w:lang w:eastAsia="zh-CN"/>
        </w:rPr>
        <w:t xml:space="preserve"> chromatogram of UPLC/MS separation</w:t>
      </w:r>
      <w:bookmarkEnd w:id="3"/>
      <w:r>
        <w:rPr>
          <w:rFonts w:cs="Times New Roman"/>
          <w:szCs w:val="24"/>
          <w:lang w:eastAsia="zh-CN"/>
        </w:rPr>
        <w:t xml:space="preserve"> of </w:t>
      </w:r>
      <w:proofErr w:type="spellStart"/>
      <w:r>
        <w:rPr>
          <w:rFonts w:cs="Times New Roman"/>
          <w:szCs w:val="24"/>
          <w:lang w:eastAsia="zh-CN"/>
        </w:rPr>
        <w:t>analytes</w:t>
      </w:r>
      <w:proofErr w:type="spellEnd"/>
      <w:r>
        <w:rPr>
          <w:rFonts w:cs="Times New Roman"/>
          <w:szCs w:val="24"/>
          <w:lang w:eastAsia="zh-CN"/>
        </w:rPr>
        <w:t xml:space="preserve"> extracted from the supernatant of protein precipitated in rat liver; </w:t>
      </w:r>
      <w:r>
        <w:rPr>
          <w:rFonts w:cs="Times New Roman"/>
          <w:b/>
          <w:bCs/>
          <w:szCs w:val="24"/>
          <w:lang w:eastAsia="zh-CN"/>
        </w:rPr>
        <w:t xml:space="preserve">(A) </w:t>
      </w:r>
      <w:r>
        <w:rPr>
          <w:rFonts w:eastAsiaTheme="minorEastAsia" w:cs="Times New Roman"/>
          <w:szCs w:val="24"/>
          <w:lang w:eastAsia="zh-CN"/>
        </w:rPr>
        <w:t>Fatty</w:t>
      </w:r>
      <w:r>
        <w:rPr>
          <w:rFonts w:cs="Times New Roman"/>
          <w:szCs w:val="24"/>
          <w:lang w:eastAsia="zh-CN"/>
        </w:rPr>
        <w:t xml:space="preserve"> </w:t>
      </w:r>
      <w:r>
        <w:rPr>
          <w:rFonts w:eastAsiaTheme="minorEastAsia" w:cs="Times New Roman"/>
          <w:szCs w:val="24"/>
          <w:lang w:eastAsia="zh-CN"/>
        </w:rPr>
        <w:t>acid</w:t>
      </w:r>
      <w:r>
        <w:rPr>
          <w:rFonts w:cs="Times New Roman"/>
          <w:szCs w:val="24"/>
          <w:lang w:eastAsia="zh-CN"/>
        </w:rPr>
        <w:t xml:space="preserve"> species in negative </w:t>
      </w:r>
      <w:r>
        <w:rPr>
          <w:rFonts w:eastAsiaTheme="minorEastAsia" w:cs="Times New Roman"/>
          <w:szCs w:val="24"/>
          <w:lang w:eastAsia="zh-CN"/>
        </w:rPr>
        <w:t>ions</w:t>
      </w:r>
      <w:r>
        <w:rPr>
          <w:rFonts w:cs="Times New Roman"/>
          <w:szCs w:val="24"/>
          <w:lang w:eastAsia="zh-CN"/>
        </w:rPr>
        <w:t xml:space="preserve"> </w:t>
      </w:r>
      <w:r>
        <w:rPr>
          <w:rFonts w:eastAsiaTheme="minorEastAsia" w:cs="Times New Roman"/>
          <w:szCs w:val="24"/>
          <w:lang w:eastAsia="zh-CN"/>
        </w:rPr>
        <w:t>mode</w:t>
      </w:r>
      <w:r>
        <w:rPr>
          <w:rFonts w:cs="Times New Roman"/>
          <w:szCs w:val="24"/>
          <w:lang w:eastAsia="zh-CN"/>
        </w:rPr>
        <w:t xml:space="preserve">, </w:t>
      </w:r>
      <w:r>
        <w:rPr>
          <w:rFonts w:cs="Times New Roman"/>
          <w:b/>
          <w:bCs/>
          <w:szCs w:val="24"/>
          <w:lang w:eastAsia="zh-CN"/>
        </w:rPr>
        <w:t>(B)</w:t>
      </w:r>
      <w:r>
        <w:rPr>
          <w:rFonts w:cs="Times New Roman"/>
          <w:szCs w:val="24"/>
          <w:lang w:eastAsia="zh-CN"/>
        </w:rPr>
        <w:t xml:space="preserve"> Lipid species in </w:t>
      </w:r>
      <w:r>
        <w:rPr>
          <w:rFonts w:eastAsiaTheme="minorEastAsia" w:cs="Times New Roman"/>
          <w:szCs w:val="24"/>
          <w:lang w:eastAsia="zh-CN"/>
        </w:rPr>
        <w:t>posi</w:t>
      </w:r>
      <w:r>
        <w:rPr>
          <w:rFonts w:cs="Times New Roman"/>
          <w:szCs w:val="24"/>
          <w:lang w:eastAsia="zh-CN"/>
        </w:rPr>
        <w:t xml:space="preserve">tive </w:t>
      </w:r>
      <w:r>
        <w:rPr>
          <w:rFonts w:eastAsiaTheme="minorEastAsia" w:cs="Times New Roman"/>
          <w:szCs w:val="24"/>
          <w:lang w:eastAsia="zh-CN"/>
        </w:rPr>
        <w:t>ions</w:t>
      </w:r>
      <w:r>
        <w:rPr>
          <w:rFonts w:cs="Times New Roman"/>
          <w:szCs w:val="24"/>
          <w:lang w:eastAsia="zh-CN"/>
        </w:rPr>
        <w:t xml:space="preserve"> </w:t>
      </w:r>
      <w:r>
        <w:rPr>
          <w:rFonts w:eastAsiaTheme="minorEastAsia" w:cs="Times New Roman"/>
          <w:szCs w:val="24"/>
          <w:lang w:eastAsia="zh-CN"/>
        </w:rPr>
        <w:t>mode and</w:t>
      </w:r>
      <w:r>
        <w:rPr>
          <w:rFonts w:eastAsiaTheme="minorEastAsia" w:cs="Times New Roman"/>
          <w:b/>
          <w:bCs/>
          <w:szCs w:val="24"/>
          <w:lang w:eastAsia="zh-CN"/>
        </w:rPr>
        <w:t xml:space="preserve"> (C)</w:t>
      </w:r>
      <w:r>
        <w:rPr>
          <w:rFonts w:eastAsiaTheme="minorEastAsia" w:cs="Times New Roman"/>
          <w:szCs w:val="24"/>
          <w:lang w:eastAsia="zh-CN"/>
        </w:rPr>
        <w:t xml:space="preserve"> L</w:t>
      </w:r>
      <w:r>
        <w:rPr>
          <w:rFonts w:eastAsiaTheme="minorEastAsia" w:cs="Times New Roman" w:hint="eastAsia"/>
          <w:szCs w:val="24"/>
          <w:lang w:eastAsia="zh-CN"/>
        </w:rPr>
        <w:t>ip</w:t>
      </w:r>
      <w:r>
        <w:rPr>
          <w:rFonts w:eastAsiaTheme="minorEastAsia" w:cs="Times New Roman"/>
          <w:szCs w:val="24"/>
          <w:lang w:eastAsia="zh-CN"/>
        </w:rPr>
        <w:t xml:space="preserve">id </w:t>
      </w:r>
      <w:r>
        <w:rPr>
          <w:rFonts w:eastAsiaTheme="minorEastAsia" w:cs="Times New Roman" w:hint="eastAsia"/>
          <w:szCs w:val="24"/>
          <w:lang w:eastAsia="zh-CN"/>
        </w:rPr>
        <w:t>species</w:t>
      </w:r>
      <w:r>
        <w:rPr>
          <w:rFonts w:eastAsiaTheme="minorEastAsia" w:cs="Times New Roman"/>
          <w:szCs w:val="24"/>
          <w:lang w:eastAsia="zh-CN"/>
        </w:rPr>
        <w:t xml:space="preserve"> in negative ion</w:t>
      </w:r>
      <w:r>
        <w:rPr>
          <w:rFonts w:eastAsiaTheme="minorEastAsia" w:cs="Times New Roman" w:hint="eastAsia"/>
          <w:szCs w:val="24"/>
          <w:lang w:eastAsia="zh-CN"/>
        </w:rPr>
        <w:t>s</w:t>
      </w:r>
      <w:r>
        <w:rPr>
          <w:rFonts w:eastAsiaTheme="minorEastAsia" w:cs="Times New Roman"/>
          <w:szCs w:val="24"/>
          <w:lang w:eastAsia="zh-CN"/>
        </w:rPr>
        <w:t xml:space="preserve"> mode</w:t>
      </w:r>
      <w:r>
        <w:rPr>
          <w:rFonts w:eastAsiaTheme="minorEastAsia" w:cs="Times New Roman" w:hint="eastAsia"/>
          <w:szCs w:val="24"/>
          <w:lang w:eastAsia="zh-CN"/>
        </w:rPr>
        <w:t>.</w:t>
      </w:r>
    </w:p>
    <w:p w:rsidR="000C1688" w:rsidRDefault="000C1688">
      <w:pPr>
        <w:rPr>
          <w:rFonts w:cs="Times New Roman"/>
          <w:color w:val="FF0000"/>
          <w:lang w:eastAsia="zh-CN"/>
        </w:rPr>
      </w:pPr>
    </w:p>
    <w:p w:rsidR="000C1688" w:rsidRDefault="00076FBD">
      <w:pPr>
        <w:rPr>
          <w:rFonts w:cs="Times New Roman"/>
          <w:color w:val="FF0000"/>
          <w:lang w:eastAsia="zh-CN"/>
        </w:rPr>
      </w:pPr>
      <w:r>
        <w:rPr>
          <w:rFonts w:cs="Times New Roman"/>
          <w:noProof/>
          <w:color w:val="FF0000"/>
          <w:lang w:eastAsia="zh-CN"/>
        </w:rPr>
        <w:lastRenderedPageBreak/>
        <w:drawing>
          <wp:inline distT="0" distB="0" distL="0" distR="0">
            <wp:extent cx="6202045" cy="3267710"/>
            <wp:effectExtent l="0" t="0" r="8255"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6202045" cy="3267710"/>
                    </a:xfrm>
                    <a:prstGeom prst="rect">
                      <a:avLst/>
                    </a:prstGeom>
                    <a:noFill/>
                    <a:ln>
                      <a:noFill/>
                    </a:ln>
                  </pic:spPr>
                </pic:pic>
              </a:graphicData>
            </a:graphic>
          </wp:inline>
        </w:drawing>
      </w:r>
    </w:p>
    <w:p w:rsidR="000C1688" w:rsidRDefault="00076FBD">
      <w:pPr>
        <w:rPr>
          <w:rFonts w:cs="Times New Roman"/>
          <w:szCs w:val="24"/>
          <w:lang w:eastAsia="zh-CN"/>
        </w:rPr>
      </w:pPr>
      <w:proofErr w:type="gramStart"/>
      <w:r>
        <w:rPr>
          <w:rFonts w:eastAsiaTheme="minorEastAsia" w:cs="Times New Roman" w:hint="eastAsia"/>
          <w:b/>
          <w:color w:val="333333"/>
          <w:kern w:val="2"/>
          <w:szCs w:val="24"/>
          <w:shd w:val="clear" w:color="auto" w:fill="FFFFFF"/>
          <w:lang w:eastAsia="zh-CN"/>
        </w:rPr>
        <w:t>Supplementary</w:t>
      </w:r>
      <w:r>
        <w:rPr>
          <w:rFonts w:eastAsiaTheme="minorEastAsia" w:cs="Times New Roman" w:hint="eastAsia"/>
          <w:color w:val="333333"/>
          <w:kern w:val="2"/>
          <w:szCs w:val="24"/>
          <w:shd w:val="clear" w:color="auto" w:fill="FFFFFF"/>
          <w:lang w:eastAsia="zh-CN"/>
        </w:rPr>
        <w:t xml:space="preserve"> </w:t>
      </w:r>
      <w:r>
        <w:rPr>
          <w:rFonts w:cs="Times New Roman"/>
          <w:b/>
          <w:bCs/>
          <w:color w:val="333333"/>
          <w:kern w:val="2"/>
          <w:szCs w:val="24"/>
          <w:shd w:val="clear" w:color="auto" w:fill="FFFFFF"/>
          <w:lang w:eastAsia="zh-CN"/>
        </w:rPr>
        <w:t>F</w:t>
      </w:r>
      <w:r>
        <w:rPr>
          <w:rFonts w:eastAsiaTheme="minorEastAsia" w:cs="Times New Roman" w:hint="eastAsia"/>
          <w:b/>
          <w:bCs/>
          <w:color w:val="333333"/>
          <w:kern w:val="2"/>
          <w:szCs w:val="24"/>
          <w:shd w:val="clear" w:color="auto" w:fill="FFFFFF"/>
          <w:lang w:eastAsia="zh-CN"/>
        </w:rPr>
        <w:t>igure 2</w:t>
      </w:r>
      <w:r>
        <w:rPr>
          <w:rFonts w:eastAsiaTheme="minorEastAsia" w:cs="Times New Roman" w:hint="eastAsia"/>
          <w:b/>
          <w:bCs/>
          <w:szCs w:val="24"/>
          <w:lang w:eastAsia="zh-CN"/>
        </w:rPr>
        <w:t>.</w:t>
      </w:r>
      <w:proofErr w:type="gramEnd"/>
      <w:r>
        <w:rPr>
          <w:rFonts w:cs="Times New Roman"/>
          <w:szCs w:val="24"/>
          <w:lang w:eastAsia="zh-CN"/>
        </w:rPr>
        <w:t xml:space="preserve"> PCA line score plots of different injections of quality control (QC) sample. X-axis represents the run order of QC sample; Y-axis represents standard deviation (</w:t>
      </w:r>
      <w:r>
        <w:rPr>
          <w:rFonts w:cs="Times New Roman"/>
          <w:b/>
          <w:szCs w:val="24"/>
          <w:lang w:eastAsia="zh-CN"/>
        </w:rPr>
        <w:t>A</w:t>
      </w:r>
      <w:r>
        <w:rPr>
          <w:rFonts w:cs="Times New Roman"/>
          <w:szCs w:val="24"/>
          <w:lang w:eastAsia="zh-CN"/>
        </w:rPr>
        <w:t>,</w:t>
      </w:r>
      <w:r>
        <w:rPr>
          <w:rFonts w:cs="Times New Roman"/>
          <w:b/>
          <w:szCs w:val="24"/>
          <w:lang w:eastAsia="zh-CN"/>
        </w:rPr>
        <w:t xml:space="preserve"> C</w:t>
      </w:r>
      <w:r>
        <w:rPr>
          <w:rFonts w:cs="Times New Roman"/>
          <w:szCs w:val="24"/>
          <w:lang w:eastAsia="zh-CN"/>
        </w:rPr>
        <w:t>,</w:t>
      </w:r>
      <w:r>
        <w:rPr>
          <w:rFonts w:cs="Times New Roman"/>
          <w:b/>
          <w:szCs w:val="24"/>
          <w:lang w:eastAsia="zh-CN"/>
        </w:rPr>
        <w:t xml:space="preserve"> E</w:t>
      </w:r>
      <w:r>
        <w:rPr>
          <w:rFonts w:cs="Times New Roman"/>
          <w:szCs w:val="24"/>
          <w:lang w:eastAsia="zh-CN"/>
        </w:rPr>
        <w:t xml:space="preserve">) and </w:t>
      </w:r>
      <w:proofErr w:type="spellStart"/>
      <w:r>
        <w:rPr>
          <w:rFonts w:cs="Times New Roman"/>
          <w:szCs w:val="24"/>
          <w:lang w:eastAsia="zh-CN"/>
        </w:rPr>
        <w:t>Hotelling’s</w:t>
      </w:r>
      <w:proofErr w:type="spellEnd"/>
      <w:r>
        <w:rPr>
          <w:rFonts w:cs="Times New Roman"/>
          <w:szCs w:val="24"/>
          <w:lang w:eastAsia="zh-CN"/>
        </w:rPr>
        <w:t xml:space="preserve"> T2 range (</w:t>
      </w:r>
      <w:r>
        <w:rPr>
          <w:rFonts w:cs="Times New Roman"/>
          <w:b/>
          <w:szCs w:val="24"/>
          <w:lang w:eastAsia="zh-CN"/>
        </w:rPr>
        <w:t>B</w:t>
      </w:r>
      <w:r>
        <w:rPr>
          <w:rFonts w:cs="Times New Roman"/>
          <w:szCs w:val="24"/>
          <w:lang w:eastAsia="zh-CN"/>
        </w:rPr>
        <w:t xml:space="preserve">, </w:t>
      </w:r>
      <w:r>
        <w:rPr>
          <w:rFonts w:cs="Times New Roman"/>
          <w:b/>
          <w:szCs w:val="24"/>
          <w:lang w:eastAsia="zh-CN"/>
        </w:rPr>
        <w:t>D</w:t>
      </w:r>
      <w:r>
        <w:rPr>
          <w:rFonts w:cs="Times New Roman"/>
          <w:szCs w:val="24"/>
          <w:lang w:eastAsia="zh-CN"/>
        </w:rPr>
        <w:t xml:space="preserve">, </w:t>
      </w:r>
      <w:r>
        <w:rPr>
          <w:rFonts w:cs="Times New Roman"/>
          <w:b/>
          <w:szCs w:val="24"/>
          <w:lang w:eastAsia="zh-CN"/>
        </w:rPr>
        <w:t>F</w:t>
      </w:r>
      <w:r>
        <w:rPr>
          <w:rFonts w:cs="Times New Roman"/>
          <w:szCs w:val="24"/>
          <w:lang w:eastAsia="zh-CN"/>
        </w:rPr>
        <w:t>). (</w:t>
      </w:r>
      <w:r>
        <w:rPr>
          <w:rFonts w:cs="Times New Roman"/>
          <w:b/>
          <w:szCs w:val="24"/>
          <w:lang w:eastAsia="zh-CN"/>
        </w:rPr>
        <w:t>A</w:t>
      </w:r>
      <w:r>
        <w:rPr>
          <w:rFonts w:cs="Times New Roman"/>
          <w:szCs w:val="24"/>
          <w:lang w:eastAsia="zh-CN"/>
        </w:rPr>
        <w:t>,</w:t>
      </w:r>
      <w:r>
        <w:rPr>
          <w:rFonts w:cs="Times New Roman"/>
          <w:b/>
          <w:szCs w:val="24"/>
          <w:lang w:eastAsia="zh-CN"/>
        </w:rPr>
        <w:t xml:space="preserve"> B</w:t>
      </w:r>
      <w:r>
        <w:rPr>
          <w:rFonts w:cs="Times New Roman"/>
          <w:szCs w:val="24"/>
          <w:lang w:eastAsia="zh-CN"/>
        </w:rPr>
        <w:t>) represents PCA line score plots for fatty acid species in negative ion mode, (</w:t>
      </w:r>
      <w:r>
        <w:rPr>
          <w:rFonts w:cs="Times New Roman"/>
          <w:b/>
          <w:szCs w:val="24"/>
          <w:lang w:eastAsia="zh-CN"/>
        </w:rPr>
        <w:t>C</w:t>
      </w:r>
      <w:r>
        <w:rPr>
          <w:rFonts w:cs="Times New Roman"/>
          <w:szCs w:val="24"/>
          <w:lang w:eastAsia="zh-CN"/>
        </w:rPr>
        <w:t>,</w:t>
      </w:r>
      <w:r>
        <w:rPr>
          <w:rFonts w:cs="Times New Roman"/>
          <w:b/>
          <w:szCs w:val="24"/>
          <w:lang w:eastAsia="zh-CN"/>
        </w:rPr>
        <w:t>D</w:t>
      </w:r>
      <w:r>
        <w:rPr>
          <w:rFonts w:cs="Times New Roman"/>
          <w:szCs w:val="24"/>
          <w:lang w:eastAsia="zh-CN"/>
        </w:rPr>
        <w:t>) represents PCA line score plots for lipid species in positive ion mode and (</w:t>
      </w:r>
      <w:r>
        <w:rPr>
          <w:rFonts w:cs="Times New Roman"/>
          <w:b/>
          <w:szCs w:val="24"/>
          <w:lang w:eastAsia="zh-CN"/>
        </w:rPr>
        <w:t>E</w:t>
      </w:r>
      <w:r>
        <w:rPr>
          <w:rFonts w:cs="Times New Roman"/>
          <w:szCs w:val="24"/>
          <w:lang w:eastAsia="zh-CN"/>
        </w:rPr>
        <w:t>,</w:t>
      </w:r>
      <w:r>
        <w:rPr>
          <w:rFonts w:cs="Times New Roman"/>
          <w:b/>
          <w:szCs w:val="24"/>
          <w:lang w:eastAsia="zh-CN"/>
        </w:rPr>
        <w:t>F</w:t>
      </w:r>
      <w:r>
        <w:rPr>
          <w:rFonts w:cs="Times New Roman"/>
          <w:szCs w:val="24"/>
          <w:lang w:eastAsia="zh-CN"/>
        </w:rPr>
        <w:t>) represents lipid species in positive ion mode.</w:t>
      </w:r>
    </w:p>
    <w:p w:rsidR="000C1688" w:rsidRDefault="00076FBD">
      <w:pPr>
        <w:rPr>
          <w:rFonts w:cs="Times New Roman"/>
          <w:color w:val="FF0000"/>
          <w:lang w:eastAsia="zh-CN"/>
        </w:rPr>
      </w:pPr>
      <w:r>
        <w:rPr>
          <w:rFonts w:cs="Times New Roman"/>
          <w:noProof/>
          <w:color w:val="FF0000"/>
          <w:lang w:eastAsia="zh-CN"/>
        </w:rPr>
        <w:drawing>
          <wp:inline distT="0" distB="0" distL="0" distR="0">
            <wp:extent cx="6189345" cy="2040255"/>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6189345" cy="2040255"/>
                    </a:xfrm>
                    <a:prstGeom prst="rect">
                      <a:avLst/>
                    </a:prstGeom>
                    <a:noFill/>
                    <a:ln>
                      <a:noFill/>
                    </a:ln>
                  </pic:spPr>
                </pic:pic>
              </a:graphicData>
            </a:graphic>
          </wp:inline>
        </w:drawing>
      </w:r>
    </w:p>
    <w:p w:rsidR="000C1688" w:rsidRDefault="00076FBD">
      <w:pPr>
        <w:rPr>
          <w:rFonts w:cs="Times New Roman"/>
          <w:szCs w:val="24"/>
          <w:lang w:eastAsia="zh-CN"/>
        </w:rPr>
      </w:pPr>
      <w:proofErr w:type="gramStart"/>
      <w:r>
        <w:rPr>
          <w:rFonts w:eastAsiaTheme="minorEastAsia" w:cs="Times New Roman" w:hint="eastAsia"/>
          <w:b/>
          <w:color w:val="333333"/>
          <w:kern w:val="2"/>
          <w:szCs w:val="24"/>
          <w:shd w:val="clear" w:color="auto" w:fill="FFFFFF"/>
          <w:lang w:eastAsia="zh-CN"/>
        </w:rPr>
        <w:t>Supplementary</w:t>
      </w:r>
      <w:r>
        <w:rPr>
          <w:rFonts w:eastAsiaTheme="minorEastAsia" w:cs="Times New Roman" w:hint="eastAsia"/>
          <w:color w:val="333333"/>
          <w:kern w:val="2"/>
          <w:szCs w:val="24"/>
          <w:shd w:val="clear" w:color="auto" w:fill="FFFFFF"/>
          <w:lang w:eastAsia="zh-CN"/>
        </w:rPr>
        <w:t xml:space="preserve"> </w:t>
      </w:r>
      <w:r>
        <w:rPr>
          <w:rFonts w:cs="Times New Roman"/>
          <w:b/>
          <w:bCs/>
          <w:color w:val="333333"/>
          <w:kern w:val="2"/>
          <w:szCs w:val="24"/>
          <w:shd w:val="clear" w:color="auto" w:fill="FFFFFF"/>
          <w:lang w:eastAsia="zh-CN"/>
        </w:rPr>
        <w:t>F</w:t>
      </w:r>
      <w:r>
        <w:rPr>
          <w:rFonts w:eastAsiaTheme="minorEastAsia" w:cs="Times New Roman" w:hint="eastAsia"/>
          <w:b/>
          <w:bCs/>
          <w:color w:val="333333"/>
          <w:kern w:val="2"/>
          <w:szCs w:val="24"/>
          <w:shd w:val="clear" w:color="auto" w:fill="FFFFFF"/>
          <w:lang w:eastAsia="zh-CN"/>
        </w:rPr>
        <w:t>igure 3</w:t>
      </w:r>
      <w:r>
        <w:rPr>
          <w:rFonts w:eastAsia="宋体" w:cs="Times New Roman"/>
          <w:szCs w:val="24"/>
          <w:lang w:eastAsia="zh-CN"/>
        </w:rPr>
        <w:t>.</w:t>
      </w:r>
      <w:proofErr w:type="gramEnd"/>
      <w:r>
        <w:rPr>
          <w:rFonts w:eastAsia="宋体" w:cs="Times New Roman"/>
          <w:szCs w:val="24"/>
          <w:lang w:eastAsia="zh-CN"/>
        </w:rPr>
        <w:t xml:space="preserve"> PCA score plots derived from UPLC-Q-</w:t>
      </w:r>
      <w:proofErr w:type="spellStart"/>
      <w:r>
        <w:rPr>
          <w:rFonts w:eastAsia="宋体" w:cs="Times New Roman"/>
          <w:szCs w:val="24"/>
          <w:lang w:eastAsia="zh-CN"/>
        </w:rPr>
        <w:t>Orbitrap</w:t>
      </w:r>
      <w:proofErr w:type="spellEnd"/>
      <w:r>
        <w:rPr>
          <w:rFonts w:eastAsia="宋体" w:cs="Times New Roman"/>
          <w:szCs w:val="24"/>
          <w:lang w:eastAsia="zh-CN"/>
        </w:rPr>
        <w:t>-MS profiling of fatty acid and lipid species of WKY group, SHR groups</w:t>
      </w:r>
      <w:r>
        <w:rPr>
          <w:rFonts w:eastAsia="宋体" w:cs="Times New Roman"/>
          <w:szCs w:val="24"/>
          <w:lang w:val="en-MY" w:eastAsia="zh-CN"/>
        </w:rPr>
        <w:t xml:space="preserve">, </w:t>
      </w:r>
      <w:r>
        <w:rPr>
          <w:rFonts w:eastAsia="宋体" w:cs="Times New Roman"/>
          <w:szCs w:val="24"/>
          <w:lang w:eastAsia="zh-CN"/>
        </w:rPr>
        <w:t xml:space="preserve">and QC sample. </w:t>
      </w:r>
      <w:r>
        <w:rPr>
          <w:rFonts w:eastAsia="宋体" w:cs="Times New Roman"/>
          <w:b/>
          <w:bCs/>
          <w:szCs w:val="24"/>
          <w:lang w:eastAsia="zh-CN"/>
        </w:rPr>
        <w:t>(A)</w:t>
      </w:r>
      <w:r>
        <w:rPr>
          <w:rFonts w:eastAsia="宋体" w:cs="Times New Roman"/>
          <w:bCs/>
          <w:szCs w:val="24"/>
          <w:lang w:eastAsia="zh-CN"/>
        </w:rPr>
        <w:t xml:space="preserve"> </w:t>
      </w:r>
      <w:proofErr w:type="gramStart"/>
      <w:r>
        <w:rPr>
          <w:rFonts w:eastAsia="宋体" w:cs="Times New Roman"/>
          <w:bCs/>
          <w:szCs w:val="24"/>
          <w:lang w:eastAsia="zh-CN"/>
        </w:rPr>
        <w:t>represents</w:t>
      </w:r>
      <w:proofErr w:type="gramEnd"/>
      <w:r>
        <w:rPr>
          <w:rFonts w:eastAsia="宋体" w:cs="Times New Roman"/>
          <w:bCs/>
          <w:szCs w:val="24"/>
          <w:lang w:eastAsia="zh-CN"/>
        </w:rPr>
        <w:t xml:space="preserve"> </w:t>
      </w:r>
      <w:r>
        <w:rPr>
          <w:rFonts w:eastAsia="宋体" w:cs="Times New Roman"/>
          <w:szCs w:val="24"/>
          <w:lang w:eastAsia="zh-CN"/>
        </w:rPr>
        <w:t>PCA score plots for</w:t>
      </w:r>
      <w:r>
        <w:rPr>
          <w:rFonts w:eastAsia="宋体" w:cs="Times New Roman"/>
          <w:b/>
          <w:bCs/>
          <w:szCs w:val="24"/>
          <w:lang w:eastAsia="zh-CN"/>
        </w:rPr>
        <w:t xml:space="preserve"> </w:t>
      </w:r>
      <w:r>
        <w:rPr>
          <w:rFonts w:eastAsia="宋体" w:cs="Times New Roman"/>
          <w:szCs w:val="24"/>
          <w:lang w:eastAsia="zh-CN"/>
        </w:rPr>
        <w:t xml:space="preserve">fatty acid species in negative ions mode, </w:t>
      </w:r>
      <w:r>
        <w:rPr>
          <w:rFonts w:eastAsia="宋体" w:cs="Times New Roman"/>
          <w:b/>
          <w:bCs/>
          <w:szCs w:val="24"/>
          <w:lang w:eastAsia="zh-CN"/>
        </w:rPr>
        <w:t>(B)</w:t>
      </w:r>
      <w:r>
        <w:rPr>
          <w:rFonts w:eastAsia="宋体" w:cs="Times New Roman"/>
          <w:bCs/>
          <w:szCs w:val="24"/>
          <w:lang w:eastAsia="zh-CN"/>
        </w:rPr>
        <w:t xml:space="preserve"> represents</w:t>
      </w:r>
      <w:r>
        <w:rPr>
          <w:rFonts w:eastAsia="宋体" w:cs="Times New Roman"/>
          <w:szCs w:val="24"/>
          <w:lang w:eastAsia="zh-CN"/>
        </w:rPr>
        <w:t xml:space="preserve"> lipid species in positive ions mode and </w:t>
      </w:r>
      <w:r>
        <w:rPr>
          <w:rFonts w:eastAsia="宋体" w:cs="Times New Roman"/>
          <w:b/>
          <w:bCs/>
          <w:szCs w:val="24"/>
          <w:lang w:eastAsia="zh-CN"/>
        </w:rPr>
        <w:t>(C)</w:t>
      </w:r>
      <w:r>
        <w:rPr>
          <w:rFonts w:eastAsia="宋体" w:cs="Times New Roman"/>
          <w:szCs w:val="24"/>
          <w:lang w:eastAsia="zh-CN"/>
        </w:rPr>
        <w:t xml:space="preserve"> represents lipid species in negative ions mode. </w:t>
      </w:r>
    </w:p>
    <w:p w:rsidR="000C1688" w:rsidRDefault="000C1688">
      <w:pPr>
        <w:keepNext/>
        <w:rPr>
          <w:rFonts w:cs="Times New Roman"/>
          <w:szCs w:val="24"/>
        </w:rPr>
      </w:pPr>
    </w:p>
    <w:p w:rsidR="000C1688" w:rsidRDefault="00076FBD">
      <w:pPr>
        <w:keepNext/>
        <w:rPr>
          <w:rFonts w:eastAsia="宋体" w:cs="Times New Roman"/>
          <w:szCs w:val="24"/>
          <w:lang w:eastAsia="zh-CN"/>
        </w:rPr>
      </w:pPr>
      <w:r>
        <w:rPr>
          <w:rFonts w:eastAsia="宋体" w:cs="Times New Roman" w:hint="eastAsia"/>
          <w:noProof/>
          <w:szCs w:val="24"/>
          <w:lang w:eastAsia="zh-CN"/>
        </w:rPr>
        <w:drawing>
          <wp:inline distT="0" distB="0" distL="114300" distR="114300">
            <wp:extent cx="6195060" cy="4044315"/>
            <wp:effectExtent l="0" t="0" r="15240" b="13335"/>
            <wp:docPr id="2" name="图片 2" descr="微信图片_202001171618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00117161854"/>
                    <pic:cNvPicPr>
                      <a:picLocks noChangeAspect="1"/>
                    </pic:cNvPicPr>
                  </pic:nvPicPr>
                  <pic:blipFill>
                    <a:blip r:embed="rId15"/>
                    <a:stretch>
                      <a:fillRect/>
                    </a:stretch>
                  </pic:blipFill>
                  <pic:spPr>
                    <a:xfrm>
                      <a:off x="0" y="0"/>
                      <a:ext cx="6195060" cy="4044315"/>
                    </a:xfrm>
                    <a:prstGeom prst="rect">
                      <a:avLst/>
                    </a:prstGeom>
                  </pic:spPr>
                </pic:pic>
              </a:graphicData>
            </a:graphic>
          </wp:inline>
        </w:drawing>
      </w:r>
    </w:p>
    <w:p w:rsidR="000C1688" w:rsidRDefault="00076FBD">
      <w:pPr>
        <w:rPr>
          <w:szCs w:val="24"/>
        </w:rPr>
      </w:pPr>
      <w:proofErr w:type="gramStart"/>
      <w:r>
        <w:rPr>
          <w:rFonts w:eastAsiaTheme="minorEastAsia" w:cs="Times New Roman" w:hint="eastAsia"/>
          <w:b/>
          <w:color w:val="333333"/>
          <w:kern w:val="2"/>
          <w:szCs w:val="24"/>
          <w:shd w:val="clear" w:color="auto" w:fill="FFFFFF"/>
          <w:lang w:eastAsia="zh-CN"/>
        </w:rPr>
        <w:t>Supplementary</w:t>
      </w:r>
      <w:r>
        <w:rPr>
          <w:rFonts w:eastAsiaTheme="minorEastAsia" w:cs="Times New Roman" w:hint="eastAsia"/>
          <w:color w:val="333333"/>
          <w:kern w:val="2"/>
          <w:szCs w:val="24"/>
          <w:shd w:val="clear" w:color="auto" w:fill="FFFFFF"/>
          <w:lang w:eastAsia="zh-CN"/>
        </w:rPr>
        <w:t xml:space="preserve"> </w:t>
      </w:r>
      <w:r>
        <w:rPr>
          <w:rFonts w:cs="Times New Roman"/>
          <w:b/>
          <w:bCs/>
          <w:color w:val="333333"/>
          <w:kern w:val="2"/>
          <w:szCs w:val="24"/>
          <w:shd w:val="clear" w:color="auto" w:fill="FFFFFF"/>
          <w:lang w:eastAsia="zh-CN"/>
        </w:rPr>
        <w:t>F</w:t>
      </w:r>
      <w:r>
        <w:rPr>
          <w:rFonts w:eastAsiaTheme="minorEastAsia" w:cs="Times New Roman" w:hint="eastAsia"/>
          <w:b/>
          <w:bCs/>
          <w:color w:val="333333"/>
          <w:kern w:val="2"/>
          <w:szCs w:val="24"/>
          <w:shd w:val="clear" w:color="auto" w:fill="FFFFFF"/>
          <w:lang w:eastAsia="zh-CN"/>
        </w:rPr>
        <w:t>igure</w:t>
      </w:r>
      <w:r>
        <w:rPr>
          <w:b/>
          <w:szCs w:val="24"/>
        </w:rPr>
        <w:t xml:space="preserve"> </w:t>
      </w:r>
      <w:r>
        <w:rPr>
          <w:rFonts w:eastAsiaTheme="minorEastAsia" w:hint="eastAsia"/>
          <w:b/>
          <w:szCs w:val="24"/>
          <w:lang w:eastAsia="zh-CN"/>
        </w:rPr>
        <w:t>4.</w:t>
      </w:r>
      <w:proofErr w:type="gramEnd"/>
      <w:r>
        <w:rPr>
          <w:rFonts w:eastAsiaTheme="minorEastAsia" w:hint="eastAsia"/>
          <w:szCs w:val="24"/>
          <w:lang w:eastAsia="zh-CN"/>
        </w:rPr>
        <w:t xml:space="preserve"> </w:t>
      </w:r>
      <w:r>
        <w:rPr>
          <w:szCs w:val="24"/>
        </w:rPr>
        <w:t>Mass spectrometry analys</w:t>
      </w:r>
      <w:r>
        <w:rPr>
          <w:szCs w:val="24"/>
          <w:lang w:eastAsia="zh-CN"/>
        </w:rPr>
        <w:t>i</w:t>
      </w:r>
      <w:r>
        <w:rPr>
          <w:szCs w:val="24"/>
        </w:rPr>
        <w:t xml:space="preserve">s of potential biomarkers of fatty acids. </w:t>
      </w:r>
      <w:r>
        <w:rPr>
          <w:b/>
          <w:bCs/>
          <w:szCs w:val="24"/>
        </w:rPr>
        <w:t>(A)</w:t>
      </w:r>
      <w:r>
        <w:rPr>
          <w:bCs/>
          <w:szCs w:val="24"/>
        </w:rPr>
        <w:t xml:space="preserve"> represents  </w:t>
      </w:r>
      <w:r>
        <w:rPr>
          <w:szCs w:val="24"/>
        </w:rPr>
        <w:t xml:space="preserve">mass spectrometry analysis for </w:t>
      </w:r>
      <w:proofErr w:type="spellStart"/>
      <w:r>
        <w:rPr>
          <w:szCs w:val="24"/>
        </w:rPr>
        <w:t>Arachidonic</w:t>
      </w:r>
      <w:proofErr w:type="spellEnd"/>
      <w:r>
        <w:rPr>
          <w:szCs w:val="24"/>
        </w:rPr>
        <w:t xml:space="preserve"> acid (m/z 303.23327), </w:t>
      </w:r>
      <w:r>
        <w:rPr>
          <w:b/>
          <w:szCs w:val="24"/>
        </w:rPr>
        <w:t xml:space="preserve">(B) </w:t>
      </w:r>
      <w:r>
        <w:rPr>
          <w:szCs w:val="24"/>
        </w:rPr>
        <w:t>represents mass spectrometry analysis for α-</w:t>
      </w:r>
      <w:proofErr w:type="spellStart"/>
      <w:r>
        <w:rPr>
          <w:szCs w:val="24"/>
        </w:rPr>
        <w:t>linolenic</w:t>
      </w:r>
      <w:proofErr w:type="spellEnd"/>
      <w:r>
        <w:rPr>
          <w:szCs w:val="24"/>
        </w:rPr>
        <w:t xml:space="preserve"> acid (m/z 277.21748), </w:t>
      </w:r>
      <w:r>
        <w:rPr>
          <w:b/>
          <w:szCs w:val="24"/>
        </w:rPr>
        <w:t>(C)</w:t>
      </w:r>
      <w:r>
        <w:rPr>
          <w:szCs w:val="24"/>
        </w:rPr>
        <w:t xml:space="preserve"> represents mass spectrometry analysis for linoleic acid (m/z 279.23303), </w:t>
      </w:r>
      <w:r>
        <w:rPr>
          <w:b/>
          <w:szCs w:val="24"/>
        </w:rPr>
        <w:t>(D)</w:t>
      </w:r>
      <w:r>
        <w:rPr>
          <w:szCs w:val="24"/>
        </w:rPr>
        <w:t xml:space="preserve"> represents mass spectrometry analysis for </w:t>
      </w:r>
      <w:proofErr w:type="spellStart"/>
      <w:r>
        <w:rPr>
          <w:szCs w:val="24"/>
        </w:rPr>
        <w:t>palmitic</w:t>
      </w:r>
      <w:proofErr w:type="spellEnd"/>
      <w:r>
        <w:rPr>
          <w:szCs w:val="24"/>
        </w:rPr>
        <w:t xml:space="preserve"> acid (m/z 255.23290), </w:t>
      </w:r>
      <w:r>
        <w:rPr>
          <w:b/>
          <w:szCs w:val="24"/>
        </w:rPr>
        <w:t xml:space="preserve">(E) </w:t>
      </w:r>
      <w:r>
        <w:rPr>
          <w:szCs w:val="24"/>
        </w:rPr>
        <w:t xml:space="preserve">represents mass spectrometry analysis for </w:t>
      </w:r>
      <w:proofErr w:type="spellStart"/>
      <w:r>
        <w:rPr>
          <w:szCs w:val="24"/>
        </w:rPr>
        <w:t>heptadecanoic</w:t>
      </w:r>
      <w:proofErr w:type="spellEnd"/>
      <w:r>
        <w:rPr>
          <w:szCs w:val="24"/>
        </w:rPr>
        <w:t xml:space="preserve"> acid (m/z 269.24886</w:t>
      </w:r>
      <w:r>
        <w:rPr>
          <w:bCs/>
          <w:szCs w:val="24"/>
        </w:rPr>
        <w:t>)</w:t>
      </w:r>
      <w:r>
        <w:rPr>
          <w:szCs w:val="24"/>
        </w:rPr>
        <w:t xml:space="preserve">, </w:t>
      </w:r>
      <w:r>
        <w:rPr>
          <w:b/>
          <w:szCs w:val="24"/>
        </w:rPr>
        <w:t>(F)</w:t>
      </w:r>
      <w:r>
        <w:rPr>
          <w:szCs w:val="24"/>
        </w:rPr>
        <w:t xml:space="preserve"> represents mass spectrometry analysis for d31-palmitic acid (IS) (m/z 286.42786).</w:t>
      </w:r>
      <w:r>
        <w:rPr>
          <w:rFonts w:hint="eastAsia"/>
          <w:szCs w:val="24"/>
        </w:rPr>
        <w:t xml:space="preserve"> The data of sample fragments </w:t>
      </w:r>
      <w:r>
        <w:rPr>
          <w:szCs w:val="24"/>
          <w:lang w:eastAsia="zh-CN"/>
        </w:rPr>
        <w:t>are above</w:t>
      </w:r>
      <w:r>
        <w:rPr>
          <w:rFonts w:hint="eastAsia"/>
          <w:szCs w:val="24"/>
        </w:rPr>
        <w:t xml:space="preserve"> the coordinate axis, and the data of standard fragments </w:t>
      </w:r>
      <w:r>
        <w:rPr>
          <w:szCs w:val="24"/>
          <w:lang w:eastAsia="zh-CN"/>
        </w:rPr>
        <w:t>are below the coordinate axis</w:t>
      </w:r>
      <w:r>
        <w:rPr>
          <w:rFonts w:hint="eastAsia"/>
          <w:szCs w:val="24"/>
        </w:rPr>
        <w:t>.</w:t>
      </w:r>
    </w:p>
    <w:p w:rsidR="000C1688" w:rsidRDefault="00076FBD">
      <w:pPr>
        <w:jc w:val="center"/>
        <w:rPr>
          <w:rFonts w:eastAsiaTheme="minorEastAsia"/>
          <w:color w:val="FF0000"/>
          <w:szCs w:val="24"/>
          <w:lang w:eastAsia="zh-CN"/>
        </w:rPr>
      </w:pPr>
      <w:r>
        <w:rPr>
          <w:noProof/>
          <w:color w:val="FF0000"/>
          <w:szCs w:val="24"/>
          <w:lang w:eastAsia="zh-CN"/>
        </w:rPr>
        <w:drawing>
          <wp:inline distT="0" distB="0" distL="0" distR="0">
            <wp:extent cx="3423285" cy="1141095"/>
            <wp:effectExtent l="0" t="0" r="5715" b="190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3429165" cy="1143055"/>
                    </a:xfrm>
                    <a:prstGeom prst="rect">
                      <a:avLst/>
                    </a:prstGeom>
                    <a:noFill/>
                    <a:ln>
                      <a:noFill/>
                    </a:ln>
                  </pic:spPr>
                </pic:pic>
              </a:graphicData>
            </a:graphic>
          </wp:inline>
        </w:drawing>
      </w:r>
    </w:p>
    <w:p w:rsidR="000C1688" w:rsidRDefault="00076FBD">
      <w:pPr>
        <w:rPr>
          <w:rFonts w:eastAsiaTheme="minorEastAsia" w:cs="Times New Roman"/>
          <w:szCs w:val="24"/>
          <w:lang w:eastAsia="zh-CN"/>
        </w:rPr>
      </w:pPr>
      <w:proofErr w:type="gramStart"/>
      <w:r>
        <w:rPr>
          <w:rFonts w:eastAsiaTheme="minorEastAsia" w:cs="Times New Roman"/>
          <w:b/>
          <w:kern w:val="2"/>
          <w:szCs w:val="24"/>
          <w:shd w:val="clear" w:color="auto" w:fill="FFFFFF"/>
          <w:lang w:eastAsia="zh-CN"/>
        </w:rPr>
        <w:t>Supplementary</w:t>
      </w:r>
      <w:r>
        <w:rPr>
          <w:rFonts w:eastAsiaTheme="minorEastAsia" w:cs="Times New Roman"/>
          <w:kern w:val="2"/>
          <w:szCs w:val="24"/>
          <w:shd w:val="clear" w:color="auto" w:fill="FFFFFF"/>
          <w:lang w:eastAsia="zh-CN"/>
        </w:rPr>
        <w:t xml:space="preserve"> </w:t>
      </w:r>
      <w:r>
        <w:rPr>
          <w:rFonts w:cs="Times New Roman"/>
          <w:b/>
          <w:bCs/>
          <w:kern w:val="2"/>
          <w:szCs w:val="24"/>
          <w:shd w:val="clear" w:color="auto" w:fill="FFFFFF"/>
          <w:lang w:eastAsia="zh-CN"/>
        </w:rPr>
        <w:t>F</w:t>
      </w:r>
      <w:r>
        <w:rPr>
          <w:rFonts w:eastAsiaTheme="minorEastAsia" w:cs="Times New Roman"/>
          <w:b/>
          <w:bCs/>
          <w:kern w:val="2"/>
          <w:szCs w:val="24"/>
          <w:shd w:val="clear" w:color="auto" w:fill="FFFFFF"/>
          <w:lang w:eastAsia="zh-CN"/>
        </w:rPr>
        <w:t>igure</w:t>
      </w:r>
      <w:r>
        <w:rPr>
          <w:rFonts w:cs="Times New Roman"/>
          <w:b/>
          <w:szCs w:val="24"/>
        </w:rPr>
        <w:t xml:space="preserve"> </w:t>
      </w:r>
      <w:r>
        <w:rPr>
          <w:rFonts w:eastAsiaTheme="minorEastAsia" w:cs="Times New Roman"/>
          <w:b/>
          <w:szCs w:val="24"/>
          <w:lang w:eastAsia="zh-CN"/>
        </w:rPr>
        <w:t>5.</w:t>
      </w:r>
      <w:proofErr w:type="gramEnd"/>
      <w:r>
        <w:rPr>
          <w:rFonts w:cs="Times New Roman"/>
        </w:rPr>
        <w:t xml:space="preserve"> </w:t>
      </w:r>
      <w:proofErr w:type="gramStart"/>
      <w:r>
        <w:rPr>
          <w:rFonts w:eastAsiaTheme="minorEastAsia" w:cs="Times New Roman"/>
          <w:szCs w:val="24"/>
          <w:lang w:eastAsia="zh-CN"/>
        </w:rPr>
        <w:t xml:space="preserve">Chemical structures of </w:t>
      </w:r>
      <w:proofErr w:type="spellStart"/>
      <w:r>
        <w:rPr>
          <w:rFonts w:cs="Times New Roman"/>
        </w:rPr>
        <w:t>rhynchophylline</w:t>
      </w:r>
      <w:proofErr w:type="spellEnd"/>
      <w:r>
        <w:rPr>
          <w:rFonts w:cs="Times New Roman"/>
        </w:rPr>
        <w:t xml:space="preserve"> </w:t>
      </w:r>
      <w:r>
        <w:rPr>
          <w:rFonts w:cs="Times New Roman"/>
          <w:b/>
          <w:bCs/>
        </w:rPr>
        <w:t>(A)</w:t>
      </w:r>
      <w:r>
        <w:rPr>
          <w:rFonts w:cs="Times New Roman"/>
        </w:rPr>
        <w:t xml:space="preserve"> </w:t>
      </w:r>
      <w:r>
        <w:rPr>
          <w:rFonts w:eastAsiaTheme="minorEastAsia" w:cs="Times New Roman"/>
          <w:lang w:eastAsia="zh-CN"/>
        </w:rPr>
        <w:t>and</w:t>
      </w:r>
      <w:r>
        <w:rPr>
          <w:rFonts w:cs="Times New Roman"/>
        </w:rPr>
        <w:t xml:space="preserve"> </w:t>
      </w:r>
      <w:proofErr w:type="spellStart"/>
      <w:r>
        <w:rPr>
          <w:rFonts w:cs="Times New Roman"/>
        </w:rPr>
        <w:t>isorhynchophylline</w:t>
      </w:r>
      <w:proofErr w:type="spellEnd"/>
      <w:r>
        <w:rPr>
          <w:rFonts w:cs="Times New Roman"/>
        </w:rPr>
        <w:t xml:space="preserve"> </w:t>
      </w:r>
      <w:r>
        <w:rPr>
          <w:rFonts w:cs="Times New Roman"/>
          <w:b/>
          <w:bCs/>
        </w:rPr>
        <w:t>(B)</w:t>
      </w:r>
      <w:r>
        <w:rPr>
          <w:rFonts w:eastAsiaTheme="minorEastAsia" w:cs="Times New Roman"/>
          <w:szCs w:val="24"/>
          <w:lang w:eastAsia="zh-CN"/>
        </w:rPr>
        <w:t>.</w:t>
      </w:r>
      <w:proofErr w:type="gramEnd"/>
    </w:p>
    <w:p w:rsidR="000C1688" w:rsidRDefault="00076FBD">
      <w:pPr>
        <w:pStyle w:val="2"/>
        <w:rPr>
          <w:rFonts w:eastAsiaTheme="minorEastAsia"/>
          <w:lang w:eastAsia="zh-CN"/>
        </w:rPr>
      </w:pPr>
      <w:r>
        <w:t xml:space="preserve">Supplementary </w:t>
      </w:r>
      <w:r>
        <w:rPr>
          <w:rFonts w:eastAsiaTheme="minorEastAsia" w:hint="eastAsia"/>
          <w:lang w:eastAsia="zh-CN"/>
        </w:rPr>
        <w:t>Tables</w:t>
      </w:r>
    </w:p>
    <w:p w:rsidR="000C1688" w:rsidRDefault="00076FBD">
      <w:pPr>
        <w:pStyle w:val="2"/>
        <w:numPr>
          <w:ilvl w:val="0"/>
          <w:numId w:val="0"/>
        </w:numPr>
        <w:rPr>
          <w:rFonts w:eastAsiaTheme="minorEastAsia"/>
          <w:lang w:eastAsia="zh-CN"/>
        </w:rPr>
      </w:pPr>
      <w:proofErr w:type="gramStart"/>
      <w:r>
        <w:t xml:space="preserve">Supplementary </w:t>
      </w:r>
      <w:r>
        <w:rPr>
          <w:rFonts w:eastAsiaTheme="minorEastAsia" w:hint="eastAsia"/>
          <w:lang w:eastAsia="zh-CN"/>
        </w:rPr>
        <w:t>Table</w:t>
      </w:r>
      <w:r>
        <w:rPr>
          <w:rFonts w:eastAsia="黑体"/>
          <w:bCs/>
          <w:kern w:val="2"/>
        </w:rPr>
        <w:t xml:space="preserve"> 1</w:t>
      </w:r>
      <w:r>
        <w:rPr>
          <w:rFonts w:eastAsia="黑体" w:hint="eastAsia"/>
          <w:bCs/>
          <w:kern w:val="2"/>
          <w:lang w:eastAsia="zh-CN"/>
        </w:rPr>
        <w:t>.</w:t>
      </w:r>
      <w:proofErr w:type="gramEnd"/>
      <w:r>
        <w:rPr>
          <w:rFonts w:eastAsia="黑体"/>
          <w:b w:val="0"/>
          <w:kern w:val="2"/>
        </w:rPr>
        <w:t xml:space="preserve"> </w:t>
      </w:r>
      <w:proofErr w:type="gramStart"/>
      <w:r>
        <w:rPr>
          <w:rFonts w:eastAsia="黑体"/>
          <w:b w:val="0"/>
          <w:kern w:val="2"/>
        </w:rPr>
        <w:t>Mobile phase composition for UPLC.</w:t>
      </w:r>
      <w:proofErr w:type="gramEnd"/>
    </w:p>
    <w:tbl>
      <w:tblPr>
        <w:tblW w:w="8522" w:type="dxa"/>
        <w:jc w:val="center"/>
        <w:tblLayout w:type="fixed"/>
        <w:tblLook w:val="04A0" w:firstRow="1" w:lastRow="0" w:firstColumn="1" w:lastColumn="0" w:noHBand="0" w:noVBand="1"/>
      </w:tblPr>
      <w:tblGrid>
        <w:gridCol w:w="2840"/>
        <w:gridCol w:w="2841"/>
        <w:gridCol w:w="2841"/>
      </w:tblGrid>
      <w:tr w:rsidR="000C1688">
        <w:trPr>
          <w:jc w:val="center"/>
        </w:trPr>
        <w:tc>
          <w:tcPr>
            <w:tcW w:w="2840" w:type="dxa"/>
            <w:tcBorders>
              <w:top w:val="single" w:sz="8" w:space="0" w:color="auto"/>
              <w:bottom w:val="single" w:sz="4" w:space="0" w:color="auto"/>
            </w:tcBorders>
          </w:tcPr>
          <w:p w:rsidR="000C1688" w:rsidRDefault="00076FBD">
            <w:pPr>
              <w:widowControl w:val="0"/>
              <w:snapToGrid w:val="0"/>
              <w:rPr>
                <w:rFonts w:cs="Times New Roman"/>
                <w:kern w:val="2"/>
                <w:sz w:val="21"/>
                <w:szCs w:val="21"/>
              </w:rPr>
            </w:pPr>
            <w:r>
              <w:rPr>
                <w:rFonts w:cs="Times New Roman"/>
                <w:b/>
                <w:bCs/>
                <w:kern w:val="2"/>
                <w:sz w:val="21"/>
                <w:szCs w:val="21"/>
              </w:rPr>
              <w:lastRenderedPageBreak/>
              <w:t xml:space="preserve">Time </w:t>
            </w:r>
            <w:r>
              <w:rPr>
                <w:rFonts w:cs="Times New Roman"/>
                <w:kern w:val="2"/>
                <w:sz w:val="21"/>
                <w:szCs w:val="21"/>
              </w:rPr>
              <w:t>(min)</w:t>
            </w:r>
          </w:p>
        </w:tc>
        <w:tc>
          <w:tcPr>
            <w:tcW w:w="2841" w:type="dxa"/>
            <w:tcBorders>
              <w:top w:val="single" w:sz="8" w:space="0" w:color="auto"/>
              <w:bottom w:val="single" w:sz="4" w:space="0" w:color="auto"/>
            </w:tcBorders>
          </w:tcPr>
          <w:p w:rsidR="000C1688" w:rsidRDefault="00076FBD">
            <w:pPr>
              <w:widowControl w:val="0"/>
              <w:snapToGrid w:val="0"/>
              <w:rPr>
                <w:rFonts w:cs="Times New Roman"/>
                <w:kern w:val="2"/>
                <w:sz w:val="21"/>
                <w:szCs w:val="21"/>
              </w:rPr>
            </w:pPr>
            <w:r>
              <w:rPr>
                <w:rFonts w:cs="Times New Roman"/>
                <w:b/>
                <w:bCs/>
                <w:kern w:val="2"/>
                <w:sz w:val="21"/>
                <w:szCs w:val="21"/>
              </w:rPr>
              <w:t>A</w:t>
            </w:r>
            <w:r>
              <w:rPr>
                <w:rFonts w:cs="Times New Roman"/>
                <w:kern w:val="2"/>
                <w:sz w:val="21"/>
                <w:szCs w:val="21"/>
              </w:rPr>
              <w:t xml:space="preserve"> (%)</w:t>
            </w:r>
          </w:p>
        </w:tc>
        <w:tc>
          <w:tcPr>
            <w:tcW w:w="2841" w:type="dxa"/>
            <w:tcBorders>
              <w:top w:val="single" w:sz="8" w:space="0" w:color="auto"/>
              <w:bottom w:val="single" w:sz="4" w:space="0" w:color="auto"/>
            </w:tcBorders>
          </w:tcPr>
          <w:p w:rsidR="000C1688" w:rsidRDefault="00076FBD">
            <w:pPr>
              <w:widowControl w:val="0"/>
              <w:snapToGrid w:val="0"/>
              <w:rPr>
                <w:rFonts w:cs="Times New Roman"/>
                <w:kern w:val="2"/>
                <w:sz w:val="21"/>
                <w:szCs w:val="21"/>
              </w:rPr>
            </w:pPr>
            <w:r>
              <w:rPr>
                <w:rFonts w:cs="Times New Roman"/>
                <w:b/>
                <w:bCs/>
                <w:kern w:val="2"/>
                <w:sz w:val="21"/>
                <w:szCs w:val="21"/>
              </w:rPr>
              <w:t>B</w:t>
            </w:r>
            <w:r>
              <w:rPr>
                <w:rFonts w:cs="Times New Roman"/>
                <w:kern w:val="2"/>
                <w:sz w:val="21"/>
                <w:szCs w:val="21"/>
              </w:rPr>
              <w:t xml:space="preserve"> (%)</w:t>
            </w:r>
          </w:p>
        </w:tc>
      </w:tr>
      <w:tr w:rsidR="000C1688">
        <w:trPr>
          <w:jc w:val="center"/>
        </w:trPr>
        <w:tc>
          <w:tcPr>
            <w:tcW w:w="2840" w:type="dxa"/>
            <w:tcBorders>
              <w:top w:val="single" w:sz="4" w:space="0" w:color="auto"/>
            </w:tcBorders>
          </w:tcPr>
          <w:p w:rsidR="000C1688" w:rsidRDefault="00076FBD">
            <w:pPr>
              <w:widowControl w:val="0"/>
              <w:snapToGrid w:val="0"/>
              <w:rPr>
                <w:rFonts w:cs="Times New Roman"/>
                <w:kern w:val="2"/>
                <w:sz w:val="21"/>
                <w:szCs w:val="21"/>
              </w:rPr>
            </w:pPr>
            <w:r>
              <w:rPr>
                <w:rFonts w:cs="Times New Roman"/>
                <w:kern w:val="2"/>
                <w:sz w:val="21"/>
                <w:szCs w:val="21"/>
              </w:rPr>
              <w:t>0</w:t>
            </w:r>
          </w:p>
        </w:tc>
        <w:tc>
          <w:tcPr>
            <w:tcW w:w="2841" w:type="dxa"/>
            <w:tcBorders>
              <w:top w:val="single" w:sz="4" w:space="0" w:color="auto"/>
            </w:tcBorders>
          </w:tcPr>
          <w:p w:rsidR="000C1688" w:rsidRDefault="00076FBD">
            <w:pPr>
              <w:widowControl w:val="0"/>
              <w:snapToGrid w:val="0"/>
              <w:rPr>
                <w:rFonts w:cs="Times New Roman"/>
                <w:kern w:val="2"/>
                <w:sz w:val="21"/>
                <w:szCs w:val="21"/>
              </w:rPr>
            </w:pPr>
            <w:r>
              <w:rPr>
                <w:rFonts w:cs="Times New Roman"/>
                <w:kern w:val="2"/>
                <w:sz w:val="21"/>
                <w:szCs w:val="21"/>
              </w:rPr>
              <w:t>95</w:t>
            </w:r>
          </w:p>
        </w:tc>
        <w:tc>
          <w:tcPr>
            <w:tcW w:w="2841" w:type="dxa"/>
            <w:tcBorders>
              <w:top w:val="single" w:sz="4" w:space="0" w:color="auto"/>
            </w:tcBorders>
          </w:tcPr>
          <w:p w:rsidR="000C1688" w:rsidRDefault="00076FBD">
            <w:pPr>
              <w:widowControl w:val="0"/>
              <w:snapToGrid w:val="0"/>
              <w:rPr>
                <w:rFonts w:cs="Times New Roman"/>
                <w:kern w:val="2"/>
                <w:sz w:val="21"/>
                <w:szCs w:val="21"/>
              </w:rPr>
            </w:pPr>
            <w:r>
              <w:rPr>
                <w:rFonts w:cs="Times New Roman"/>
                <w:kern w:val="2"/>
                <w:sz w:val="21"/>
                <w:szCs w:val="21"/>
              </w:rPr>
              <w:t>5</w:t>
            </w:r>
          </w:p>
        </w:tc>
      </w:tr>
      <w:tr w:rsidR="000C1688">
        <w:trPr>
          <w:jc w:val="center"/>
        </w:trPr>
        <w:tc>
          <w:tcPr>
            <w:tcW w:w="2840" w:type="dxa"/>
          </w:tcPr>
          <w:p w:rsidR="000C1688" w:rsidRDefault="00076FBD">
            <w:pPr>
              <w:widowControl w:val="0"/>
              <w:snapToGrid w:val="0"/>
              <w:rPr>
                <w:rFonts w:cs="Times New Roman"/>
                <w:kern w:val="2"/>
                <w:sz w:val="21"/>
                <w:szCs w:val="21"/>
              </w:rPr>
            </w:pPr>
            <w:r>
              <w:rPr>
                <w:rFonts w:cs="Times New Roman"/>
                <w:kern w:val="2"/>
                <w:sz w:val="21"/>
                <w:szCs w:val="21"/>
              </w:rPr>
              <w:t>3</w:t>
            </w:r>
          </w:p>
        </w:tc>
        <w:tc>
          <w:tcPr>
            <w:tcW w:w="2841" w:type="dxa"/>
          </w:tcPr>
          <w:p w:rsidR="000C1688" w:rsidRDefault="00076FBD">
            <w:pPr>
              <w:widowControl w:val="0"/>
              <w:snapToGrid w:val="0"/>
              <w:rPr>
                <w:rFonts w:cs="Times New Roman"/>
                <w:kern w:val="2"/>
                <w:sz w:val="21"/>
                <w:szCs w:val="21"/>
              </w:rPr>
            </w:pPr>
            <w:r>
              <w:rPr>
                <w:rFonts w:cs="Times New Roman"/>
                <w:kern w:val="2"/>
                <w:sz w:val="21"/>
                <w:szCs w:val="21"/>
              </w:rPr>
              <w:t>80</w:t>
            </w:r>
          </w:p>
        </w:tc>
        <w:tc>
          <w:tcPr>
            <w:tcW w:w="2841" w:type="dxa"/>
          </w:tcPr>
          <w:p w:rsidR="000C1688" w:rsidRDefault="00076FBD">
            <w:pPr>
              <w:widowControl w:val="0"/>
              <w:snapToGrid w:val="0"/>
              <w:rPr>
                <w:rFonts w:cs="Times New Roman"/>
                <w:kern w:val="2"/>
                <w:sz w:val="21"/>
                <w:szCs w:val="21"/>
              </w:rPr>
            </w:pPr>
            <w:r>
              <w:rPr>
                <w:rFonts w:cs="Times New Roman"/>
                <w:kern w:val="2"/>
                <w:sz w:val="21"/>
                <w:szCs w:val="21"/>
              </w:rPr>
              <w:t>20</w:t>
            </w:r>
          </w:p>
        </w:tc>
      </w:tr>
      <w:tr w:rsidR="000C1688">
        <w:trPr>
          <w:jc w:val="center"/>
        </w:trPr>
        <w:tc>
          <w:tcPr>
            <w:tcW w:w="2840" w:type="dxa"/>
            <w:tcBorders>
              <w:bottom w:val="single" w:sz="4" w:space="0" w:color="auto"/>
            </w:tcBorders>
          </w:tcPr>
          <w:p w:rsidR="000C1688" w:rsidRDefault="00076FBD">
            <w:pPr>
              <w:widowControl w:val="0"/>
              <w:snapToGrid w:val="0"/>
              <w:rPr>
                <w:rFonts w:cs="Times New Roman"/>
                <w:kern w:val="2"/>
                <w:sz w:val="21"/>
                <w:szCs w:val="21"/>
              </w:rPr>
            </w:pPr>
            <w:r>
              <w:rPr>
                <w:rFonts w:cs="Times New Roman"/>
                <w:kern w:val="2"/>
                <w:sz w:val="21"/>
                <w:szCs w:val="21"/>
              </w:rPr>
              <w:t>8</w:t>
            </w:r>
          </w:p>
        </w:tc>
        <w:tc>
          <w:tcPr>
            <w:tcW w:w="2841" w:type="dxa"/>
            <w:tcBorders>
              <w:bottom w:val="single" w:sz="4" w:space="0" w:color="auto"/>
            </w:tcBorders>
          </w:tcPr>
          <w:p w:rsidR="000C1688" w:rsidRDefault="00076FBD">
            <w:pPr>
              <w:widowControl w:val="0"/>
              <w:snapToGrid w:val="0"/>
              <w:rPr>
                <w:rFonts w:cs="Times New Roman"/>
                <w:kern w:val="2"/>
                <w:sz w:val="21"/>
                <w:szCs w:val="21"/>
              </w:rPr>
            </w:pPr>
            <w:r>
              <w:rPr>
                <w:rFonts w:cs="Times New Roman"/>
                <w:kern w:val="2"/>
                <w:sz w:val="21"/>
                <w:szCs w:val="21"/>
              </w:rPr>
              <w:t>70</w:t>
            </w:r>
          </w:p>
        </w:tc>
        <w:tc>
          <w:tcPr>
            <w:tcW w:w="2841" w:type="dxa"/>
            <w:tcBorders>
              <w:bottom w:val="single" w:sz="4" w:space="0" w:color="auto"/>
            </w:tcBorders>
          </w:tcPr>
          <w:p w:rsidR="000C1688" w:rsidRDefault="00076FBD">
            <w:pPr>
              <w:widowControl w:val="0"/>
              <w:snapToGrid w:val="0"/>
              <w:rPr>
                <w:rFonts w:cs="Times New Roman"/>
                <w:kern w:val="2"/>
                <w:sz w:val="21"/>
                <w:szCs w:val="21"/>
              </w:rPr>
            </w:pPr>
            <w:r>
              <w:rPr>
                <w:rFonts w:cs="Times New Roman"/>
                <w:kern w:val="2"/>
                <w:sz w:val="21"/>
                <w:szCs w:val="21"/>
              </w:rPr>
              <w:t>30</w:t>
            </w:r>
          </w:p>
        </w:tc>
      </w:tr>
    </w:tbl>
    <w:p w:rsidR="000C1688" w:rsidRDefault="00076FBD">
      <w:pPr>
        <w:widowControl w:val="0"/>
        <w:snapToGrid w:val="0"/>
        <w:jc w:val="both"/>
        <w:rPr>
          <w:rFonts w:eastAsia="宋体" w:cs="Times New Roman"/>
          <w:kern w:val="2"/>
          <w:szCs w:val="24"/>
          <w:lang w:eastAsia="zh-CN"/>
        </w:rPr>
      </w:pPr>
      <w:proofErr w:type="gramStart"/>
      <w:r>
        <w:rPr>
          <w:b/>
          <w:szCs w:val="24"/>
        </w:rPr>
        <w:t xml:space="preserve">Supplementary </w:t>
      </w:r>
      <w:r>
        <w:rPr>
          <w:rFonts w:eastAsiaTheme="minorEastAsia" w:hint="eastAsia"/>
          <w:b/>
          <w:szCs w:val="24"/>
          <w:lang w:eastAsia="zh-CN"/>
        </w:rPr>
        <w:t>Tables</w:t>
      </w:r>
      <w:r>
        <w:rPr>
          <w:rFonts w:eastAsia="黑体" w:cs="Times New Roman"/>
          <w:b/>
          <w:bCs/>
          <w:kern w:val="2"/>
          <w:szCs w:val="24"/>
        </w:rPr>
        <w:t xml:space="preserve"> </w:t>
      </w:r>
      <w:r>
        <w:rPr>
          <w:rFonts w:eastAsia="黑体" w:cs="Times New Roman" w:hint="eastAsia"/>
          <w:b/>
          <w:bCs/>
          <w:kern w:val="2"/>
          <w:szCs w:val="24"/>
          <w:lang w:eastAsia="zh-CN"/>
        </w:rPr>
        <w:t>2.</w:t>
      </w:r>
      <w:proofErr w:type="gramEnd"/>
      <w:r>
        <w:rPr>
          <w:rFonts w:eastAsia="黑体" w:cs="Times New Roman" w:hint="eastAsia"/>
          <w:b/>
          <w:bCs/>
          <w:kern w:val="2"/>
          <w:szCs w:val="24"/>
          <w:lang w:eastAsia="zh-CN"/>
        </w:rPr>
        <w:t xml:space="preserve"> </w:t>
      </w:r>
      <w:proofErr w:type="gramStart"/>
      <w:r>
        <w:rPr>
          <w:rFonts w:cs="Times New Roman"/>
          <w:kern w:val="2"/>
          <w:szCs w:val="24"/>
        </w:rPr>
        <w:t xml:space="preserve">Concentration of four alkaloids </w:t>
      </w:r>
      <w:r>
        <w:rPr>
          <w:rFonts w:cs="Times New Roman"/>
          <w:kern w:val="2"/>
          <w:szCs w:val="24"/>
          <w:lang w:eastAsia="zh-CN"/>
        </w:rPr>
        <w:t>in</w:t>
      </w:r>
      <w:r>
        <w:rPr>
          <w:rFonts w:cs="Times New Roman"/>
          <w:i/>
          <w:iCs/>
          <w:kern w:val="2"/>
          <w:szCs w:val="24"/>
          <w:lang w:eastAsia="zh-CN"/>
        </w:rPr>
        <w:t xml:space="preserve"> </w:t>
      </w:r>
      <w:proofErr w:type="spellStart"/>
      <w:r>
        <w:rPr>
          <w:rFonts w:cs="Times New Roman"/>
          <w:i/>
          <w:iCs/>
          <w:kern w:val="2"/>
          <w:szCs w:val="24"/>
          <w:lang w:eastAsia="zh-CN"/>
        </w:rPr>
        <w:t>Uncaria</w:t>
      </w:r>
      <w:proofErr w:type="spellEnd"/>
      <w:r>
        <w:rPr>
          <w:rFonts w:cs="Times New Roman"/>
          <w:iCs/>
          <w:kern w:val="2"/>
          <w:szCs w:val="24"/>
          <w:lang w:eastAsia="zh-CN"/>
        </w:rPr>
        <w:t>.</w:t>
      </w:r>
      <w:proofErr w:type="gramEnd"/>
    </w:p>
    <w:tbl>
      <w:tblPr>
        <w:tblW w:w="8879" w:type="dxa"/>
        <w:jc w:val="center"/>
        <w:tblLayout w:type="fixed"/>
        <w:tblLook w:val="04A0" w:firstRow="1" w:lastRow="0" w:firstColumn="1" w:lastColumn="0" w:noHBand="0" w:noVBand="1"/>
      </w:tblPr>
      <w:tblGrid>
        <w:gridCol w:w="1747"/>
        <w:gridCol w:w="1964"/>
        <w:gridCol w:w="2502"/>
        <w:gridCol w:w="2666"/>
      </w:tblGrid>
      <w:tr w:rsidR="000C1688">
        <w:trPr>
          <w:jc w:val="center"/>
        </w:trPr>
        <w:tc>
          <w:tcPr>
            <w:tcW w:w="1747" w:type="dxa"/>
            <w:tcBorders>
              <w:top w:val="single" w:sz="8" w:space="0" w:color="auto"/>
              <w:bottom w:val="single" w:sz="4" w:space="0" w:color="auto"/>
            </w:tcBorders>
            <w:vAlign w:val="center"/>
          </w:tcPr>
          <w:p w:rsidR="000C1688" w:rsidRDefault="00076FBD">
            <w:pPr>
              <w:widowControl w:val="0"/>
              <w:snapToGrid w:val="0"/>
              <w:jc w:val="center"/>
              <w:rPr>
                <w:rFonts w:eastAsia="宋体" w:cs="Times New Roman"/>
                <w:kern w:val="2"/>
                <w:sz w:val="21"/>
                <w:szCs w:val="21"/>
                <w:lang w:eastAsia="zh-CN"/>
              </w:rPr>
            </w:pPr>
            <w:proofErr w:type="spellStart"/>
            <w:r>
              <w:rPr>
                <w:rFonts w:cs="Times New Roman" w:hint="eastAsia"/>
                <w:b/>
                <w:bCs/>
                <w:kern w:val="2"/>
                <w:sz w:val="21"/>
                <w:szCs w:val="21"/>
                <w:lang w:eastAsia="zh-CN"/>
              </w:rPr>
              <w:t>R</w:t>
            </w:r>
            <w:r>
              <w:rPr>
                <w:rFonts w:cs="Times New Roman"/>
                <w:b/>
                <w:bCs/>
                <w:kern w:val="2"/>
                <w:sz w:val="21"/>
                <w:szCs w:val="21"/>
              </w:rPr>
              <w:t>hynchophylline</w:t>
            </w:r>
            <w:proofErr w:type="spellEnd"/>
            <w:r>
              <w:rPr>
                <w:rFonts w:cs="Times New Roman" w:hint="eastAsia"/>
                <w:b/>
                <w:bCs/>
                <w:kern w:val="2"/>
                <w:sz w:val="21"/>
                <w:szCs w:val="21"/>
                <w:lang w:eastAsia="zh-CN"/>
              </w:rPr>
              <w:t xml:space="preserve"> </w:t>
            </w:r>
            <w:r>
              <w:rPr>
                <w:rFonts w:cs="Times New Roman" w:hint="eastAsia"/>
                <w:kern w:val="2"/>
                <w:sz w:val="21"/>
                <w:szCs w:val="21"/>
                <w:lang w:eastAsia="zh-CN"/>
              </w:rPr>
              <w:t>(</w:t>
            </w:r>
            <w:r>
              <w:rPr>
                <w:rFonts w:cs="Times New Roman"/>
                <w:kern w:val="2"/>
                <w:sz w:val="21"/>
                <w:szCs w:val="21"/>
              </w:rPr>
              <w:t>ng·mL</w:t>
            </w:r>
            <w:r>
              <w:rPr>
                <w:rFonts w:cs="Times New Roman"/>
                <w:kern w:val="2"/>
                <w:sz w:val="21"/>
                <w:szCs w:val="21"/>
                <w:vertAlign w:val="superscript"/>
              </w:rPr>
              <w:t>-1</w:t>
            </w:r>
            <w:r>
              <w:rPr>
                <w:rFonts w:cs="Times New Roman" w:hint="eastAsia"/>
                <w:kern w:val="2"/>
                <w:sz w:val="21"/>
                <w:szCs w:val="21"/>
                <w:lang w:eastAsia="zh-CN"/>
              </w:rPr>
              <w:t>)</w:t>
            </w:r>
          </w:p>
        </w:tc>
        <w:tc>
          <w:tcPr>
            <w:tcW w:w="1964" w:type="dxa"/>
            <w:tcBorders>
              <w:top w:val="single" w:sz="8" w:space="0" w:color="auto"/>
              <w:bottom w:val="single" w:sz="4" w:space="0" w:color="auto"/>
            </w:tcBorders>
            <w:vAlign w:val="center"/>
          </w:tcPr>
          <w:p w:rsidR="000C1688" w:rsidRDefault="00076FBD">
            <w:pPr>
              <w:widowControl w:val="0"/>
              <w:snapToGrid w:val="0"/>
              <w:jc w:val="center"/>
              <w:rPr>
                <w:rFonts w:cs="Times New Roman"/>
                <w:kern w:val="2"/>
                <w:sz w:val="21"/>
                <w:szCs w:val="21"/>
              </w:rPr>
            </w:pPr>
            <w:proofErr w:type="spellStart"/>
            <w:r>
              <w:rPr>
                <w:rFonts w:cs="Times New Roman"/>
                <w:b/>
                <w:bCs/>
                <w:kern w:val="2"/>
                <w:sz w:val="21"/>
                <w:szCs w:val="21"/>
              </w:rPr>
              <w:t>Isorhynchophylline</w:t>
            </w:r>
            <w:proofErr w:type="spellEnd"/>
            <w:r>
              <w:rPr>
                <w:rFonts w:cs="Times New Roman" w:hint="eastAsia"/>
                <w:kern w:val="2"/>
                <w:sz w:val="21"/>
                <w:szCs w:val="21"/>
                <w:lang w:eastAsia="zh-CN"/>
              </w:rPr>
              <w:t xml:space="preserve"> (</w:t>
            </w:r>
            <w:r>
              <w:rPr>
                <w:rFonts w:cs="Times New Roman"/>
                <w:kern w:val="2"/>
                <w:sz w:val="21"/>
                <w:szCs w:val="21"/>
              </w:rPr>
              <w:t>ng·mL</w:t>
            </w:r>
            <w:r>
              <w:rPr>
                <w:rFonts w:cs="Times New Roman"/>
                <w:kern w:val="2"/>
                <w:sz w:val="21"/>
                <w:szCs w:val="21"/>
                <w:vertAlign w:val="superscript"/>
              </w:rPr>
              <w:t>-1</w:t>
            </w:r>
            <w:r>
              <w:rPr>
                <w:rFonts w:cs="Times New Roman" w:hint="eastAsia"/>
                <w:kern w:val="2"/>
                <w:sz w:val="21"/>
                <w:szCs w:val="21"/>
                <w:lang w:eastAsia="zh-CN"/>
              </w:rPr>
              <w:t>)</w:t>
            </w:r>
          </w:p>
        </w:tc>
        <w:tc>
          <w:tcPr>
            <w:tcW w:w="2502" w:type="dxa"/>
            <w:tcBorders>
              <w:top w:val="single" w:sz="8" w:space="0" w:color="auto"/>
              <w:bottom w:val="single" w:sz="4" w:space="0" w:color="auto"/>
            </w:tcBorders>
            <w:vAlign w:val="center"/>
          </w:tcPr>
          <w:p w:rsidR="000C1688" w:rsidRDefault="00076FBD">
            <w:pPr>
              <w:widowControl w:val="0"/>
              <w:snapToGrid w:val="0"/>
              <w:jc w:val="center"/>
              <w:rPr>
                <w:rFonts w:cs="Times New Roman"/>
                <w:kern w:val="2"/>
                <w:sz w:val="21"/>
                <w:szCs w:val="21"/>
              </w:rPr>
            </w:pPr>
            <w:proofErr w:type="spellStart"/>
            <w:r>
              <w:rPr>
                <w:rFonts w:cs="Times New Roman" w:hint="eastAsia"/>
                <w:b/>
                <w:bCs/>
                <w:kern w:val="2"/>
                <w:sz w:val="21"/>
                <w:szCs w:val="21"/>
                <w:lang w:eastAsia="zh-CN"/>
              </w:rPr>
              <w:t>D</w:t>
            </w:r>
            <w:r>
              <w:rPr>
                <w:rFonts w:cs="Times New Roman"/>
                <w:b/>
                <w:bCs/>
                <w:kern w:val="2"/>
                <w:sz w:val="21"/>
                <w:szCs w:val="21"/>
              </w:rPr>
              <w:t>ehydrorhynchophylline</w:t>
            </w:r>
            <w:proofErr w:type="spellEnd"/>
            <w:r>
              <w:rPr>
                <w:rFonts w:cs="Times New Roman"/>
                <w:b/>
                <w:bCs/>
                <w:kern w:val="2"/>
                <w:sz w:val="21"/>
                <w:szCs w:val="21"/>
              </w:rPr>
              <w:t xml:space="preserve"> </w:t>
            </w:r>
            <w:r>
              <w:rPr>
                <w:rFonts w:cs="Times New Roman" w:hint="eastAsia"/>
                <w:kern w:val="2"/>
                <w:sz w:val="21"/>
                <w:szCs w:val="21"/>
                <w:lang w:eastAsia="zh-CN"/>
              </w:rPr>
              <w:t>(</w:t>
            </w:r>
            <w:r>
              <w:rPr>
                <w:rFonts w:cs="Times New Roman"/>
                <w:kern w:val="2"/>
                <w:sz w:val="21"/>
                <w:szCs w:val="21"/>
              </w:rPr>
              <w:t>ng·mL</w:t>
            </w:r>
            <w:r>
              <w:rPr>
                <w:rFonts w:cs="Times New Roman"/>
                <w:kern w:val="2"/>
                <w:sz w:val="21"/>
                <w:szCs w:val="21"/>
                <w:vertAlign w:val="superscript"/>
              </w:rPr>
              <w:t>-1</w:t>
            </w:r>
            <w:r>
              <w:rPr>
                <w:rFonts w:cs="Times New Roman" w:hint="eastAsia"/>
                <w:kern w:val="2"/>
                <w:sz w:val="21"/>
                <w:szCs w:val="21"/>
                <w:lang w:eastAsia="zh-CN"/>
              </w:rPr>
              <w:t>)</w:t>
            </w:r>
          </w:p>
        </w:tc>
        <w:tc>
          <w:tcPr>
            <w:tcW w:w="2666" w:type="dxa"/>
            <w:tcBorders>
              <w:top w:val="single" w:sz="8" w:space="0" w:color="auto"/>
              <w:bottom w:val="single" w:sz="4" w:space="0" w:color="auto"/>
            </w:tcBorders>
            <w:vAlign w:val="center"/>
          </w:tcPr>
          <w:p w:rsidR="000C1688" w:rsidRDefault="00076FBD">
            <w:pPr>
              <w:widowControl w:val="0"/>
              <w:snapToGrid w:val="0"/>
              <w:jc w:val="center"/>
              <w:rPr>
                <w:rFonts w:cs="Times New Roman"/>
                <w:kern w:val="2"/>
                <w:sz w:val="21"/>
                <w:szCs w:val="21"/>
              </w:rPr>
            </w:pPr>
            <w:proofErr w:type="spellStart"/>
            <w:r>
              <w:rPr>
                <w:rFonts w:cs="Times New Roman"/>
                <w:b/>
                <w:bCs/>
                <w:kern w:val="2"/>
                <w:sz w:val="21"/>
                <w:szCs w:val="21"/>
              </w:rPr>
              <w:t>Isodehydrorhynchophylline</w:t>
            </w:r>
            <w:proofErr w:type="spellEnd"/>
            <w:r>
              <w:rPr>
                <w:rFonts w:cs="Times New Roman" w:hint="eastAsia"/>
                <w:kern w:val="2"/>
                <w:sz w:val="21"/>
                <w:szCs w:val="21"/>
                <w:lang w:eastAsia="zh-CN"/>
              </w:rPr>
              <w:t xml:space="preserve"> (</w:t>
            </w:r>
            <w:r>
              <w:rPr>
                <w:rFonts w:cs="Times New Roman"/>
                <w:kern w:val="2"/>
                <w:sz w:val="21"/>
                <w:szCs w:val="21"/>
              </w:rPr>
              <w:t>ng·mL</w:t>
            </w:r>
            <w:r>
              <w:rPr>
                <w:rFonts w:cs="Times New Roman"/>
                <w:kern w:val="2"/>
                <w:sz w:val="21"/>
                <w:szCs w:val="21"/>
                <w:vertAlign w:val="superscript"/>
              </w:rPr>
              <w:t>-1</w:t>
            </w:r>
            <w:r>
              <w:rPr>
                <w:rFonts w:cs="Times New Roman" w:hint="eastAsia"/>
                <w:kern w:val="2"/>
                <w:sz w:val="21"/>
                <w:szCs w:val="21"/>
                <w:lang w:eastAsia="zh-CN"/>
              </w:rPr>
              <w:t>)</w:t>
            </w:r>
          </w:p>
        </w:tc>
      </w:tr>
      <w:tr w:rsidR="000C1688">
        <w:trPr>
          <w:jc w:val="center"/>
        </w:trPr>
        <w:tc>
          <w:tcPr>
            <w:tcW w:w="1747" w:type="dxa"/>
            <w:vAlign w:val="center"/>
          </w:tcPr>
          <w:p w:rsidR="000C1688" w:rsidRDefault="00076FBD">
            <w:pPr>
              <w:jc w:val="center"/>
              <w:rPr>
                <w:rFonts w:cs="Times New Roman"/>
                <w:color w:val="000000"/>
                <w:sz w:val="21"/>
                <w:szCs w:val="21"/>
              </w:rPr>
            </w:pPr>
            <w:r>
              <w:rPr>
                <w:rFonts w:cs="Times New Roman"/>
                <w:color w:val="000000"/>
                <w:sz w:val="21"/>
                <w:szCs w:val="21"/>
              </w:rPr>
              <w:t>10440</w:t>
            </w:r>
          </w:p>
        </w:tc>
        <w:tc>
          <w:tcPr>
            <w:tcW w:w="1964" w:type="dxa"/>
            <w:vAlign w:val="center"/>
          </w:tcPr>
          <w:p w:rsidR="000C1688" w:rsidRDefault="00076FBD">
            <w:pPr>
              <w:jc w:val="center"/>
              <w:rPr>
                <w:rFonts w:cs="Times New Roman"/>
                <w:color w:val="000000"/>
                <w:sz w:val="21"/>
                <w:szCs w:val="21"/>
              </w:rPr>
            </w:pPr>
            <w:r>
              <w:rPr>
                <w:rFonts w:cs="Times New Roman"/>
                <w:color w:val="000000"/>
                <w:sz w:val="21"/>
                <w:szCs w:val="21"/>
              </w:rPr>
              <w:t>10000</w:t>
            </w:r>
          </w:p>
        </w:tc>
        <w:tc>
          <w:tcPr>
            <w:tcW w:w="2502" w:type="dxa"/>
            <w:vAlign w:val="center"/>
          </w:tcPr>
          <w:p w:rsidR="000C1688" w:rsidRDefault="00076FBD">
            <w:pPr>
              <w:jc w:val="center"/>
              <w:rPr>
                <w:rFonts w:cs="Times New Roman"/>
                <w:color w:val="000000"/>
                <w:sz w:val="21"/>
                <w:szCs w:val="21"/>
              </w:rPr>
            </w:pPr>
            <w:r>
              <w:rPr>
                <w:rFonts w:cs="Times New Roman"/>
                <w:color w:val="000000"/>
                <w:sz w:val="21"/>
                <w:szCs w:val="21"/>
              </w:rPr>
              <w:t>11120</w:t>
            </w:r>
          </w:p>
        </w:tc>
        <w:tc>
          <w:tcPr>
            <w:tcW w:w="2666" w:type="dxa"/>
            <w:vAlign w:val="center"/>
          </w:tcPr>
          <w:p w:rsidR="000C1688" w:rsidRDefault="00076FBD">
            <w:pPr>
              <w:jc w:val="center"/>
              <w:rPr>
                <w:rFonts w:cs="Times New Roman"/>
                <w:color w:val="000000"/>
                <w:sz w:val="21"/>
                <w:szCs w:val="21"/>
              </w:rPr>
            </w:pPr>
            <w:r>
              <w:rPr>
                <w:rFonts w:cs="Times New Roman"/>
                <w:color w:val="000000"/>
                <w:sz w:val="21"/>
                <w:szCs w:val="21"/>
              </w:rPr>
              <w:t>9360</w:t>
            </w:r>
          </w:p>
        </w:tc>
      </w:tr>
      <w:tr w:rsidR="000C1688">
        <w:trPr>
          <w:jc w:val="center"/>
        </w:trPr>
        <w:tc>
          <w:tcPr>
            <w:tcW w:w="1747" w:type="dxa"/>
            <w:vAlign w:val="center"/>
          </w:tcPr>
          <w:p w:rsidR="000C1688" w:rsidRDefault="00076FBD">
            <w:pPr>
              <w:jc w:val="center"/>
              <w:rPr>
                <w:rFonts w:cs="Times New Roman"/>
                <w:color w:val="000000"/>
                <w:sz w:val="21"/>
                <w:szCs w:val="21"/>
              </w:rPr>
            </w:pPr>
            <w:r>
              <w:rPr>
                <w:rFonts w:cs="Times New Roman"/>
                <w:color w:val="000000"/>
                <w:sz w:val="21"/>
                <w:szCs w:val="21"/>
              </w:rPr>
              <w:t>2088</w:t>
            </w:r>
          </w:p>
        </w:tc>
        <w:tc>
          <w:tcPr>
            <w:tcW w:w="1964" w:type="dxa"/>
            <w:vAlign w:val="center"/>
          </w:tcPr>
          <w:p w:rsidR="000C1688" w:rsidRDefault="00076FBD">
            <w:pPr>
              <w:jc w:val="center"/>
              <w:rPr>
                <w:rFonts w:cs="Times New Roman"/>
                <w:color w:val="000000"/>
                <w:sz w:val="21"/>
                <w:szCs w:val="21"/>
              </w:rPr>
            </w:pPr>
            <w:r>
              <w:rPr>
                <w:rFonts w:cs="Times New Roman"/>
                <w:color w:val="000000"/>
                <w:sz w:val="21"/>
                <w:szCs w:val="21"/>
              </w:rPr>
              <w:t>2000</w:t>
            </w:r>
          </w:p>
        </w:tc>
        <w:tc>
          <w:tcPr>
            <w:tcW w:w="2502" w:type="dxa"/>
            <w:vAlign w:val="center"/>
          </w:tcPr>
          <w:p w:rsidR="000C1688" w:rsidRDefault="00076FBD">
            <w:pPr>
              <w:jc w:val="center"/>
              <w:rPr>
                <w:rFonts w:cs="Times New Roman"/>
                <w:color w:val="000000"/>
                <w:sz w:val="21"/>
                <w:szCs w:val="21"/>
              </w:rPr>
            </w:pPr>
            <w:r>
              <w:rPr>
                <w:rFonts w:cs="Times New Roman"/>
                <w:color w:val="000000"/>
                <w:sz w:val="21"/>
                <w:szCs w:val="21"/>
              </w:rPr>
              <w:t>2780</w:t>
            </w:r>
          </w:p>
        </w:tc>
        <w:tc>
          <w:tcPr>
            <w:tcW w:w="2666" w:type="dxa"/>
            <w:vAlign w:val="center"/>
          </w:tcPr>
          <w:p w:rsidR="000C1688" w:rsidRDefault="00076FBD">
            <w:pPr>
              <w:jc w:val="center"/>
              <w:rPr>
                <w:rFonts w:cs="Times New Roman"/>
                <w:color w:val="000000"/>
                <w:sz w:val="21"/>
                <w:szCs w:val="21"/>
              </w:rPr>
            </w:pPr>
            <w:r>
              <w:rPr>
                <w:rFonts w:cs="Times New Roman"/>
                <w:color w:val="000000"/>
                <w:sz w:val="21"/>
                <w:szCs w:val="21"/>
              </w:rPr>
              <w:t>2340</w:t>
            </w:r>
          </w:p>
        </w:tc>
      </w:tr>
      <w:tr w:rsidR="000C1688">
        <w:trPr>
          <w:jc w:val="center"/>
        </w:trPr>
        <w:tc>
          <w:tcPr>
            <w:tcW w:w="1747" w:type="dxa"/>
            <w:vAlign w:val="center"/>
          </w:tcPr>
          <w:p w:rsidR="000C1688" w:rsidRDefault="00076FBD">
            <w:pPr>
              <w:jc w:val="center"/>
              <w:rPr>
                <w:rFonts w:cs="Times New Roman"/>
                <w:color w:val="000000"/>
                <w:sz w:val="21"/>
                <w:szCs w:val="21"/>
              </w:rPr>
            </w:pPr>
            <w:r>
              <w:rPr>
                <w:rFonts w:cs="Times New Roman"/>
                <w:color w:val="000000"/>
                <w:sz w:val="21"/>
                <w:szCs w:val="21"/>
              </w:rPr>
              <w:t>417.6</w:t>
            </w:r>
          </w:p>
        </w:tc>
        <w:tc>
          <w:tcPr>
            <w:tcW w:w="1964" w:type="dxa"/>
            <w:vAlign w:val="center"/>
          </w:tcPr>
          <w:p w:rsidR="000C1688" w:rsidRDefault="00076FBD">
            <w:pPr>
              <w:jc w:val="center"/>
              <w:rPr>
                <w:rFonts w:cs="Times New Roman"/>
                <w:color w:val="000000"/>
                <w:sz w:val="21"/>
                <w:szCs w:val="21"/>
              </w:rPr>
            </w:pPr>
            <w:r>
              <w:rPr>
                <w:rFonts w:cs="Times New Roman"/>
                <w:color w:val="000000"/>
                <w:sz w:val="21"/>
                <w:szCs w:val="21"/>
              </w:rPr>
              <w:t>500.0</w:t>
            </w:r>
          </w:p>
        </w:tc>
        <w:tc>
          <w:tcPr>
            <w:tcW w:w="2502" w:type="dxa"/>
            <w:vAlign w:val="center"/>
          </w:tcPr>
          <w:p w:rsidR="000C1688" w:rsidRDefault="00076FBD">
            <w:pPr>
              <w:jc w:val="center"/>
              <w:rPr>
                <w:rFonts w:cs="Times New Roman"/>
                <w:color w:val="000000"/>
                <w:sz w:val="21"/>
                <w:szCs w:val="21"/>
              </w:rPr>
            </w:pPr>
            <w:r>
              <w:rPr>
                <w:rFonts w:cs="Times New Roman"/>
                <w:color w:val="000000"/>
                <w:sz w:val="21"/>
                <w:szCs w:val="21"/>
              </w:rPr>
              <w:t>556.0</w:t>
            </w:r>
          </w:p>
        </w:tc>
        <w:tc>
          <w:tcPr>
            <w:tcW w:w="2666" w:type="dxa"/>
            <w:vAlign w:val="center"/>
          </w:tcPr>
          <w:p w:rsidR="000C1688" w:rsidRDefault="00076FBD">
            <w:pPr>
              <w:jc w:val="center"/>
              <w:rPr>
                <w:rFonts w:cs="Times New Roman"/>
                <w:color w:val="000000"/>
                <w:sz w:val="21"/>
                <w:szCs w:val="21"/>
              </w:rPr>
            </w:pPr>
            <w:r>
              <w:rPr>
                <w:rFonts w:cs="Times New Roman"/>
                <w:color w:val="000000"/>
                <w:sz w:val="21"/>
                <w:szCs w:val="21"/>
              </w:rPr>
              <w:t>585.0</w:t>
            </w:r>
          </w:p>
        </w:tc>
      </w:tr>
      <w:tr w:rsidR="000C1688">
        <w:trPr>
          <w:jc w:val="center"/>
        </w:trPr>
        <w:tc>
          <w:tcPr>
            <w:tcW w:w="1747" w:type="dxa"/>
            <w:vAlign w:val="center"/>
          </w:tcPr>
          <w:p w:rsidR="000C1688" w:rsidRDefault="00076FBD">
            <w:pPr>
              <w:jc w:val="center"/>
              <w:rPr>
                <w:rFonts w:cs="Times New Roman"/>
                <w:color w:val="000000"/>
                <w:sz w:val="21"/>
                <w:szCs w:val="21"/>
              </w:rPr>
            </w:pPr>
            <w:r>
              <w:rPr>
                <w:rFonts w:cs="Times New Roman"/>
                <w:color w:val="000000"/>
                <w:sz w:val="21"/>
                <w:szCs w:val="21"/>
              </w:rPr>
              <w:t>83.52</w:t>
            </w:r>
          </w:p>
        </w:tc>
        <w:tc>
          <w:tcPr>
            <w:tcW w:w="1964" w:type="dxa"/>
            <w:vAlign w:val="center"/>
          </w:tcPr>
          <w:p w:rsidR="000C1688" w:rsidRDefault="00076FBD">
            <w:pPr>
              <w:jc w:val="center"/>
              <w:rPr>
                <w:rFonts w:cs="Times New Roman"/>
                <w:color w:val="000000"/>
                <w:sz w:val="21"/>
                <w:szCs w:val="21"/>
              </w:rPr>
            </w:pPr>
            <w:r>
              <w:rPr>
                <w:rFonts w:cs="Times New Roman"/>
                <w:color w:val="000000"/>
                <w:sz w:val="21"/>
                <w:szCs w:val="21"/>
              </w:rPr>
              <w:t>100.0</w:t>
            </w:r>
          </w:p>
        </w:tc>
        <w:tc>
          <w:tcPr>
            <w:tcW w:w="2502" w:type="dxa"/>
            <w:vAlign w:val="center"/>
          </w:tcPr>
          <w:p w:rsidR="000C1688" w:rsidRDefault="00076FBD">
            <w:pPr>
              <w:jc w:val="center"/>
              <w:rPr>
                <w:rFonts w:cs="Times New Roman"/>
                <w:color w:val="000000"/>
                <w:sz w:val="21"/>
                <w:szCs w:val="21"/>
              </w:rPr>
            </w:pPr>
            <w:r>
              <w:rPr>
                <w:rFonts w:cs="Times New Roman"/>
                <w:color w:val="000000"/>
                <w:sz w:val="21"/>
                <w:szCs w:val="21"/>
              </w:rPr>
              <w:t>111.2</w:t>
            </w:r>
          </w:p>
        </w:tc>
        <w:tc>
          <w:tcPr>
            <w:tcW w:w="2666" w:type="dxa"/>
            <w:vAlign w:val="center"/>
          </w:tcPr>
          <w:p w:rsidR="000C1688" w:rsidRDefault="00076FBD">
            <w:pPr>
              <w:jc w:val="center"/>
              <w:rPr>
                <w:rFonts w:cs="Times New Roman"/>
                <w:color w:val="000000"/>
                <w:sz w:val="21"/>
                <w:szCs w:val="21"/>
              </w:rPr>
            </w:pPr>
            <w:r>
              <w:rPr>
                <w:rFonts w:cs="Times New Roman"/>
                <w:color w:val="000000"/>
                <w:sz w:val="21"/>
                <w:szCs w:val="21"/>
              </w:rPr>
              <w:t>117.0</w:t>
            </w:r>
          </w:p>
        </w:tc>
      </w:tr>
      <w:tr w:rsidR="000C1688">
        <w:trPr>
          <w:jc w:val="center"/>
        </w:trPr>
        <w:tc>
          <w:tcPr>
            <w:tcW w:w="1747" w:type="dxa"/>
            <w:vAlign w:val="center"/>
          </w:tcPr>
          <w:p w:rsidR="000C1688" w:rsidRDefault="00076FBD">
            <w:pPr>
              <w:jc w:val="center"/>
              <w:rPr>
                <w:rFonts w:cs="Times New Roman"/>
                <w:color w:val="000000"/>
                <w:sz w:val="21"/>
                <w:szCs w:val="21"/>
              </w:rPr>
            </w:pPr>
            <w:r>
              <w:rPr>
                <w:rFonts w:cs="Times New Roman"/>
                <w:color w:val="000000"/>
                <w:sz w:val="21"/>
                <w:szCs w:val="21"/>
              </w:rPr>
              <w:t>16.70</w:t>
            </w:r>
          </w:p>
        </w:tc>
        <w:tc>
          <w:tcPr>
            <w:tcW w:w="1964" w:type="dxa"/>
            <w:vAlign w:val="center"/>
          </w:tcPr>
          <w:p w:rsidR="000C1688" w:rsidRDefault="00076FBD">
            <w:pPr>
              <w:jc w:val="center"/>
              <w:rPr>
                <w:rFonts w:cs="Times New Roman"/>
                <w:color w:val="000000"/>
                <w:sz w:val="21"/>
                <w:szCs w:val="21"/>
              </w:rPr>
            </w:pPr>
            <w:r>
              <w:rPr>
                <w:rFonts w:cs="Times New Roman"/>
                <w:color w:val="000000"/>
                <w:sz w:val="21"/>
                <w:szCs w:val="21"/>
              </w:rPr>
              <w:t>20.00</w:t>
            </w:r>
          </w:p>
        </w:tc>
        <w:tc>
          <w:tcPr>
            <w:tcW w:w="2502" w:type="dxa"/>
            <w:vAlign w:val="center"/>
          </w:tcPr>
          <w:p w:rsidR="000C1688" w:rsidRDefault="00076FBD">
            <w:pPr>
              <w:jc w:val="center"/>
              <w:rPr>
                <w:rFonts w:cs="Times New Roman"/>
                <w:color w:val="000000"/>
                <w:sz w:val="21"/>
                <w:szCs w:val="21"/>
              </w:rPr>
            </w:pPr>
            <w:r>
              <w:rPr>
                <w:rFonts w:cs="Times New Roman"/>
                <w:color w:val="000000"/>
                <w:sz w:val="21"/>
                <w:szCs w:val="21"/>
              </w:rPr>
              <w:t>22.24</w:t>
            </w:r>
          </w:p>
        </w:tc>
        <w:tc>
          <w:tcPr>
            <w:tcW w:w="2666" w:type="dxa"/>
            <w:vAlign w:val="center"/>
          </w:tcPr>
          <w:p w:rsidR="000C1688" w:rsidRDefault="00076FBD">
            <w:pPr>
              <w:jc w:val="center"/>
              <w:rPr>
                <w:rFonts w:cs="Times New Roman"/>
                <w:color w:val="000000"/>
                <w:sz w:val="21"/>
                <w:szCs w:val="21"/>
              </w:rPr>
            </w:pPr>
            <w:r>
              <w:rPr>
                <w:rFonts w:cs="Times New Roman"/>
                <w:color w:val="000000"/>
                <w:sz w:val="21"/>
                <w:szCs w:val="21"/>
              </w:rPr>
              <w:t>23.40</w:t>
            </w:r>
          </w:p>
        </w:tc>
      </w:tr>
      <w:tr w:rsidR="000C1688">
        <w:trPr>
          <w:jc w:val="center"/>
        </w:trPr>
        <w:tc>
          <w:tcPr>
            <w:tcW w:w="1747" w:type="dxa"/>
            <w:tcBorders>
              <w:bottom w:val="single" w:sz="4" w:space="0" w:color="auto"/>
            </w:tcBorders>
            <w:vAlign w:val="center"/>
          </w:tcPr>
          <w:p w:rsidR="000C1688" w:rsidRDefault="00076FBD">
            <w:pPr>
              <w:jc w:val="center"/>
              <w:rPr>
                <w:rFonts w:cs="Times New Roman"/>
                <w:color w:val="000000"/>
                <w:sz w:val="21"/>
                <w:szCs w:val="21"/>
              </w:rPr>
            </w:pPr>
            <w:r>
              <w:rPr>
                <w:rFonts w:cs="Times New Roman"/>
                <w:color w:val="000000"/>
                <w:sz w:val="21"/>
                <w:szCs w:val="21"/>
              </w:rPr>
              <w:t>3.341</w:t>
            </w:r>
          </w:p>
        </w:tc>
        <w:tc>
          <w:tcPr>
            <w:tcW w:w="1964" w:type="dxa"/>
            <w:tcBorders>
              <w:bottom w:val="single" w:sz="4" w:space="0" w:color="auto"/>
            </w:tcBorders>
            <w:vAlign w:val="center"/>
          </w:tcPr>
          <w:p w:rsidR="000C1688" w:rsidRDefault="00076FBD">
            <w:pPr>
              <w:jc w:val="center"/>
              <w:rPr>
                <w:rFonts w:cs="Times New Roman"/>
                <w:color w:val="000000"/>
                <w:sz w:val="21"/>
                <w:szCs w:val="21"/>
              </w:rPr>
            </w:pPr>
            <w:r>
              <w:rPr>
                <w:rFonts w:cs="Times New Roman"/>
                <w:color w:val="000000"/>
                <w:sz w:val="21"/>
                <w:szCs w:val="21"/>
              </w:rPr>
              <w:t>4.000</w:t>
            </w:r>
          </w:p>
        </w:tc>
        <w:tc>
          <w:tcPr>
            <w:tcW w:w="2502" w:type="dxa"/>
            <w:tcBorders>
              <w:bottom w:val="single" w:sz="4" w:space="0" w:color="auto"/>
            </w:tcBorders>
            <w:vAlign w:val="center"/>
          </w:tcPr>
          <w:p w:rsidR="000C1688" w:rsidRDefault="00076FBD">
            <w:pPr>
              <w:jc w:val="center"/>
              <w:rPr>
                <w:rFonts w:cs="Times New Roman"/>
                <w:color w:val="000000"/>
                <w:sz w:val="21"/>
                <w:szCs w:val="21"/>
              </w:rPr>
            </w:pPr>
            <w:r>
              <w:rPr>
                <w:rFonts w:cs="Times New Roman"/>
                <w:color w:val="000000"/>
                <w:sz w:val="21"/>
                <w:szCs w:val="21"/>
              </w:rPr>
              <w:t>4.448</w:t>
            </w:r>
          </w:p>
        </w:tc>
        <w:tc>
          <w:tcPr>
            <w:tcW w:w="2666" w:type="dxa"/>
            <w:tcBorders>
              <w:bottom w:val="single" w:sz="4" w:space="0" w:color="auto"/>
            </w:tcBorders>
            <w:vAlign w:val="center"/>
          </w:tcPr>
          <w:p w:rsidR="000C1688" w:rsidRDefault="00076FBD">
            <w:pPr>
              <w:jc w:val="center"/>
              <w:rPr>
                <w:rFonts w:cs="Times New Roman"/>
                <w:color w:val="000000"/>
                <w:sz w:val="21"/>
                <w:szCs w:val="21"/>
              </w:rPr>
            </w:pPr>
            <w:r>
              <w:rPr>
                <w:rFonts w:cs="Times New Roman"/>
                <w:color w:val="000000"/>
                <w:sz w:val="21"/>
                <w:szCs w:val="21"/>
              </w:rPr>
              <w:t>4.680</w:t>
            </w:r>
          </w:p>
        </w:tc>
      </w:tr>
    </w:tbl>
    <w:p w:rsidR="000C1688" w:rsidRDefault="000C1688">
      <w:pPr>
        <w:widowControl w:val="0"/>
        <w:snapToGrid w:val="0"/>
        <w:ind w:leftChars="-200" w:left="-480"/>
        <w:jc w:val="both"/>
        <w:rPr>
          <w:rFonts w:eastAsiaTheme="minorEastAsia"/>
          <w:b/>
          <w:szCs w:val="24"/>
          <w:lang w:eastAsia="zh-CN"/>
        </w:rPr>
      </w:pPr>
    </w:p>
    <w:p w:rsidR="000C1688" w:rsidRDefault="00076FBD">
      <w:pPr>
        <w:widowControl w:val="0"/>
        <w:snapToGrid w:val="0"/>
        <w:ind w:leftChars="-200" w:left="-480"/>
        <w:jc w:val="both"/>
        <w:rPr>
          <w:rFonts w:eastAsia="黑体" w:cs="Times New Roman"/>
          <w:b/>
          <w:color w:val="FF0000"/>
          <w:kern w:val="2"/>
          <w:szCs w:val="24"/>
          <w:lang w:eastAsia="zh-CN"/>
        </w:rPr>
      </w:pPr>
      <w:proofErr w:type="gramStart"/>
      <w:r>
        <w:rPr>
          <w:b/>
          <w:szCs w:val="24"/>
        </w:rPr>
        <w:t xml:space="preserve">Supplementary </w:t>
      </w:r>
      <w:r>
        <w:rPr>
          <w:rFonts w:eastAsiaTheme="minorEastAsia" w:hint="eastAsia"/>
          <w:b/>
          <w:szCs w:val="24"/>
          <w:lang w:eastAsia="zh-CN"/>
        </w:rPr>
        <w:t>Tables 3.</w:t>
      </w:r>
      <w:proofErr w:type="gramEnd"/>
      <w:r>
        <w:rPr>
          <w:rFonts w:eastAsia="黑体" w:cs="Times New Roman"/>
          <w:b/>
          <w:kern w:val="2"/>
          <w:szCs w:val="24"/>
        </w:rPr>
        <w:t xml:space="preserve"> </w:t>
      </w:r>
      <w:proofErr w:type="gramStart"/>
      <w:r>
        <w:rPr>
          <w:rFonts w:eastAsia="黑体" w:cs="Times New Roman"/>
          <w:kern w:val="2"/>
          <w:szCs w:val="24"/>
        </w:rPr>
        <w:t>Standard curve, R</w:t>
      </w:r>
      <w:r>
        <w:rPr>
          <w:rFonts w:eastAsia="黑体" w:cs="Times New Roman"/>
          <w:kern w:val="2"/>
          <w:szCs w:val="24"/>
          <w:vertAlign w:val="superscript"/>
        </w:rPr>
        <w:t>2</w:t>
      </w:r>
      <w:r>
        <w:rPr>
          <w:rFonts w:eastAsia="黑体" w:cs="Times New Roman"/>
          <w:kern w:val="2"/>
          <w:szCs w:val="24"/>
        </w:rPr>
        <w:t xml:space="preserve">, linear range, </w:t>
      </w:r>
      <w:r>
        <w:rPr>
          <w:rFonts w:eastAsia="黑体" w:cs="Times New Roman" w:hint="eastAsia"/>
          <w:kern w:val="2"/>
          <w:szCs w:val="24"/>
          <w:lang w:eastAsia="zh-CN"/>
        </w:rPr>
        <w:t xml:space="preserve">LOQ and LOD </w:t>
      </w:r>
      <w:r>
        <w:rPr>
          <w:rFonts w:eastAsia="黑体" w:cs="Times New Roman"/>
          <w:kern w:val="2"/>
          <w:szCs w:val="24"/>
        </w:rPr>
        <w:t>of components in</w:t>
      </w:r>
      <w:r>
        <w:rPr>
          <w:rFonts w:eastAsia="黑体" w:cs="Times New Roman"/>
          <w:i/>
          <w:iCs/>
          <w:kern w:val="2"/>
          <w:szCs w:val="24"/>
        </w:rPr>
        <w:t xml:space="preserve"> </w:t>
      </w:r>
      <w:proofErr w:type="spellStart"/>
      <w:r>
        <w:rPr>
          <w:rFonts w:eastAsia="黑体" w:cs="Times New Roman"/>
          <w:i/>
          <w:iCs/>
          <w:kern w:val="2"/>
          <w:szCs w:val="24"/>
        </w:rPr>
        <w:t>Uncaria</w:t>
      </w:r>
      <w:proofErr w:type="spellEnd"/>
      <w:r>
        <w:rPr>
          <w:rFonts w:eastAsia="黑体" w:cs="Times New Roman"/>
          <w:iCs/>
          <w:kern w:val="2"/>
          <w:szCs w:val="24"/>
        </w:rPr>
        <w:t>.</w:t>
      </w:r>
      <w:proofErr w:type="gramEnd"/>
    </w:p>
    <w:tbl>
      <w:tblPr>
        <w:tblW w:w="9258" w:type="dxa"/>
        <w:jc w:val="center"/>
        <w:tblBorders>
          <w:top w:val="single" w:sz="4" w:space="0" w:color="auto"/>
          <w:bottom w:val="single" w:sz="4" w:space="0" w:color="auto"/>
        </w:tblBorders>
        <w:tblLayout w:type="fixed"/>
        <w:tblLook w:val="04A0" w:firstRow="1" w:lastRow="0" w:firstColumn="1" w:lastColumn="0" w:noHBand="0" w:noVBand="1"/>
      </w:tblPr>
      <w:tblGrid>
        <w:gridCol w:w="2644"/>
        <w:gridCol w:w="2803"/>
        <w:gridCol w:w="859"/>
        <w:gridCol w:w="1187"/>
        <w:gridCol w:w="872"/>
        <w:gridCol w:w="893"/>
      </w:tblGrid>
      <w:tr w:rsidR="000C1688">
        <w:trPr>
          <w:jc w:val="center"/>
        </w:trPr>
        <w:tc>
          <w:tcPr>
            <w:tcW w:w="2644"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cs="Times New Roman" w:hint="eastAsia"/>
                <w:b/>
                <w:bCs/>
                <w:kern w:val="2"/>
                <w:sz w:val="21"/>
                <w:szCs w:val="21"/>
                <w:lang w:eastAsia="zh-CN"/>
              </w:rPr>
              <w:t>A</w:t>
            </w:r>
            <w:r>
              <w:rPr>
                <w:rFonts w:cs="Times New Roman"/>
                <w:b/>
                <w:bCs/>
                <w:kern w:val="2"/>
                <w:sz w:val="21"/>
                <w:szCs w:val="21"/>
              </w:rPr>
              <w:t>nalyst</w:t>
            </w:r>
          </w:p>
        </w:tc>
        <w:tc>
          <w:tcPr>
            <w:tcW w:w="2803"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cs="Times New Roman" w:hint="eastAsia"/>
                <w:b/>
                <w:bCs/>
                <w:kern w:val="2"/>
                <w:sz w:val="21"/>
                <w:szCs w:val="21"/>
                <w:lang w:eastAsia="zh-CN"/>
              </w:rPr>
              <w:t>S</w:t>
            </w:r>
            <w:r>
              <w:rPr>
                <w:rFonts w:cs="Times New Roman"/>
                <w:b/>
                <w:bCs/>
                <w:kern w:val="2"/>
                <w:sz w:val="21"/>
                <w:szCs w:val="21"/>
              </w:rPr>
              <w:t>tandard curve</w:t>
            </w:r>
          </w:p>
        </w:tc>
        <w:tc>
          <w:tcPr>
            <w:tcW w:w="859"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cs="Times New Roman"/>
                <w:b/>
                <w:bCs/>
                <w:kern w:val="2"/>
                <w:sz w:val="21"/>
                <w:szCs w:val="21"/>
              </w:rPr>
              <w:t>R</w:t>
            </w:r>
            <w:r>
              <w:rPr>
                <w:rFonts w:cs="Times New Roman"/>
                <w:b/>
                <w:bCs/>
                <w:kern w:val="2"/>
                <w:sz w:val="21"/>
                <w:szCs w:val="21"/>
                <w:vertAlign w:val="superscript"/>
              </w:rPr>
              <w:t>2</w:t>
            </w:r>
          </w:p>
        </w:tc>
        <w:tc>
          <w:tcPr>
            <w:tcW w:w="1187"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cs="Times New Roman" w:hint="eastAsia"/>
                <w:b/>
                <w:bCs/>
                <w:kern w:val="2"/>
                <w:sz w:val="21"/>
                <w:szCs w:val="21"/>
                <w:lang w:eastAsia="zh-CN"/>
              </w:rPr>
              <w:t>L</w:t>
            </w:r>
            <w:r>
              <w:rPr>
                <w:rFonts w:cs="Times New Roman"/>
                <w:b/>
                <w:bCs/>
                <w:kern w:val="2"/>
                <w:sz w:val="21"/>
                <w:szCs w:val="21"/>
              </w:rPr>
              <w:t>inear range</w:t>
            </w:r>
          </w:p>
          <w:p w:rsidR="000C1688" w:rsidRDefault="00076FBD">
            <w:pPr>
              <w:widowControl w:val="0"/>
              <w:snapToGrid w:val="0"/>
              <w:rPr>
                <w:rFonts w:cs="Times New Roman"/>
                <w:kern w:val="2"/>
                <w:sz w:val="21"/>
                <w:szCs w:val="21"/>
              </w:rPr>
            </w:pPr>
            <w:r>
              <w:rPr>
                <w:rFonts w:cs="Times New Roman" w:hint="eastAsia"/>
                <w:kern w:val="2"/>
                <w:sz w:val="21"/>
                <w:szCs w:val="21"/>
                <w:lang w:eastAsia="zh-CN"/>
              </w:rPr>
              <w:t>(</w:t>
            </w:r>
            <w:r>
              <w:rPr>
                <w:rFonts w:cs="Times New Roman"/>
                <w:kern w:val="2"/>
                <w:sz w:val="21"/>
                <w:szCs w:val="21"/>
              </w:rPr>
              <w:t>μg·mL</w:t>
            </w:r>
            <w:r>
              <w:rPr>
                <w:rFonts w:cs="Times New Roman"/>
                <w:kern w:val="2"/>
                <w:sz w:val="21"/>
                <w:szCs w:val="21"/>
                <w:vertAlign w:val="superscript"/>
              </w:rPr>
              <w:t>-1</w:t>
            </w:r>
            <w:r>
              <w:rPr>
                <w:rFonts w:cs="Times New Roman" w:hint="eastAsia"/>
                <w:kern w:val="2"/>
                <w:sz w:val="21"/>
                <w:szCs w:val="21"/>
                <w:lang w:eastAsia="zh-CN"/>
              </w:rPr>
              <w:t>)</w:t>
            </w:r>
          </w:p>
        </w:tc>
        <w:tc>
          <w:tcPr>
            <w:tcW w:w="872" w:type="dxa"/>
            <w:tcBorders>
              <w:top w:val="single" w:sz="8" w:space="0" w:color="auto"/>
              <w:bottom w:val="single" w:sz="4" w:space="0" w:color="auto"/>
            </w:tcBorders>
            <w:vAlign w:val="center"/>
          </w:tcPr>
          <w:p w:rsidR="000C1688" w:rsidRDefault="00076FBD">
            <w:pPr>
              <w:widowControl w:val="0"/>
              <w:snapToGrid w:val="0"/>
              <w:ind w:rightChars="-89" w:right="-214"/>
              <w:rPr>
                <w:rFonts w:eastAsia="宋体" w:cs="Times New Roman"/>
                <w:kern w:val="2"/>
                <w:sz w:val="21"/>
                <w:szCs w:val="21"/>
                <w:lang w:eastAsia="zh-CN"/>
              </w:rPr>
            </w:pPr>
            <w:r>
              <w:rPr>
                <w:rFonts w:cs="Times New Roman"/>
                <w:b/>
                <w:bCs/>
                <w:kern w:val="2"/>
                <w:sz w:val="21"/>
                <w:szCs w:val="21"/>
              </w:rPr>
              <w:t>LO</w:t>
            </w:r>
            <w:r>
              <w:rPr>
                <w:rFonts w:cs="Times New Roman" w:hint="eastAsia"/>
                <w:b/>
                <w:bCs/>
                <w:kern w:val="2"/>
                <w:sz w:val="21"/>
                <w:szCs w:val="21"/>
                <w:lang w:eastAsia="zh-CN"/>
              </w:rPr>
              <w:t xml:space="preserve">Q </w:t>
            </w:r>
            <w:r>
              <w:rPr>
                <w:rFonts w:cs="Times New Roman" w:hint="eastAsia"/>
                <w:kern w:val="2"/>
                <w:sz w:val="21"/>
                <w:szCs w:val="21"/>
                <w:lang w:eastAsia="zh-CN"/>
              </w:rPr>
              <w:t>(</w:t>
            </w:r>
            <w:r>
              <w:rPr>
                <w:rFonts w:cs="Times New Roman"/>
                <w:kern w:val="2"/>
                <w:sz w:val="21"/>
                <w:szCs w:val="21"/>
              </w:rPr>
              <w:t>μg·mL</w:t>
            </w:r>
            <w:r>
              <w:rPr>
                <w:rFonts w:cs="Times New Roman"/>
                <w:kern w:val="2"/>
                <w:sz w:val="21"/>
                <w:szCs w:val="21"/>
                <w:vertAlign w:val="superscript"/>
              </w:rPr>
              <w:t>-1</w:t>
            </w:r>
            <w:r>
              <w:rPr>
                <w:rFonts w:cs="Times New Roman" w:hint="eastAsia"/>
                <w:kern w:val="2"/>
                <w:sz w:val="21"/>
                <w:szCs w:val="21"/>
                <w:lang w:eastAsia="zh-CN"/>
              </w:rPr>
              <w:t>)</w:t>
            </w:r>
          </w:p>
        </w:tc>
        <w:tc>
          <w:tcPr>
            <w:tcW w:w="893" w:type="dxa"/>
            <w:tcBorders>
              <w:top w:val="single" w:sz="8" w:space="0" w:color="auto"/>
              <w:bottom w:val="single" w:sz="4" w:space="0" w:color="auto"/>
            </w:tcBorders>
            <w:vAlign w:val="center"/>
          </w:tcPr>
          <w:p w:rsidR="000C1688" w:rsidRDefault="00076FBD">
            <w:pPr>
              <w:widowControl w:val="0"/>
              <w:snapToGrid w:val="0"/>
              <w:ind w:rightChars="-164" w:right="-394"/>
              <w:rPr>
                <w:rFonts w:cs="Times New Roman"/>
                <w:b/>
                <w:bCs/>
                <w:kern w:val="2"/>
                <w:sz w:val="21"/>
                <w:szCs w:val="21"/>
              </w:rPr>
            </w:pPr>
            <w:r>
              <w:rPr>
                <w:rFonts w:cs="Times New Roman"/>
                <w:b/>
                <w:bCs/>
                <w:kern w:val="2"/>
                <w:sz w:val="21"/>
                <w:szCs w:val="21"/>
              </w:rPr>
              <w:t>LOD</w:t>
            </w:r>
          </w:p>
          <w:p w:rsidR="000C1688" w:rsidRDefault="00076FBD">
            <w:pPr>
              <w:widowControl w:val="0"/>
              <w:snapToGrid w:val="0"/>
              <w:ind w:rightChars="-164" w:right="-394"/>
              <w:rPr>
                <w:rFonts w:eastAsia="宋体" w:cs="Times New Roman"/>
                <w:kern w:val="2"/>
                <w:sz w:val="21"/>
                <w:szCs w:val="21"/>
                <w:lang w:eastAsia="zh-CN"/>
              </w:rPr>
            </w:pPr>
            <w:r>
              <w:rPr>
                <w:rFonts w:cs="Times New Roman" w:hint="eastAsia"/>
                <w:kern w:val="2"/>
                <w:sz w:val="21"/>
                <w:szCs w:val="21"/>
                <w:lang w:eastAsia="zh-CN"/>
              </w:rPr>
              <w:t>(</w:t>
            </w:r>
            <w:r>
              <w:rPr>
                <w:rFonts w:cs="Times New Roman"/>
                <w:kern w:val="2"/>
                <w:sz w:val="21"/>
                <w:szCs w:val="21"/>
              </w:rPr>
              <w:t>μg·mL</w:t>
            </w:r>
            <w:r>
              <w:rPr>
                <w:rFonts w:cs="Times New Roman"/>
                <w:kern w:val="2"/>
                <w:sz w:val="21"/>
                <w:szCs w:val="21"/>
                <w:vertAlign w:val="superscript"/>
              </w:rPr>
              <w:t>-1</w:t>
            </w:r>
            <w:r>
              <w:rPr>
                <w:rFonts w:cs="Times New Roman" w:hint="eastAsia"/>
                <w:kern w:val="2"/>
                <w:sz w:val="21"/>
                <w:szCs w:val="21"/>
                <w:lang w:eastAsia="zh-CN"/>
              </w:rPr>
              <w:t>)</w:t>
            </w:r>
          </w:p>
        </w:tc>
      </w:tr>
      <w:tr w:rsidR="000C1688">
        <w:trPr>
          <w:jc w:val="center"/>
        </w:trPr>
        <w:tc>
          <w:tcPr>
            <w:tcW w:w="2644" w:type="dxa"/>
            <w:tcBorders>
              <w:top w:val="single" w:sz="4" w:space="0" w:color="auto"/>
              <w:bottom w:val="nil"/>
            </w:tcBorders>
            <w:vAlign w:val="center"/>
          </w:tcPr>
          <w:p w:rsidR="000C1688" w:rsidRDefault="00076FBD">
            <w:pPr>
              <w:widowControl w:val="0"/>
              <w:snapToGrid w:val="0"/>
              <w:rPr>
                <w:rFonts w:cs="Times New Roman"/>
                <w:kern w:val="2"/>
                <w:sz w:val="21"/>
                <w:szCs w:val="21"/>
              </w:rPr>
            </w:pPr>
            <w:proofErr w:type="spellStart"/>
            <w:r>
              <w:rPr>
                <w:rFonts w:cs="Times New Roman" w:hint="eastAsia"/>
                <w:kern w:val="2"/>
                <w:sz w:val="21"/>
                <w:szCs w:val="21"/>
                <w:lang w:eastAsia="zh-CN"/>
              </w:rPr>
              <w:t>R</w:t>
            </w:r>
            <w:r>
              <w:rPr>
                <w:rFonts w:cs="Times New Roman"/>
                <w:kern w:val="2"/>
                <w:sz w:val="21"/>
                <w:szCs w:val="21"/>
              </w:rPr>
              <w:t>hynchophylline</w:t>
            </w:r>
            <w:proofErr w:type="spellEnd"/>
          </w:p>
        </w:tc>
        <w:tc>
          <w:tcPr>
            <w:tcW w:w="2803" w:type="dxa"/>
            <w:tcBorders>
              <w:top w:val="single" w:sz="4" w:space="0" w:color="auto"/>
              <w:bottom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y=1.2163*10</w:t>
            </w:r>
            <w:r>
              <w:rPr>
                <w:rFonts w:cs="Times New Roman"/>
                <w:kern w:val="2"/>
                <w:sz w:val="21"/>
                <w:szCs w:val="21"/>
                <w:vertAlign w:val="superscript"/>
              </w:rPr>
              <w:t>-2</w:t>
            </w:r>
            <w:r>
              <w:rPr>
                <w:rFonts w:cs="Times New Roman"/>
                <w:kern w:val="2"/>
                <w:sz w:val="21"/>
                <w:szCs w:val="21"/>
              </w:rPr>
              <w:t>+2.20715*10</w:t>
            </w:r>
            <w:r>
              <w:rPr>
                <w:rFonts w:cs="Times New Roman"/>
                <w:kern w:val="2"/>
                <w:sz w:val="21"/>
                <w:szCs w:val="21"/>
                <w:vertAlign w:val="superscript"/>
              </w:rPr>
              <w:t>-4</w:t>
            </w:r>
            <w:r>
              <w:rPr>
                <w:rFonts w:cs="Times New Roman"/>
                <w:kern w:val="2"/>
                <w:sz w:val="21"/>
                <w:szCs w:val="21"/>
              </w:rPr>
              <w:t>x</w:t>
            </w:r>
          </w:p>
        </w:tc>
        <w:tc>
          <w:tcPr>
            <w:tcW w:w="859" w:type="dxa"/>
            <w:tcBorders>
              <w:top w:val="single" w:sz="4" w:space="0" w:color="auto"/>
              <w:bottom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0.9986</w:t>
            </w:r>
          </w:p>
        </w:tc>
        <w:tc>
          <w:tcPr>
            <w:tcW w:w="1187" w:type="dxa"/>
            <w:tcBorders>
              <w:top w:val="single" w:sz="4" w:space="0" w:color="auto"/>
              <w:bottom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4.52-9040</w:t>
            </w:r>
          </w:p>
        </w:tc>
        <w:tc>
          <w:tcPr>
            <w:tcW w:w="872" w:type="dxa"/>
            <w:tcBorders>
              <w:top w:val="single" w:sz="4" w:space="0" w:color="auto"/>
              <w:bottom w:val="nil"/>
            </w:tcBorders>
            <w:vAlign w:val="center"/>
          </w:tcPr>
          <w:p w:rsidR="000C1688" w:rsidRDefault="00076FBD">
            <w:pPr>
              <w:widowControl w:val="0"/>
              <w:snapToGrid w:val="0"/>
              <w:ind w:rightChars="-89" w:right="-214"/>
              <w:rPr>
                <w:rFonts w:cs="Times New Roman"/>
                <w:kern w:val="2"/>
                <w:sz w:val="21"/>
                <w:szCs w:val="21"/>
              </w:rPr>
            </w:pPr>
            <w:r>
              <w:rPr>
                <w:rFonts w:cs="Times New Roman"/>
                <w:kern w:val="2"/>
                <w:sz w:val="21"/>
                <w:szCs w:val="21"/>
              </w:rPr>
              <w:t>0.348</w:t>
            </w:r>
          </w:p>
        </w:tc>
        <w:tc>
          <w:tcPr>
            <w:tcW w:w="893" w:type="dxa"/>
            <w:tcBorders>
              <w:top w:val="single" w:sz="4" w:space="0" w:color="auto"/>
              <w:bottom w:val="nil"/>
            </w:tcBorders>
            <w:vAlign w:val="center"/>
          </w:tcPr>
          <w:p w:rsidR="000C1688" w:rsidRDefault="00076FBD">
            <w:pPr>
              <w:widowControl w:val="0"/>
              <w:snapToGrid w:val="0"/>
              <w:ind w:rightChars="-164" w:right="-394"/>
              <w:rPr>
                <w:rFonts w:cs="Times New Roman"/>
                <w:kern w:val="2"/>
                <w:sz w:val="21"/>
                <w:szCs w:val="21"/>
              </w:rPr>
            </w:pPr>
            <w:r>
              <w:rPr>
                <w:rFonts w:cs="Times New Roman"/>
                <w:kern w:val="2"/>
                <w:sz w:val="21"/>
                <w:szCs w:val="21"/>
              </w:rPr>
              <w:t>0.104</w:t>
            </w:r>
          </w:p>
        </w:tc>
      </w:tr>
      <w:tr w:rsidR="000C1688">
        <w:trPr>
          <w:jc w:val="center"/>
        </w:trPr>
        <w:tc>
          <w:tcPr>
            <w:tcW w:w="2644" w:type="dxa"/>
            <w:tcBorders>
              <w:top w:val="nil"/>
            </w:tcBorders>
            <w:vAlign w:val="center"/>
          </w:tcPr>
          <w:p w:rsidR="000C1688" w:rsidRDefault="00076FBD">
            <w:pPr>
              <w:widowControl w:val="0"/>
              <w:snapToGrid w:val="0"/>
              <w:rPr>
                <w:rFonts w:cs="Times New Roman"/>
                <w:kern w:val="2"/>
                <w:sz w:val="21"/>
                <w:szCs w:val="21"/>
              </w:rPr>
            </w:pPr>
            <w:proofErr w:type="spellStart"/>
            <w:r>
              <w:rPr>
                <w:rFonts w:cs="Times New Roman" w:hint="eastAsia"/>
                <w:kern w:val="2"/>
                <w:sz w:val="21"/>
                <w:szCs w:val="21"/>
                <w:lang w:eastAsia="zh-CN"/>
              </w:rPr>
              <w:t>I</w:t>
            </w:r>
            <w:r>
              <w:rPr>
                <w:rFonts w:cs="Times New Roman"/>
                <w:kern w:val="2"/>
                <w:sz w:val="21"/>
                <w:szCs w:val="21"/>
              </w:rPr>
              <w:t>sorhynchophylline</w:t>
            </w:r>
            <w:proofErr w:type="spellEnd"/>
          </w:p>
        </w:tc>
        <w:tc>
          <w:tcPr>
            <w:tcW w:w="2803" w:type="dxa"/>
            <w:tcBorders>
              <w:top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y=-7.0136*10</w:t>
            </w:r>
            <w:r>
              <w:rPr>
                <w:rFonts w:cs="Times New Roman"/>
                <w:kern w:val="2"/>
                <w:sz w:val="21"/>
                <w:szCs w:val="21"/>
                <w:vertAlign w:val="superscript"/>
              </w:rPr>
              <w:t>-5</w:t>
            </w:r>
            <w:r>
              <w:rPr>
                <w:rFonts w:cs="Times New Roman"/>
                <w:kern w:val="2"/>
                <w:sz w:val="21"/>
                <w:szCs w:val="21"/>
              </w:rPr>
              <w:t>+2.4241*10</w:t>
            </w:r>
            <w:r>
              <w:rPr>
                <w:rFonts w:cs="Times New Roman"/>
                <w:kern w:val="2"/>
                <w:sz w:val="21"/>
                <w:szCs w:val="21"/>
                <w:vertAlign w:val="superscript"/>
              </w:rPr>
              <w:t>-4</w:t>
            </w:r>
            <w:r>
              <w:rPr>
                <w:rFonts w:cs="Times New Roman"/>
                <w:kern w:val="2"/>
                <w:sz w:val="21"/>
                <w:szCs w:val="21"/>
              </w:rPr>
              <w:t>x</w:t>
            </w:r>
          </w:p>
        </w:tc>
        <w:tc>
          <w:tcPr>
            <w:tcW w:w="859" w:type="dxa"/>
            <w:tcBorders>
              <w:top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1.0000</w:t>
            </w:r>
          </w:p>
        </w:tc>
        <w:tc>
          <w:tcPr>
            <w:tcW w:w="1187" w:type="dxa"/>
            <w:tcBorders>
              <w:top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4.96-9920</w:t>
            </w:r>
          </w:p>
        </w:tc>
        <w:tc>
          <w:tcPr>
            <w:tcW w:w="872" w:type="dxa"/>
            <w:tcBorders>
              <w:top w:val="nil"/>
            </w:tcBorders>
            <w:vAlign w:val="center"/>
          </w:tcPr>
          <w:p w:rsidR="000C1688" w:rsidRDefault="00076FBD">
            <w:pPr>
              <w:widowControl w:val="0"/>
              <w:snapToGrid w:val="0"/>
              <w:ind w:rightChars="-89" w:right="-214"/>
              <w:rPr>
                <w:rFonts w:cs="Times New Roman"/>
                <w:kern w:val="2"/>
                <w:sz w:val="21"/>
                <w:szCs w:val="21"/>
              </w:rPr>
            </w:pPr>
            <w:r>
              <w:rPr>
                <w:rFonts w:cs="Times New Roman"/>
                <w:kern w:val="2"/>
                <w:sz w:val="21"/>
                <w:szCs w:val="21"/>
              </w:rPr>
              <w:t>0.300</w:t>
            </w:r>
          </w:p>
        </w:tc>
        <w:tc>
          <w:tcPr>
            <w:tcW w:w="893" w:type="dxa"/>
            <w:tcBorders>
              <w:top w:val="nil"/>
            </w:tcBorders>
            <w:vAlign w:val="center"/>
          </w:tcPr>
          <w:p w:rsidR="000C1688" w:rsidRDefault="00076FBD">
            <w:pPr>
              <w:widowControl w:val="0"/>
              <w:snapToGrid w:val="0"/>
              <w:ind w:rightChars="-164" w:right="-394"/>
              <w:rPr>
                <w:rFonts w:cs="Times New Roman"/>
                <w:kern w:val="2"/>
                <w:sz w:val="21"/>
                <w:szCs w:val="21"/>
              </w:rPr>
            </w:pPr>
            <w:r>
              <w:rPr>
                <w:rFonts w:cs="Times New Roman"/>
                <w:kern w:val="2"/>
                <w:sz w:val="21"/>
                <w:szCs w:val="21"/>
              </w:rPr>
              <w:t>0.100</w:t>
            </w:r>
          </w:p>
        </w:tc>
      </w:tr>
      <w:tr w:rsidR="000C1688">
        <w:trPr>
          <w:jc w:val="center"/>
        </w:trPr>
        <w:tc>
          <w:tcPr>
            <w:tcW w:w="2644" w:type="dxa"/>
            <w:vAlign w:val="center"/>
          </w:tcPr>
          <w:p w:rsidR="000C1688" w:rsidRDefault="00076FBD">
            <w:pPr>
              <w:widowControl w:val="0"/>
              <w:snapToGrid w:val="0"/>
              <w:rPr>
                <w:rFonts w:cs="Times New Roman"/>
                <w:kern w:val="2"/>
                <w:sz w:val="21"/>
                <w:szCs w:val="21"/>
              </w:rPr>
            </w:pPr>
            <w:proofErr w:type="spellStart"/>
            <w:r>
              <w:rPr>
                <w:rFonts w:cs="Times New Roman" w:hint="eastAsia"/>
                <w:kern w:val="2"/>
                <w:sz w:val="21"/>
                <w:szCs w:val="21"/>
                <w:lang w:eastAsia="zh-CN"/>
              </w:rPr>
              <w:t>D</w:t>
            </w:r>
            <w:r>
              <w:rPr>
                <w:rFonts w:cs="Times New Roman"/>
                <w:kern w:val="2"/>
                <w:sz w:val="21"/>
                <w:szCs w:val="21"/>
              </w:rPr>
              <w:t>ehydrorhynchophylline</w:t>
            </w:r>
            <w:proofErr w:type="spellEnd"/>
            <w:r>
              <w:rPr>
                <w:rFonts w:cs="Times New Roman"/>
                <w:kern w:val="2"/>
                <w:sz w:val="21"/>
                <w:szCs w:val="21"/>
              </w:rPr>
              <w:t xml:space="preserve"> </w:t>
            </w:r>
          </w:p>
        </w:tc>
        <w:tc>
          <w:tcPr>
            <w:tcW w:w="2803" w:type="dxa"/>
            <w:vAlign w:val="center"/>
          </w:tcPr>
          <w:p w:rsidR="000C1688" w:rsidRDefault="00076FBD">
            <w:pPr>
              <w:widowControl w:val="0"/>
              <w:snapToGrid w:val="0"/>
              <w:rPr>
                <w:rFonts w:cs="Times New Roman"/>
                <w:kern w:val="2"/>
                <w:sz w:val="21"/>
                <w:szCs w:val="21"/>
              </w:rPr>
            </w:pPr>
            <w:r>
              <w:rPr>
                <w:rFonts w:cs="Times New Roman"/>
                <w:kern w:val="2"/>
                <w:sz w:val="21"/>
                <w:szCs w:val="21"/>
              </w:rPr>
              <w:t>y=4.9287*10</w:t>
            </w:r>
            <w:r>
              <w:rPr>
                <w:rFonts w:cs="Times New Roman"/>
                <w:kern w:val="2"/>
                <w:sz w:val="21"/>
                <w:szCs w:val="21"/>
                <w:vertAlign w:val="superscript"/>
              </w:rPr>
              <w:t>-4</w:t>
            </w:r>
            <w:r>
              <w:rPr>
                <w:rFonts w:cs="Times New Roman"/>
                <w:kern w:val="2"/>
                <w:sz w:val="21"/>
                <w:szCs w:val="21"/>
              </w:rPr>
              <w:t>+2.4241*10</w:t>
            </w:r>
            <w:r>
              <w:rPr>
                <w:rFonts w:cs="Times New Roman"/>
                <w:kern w:val="2"/>
                <w:sz w:val="21"/>
                <w:szCs w:val="21"/>
                <w:vertAlign w:val="superscript"/>
              </w:rPr>
              <w:t>-4</w:t>
            </w:r>
            <w:r>
              <w:rPr>
                <w:rFonts w:cs="Times New Roman"/>
                <w:kern w:val="2"/>
                <w:sz w:val="21"/>
                <w:szCs w:val="21"/>
              </w:rPr>
              <w:t>x</w:t>
            </w:r>
          </w:p>
        </w:tc>
        <w:tc>
          <w:tcPr>
            <w:tcW w:w="859" w:type="dxa"/>
            <w:vAlign w:val="center"/>
          </w:tcPr>
          <w:p w:rsidR="000C1688" w:rsidRDefault="00076FBD">
            <w:pPr>
              <w:widowControl w:val="0"/>
              <w:snapToGrid w:val="0"/>
              <w:rPr>
                <w:rFonts w:cs="Times New Roman"/>
                <w:kern w:val="2"/>
                <w:sz w:val="21"/>
                <w:szCs w:val="21"/>
              </w:rPr>
            </w:pPr>
            <w:r>
              <w:rPr>
                <w:rFonts w:cs="Times New Roman"/>
                <w:kern w:val="2"/>
                <w:sz w:val="21"/>
                <w:szCs w:val="21"/>
              </w:rPr>
              <w:t>0.9932</w:t>
            </w:r>
          </w:p>
        </w:tc>
        <w:tc>
          <w:tcPr>
            <w:tcW w:w="1187" w:type="dxa"/>
            <w:vAlign w:val="center"/>
          </w:tcPr>
          <w:p w:rsidR="000C1688" w:rsidRDefault="00076FBD">
            <w:pPr>
              <w:widowControl w:val="0"/>
              <w:snapToGrid w:val="0"/>
              <w:rPr>
                <w:rFonts w:cs="Times New Roman"/>
                <w:kern w:val="2"/>
                <w:sz w:val="21"/>
                <w:szCs w:val="21"/>
              </w:rPr>
            </w:pPr>
            <w:r>
              <w:rPr>
                <w:rFonts w:cs="Times New Roman"/>
                <w:kern w:val="2"/>
                <w:sz w:val="21"/>
                <w:szCs w:val="21"/>
              </w:rPr>
              <w:t>5.48-10960</w:t>
            </w:r>
          </w:p>
        </w:tc>
        <w:tc>
          <w:tcPr>
            <w:tcW w:w="872" w:type="dxa"/>
            <w:vAlign w:val="center"/>
          </w:tcPr>
          <w:p w:rsidR="000C1688" w:rsidRDefault="00076FBD">
            <w:pPr>
              <w:widowControl w:val="0"/>
              <w:snapToGrid w:val="0"/>
              <w:ind w:rightChars="-89" w:right="-214"/>
              <w:rPr>
                <w:rFonts w:cs="Times New Roman"/>
                <w:kern w:val="2"/>
                <w:sz w:val="21"/>
                <w:szCs w:val="21"/>
              </w:rPr>
            </w:pPr>
            <w:r>
              <w:rPr>
                <w:rFonts w:cs="Times New Roman"/>
                <w:kern w:val="2"/>
                <w:sz w:val="21"/>
                <w:szCs w:val="21"/>
              </w:rPr>
              <w:t>0.312</w:t>
            </w:r>
          </w:p>
        </w:tc>
        <w:tc>
          <w:tcPr>
            <w:tcW w:w="893" w:type="dxa"/>
            <w:vAlign w:val="center"/>
          </w:tcPr>
          <w:p w:rsidR="000C1688" w:rsidRDefault="00076FBD">
            <w:pPr>
              <w:widowControl w:val="0"/>
              <w:snapToGrid w:val="0"/>
              <w:ind w:rightChars="-164" w:right="-394"/>
              <w:rPr>
                <w:rFonts w:cs="Times New Roman"/>
                <w:kern w:val="2"/>
                <w:sz w:val="21"/>
                <w:szCs w:val="21"/>
              </w:rPr>
            </w:pPr>
            <w:r>
              <w:rPr>
                <w:rFonts w:cs="Times New Roman"/>
                <w:kern w:val="2"/>
                <w:sz w:val="21"/>
                <w:szCs w:val="21"/>
              </w:rPr>
              <w:t>0.094</w:t>
            </w:r>
          </w:p>
        </w:tc>
      </w:tr>
      <w:tr w:rsidR="000C1688">
        <w:trPr>
          <w:jc w:val="center"/>
        </w:trPr>
        <w:tc>
          <w:tcPr>
            <w:tcW w:w="2644" w:type="dxa"/>
            <w:tcBorders>
              <w:bottom w:val="single" w:sz="8" w:space="0" w:color="auto"/>
            </w:tcBorders>
            <w:vAlign w:val="center"/>
          </w:tcPr>
          <w:p w:rsidR="000C1688" w:rsidRDefault="00076FBD">
            <w:pPr>
              <w:widowControl w:val="0"/>
              <w:snapToGrid w:val="0"/>
              <w:rPr>
                <w:rFonts w:cs="Times New Roman"/>
                <w:kern w:val="2"/>
                <w:sz w:val="21"/>
                <w:szCs w:val="21"/>
              </w:rPr>
            </w:pPr>
            <w:proofErr w:type="spellStart"/>
            <w:r>
              <w:rPr>
                <w:rFonts w:cs="Times New Roman" w:hint="eastAsia"/>
                <w:kern w:val="2"/>
                <w:sz w:val="21"/>
                <w:szCs w:val="21"/>
                <w:lang w:eastAsia="zh-CN"/>
              </w:rPr>
              <w:t>I</w:t>
            </w:r>
            <w:r>
              <w:rPr>
                <w:rFonts w:cs="Times New Roman"/>
                <w:kern w:val="2"/>
                <w:sz w:val="21"/>
                <w:szCs w:val="21"/>
              </w:rPr>
              <w:t>sodehydrorhynchophylline</w:t>
            </w:r>
            <w:proofErr w:type="spellEnd"/>
          </w:p>
        </w:tc>
        <w:tc>
          <w:tcPr>
            <w:tcW w:w="2803" w:type="dxa"/>
            <w:tcBorders>
              <w:bottom w:val="single" w:sz="8" w:space="0" w:color="auto"/>
            </w:tcBorders>
            <w:vAlign w:val="center"/>
          </w:tcPr>
          <w:p w:rsidR="000C1688" w:rsidRDefault="00076FBD">
            <w:pPr>
              <w:widowControl w:val="0"/>
              <w:snapToGrid w:val="0"/>
              <w:rPr>
                <w:rFonts w:cs="Times New Roman"/>
                <w:kern w:val="2"/>
                <w:sz w:val="21"/>
                <w:szCs w:val="21"/>
              </w:rPr>
            </w:pPr>
            <w:r>
              <w:rPr>
                <w:rFonts w:cs="Times New Roman"/>
                <w:kern w:val="2"/>
                <w:sz w:val="21"/>
                <w:szCs w:val="21"/>
              </w:rPr>
              <w:t>y=2.0310*10</w:t>
            </w:r>
            <w:r>
              <w:rPr>
                <w:rFonts w:cs="Times New Roman"/>
                <w:kern w:val="2"/>
                <w:sz w:val="21"/>
                <w:szCs w:val="21"/>
                <w:vertAlign w:val="superscript"/>
              </w:rPr>
              <w:t>-2</w:t>
            </w:r>
            <w:r>
              <w:rPr>
                <w:rFonts w:cs="Times New Roman"/>
                <w:kern w:val="2"/>
                <w:sz w:val="21"/>
                <w:szCs w:val="21"/>
              </w:rPr>
              <w:t>+1.92655*10</w:t>
            </w:r>
            <w:r>
              <w:rPr>
                <w:rFonts w:cs="Times New Roman"/>
                <w:kern w:val="2"/>
                <w:sz w:val="21"/>
                <w:szCs w:val="21"/>
                <w:vertAlign w:val="superscript"/>
              </w:rPr>
              <w:t>-4</w:t>
            </w:r>
            <w:r>
              <w:rPr>
                <w:rFonts w:cs="Times New Roman"/>
                <w:kern w:val="2"/>
                <w:sz w:val="21"/>
                <w:szCs w:val="21"/>
              </w:rPr>
              <w:t>x</w:t>
            </w:r>
          </w:p>
        </w:tc>
        <w:tc>
          <w:tcPr>
            <w:tcW w:w="859" w:type="dxa"/>
            <w:tcBorders>
              <w:bottom w:val="single" w:sz="8" w:space="0" w:color="auto"/>
            </w:tcBorders>
            <w:vAlign w:val="center"/>
          </w:tcPr>
          <w:p w:rsidR="000C1688" w:rsidRDefault="00076FBD">
            <w:pPr>
              <w:widowControl w:val="0"/>
              <w:snapToGrid w:val="0"/>
              <w:rPr>
                <w:rFonts w:cs="Times New Roman"/>
                <w:kern w:val="2"/>
                <w:sz w:val="21"/>
                <w:szCs w:val="21"/>
              </w:rPr>
            </w:pPr>
            <w:r>
              <w:rPr>
                <w:rFonts w:cs="Times New Roman"/>
                <w:kern w:val="2"/>
                <w:sz w:val="21"/>
                <w:szCs w:val="21"/>
              </w:rPr>
              <w:t>0.9960</w:t>
            </w:r>
          </w:p>
        </w:tc>
        <w:tc>
          <w:tcPr>
            <w:tcW w:w="1187" w:type="dxa"/>
            <w:tcBorders>
              <w:bottom w:val="single" w:sz="8" w:space="0" w:color="auto"/>
            </w:tcBorders>
            <w:vAlign w:val="center"/>
          </w:tcPr>
          <w:p w:rsidR="000C1688" w:rsidRDefault="00076FBD">
            <w:pPr>
              <w:widowControl w:val="0"/>
              <w:snapToGrid w:val="0"/>
              <w:rPr>
                <w:rFonts w:cs="Times New Roman"/>
                <w:kern w:val="2"/>
                <w:sz w:val="21"/>
                <w:szCs w:val="21"/>
              </w:rPr>
            </w:pPr>
            <w:r>
              <w:rPr>
                <w:rFonts w:cs="Times New Roman"/>
                <w:kern w:val="2"/>
                <w:sz w:val="21"/>
                <w:szCs w:val="21"/>
              </w:rPr>
              <w:t>4.90-9800</w:t>
            </w:r>
          </w:p>
        </w:tc>
        <w:tc>
          <w:tcPr>
            <w:tcW w:w="872" w:type="dxa"/>
            <w:tcBorders>
              <w:bottom w:val="single" w:sz="8" w:space="0" w:color="auto"/>
            </w:tcBorders>
            <w:vAlign w:val="center"/>
          </w:tcPr>
          <w:p w:rsidR="000C1688" w:rsidRDefault="00076FBD">
            <w:pPr>
              <w:widowControl w:val="0"/>
              <w:snapToGrid w:val="0"/>
              <w:ind w:rightChars="-89" w:right="-214"/>
              <w:rPr>
                <w:rFonts w:cs="Times New Roman"/>
                <w:kern w:val="2"/>
                <w:sz w:val="21"/>
                <w:szCs w:val="21"/>
              </w:rPr>
            </w:pPr>
            <w:r>
              <w:rPr>
                <w:rFonts w:cs="Times New Roman"/>
                <w:kern w:val="2"/>
                <w:sz w:val="21"/>
                <w:szCs w:val="21"/>
              </w:rPr>
              <w:t>0.370</w:t>
            </w:r>
          </w:p>
        </w:tc>
        <w:tc>
          <w:tcPr>
            <w:tcW w:w="893" w:type="dxa"/>
            <w:tcBorders>
              <w:bottom w:val="single" w:sz="8" w:space="0" w:color="auto"/>
            </w:tcBorders>
            <w:vAlign w:val="center"/>
          </w:tcPr>
          <w:p w:rsidR="000C1688" w:rsidRDefault="00076FBD">
            <w:pPr>
              <w:widowControl w:val="0"/>
              <w:snapToGrid w:val="0"/>
              <w:ind w:rightChars="-164" w:right="-394"/>
              <w:rPr>
                <w:rFonts w:cs="Times New Roman"/>
                <w:kern w:val="2"/>
                <w:sz w:val="21"/>
                <w:szCs w:val="21"/>
              </w:rPr>
            </w:pPr>
            <w:r>
              <w:rPr>
                <w:rFonts w:cs="Times New Roman"/>
                <w:kern w:val="2"/>
                <w:sz w:val="21"/>
                <w:szCs w:val="21"/>
              </w:rPr>
              <w:t>0.111</w:t>
            </w:r>
          </w:p>
        </w:tc>
      </w:tr>
    </w:tbl>
    <w:p w:rsidR="000C1688" w:rsidRDefault="000C1688">
      <w:pPr>
        <w:widowControl w:val="0"/>
        <w:snapToGrid w:val="0"/>
        <w:jc w:val="center"/>
        <w:rPr>
          <w:rFonts w:eastAsia="黑体" w:cs="Times New Roman"/>
          <w:kern w:val="2"/>
          <w:sz w:val="21"/>
          <w:szCs w:val="21"/>
        </w:rPr>
      </w:pPr>
    </w:p>
    <w:p w:rsidR="000C1688" w:rsidRDefault="00076FBD">
      <w:pPr>
        <w:widowControl w:val="0"/>
        <w:snapToGrid w:val="0"/>
        <w:rPr>
          <w:rFonts w:eastAsia="宋体" w:cs="Times New Roman"/>
          <w:kern w:val="2"/>
          <w:szCs w:val="24"/>
          <w:lang w:eastAsia="zh-CN"/>
        </w:rPr>
      </w:pPr>
      <w:proofErr w:type="gramStart"/>
      <w:r>
        <w:rPr>
          <w:b/>
          <w:szCs w:val="24"/>
        </w:rPr>
        <w:lastRenderedPageBreak/>
        <w:t xml:space="preserve">Supplementary </w:t>
      </w:r>
      <w:r>
        <w:rPr>
          <w:rFonts w:eastAsiaTheme="minorEastAsia" w:hint="eastAsia"/>
          <w:b/>
          <w:szCs w:val="24"/>
          <w:lang w:eastAsia="zh-CN"/>
        </w:rPr>
        <w:t>Tables</w:t>
      </w:r>
      <w:r>
        <w:rPr>
          <w:rFonts w:eastAsia="黑体" w:cs="Times New Roman"/>
          <w:b/>
          <w:bCs/>
          <w:kern w:val="2"/>
          <w:szCs w:val="24"/>
        </w:rPr>
        <w:t xml:space="preserve"> </w:t>
      </w:r>
      <w:r>
        <w:rPr>
          <w:rFonts w:cs="Times New Roman" w:hint="eastAsia"/>
          <w:b/>
          <w:bCs/>
          <w:kern w:val="2"/>
          <w:szCs w:val="24"/>
          <w:lang w:eastAsia="zh-CN"/>
        </w:rPr>
        <w:t>4</w:t>
      </w:r>
      <w:r>
        <w:rPr>
          <w:rFonts w:eastAsiaTheme="minorEastAsia" w:cs="Times New Roman" w:hint="eastAsia"/>
          <w:b/>
          <w:bCs/>
          <w:kern w:val="2"/>
          <w:szCs w:val="24"/>
          <w:lang w:eastAsia="zh-CN"/>
        </w:rPr>
        <w:t>.</w:t>
      </w:r>
      <w:proofErr w:type="gramEnd"/>
      <w:r>
        <w:rPr>
          <w:rFonts w:cs="Times New Roman"/>
          <w:b/>
          <w:bCs/>
          <w:kern w:val="2"/>
          <w:szCs w:val="24"/>
          <w:lang w:eastAsia="zh-CN"/>
        </w:rPr>
        <w:t xml:space="preserve"> </w:t>
      </w:r>
      <w:proofErr w:type="gramStart"/>
      <w:r>
        <w:rPr>
          <w:rFonts w:eastAsia="黑体" w:cs="Times New Roman"/>
          <w:kern w:val="2"/>
          <w:szCs w:val="24"/>
        </w:rPr>
        <w:t xml:space="preserve">Results of stability, repeatability and </w:t>
      </w:r>
      <w:r>
        <w:rPr>
          <w:rFonts w:cs="Times New Roman"/>
          <w:kern w:val="2"/>
          <w:szCs w:val="24"/>
        </w:rPr>
        <w:t>precision</w:t>
      </w:r>
      <w:r>
        <w:rPr>
          <w:rFonts w:cs="Times New Roman" w:hint="eastAsia"/>
          <w:kern w:val="2"/>
          <w:szCs w:val="24"/>
          <w:lang w:eastAsia="zh-CN"/>
        </w:rPr>
        <w:t>.</w:t>
      </w:r>
      <w:proofErr w:type="gramEnd"/>
    </w:p>
    <w:tbl>
      <w:tblPr>
        <w:tblW w:w="8279" w:type="dxa"/>
        <w:jc w:val="center"/>
        <w:tblBorders>
          <w:top w:val="single" w:sz="4" w:space="0" w:color="auto"/>
          <w:bottom w:val="single" w:sz="4" w:space="0" w:color="auto"/>
        </w:tblBorders>
        <w:tblLayout w:type="fixed"/>
        <w:tblLook w:val="04A0" w:firstRow="1" w:lastRow="0" w:firstColumn="1" w:lastColumn="0" w:noHBand="0" w:noVBand="1"/>
      </w:tblPr>
      <w:tblGrid>
        <w:gridCol w:w="2640"/>
        <w:gridCol w:w="1636"/>
        <w:gridCol w:w="2013"/>
        <w:gridCol w:w="1990"/>
      </w:tblGrid>
      <w:tr w:rsidR="000C1688">
        <w:trPr>
          <w:jc w:val="center"/>
        </w:trPr>
        <w:tc>
          <w:tcPr>
            <w:tcW w:w="2640" w:type="dxa"/>
            <w:tcBorders>
              <w:top w:val="single" w:sz="8" w:space="0" w:color="auto"/>
              <w:bottom w:val="single" w:sz="4" w:space="0" w:color="auto"/>
            </w:tcBorders>
            <w:vAlign w:val="center"/>
          </w:tcPr>
          <w:p w:rsidR="000C1688" w:rsidRDefault="00076FBD">
            <w:pPr>
              <w:widowControl w:val="0"/>
              <w:snapToGrid w:val="0"/>
              <w:rPr>
                <w:rFonts w:cs="Times New Roman"/>
                <w:kern w:val="2"/>
                <w:sz w:val="21"/>
                <w:szCs w:val="21"/>
              </w:rPr>
            </w:pPr>
            <w:r>
              <w:rPr>
                <w:rFonts w:cs="Times New Roman" w:hint="eastAsia"/>
                <w:b/>
                <w:bCs/>
                <w:kern w:val="2"/>
                <w:sz w:val="21"/>
                <w:szCs w:val="21"/>
                <w:lang w:eastAsia="zh-CN"/>
              </w:rPr>
              <w:t>A</w:t>
            </w:r>
            <w:r>
              <w:rPr>
                <w:rFonts w:cs="Times New Roman"/>
                <w:b/>
                <w:bCs/>
                <w:kern w:val="2"/>
                <w:sz w:val="21"/>
                <w:szCs w:val="21"/>
              </w:rPr>
              <w:t>nalyst</w:t>
            </w:r>
          </w:p>
        </w:tc>
        <w:tc>
          <w:tcPr>
            <w:tcW w:w="1636"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eastAsia="黑体" w:cs="Times New Roman" w:hint="eastAsia"/>
                <w:b/>
                <w:bCs/>
                <w:kern w:val="2"/>
                <w:sz w:val="21"/>
                <w:szCs w:val="21"/>
                <w:lang w:eastAsia="zh-CN"/>
              </w:rPr>
              <w:t>S</w:t>
            </w:r>
            <w:r>
              <w:rPr>
                <w:rFonts w:eastAsia="黑体" w:cs="Times New Roman"/>
                <w:b/>
                <w:bCs/>
                <w:kern w:val="2"/>
                <w:sz w:val="21"/>
                <w:szCs w:val="21"/>
              </w:rPr>
              <w:t xml:space="preserve">tability </w:t>
            </w:r>
            <w:r>
              <w:rPr>
                <w:rFonts w:cs="Times New Roman"/>
                <w:b/>
                <w:bCs/>
                <w:kern w:val="2"/>
                <w:sz w:val="21"/>
                <w:szCs w:val="21"/>
              </w:rPr>
              <w:t>RSD</w:t>
            </w:r>
          </w:p>
          <w:p w:rsidR="000C1688" w:rsidRDefault="00076FBD">
            <w:pPr>
              <w:widowControl w:val="0"/>
              <w:snapToGrid w:val="0"/>
              <w:rPr>
                <w:rFonts w:eastAsia="宋体" w:cs="Times New Roman"/>
                <w:kern w:val="2"/>
                <w:sz w:val="21"/>
                <w:szCs w:val="21"/>
                <w:lang w:eastAsia="zh-CN"/>
              </w:rPr>
            </w:pPr>
            <w:r>
              <w:rPr>
                <w:rFonts w:cs="Times New Roman" w:hint="eastAsia"/>
                <w:b/>
                <w:bCs/>
                <w:kern w:val="2"/>
                <w:sz w:val="21"/>
                <w:szCs w:val="21"/>
                <w:lang w:eastAsia="zh-CN"/>
              </w:rPr>
              <w:t>(</w:t>
            </w:r>
            <w:r>
              <w:rPr>
                <w:rFonts w:cs="Times New Roman"/>
                <w:kern w:val="2"/>
                <w:sz w:val="21"/>
                <w:szCs w:val="21"/>
              </w:rPr>
              <w:t>%</w:t>
            </w:r>
            <w:r>
              <w:rPr>
                <w:rFonts w:cs="Times New Roman" w:hint="eastAsia"/>
                <w:kern w:val="2"/>
                <w:sz w:val="21"/>
                <w:szCs w:val="21"/>
                <w:lang w:eastAsia="zh-CN"/>
              </w:rPr>
              <w:t>)</w:t>
            </w:r>
          </w:p>
        </w:tc>
        <w:tc>
          <w:tcPr>
            <w:tcW w:w="2013"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eastAsia="黑体" w:cs="Times New Roman" w:hint="eastAsia"/>
                <w:b/>
                <w:bCs/>
                <w:kern w:val="2"/>
                <w:sz w:val="21"/>
                <w:szCs w:val="21"/>
                <w:lang w:eastAsia="zh-CN"/>
              </w:rPr>
              <w:t>R</w:t>
            </w:r>
            <w:r>
              <w:rPr>
                <w:rFonts w:eastAsia="黑体" w:cs="Times New Roman"/>
                <w:b/>
                <w:bCs/>
                <w:kern w:val="2"/>
                <w:sz w:val="21"/>
                <w:szCs w:val="21"/>
              </w:rPr>
              <w:t xml:space="preserve">epeatability </w:t>
            </w:r>
            <w:r>
              <w:rPr>
                <w:rFonts w:cs="Times New Roman"/>
                <w:b/>
                <w:bCs/>
                <w:kern w:val="2"/>
                <w:sz w:val="21"/>
                <w:szCs w:val="21"/>
              </w:rPr>
              <w:t>RSD</w:t>
            </w:r>
          </w:p>
          <w:p w:rsidR="000C1688" w:rsidRDefault="00076FBD">
            <w:pPr>
              <w:widowControl w:val="0"/>
              <w:snapToGrid w:val="0"/>
              <w:rPr>
                <w:rFonts w:eastAsia="宋体" w:cs="Times New Roman"/>
                <w:kern w:val="2"/>
                <w:sz w:val="21"/>
                <w:szCs w:val="21"/>
                <w:lang w:eastAsia="zh-CN"/>
              </w:rPr>
            </w:pPr>
            <w:r>
              <w:rPr>
                <w:rFonts w:cs="Times New Roman" w:hint="eastAsia"/>
                <w:kern w:val="2"/>
                <w:sz w:val="21"/>
                <w:szCs w:val="21"/>
                <w:lang w:eastAsia="zh-CN"/>
              </w:rPr>
              <w:t>(</w:t>
            </w:r>
            <w:r>
              <w:rPr>
                <w:rFonts w:cs="Times New Roman"/>
                <w:kern w:val="2"/>
                <w:sz w:val="21"/>
                <w:szCs w:val="21"/>
              </w:rPr>
              <w:t>%</w:t>
            </w:r>
            <w:r>
              <w:rPr>
                <w:rFonts w:cs="Times New Roman" w:hint="eastAsia"/>
                <w:kern w:val="2"/>
                <w:sz w:val="21"/>
                <w:szCs w:val="21"/>
                <w:lang w:eastAsia="zh-CN"/>
              </w:rPr>
              <w:t>)</w:t>
            </w:r>
          </w:p>
        </w:tc>
        <w:tc>
          <w:tcPr>
            <w:tcW w:w="1990"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cs="Times New Roman" w:hint="eastAsia"/>
                <w:b/>
                <w:bCs/>
                <w:kern w:val="2"/>
                <w:sz w:val="21"/>
                <w:szCs w:val="21"/>
                <w:lang w:eastAsia="zh-CN"/>
              </w:rPr>
              <w:t>P</w:t>
            </w:r>
            <w:r>
              <w:rPr>
                <w:rFonts w:cs="Times New Roman"/>
                <w:b/>
                <w:bCs/>
                <w:kern w:val="2"/>
                <w:sz w:val="21"/>
                <w:szCs w:val="21"/>
              </w:rPr>
              <w:t>recision RSD</w:t>
            </w:r>
          </w:p>
          <w:p w:rsidR="000C1688" w:rsidRDefault="00076FBD">
            <w:pPr>
              <w:widowControl w:val="0"/>
              <w:snapToGrid w:val="0"/>
              <w:rPr>
                <w:rFonts w:eastAsia="宋体" w:cs="Times New Roman"/>
                <w:kern w:val="2"/>
                <w:sz w:val="21"/>
                <w:szCs w:val="21"/>
                <w:lang w:eastAsia="zh-CN"/>
              </w:rPr>
            </w:pPr>
            <w:r>
              <w:rPr>
                <w:rFonts w:cs="Times New Roman" w:hint="eastAsia"/>
                <w:kern w:val="2"/>
                <w:sz w:val="21"/>
                <w:szCs w:val="21"/>
                <w:lang w:eastAsia="zh-CN"/>
              </w:rPr>
              <w:t>(</w:t>
            </w:r>
            <w:r>
              <w:rPr>
                <w:rFonts w:cs="Times New Roman"/>
                <w:kern w:val="2"/>
                <w:sz w:val="21"/>
                <w:szCs w:val="21"/>
              </w:rPr>
              <w:t>%</w:t>
            </w:r>
            <w:r>
              <w:rPr>
                <w:rFonts w:cs="Times New Roman" w:hint="eastAsia"/>
                <w:kern w:val="2"/>
                <w:sz w:val="21"/>
                <w:szCs w:val="21"/>
                <w:lang w:eastAsia="zh-CN"/>
              </w:rPr>
              <w:t>)</w:t>
            </w:r>
          </w:p>
        </w:tc>
      </w:tr>
      <w:tr w:rsidR="000C1688">
        <w:trPr>
          <w:jc w:val="center"/>
        </w:trPr>
        <w:tc>
          <w:tcPr>
            <w:tcW w:w="2640" w:type="dxa"/>
            <w:tcBorders>
              <w:top w:val="single" w:sz="4" w:space="0" w:color="auto"/>
              <w:bottom w:val="nil"/>
            </w:tcBorders>
            <w:vAlign w:val="center"/>
          </w:tcPr>
          <w:p w:rsidR="000C1688" w:rsidRDefault="00076FBD">
            <w:pPr>
              <w:widowControl w:val="0"/>
              <w:snapToGrid w:val="0"/>
              <w:rPr>
                <w:rFonts w:cs="Times New Roman"/>
                <w:kern w:val="2"/>
                <w:sz w:val="21"/>
                <w:szCs w:val="21"/>
              </w:rPr>
            </w:pPr>
            <w:proofErr w:type="spellStart"/>
            <w:r>
              <w:rPr>
                <w:rFonts w:cs="Times New Roman" w:hint="eastAsia"/>
                <w:kern w:val="2"/>
                <w:sz w:val="21"/>
                <w:szCs w:val="21"/>
                <w:lang w:eastAsia="zh-CN"/>
              </w:rPr>
              <w:t>R</w:t>
            </w:r>
            <w:r>
              <w:rPr>
                <w:rFonts w:cs="Times New Roman"/>
                <w:kern w:val="2"/>
                <w:sz w:val="21"/>
                <w:szCs w:val="21"/>
              </w:rPr>
              <w:t>hynchophylline</w:t>
            </w:r>
            <w:proofErr w:type="spellEnd"/>
          </w:p>
        </w:tc>
        <w:tc>
          <w:tcPr>
            <w:tcW w:w="1636" w:type="dxa"/>
            <w:tcBorders>
              <w:top w:val="single" w:sz="4" w:space="0" w:color="auto"/>
              <w:bottom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2.28</w:t>
            </w:r>
          </w:p>
        </w:tc>
        <w:tc>
          <w:tcPr>
            <w:tcW w:w="2013" w:type="dxa"/>
            <w:tcBorders>
              <w:top w:val="single" w:sz="4" w:space="0" w:color="auto"/>
              <w:bottom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3.69</w:t>
            </w:r>
          </w:p>
        </w:tc>
        <w:tc>
          <w:tcPr>
            <w:tcW w:w="1990" w:type="dxa"/>
            <w:tcBorders>
              <w:top w:val="single" w:sz="4" w:space="0" w:color="auto"/>
              <w:bottom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0.78</w:t>
            </w:r>
          </w:p>
        </w:tc>
      </w:tr>
      <w:tr w:rsidR="000C1688">
        <w:trPr>
          <w:jc w:val="center"/>
        </w:trPr>
        <w:tc>
          <w:tcPr>
            <w:tcW w:w="2640" w:type="dxa"/>
            <w:tcBorders>
              <w:top w:val="nil"/>
            </w:tcBorders>
            <w:vAlign w:val="center"/>
          </w:tcPr>
          <w:p w:rsidR="000C1688" w:rsidRDefault="00076FBD">
            <w:pPr>
              <w:widowControl w:val="0"/>
              <w:snapToGrid w:val="0"/>
              <w:rPr>
                <w:rFonts w:cs="Times New Roman"/>
                <w:kern w:val="2"/>
                <w:sz w:val="21"/>
                <w:szCs w:val="21"/>
              </w:rPr>
            </w:pPr>
            <w:proofErr w:type="spellStart"/>
            <w:r>
              <w:rPr>
                <w:rFonts w:cs="Times New Roman" w:hint="eastAsia"/>
                <w:kern w:val="2"/>
                <w:sz w:val="21"/>
                <w:szCs w:val="21"/>
                <w:lang w:eastAsia="zh-CN"/>
              </w:rPr>
              <w:t>I</w:t>
            </w:r>
            <w:r>
              <w:rPr>
                <w:rFonts w:cs="Times New Roman"/>
                <w:kern w:val="2"/>
                <w:sz w:val="21"/>
                <w:szCs w:val="21"/>
              </w:rPr>
              <w:t>sorhynchophylline</w:t>
            </w:r>
            <w:proofErr w:type="spellEnd"/>
          </w:p>
        </w:tc>
        <w:tc>
          <w:tcPr>
            <w:tcW w:w="1636" w:type="dxa"/>
            <w:tcBorders>
              <w:top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1.97</w:t>
            </w:r>
          </w:p>
        </w:tc>
        <w:tc>
          <w:tcPr>
            <w:tcW w:w="2013" w:type="dxa"/>
            <w:tcBorders>
              <w:top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1.20</w:t>
            </w:r>
          </w:p>
        </w:tc>
        <w:tc>
          <w:tcPr>
            <w:tcW w:w="1990" w:type="dxa"/>
            <w:tcBorders>
              <w:top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1.59</w:t>
            </w:r>
          </w:p>
        </w:tc>
      </w:tr>
      <w:tr w:rsidR="000C1688">
        <w:trPr>
          <w:jc w:val="center"/>
        </w:trPr>
        <w:tc>
          <w:tcPr>
            <w:tcW w:w="2640" w:type="dxa"/>
            <w:vAlign w:val="center"/>
          </w:tcPr>
          <w:p w:rsidR="000C1688" w:rsidRDefault="00076FBD">
            <w:pPr>
              <w:widowControl w:val="0"/>
              <w:snapToGrid w:val="0"/>
              <w:rPr>
                <w:rFonts w:cs="Times New Roman"/>
                <w:kern w:val="2"/>
                <w:sz w:val="21"/>
                <w:szCs w:val="21"/>
              </w:rPr>
            </w:pPr>
            <w:proofErr w:type="spellStart"/>
            <w:r>
              <w:rPr>
                <w:rFonts w:cs="Times New Roman" w:hint="eastAsia"/>
                <w:kern w:val="2"/>
                <w:sz w:val="21"/>
                <w:szCs w:val="21"/>
                <w:lang w:eastAsia="zh-CN"/>
              </w:rPr>
              <w:t>D</w:t>
            </w:r>
            <w:r>
              <w:rPr>
                <w:rFonts w:cs="Times New Roman"/>
                <w:kern w:val="2"/>
                <w:sz w:val="21"/>
                <w:szCs w:val="21"/>
              </w:rPr>
              <w:t>ehydrorhynchophylline</w:t>
            </w:r>
            <w:proofErr w:type="spellEnd"/>
          </w:p>
        </w:tc>
        <w:tc>
          <w:tcPr>
            <w:tcW w:w="1636" w:type="dxa"/>
            <w:vAlign w:val="center"/>
          </w:tcPr>
          <w:p w:rsidR="000C1688" w:rsidRDefault="00076FBD">
            <w:pPr>
              <w:widowControl w:val="0"/>
              <w:snapToGrid w:val="0"/>
              <w:rPr>
                <w:rFonts w:cs="Times New Roman"/>
                <w:kern w:val="2"/>
                <w:sz w:val="21"/>
                <w:szCs w:val="21"/>
              </w:rPr>
            </w:pPr>
            <w:r>
              <w:rPr>
                <w:rFonts w:cs="Times New Roman"/>
                <w:kern w:val="2"/>
                <w:sz w:val="21"/>
                <w:szCs w:val="21"/>
              </w:rPr>
              <w:t>1.10</w:t>
            </w:r>
          </w:p>
        </w:tc>
        <w:tc>
          <w:tcPr>
            <w:tcW w:w="2013" w:type="dxa"/>
            <w:vAlign w:val="center"/>
          </w:tcPr>
          <w:p w:rsidR="000C1688" w:rsidRDefault="00076FBD">
            <w:pPr>
              <w:widowControl w:val="0"/>
              <w:snapToGrid w:val="0"/>
              <w:rPr>
                <w:rFonts w:cs="Times New Roman"/>
                <w:kern w:val="2"/>
                <w:sz w:val="21"/>
                <w:szCs w:val="21"/>
              </w:rPr>
            </w:pPr>
            <w:r>
              <w:rPr>
                <w:rFonts w:cs="Times New Roman"/>
                <w:kern w:val="2"/>
                <w:sz w:val="21"/>
                <w:szCs w:val="21"/>
              </w:rPr>
              <w:t>1.97</w:t>
            </w:r>
          </w:p>
        </w:tc>
        <w:tc>
          <w:tcPr>
            <w:tcW w:w="1990" w:type="dxa"/>
            <w:vAlign w:val="center"/>
          </w:tcPr>
          <w:p w:rsidR="000C1688" w:rsidRDefault="00076FBD">
            <w:pPr>
              <w:widowControl w:val="0"/>
              <w:snapToGrid w:val="0"/>
              <w:rPr>
                <w:rFonts w:cs="Times New Roman"/>
                <w:kern w:val="2"/>
                <w:sz w:val="21"/>
                <w:szCs w:val="21"/>
              </w:rPr>
            </w:pPr>
            <w:r>
              <w:rPr>
                <w:rFonts w:cs="Times New Roman"/>
                <w:kern w:val="2"/>
                <w:sz w:val="21"/>
                <w:szCs w:val="21"/>
              </w:rPr>
              <w:t>1.21</w:t>
            </w:r>
          </w:p>
        </w:tc>
      </w:tr>
      <w:tr w:rsidR="000C1688">
        <w:trPr>
          <w:jc w:val="center"/>
        </w:trPr>
        <w:tc>
          <w:tcPr>
            <w:tcW w:w="2640" w:type="dxa"/>
            <w:tcBorders>
              <w:bottom w:val="single" w:sz="8" w:space="0" w:color="auto"/>
            </w:tcBorders>
            <w:vAlign w:val="center"/>
          </w:tcPr>
          <w:p w:rsidR="000C1688" w:rsidRDefault="00076FBD">
            <w:pPr>
              <w:widowControl w:val="0"/>
              <w:snapToGrid w:val="0"/>
              <w:rPr>
                <w:rFonts w:cs="Times New Roman"/>
                <w:kern w:val="2"/>
                <w:sz w:val="21"/>
                <w:szCs w:val="21"/>
              </w:rPr>
            </w:pPr>
            <w:proofErr w:type="spellStart"/>
            <w:r>
              <w:rPr>
                <w:rFonts w:cs="Times New Roman" w:hint="eastAsia"/>
                <w:kern w:val="2"/>
                <w:sz w:val="21"/>
                <w:szCs w:val="21"/>
                <w:lang w:eastAsia="zh-CN"/>
              </w:rPr>
              <w:t>I</w:t>
            </w:r>
            <w:r>
              <w:rPr>
                <w:rFonts w:cs="Times New Roman"/>
                <w:kern w:val="2"/>
                <w:sz w:val="21"/>
                <w:szCs w:val="21"/>
              </w:rPr>
              <w:t>sodehydrorhynchophylline</w:t>
            </w:r>
            <w:proofErr w:type="spellEnd"/>
          </w:p>
        </w:tc>
        <w:tc>
          <w:tcPr>
            <w:tcW w:w="1636" w:type="dxa"/>
            <w:tcBorders>
              <w:bottom w:val="single" w:sz="8" w:space="0" w:color="auto"/>
            </w:tcBorders>
            <w:vAlign w:val="center"/>
          </w:tcPr>
          <w:p w:rsidR="000C1688" w:rsidRDefault="00076FBD">
            <w:pPr>
              <w:widowControl w:val="0"/>
              <w:snapToGrid w:val="0"/>
              <w:rPr>
                <w:rFonts w:cs="Times New Roman"/>
                <w:kern w:val="2"/>
                <w:sz w:val="21"/>
                <w:szCs w:val="21"/>
              </w:rPr>
            </w:pPr>
            <w:r>
              <w:rPr>
                <w:rFonts w:cs="Times New Roman"/>
                <w:kern w:val="2"/>
                <w:sz w:val="21"/>
                <w:szCs w:val="21"/>
              </w:rPr>
              <w:t>2.75</w:t>
            </w:r>
          </w:p>
        </w:tc>
        <w:tc>
          <w:tcPr>
            <w:tcW w:w="2013" w:type="dxa"/>
            <w:tcBorders>
              <w:bottom w:val="single" w:sz="8" w:space="0" w:color="auto"/>
            </w:tcBorders>
            <w:vAlign w:val="center"/>
          </w:tcPr>
          <w:p w:rsidR="000C1688" w:rsidRDefault="00076FBD">
            <w:pPr>
              <w:widowControl w:val="0"/>
              <w:snapToGrid w:val="0"/>
              <w:rPr>
                <w:rFonts w:cs="Times New Roman"/>
                <w:kern w:val="2"/>
                <w:sz w:val="21"/>
                <w:szCs w:val="21"/>
              </w:rPr>
            </w:pPr>
            <w:r>
              <w:rPr>
                <w:rFonts w:cs="Times New Roman"/>
                <w:kern w:val="2"/>
                <w:sz w:val="21"/>
                <w:szCs w:val="21"/>
              </w:rPr>
              <w:t>3.13</w:t>
            </w:r>
          </w:p>
        </w:tc>
        <w:tc>
          <w:tcPr>
            <w:tcW w:w="1990" w:type="dxa"/>
            <w:tcBorders>
              <w:bottom w:val="single" w:sz="8" w:space="0" w:color="auto"/>
            </w:tcBorders>
            <w:vAlign w:val="center"/>
          </w:tcPr>
          <w:p w:rsidR="000C1688" w:rsidRDefault="00076FBD">
            <w:pPr>
              <w:widowControl w:val="0"/>
              <w:snapToGrid w:val="0"/>
              <w:rPr>
                <w:rFonts w:cs="Times New Roman"/>
                <w:kern w:val="2"/>
                <w:sz w:val="21"/>
                <w:szCs w:val="21"/>
              </w:rPr>
            </w:pPr>
            <w:r>
              <w:rPr>
                <w:rFonts w:cs="Times New Roman"/>
                <w:kern w:val="2"/>
                <w:sz w:val="21"/>
                <w:szCs w:val="21"/>
              </w:rPr>
              <w:t>1.18</w:t>
            </w:r>
          </w:p>
        </w:tc>
      </w:tr>
    </w:tbl>
    <w:p w:rsidR="000C1688" w:rsidRDefault="000C1688">
      <w:pPr>
        <w:rPr>
          <w:rFonts w:cs="Times New Roman"/>
          <w:sz w:val="21"/>
          <w:szCs w:val="21"/>
        </w:rPr>
      </w:pPr>
    </w:p>
    <w:p w:rsidR="000C1688" w:rsidRDefault="00076FBD">
      <w:pPr>
        <w:widowControl w:val="0"/>
        <w:snapToGrid w:val="0"/>
        <w:rPr>
          <w:rFonts w:eastAsia="黑体" w:cs="Times New Roman"/>
          <w:kern w:val="2"/>
          <w:szCs w:val="24"/>
        </w:rPr>
      </w:pPr>
      <w:proofErr w:type="gramStart"/>
      <w:r>
        <w:rPr>
          <w:b/>
          <w:szCs w:val="24"/>
        </w:rPr>
        <w:t xml:space="preserve">Supplementary </w:t>
      </w:r>
      <w:r>
        <w:rPr>
          <w:rFonts w:eastAsiaTheme="minorEastAsia" w:hint="eastAsia"/>
          <w:b/>
          <w:szCs w:val="24"/>
          <w:lang w:eastAsia="zh-CN"/>
        </w:rPr>
        <w:t>Tables</w:t>
      </w:r>
      <w:r>
        <w:rPr>
          <w:rFonts w:eastAsia="黑体" w:cs="Times New Roman"/>
          <w:b/>
          <w:bCs/>
          <w:kern w:val="2"/>
          <w:szCs w:val="24"/>
        </w:rPr>
        <w:t xml:space="preserve"> </w:t>
      </w:r>
      <w:r>
        <w:rPr>
          <w:rFonts w:cs="Times New Roman" w:hint="eastAsia"/>
          <w:b/>
          <w:bCs/>
          <w:kern w:val="2"/>
          <w:szCs w:val="24"/>
          <w:lang w:eastAsia="zh-CN"/>
        </w:rPr>
        <w:t>5</w:t>
      </w:r>
      <w:r>
        <w:rPr>
          <w:rFonts w:eastAsiaTheme="minorEastAsia" w:cs="Times New Roman" w:hint="eastAsia"/>
          <w:b/>
          <w:bCs/>
          <w:kern w:val="2"/>
          <w:szCs w:val="24"/>
          <w:lang w:eastAsia="zh-CN"/>
        </w:rPr>
        <w:t>.</w:t>
      </w:r>
      <w:proofErr w:type="gramEnd"/>
      <w:r>
        <w:rPr>
          <w:rFonts w:eastAsia="黑体" w:cs="Times New Roman"/>
          <w:kern w:val="2"/>
          <w:szCs w:val="24"/>
        </w:rPr>
        <w:t xml:space="preserve"> Recovery of</w:t>
      </w:r>
      <w:r>
        <w:rPr>
          <w:rFonts w:cs="Times New Roman"/>
          <w:kern w:val="2"/>
          <w:szCs w:val="24"/>
        </w:rPr>
        <w:t xml:space="preserve"> </w:t>
      </w:r>
      <w:proofErr w:type="spellStart"/>
      <w:r>
        <w:rPr>
          <w:rFonts w:cs="Times New Roman"/>
          <w:kern w:val="2"/>
          <w:szCs w:val="24"/>
        </w:rPr>
        <w:t>rhynchophylline</w:t>
      </w:r>
      <w:proofErr w:type="spellEnd"/>
    </w:p>
    <w:tbl>
      <w:tblPr>
        <w:tblW w:w="8992" w:type="dxa"/>
        <w:jc w:val="center"/>
        <w:tblBorders>
          <w:top w:val="single" w:sz="4" w:space="0" w:color="auto"/>
          <w:bottom w:val="single" w:sz="4" w:space="0" w:color="auto"/>
        </w:tblBorders>
        <w:tblLayout w:type="fixed"/>
        <w:tblLook w:val="04A0" w:firstRow="1" w:lastRow="0" w:firstColumn="1" w:lastColumn="0" w:noHBand="0" w:noVBand="1"/>
      </w:tblPr>
      <w:tblGrid>
        <w:gridCol w:w="825"/>
        <w:gridCol w:w="1637"/>
        <w:gridCol w:w="1830"/>
        <w:gridCol w:w="1609"/>
        <w:gridCol w:w="1404"/>
        <w:gridCol w:w="1687"/>
      </w:tblGrid>
      <w:tr w:rsidR="000C1688">
        <w:trPr>
          <w:jc w:val="center"/>
        </w:trPr>
        <w:tc>
          <w:tcPr>
            <w:tcW w:w="825" w:type="dxa"/>
            <w:tcBorders>
              <w:top w:val="single" w:sz="8" w:space="0" w:color="auto"/>
              <w:bottom w:val="single" w:sz="4" w:space="0" w:color="auto"/>
            </w:tcBorders>
            <w:vAlign w:val="center"/>
          </w:tcPr>
          <w:p w:rsidR="000C1688" w:rsidRDefault="00076FBD">
            <w:pPr>
              <w:widowControl w:val="0"/>
              <w:snapToGrid w:val="0"/>
              <w:ind w:left="221" w:hangingChars="105" w:hanging="221"/>
              <w:rPr>
                <w:rFonts w:eastAsia="宋体" w:cs="Times New Roman"/>
                <w:b/>
                <w:bCs/>
                <w:kern w:val="2"/>
                <w:sz w:val="21"/>
                <w:szCs w:val="21"/>
                <w:lang w:eastAsia="zh-CN"/>
              </w:rPr>
            </w:pPr>
            <w:r>
              <w:rPr>
                <w:rFonts w:cs="Times New Roman" w:hint="eastAsia"/>
                <w:b/>
                <w:bCs/>
                <w:kern w:val="2"/>
                <w:sz w:val="21"/>
                <w:szCs w:val="21"/>
                <w:lang w:eastAsia="zh-CN"/>
              </w:rPr>
              <w:t>No.</w:t>
            </w:r>
          </w:p>
        </w:tc>
        <w:tc>
          <w:tcPr>
            <w:tcW w:w="1637"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cs="Times New Roman" w:hint="eastAsia"/>
                <w:b/>
                <w:bCs/>
                <w:kern w:val="2"/>
                <w:sz w:val="21"/>
                <w:szCs w:val="21"/>
                <w:lang w:eastAsia="zh-CN"/>
              </w:rPr>
              <w:t>C</w:t>
            </w:r>
            <w:r>
              <w:rPr>
                <w:rFonts w:cs="Times New Roman"/>
                <w:b/>
                <w:bCs/>
                <w:kern w:val="2"/>
                <w:sz w:val="21"/>
                <w:szCs w:val="21"/>
              </w:rPr>
              <w:t>ontent</w:t>
            </w:r>
          </w:p>
          <w:p w:rsidR="000C1688" w:rsidRDefault="00076FBD">
            <w:pPr>
              <w:widowControl w:val="0"/>
              <w:snapToGrid w:val="0"/>
              <w:rPr>
                <w:rFonts w:cs="Times New Roman"/>
                <w:kern w:val="2"/>
                <w:sz w:val="21"/>
                <w:szCs w:val="21"/>
              </w:rPr>
            </w:pPr>
            <w:r>
              <w:rPr>
                <w:rFonts w:cs="Times New Roman"/>
                <w:kern w:val="2"/>
                <w:sz w:val="21"/>
                <w:szCs w:val="21"/>
              </w:rPr>
              <w:t>(μg·mL</w:t>
            </w:r>
            <w:r>
              <w:rPr>
                <w:rFonts w:cs="Times New Roman"/>
                <w:kern w:val="2"/>
                <w:sz w:val="21"/>
                <w:szCs w:val="21"/>
                <w:vertAlign w:val="superscript"/>
              </w:rPr>
              <w:t>-1</w:t>
            </w:r>
            <w:r>
              <w:rPr>
                <w:rFonts w:cs="Times New Roman"/>
                <w:kern w:val="2"/>
                <w:sz w:val="21"/>
                <w:szCs w:val="21"/>
              </w:rPr>
              <w:t>)</w:t>
            </w:r>
          </w:p>
        </w:tc>
        <w:tc>
          <w:tcPr>
            <w:tcW w:w="1830"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cs="Times New Roman" w:hint="eastAsia"/>
                <w:b/>
                <w:bCs/>
                <w:kern w:val="2"/>
                <w:sz w:val="21"/>
                <w:szCs w:val="21"/>
                <w:lang w:eastAsia="zh-CN"/>
              </w:rPr>
              <w:t>A</w:t>
            </w:r>
            <w:r>
              <w:rPr>
                <w:rFonts w:cs="Times New Roman"/>
                <w:b/>
                <w:bCs/>
                <w:kern w:val="2"/>
                <w:sz w:val="21"/>
                <w:szCs w:val="21"/>
              </w:rPr>
              <w:t xml:space="preserve">ddition of  </w:t>
            </w:r>
            <w:proofErr w:type="spellStart"/>
            <w:r>
              <w:rPr>
                <w:rFonts w:cs="Times New Roman"/>
                <w:b/>
                <w:bCs/>
                <w:kern w:val="2"/>
                <w:sz w:val="21"/>
                <w:szCs w:val="21"/>
              </w:rPr>
              <w:t>rhynchophylline</w:t>
            </w:r>
            <w:proofErr w:type="spellEnd"/>
          </w:p>
          <w:p w:rsidR="000C1688" w:rsidRDefault="00076FBD">
            <w:pPr>
              <w:widowControl w:val="0"/>
              <w:snapToGrid w:val="0"/>
              <w:rPr>
                <w:rFonts w:cs="Times New Roman"/>
                <w:kern w:val="2"/>
                <w:sz w:val="21"/>
                <w:szCs w:val="21"/>
              </w:rPr>
            </w:pPr>
            <w:r>
              <w:rPr>
                <w:rFonts w:cs="Times New Roman"/>
                <w:kern w:val="2"/>
                <w:sz w:val="21"/>
                <w:szCs w:val="21"/>
              </w:rPr>
              <w:t>(μg·mL</w:t>
            </w:r>
            <w:r>
              <w:rPr>
                <w:rFonts w:cs="Times New Roman"/>
                <w:kern w:val="2"/>
                <w:sz w:val="21"/>
                <w:szCs w:val="21"/>
                <w:vertAlign w:val="superscript"/>
              </w:rPr>
              <w:t>-1</w:t>
            </w:r>
            <w:r>
              <w:rPr>
                <w:rFonts w:cs="Times New Roman"/>
                <w:kern w:val="2"/>
                <w:sz w:val="21"/>
                <w:szCs w:val="21"/>
              </w:rPr>
              <w:t>)</w:t>
            </w:r>
          </w:p>
        </w:tc>
        <w:tc>
          <w:tcPr>
            <w:tcW w:w="1609"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cs="Times New Roman" w:hint="eastAsia"/>
                <w:b/>
                <w:bCs/>
                <w:kern w:val="2"/>
                <w:sz w:val="21"/>
                <w:szCs w:val="21"/>
                <w:lang w:eastAsia="zh-CN"/>
              </w:rPr>
              <w:t>M</w:t>
            </w:r>
            <w:r>
              <w:rPr>
                <w:rFonts w:cs="Times New Roman"/>
                <w:b/>
                <w:bCs/>
                <w:kern w:val="2"/>
                <w:sz w:val="21"/>
                <w:szCs w:val="21"/>
              </w:rPr>
              <w:t>easured content</w:t>
            </w:r>
          </w:p>
          <w:p w:rsidR="000C1688" w:rsidRDefault="00076FBD">
            <w:pPr>
              <w:widowControl w:val="0"/>
              <w:snapToGrid w:val="0"/>
              <w:rPr>
                <w:rFonts w:cs="Times New Roman"/>
                <w:kern w:val="2"/>
                <w:sz w:val="21"/>
                <w:szCs w:val="21"/>
              </w:rPr>
            </w:pPr>
            <w:r>
              <w:rPr>
                <w:rFonts w:cs="Times New Roman"/>
                <w:kern w:val="2"/>
                <w:sz w:val="21"/>
                <w:szCs w:val="21"/>
              </w:rPr>
              <w:t>(μg·mL</w:t>
            </w:r>
            <w:r>
              <w:rPr>
                <w:rFonts w:cs="Times New Roman"/>
                <w:kern w:val="2"/>
                <w:sz w:val="21"/>
                <w:szCs w:val="21"/>
                <w:vertAlign w:val="superscript"/>
              </w:rPr>
              <w:t>-1</w:t>
            </w:r>
            <w:r>
              <w:rPr>
                <w:rFonts w:cs="Times New Roman"/>
                <w:kern w:val="2"/>
                <w:sz w:val="21"/>
                <w:szCs w:val="21"/>
              </w:rPr>
              <w:t>)</w:t>
            </w:r>
          </w:p>
        </w:tc>
        <w:tc>
          <w:tcPr>
            <w:tcW w:w="1404"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eastAsia="黑体" w:cs="Times New Roman" w:hint="eastAsia"/>
                <w:b/>
                <w:bCs/>
                <w:kern w:val="2"/>
                <w:sz w:val="21"/>
                <w:szCs w:val="21"/>
                <w:lang w:eastAsia="zh-CN"/>
              </w:rPr>
              <w:t>R</w:t>
            </w:r>
            <w:r>
              <w:rPr>
                <w:rFonts w:eastAsia="黑体" w:cs="Times New Roman"/>
                <w:b/>
                <w:bCs/>
                <w:kern w:val="2"/>
                <w:sz w:val="21"/>
                <w:szCs w:val="21"/>
              </w:rPr>
              <w:t>ecovery</w:t>
            </w:r>
          </w:p>
          <w:p w:rsidR="000C1688" w:rsidRDefault="00076FBD">
            <w:pPr>
              <w:widowControl w:val="0"/>
              <w:snapToGrid w:val="0"/>
              <w:rPr>
                <w:rFonts w:cs="Times New Roman"/>
                <w:kern w:val="2"/>
                <w:sz w:val="21"/>
                <w:szCs w:val="21"/>
              </w:rPr>
            </w:pPr>
            <w:r>
              <w:rPr>
                <w:rFonts w:cs="Times New Roman"/>
                <w:kern w:val="2"/>
                <w:sz w:val="21"/>
                <w:szCs w:val="21"/>
              </w:rPr>
              <w:t>(%)</w:t>
            </w:r>
          </w:p>
        </w:tc>
        <w:tc>
          <w:tcPr>
            <w:tcW w:w="1687" w:type="dxa"/>
            <w:tcBorders>
              <w:top w:val="single" w:sz="8" w:space="0" w:color="auto"/>
              <w:bottom w:val="single" w:sz="4" w:space="0" w:color="auto"/>
            </w:tcBorders>
            <w:vAlign w:val="center"/>
          </w:tcPr>
          <w:p w:rsidR="000C1688" w:rsidRDefault="00076FBD">
            <w:pPr>
              <w:widowControl w:val="0"/>
              <w:snapToGrid w:val="0"/>
              <w:rPr>
                <w:rFonts w:cs="Times New Roman"/>
                <w:kern w:val="2"/>
                <w:sz w:val="21"/>
                <w:szCs w:val="21"/>
              </w:rPr>
            </w:pPr>
            <w:r>
              <w:rPr>
                <w:rFonts w:cs="Times New Roman" w:hint="eastAsia"/>
                <w:b/>
                <w:bCs/>
                <w:kern w:val="2"/>
                <w:sz w:val="21"/>
                <w:szCs w:val="21"/>
                <w:lang w:eastAsia="zh-CN"/>
              </w:rPr>
              <w:t>A</w:t>
            </w:r>
            <w:r>
              <w:rPr>
                <w:rFonts w:cs="Times New Roman"/>
                <w:b/>
                <w:bCs/>
                <w:kern w:val="2"/>
                <w:sz w:val="21"/>
                <w:szCs w:val="21"/>
              </w:rPr>
              <w:t>verage recovery</w:t>
            </w:r>
            <w:r>
              <w:rPr>
                <w:rFonts w:cs="Times New Roman"/>
                <w:kern w:val="2"/>
                <w:sz w:val="21"/>
                <w:szCs w:val="21"/>
              </w:rPr>
              <w:t xml:space="preserve"> </w:t>
            </w:r>
          </w:p>
          <w:p w:rsidR="000C1688" w:rsidRDefault="00076FBD">
            <w:pPr>
              <w:widowControl w:val="0"/>
              <w:snapToGrid w:val="0"/>
              <w:rPr>
                <w:rFonts w:cs="Times New Roman"/>
                <w:kern w:val="2"/>
                <w:sz w:val="21"/>
                <w:szCs w:val="21"/>
              </w:rPr>
            </w:pPr>
            <w:r>
              <w:rPr>
                <w:rFonts w:cs="Times New Roman"/>
                <w:kern w:val="2"/>
                <w:sz w:val="21"/>
                <w:szCs w:val="21"/>
              </w:rPr>
              <w:t>(%)</w:t>
            </w:r>
          </w:p>
        </w:tc>
      </w:tr>
      <w:tr w:rsidR="000C1688">
        <w:trPr>
          <w:jc w:val="center"/>
        </w:trPr>
        <w:tc>
          <w:tcPr>
            <w:tcW w:w="825" w:type="dxa"/>
            <w:tcBorders>
              <w:top w:val="single" w:sz="4" w:space="0" w:color="auto"/>
              <w:bottom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1</w:t>
            </w:r>
          </w:p>
        </w:tc>
        <w:tc>
          <w:tcPr>
            <w:tcW w:w="1637" w:type="dxa"/>
            <w:tcBorders>
              <w:top w:val="single" w:sz="4" w:space="0" w:color="auto"/>
              <w:bottom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10859.8</w:t>
            </w:r>
          </w:p>
        </w:tc>
        <w:tc>
          <w:tcPr>
            <w:tcW w:w="1830" w:type="dxa"/>
            <w:tcBorders>
              <w:top w:val="single" w:sz="4" w:space="0" w:color="auto"/>
              <w:bottom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8000.0</w:t>
            </w:r>
          </w:p>
        </w:tc>
        <w:tc>
          <w:tcPr>
            <w:tcW w:w="1609" w:type="dxa"/>
            <w:tcBorders>
              <w:top w:val="single" w:sz="4" w:space="0" w:color="auto"/>
              <w:bottom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18262.1</w:t>
            </w:r>
          </w:p>
        </w:tc>
        <w:tc>
          <w:tcPr>
            <w:tcW w:w="1404" w:type="dxa"/>
            <w:tcBorders>
              <w:top w:val="single" w:sz="4" w:space="0" w:color="auto"/>
              <w:bottom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92.6</w:t>
            </w:r>
          </w:p>
        </w:tc>
        <w:tc>
          <w:tcPr>
            <w:tcW w:w="1687" w:type="dxa"/>
            <w:vMerge w:val="restart"/>
            <w:tcBorders>
              <w:top w:val="single" w:sz="4" w:space="0" w:color="auto"/>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102.0</w:t>
            </w:r>
          </w:p>
        </w:tc>
      </w:tr>
      <w:tr w:rsidR="000C1688">
        <w:trPr>
          <w:jc w:val="center"/>
        </w:trPr>
        <w:tc>
          <w:tcPr>
            <w:tcW w:w="825" w:type="dxa"/>
            <w:tcBorders>
              <w:top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2</w:t>
            </w:r>
          </w:p>
        </w:tc>
        <w:tc>
          <w:tcPr>
            <w:tcW w:w="1637" w:type="dxa"/>
            <w:tcBorders>
              <w:top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10859.8</w:t>
            </w:r>
          </w:p>
        </w:tc>
        <w:tc>
          <w:tcPr>
            <w:tcW w:w="1830" w:type="dxa"/>
            <w:tcBorders>
              <w:top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8000.0</w:t>
            </w:r>
          </w:p>
        </w:tc>
        <w:tc>
          <w:tcPr>
            <w:tcW w:w="1609" w:type="dxa"/>
            <w:tcBorders>
              <w:top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18980.9</w:t>
            </w:r>
          </w:p>
        </w:tc>
        <w:tc>
          <w:tcPr>
            <w:tcW w:w="1404" w:type="dxa"/>
            <w:tcBorders>
              <w:top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101.6</w:t>
            </w:r>
          </w:p>
        </w:tc>
        <w:tc>
          <w:tcPr>
            <w:tcW w:w="1687" w:type="dxa"/>
            <w:vMerge/>
            <w:vAlign w:val="center"/>
          </w:tcPr>
          <w:p w:rsidR="000C1688" w:rsidRDefault="000C1688">
            <w:pPr>
              <w:widowControl w:val="0"/>
              <w:snapToGrid w:val="0"/>
              <w:jc w:val="center"/>
              <w:rPr>
                <w:rFonts w:cs="Times New Roman"/>
                <w:color w:val="000000"/>
                <w:kern w:val="2"/>
                <w:sz w:val="21"/>
                <w:szCs w:val="21"/>
              </w:rPr>
            </w:pPr>
          </w:p>
        </w:tc>
      </w:tr>
      <w:tr w:rsidR="000C1688">
        <w:trPr>
          <w:jc w:val="center"/>
        </w:trPr>
        <w:tc>
          <w:tcPr>
            <w:tcW w:w="825" w:type="dxa"/>
            <w:vAlign w:val="center"/>
          </w:tcPr>
          <w:p w:rsidR="000C1688" w:rsidRDefault="00076FBD">
            <w:pPr>
              <w:widowControl w:val="0"/>
              <w:snapToGrid w:val="0"/>
              <w:rPr>
                <w:rFonts w:cs="Times New Roman"/>
                <w:kern w:val="2"/>
                <w:sz w:val="21"/>
                <w:szCs w:val="21"/>
              </w:rPr>
            </w:pPr>
            <w:r>
              <w:rPr>
                <w:rFonts w:cs="Times New Roman"/>
                <w:kern w:val="2"/>
                <w:sz w:val="21"/>
                <w:szCs w:val="21"/>
              </w:rPr>
              <w:t>3</w:t>
            </w:r>
          </w:p>
        </w:tc>
        <w:tc>
          <w:tcPr>
            <w:tcW w:w="1637"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10859.8</w:t>
            </w:r>
          </w:p>
        </w:tc>
        <w:tc>
          <w:tcPr>
            <w:tcW w:w="1830" w:type="dxa"/>
            <w:vAlign w:val="center"/>
          </w:tcPr>
          <w:p w:rsidR="000C1688" w:rsidRDefault="00076FBD">
            <w:pPr>
              <w:widowControl w:val="0"/>
              <w:snapToGrid w:val="0"/>
              <w:rPr>
                <w:rFonts w:cs="Times New Roman"/>
                <w:kern w:val="2"/>
                <w:sz w:val="21"/>
                <w:szCs w:val="21"/>
              </w:rPr>
            </w:pPr>
            <w:r>
              <w:rPr>
                <w:rFonts w:cs="Times New Roman"/>
                <w:kern w:val="2"/>
                <w:sz w:val="21"/>
                <w:szCs w:val="21"/>
              </w:rPr>
              <w:t>8000.0</w:t>
            </w:r>
          </w:p>
        </w:tc>
        <w:tc>
          <w:tcPr>
            <w:tcW w:w="1609"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18448.6</w:t>
            </w:r>
          </w:p>
        </w:tc>
        <w:tc>
          <w:tcPr>
            <w:tcW w:w="1404"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94.9</w:t>
            </w:r>
          </w:p>
        </w:tc>
        <w:tc>
          <w:tcPr>
            <w:tcW w:w="1687" w:type="dxa"/>
            <w:vMerge/>
            <w:vAlign w:val="center"/>
          </w:tcPr>
          <w:p w:rsidR="000C1688" w:rsidRDefault="000C1688">
            <w:pPr>
              <w:widowControl w:val="0"/>
              <w:snapToGrid w:val="0"/>
              <w:jc w:val="center"/>
              <w:rPr>
                <w:rFonts w:cs="Times New Roman"/>
                <w:kern w:val="2"/>
                <w:sz w:val="21"/>
                <w:szCs w:val="21"/>
              </w:rPr>
            </w:pPr>
          </w:p>
        </w:tc>
      </w:tr>
      <w:tr w:rsidR="000C1688">
        <w:trPr>
          <w:jc w:val="center"/>
        </w:trPr>
        <w:tc>
          <w:tcPr>
            <w:tcW w:w="825" w:type="dxa"/>
            <w:vAlign w:val="center"/>
          </w:tcPr>
          <w:p w:rsidR="000C1688" w:rsidRDefault="00076FBD">
            <w:pPr>
              <w:widowControl w:val="0"/>
              <w:snapToGrid w:val="0"/>
              <w:rPr>
                <w:rFonts w:cs="Times New Roman"/>
                <w:kern w:val="2"/>
                <w:sz w:val="21"/>
                <w:szCs w:val="21"/>
              </w:rPr>
            </w:pPr>
            <w:r>
              <w:rPr>
                <w:rFonts w:cs="Times New Roman"/>
                <w:kern w:val="2"/>
                <w:sz w:val="21"/>
                <w:szCs w:val="21"/>
              </w:rPr>
              <w:t>4</w:t>
            </w:r>
          </w:p>
        </w:tc>
        <w:tc>
          <w:tcPr>
            <w:tcW w:w="1637"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10972.1</w:t>
            </w:r>
          </w:p>
        </w:tc>
        <w:tc>
          <w:tcPr>
            <w:tcW w:w="1830" w:type="dxa"/>
            <w:vAlign w:val="center"/>
          </w:tcPr>
          <w:p w:rsidR="000C1688" w:rsidRDefault="00076FBD">
            <w:pPr>
              <w:widowControl w:val="0"/>
              <w:snapToGrid w:val="0"/>
              <w:rPr>
                <w:rFonts w:cs="Times New Roman"/>
                <w:kern w:val="2"/>
                <w:sz w:val="21"/>
                <w:szCs w:val="21"/>
              </w:rPr>
            </w:pPr>
            <w:r>
              <w:rPr>
                <w:rFonts w:cs="Times New Roman"/>
                <w:kern w:val="2"/>
                <w:sz w:val="21"/>
                <w:szCs w:val="21"/>
              </w:rPr>
              <w:t>500.0</w:t>
            </w:r>
          </w:p>
        </w:tc>
        <w:tc>
          <w:tcPr>
            <w:tcW w:w="1609"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11528.9</w:t>
            </w:r>
          </w:p>
        </w:tc>
        <w:tc>
          <w:tcPr>
            <w:tcW w:w="1404"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111.4</w:t>
            </w:r>
          </w:p>
        </w:tc>
        <w:tc>
          <w:tcPr>
            <w:tcW w:w="1687" w:type="dxa"/>
            <w:vMerge/>
            <w:vAlign w:val="center"/>
          </w:tcPr>
          <w:p w:rsidR="000C1688" w:rsidRDefault="000C1688">
            <w:pPr>
              <w:widowControl w:val="0"/>
              <w:snapToGrid w:val="0"/>
              <w:jc w:val="center"/>
              <w:rPr>
                <w:rFonts w:cs="Times New Roman"/>
                <w:kern w:val="2"/>
                <w:sz w:val="21"/>
                <w:szCs w:val="21"/>
              </w:rPr>
            </w:pPr>
          </w:p>
        </w:tc>
      </w:tr>
      <w:tr w:rsidR="000C1688">
        <w:trPr>
          <w:jc w:val="center"/>
        </w:trPr>
        <w:tc>
          <w:tcPr>
            <w:tcW w:w="825" w:type="dxa"/>
            <w:vAlign w:val="center"/>
          </w:tcPr>
          <w:p w:rsidR="000C1688" w:rsidRDefault="00076FBD">
            <w:pPr>
              <w:widowControl w:val="0"/>
              <w:snapToGrid w:val="0"/>
              <w:rPr>
                <w:rFonts w:cs="Times New Roman"/>
                <w:kern w:val="2"/>
                <w:sz w:val="21"/>
                <w:szCs w:val="21"/>
              </w:rPr>
            </w:pPr>
            <w:r>
              <w:rPr>
                <w:rFonts w:cs="Times New Roman"/>
                <w:kern w:val="2"/>
                <w:sz w:val="21"/>
                <w:szCs w:val="21"/>
              </w:rPr>
              <w:t>5</w:t>
            </w:r>
          </w:p>
        </w:tc>
        <w:tc>
          <w:tcPr>
            <w:tcW w:w="1637"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10972.1</w:t>
            </w:r>
          </w:p>
        </w:tc>
        <w:tc>
          <w:tcPr>
            <w:tcW w:w="1830" w:type="dxa"/>
            <w:vAlign w:val="center"/>
          </w:tcPr>
          <w:p w:rsidR="000C1688" w:rsidRDefault="00076FBD">
            <w:pPr>
              <w:widowControl w:val="0"/>
              <w:snapToGrid w:val="0"/>
              <w:rPr>
                <w:rFonts w:cs="Times New Roman"/>
                <w:kern w:val="2"/>
                <w:sz w:val="21"/>
                <w:szCs w:val="21"/>
              </w:rPr>
            </w:pPr>
            <w:r>
              <w:rPr>
                <w:rFonts w:cs="Times New Roman"/>
                <w:kern w:val="2"/>
                <w:sz w:val="21"/>
                <w:szCs w:val="21"/>
              </w:rPr>
              <w:t>500.0</w:t>
            </w:r>
          </w:p>
        </w:tc>
        <w:tc>
          <w:tcPr>
            <w:tcW w:w="1609"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11409.4</w:t>
            </w:r>
          </w:p>
        </w:tc>
        <w:tc>
          <w:tcPr>
            <w:tcW w:w="1404"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82.1</w:t>
            </w:r>
          </w:p>
        </w:tc>
        <w:tc>
          <w:tcPr>
            <w:tcW w:w="1687" w:type="dxa"/>
            <w:vMerge/>
            <w:vAlign w:val="center"/>
          </w:tcPr>
          <w:p w:rsidR="000C1688" w:rsidRDefault="000C1688">
            <w:pPr>
              <w:widowControl w:val="0"/>
              <w:snapToGrid w:val="0"/>
              <w:jc w:val="center"/>
              <w:rPr>
                <w:rFonts w:cs="Times New Roman"/>
                <w:kern w:val="2"/>
                <w:sz w:val="21"/>
                <w:szCs w:val="21"/>
              </w:rPr>
            </w:pPr>
          </w:p>
        </w:tc>
      </w:tr>
      <w:tr w:rsidR="000C1688">
        <w:trPr>
          <w:jc w:val="center"/>
        </w:trPr>
        <w:tc>
          <w:tcPr>
            <w:tcW w:w="825" w:type="dxa"/>
            <w:vAlign w:val="center"/>
          </w:tcPr>
          <w:p w:rsidR="000C1688" w:rsidRDefault="00076FBD">
            <w:pPr>
              <w:widowControl w:val="0"/>
              <w:snapToGrid w:val="0"/>
              <w:rPr>
                <w:rFonts w:cs="Times New Roman"/>
                <w:kern w:val="2"/>
                <w:sz w:val="21"/>
                <w:szCs w:val="21"/>
              </w:rPr>
            </w:pPr>
            <w:r>
              <w:rPr>
                <w:rFonts w:cs="Times New Roman"/>
                <w:kern w:val="2"/>
                <w:sz w:val="21"/>
                <w:szCs w:val="21"/>
              </w:rPr>
              <w:t>6</w:t>
            </w:r>
          </w:p>
        </w:tc>
        <w:tc>
          <w:tcPr>
            <w:tcW w:w="1637"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10972.1</w:t>
            </w:r>
          </w:p>
        </w:tc>
        <w:tc>
          <w:tcPr>
            <w:tcW w:w="1830" w:type="dxa"/>
            <w:vAlign w:val="center"/>
          </w:tcPr>
          <w:p w:rsidR="000C1688" w:rsidRDefault="00076FBD">
            <w:pPr>
              <w:widowControl w:val="0"/>
              <w:snapToGrid w:val="0"/>
              <w:rPr>
                <w:rFonts w:cs="Times New Roman"/>
                <w:kern w:val="2"/>
                <w:sz w:val="21"/>
                <w:szCs w:val="21"/>
              </w:rPr>
            </w:pPr>
            <w:r>
              <w:rPr>
                <w:rFonts w:cs="Times New Roman"/>
                <w:kern w:val="2"/>
                <w:sz w:val="21"/>
                <w:szCs w:val="21"/>
              </w:rPr>
              <w:t>500.0</w:t>
            </w:r>
          </w:p>
        </w:tc>
        <w:tc>
          <w:tcPr>
            <w:tcW w:w="1609"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11591.9</w:t>
            </w:r>
          </w:p>
        </w:tc>
        <w:tc>
          <w:tcPr>
            <w:tcW w:w="1404"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116.3</w:t>
            </w:r>
          </w:p>
        </w:tc>
        <w:tc>
          <w:tcPr>
            <w:tcW w:w="1687" w:type="dxa"/>
            <w:vMerge/>
            <w:vAlign w:val="center"/>
          </w:tcPr>
          <w:p w:rsidR="000C1688" w:rsidRDefault="000C1688">
            <w:pPr>
              <w:widowControl w:val="0"/>
              <w:snapToGrid w:val="0"/>
              <w:jc w:val="center"/>
              <w:rPr>
                <w:rFonts w:cs="Times New Roman"/>
                <w:kern w:val="2"/>
                <w:sz w:val="21"/>
                <w:szCs w:val="21"/>
              </w:rPr>
            </w:pPr>
          </w:p>
        </w:tc>
      </w:tr>
      <w:tr w:rsidR="000C1688">
        <w:trPr>
          <w:jc w:val="center"/>
        </w:trPr>
        <w:tc>
          <w:tcPr>
            <w:tcW w:w="825" w:type="dxa"/>
            <w:vAlign w:val="center"/>
          </w:tcPr>
          <w:p w:rsidR="000C1688" w:rsidRDefault="00076FBD">
            <w:pPr>
              <w:widowControl w:val="0"/>
              <w:snapToGrid w:val="0"/>
              <w:rPr>
                <w:rFonts w:cs="Times New Roman"/>
                <w:kern w:val="2"/>
                <w:sz w:val="21"/>
                <w:szCs w:val="21"/>
              </w:rPr>
            </w:pPr>
            <w:r>
              <w:rPr>
                <w:rFonts w:cs="Times New Roman"/>
                <w:kern w:val="2"/>
                <w:sz w:val="21"/>
                <w:szCs w:val="21"/>
              </w:rPr>
              <w:t>7</w:t>
            </w:r>
          </w:p>
        </w:tc>
        <w:tc>
          <w:tcPr>
            <w:tcW w:w="1637"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10873.5</w:t>
            </w:r>
          </w:p>
        </w:tc>
        <w:tc>
          <w:tcPr>
            <w:tcW w:w="1830" w:type="dxa"/>
            <w:vAlign w:val="center"/>
          </w:tcPr>
          <w:p w:rsidR="000C1688" w:rsidRDefault="00076FBD">
            <w:pPr>
              <w:widowControl w:val="0"/>
              <w:snapToGrid w:val="0"/>
              <w:rPr>
                <w:rFonts w:cs="Times New Roman"/>
                <w:kern w:val="2"/>
                <w:sz w:val="21"/>
                <w:szCs w:val="21"/>
              </w:rPr>
            </w:pPr>
            <w:r>
              <w:rPr>
                <w:rFonts w:cs="Times New Roman"/>
                <w:kern w:val="2"/>
                <w:sz w:val="21"/>
                <w:szCs w:val="21"/>
              </w:rPr>
              <w:t>100.0</w:t>
            </w:r>
          </w:p>
        </w:tc>
        <w:tc>
          <w:tcPr>
            <w:tcW w:w="1609"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10991.3</w:t>
            </w:r>
          </w:p>
        </w:tc>
        <w:tc>
          <w:tcPr>
            <w:tcW w:w="1404"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117.9</w:t>
            </w:r>
          </w:p>
        </w:tc>
        <w:tc>
          <w:tcPr>
            <w:tcW w:w="1687" w:type="dxa"/>
            <w:vMerge/>
            <w:vAlign w:val="center"/>
          </w:tcPr>
          <w:p w:rsidR="000C1688" w:rsidRDefault="000C1688">
            <w:pPr>
              <w:widowControl w:val="0"/>
              <w:snapToGrid w:val="0"/>
              <w:jc w:val="center"/>
              <w:rPr>
                <w:rFonts w:cs="Times New Roman"/>
                <w:kern w:val="2"/>
                <w:sz w:val="21"/>
                <w:szCs w:val="21"/>
              </w:rPr>
            </w:pPr>
          </w:p>
        </w:tc>
      </w:tr>
      <w:tr w:rsidR="000C1688">
        <w:trPr>
          <w:jc w:val="center"/>
        </w:trPr>
        <w:tc>
          <w:tcPr>
            <w:tcW w:w="825" w:type="dxa"/>
            <w:vAlign w:val="center"/>
          </w:tcPr>
          <w:p w:rsidR="000C1688" w:rsidRDefault="00076FBD">
            <w:pPr>
              <w:widowControl w:val="0"/>
              <w:snapToGrid w:val="0"/>
              <w:rPr>
                <w:rFonts w:cs="Times New Roman"/>
                <w:kern w:val="2"/>
                <w:sz w:val="21"/>
                <w:szCs w:val="21"/>
              </w:rPr>
            </w:pPr>
            <w:r>
              <w:rPr>
                <w:rFonts w:cs="Times New Roman"/>
                <w:kern w:val="2"/>
                <w:sz w:val="21"/>
                <w:szCs w:val="21"/>
              </w:rPr>
              <w:t>8</w:t>
            </w:r>
          </w:p>
        </w:tc>
        <w:tc>
          <w:tcPr>
            <w:tcW w:w="1637"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10873.5</w:t>
            </w:r>
          </w:p>
        </w:tc>
        <w:tc>
          <w:tcPr>
            <w:tcW w:w="1830" w:type="dxa"/>
            <w:vAlign w:val="center"/>
          </w:tcPr>
          <w:p w:rsidR="000C1688" w:rsidRDefault="00076FBD">
            <w:pPr>
              <w:widowControl w:val="0"/>
              <w:snapToGrid w:val="0"/>
              <w:rPr>
                <w:rFonts w:cs="Times New Roman"/>
                <w:kern w:val="2"/>
                <w:sz w:val="21"/>
                <w:szCs w:val="21"/>
              </w:rPr>
            </w:pPr>
            <w:r>
              <w:rPr>
                <w:rFonts w:cs="Times New Roman"/>
                <w:kern w:val="2"/>
                <w:sz w:val="21"/>
                <w:szCs w:val="21"/>
              </w:rPr>
              <w:t>100.0</w:t>
            </w:r>
          </w:p>
        </w:tc>
        <w:tc>
          <w:tcPr>
            <w:tcW w:w="1609"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10973.0</w:t>
            </w:r>
          </w:p>
        </w:tc>
        <w:tc>
          <w:tcPr>
            <w:tcW w:w="1404"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99.6</w:t>
            </w:r>
          </w:p>
        </w:tc>
        <w:tc>
          <w:tcPr>
            <w:tcW w:w="1687" w:type="dxa"/>
            <w:vMerge/>
            <w:vAlign w:val="center"/>
          </w:tcPr>
          <w:p w:rsidR="000C1688" w:rsidRDefault="000C1688">
            <w:pPr>
              <w:widowControl w:val="0"/>
              <w:snapToGrid w:val="0"/>
              <w:jc w:val="center"/>
              <w:rPr>
                <w:rFonts w:cs="Times New Roman"/>
                <w:kern w:val="2"/>
                <w:sz w:val="21"/>
                <w:szCs w:val="21"/>
              </w:rPr>
            </w:pPr>
          </w:p>
        </w:tc>
      </w:tr>
      <w:tr w:rsidR="000C1688">
        <w:trPr>
          <w:jc w:val="center"/>
        </w:trPr>
        <w:tc>
          <w:tcPr>
            <w:tcW w:w="825" w:type="dxa"/>
            <w:tcBorders>
              <w:bottom w:val="single" w:sz="8" w:space="0" w:color="auto"/>
            </w:tcBorders>
            <w:vAlign w:val="center"/>
          </w:tcPr>
          <w:p w:rsidR="000C1688" w:rsidRDefault="00076FBD">
            <w:pPr>
              <w:widowControl w:val="0"/>
              <w:snapToGrid w:val="0"/>
              <w:rPr>
                <w:rFonts w:cs="Times New Roman"/>
                <w:kern w:val="2"/>
                <w:sz w:val="21"/>
                <w:szCs w:val="21"/>
              </w:rPr>
            </w:pPr>
            <w:r>
              <w:rPr>
                <w:rFonts w:cs="Times New Roman"/>
                <w:kern w:val="2"/>
                <w:sz w:val="21"/>
                <w:szCs w:val="21"/>
              </w:rPr>
              <w:t>9</w:t>
            </w:r>
          </w:p>
        </w:tc>
        <w:tc>
          <w:tcPr>
            <w:tcW w:w="1637" w:type="dxa"/>
            <w:tcBorders>
              <w:bottom w:val="single" w:sz="8" w:space="0" w:color="auto"/>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10873.5</w:t>
            </w:r>
          </w:p>
        </w:tc>
        <w:tc>
          <w:tcPr>
            <w:tcW w:w="1830" w:type="dxa"/>
            <w:tcBorders>
              <w:bottom w:val="single" w:sz="8" w:space="0" w:color="auto"/>
            </w:tcBorders>
            <w:vAlign w:val="center"/>
          </w:tcPr>
          <w:p w:rsidR="000C1688" w:rsidRDefault="00076FBD">
            <w:pPr>
              <w:widowControl w:val="0"/>
              <w:snapToGrid w:val="0"/>
              <w:rPr>
                <w:rFonts w:cs="Times New Roman"/>
                <w:kern w:val="2"/>
                <w:sz w:val="21"/>
                <w:szCs w:val="21"/>
              </w:rPr>
            </w:pPr>
            <w:r>
              <w:rPr>
                <w:rFonts w:cs="Times New Roman"/>
                <w:kern w:val="2"/>
                <w:sz w:val="21"/>
                <w:szCs w:val="21"/>
              </w:rPr>
              <w:t>100.0</w:t>
            </w:r>
          </w:p>
        </w:tc>
        <w:tc>
          <w:tcPr>
            <w:tcW w:w="1609" w:type="dxa"/>
            <w:tcBorders>
              <w:bottom w:val="single" w:sz="8" w:space="0" w:color="auto"/>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10974.9</w:t>
            </w:r>
          </w:p>
        </w:tc>
        <w:tc>
          <w:tcPr>
            <w:tcW w:w="1404" w:type="dxa"/>
            <w:tcBorders>
              <w:bottom w:val="single" w:sz="8" w:space="0" w:color="auto"/>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101.4</w:t>
            </w:r>
          </w:p>
        </w:tc>
        <w:tc>
          <w:tcPr>
            <w:tcW w:w="1687" w:type="dxa"/>
            <w:vMerge/>
            <w:tcBorders>
              <w:bottom w:val="single" w:sz="8" w:space="0" w:color="auto"/>
            </w:tcBorders>
            <w:vAlign w:val="center"/>
          </w:tcPr>
          <w:p w:rsidR="000C1688" w:rsidRDefault="000C1688">
            <w:pPr>
              <w:widowControl w:val="0"/>
              <w:snapToGrid w:val="0"/>
              <w:jc w:val="center"/>
              <w:rPr>
                <w:rFonts w:cs="Times New Roman"/>
                <w:kern w:val="2"/>
                <w:sz w:val="21"/>
                <w:szCs w:val="21"/>
              </w:rPr>
            </w:pPr>
          </w:p>
        </w:tc>
      </w:tr>
    </w:tbl>
    <w:p w:rsidR="000C1688" w:rsidRDefault="000C1688">
      <w:pPr>
        <w:widowControl w:val="0"/>
        <w:snapToGrid w:val="0"/>
        <w:rPr>
          <w:rFonts w:cs="Times New Roman"/>
          <w:b/>
          <w:bCs/>
          <w:kern w:val="2"/>
          <w:sz w:val="21"/>
          <w:szCs w:val="21"/>
          <w:lang w:eastAsia="zh-CN"/>
        </w:rPr>
      </w:pPr>
    </w:p>
    <w:p w:rsidR="000C1688" w:rsidRDefault="00076FBD">
      <w:pPr>
        <w:widowControl w:val="0"/>
        <w:snapToGrid w:val="0"/>
        <w:rPr>
          <w:rFonts w:eastAsia="黑体" w:cs="Times New Roman"/>
          <w:kern w:val="2"/>
          <w:szCs w:val="24"/>
        </w:rPr>
      </w:pPr>
      <w:proofErr w:type="gramStart"/>
      <w:r>
        <w:rPr>
          <w:b/>
          <w:szCs w:val="24"/>
        </w:rPr>
        <w:t xml:space="preserve">Supplementary </w:t>
      </w:r>
      <w:r>
        <w:rPr>
          <w:rFonts w:eastAsiaTheme="minorEastAsia" w:hint="eastAsia"/>
          <w:b/>
          <w:szCs w:val="24"/>
          <w:lang w:eastAsia="zh-CN"/>
        </w:rPr>
        <w:t>Tables</w:t>
      </w:r>
      <w:r>
        <w:rPr>
          <w:rFonts w:cs="Times New Roman"/>
          <w:b/>
          <w:bCs/>
          <w:kern w:val="2"/>
          <w:szCs w:val="24"/>
          <w:lang w:eastAsia="zh-CN"/>
        </w:rPr>
        <w:t xml:space="preserve"> </w:t>
      </w:r>
      <w:r>
        <w:rPr>
          <w:rFonts w:cs="Times New Roman" w:hint="eastAsia"/>
          <w:b/>
          <w:bCs/>
          <w:kern w:val="2"/>
          <w:szCs w:val="24"/>
          <w:lang w:eastAsia="zh-CN"/>
        </w:rPr>
        <w:t>6</w:t>
      </w:r>
      <w:r>
        <w:rPr>
          <w:rFonts w:eastAsiaTheme="minorEastAsia" w:cs="Times New Roman" w:hint="eastAsia"/>
          <w:b/>
          <w:bCs/>
          <w:kern w:val="2"/>
          <w:szCs w:val="24"/>
          <w:lang w:eastAsia="zh-CN"/>
        </w:rPr>
        <w:t>.</w:t>
      </w:r>
      <w:proofErr w:type="gramEnd"/>
      <w:r>
        <w:rPr>
          <w:rFonts w:cs="Times New Roman"/>
          <w:b/>
          <w:bCs/>
          <w:kern w:val="2"/>
          <w:szCs w:val="24"/>
          <w:lang w:eastAsia="zh-CN"/>
        </w:rPr>
        <w:t xml:space="preserve"> </w:t>
      </w:r>
      <w:proofErr w:type="gramStart"/>
      <w:r>
        <w:rPr>
          <w:rFonts w:eastAsia="黑体" w:cs="Times New Roman"/>
          <w:kern w:val="2"/>
          <w:szCs w:val="24"/>
        </w:rPr>
        <w:t xml:space="preserve">Recovery of </w:t>
      </w:r>
      <w:proofErr w:type="spellStart"/>
      <w:r>
        <w:rPr>
          <w:rFonts w:cs="Times New Roman"/>
          <w:kern w:val="2"/>
          <w:szCs w:val="24"/>
        </w:rPr>
        <w:t>isorhynchophylline</w:t>
      </w:r>
      <w:proofErr w:type="spellEnd"/>
      <w:r>
        <w:rPr>
          <w:rFonts w:cs="Times New Roman"/>
          <w:kern w:val="2"/>
          <w:szCs w:val="24"/>
        </w:rPr>
        <w:t>.</w:t>
      </w:r>
      <w:proofErr w:type="gramEnd"/>
    </w:p>
    <w:tbl>
      <w:tblPr>
        <w:tblW w:w="8573" w:type="dxa"/>
        <w:jc w:val="center"/>
        <w:tblBorders>
          <w:top w:val="single" w:sz="4" w:space="0" w:color="auto"/>
          <w:bottom w:val="single" w:sz="4" w:space="0" w:color="auto"/>
        </w:tblBorders>
        <w:tblLayout w:type="fixed"/>
        <w:tblLook w:val="04A0" w:firstRow="1" w:lastRow="0" w:firstColumn="1" w:lastColumn="0" w:noHBand="0" w:noVBand="1"/>
      </w:tblPr>
      <w:tblGrid>
        <w:gridCol w:w="701"/>
        <w:gridCol w:w="1445"/>
        <w:gridCol w:w="2196"/>
        <w:gridCol w:w="1459"/>
        <w:gridCol w:w="1391"/>
        <w:gridCol w:w="1381"/>
      </w:tblGrid>
      <w:tr w:rsidR="000C1688">
        <w:trPr>
          <w:jc w:val="center"/>
        </w:trPr>
        <w:tc>
          <w:tcPr>
            <w:tcW w:w="701" w:type="dxa"/>
            <w:tcBorders>
              <w:top w:val="single" w:sz="8" w:space="0" w:color="auto"/>
              <w:bottom w:val="single" w:sz="4" w:space="0" w:color="auto"/>
            </w:tcBorders>
            <w:vAlign w:val="center"/>
          </w:tcPr>
          <w:p w:rsidR="000C1688" w:rsidRDefault="00076FBD">
            <w:pPr>
              <w:widowControl w:val="0"/>
              <w:snapToGrid w:val="0"/>
              <w:ind w:left="221" w:hangingChars="105" w:hanging="221"/>
              <w:rPr>
                <w:rFonts w:cs="Times New Roman"/>
                <w:kern w:val="2"/>
                <w:sz w:val="21"/>
                <w:szCs w:val="21"/>
              </w:rPr>
            </w:pPr>
            <w:r>
              <w:rPr>
                <w:rFonts w:cs="Times New Roman"/>
                <w:b/>
                <w:bCs/>
                <w:kern w:val="2"/>
                <w:sz w:val="21"/>
                <w:szCs w:val="21"/>
              </w:rPr>
              <w:lastRenderedPageBreak/>
              <w:t>No</w:t>
            </w:r>
            <w:r>
              <w:rPr>
                <w:rFonts w:cs="Times New Roman"/>
                <w:kern w:val="2"/>
                <w:sz w:val="21"/>
                <w:szCs w:val="21"/>
              </w:rPr>
              <w:t>.</w:t>
            </w:r>
          </w:p>
        </w:tc>
        <w:tc>
          <w:tcPr>
            <w:tcW w:w="1445"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cs="Times New Roman" w:hint="eastAsia"/>
                <w:b/>
                <w:bCs/>
                <w:kern w:val="2"/>
                <w:sz w:val="21"/>
                <w:szCs w:val="21"/>
                <w:lang w:eastAsia="zh-CN"/>
              </w:rPr>
              <w:t>C</w:t>
            </w:r>
            <w:r>
              <w:rPr>
                <w:rFonts w:cs="Times New Roman"/>
                <w:b/>
                <w:bCs/>
                <w:kern w:val="2"/>
                <w:sz w:val="21"/>
                <w:szCs w:val="21"/>
              </w:rPr>
              <w:t>ontent</w:t>
            </w:r>
          </w:p>
          <w:p w:rsidR="000C1688" w:rsidRDefault="00076FBD">
            <w:pPr>
              <w:widowControl w:val="0"/>
              <w:snapToGrid w:val="0"/>
              <w:rPr>
                <w:rFonts w:cs="Times New Roman"/>
                <w:kern w:val="2"/>
                <w:sz w:val="21"/>
                <w:szCs w:val="21"/>
              </w:rPr>
            </w:pPr>
            <w:r>
              <w:rPr>
                <w:rFonts w:cs="Times New Roman"/>
                <w:kern w:val="2"/>
                <w:sz w:val="21"/>
                <w:szCs w:val="21"/>
              </w:rPr>
              <w:t>(μg·mL</w:t>
            </w:r>
            <w:r>
              <w:rPr>
                <w:rFonts w:cs="Times New Roman"/>
                <w:kern w:val="2"/>
                <w:sz w:val="21"/>
                <w:szCs w:val="21"/>
                <w:vertAlign w:val="superscript"/>
              </w:rPr>
              <w:t>-1</w:t>
            </w:r>
            <w:r>
              <w:rPr>
                <w:rFonts w:cs="Times New Roman"/>
                <w:kern w:val="2"/>
                <w:sz w:val="21"/>
                <w:szCs w:val="21"/>
              </w:rPr>
              <w:t>)</w:t>
            </w:r>
          </w:p>
        </w:tc>
        <w:tc>
          <w:tcPr>
            <w:tcW w:w="2196" w:type="dxa"/>
            <w:tcBorders>
              <w:top w:val="single" w:sz="8" w:space="0" w:color="auto"/>
              <w:bottom w:val="single" w:sz="4" w:space="0" w:color="auto"/>
            </w:tcBorders>
            <w:vAlign w:val="center"/>
          </w:tcPr>
          <w:p w:rsidR="000C1688" w:rsidRDefault="00076FBD">
            <w:pPr>
              <w:pStyle w:val="ad"/>
              <w:rPr>
                <w:kern w:val="2"/>
                <w:sz w:val="21"/>
                <w:szCs w:val="21"/>
              </w:rPr>
            </w:pPr>
            <w:r>
              <w:rPr>
                <w:rFonts w:hint="eastAsia"/>
                <w:b/>
                <w:bCs/>
                <w:kern w:val="2"/>
                <w:sz w:val="21"/>
                <w:szCs w:val="21"/>
                <w:lang w:eastAsia="zh-CN"/>
              </w:rPr>
              <w:t>A</w:t>
            </w:r>
            <w:r>
              <w:rPr>
                <w:b/>
                <w:bCs/>
                <w:kern w:val="2"/>
                <w:sz w:val="21"/>
                <w:szCs w:val="21"/>
              </w:rPr>
              <w:t>ddition</w:t>
            </w:r>
            <w:r>
              <w:rPr>
                <w:rFonts w:hint="eastAsia"/>
                <w:b/>
                <w:bCs/>
                <w:kern w:val="2"/>
                <w:sz w:val="21"/>
                <w:szCs w:val="21"/>
                <w:lang w:eastAsia="zh-CN"/>
              </w:rPr>
              <w:t xml:space="preserve"> </w:t>
            </w:r>
            <w:r>
              <w:rPr>
                <w:b/>
                <w:bCs/>
                <w:kern w:val="2"/>
                <w:sz w:val="21"/>
                <w:szCs w:val="21"/>
              </w:rPr>
              <w:t xml:space="preserve">of </w:t>
            </w:r>
            <w:proofErr w:type="spellStart"/>
            <w:r>
              <w:rPr>
                <w:b/>
                <w:bCs/>
                <w:kern w:val="2"/>
                <w:sz w:val="21"/>
                <w:szCs w:val="21"/>
              </w:rPr>
              <w:t>isorhynchophylline</w:t>
            </w:r>
            <w:proofErr w:type="spellEnd"/>
          </w:p>
          <w:p w:rsidR="000C1688" w:rsidRDefault="00076FBD">
            <w:pPr>
              <w:pStyle w:val="ad"/>
              <w:rPr>
                <w:kern w:val="2"/>
                <w:sz w:val="21"/>
                <w:szCs w:val="21"/>
              </w:rPr>
            </w:pPr>
            <w:r>
              <w:rPr>
                <w:kern w:val="2"/>
                <w:sz w:val="21"/>
                <w:szCs w:val="21"/>
              </w:rPr>
              <w:t>(μg·mL</w:t>
            </w:r>
            <w:r>
              <w:rPr>
                <w:kern w:val="2"/>
                <w:sz w:val="21"/>
                <w:szCs w:val="21"/>
                <w:vertAlign w:val="superscript"/>
              </w:rPr>
              <w:t>-1</w:t>
            </w:r>
            <w:r>
              <w:rPr>
                <w:kern w:val="2"/>
                <w:sz w:val="21"/>
                <w:szCs w:val="21"/>
              </w:rPr>
              <w:t>)</w:t>
            </w:r>
          </w:p>
        </w:tc>
        <w:tc>
          <w:tcPr>
            <w:tcW w:w="1459" w:type="dxa"/>
            <w:tcBorders>
              <w:top w:val="single" w:sz="8" w:space="0" w:color="auto"/>
              <w:bottom w:val="single" w:sz="4" w:space="0" w:color="auto"/>
            </w:tcBorders>
            <w:vAlign w:val="center"/>
          </w:tcPr>
          <w:p w:rsidR="000C1688" w:rsidRDefault="00076FBD">
            <w:pPr>
              <w:widowControl w:val="0"/>
              <w:snapToGrid w:val="0"/>
              <w:rPr>
                <w:rFonts w:cs="Times New Roman"/>
                <w:kern w:val="2"/>
                <w:sz w:val="21"/>
                <w:szCs w:val="21"/>
              </w:rPr>
            </w:pPr>
            <w:r>
              <w:rPr>
                <w:rFonts w:cs="Times New Roman" w:hint="eastAsia"/>
                <w:b/>
                <w:bCs/>
                <w:kern w:val="2"/>
                <w:sz w:val="21"/>
                <w:szCs w:val="21"/>
                <w:lang w:eastAsia="zh-CN"/>
              </w:rPr>
              <w:t>M</w:t>
            </w:r>
            <w:r>
              <w:rPr>
                <w:rFonts w:cs="Times New Roman"/>
                <w:b/>
                <w:bCs/>
                <w:kern w:val="2"/>
                <w:sz w:val="21"/>
                <w:szCs w:val="21"/>
              </w:rPr>
              <w:t>easured content</w:t>
            </w:r>
          </w:p>
          <w:p w:rsidR="000C1688" w:rsidRDefault="00076FBD">
            <w:pPr>
              <w:widowControl w:val="0"/>
              <w:snapToGrid w:val="0"/>
              <w:rPr>
                <w:rFonts w:cs="Times New Roman"/>
                <w:kern w:val="2"/>
                <w:sz w:val="21"/>
                <w:szCs w:val="21"/>
              </w:rPr>
            </w:pPr>
            <w:r>
              <w:rPr>
                <w:rFonts w:cs="Times New Roman"/>
                <w:kern w:val="2"/>
                <w:sz w:val="21"/>
                <w:szCs w:val="21"/>
              </w:rPr>
              <w:t>(μg·mL</w:t>
            </w:r>
            <w:r>
              <w:rPr>
                <w:rFonts w:cs="Times New Roman"/>
                <w:kern w:val="2"/>
                <w:sz w:val="21"/>
                <w:szCs w:val="21"/>
                <w:vertAlign w:val="superscript"/>
              </w:rPr>
              <w:t>-1</w:t>
            </w:r>
            <w:r>
              <w:rPr>
                <w:rFonts w:cs="Times New Roman"/>
                <w:kern w:val="2"/>
                <w:sz w:val="21"/>
                <w:szCs w:val="21"/>
              </w:rPr>
              <w:t>)</w:t>
            </w:r>
          </w:p>
        </w:tc>
        <w:tc>
          <w:tcPr>
            <w:tcW w:w="1391" w:type="dxa"/>
            <w:tcBorders>
              <w:top w:val="single" w:sz="8" w:space="0" w:color="auto"/>
              <w:bottom w:val="single" w:sz="4" w:space="0" w:color="auto"/>
            </w:tcBorders>
            <w:vAlign w:val="center"/>
          </w:tcPr>
          <w:p w:rsidR="000C1688" w:rsidRDefault="00076FBD">
            <w:pPr>
              <w:widowControl w:val="0"/>
              <w:snapToGrid w:val="0"/>
              <w:rPr>
                <w:rFonts w:cs="Times New Roman"/>
                <w:kern w:val="2"/>
                <w:sz w:val="21"/>
                <w:szCs w:val="21"/>
              </w:rPr>
            </w:pPr>
            <w:r>
              <w:rPr>
                <w:rFonts w:eastAsia="黑体" w:cs="Times New Roman" w:hint="eastAsia"/>
                <w:b/>
                <w:bCs/>
                <w:kern w:val="2"/>
                <w:sz w:val="21"/>
                <w:szCs w:val="21"/>
                <w:lang w:eastAsia="zh-CN"/>
              </w:rPr>
              <w:t>R</w:t>
            </w:r>
            <w:r>
              <w:rPr>
                <w:rFonts w:eastAsia="黑体" w:cs="Times New Roman"/>
                <w:b/>
                <w:bCs/>
                <w:kern w:val="2"/>
                <w:sz w:val="21"/>
                <w:szCs w:val="21"/>
              </w:rPr>
              <w:t>ecovery</w:t>
            </w:r>
          </w:p>
          <w:p w:rsidR="000C1688" w:rsidRDefault="00076FBD">
            <w:pPr>
              <w:widowControl w:val="0"/>
              <w:snapToGrid w:val="0"/>
              <w:rPr>
                <w:rFonts w:cs="Times New Roman"/>
                <w:kern w:val="2"/>
                <w:sz w:val="21"/>
                <w:szCs w:val="21"/>
              </w:rPr>
            </w:pPr>
            <w:r>
              <w:rPr>
                <w:rFonts w:cs="Times New Roman"/>
                <w:kern w:val="2"/>
                <w:sz w:val="21"/>
                <w:szCs w:val="21"/>
              </w:rPr>
              <w:t>(%)</w:t>
            </w:r>
          </w:p>
        </w:tc>
        <w:tc>
          <w:tcPr>
            <w:tcW w:w="1381" w:type="dxa"/>
            <w:tcBorders>
              <w:top w:val="single" w:sz="8" w:space="0" w:color="auto"/>
              <w:bottom w:val="single" w:sz="4" w:space="0" w:color="auto"/>
            </w:tcBorders>
            <w:vAlign w:val="center"/>
          </w:tcPr>
          <w:p w:rsidR="000C1688" w:rsidRDefault="00076FBD">
            <w:pPr>
              <w:widowControl w:val="0"/>
              <w:snapToGrid w:val="0"/>
              <w:rPr>
                <w:rFonts w:cs="Times New Roman"/>
                <w:kern w:val="2"/>
                <w:sz w:val="21"/>
                <w:szCs w:val="21"/>
              </w:rPr>
            </w:pPr>
            <w:r>
              <w:rPr>
                <w:rFonts w:cs="Times New Roman" w:hint="eastAsia"/>
                <w:b/>
                <w:bCs/>
                <w:kern w:val="2"/>
                <w:sz w:val="21"/>
                <w:szCs w:val="21"/>
                <w:lang w:eastAsia="zh-CN"/>
              </w:rPr>
              <w:t>A</w:t>
            </w:r>
            <w:r>
              <w:rPr>
                <w:rFonts w:cs="Times New Roman"/>
                <w:b/>
                <w:bCs/>
                <w:kern w:val="2"/>
                <w:sz w:val="21"/>
                <w:szCs w:val="21"/>
              </w:rPr>
              <w:t>verage recovery</w:t>
            </w:r>
            <w:r>
              <w:rPr>
                <w:rFonts w:cs="Times New Roman"/>
                <w:kern w:val="2"/>
                <w:sz w:val="21"/>
                <w:szCs w:val="21"/>
              </w:rPr>
              <w:t xml:space="preserve"> </w:t>
            </w:r>
          </w:p>
          <w:p w:rsidR="000C1688" w:rsidRDefault="00076FBD">
            <w:pPr>
              <w:widowControl w:val="0"/>
              <w:snapToGrid w:val="0"/>
              <w:rPr>
                <w:rFonts w:cs="Times New Roman"/>
                <w:kern w:val="2"/>
                <w:sz w:val="21"/>
                <w:szCs w:val="21"/>
              </w:rPr>
            </w:pPr>
            <w:r>
              <w:rPr>
                <w:rFonts w:cs="Times New Roman"/>
                <w:kern w:val="2"/>
                <w:sz w:val="21"/>
                <w:szCs w:val="21"/>
              </w:rPr>
              <w:t>(%)</w:t>
            </w:r>
          </w:p>
        </w:tc>
      </w:tr>
      <w:tr w:rsidR="000C1688">
        <w:trPr>
          <w:jc w:val="center"/>
        </w:trPr>
        <w:tc>
          <w:tcPr>
            <w:tcW w:w="701" w:type="dxa"/>
            <w:tcBorders>
              <w:top w:val="single" w:sz="4" w:space="0" w:color="auto"/>
              <w:bottom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1</w:t>
            </w:r>
          </w:p>
        </w:tc>
        <w:tc>
          <w:tcPr>
            <w:tcW w:w="1445" w:type="dxa"/>
            <w:tcBorders>
              <w:top w:val="single" w:sz="4" w:space="0" w:color="auto"/>
              <w:bottom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6414.7</w:t>
            </w:r>
          </w:p>
        </w:tc>
        <w:tc>
          <w:tcPr>
            <w:tcW w:w="2196" w:type="dxa"/>
            <w:tcBorders>
              <w:top w:val="single" w:sz="4" w:space="0" w:color="auto"/>
              <w:bottom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5900.0</w:t>
            </w:r>
          </w:p>
        </w:tc>
        <w:tc>
          <w:tcPr>
            <w:tcW w:w="1459" w:type="dxa"/>
            <w:tcBorders>
              <w:top w:val="single" w:sz="4" w:space="0" w:color="auto"/>
              <w:bottom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12072.5</w:t>
            </w:r>
          </w:p>
        </w:tc>
        <w:tc>
          <w:tcPr>
            <w:tcW w:w="1391" w:type="dxa"/>
            <w:tcBorders>
              <w:top w:val="single" w:sz="4" w:space="0" w:color="auto"/>
              <w:bottom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97.2</w:t>
            </w:r>
          </w:p>
        </w:tc>
        <w:tc>
          <w:tcPr>
            <w:tcW w:w="1381" w:type="dxa"/>
            <w:vMerge w:val="restart"/>
            <w:tcBorders>
              <w:top w:val="single" w:sz="4" w:space="0" w:color="auto"/>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102.6</w:t>
            </w:r>
          </w:p>
        </w:tc>
      </w:tr>
      <w:tr w:rsidR="000C1688">
        <w:trPr>
          <w:jc w:val="center"/>
        </w:trPr>
        <w:tc>
          <w:tcPr>
            <w:tcW w:w="701" w:type="dxa"/>
            <w:tcBorders>
              <w:top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2</w:t>
            </w:r>
          </w:p>
        </w:tc>
        <w:tc>
          <w:tcPr>
            <w:tcW w:w="1445" w:type="dxa"/>
            <w:tcBorders>
              <w:top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6414.7</w:t>
            </w:r>
          </w:p>
        </w:tc>
        <w:tc>
          <w:tcPr>
            <w:tcW w:w="2196" w:type="dxa"/>
            <w:tcBorders>
              <w:top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5900.0</w:t>
            </w:r>
          </w:p>
        </w:tc>
        <w:tc>
          <w:tcPr>
            <w:tcW w:w="1459" w:type="dxa"/>
            <w:tcBorders>
              <w:top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12133.5</w:t>
            </w:r>
          </w:p>
        </w:tc>
        <w:tc>
          <w:tcPr>
            <w:tcW w:w="1391" w:type="dxa"/>
            <w:tcBorders>
              <w:top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98.3</w:t>
            </w:r>
          </w:p>
        </w:tc>
        <w:tc>
          <w:tcPr>
            <w:tcW w:w="1381" w:type="dxa"/>
            <w:vMerge/>
            <w:vAlign w:val="center"/>
          </w:tcPr>
          <w:p w:rsidR="000C1688" w:rsidRDefault="000C1688">
            <w:pPr>
              <w:widowControl w:val="0"/>
              <w:snapToGrid w:val="0"/>
              <w:rPr>
                <w:rFonts w:cs="Times New Roman"/>
                <w:color w:val="000000"/>
                <w:kern w:val="2"/>
                <w:sz w:val="21"/>
                <w:szCs w:val="21"/>
              </w:rPr>
            </w:pPr>
          </w:p>
        </w:tc>
      </w:tr>
      <w:tr w:rsidR="000C1688">
        <w:trPr>
          <w:jc w:val="center"/>
        </w:trPr>
        <w:tc>
          <w:tcPr>
            <w:tcW w:w="701" w:type="dxa"/>
            <w:vAlign w:val="center"/>
          </w:tcPr>
          <w:p w:rsidR="000C1688" w:rsidRDefault="00076FBD">
            <w:pPr>
              <w:widowControl w:val="0"/>
              <w:snapToGrid w:val="0"/>
              <w:rPr>
                <w:rFonts w:cs="Times New Roman"/>
                <w:kern w:val="2"/>
                <w:sz w:val="21"/>
                <w:szCs w:val="21"/>
              </w:rPr>
            </w:pPr>
            <w:r>
              <w:rPr>
                <w:rFonts w:cs="Times New Roman"/>
                <w:kern w:val="2"/>
                <w:sz w:val="21"/>
                <w:szCs w:val="21"/>
              </w:rPr>
              <w:t>3</w:t>
            </w:r>
          </w:p>
        </w:tc>
        <w:tc>
          <w:tcPr>
            <w:tcW w:w="1445"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6414.7</w:t>
            </w:r>
          </w:p>
        </w:tc>
        <w:tc>
          <w:tcPr>
            <w:tcW w:w="2196" w:type="dxa"/>
            <w:vAlign w:val="center"/>
          </w:tcPr>
          <w:p w:rsidR="000C1688" w:rsidRDefault="00076FBD">
            <w:pPr>
              <w:widowControl w:val="0"/>
              <w:snapToGrid w:val="0"/>
              <w:rPr>
                <w:rFonts w:cs="Times New Roman"/>
                <w:kern w:val="2"/>
                <w:sz w:val="21"/>
                <w:szCs w:val="21"/>
              </w:rPr>
            </w:pPr>
            <w:r>
              <w:rPr>
                <w:rFonts w:cs="Times New Roman"/>
                <w:kern w:val="2"/>
                <w:sz w:val="21"/>
                <w:szCs w:val="21"/>
              </w:rPr>
              <w:t>5900.0</w:t>
            </w:r>
          </w:p>
        </w:tc>
        <w:tc>
          <w:tcPr>
            <w:tcW w:w="1459"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12154.6</w:t>
            </w:r>
          </w:p>
        </w:tc>
        <w:tc>
          <w:tcPr>
            <w:tcW w:w="1391"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98.6</w:t>
            </w:r>
          </w:p>
        </w:tc>
        <w:tc>
          <w:tcPr>
            <w:tcW w:w="1381" w:type="dxa"/>
            <w:vMerge/>
            <w:vAlign w:val="center"/>
          </w:tcPr>
          <w:p w:rsidR="000C1688" w:rsidRDefault="000C1688">
            <w:pPr>
              <w:widowControl w:val="0"/>
              <w:snapToGrid w:val="0"/>
              <w:rPr>
                <w:rFonts w:cs="Times New Roman"/>
                <w:kern w:val="2"/>
                <w:sz w:val="21"/>
                <w:szCs w:val="21"/>
              </w:rPr>
            </w:pPr>
          </w:p>
        </w:tc>
      </w:tr>
      <w:tr w:rsidR="000C1688">
        <w:trPr>
          <w:jc w:val="center"/>
        </w:trPr>
        <w:tc>
          <w:tcPr>
            <w:tcW w:w="701" w:type="dxa"/>
            <w:vAlign w:val="center"/>
          </w:tcPr>
          <w:p w:rsidR="000C1688" w:rsidRDefault="00076FBD">
            <w:pPr>
              <w:widowControl w:val="0"/>
              <w:snapToGrid w:val="0"/>
              <w:rPr>
                <w:rFonts w:cs="Times New Roman"/>
                <w:kern w:val="2"/>
                <w:sz w:val="21"/>
                <w:szCs w:val="21"/>
              </w:rPr>
            </w:pPr>
            <w:r>
              <w:rPr>
                <w:rFonts w:cs="Times New Roman"/>
                <w:kern w:val="2"/>
                <w:sz w:val="21"/>
                <w:szCs w:val="21"/>
              </w:rPr>
              <w:t>4</w:t>
            </w:r>
          </w:p>
        </w:tc>
        <w:tc>
          <w:tcPr>
            <w:tcW w:w="1445"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6162.4</w:t>
            </w:r>
          </w:p>
        </w:tc>
        <w:tc>
          <w:tcPr>
            <w:tcW w:w="2196" w:type="dxa"/>
            <w:vAlign w:val="center"/>
          </w:tcPr>
          <w:p w:rsidR="000C1688" w:rsidRDefault="00076FBD">
            <w:pPr>
              <w:widowControl w:val="0"/>
              <w:snapToGrid w:val="0"/>
              <w:rPr>
                <w:rFonts w:cs="Times New Roman"/>
                <w:kern w:val="2"/>
                <w:sz w:val="21"/>
                <w:szCs w:val="21"/>
              </w:rPr>
            </w:pPr>
            <w:r>
              <w:rPr>
                <w:rFonts w:cs="Times New Roman"/>
                <w:kern w:val="2"/>
                <w:sz w:val="21"/>
                <w:szCs w:val="21"/>
              </w:rPr>
              <w:t>590.0</w:t>
            </w:r>
          </w:p>
        </w:tc>
        <w:tc>
          <w:tcPr>
            <w:tcW w:w="1459"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6793.2</w:t>
            </w:r>
          </w:p>
        </w:tc>
        <w:tc>
          <w:tcPr>
            <w:tcW w:w="1391"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106.9</w:t>
            </w:r>
          </w:p>
        </w:tc>
        <w:tc>
          <w:tcPr>
            <w:tcW w:w="1381" w:type="dxa"/>
            <w:vMerge/>
            <w:vAlign w:val="center"/>
          </w:tcPr>
          <w:p w:rsidR="000C1688" w:rsidRDefault="000C1688">
            <w:pPr>
              <w:widowControl w:val="0"/>
              <w:snapToGrid w:val="0"/>
              <w:rPr>
                <w:rFonts w:cs="Times New Roman"/>
                <w:kern w:val="2"/>
                <w:sz w:val="21"/>
                <w:szCs w:val="21"/>
              </w:rPr>
            </w:pPr>
          </w:p>
        </w:tc>
      </w:tr>
      <w:tr w:rsidR="000C1688">
        <w:trPr>
          <w:jc w:val="center"/>
        </w:trPr>
        <w:tc>
          <w:tcPr>
            <w:tcW w:w="701" w:type="dxa"/>
            <w:vAlign w:val="center"/>
          </w:tcPr>
          <w:p w:rsidR="000C1688" w:rsidRDefault="00076FBD">
            <w:pPr>
              <w:widowControl w:val="0"/>
              <w:snapToGrid w:val="0"/>
              <w:rPr>
                <w:rFonts w:cs="Times New Roman"/>
                <w:kern w:val="2"/>
                <w:sz w:val="21"/>
                <w:szCs w:val="21"/>
              </w:rPr>
            </w:pPr>
            <w:r>
              <w:rPr>
                <w:rFonts w:cs="Times New Roman"/>
                <w:kern w:val="2"/>
                <w:sz w:val="21"/>
                <w:szCs w:val="21"/>
              </w:rPr>
              <w:t>5</w:t>
            </w:r>
          </w:p>
        </w:tc>
        <w:tc>
          <w:tcPr>
            <w:tcW w:w="1445"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6162.4</w:t>
            </w:r>
          </w:p>
        </w:tc>
        <w:tc>
          <w:tcPr>
            <w:tcW w:w="2196" w:type="dxa"/>
            <w:vAlign w:val="center"/>
          </w:tcPr>
          <w:p w:rsidR="000C1688" w:rsidRDefault="00076FBD">
            <w:pPr>
              <w:widowControl w:val="0"/>
              <w:snapToGrid w:val="0"/>
              <w:rPr>
                <w:rFonts w:cs="Times New Roman"/>
                <w:kern w:val="2"/>
                <w:sz w:val="21"/>
                <w:szCs w:val="21"/>
              </w:rPr>
            </w:pPr>
            <w:r>
              <w:rPr>
                <w:rFonts w:cs="Times New Roman"/>
                <w:kern w:val="2"/>
                <w:sz w:val="21"/>
                <w:szCs w:val="21"/>
              </w:rPr>
              <w:t>590.0</w:t>
            </w:r>
          </w:p>
        </w:tc>
        <w:tc>
          <w:tcPr>
            <w:tcW w:w="1459"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6828.3</w:t>
            </w:r>
          </w:p>
        </w:tc>
        <w:tc>
          <w:tcPr>
            <w:tcW w:w="1391"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112.9</w:t>
            </w:r>
          </w:p>
        </w:tc>
        <w:tc>
          <w:tcPr>
            <w:tcW w:w="1381" w:type="dxa"/>
            <w:vMerge/>
            <w:vAlign w:val="center"/>
          </w:tcPr>
          <w:p w:rsidR="000C1688" w:rsidRDefault="000C1688">
            <w:pPr>
              <w:widowControl w:val="0"/>
              <w:snapToGrid w:val="0"/>
              <w:rPr>
                <w:rFonts w:cs="Times New Roman"/>
                <w:kern w:val="2"/>
                <w:sz w:val="21"/>
                <w:szCs w:val="21"/>
              </w:rPr>
            </w:pPr>
          </w:p>
        </w:tc>
      </w:tr>
      <w:tr w:rsidR="000C1688">
        <w:trPr>
          <w:jc w:val="center"/>
        </w:trPr>
        <w:tc>
          <w:tcPr>
            <w:tcW w:w="701" w:type="dxa"/>
            <w:vAlign w:val="center"/>
          </w:tcPr>
          <w:p w:rsidR="000C1688" w:rsidRDefault="00076FBD">
            <w:pPr>
              <w:widowControl w:val="0"/>
              <w:snapToGrid w:val="0"/>
              <w:rPr>
                <w:rFonts w:cs="Times New Roman"/>
                <w:kern w:val="2"/>
                <w:sz w:val="21"/>
                <w:szCs w:val="21"/>
              </w:rPr>
            </w:pPr>
            <w:r>
              <w:rPr>
                <w:rFonts w:cs="Times New Roman"/>
                <w:kern w:val="2"/>
                <w:sz w:val="21"/>
                <w:szCs w:val="21"/>
              </w:rPr>
              <w:t>6</w:t>
            </w:r>
          </w:p>
        </w:tc>
        <w:tc>
          <w:tcPr>
            <w:tcW w:w="1445"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6162.4</w:t>
            </w:r>
          </w:p>
        </w:tc>
        <w:tc>
          <w:tcPr>
            <w:tcW w:w="2196" w:type="dxa"/>
            <w:vAlign w:val="center"/>
          </w:tcPr>
          <w:p w:rsidR="000C1688" w:rsidRDefault="00076FBD">
            <w:pPr>
              <w:widowControl w:val="0"/>
              <w:snapToGrid w:val="0"/>
              <w:rPr>
                <w:rFonts w:cs="Times New Roman"/>
                <w:kern w:val="2"/>
                <w:sz w:val="21"/>
                <w:szCs w:val="21"/>
              </w:rPr>
            </w:pPr>
            <w:r>
              <w:rPr>
                <w:rFonts w:cs="Times New Roman"/>
                <w:kern w:val="2"/>
                <w:sz w:val="21"/>
                <w:szCs w:val="21"/>
              </w:rPr>
              <w:t>590.0</w:t>
            </w:r>
          </w:p>
        </w:tc>
        <w:tc>
          <w:tcPr>
            <w:tcW w:w="1459"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6748.6</w:t>
            </w:r>
          </w:p>
        </w:tc>
        <w:tc>
          <w:tcPr>
            <w:tcW w:w="1391"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99.4</w:t>
            </w:r>
          </w:p>
        </w:tc>
        <w:tc>
          <w:tcPr>
            <w:tcW w:w="1381" w:type="dxa"/>
            <w:vMerge/>
            <w:vAlign w:val="center"/>
          </w:tcPr>
          <w:p w:rsidR="000C1688" w:rsidRDefault="000C1688">
            <w:pPr>
              <w:widowControl w:val="0"/>
              <w:snapToGrid w:val="0"/>
              <w:rPr>
                <w:rFonts w:cs="Times New Roman"/>
                <w:kern w:val="2"/>
                <w:sz w:val="21"/>
                <w:szCs w:val="21"/>
              </w:rPr>
            </w:pPr>
          </w:p>
        </w:tc>
      </w:tr>
      <w:tr w:rsidR="000C1688">
        <w:trPr>
          <w:jc w:val="center"/>
        </w:trPr>
        <w:tc>
          <w:tcPr>
            <w:tcW w:w="701" w:type="dxa"/>
            <w:vAlign w:val="center"/>
          </w:tcPr>
          <w:p w:rsidR="000C1688" w:rsidRDefault="00076FBD">
            <w:pPr>
              <w:widowControl w:val="0"/>
              <w:snapToGrid w:val="0"/>
              <w:rPr>
                <w:rFonts w:cs="Times New Roman"/>
                <w:kern w:val="2"/>
                <w:sz w:val="21"/>
                <w:szCs w:val="21"/>
              </w:rPr>
            </w:pPr>
            <w:r>
              <w:rPr>
                <w:rFonts w:cs="Times New Roman"/>
                <w:kern w:val="2"/>
                <w:sz w:val="21"/>
                <w:szCs w:val="21"/>
              </w:rPr>
              <w:t>7</w:t>
            </w:r>
          </w:p>
        </w:tc>
        <w:tc>
          <w:tcPr>
            <w:tcW w:w="1445"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6326.6</w:t>
            </w:r>
          </w:p>
        </w:tc>
        <w:tc>
          <w:tcPr>
            <w:tcW w:w="2196" w:type="dxa"/>
            <w:vAlign w:val="center"/>
          </w:tcPr>
          <w:p w:rsidR="000C1688" w:rsidRDefault="00076FBD">
            <w:pPr>
              <w:widowControl w:val="0"/>
              <w:snapToGrid w:val="0"/>
              <w:rPr>
                <w:rFonts w:cs="Times New Roman"/>
                <w:kern w:val="2"/>
                <w:sz w:val="21"/>
                <w:szCs w:val="21"/>
              </w:rPr>
            </w:pPr>
            <w:r>
              <w:rPr>
                <w:rFonts w:cs="Times New Roman"/>
                <w:kern w:val="2"/>
                <w:sz w:val="21"/>
                <w:szCs w:val="21"/>
              </w:rPr>
              <w:t>196.7</w:t>
            </w:r>
          </w:p>
        </w:tc>
        <w:tc>
          <w:tcPr>
            <w:tcW w:w="1459"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6552.7</w:t>
            </w:r>
          </w:p>
        </w:tc>
        <w:tc>
          <w:tcPr>
            <w:tcW w:w="1391"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114.9</w:t>
            </w:r>
          </w:p>
        </w:tc>
        <w:tc>
          <w:tcPr>
            <w:tcW w:w="1381" w:type="dxa"/>
            <w:vMerge/>
            <w:vAlign w:val="center"/>
          </w:tcPr>
          <w:p w:rsidR="000C1688" w:rsidRDefault="000C1688">
            <w:pPr>
              <w:widowControl w:val="0"/>
              <w:snapToGrid w:val="0"/>
              <w:rPr>
                <w:rFonts w:cs="Times New Roman"/>
                <w:kern w:val="2"/>
                <w:sz w:val="21"/>
                <w:szCs w:val="21"/>
              </w:rPr>
            </w:pPr>
          </w:p>
        </w:tc>
      </w:tr>
      <w:tr w:rsidR="000C1688">
        <w:trPr>
          <w:jc w:val="center"/>
        </w:trPr>
        <w:tc>
          <w:tcPr>
            <w:tcW w:w="701" w:type="dxa"/>
            <w:vAlign w:val="center"/>
          </w:tcPr>
          <w:p w:rsidR="000C1688" w:rsidRDefault="00076FBD">
            <w:pPr>
              <w:widowControl w:val="0"/>
              <w:snapToGrid w:val="0"/>
              <w:rPr>
                <w:rFonts w:cs="Times New Roman"/>
                <w:kern w:val="2"/>
                <w:sz w:val="21"/>
                <w:szCs w:val="21"/>
              </w:rPr>
            </w:pPr>
            <w:r>
              <w:rPr>
                <w:rFonts w:cs="Times New Roman"/>
                <w:kern w:val="2"/>
                <w:sz w:val="21"/>
                <w:szCs w:val="21"/>
              </w:rPr>
              <w:t>8</w:t>
            </w:r>
          </w:p>
        </w:tc>
        <w:tc>
          <w:tcPr>
            <w:tcW w:w="1445"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6326.6</w:t>
            </w:r>
          </w:p>
        </w:tc>
        <w:tc>
          <w:tcPr>
            <w:tcW w:w="2196" w:type="dxa"/>
            <w:vAlign w:val="center"/>
          </w:tcPr>
          <w:p w:rsidR="000C1688" w:rsidRDefault="00076FBD">
            <w:pPr>
              <w:widowControl w:val="0"/>
              <w:snapToGrid w:val="0"/>
              <w:rPr>
                <w:rFonts w:cs="Times New Roman"/>
                <w:kern w:val="2"/>
                <w:sz w:val="21"/>
                <w:szCs w:val="21"/>
              </w:rPr>
            </w:pPr>
            <w:r>
              <w:rPr>
                <w:rFonts w:cs="Times New Roman"/>
                <w:kern w:val="2"/>
                <w:sz w:val="21"/>
                <w:szCs w:val="21"/>
              </w:rPr>
              <w:t>196.7</w:t>
            </w:r>
          </w:p>
        </w:tc>
        <w:tc>
          <w:tcPr>
            <w:tcW w:w="1459"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6521.3</w:t>
            </w:r>
          </w:p>
        </w:tc>
        <w:tc>
          <w:tcPr>
            <w:tcW w:w="1391"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99.0</w:t>
            </w:r>
          </w:p>
        </w:tc>
        <w:tc>
          <w:tcPr>
            <w:tcW w:w="1381" w:type="dxa"/>
            <w:vMerge/>
            <w:vAlign w:val="center"/>
          </w:tcPr>
          <w:p w:rsidR="000C1688" w:rsidRDefault="000C1688">
            <w:pPr>
              <w:widowControl w:val="0"/>
              <w:snapToGrid w:val="0"/>
              <w:rPr>
                <w:rFonts w:cs="Times New Roman"/>
                <w:kern w:val="2"/>
                <w:sz w:val="21"/>
                <w:szCs w:val="21"/>
              </w:rPr>
            </w:pPr>
          </w:p>
        </w:tc>
      </w:tr>
      <w:tr w:rsidR="000C1688">
        <w:trPr>
          <w:jc w:val="center"/>
        </w:trPr>
        <w:tc>
          <w:tcPr>
            <w:tcW w:w="701" w:type="dxa"/>
            <w:tcBorders>
              <w:bottom w:val="single" w:sz="8" w:space="0" w:color="auto"/>
            </w:tcBorders>
            <w:vAlign w:val="center"/>
          </w:tcPr>
          <w:p w:rsidR="000C1688" w:rsidRDefault="00076FBD">
            <w:pPr>
              <w:widowControl w:val="0"/>
              <w:snapToGrid w:val="0"/>
              <w:rPr>
                <w:rFonts w:cs="Times New Roman"/>
                <w:kern w:val="2"/>
                <w:sz w:val="21"/>
                <w:szCs w:val="21"/>
              </w:rPr>
            </w:pPr>
            <w:r>
              <w:rPr>
                <w:rFonts w:cs="Times New Roman"/>
                <w:kern w:val="2"/>
                <w:sz w:val="21"/>
                <w:szCs w:val="21"/>
              </w:rPr>
              <w:t>9</w:t>
            </w:r>
          </w:p>
        </w:tc>
        <w:tc>
          <w:tcPr>
            <w:tcW w:w="1445" w:type="dxa"/>
            <w:tcBorders>
              <w:bottom w:val="single" w:sz="8" w:space="0" w:color="auto"/>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6326.6</w:t>
            </w:r>
          </w:p>
        </w:tc>
        <w:tc>
          <w:tcPr>
            <w:tcW w:w="2196" w:type="dxa"/>
            <w:tcBorders>
              <w:bottom w:val="single" w:sz="8" w:space="0" w:color="auto"/>
            </w:tcBorders>
            <w:vAlign w:val="center"/>
          </w:tcPr>
          <w:p w:rsidR="000C1688" w:rsidRDefault="00076FBD">
            <w:pPr>
              <w:widowControl w:val="0"/>
              <w:snapToGrid w:val="0"/>
              <w:rPr>
                <w:rFonts w:cs="Times New Roman"/>
                <w:kern w:val="2"/>
                <w:sz w:val="21"/>
                <w:szCs w:val="21"/>
              </w:rPr>
            </w:pPr>
            <w:r>
              <w:rPr>
                <w:rFonts w:cs="Times New Roman"/>
                <w:kern w:val="2"/>
                <w:sz w:val="21"/>
                <w:szCs w:val="21"/>
              </w:rPr>
              <w:t>196.7</w:t>
            </w:r>
          </w:p>
        </w:tc>
        <w:tc>
          <w:tcPr>
            <w:tcW w:w="1459" w:type="dxa"/>
            <w:tcBorders>
              <w:bottom w:val="single" w:sz="8" w:space="0" w:color="auto"/>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6515.9</w:t>
            </w:r>
          </w:p>
        </w:tc>
        <w:tc>
          <w:tcPr>
            <w:tcW w:w="1391" w:type="dxa"/>
            <w:tcBorders>
              <w:bottom w:val="single" w:sz="8" w:space="0" w:color="auto"/>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96.2</w:t>
            </w:r>
          </w:p>
        </w:tc>
        <w:tc>
          <w:tcPr>
            <w:tcW w:w="1381" w:type="dxa"/>
            <w:vMerge/>
            <w:tcBorders>
              <w:bottom w:val="single" w:sz="8" w:space="0" w:color="auto"/>
            </w:tcBorders>
            <w:vAlign w:val="center"/>
          </w:tcPr>
          <w:p w:rsidR="000C1688" w:rsidRDefault="000C1688">
            <w:pPr>
              <w:widowControl w:val="0"/>
              <w:snapToGrid w:val="0"/>
              <w:rPr>
                <w:rFonts w:cs="Times New Roman"/>
                <w:kern w:val="2"/>
                <w:sz w:val="21"/>
                <w:szCs w:val="21"/>
              </w:rPr>
            </w:pPr>
          </w:p>
        </w:tc>
      </w:tr>
    </w:tbl>
    <w:p w:rsidR="000C1688" w:rsidRDefault="000C1688">
      <w:pPr>
        <w:widowControl w:val="0"/>
        <w:snapToGrid w:val="0"/>
        <w:ind w:firstLineChars="200" w:firstLine="420"/>
        <w:rPr>
          <w:rFonts w:eastAsia="黑体" w:cs="Times New Roman"/>
          <w:kern w:val="2"/>
          <w:sz w:val="21"/>
          <w:szCs w:val="21"/>
        </w:rPr>
      </w:pPr>
    </w:p>
    <w:p w:rsidR="000C1688" w:rsidRDefault="00076FBD">
      <w:pPr>
        <w:widowControl w:val="0"/>
        <w:snapToGrid w:val="0"/>
        <w:rPr>
          <w:rFonts w:eastAsia="黑体" w:cs="Times New Roman"/>
          <w:kern w:val="2"/>
          <w:szCs w:val="24"/>
          <w:lang w:eastAsia="zh-CN"/>
        </w:rPr>
      </w:pPr>
      <w:proofErr w:type="gramStart"/>
      <w:r>
        <w:rPr>
          <w:b/>
          <w:szCs w:val="24"/>
        </w:rPr>
        <w:t xml:space="preserve">Supplementary </w:t>
      </w:r>
      <w:r>
        <w:rPr>
          <w:rFonts w:eastAsiaTheme="minorEastAsia" w:hint="eastAsia"/>
          <w:b/>
          <w:szCs w:val="24"/>
          <w:lang w:eastAsia="zh-CN"/>
        </w:rPr>
        <w:t>Tables</w:t>
      </w:r>
      <w:r>
        <w:rPr>
          <w:rFonts w:eastAsia="黑体" w:cs="Times New Roman"/>
          <w:b/>
          <w:bCs/>
          <w:kern w:val="2"/>
          <w:szCs w:val="24"/>
        </w:rPr>
        <w:t xml:space="preserve"> </w:t>
      </w:r>
      <w:r>
        <w:rPr>
          <w:rFonts w:cs="Times New Roman" w:hint="eastAsia"/>
          <w:b/>
          <w:bCs/>
          <w:kern w:val="2"/>
          <w:szCs w:val="24"/>
          <w:lang w:eastAsia="zh-CN"/>
        </w:rPr>
        <w:t>7</w:t>
      </w:r>
      <w:r>
        <w:rPr>
          <w:rFonts w:eastAsiaTheme="minorEastAsia" w:cs="Times New Roman" w:hint="eastAsia"/>
          <w:b/>
          <w:bCs/>
          <w:kern w:val="2"/>
          <w:szCs w:val="24"/>
          <w:lang w:eastAsia="zh-CN"/>
        </w:rPr>
        <w:t>.</w:t>
      </w:r>
      <w:proofErr w:type="gramEnd"/>
      <w:r>
        <w:rPr>
          <w:rFonts w:eastAsia="黑体" w:cs="Times New Roman"/>
          <w:kern w:val="2"/>
          <w:szCs w:val="24"/>
        </w:rPr>
        <w:t xml:space="preserve"> </w:t>
      </w:r>
      <w:proofErr w:type="gramStart"/>
      <w:r>
        <w:rPr>
          <w:rFonts w:eastAsia="黑体" w:cs="Times New Roman"/>
          <w:kern w:val="2"/>
          <w:szCs w:val="24"/>
        </w:rPr>
        <w:t xml:space="preserve">Recovery of </w:t>
      </w:r>
      <w:proofErr w:type="spellStart"/>
      <w:r>
        <w:rPr>
          <w:rFonts w:eastAsia="黑体" w:cs="Times New Roman"/>
          <w:kern w:val="2"/>
          <w:szCs w:val="24"/>
        </w:rPr>
        <w:t>dehydrorhynchophylline</w:t>
      </w:r>
      <w:proofErr w:type="spellEnd"/>
      <w:r>
        <w:rPr>
          <w:rFonts w:eastAsia="黑体" w:cs="Times New Roman" w:hint="eastAsia"/>
          <w:kern w:val="2"/>
          <w:szCs w:val="24"/>
          <w:lang w:eastAsia="zh-CN"/>
        </w:rPr>
        <w:t>.</w:t>
      </w:r>
      <w:proofErr w:type="gramEnd"/>
    </w:p>
    <w:tbl>
      <w:tblPr>
        <w:tblW w:w="8573" w:type="dxa"/>
        <w:jc w:val="center"/>
        <w:tblBorders>
          <w:top w:val="single" w:sz="4" w:space="0" w:color="auto"/>
          <w:bottom w:val="single" w:sz="4" w:space="0" w:color="auto"/>
        </w:tblBorders>
        <w:tblLayout w:type="fixed"/>
        <w:tblLook w:val="04A0" w:firstRow="1" w:lastRow="0" w:firstColumn="1" w:lastColumn="0" w:noHBand="0" w:noVBand="1"/>
      </w:tblPr>
      <w:tblGrid>
        <w:gridCol w:w="825"/>
        <w:gridCol w:w="1321"/>
        <w:gridCol w:w="2523"/>
        <w:gridCol w:w="1391"/>
        <w:gridCol w:w="1145"/>
        <w:gridCol w:w="1368"/>
      </w:tblGrid>
      <w:tr w:rsidR="000C1688">
        <w:trPr>
          <w:jc w:val="center"/>
        </w:trPr>
        <w:tc>
          <w:tcPr>
            <w:tcW w:w="825" w:type="dxa"/>
            <w:tcBorders>
              <w:top w:val="single" w:sz="8" w:space="0" w:color="auto"/>
              <w:bottom w:val="single" w:sz="4" w:space="0" w:color="auto"/>
            </w:tcBorders>
            <w:vAlign w:val="center"/>
          </w:tcPr>
          <w:p w:rsidR="000C1688" w:rsidRDefault="00076FBD">
            <w:pPr>
              <w:widowControl w:val="0"/>
              <w:snapToGrid w:val="0"/>
              <w:ind w:left="221" w:hangingChars="105" w:hanging="221"/>
              <w:rPr>
                <w:rFonts w:cs="Times New Roman"/>
                <w:kern w:val="2"/>
                <w:sz w:val="21"/>
                <w:szCs w:val="21"/>
              </w:rPr>
            </w:pPr>
            <w:r>
              <w:rPr>
                <w:rFonts w:cs="Times New Roman"/>
                <w:b/>
                <w:bCs/>
                <w:kern w:val="2"/>
                <w:sz w:val="21"/>
                <w:szCs w:val="21"/>
              </w:rPr>
              <w:t>No.</w:t>
            </w:r>
          </w:p>
        </w:tc>
        <w:tc>
          <w:tcPr>
            <w:tcW w:w="1321"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cs="Times New Roman" w:hint="eastAsia"/>
                <w:b/>
                <w:bCs/>
                <w:kern w:val="2"/>
                <w:sz w:val="21"/>
                <w:szCs w:val="21"/>
                <w:lang w:eastAsia="zh-CN"/>
              </w:rPr>
              <w:t>C</w:t>
            </w:r>
            <w:r>
              <w:rPr>
                <w:rFonts w:cs="Times New Roman"/>
                <w:b/>
                <w:bCs/>
                <w:kern w:val="2"/>
                <w:sz w:val="21"/>
                <w:szCs w:val="21"/>
              </w:rPr>
              <w:t>ontent</w:t>
            </w:r>
          </w:p>
          <w:p w:rsidR="000C1688" w:rsidRDefault="00076FBD">
            <w:pPr>
              <w:widowControl w:val="0"/>
              <w:snapToGrid w:val="0"/>
              <w:rPr>
                <w:rFonts w:cs="Times New Roman"/>
                <w:kern w:val="2"/>
                <w:sz w:val="21"/>
                <w:szCs w:val="21"/>
              </w:rPr>
            </w:pPr>
            <w:r>
              <w:rPr>
                <w:rFonts w:cs="Times New Roman"/>
                <w:kern w:val="2"/>
                <w:sz w:val="21"/>
                <w:szCs w:val="21"/>
              </w:rPr>
              <w:t>(μg·mL</w:t>
            </w:r>
            <w:r>
              <w:rPr>
                <w:rFonts w:cs="Times New Roman"/>
                <w:kern w:val="2"/>
                <w:sz w:val="21"/>
                <w:szCs w:val="21"/>
                <w:vertAlign w:val="superscript"/>
              </w:rPr>
              <w:t>-1</w:t>
            </w:r>
            <w:r>
              <w:rPr>
                <w:rFonts w:cs="Times New Roman"/>
                <w:kern w:val="2"/>
                <w:sz w:val="21"/>
                <w:szCs w:val="21"/>
              </w:rPr>
              <w:t>)</w:t>
            </w:r>
          </w:p>
        </w:tc>
        <w:tc>
          <w:tcPr>
            <w:tcW w:w="2523"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cs="Times New Roman" w:hint="eastAsia"/>
                <w:b/>
                <w:bCs/>
                <w:kern w:val="2"/>
                <w:sz w:val="21"/>
                <w:szCs w:val="21"/>
                <w:lang w:eastAsia="zh-CN"/>
              </w:rPr>
              <w:t>A</w:t>
            </w:r>
            <w:r>
              <w:rPr>
                <w:rFonts w:cs="Times New Roman"/>
                <w:b/>
                <w:bCs/>
                <w:kern w:val="2"/>
                <w:sz w:val="21"/>
                <w:szCs w:val="21"/>
              </w:rPr>
              <w:t xml:space="preserve">ddition of </w:t>
            </w:r>
            <w:proofErr w:type="spellStart"/>
            <w:r>
              <w:rPr>
                <w:rFonts w:cs="Times New Roman"/>
                <w:b/>
                <w:bCs/>
                <w:kern w:val="2"/>
                <w:sz w:val="21"/>
                <w:szCs w:val="21"/>
              </w:rPr>
              <w:t>dehydrorhynchophylline</w:t>
            </w:r>
            <w:proofErr w:type="spellEnd"/>
          </w:p>
          <w:p w:rsidR="000C1688" w:rsidRDefault="00076FBD">
            <w:pPr>
              <w:widowControl w:val="0"/>
              <w:snapToGrid w:val="0"/>
              <w:rPr>
                <w:rFonts w:cs="Times New Roman"/>
                <w:kern w:val="2"/>
                <w:sz w:val="21"/>
                <w:szCs w:val="21"/>
              </w:rPr>
            </w:pPr>
            <w:r>
              <w:rPr>
                <w:rFonts w:cs="Times New Roman"/>
                <w:kern w:val="2"/>
                <w:sz w:val="21"/>
                <w:szCs w:val="21"/>
              </w:rPr>
              <w:t>(μg·mL</w:t>
            </w:r>
            <w:r>
              <w:rPr>
                <w:rFonts w:cs="Times New Roman"/>
                <w:kern w:val="2"/>
                <w:sz w:val="21"/>
                <w:szCs w:val="21"/>
                <w:vertAlign w:val="superscript"/>
              </w:rPr>
              <w:t>-1</w:t>
            </w:r>
            <w:r>
              <w:rPr>
                <w:rFonts w:cs="Times New Roman"/>
                <w:kern w:val="2"/>
                <w:sz w:val="21"/>
                <w:szCs w:val="21"/>
              </w:rPr>
              <w:t>)</w:t>
            </w:r>
          </w:p>
        </w:tc>
        <w:tc>
          <w:tcPr>
            <w:tcW w:w="1391"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cs="Times New Roman" w:hint="eastAsia"/>
                <w:b/>
                <w:bCs/>
                <w:kern w:val="2"/>
                <w:sz w:val="21"/>
                <w:szCs w:val="21"/>
                <w:lang w:eastAsia="zh-CN"/>
              </w:rPr>
              <w:t>M</w:t>
            </w:r>
            <w:r>
              <w:rPr>
                <w:rFonts w:cs="Times New Roman"/>
                <w:b/>
                <w:bCs/>
                <w:kern w:val="2"/>
                <w:sz w:val="21"/>
                <w:szCs w:val="21"/>
              </w:rPr>
              <w:t>easured content</w:t>
            </w:r>
          </w:p>
          <w:p w:rsidR="000C1688" w:rsidRDefault="00076FBD">
            <w:pPr>
              <w:widowControl w:val="0"/>
              <w:snapToGrid w:val="0"/>
              <w:rPr>
                <w:rFonts w:cs="Times New Roman"/>
                <w:kern w:val="2"/>
                <w:sz w:val="21"/>
                <w:szCs w:val="21"/>
              </w:rPr>
            </w:pPr>
            <w:r>
              <w:rPr>
                <w:rFonts w:cs="Times New Roman"/>
                <w:kern w:val="2"/>
                <w:sz w:val="21"/>
                <w:szCs w:val="21"/>
              </w:rPr>
              <w:t>(μg·mL</w:t>
            </w:r>
            <w:r>
              <w:rPr>
                <w:rFonts w:cs="Times New Roman"/>
                <w:kern w:val="2"/>
                <w:sz w:val="21"/>
                <w:szCs w:val="21"/>
                <w:vertAlign w:val="superscript"/>
              </w:rPr>
              <w:t>-1</w:t>
            </w:r>
            <w:r>
              <w:rPr>
                <w:rFonts w:cs="Times New Roman"/>
                <w:kern w:val="2"/>
                <w:sz w:val="21"/>
                <w:szCs w:val="21"/>
              </w:rPr>
              <w:t>)</w:t>
            </w:r>
          </w:p>
        </w:tc>
        <w:tc>
          <w:tcPr>
            <w:tcW w:w="1145"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eastAsia="黑体" w:cs="Times New Roman" w:hint="eastAsia"/>
                <w:b/>
                <w:bCs/>
                <w:kern w:val="2"/>
                <w:sz w:val="21"/>
                <w:szCs w:val="21"/>
                <w:lang w:eastAsia="zh-CN"/>
              </w:rPr>
              <w:t>R</w:t>
            </w:r>
            <w:r>
              <w:rPr>
                <w:rFonts w:eastAsia="黑体" w:cs="Times New Roman"/>
                <w:b/>
                <w:bCs/>
                <w:kern w:val="2"/>
                <w:sz w:val="21"/>
                <w:szCs w:val="21"/>
              </w:rPr>
              <w:t>ecovery</w:t>
            </w:r>
          </w:p>
          <w:p w:rsidR="000C1688" w:rsidRDefault="00076FBD">
            <w:pPr>
              <w:widowControl w:val="0"/>
              <w:snapToGrid w:val="0"/>
              <w:rPr>
                <w:rFonts w:cs="Times New Roman"/>
                <w:kern w:val="2"/>
                <w:sz w:val="21"/>
                <w:szCs w:val="21"/>
              </w:rPr>
            </w:pPr>
            <w:r>
              <w:rPr>
                <w:rFonts w:cs="Times New Roman"/>
                <w:kern w:val="2"/>
                <w:sz w:val="21"/>
                <w:szCs w:val="21"/>
              </w:rPr>
              <w:t>(%)</w:t>
            </w:r>
          </w:p>
        </w:tc>
        <w:tc>
          <w:tcPr>
            <w:tcW w:w="1368"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cs="Times New Roman" w:hint="eastAsia"/>
                <w:b/>
                <w:bCs/>
                <w:kern w:val="2"/>
                <w:sz w:val="21"/>
                <w:szCs w:val="21"/>
                <w:lang w:eastAsia="zh-CN"/>
              </w:rPr>
              <w:t>A</w:t>
            </w:r>
            <w:r>
              <w:rPr>
                <w:rFonts w:cs="Times New Roman"/>
                <w:b/>
                <w:bCs/>
                <w:kern w:val="2"/>
                <w:sz w:val="21"/>
                <w:szCs w:val="21"/>
              </w:rPr>
              <w:t xml:space="preserve">verage recovery </w:t>
            </w:r>
          </w:p>
          <w:p w:rsidR="000C1688" w:rsidRDefault="00076FBD">
            <w:pPr>
              <w:widowControl w:val="0"/>
              <w:snapToGrid w:val="0"/>
              <w:rPr>
                <w:rFonts w:cs="Times New Roman"/>
                <w:kern w:val="2"/>
                <w:sz w:val="21"/>
                <w:szCs w:val="21"/>
              </w:rPr>
            </w:pPr>
            <w:r>
              <w:rPr>
                <w:rFonts w:cs="Times New Roman"/>
                <w:kern w:val="2"/>
                <w:sz w:val="21"/>
                <w:szCs w:val="21"/>
              </w:rPr>
              <w:t>(%)</w:t>
            </w:r>
          </w:p>
        </w:tc>
      </w:tr>
      <w:tr w:rsidR="000C1688">
        <w:trPr>
          <w:jc w:val="center"/>
        </w:trPr>
        <w:tc>
          <w:tcPr>
            <w:tcW w:w="825" w:type="dxa"/>
            <w:tcBorders>
              <w:top w:val="single" w:sz="4" w:space="0" w:color="auto"/>
              <w:bottom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1</w:t>
            </w:r>
          </w:p>
        </w:tc>
        <w:tc>
          <w:tcPr>
            <w:tcW w:w="1321" w:type="dxa"/>
            <w:tcBorders>
              <w:top w:val="single" w:sz="4" w:space="0" w:color="auto"/>
              <w:bottom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2813.3</w:t>
            </w:r>
          </w:p>
        </w:tc>
        <w:tc>
          <w:tcPr>
            <w:tcW w:w="2523" w:type="dxa"/>
            <w:tcBorders>
              <w:top w:val="single" w:sz="4" w:space="0" w:color="auto"/>
              <w:bottom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4200.0</w:t>
            </w:r>
          </w:p>
        </w:tc>
        <w:tc>
          <w:tcPr>
            <w:tcW w:w="1391" w:type="dxa"/>
            <w:tcBorders>
              <w:top w:val="single" w:sz="4" w:space="0" w:color="auto"/>
              <w:bottom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6934.8</w:t>
            </w:r>
          </w:p>
        </w:tc>
        <w:tc>
          <w:tcPr>
            <w:tcW w:w="1145" w:type="dxa"/>
            <w:tcBorders>
              <w:top w:val="single" w:sz="4" w:space="0" w:color="auto"/>
              <w:bottom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98.1</w:t>
            </w:r>
          </w:p>
        </w:tc>
        <w:tc>
          <w:tcPr>
            <w:tcW w:w="1368" w:type="dxa"/>
            <w:vMerge w:val="restart"/>
            <w:tcBorders>
              <w:top w:val="single" w:sz="4" w:space="0" w:color="auto"/>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105.1</w:t>
            </w:r>
          </w:p>
        </w:tc>
      </w:tr>
      <w:tr w:rsidR="000C1688">
        <w:trPr>
          <w:jc w:val="center"/>
        </w:trPr>
        <w:tc>
          <w:tcPr>
            <w:tcW w:w="825" w:type="dxa"/>
            <w:tcBorders>
              <w:top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2</w:t>
            </w:r>
          </w:p>
        </w:tc>
        <w:tc>
          <w:tcPr>
            <w:tcW w:w="1321" w:type="dxa"/>
            <w:tcBorders>
              <w:top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2813.3</w:t>
            </w:r>
          </w:p>
        </w:tc>
        <w:tc>
          <w:tcPr>
            <w:tcW w:w="2523" w:type="dxa"/>
            <w:tcBorders>
              <w:top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4200.0</w:t>
            </w:r>
          </w:p>
        </w:tc>
        <w:tc>
          <w:tcPr>
            <w:tcW w:w="1391" w:type="dxa"/>
            <w:tcBorders>
              <w:top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7196.3</w:t>
            </w:r>
          </w:p>
        </w:tc>
        <w:tc>
          <w:tcPr>
            <w:tcW w:w="1145" w:type="dxa"/>
            <w:tcBorders>
              <w:top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104.4</w:t>
            </w:r>
          </w:p>
        </w:tc>
        <w:tc>
          <w:tcPr>
            <w:tcW w:w="1368" w:type="dxa"/>
            <w:vMerge/>
            <w:vAlign w:val="center"/>
          </w:tcPr>
          <w:p w:rsidR="000C1688" w:rsidRDefault="000C1688">
            <w:pPr>
              <w:widowControl w:val="0"/>
              <w:snapToGrid w:val="0"/>
              <w:rPr>
                <w:rFonts w:cs="Times New Roman"/>
                <w:color w:val="000000"/>
                <w:kern w:val="2"/>
                <w:sz w:val="21"/>
                <w:szCs w:val="21"/>
              </w:rPr>
            </w:pPr>
          </w:p>
        </w:tc>
      </w:tr>
      <w:tr w:rsidR="000C1688">
        <w:trPr>
          <w:jc w:val="center"/>
        </w:trPr>
        <w:tc>
          <w:tcPr>
            <w:tcW w:w="825" w:type="dxa"/>
            <w:vAlign w:val="center"/>
          </w:tcPr>
          <w:p w:rsidR="000C1688" w:rsidRDefault="00076FBD">
            <w:pPr>
              <w:widowControl w:val="0"/>
              <w:snapToGrid w:val="0"/>
              <w:rPr>
                <w:rFonts w:cs="Times New Roman"/>
                <w:kern w:val="2"/>
                <w:sz w:val="21"/>
                <w:szCs w:val="21"/>
              </w:rPr>
            </w:pPr>
            <w:r>
              <w:rPr>
                <w:rFonts w:cs="Times New Roman"/>
                <w:kern w:val="2"/>
                <w:sz w:val="21"/>
                <w:szCs w:val="21"/>
              </w:rPr>
              <w:t>3</w:t>
            </w:r>
          </w:p>
        </w:tc>
        <w:tc>
          <w:tcPr>
            <w:tcW w:w="1321"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2813.3</w:t>
            </w:r>
          </w:p>
        </w:tc>
        <w:tc>
          <w:tcPr>
            <w:tcW w:w="2523" w:type="dxa"/>
            <w:vAlign w:val="center"/>
          </w:tcPr>
          <w:p w:rsidR="000C1688" w:rsidRDefault="00076FBD">
            <w:pPr>
              <w:widowControl w:val="0"/>
              <w:snapToGrid w:val="0"/>
              <w:rPr>
                <w:rFonts w:cs="Times New Roman"/>
                <w:kern w:val="2"/>
                <w:sz w:val="21"/>
                <w:szCs w:val="21"/>
              </w:rPr>
            </w:pPr>
            <w:r>
              <w:rPr>
                <w:rFonts w:cs="Times New Roman"/>
                <w:kern w:val="2"/>
                <w:sz w:val="21"/>
                <w:szCs w:val="21"/>
              </w:rPr>
              <w:t>4200.0</w:t>
            </w:r>
          </w:p>
        </w:tc>
        <w:tc>
          <w:tcPr>
            <w:tcW w:w="1391"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7239.2</w:t>
            </w:r>
          </w:p>
        </w:tc>
        <w:tc>
          <w:tcPr>
            <w:tcW w:w="1145"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105.4</w:t>
            </w:r>
          </w:p>
        </w:tc>
        <w:tc>
          <w:tcPr>
            <w:tcW w:w="1368" w:type="dxa"/>
            <w:vMerge/>
            <w:vAlign w:val="center"/>
          </w:tcPr>
          <w:p w:rsidR="000C1688" w:rsidRDefault="000C1688">
            <w:pPr>
              <w:widowControl w:val="0"/>
              <w:snapToGrid w:val="0"/>
              <w:rPr>
                <w:rFonts w:cs="Times New Roman"/>
                <w:kern w:val="2"/>
                <w:sz w:val="21"/>
                <w:szCs w:val="21"/>
              </w:rPr>
            </w:pPr>
          </w:p>
        </w:tc>
      </w:tr>
      <w:tr w:rsidR="000C1688">
        <w:trPr>
          <w:jc w:val="center"/>
        </w:trPr>
        <w:tc>
          <w:tcPr>
            <w:tcW w:w="825" w:type="dxa"/>
            <w:vAlign w:val="center"/>
          </w:tcPr>
          <w:p w:rsidR="000C1688" w:rsidRDefault="00076FBD">
            <w:pPr>
              <w:widowControl w:val="0"/>
              <w:snapToGrid w:val="0"/>
              <w:rPr>
                <w:rFonts w:cs="Times New Roman"/>
                <w:kern w:val="2"/>
                <w:sz w:val="21"/>
                <w:szCs w:val="21"/>
              </w:rPr>
            </w:pPr>
            <w:r>
              <w:rPr>
                <w:rFonts w:cs="Times New Roman"/>
                <w:kern w:val="2"/>
                <w:sz w:val="21"/>
                <w:szCs w:val="21"/>
              </w:rPr>
              <w:t>4</w:t>
            </w:r>
          </w:p>
        </w:tc>
        <w:tc>
          <w:tcPr>
            <w:tcW w:w="1321"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2749.3</w:t>
            </w:r>
          </w:p>
        </w:tc>
        <w:tc>
          <w:tcPr>
            <w:tcW w:w="2523" w:type="dxa"/>
            <w:vAlign w:val="center"/>
          </w:tcPr>
          <w:p w:rsidR="000C1688" w:rsidRDefault="00076FBD">
            <w:pPr>
              <w:widowControl w:val="0"/>
              <w:snapToGrid w:val="0"/>
              <w:rPr>
                <w:rFonts w:cs="Times New Roman"/>
                <w:kern w:val="2"/>
                <w:sz w:val="21"/>
                <w:szCs w:val="21"/>
              </w:rPr>
            </w:pPr>
            <w:r>
              <w:rPr>
                <w:rFonts w:cs="Times New Roman"/>
                <w:kern w:val="2"/>
                <w:sz w:val="21"/>
                <w:szCs w:val="21"/>
              </w:rPr>
              <w:t>280.0</w:t>
            </w:r>
          </w:p>
        </w:tc>
        <w:tc>
          <w:tcPr>
            <w:tcW w:w="1391"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3048.5</w:t>
            </w:r>
          </w:p>
        </w:tc>
        <w:tc>
          <w:tcPr>
            <w:tcW w:w="1145"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106.9</w:t>
            </w:r>
          </w:p>
        </w:tc>
        <w:tc>
          <w:tcPr>
            <w:tcW w:w="1368" w:type="dxa"/>
            <w:vMerge/>
            <w:vAlign w:val="center"/>
          </w:tcPr>
          <w:p w:rsidR="000C1688" w:rsidRDefault="000C1688">
            <w:pPr>
              <w:widowControl w:val="0"/>
              <w:snapToGrid w:val="0"/>
              <w:rPr>
                <w:rFonts w:cs="Times New Roman"/>
                <w:kern w:val="2"/>
                <w:sz w:val="21"/>
                <w:szCs w:val="21"/>
              </w:rPr>
            </w:pPr>
          </w:p>
        </w:tc>
      </w:tr>
      <w:tr w:rsidR="000C1688">
        <w:trPr>
          <w:jc w:val="center"/>
        </w:trPr>
        <w:tc>
          <w:tcPr>
            <w:tcW w:w="825" w:type="dxa"/>
            <w:vAlign w:val="center"/>
          </w:tcPr>
          <w:p w:rsidR="000C1688" w:rsidRDefault="00076FBD">
            <w:pPr>
              <w:widowControl w:val="0"/>
              <w:snapToGrid w:val="0"/>
              <w:rPr>
                <w:rFonts w:cs="Times New Roman"/>
                <w:kern w:val="2"/>
                <w:sz w:val="21"/>
                <w:szCs w:val="21"/>
              </w:rPr>
            </w:pPr>
            <w:r>
              <w:rPr>
                <w:rFonts w:cs="Times New Roman"/>
                <w:kern w:val="2"/>
                <w:sz w:val="21"/>
                <w:szCs w:val="21"/>
              </w:rPr>
              <w:t>5</w:t>
            </w:r>
          </w:p>
        </w:tc>
        <w:tc>
          <w:tcPr>
            <w:tcW w:w="1321"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2749.3</w:t>
            </w:r>
          </w:p>
        </w:tc>
        <w:tc>
          <w:tcPr>
            <w:tcW w:w="2523" w:type="dxa"/>
            <w:vAlign w:val="center"/>
          </w:tcPr>
          <w:p w:rsidR="000C1688" w:rsidRDefault="00076FBD">
            <w:pPr>
              <w:widowControl w:val="0"/>
              <w:snapToGrid w:val="0"/>
              <w:rPr>
                <w:rFonts w:cs="Times New Roman"/>
                <w:kern w:val="2"/>
                <w:sz w:val="21"/>
                <w:szCs w:val="21"/>
              </w:rPr>
            </w:pPr>
            <w:r>
              <w:rPr>
                <w:rFonts w:cs="Times New Roman"/>
                <w:kern w:val="2"/>
                <w:sz w:val="21"/>
                <w:szCs w:val="21"/>
              </w:rPr>
              <w:t>280.0</w:t>
            </w:r>
          </w:p>
        </w:tc>
        <w:tc>
          <w:tcPr>
            <w:tcW w:w="1391"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2957.1</w:t>
            </w:r>
          </w:p>
        </w:tc>
        <w:tc>
          <w:tcPr>
            <w:tcW w:w="1145"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74.2</w:t>
            </w:r>
          </w:p>
        </w:tc>
        <w:tc>
          <w:tcPr>
            <w:tcW w:w="1368" w:type="dxa"/>
            <w:vMerge/>
            <w:vAlign w:val="center"/>
          </w:tcPr>
          <w:p w:rsidR="000C1688" w:rsidRDefault="000C1688">
            <w:pPr>
              <w:widowControl w:val="0"/>
              <w:snapToGrid w:val="0"/>
              <w:rPr>
                <w:rFonts w:cs="Times New Roman"/>
                <w:kern w:val="2"/>
                <w:sz w:val="21"/>
                <w:szCs w:val="21"/>
              </w:rPr>
            </w:pPr>
          </w:p>
        </w:tc>
      </w:tr>
      <w:tr w:rsidR="000C1688">
        <w:trPr>
          <w:jc w:val="center"/>
        </w:trPr>
        <w:tc>
          <w:tcPr>
            <w:tcW w:w="825" w:type="dxa"/>
            <w:vAlign w:val="center"/>
          </w:tcPr>
          <w:p w:rsidR="000C1688" w:rsidRDefault="00076FBD">
            <w:pPr>
              <w:widowControl w:val="0"/>
              <w:snapToGrid w:val="0"/>
              <w:rPr>
                <w:rFonts w:cs="Times New Roman"/>
                <w:kern w:val="2"/>
                <w:sz w:val="21"/>
                <w:szCs w:val="21"/>
              </w:rPr>
            </w:pPr>
            <w:r>
              <w:rPr>
                <w:rFonts w:cs="Times New Roman"/>
                <w:kern w:val="2"/>
                <w:sz w:val="21"/>
                <w:szCs w:val="21"/>
              </w:rPr>
              <w:t>6</w:t>
            </w:r>
          </w:p>
        </w:tc>
        <w:tc>
          <w:tcPr>
            <w:tcW w:w="1321"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2749.3</w:t>
            </w:r>
          </w:p>
        </w:tc>
        <w:tc>
          <w:tcPr>
            <w:tcW w:w="2523" w:type="dxa"/>
            <w:vAlign w:val="center"/>
          </w:tcPr>
          <w:p w:rsidR="000C1688" w:rsidRDefault="00076FBD">
            <w:pPr>
              <w:widowControl w:val="0"/>
              <w:snapToGrid w:val="0"/>
              <w:rPr>
                <w:rFonts w:cs="Times New Roman"/>
                <w:kern w:val="2"/>
                <w:sz w:val="21"/>
                <w:szCs w:val="21"/>
              </w:rPr>
            </w:pPr>
            <w:r>
              <w:rPr>
                <w:rFonts w:cs="Times New Roman"/>
                <w:kern w:val="2"/>
                <w:sz w:val="21"/>
                <w:szCs w:val="21"/>
              </w:rPr>
              <w:t>280.0</w:t>
            </w:r>
          </w:p>
        </w:tc>
        <w:tc>
          <w:tcPr>
            <w:tcW w:w="1391"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3111.7</w:t>
            </w:r>
          </w:p>
        </w:tc>
        <w:tc>
          <w:tcPr>
            <w:tcW w:w="1145"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129.5</w:t>
            </w:r>
          </w:p>
        </w:tc>
        <w:tc>
          <w:tcPr>
            <w:tcW w:w="1368" w:type="dxa"/>
            <w:vMerge/>
            <w:vAlign w:val="center"/>
          </w:tcPr>
          <w:p w:rsidR="000C1688" w:rsidRDefault="000C1688">
            <w:pPr>
              <w:widowControl w:val="0"/>
              <w:snapToGrid w:val="0"/>
              <w:rPr>
                <w:rFonts w:cs="Times New Roman"/>
                <w:kern w:val="2"/>
                <w:sz w:val="21"/>
                <w:szCs w:val="21"/>
              </w:rPr>
            </w:pPr>
          </w:p>
        </w:tc>
      </w:tr>
      <w:tr w:rsidR="000C1688">
        <w:trPr>
          <w:jc w:val="center"/>
        </w:trPr>
        <w:tc>
          <w:tcPr>
            <w:tcW w:w="825" w:type="dxa"/>
            <w:vAlign w:val="center"/>
          </w:tcPr>
          <w:p w:rsidR="000C1688" w:rsidRDefault="00076FBD">
            <w:pPr>
              <w:widowControl w:val="0"/>
              <w:snapToGrid w:val="0"/>
              <w:rPr>
                <w:rFonts w:cs="Times New Roman"/>
                <w:kern w:val="2"/>
                <w:sz w:val="21"/>
                <w:szCs w:val="21"/>
              </w:rPr>
            </w:pPr>
            <w:r>
              <w:rPr>
                <w:rFonts w:cs="Times New Roman"/>
                <w:kern w:val="2"/>
                <w:sz w:val="21"/>
                <w:szCs w:val="21"/>
              </w:rPr>
              <w:lastRenderedPageBreak/>
              <w:t>7</w:t>
            </w:r>
          </w:p>
        </w:tc>
        <w:tc>
          <w:tcPr>
            <w:tcW w:w="1321"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2776.9</w:t>
            </w:r>
          </w:p>
        </w:tc>
        <w:tc>
          <w:tcPr>
            <w:tcW w:w="2523" w:type="dxa"/>
            <w:vAlign w:val="center"/>
          </w:tcPr>
          <w:p w:rsidR="000C1688" w:rsidRDefault="00076FBD">
            <w:pPr>
              <w:widowControl w:val="0"/>
              <w:snapToGrid w:val="0"/>
              <w:rPr>
                <w:rFonts w:cs="Times New Roman"/>
                <w:kern w:val="2"/>
                <w:sz w:val="21"/>
                <w:szCs w:val="21"/>
              </w:rPr>
            </w:pPr>
            <w:r>
              <w:rPr>
                <w:rFonts w:cs="Times New Roman"/>
                <w:kern w:val="2"/>
                <w:sz w:val="21"/>
                <w:szCs w:val="21"/>
              </w:rPr>
              <w:t>140.0</w:t>
            </w:r>
          </w:p>
        </w:tc>
        <w:tc>
          <w:tcPr>
            <w:tcW w:w="1391"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2923.7</w:t>
            </w:r>
          </w:p>
        </w:tc>
        <w:tc>
          <w:tcPr>
            <w:tcW w:w="1145"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104.9</w:t>
            </w:r>
          </w:p>
        </w:tc>
        <w:tc>
          <w:tcPr>
            <w:tcW w:w="1368" w:type="dxa"/>
            <w:vMerge/>
            <w:vAlign w:val="center"/>
          </w:tcPr>
          <w:p w:rsidR="000C1688" w:rsidRDefault="000C1688">
            <w:pPr>
              <w:widowControl w:val="0"/>
              <w:snapToGrid w:val="0"/>
              <w:rPr>
                <w:rFonts w:cs="Times New Roman"/>
                <w:kern w:val="2"/>
                <w:sz w:val="21"/>
                <w:szCs w:val="21"/>
              </w:rPr>
            </w:pPr>
          </w:p>
        </w:tc>
      </w:tr>
      <w:tr w:rsidR="000C1688">
        <w:trPr>
          <w:jc w:val="center"/>
        </w:trPr>
        <w:tc>
          <w:tcPr>
            <w:tcW w:w="825" w:type="dxa"/>
            <w:vAlign w:val="center"/>
          </w:tcPr>
          <w:p w:rsidR="000C1688" w:rsidRDefault="00076FBD">
            <w:pPr>
              <w:widowControl w:val="0"/>
              <w:snapToGrid w:val="0"/>
              <w:rPr>
                <w:rFonts w:cs="Times New Roman"/>
                <w:kern w:val="2"/>
                <w:sz w:val="21"/>
                <w:szCs w:val="21"/>
              </w:rPr>
            </w:pPr>
            <w:r>
              <w:rPr>
                <w:rFonts w:cs="Times New Roman"/>
                <w:kern w:val="2"/>
                <w:sz w:val="21"/>
                <w:szCs w:val="21"/>
              </w:rPr>
              <w:t>8</w:t>
            </w:r>
          </w:p>
        </w:tc>
        <w:tc>
          <w:tcPr>
            <w:tcW w:w="1321"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2776.9</w:t>
            </w:r>
          </w:p>
        </w:tc>
        <w:tc>
          <w:tcPr>
            <w:tcW w:w="2523" w:type="dxa"/>
            <w:vAlign w:val="center"/>
          </w:tcPr>
          <w:p w:rsidR="000C1688" w:rsidRDefault="00076FBD">
            <w:pPr>
              <w:widowControl w:val="0"/>
              <w:snapToGrid w:val="0"/>
              <w:rPr>
                <w:rFonts w:cs="Times New Roman"/>
                <w:kern w:val="2"/>
                <w:sz w:val="21"/>
                <w:szCs w:val="21"/>
              </w:rPr>
            </w:pPr>
            <w:r>
              <w:rPr>
                <w:rFonts w:cs="Times New Roman"/>
                <w:kern w:val="2"/>
                <w:sz w:val="21"/>
                <w:szCs w:val="21"/>
              </w:rPr>
              <w:t>140.0</w:t>
            </w:r>
          </w:p>
        </w:tc>
        <w:tc>
          <w:tcPr>
            <w:tcW w:w="1391"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2920.0</w:t>
            </w:r>
          </w:p>
        </w:tc>
        <w:tc>
          <w:tcPr>
            <w:tcW w:w="1145"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102.3</w:t>
            </w:r>
          </w:p>
        </w:tc>
        <w:tc>
          <w:tcPr>
            <w:tcW w:w="1368" w:type="dxa"/>
            <w:vMerge/>
            <w:vAlign w:val="center"/>
          </w:tcPr>
          <w:p w:rsidR="000C1688" w:rsidRDefault="000C1688">
            <w:pPr>
              <w:widowControl w:val="0"/>
              <w:snapToGrid w:val="0"/>
              <w:rPr>
                <w:rFonts w:cs="Times New Roman"/>
                <w:kern w:val="2"/>
                <w:sz w:val="21"/>
                <w:szCs w:val="21"/>
              </w:rPr>
            </w:pPr>
          </w:p>
        </w:tc>
      </w:tr>
      <w:tr w:rsidR="000C1688">
        <w:trPr>
          <w:jc w:val="center"/>
        </w:trPr>
        <w:tc>
          <w:tcPr>
            <w:tcW w:w="825" w:type="dxa"/>
            <w:tcBorders>
              <w:bottom w:val="single" w:sz="8" w:space="0" w:color="auto"/>
            </w:tcBorders>
            <w:vAlign w:val="center"/>
          </w:tcPr>
          <w:p w:rsidR="000C1688" w:rsidRDefault="00076FBD">
            <w:pPr>
              <w:widowControl w:val="0"/>
              <w:snapToGrid w:val="0"/>
              <w:rPr>
                <w:rFonts w:cs="Times New Roman"/>
                <w:kern w:val="2"/>
                <w:sz w:val="21"/>
                <w:szCs w:val="21"/>
              </w:rPr>
            </w:pPr>
            <w:r>
              <w:rPr>
                <w:rFonts w:cs="Times New Roman"/>
                <w:kern w:val="2"/>
                <w:sz w:val="21"/>
                <w:szCs w:val="21"/>
              </w:rPr>
              <w:t>9</w:t>
            </w:r>
          </w:p>
        </w:tc>
        <w:tc>
          <w:tcPr>
            <w:tcW w:w="1321" w:type="dxa"/>
            <w:tcBorders>
              <w:bottom w:val="single" w:sz="8" w:space="0" w:color="auto"/>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2776.9</w:t>
            </w:r>
          </w:p>
        </w:tc>
        <w:tc>
          <w:tcPr>
            <w:tcW w:w="2523" w:type="dxa"/>
            <w:tcBorders>
              <w:bottom w:val="single" w:sz="8" w:space="0" w:color="auto"/>
            </w:tcBorders>
            <w:vAlign w:val="center"/>
          </w:tcPr>
          <w:p w:rsidR="000C1688" w:rsidRDefault="00076FBD">
            <w:pPr>
              <w:widowControl w:val="0"/>
              <w:snapToGrid w:val="0"/>
              <w:rPr>
                <w:rFonts w:cs="Times New Roman"/>
                <w:kern w:val="2"/>
                <w:sz w:val="21"/>
                <w:szCs w:val="21"/>
              </w:rPr>
            </w:pPr>
            <w:r>
              <w:rPr>
                <w:rFonts w:cs="Times New Roman"/>
                <w:kern w:val="2"/>
                <w:sz w:val="21"/>
                <w:szCs w:val="21"/>
              </w:rPr>
              <w:t>140.0</w:t>
            </w:r>
          </w:p>
        </w:tc>
        <w:tc>
          <w:tcPr>
            <w:tcW w:w="1391" w:type="dxa"/>
            <w:tcBorders>
              <w:bottom w:val="single" w:sz="8" w:space="0" w:color="auto"/>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2945.5</w:t>
            </w:r>
          </w:p>
        </w:tc>
        <w:tc>
          <w:tcPr>
            <w:tcW w:w="1145" w:type="dxa"/>
            <w:tcBorders>
              <w:bottom w:val="single" w:sz="8" w:space="0" w:color="auto"/>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120.5</w:t>
            </w:r>
          </w:p>
        </w:tc>
        <w:tc>
          <w:tcPr>
            <w:tcW w:w="1368" w:type="dxa"/>
            <w:vMerge/>
            <w:tcBorders>
              <w:bottom w:val="single" w:sz="8" w:space="0" w:color="auto"/>
            </w:tcBorders>
            <w:vAlign w:val="center"/>
          </w:tcPr>
          <w:p w:rsidR="000C1688" w:rsidRDefault="000C1688">
            <w:pPr>
              <w:widowControl w:val="0"/>
              <w:snapToGrid w:val="0"/>
              <w:rPr>
                <w:rFonts w:cs="Times New Roman"/>
                <w:kern w:val="2"/>
                <w:sz w:val="21"/>
                <w:szCs w:val="21"/>
              </w:rPr>
            </w:pPr>
          </w:p>
        </w:tc>
      </w:tr>
    </w:tbl>
    <w:p w:rsidR="000C1688" w:rsidRDefault="000C1688">
      <w:pPr>
        <w:widowControl w:val="0"/>
        <w:snapToGrid w:val="0"/>
        <w:jc w:val="both"/>
        <w:rPr>
          <w:rFonts w:eastAsiaTheme="minorEastAsia"/>
          <w:b/>
          <w:szCs w:val="24"/>
          <w:lang w:eastAsia="zh-CN"/>
        </w:rPr>
      </w:pPr>
    </w:p>
    <w:p w:rsidR="000C1688" w:rsidRDefault="00076FBD">
      <w:pPr>
        <w:widowControl w:val="0"/>
        <w:snapToGrid w:val="0"/>
        <w:jc w:val="both"/>
        <w:rPr>
          <w:rFonts w:eastAsia="宋体" w:cs="Times New Roman"/>
          <w:kern w:val="2"/>
          <w:szCs w:val="24"/>
          <w:lang w:eastAsia="zh-CN"/>
        </w:rPr>
      </w:pPr>
      <w:proofErr w:type="gramStart"/>
      <w:r>
        <w:rPr>
          <w:b/>
          <w:szCs w:val="24"/>
        </w:rPr>
        <w:t xml:space="preserve">Supplementary </w:t>
      </w:r>
      <w:r>
        <w:rPr>
          <w:rFonts w:eastAsiaTheme="minorEastAsia" w:hint="eastAsia"/>
          <w:b/>
          <w:szCs w:val="24"/>
          <w:lang w:eastAsia="zh-CN"/>
        </w:rPr>
        <w:t>Table</w:t>
      </w:r>
      <w:r>
        <w:rPr>
          <w:rFonts w:cs="Times New Roman"/>
          <w:b/>
          <w:bCs/>
          <w:kern w:val="2"/>
          <w:szCs w:val="24"/>
          <w:lang w:eastAsia="zh-CN"/>
        </w:rPr>
        <w:t xml:space="preserve"> </w:t>
      </w:r>
      <w:r>
        <w:rPr>
          <w:rFonts w:cs="Times New Roman" w:hint="eastAsia"/>
          <w:b/>
          <w:bCs/>
          <w:kern w:val="2"/>
          <w:szCs w:val="24"/>
          <w:lang w:eastAsia="zh-CN"/>
        </w:rPr>
        <w:t>8</w:t>
      </w:r>
      <w:r>
        <w:rPr>
          <w:rFonts w:eastAsiaTheme="minorEastAsia" w:cs="Times New Roman" w:hint="eastAsia"/>
          <w:b/>
          <w:bCs/>
          <w:kern w:val="2"/>
          <w:szCs w:val="24"/>
          <w:lang w:eastAsia="zh-CN"/>
        </w:rPr>
        <w:t>.</w:t>
      </w:r>
      <w:proofErr w:type="gramEnd"/>
      <w:r>
        <w:rPr>
          <w:rFonts w:eastAsia="黑体" w:cs="Times New Roman"/>
          <w:kern w:val="2"/>
          <w:szCs w:val="24"/>
        </w:rPr>
        <w:t xml:space="preserve"> </w:t>
      </w:r>
      <w:proofErr w:type="gramStart"/>
      <w:r>
        <w:rPr>
          <w:rFonts w:eastAsia="黑体" w:cs="Times New Roman"/>
          <w:kern w:val="2"/>
          <w:szCs w:val="24"/>
        </w:rPr>
        <w:t xml:space="preserve">Recovery of </w:t>
      </w:r>
      <w:proofErr w:type="spellStart"/>
      <w:r>
        <w:rPr>
          <w:rFonts w:cs="Times New Roman"/>
          <w:kern w:val="2"/>
          <w:szCs w:val="24"/>
        </w:rPr>
        <w:t>isodehydrorhynchophylline</w:t>
      </w:r>
      <w:proofErr w:type="spellEnd"/>
      <w:r>
        <w:rPr>
          <w:rFonts w:cs="Times New Roman" w:hint="eastAsia"/>
          <w:kern w:val="2"/>
          <w:szCs w:val="24"/>
          <w:lang w:eastAsia="zh-CN"/>
        </w:rPr>
        <w:t>.</w:t>
      </w:r>
      <w:proofErr w:type="gramEnd"/>
    </w:p>
    <w:tbl>
      <w:tblPr>
        <w:tblW w:w="8573" w:type="dxa"/>
        <w:jc w:val="center"/>
        <w:tblBorders>
          <w:top w:val="single" w:sz="4" w:space="0" w:color="auto"/>
          <w:bottom w:val="single" w:sz="4" w:space="0" w:color="auto"/>
        </w:tblBorders>
        <w:tblLayout w:type="fixed"/>
        <w:tblLook w:val="04A0" w:firstRow="1" w:lastRow="0" w:firstColumn="1" w:lastColumn="0" w:noHBand="0" w:noVBand="1"/>
      </w:tblPr>
      <w:tblGrid>
        <w:gridCol w:w="728"/>
        <w:gridCol w:w="1295"/>
        <w:gridCol w:w="2850"/>
        <w:gridCol w:w="1296"/>
        <w:gridCol w:w="1186"/>
        <w:gridCol w:w="1218"/>
      </w:tblGrid>
      <w:tr w:rsidR="000C1688">
        <w:trPr>
          <w:jc w:val="center"/>
        </w:trPr>
        <w:tc>
          <w:tcPr>
            <w:tcW w:w="728" w:type="dxa"/>
            <w:tcBorders>
              <w:top w:val="single" w:sz="8" w:space="0" w:color="auto"/>
              <w:bottom w:val="single" w:sz="4" w:space="0" w:color="auto"/>
            </w:tcBorders>
            <w:vAlign w:val="center"/>
          </w:tcPr>
          <w:p w:rsidR="000C1688" w:rsidRDefault="00076FBD">
            <w:pPr>
              <w:widowControl w:val="0"/>
              <w:snapToGrid w:val="0"/>
              <w:ind w:left="221" w:hangingChars="105" w:hanging="221"/>
              <w:rPr>
                <w:rFonts w:cs="Times New Roman"/>
                <w:kern w:val="2"/>
                <w:sz w:val="21"/>
                <w:szCs w:val="21"/>
              </w:rPr>
            </w:pPr>
            <w:r>
              <w:rPr>
                <w:rFonts w:cs="Times New Roman"/>
                <w:b/>
                <w:bCs/>
                <w:kern w:val="2"/>
                <w:sz w:val="21"/>
                <w:szCs w:val="21"/>
              </w:rPr>
              <w:t>No.</w:t>
            </w:r>
          </w:p>
        </w:tc>
        <w:tc>
          <w:tcPr>
            <w:tcW w:w="1295"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cs="Times New Roman" w:hint="eastAsia"/>
                <w:b/>
                <w:bCs/>
                <w:kern w:val="2"/>
                <w:sz w:val="21"/>
                <w:szCs w:val="21"/>
                <w:lang w:eastAsia="zh-CN"/>
              </w:rPr>
              <w:t>C</w:t>
            </w:r>
            <w:r>
              <w:rPr>
                <w:rFonts w:cs="Times New Roman"/>
                <w:b/>
                <w:bCs/>
                <w:kern w:val="2"/>
                <w:sz w:val="21"/>
                <w:szCs w:val="21"/>
              </w:rPr>
              <w:t>ontent</w:t>
            </w:r>
          </w:p>
          <w:p w:rsidR="000C1688" w:rsidRDefault="00076FBD">
            <w:pPr>
              <w:widowControl w:val="0"/>
              <w:snapToGrid w:val="0"/>
              <w:rPr>
                <w:rFonts w:cs="Times New Roman"/>
                <w:kern w:val="2"/>
                <w:sz w:val="21"/>
                <w:szCs w:val="21"/>
              </w:rPr>
            </w:pPr>
            <w:r>
              <w:rPr>
                <w:rFonts w:cs="Times New Roman"/>
                <w:kern w:val="2"/>
                <w:sz w:val="21"/>
                <w:szCs w:val="21"/>
              </w:rPr>
              <w:t>(μg·mL</w:t>
            </w:r>
            <w:r>
              <w:rPr>
                <w:rFonts w:cs="Times New Roman"/>
                <w:kern w:val="2"/>
                <w:sz w:val="21"/>
                <w:szCs w:val="21"/>
                <w:vertAlign w:val="superscript"/>
              </w:rPr>
              <w:t>-1</w:t>
            </w:r>
            <w:r>
              <w:rPr>
                <w:rFonts w:cs="Times New Roman"/>
                <w:kern w:val="2"/>
                <w:sz w:val="21"/>
                <w:szCs w:val="21"/>
              </w:rPr>
              <w:t>)</w:t>
            </w:r>
          </w:p>
        </w:tc>
        <w:tc>
          <w:tcPr>
            <w:tcW w:w="2850"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cs="Times New Roman" w:hint="eastAsia"/>
                <w:b/>
                <w:bCs/>
                <w:kern w:val="2"/>
                <w:sz w:val="21"/>
                <w:szCs w:val="21"/>
                <w:lang w:eastAsia="zh-CN"/>
              </w:rPr>
              <w:t>A</w:t>
            </w:r>
            <w:r>
              <w:rPr>
                <w:rFonts w:cs="Times New Roman"/>
                <w:b/>
                <w:bCs/>
                <w:kern w:val="2"/>
                <w:sz w:val="21"/>
                <w:szCs w:val="21"/>
              </w:rPr>
              <w:t xml:space="preserve">ddition of </w:t>
            </w:r>
            <w:proofErr w:type="spellStart"/>
            <w:r>
              <w:rPr>
                <w:rFonts w:cs="Times New Roman"/>
                <w:b/>
                <w:bCs/>
                <w:kern w:val="2"/>
                <w:sz w:val="21"/>
                <w:szCs w:val="21"/>
              </w:rPr>
              <w:t>isodehydrorhynchophylline</w:t>
            </w:r>
            <w:proofErr w:type="spellEnd"/>
          </w:p>
          <w:p w:rsidR="000C1688" w:rsidRDefault="00076FBD">
            <w:pPr>
              <w:widowControl w:val="0"/>
              <w:snapToGrid w:val="0"/>
              <w:rPr>
                <w:rFonts w:cs="Times New Roman"/>
                <w:kern w:val="2"/>
                <w:sz w:val="21"/>
                <w:szCs w:val="21"/>
              </w:rPr>
            </w:pPr>
            <w:r>
              <w:rPr>
                <w:rFonts w:cs="Times New Roman"/>
                <w:kern w:val="2"/>
                <w:sz w:val="21"/>
                <w:szCs w:val="21"/>
              </w:rPr>
              <w:t>(μg·mL</w:t>
            </w:r>
            <w:r>
              <w:rPr>
                <w:rFonts w:cs="Times New Roman"/>
                <w:kern w:val="2"/>
                <w:sz w:val="21"/>
                <w:szCs w:val="21"/>
                <w:vertAlign w:val="superscript"/>
              </w:rPr>
              <w:t>-1</w:t>
            </w:r>
            <w:r>
              <w:rPr>
                <w:rFonts w:cs="Times New Roman"/>
                <w:kern w:val="2"/>
                <w:sz w:val="21"/>
                <w:szCs w:val="21"/>
              </w:rPr>
              <w:t>)</w:t>
            </w:r>
          </w:p>
        </w:tc>
        <w:tc>
          <w:tcPr>
            <w:tcW w:w="1296"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cs="Times New Roman" w:hint="eastAsia"/>
                <w:b/>
                <w:bCs/>
                <w:kern w:val="2"/>
                <w:sz w:val="21"/>
                <w:szCs w:val="21"/>
                <w:lang w:eastAsia="zh-CN"/>
              </w:rPr>
              <w:t>M</w:t>
            </w:r>
            <w:r>
              <w:rPr>
                <w:rFonts w:cs="Times New Roman"/>
                <w:b/>
                <w:bCs/>
                <w:kern w:val="2"/>
                <w:sz w:val="21"/>
                <w:szCs w:val="21"/>
              </w:rPr>
              <w:t>easured content</w:t>
            </w:r>
          </w:p>
          <w:p w:rsidR="000C1688" w:rsidRDefault="00076FBD">
            <w:pPr>
              <w:widowControl w:val="0"/>
              <w:snapToGrid w:val="0"/>
              <w:rPr>
                <w:rFonts w:cs="Times New Roman"/>
                <w:kern w:val="2"/>
                <w:sz w:val="21"/>
                <w:szCs w:val="21"/>
              </w:rPr>
            </w:pPr>
            <w:r>
              <w:rPr>
                <w:rFonts w:cs="Times New Roman"/>
                <w:kern w:val="2"/>
                <w:sz w:val="21"/>
                <w:szCs w:val="21"/>
              </w:rPr>
              <w:t>(μg·mL</w:t>
            </w:r>
            <w:r>
              <w:rPr>
                <w:rFonts w:cs="Times New Roman"/>
                <w:kern w:val="2"/>
                <w:sz w:val="21"/>
                <w:szCs w:val="21"/>
                <w:vertAlign w:val="superscript"/>
              </w:rPr>
              <w:t>-1</w:t>
            </w:r>
            <w:r>
              <w:rPr>
                <w:rFonts w:cs="Times New Roman"/>
                <w:kern w:val="2"/>
                <w:sz w:val="21"/>
                <w:szCs w:val="21"/>
              </w:rPr>
              <w:t>)</w:t>
            </w:r>
          </w:p>
        </w:tc>
        <w:tc>
          <w:tcPr>
            <w:tcW w:w="1186"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eastAsia="黑体" w:cs="Times New Roman" w:hint="eastAsia"/>
                <w:b/>
                <w:bCs/>
                <w:kern w:val="2"/>
                <w:sz w:val="21"/>
                <w:szCs w:val="21"/>
                <w:lang w:eastAsia="zh-CN"/>
              </w:rPr>
              <w:t>R</w:t>
            </w:r>
            <w:r>
              <w:rPr>
                <w:rFonts w:eastAsia="黑体" w:cs="Times New Roman"/>
                <w:b/>
                <w:bCs/>
                <w:kern w:val="2"/>
                <w:sz w:val="21"/>
                <w:szCs w:val="21"/>
              </w:rPr>
              <w:t>ecovery</w:t>
            </w:r>
          </w:p>
          <w:p w:rsidR="000C1688" w:rsidRDefault="00076FBD">
            <w:pPr>
              <w:widowControl w:val="0"/>
              <w:snapToGrid w:val="0"/>
              <w:rPr>
                <w:rFonts w:cs="Times New Roman"/>
                <w:kern w:val="2"/>
                <w:sz w:val="21"/>
                <w:szCs w:val="21"/>
              </w:rPr>
            </w:pPr>
            <w:r>
              <w:rPr>
                <w:rFonts w:cs="Times New Roman"/>
                <w:kern w:val="2"/>
                <w:sz w:val="21"/>
                <w:szCs w:val="21"/>
              </w:rPr>
              <w:t>(%)</w:t>
            </w:r>
          </w:p>
        </w:tc>
        <w:tc>
          <w:tcPr>
            <w:tcW w:w="1218" w:type="dxa"/>
            <w:tcBorders>
              <w:top w:val="single" w:sz="8" w:space="0" w:color="auto"/>
              <w:bottom w:val="single" w:sz="4" w:space="0" w:color="auto"/>
            </w:tcBorders>
            <w:vAlign w:val="center"/>
          </w:tcPr>
          <w:p w:rsidR="000C1688" w:rsidRDefault="00076FBD">
            <w:pPr>
              <w:widowControl w:val="0"/>
              <w:snapToGrid w:val="0"/>
              <w:rPr>
                <w:rFonts w:cs="Times New Roman"/>
                <w:b/>
                <w:bCs/>
                <w:kern w:val="2"/>
                <w:sz w:val="21"/>
                <w:szCs w:val="21"/>
              </w:rPr>
            </w:pPr>
            <w:r>
              <w:rPr>
                <w:rFonts w:cs="Times New Roman" w:hint="eastAsia"/>
                <w:b/>
                <w:bCs/>
                <w:kern w:val="2"/>
                <w:sz w:val="21"/>
                <w:szCs w:val="21"/>
                <w:lang w:eastAsia="zh-CN"/>
              </w:rPr>
              <w:t>A</w:t>
            </w:r>
            <w:r>
              <w:rPr>
                <w:rFonts w:cs="Times New Roman"/>
                <w:b/>
                <w:bCs/>
                <w:kern w:val="2"/>
                <w:sz w:val="21"/>
                <w:szCs w:val="21"/>
              </w:rPr>
              <w:t xml:space="preserve">verage recovery </w:t>
            </w:r>
          </w:p>
          <w:p w:rsidR="000C1688" w:rsidRDefault="00076FBD">
            <w:pPr>
              <w:widowControl w:val="0"/>
              <w:snapToGrid w:val="0"/>
              <w:rPr>
                <w:rFonts w:cs="Times New Roman"/>
                <w:kern w:val="2"/>
                <w:sz w:val="21"/>
                <w:szCs w:val="21"/>
              </w:rPr>
            </w:pPr>
            <w:r>
              <w:rPr>
                <w:rFonts w:cs="Times New Roman"/>
                <w:kern w:val="2"/>
                <w:sz w:val="21"/>
                <w:szCs w:val="21"/>
              </w:rPr>
              <w:t>(%)</w:t>
            </w:r>
          </w:p>
        </w:tc>
      </w:tr>
      <w:tr w:rsidR="000C1688">
        <w:trPr>
          <w:jc w:val="center"/>
        </w:trPr>
        <w:tc>
          <w:tcPr>
            <w:tcW w:w="728" w:type="dxa"/>
            <w:tcBorders>
              <w:top w:val="single" w:sz="4" w:space="0" w:color="auto"/>
              <w:bottom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1</w:t>
            </w:r>
          </w:p>
        </w:tc>
        <w:tc>
          <w:tcPr>
            <w:tcW w:w="1295" w:type="dxa"/>
            <w:tcBorders>
              <w:top w:val="single" w:sz="4" w:space="0" w:color="auto"/>
              <w:bottom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10757.1</w:t>
            </w:r>
          </w:p>
        </w:tc>
        <w:tc>
          <w:tcPr>
            <w:tcW w:w="2850" w:type="dxa"/>
            <w:tcBorders>
              <w:top w:val="single" w:sz="4" w:space="0" w:color="auto"/>
              <w:bottom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8200.0</w:t>
            </w:r>
          </w:p>
        </w:tc>
        <w:tc>
          <w:tcPr>
            <w:tcW w:w="1296" w:type="dxa"/>
            <w:tcBorders>
              <w:top w:val="single" w:sz="4" w:space="0" w:color="auto"/>
              <w:bottom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18859.6</w:t>
            </w:r>
          </w:p>
        </w:tc>
        <w:tc>
          <w:tcPr>
            <w:tcW w:w="1186" w:type="dxa"/>
            <w:tcBorders>
              <w:top w:val="single" w:sz="4" w:space="0" w:color="auto"/>
              <w:bottom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98.1</w:t>
            </w:r>
          </w:p>
        </w:tc>
        <w:tc>
          <w:tcPr>
            <w:tcW w:w="1218" w:type="dxa"/>
            <w:vMerge w:val="restart"/>
            <w:tcBorders>
              <w:top w:val="single" w:sz="4" w:space="0" w:color="auto"/>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102.7</w:t>
            </w:r>
          </w:p>
        </w:tc>
      </w:tr>
      <w:tr w:rsidR="000C1688">
        <w:trPr>
          <w:jc w:val="center"/>
        </w:trPr>
        <w:tc>
          <w:tcPr>
            <w:tcW w:w="728" w:type="dxa"/>
            <w:tcBorders>
              <w:top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2</w:t>
            </w:r>
          </w:p>
        </w:tc>
        <w:tc>
          <w:tcPr>
            <w:tcW w:w="1295" w:type="dxa"/>
            <w:tcBorders>
              <w:top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10757.1</w:t>
            </w:r>
          </w:p>
        </w:tc>
        <w:tc>
          <w:tcPr>
            <w:tcW w:w="2850" w:type="dxa"/>
            <w:tcBorders>
              <w:top w:val="nil"/>
            </w:tcBorders>
            <w:vAlign w:val="center"/>
          </w:tcPr>
          <w:p w:rsidR="000C1688" w:rsidRDefault="00076FBD">
            <w:pPr>
              <w:widowControl w:val="0"/>
              <w:snapToGrid w:val="0"/>
              <w:rPr>
                <w:rFonts w:cs="Times New Roman"/>
                <w:kern w:val="2"/>
                <w:sz w:val="21"/>
                <w:szCs w:val="21"/>
              </w:rPr>
            </w:pPr>
            <w:r>
              <w:rPr>
                <w:rFonts w:cs="Times New Roman"/>
                <w:kern w:val="2"/>
                <w:sz w:val="21"/>
                <w:szCs w:val="21"/>
              </w:rPr>
              <w:t>8200.0</w:t>
            </w:r>
          </w:p>
        </w:tc>
        <w:tc>
          <w:tcPr>
            <w:tcW w:w="1296" w:type="dxa"/>
            <w:tcBorders>
              <w:top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18868.1</w:t>
            </w:r>
          </w:p>
        </w:tc>
        <w:tc>
          <w:tcPr>
            <w:tcW w:w="1186" w:type="dxa"/>
            <w:tcBorders>
              <w:top w:val="nil"/>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104.4</w:t>
            </w:r>
          </w:p>
        </w:tc>
        <w:tc>
          <w:tcPr>
            <w:tcW w:w="1218" w:type="dxa"/>
            <w:vMerge/>
            <w:vAlign w:val="center"/>
          </w:tcPr>
          <w:p w:rsidR="000C1688" w:rsidRDefault="000C1688">
            <w:pPr>
              <w:widowControl w:val="0"/>
              <w:snapToGrid w:val="0"/>
              <w:rPr>
                <w:rFonts w:cs="Times New Roman"/>
                <w:color w:val="000000"/>
                <w:kern w:val="2"/>
                <w:sz w:val="21"/>
                <w:szCs w:val="21"/>
              </w:rPr>
            </w:pPr>
          </w:p>
        </w:tc>
      </w:tr>
      <w:tr w:rsidR="000C1688">
        <w:trPr>
          <w:jc w:val="center"/>
        </w:trPr>
        <w:tc>
          <w:tcPr>
            <w:tcW w:w="728" w:type="dxa"/>
            <w:vAlign w:val="center"/>
          </w:tcPr>
          <w:p w:rsidR="000C1688" w:rsidRDefault="00076FBD">
            <w:pPr>
              <w:widowControl w:val="0"/>
              <w:snapToGrid w:val="0"/>
              <w:rPr>
                <w:rFonts w:cs="Times New Roman"/>
                <w:kern w:val="2"/>
                <w:sz w:val="21"/>
                <w:szCs w:val="21"/>
              </w:rPr>
            </w:pPr>
            <w:r>
              <w:rPr>
                <w:rFonts w:cs="Times New Roman"/>
                <w:kern w:val="2"/>
                <w:sz w:val="21"/>
                <w:szCs w:val="21"/>
              </w:rPr>
              <w:t>3</w:t>
            </w:r>
          </w:p>
        </w:tc>
        <w:tc>
          <w:tcPr>
            <w:tcW w:w="1295"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10757.1</w:t>
            </w:r>
          </w:p>
        </w:tc>
        <w:tc>
          <w:tcPr>
            <w:tcW w:w="2850" w:type="dxa"/>
            <w:vAlign w:val="center"/>
          </w:tcPr>
          <w:p w:rsidR="000C1688" w:rsidRDefault="00076FBD">
            <w:pPr>
              <w:widowControl w:val="0"/>
              <w:snapToGrid w:val="0"/>
              <w:rPr>
                <w:rFonts w:cs="Times New Roman"/>
                <w:kern w:val="2"/>
                <w:sz w:val="21"/>
                <w:szCs w:val="21"/>
              </w:rPr>
            </w:pPr>
            <w:r>
              <w:rPr>
                <w:rFonts w:cs="Times New Roman"/>
                <w:kern w:val="2"/>
                <w:sz w:val="21"/>
                <w:szCs w:val="21"/>
              </w:rPr>
              <w:t>8200.0</w:t>
            </w:r>
          </w:p>
        </w:tc>
        <w:tc>
          <w:tcPr>
            <w:tcW w:w="1296"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19049.6</w:t>
            </w:r>
          </w:p>
        </w:tc>
        <w:tc>
          <w:tcPr>
            <w:tcW w:w="1186"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105.4</w:t>
            </w:r>
          </w:p>
        </w:tc>
        <w:tc>
          <w:tcPr>
            <w:tcW w:w="1218" w:type="dxa"/>
            <w:vMerge/>
          </w:tcPr>
          <w:p w:rsidR="000C1688" w:rsidRDefault="000C1688">
            <w:pPr>
              <w:widowControl w:val="0"/>
              <w:snapToGrid w:val="0"/>
              <w:rPr>
                <w:rFonts w:cs="Times New Roman"/>
                <w:kern w:val="2"/>
                <w:sz w:val="21"/>
                <w:szCs w:val="21"/>
              </w:rPr>
            </w:pPr>
          </w:p>
        </w:tc>
      </w:tr>
      <w:tr w:rsidR="000C1688">
        <w:trPr>
          <w:jc w:val="center"/>
        </w:trPr>
        <w:tc>
          <w:tcPr>
            <w:tcW w:w="728" w:type="dxa"/>
            <w:vAlign w:val="center"/>
          </w:tcPr>
          <w:p w:rsidR="000C1688" w:rsidRDefault="00076FBD">
            <w:pPr>
              <w:widowControl w:val="0"/>
              <w:snapToGrid w:val="0"/>
              <w:rPr>
                <w:rFonts w:cs="Times New Roman"/>
                <w:kern w:val="2"/>
                <w:sz w:val="21"/>
                <w:szCs w:val="21"/>
              </w:rPr>
            </w:pPr>
            <w:r>
              <w:rPr>
                <w:rFonts w:cs="Times New Roman"/>
                <w:kern w:val="2"/>
                <w:sz w:val="21"/>
                <w:szCs w:val="21"/>
              </w:rPr>
              <w:t>4</w:t>
            </w:r>
          </w:p>
        </w:tc>
        <w:tc>
          <w:tcPr>
            <w:tcW w:w="1295"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10938.8</w:t>
            </w:r>
          </w:p>
        </w:tc>
        <w:tc>
          <w:tcPr>
            <w:tcW w:w="2850" w:type="dxa"/>
            <w:vAlign w:val="center"/>
          </w:tcPr>
          <w:p w:rsidR="000C1688" w:rsidRDefault="00076FBD">
            <w:pPr>
              <w:widowControl w:val="0"/>
              <w:snapToGrid w:val="0"/>
              <w:rPr>
                <w:rFonts w:cs="Times New Roman"/>
                <w:kern w:val="2"/>
                <w:sz w:val="21"/>
                <w:szCs w:val="21"/>
              </w:rPr>
            </w:pPr>
            <w:r>
              <w:rPr>
                <w:rFonts w:cs="Times New Roman"/>
                <w:kern w:val="2"/>
                <w:sz w:val="21"/>
                <w:szCs w:val="21"/>
              </w:rPr>
              <w:t>410.0</w:t>
            </w:r>
          </w:p>
        </w:tc>
        <w:tc>
          <w:tcPr>
            <w:tcW w:w="1296"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11286.1</w:t>
            </w:r>
          </w:p>
        </w:tc>
        <w:tc>
          <w:tcPr>
            <w:tcW w:w="1186"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106.9</w:t>
            </w:r>
          </w:p>
        </w:tc>
        <w:tc>
          <w:tcPr>
            <w:tcW w:w="1218" w:type="dxa"/>
            <w:vMerge/>
          </w:tcPr>
          <w:p w:rsidR="000C1688" w:rsidRDefault="000C1688">
            <w:pPr>
              <w:widowControl w:val="0"/>
              <w:snapToGrid w:val="0"/>
              <w:rPr>
                <w:rFonts w:cs="Times New Roman"/>
                <w:kern w:val="2"/>
                <w:sz w:val="21"/>
                <w:szCs w:val="21"/>
              </w:rPr>
            </w:pPr>
          </w:p>
        </w:tc>
      </w:tr>
      <w:tr w:rsidR="000C1688">
        <w:trPr>
          <w:jc w:val="center"/>
        </w:trPr>
        <w:tc>
          <w:tcPr>
            <w:tcW w:w="728" w:type="dxa"/>
            <w:vAlign w:val="center"/>
          </w:tcPr>
          <w:p w:rsidR="000C1688" w:rsidRDefault="00076FBD">
            <w:pPr>
              <w:widowControl w:val="0"/>
              <w:snapToGrid w:val="0"/>
              <w:rPr>
                <w:rFonts w:cs="Times New Roman"/>
                <w:kern w:val="2"/>
                <w:sz w:val="21"/>
                <w:szCs w:val="21"/>
              </w:rPr>
            </w:pPr>
            <w:r>
              <w:rPr>
                <w:rFonts w:cs="Times New Roman"/>
                <w:kern w:val="2"/>
                <w:sz w:val="21"/>
                <w:szCs w:val="21"/>
              </w:rPr>
              <w:t>5</w:t>
            </w:r>
          </w:p>
        </w:tc>
        <w:tc>
          <w:tcPr>
            <w:tcW w:w="1295"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10938.8</w:t>
            </w:r>
          </w:p>
        </w:tc>
        <w:tc>
          <w:tcPr>
            <w:tcW w:w="2850" w:type="dxa"/>
            <w:vAlign w:val="center"/>
          </w:tcPr>
          <w:p w:rsidR="000C1688" w:rsidRDefault="00076FBD">
            <w:pPr>
              <w:widowControl w:val="0"/>
              <w:snapToGrid w:val="0"/>
              <w:rPr>
                <w:rFonts w:cs="Times New Roman"/>
                <w:kern w:val="2"/>
                <w:sz w:val="21"/>
                <w:szCs w:val="21"/>
              </w:rPr>
            </w:pPr>
            <w:r>
              <w:rPr>
                <w:rFonts w:cs="Times New Roman"/>
                <w:kern w:val="2"/>
                <w:sz w:val="21"/>
                <w:szCs w:val="21"/>
              </w:rPr>
              <w:t>410.0</w:t>
            </w:r>
          </w:p>
        </w:tc>
        <w:tc>
          <w:tcPr>
            <w:tcW w:w="1296"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11320.7</w:t>
            </w:r>
          </w:p>
        </w:tc>
        <w:tc>
          <w:tcPr>
            <w:tcW w:w="1186"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74.2</w:t>
            </w:r>
          </w:p>
        </w:tc>
        <w:tc>
          <w:tcPr>
            <w:tcW w:w="1218" w:type="dxa"/>
            <w:vMerge/>
          </w:tcPr>
          <w:p w:rsidR="000C1688" w:rsidRDefault="000C1688">
            <w:pPr>
              <w:widowControl w:val="0"/>
              <w:snapToGrid w:val="0"/>
              <w:rPr>
                <w:rFonts w:cs="Times New Roman"/>
                <w:kern w:val="2"/>
                <w:sz w:val="21"/>
                <w:szCs w:val="21"/>
              </w:rPr>
            </w:pPr>
          </w:p>
        </w:tc>
      </w:tr>
      <w:tr w:rsidR="000C1688">
        <w:trPr>
          <w:jc w:val="center"/>
        </w:trPr>
        <w:tc>
          <w:tcPr>
            <w:tcW w:w="728" w:type="dxa"/>
            <w:vAlign w:val="center"/>
          </w:tcPr>
          <w:p w:rsidR="000C1688" w:rsidRDefault="00076FBD">
            <w:pPr>
              <w:widowControl w:val="0"/>
              <w:snapToGrid w:val="0"/>
              <w:rPr>
                <w:rFonts w:cs="Times New Roman"/>
                <w:kern w:val="2"/>
                <w:sz w:val="21"/>
                <w:szCs w:val="21"/>
              </w:rPr>
            </w:pPr>
            <w:r>
              <w:rPr>
                <w:rFonts w:cs="Times New Roman"/>
                <w:kern w:val="2"/>
                <w:sz w:val="21"/>
                <w:szCs w:val="21"/>
              </w:rPr>
              <w:t>6</w:t>
            </w:r>
          </w:p>
        </w:tc>
        <w:tc>
          <w:tcPr>
            <w:tcW w:w="1295"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10938.8</w:t>
            </w:r>
          </w:p>
        </w:tc>
        <w:tc>
          <w:tcPr>
            <w:tcW w:w="2850" w:type="dxa"/>
            <w:vAlign w:val="center"/>
          </w:tcPr>
          <w:p w:rsidR="000C1688" w:rsidRDefault="00076FBD">
            <w:pPr>
              <w:widowControl w:val="0"/>
              <w:snapToGrid w:val="0"/>
              <w:rPr>
                <w:rFonts w:cs="Times New Roman"/>
                <w:kern w:val="2"/>
                <w:sz w:val="21"/>
                <w:szCs w:val="21"/>
              </w:rPr>
            </w:pPr>
            <w:r>
              <w:rPr>
                <w:rFonts w:cs="Times New Roman"/>
                <w:kern w:val="2"/>
                <w:sz w:val="21"/>
                <w:szCs w:val="21"/>
              </w:rPr>
              <w:t>410.0</w:t>
            </w:r>
          </w:p>
        </w:tc>
        <w:tc>
          <w:tcPr>
            <w:tcW w:w="1296"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11435.4</w:t>
            </w:r>
          </w:p>
        </w:tc>
        <w:tc>
          <w:tcPr>
            <w:tcW w:w="1186"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129.5</w:t>
            </w:r>
          </w:p>
        </w:tc>
        <w:tc>
          <w:tcPr>
            <w:tcW w:w="1218" w:type="dxa"/>
            <w:vMerge/>
          </w:tcPr>
          <w:p w:rsidR="000C1688" w:rsidRDefault="000C1688">
            <w:pPr>
              <w:widowControl w:val="0"/>
              <w:snapToGrid w:val="0"/>
              <w:rPr>
                <w:rFonts w:cs="Times New Roman"/>
                <w:kern w:val="2"/>
                <w:sz w:val="21"/>
                <w:szCs w:val="21"/>
              </w:rPr>
            </w:pPr>
          </w:p>
        </w:tc>
      </w:tr>
      <w:tr w:rsidR="000C1688">
        <w:trPr>
          <w:jc w:val="center"/>
        </w:trPr>
        <w:tc>
          <w:tcPr>
            <w:tcW w:w="728" w:type="dxa"/>
            <w:vAlign w:val="center"/>
          </w:tcPr>
          <w:p w:rsidR="000C1688" w:rsidRDefault="00076FBD">
            <w:pPr>
              <w:widowControl w:val="0"/>
              <w:snapToGrid w:val="0"/>
              <w:rPr>
                <w:rFonts w:cs="Times New Roman"/>
                <w:kern w:val="2"/>
                <w:sz w:val="21"/>
                <w:szCs w:val="21"/>
              </w:rPr>
            </w:pPr>
            <w:r>
              <w:rPr>
                <w:rFonts w:cs="Times New Roman"/>
                <w:kern w:val="2"/>
                <w:sz w:val="21"/>
                <w:szCs w:val="21"/>
              </w:rPr>
              <w:t>7</w:t>
            </w:r>
          </w:p>
        </w:tc>
        <w:tc>
          <w:tcPr>
            <w:tcW w:w="1295"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10734.8</w:t>
            </w:r>
          </w:p>
        </w:tc>
        <w:tc>
          <w:tcPr>
            <w:tcW w:w="2850" w:type="dxa"/>
            <w:vAlign w:val="center"/>
          </w:tcPr>
          <w:p w:rsidR="000C1688" w:rsidRDefault="00076FBD">
            <w:pPr>
              <w:widowControl w:val="0"/>
              <w:snapToGrid w:val="0"/>
              <w:rPr>
                <w:rFonts w:cs="Times New Roman"/>
                <w:kern w:val="2"/>
                <w:sz w:val="21"/>
                <w:szCs w:val="21"/>
              </w:rPr>
            </w:pPr>
            <w:r>
              <w:rPr>
                <w:rFonts w:cs="Times New Roman"/>
                <w:kern w:val="2"/>
                <w:sz w:val="21"/>
                <w:szCs w:val="21"/>
              </w:rPr>
              <w:t>273.3</w:t>
            </w:r>
          </w:p>
        </w:tc>
        <w:tc>
          <w:tcPr>
            <w:tcW w:w="1296"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10969.2</w:t>
            </w:r>
          </w:p>
        </w:tc>
        <w:tc>
          <w:tcPr>
            <w:tcW w:w="1186"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104.9</w:t>
            </w:r>
          </w:p>
        </w:tc>
        <w:tc>
          <w:tcPr>
            <w:tcW w:w="1218" w:type="dxa"/>
            <w:vMerge/>
          </w:tcPr>
          <w:p w:rsidR="000C1688" w:rsidRDefault="000C1688">
            <w:pPr>
              <w:widowControl w:val="0"/>
              <w:snapToGrid w:val="0"/>
              <w:rPr>
                <w:rFonts w:cs="Times New Roman"/>
                <w:kern w:val="2"/>
                <w:sz w:val="21"/>
                <w:szCs w:val="21"/>
              </w:rPr>
            </w:pPr>
          </w:p>
        </w:tc>
      </w:tr>
      <w:tr w:rsidR="000C1688">
        <w:trPr>
          <w:jc w:val="center"/>
        </w:trPr>
        <w:tc>
          <w:tcPr>
            <w:tcW w:w="728" w:type="dxa"/>
            <w:vAlign w:val="center"/>
          </w:tcPr>
          <w:p w:rsidR="000C1688" w:rsidRDefault="00076FBD">
            <w:pPr>
              <w:widowControl w:val="0"/>
              <w:snapToGrid w:val="0"/>
              <w:rPr>
                <w:rFonts w:cs="Times New Roman"/>
                <w:kern w:val="2"/>
                <w:sz w:val="21"/>
                <w:szCs w:val="21"/>
              </w:rPr>
            </w:pPr>
            <w:r>
              <w:rPr>
                <w:rFonts w:cs="Times New Roman"/>
                <w:kern w:val="2"/>
                <w:sz w:val="21"/>
                <w:szCs w:val="21"/>
              </w:rPr>
              <w:t>8</w:t>
            </w:r>
          </w:p>
        </w:tc>
        <w:tc>
          <w:tcPr>
            <w:tcW w:w="1295"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10734.8</w:t>
            </w:r>
          </w:p>
        </w:tc>
        <w:tc>
          <w:tcPr>
            <w:tcW w:w="2850" w:type="dxa"/>
            <w:vAlign w:val="center"/>
          </w:tcPr>
          <w:p w:rsidR="000C1688" w:rsidRDefault="00076FBD">
            <w:pPr>
              <w:widowControl w:val="0"/>
              <w:snapToGrid w:val="0"/>
              <w:rPr>
                <w:rFonts w:cs="Times New Roman"/>
                <w:kern w:val="2"/>
                <w:sz w:val="21"/>
                <w:szCs w:val="21"/>
              </w:rPr>
            </w:pPr>
            <w:r>
              <w:rPr>
                <w:rFonts w:cs="Times New Roman"/>
                <w:kern w:val="2"/>
                <w:sz w:val="21"/>
                <w:szCs w:val="21"/>
              </w:rPr>
              <w:t>273.3</w:t>
            </w:r>
          </w:p>
        </w:tc>
        <w:tc>
          <w:tcPr>
            <w:tcW w:w="1296"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11065.9</w:t>
            </w:r>
          </w:p>
        </w:tc>
        <w:tc>
          <w:tcPr>
            <w:tcW w:w="1186" w:type="dxa"/>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102.3</w:t>
            </w:r>
          </w:p>
        </w:tc>
        <w:tc>
          <w:tcPr>
            <w:tcW w:w="1218" w:type="dxa"/>
            <w:vMerge/>
          </w:tcPr>
          <w:p w:rsidR="000C1688" w:rsidRDefault="000C1688">
            <w:pPr>
              <w:widowControl w:val="0"/>
              <w:snapToGrid w:val="0"/>
              <w:rPr>
                <w:rFonts w:cs="Times New Roman"/>
                <w:kern w:val="2"/>
                <w:sz w:val="21"/>
                <w:szCs w:val="21"/>
              </w:rPr>
            </w:pPr>
          </w:p>
        </w:tc>
      </w:tr>
      <w:tr w:rsidR="000C1688">
        <w:trPr>
          <w:jc w:val="center"/>
        </w:trPr>
        <w:tc>
          <w:tcPr>
            <w:tcW w:w="728" w:type="dxa"/>
            <w:tcBorders>
              <w:bottom w:val="single" w:sz="8" w:space="0" w:color="auto"/>
            </w:tcBorders>
            <w:vAlign w:val="center"/>
          </w:tcPr>
          <w:p w:rsidR="000C1688" w:rsidRDefault="00076FBD">
            <w:pPr>
              <w:widowControl w:val="0"/>
              <w:snapToGrid w:val="0"/>
              <w:rPr>
                <w:rFonts w:cs="Times New Roman"/>
                <w:kern w:val="2"/>
                <w:sz w:val="21"/>
                <w:szCs w:val="21"/>
              </w:rPr>
            </w:pPr>
            <w:r>
              <w:rPr>
                <w:rFonts w:cs="Times New Roman"/>
                <w:kern w:val="2"/>
                <w:sz w:val="21"/>
                <w:szCs w:val="21"/>
              </w:rPr>
              <w:t>9</w:t>
            </w:r>
          </w:p>
        </w:tc>
        <w:tc>
          <w:tcPr>
            <w:tcW w:w="1295" w:type="dxa"/>
            <w:tcBorders>
              <w:bottom w:val="single" w:sz="8" w:space="0" w:color="auto"/>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10734.8</w:t>
            </w:r>
          </w:p>
        </w:tc>
        <w:tc>
          <w:tcPr>
            <w:tcW w:w="2850" w:type="dxa"/>
            <w:tcBorders>
              <w:bottom w:val="single" w:sz="8" w:space="0" w:color="auto"/>
            </w:tcBorders>
            <w:vAlign w:val="center"/>
          </w:tcPr>
          <w:p w:rsidR="000C1688" w:rsidRDefault="00076FBD">
            <w:pPr>
              <w:widowControl w:val="0"/>
              <w:snapToGrid w:val="0"/>
              <w:rPr>
                <w:rFonts w:cs="Times New Roman"/>
                <w:kern w:val="2"/>
                <w:sz w:val="21"/>
                <w:szCs w:val="21"/>
              </w:rPr>
            </w:pPr>
            <w:r>
              <w:rPr>
                <w:rFonts w:cs="Times New Roman"/>
                <w:kern w:val="2"/>
                <w:sz w:val="21"/>
                <w:szCs w:val="21"/>
              </w:rPr>
              <w:t>273.3</w:t>
            </w:r>
          </w:p>
        </w:tc>
        <w:tc>
          <w:tcPr>
            <w:tcW w:w="1296" w:type="dxa"/>
            <w:tcBorders>
              <w:bottom w:val="single" w:sz="8" w:space="0" w:color="auto"/>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11062.0</w:t>
            </w:r>
          </w:p>
        </w:tc>
        <w:tc>
          <w:tcPr>
            <w:tcW w:w="1186" w:type="dxa"/>
            <w:tcBorders>
              <w:bottom w:val="single" w:sz="8" w:space="0" w:color="auto"/>
            </w:tcBorders>
            <w:vAlign w:val="center"/>
          </w:tcPr>
          <w:p w:rsidR="000C1688" w:rsidRDefault="00076FBD">
            <w:pPr>
              <w:widowControl w:val="0"/>
              <w:snapToGrid w:val="0"/>
              <w:rPr>
                <w:rFonts w:cs="Times New Roman"/>
                <w:color w:val="000000"/>
                <w:kern w:val="2"/>
                <w:sz w:val="21"/>
                <w:szCs w:val="21"/>
              </w:rPr>
            </w:pPr>
            <w:r>
              <w:rPr>
                <w:rFonts w:cs="Times New Roman"/>
                <w:color w:val="000000"/>
                <w:kern w:val="2"/>
                <w:sz w:val="21"/>
                <w:szCs w:val="21"/>
              </w:rPr>
              <w:t>120.5</w:t>
            </w:r>
          </w:p>
        </w:tc>
        <w:tc>
          <w:tcPr>
            <w:tcW w:w="1218" w:type="dxa"/>
            <w:vMerge/>
            <w:tcBorders>
              <w:bottom w:val="single" w:sz="8" w:space="0" w:color="auto"/>
            </w:tcBorders>
          </w:tcPr>
          <w:p w:rsidR="000C1688" w:rsidRDefault="000C1688">
            <w:pPr>
              <w:widowControl w:val="0"/>
              <w:snapToGrid w:val="0"/>
              <w:rPr>
                <w:rFonts w:cs="Times New Roman"/>
                <w:kern w:val="2"/>
                <w:sz w:val="21"/>
                <w:szCs w:val="21"/>
              </w:rPr>
            </w:pPr>
          </w:p>
        </w:tc>
      </w:tr>
    </w:tbl>
    <w:p w:rsidR="000C1688" w:rsidRDefault="00076FBD">
      <w:pPr>
        <w:widowControl w:val="0"/>
        <w:snapToGrid w:val="0"/>
        <w:rPr>
          <w:rFonts w:cs="Times New Roman"/>
          <w:kern w:val="2"/>
          <w:szCs w:val="24"/>
        </w:rPr>
      </w:pPr>
      <w:proofErr w:type="gramStart"/>
      <w:r>
        <w:rPr>
          <w:b/>
          <w:szCs w:val="24"/>
        </w:rPr>
        <w:t xml:space="preserve">Supplementary </w:t>
      </w:r>
      <w:r>
        <w:rPr>
          <w:rFonts w:eastAsiaTheme="minorEastAsia" w:hint="eastAsia"/>
          <w:b/>
          <w:szCs w:val="24"/>
          <w:lang w:eastAsia="zh-CN"/>
        </w:rPr>
        <w:t>Table</w:t>
      </w:r>
      <w:r>
        <w:rPr>
          <w:rFonts w:cs="Times New Roman"/>
          <w:b/>
          <w:bCs/>
          <w:kern w:val="2"/>
          <w:szCs w:val="24"/>
          <w:lang w:eastAsia="zh-CN"/>
        </w:rPr>
        <w:t xml:space="preserve"> </w:t>
      </w:r>
      <w:r>
        <w:rPr>
          <w:rFonts w:cs="Times New Roman" w:hint="eastAsia"/>
          <w:b/>
          <w:bCs/>
          <w:kern w:val="2"/>
          <w:szCs w:val="24"/>
          <w:lang w:eastAsia="zh-CN"/>
        </w:rPr>
        <w:t>9</w:t>
      </w:r>
      <w:r>
        <w:rPr>
          <w:rFonts w:eastAsiaTheme="minorEastAsia" w:cs="Times New Roman" w:hint="eastAsia"/>
          <w:b/>
          <w:bCs/>
          <w:kern w:val="2"/>
          <w:szCs w:val="24"/>
          <w:lang w:eastAsia="zh-CN"/>
        </w:rPr>
        <w:t>.</w:t>
      </w:r>
      <w:proofErr w:type="gramEnd"/>
      <w:r>
        <w:rPr>
          <w:rFonts w:eastAsia="黑体" w:cs="Times New Roman"/>
          <w:kern w:val="2"/>
          <w:szCs w:val="24"/>
        </w:rPr>
        <w:t xml:space="preserve"> Quantitative analysis of alkaloids in </w:t>
      </w:r>
      <w:proofErr w:type="spellStart"/>
      <w:r>
        <w:rPr>
          <w:rFonts w:eastAsia="黑体" w:cs="Times New Roman"/>
          <w:i/>
          <w:iCs/>
          <w:kern w:val="2"/>
          <w:szCs w:val="24"/>
        </w:rPr>
        <w:t>Uncaria</w:t>
      </w:r>
      <w:proofErr w:type="spellEnd"/>
      <w:r>
        <w:rPr>
          <w:rFonts w:eastAsia="黑体" w:cs="Times New Roman"/>
          <w:i/>
          <w:iCs/>
          <w:kern w:val="2"/>
          <w:szCs w:val="24"/>
        </w:rPr>
        <w:t xml:space="preserve"> </w:t>
      </w:r>
      <w:r>
        <w:rPr>
          <w:rFonts w:eastAsia="黑体" w:cs="Times New Roman"/>
          <w:kern w:val="2"/>
          <w:szCs w:val="24"/>
        </w:rPr>
        <w:t>(</w:t>
      </w:r>
      <w:r>
        <w:rPr>
          <w:rFonts w:cs="Times New Roman"/>
          <w:bCs/>
          <w:kern w:val="2"/>
          <w:position w:val="-4"/>
          <w:szCs w:val="24"/>
        </w:rPr>
        <w:object w:dxaOrig="258" w:dyaOrig="312">
          <v:shape id="_x0000_i1026" type="#_x0000_t75" style="width:12.9pt;height:15.6pt" o:ole="">
            <v:imagedata r:id="rId10" o:title=""/>
          </v:shape>
          <o:OLEObject Type="Embed" ProgID="Equation.3" ShapeID="_x0000_i1026" DrawAspect="Content" ObjectID="_1641989053" r:id="rId17"/>
        </w:object>
      </w:r>
      <w:r>
        <w:rPr>
          <w:rFonts w:cs="Times New Roman"/>
          <w:bCs/>
          <w:kern w:val="2"/>
          <w:szCs w:val="24"/>
        </w:rPr>
        <w:t>±SD</w:t>
      </w:r>
      <w:r>
        <w:rPr>
          <w:rFonts w:cs="Times New Roman" w:hint="eastAsia"/>
          <w:bCs/>
          <w:kern w:val="2"/>
          <w:szCs w:val="24"/>
        </w:rPr>
        <w:t>,</w:t>
      </w:r>
      <w:r>
        <w:rPr>
          <w:rFonts w:cs="Times New Roman"/>
          <w:bCs/>
          <w:kern w:val="2"/>
          <w:szCs w:val="24"/>
        </w:rPr>
        <w:t xml:space="preserve"> n=6</w:t>
      </w:r>
      <w:r>
        <w:rPr>
          <w:rFonts w:eastAsia="黑体" w:cs="Times New Roman"/>
          <w:kern w:val="2"/>
          <w:szCs w:val="24"/>
        </w:rPr>
        <w:t>).</w:t>
      </w:r>
    </w:p>
    <w:tbl>
      <w:tblPr>
        <w:tblW w:w="8522" w:type="dxa"/>
        <w:jc w:val="center"/>
        <w:tblBorders>
          <w:top w:val="single" w:sz="4" w:space="0" w:color="auto"/>
          <w:bottom w:val="single" w:sz="4" w:space="0" w:color="auto"/>
        </w:tblBorders>
        <w:tblLayout w:type="fixed"/>
        <w:tblLook w:val="04A0" w:firstRow="1" w:lastRow="0" w:firstColumn="1" w:lastColumn="0" w:noHBand="0" w:noVBand="1"/>
      </w:tblPr>
      <w:tblGrid>
        <w:gridCol w:w="4261"/>
        <w:gridCol w:w="4261"/>
      </w:tblGrid>
      <w:tr w:rsidR="000C1688">
        <w:trPr>
          <w:jc w:val="center"/>
        </w:trPr>
        <w:tc>
          <w:tcPr>
            <w:tcW w:w="4261" w:type="dxa"/>
            <w:tcBorders>
              <w:top w:val="single" w:sz="8" w:space="0" w:color="auto"/>
              <w:bottom w:val="single" w:sz="4" w:space="0" w:color="auto"/>
            </w:tcBorders>
          </w:tcPr>
          <w:p w:rsidR="000C1688" w:rsidRDefault="00076FBD">
            <w:pPr>
              <w:widowControl w:val="0"/>
              <w:snapToGrid w:val="0"/>
              <w:rPr>
                <w:rFonts w:eastAsia="宋体" w:cs="Times New Roman"/>
                <w:kern w:val="2"/>
                <w:sz w:val="21"/>
                <w:szCs w:val="21"/>
                <w:lang w:eastAsia="zh-CN"/>
              </w:rPr>
            </w:pPr>
            <w:r>
              <w:rPr>
                <w:rFonts w:cs="Times New Roman" w:hint="eastAsia"/>
                <w:b/>
                <w:bCs/>
                <w:kern w:val="2"/>
                <w:sz w:val="21"/>
                <w:szCs w:val="21"/>
                <w:lang w:eastAsia="zh-CN"/>
              </w:rPr>
              <w:t>A</w:t>
            </w:r>
            <w:r>
              <w:rPr>
                <w:rFonts w:cs="Times New Roman"/>
                <w:b/>
                <w:bCs/>
                <w:kern w:val="2"/>
                <w:sz w:val="21"/>
                <w:szCs w:val="21"/>
              </w:rPr>
              <w:t>nalyst</w:t>
            </w:r>
          </w:p>
        </w:tc>
        <w:tc>
          <w:tcPr>
            <w:tcW w:w="4261" w:type="dxa"/>
            <w:tcBorders>
              <w:top w:val="single" w:sz="8" w:space="0" w:color="auto"/>
              <w:bottom w:val="single" w:sz="4" w:space="0" w:color="auto"/>
            </w:tcBorders>
          </w:tcPr>
          <w:p w:rsidR="000C1688" w:rsidRDefault="00076FBD">
            <w:pPr>
              <w:widowControl w:val="0"/>
              <w:snapToGrid w:val="0"/>
              <w:rPr>
                <w:rFonts w:cs="Times New Roman"/>
                <w:kern w:val="2"/>
                <w:sz w:val="21"/>
                <w:szCs w:val="21"/>
              </w:rPr>
            </w:pPr>
            <w:r>
              <w:rPr>
                <w:rFonts w:cs="Times New Roman" w:hint="eastAsia"/>
                <w:b/>
                <w:bCs/>
                <w:kern w:val="2"/>
                <w:sz w:val="21"/>
                <w:szCs w:val="21"/>
                <w:lang w:eastAsia="zh-CN"/>
              </w:rPr>
              <w:t>C</w:t>
            </w:r>
            <w:r>
              <w:rPr>
                <w:rFonts w:cs="Times New Roman"/>
                <w:b/>
                <w:bCs/>
                <w:kern w:val="2"/>
                <w:sz w:val="21"/>
                <w:szCs w:val="21"/>
              </w:rPr>
              <w:t>ontent</w:t>
            </w:r>
            <w:r>
              <w:rPr>
                <w:rFonts w:cs="Times New Roman"/>
                <w:kern w:val="2"/>
                <w:sz w:val="21"/>
                <w:szCs w:val="21"/>
              </w:rPr>
              <w:t xml:space="preserve"> </w:t>
            </w:r>
            <w:r>
              <w:rPr>
                <w:rFonts w:cs="Times New Roman"/>
                <w:color w:val="333333"/>
                <w:kern w:val="2"/>
                <w:sz w:val="21"/>
                <w:szCs w:val="21"/>
                <w:shd w:val="clear" w:color="auto" w:fill="FFFFFF"/>
              </w:rPr>
              <w:t>(μg</w:t>
            </w:r>
            <w:r>
              <w:rPr>
                <w:rFonts w:cs="Times New Roman"/>
                <w:kern w:val="2"/>
                <w:sz w:val="21"/>
                <w:szCs w:val="21"/>
              </w:rPr>
              <w:t>·</w:t>
            </w:r>
            <w:r>
              <w:rPr>
                <w:rFonts w:cs="Times New Roman"/>
                <w:color w:val="333333"/>
                <w:kern w:val="2"/>
                <w:sz w:val="21"/>
                <w:szCs w:val="21"/>
                <w:shd w:val="clear" w:color="auto" w:fill="FFFFFF"/>
              </w:rPr>
              <w:t>g</w:t>
            </w:r>
            <w:r>
              <w:rPr>
                <w:rFonts w:cs="Times New Roman"/>
                <w:color w:val="333333"/>
                <w:kern w:val="2"/>
                <w:sz w:val="21"/>
                <w:szCs w:val="21"/>
                <w:shd w:val="clear" w:color="auto" w:fill="FFFFFF"/>
                <w:vertAlign w:val="superscript"/>
              </w:rPr>
              <w:t>-1</w:t>
            </w:r>
            <w:r>
              <w:rPr>
                <w:rFonts w:cs="Times New Roman"/>
                <w:color w:val="333333"/>
                <w:kern w:val="2"/>
                <w:sz w:val="21"/>
                <w:szCs w:val="21"/>
                <w:shd w:val="clear" w:color="auto" w:fill="FFFFFF"/>
              </w:rPr>
              <w:t>)</w:t>
            </w:r>
          </w:p>
        </w:tc>
      </w:tr>
      <w:tr w:rsidR="000C1688">
        <w:trPr>
          <w:jc w:val="center"/>
        </w:trPr>
        <w:tc>
          <w:tcPr>
            <w:tcW w:w="4261" w:type="dxa"/>
            <w:tcBorders>
              <w:top w:val="single" w:sz="4" w:space="0" w:color="auto"/>
              <w:bottom w:val="nil"/>
            </w:tcBorders>
            <w:vAlign w:val="center"/>
          </w:tcPr>
          <w:p w:rsidR="000C1688" w:rsidRDefault="00076FBD">
            <w:pPr>
              <w:widowControl w:val="0"/>
              <w:snapToGrid w:val="0"/>
              <w:rPr>
                <w:rFonts w:cs="Times New Roman"/>
                <w:kern w:val="2"/>
                <w:sz w:val="21"/>
                <w:szCs w:val="21"/>
              </w:rPr>
            </w:pPr>
            <w:proofErr w:type="spellStart"/>
            <w:r>
              <w:rPr>
                <w:rFonts w:cs="Times New Roman" w:hint="eastAsia"/>
                <w:kern w:val="2"/>
                <w:sz w:val="21"/>
                <w:szCs w:val="21"/>
                <w:lang w:eastAsia="zh-CN"/>
              </w:rPr>
              <w:t>R</w:t>
            </w:r>
            <w:r>
              <w:rPr>
                <w:rFonts w:cs="Times New Roman"/>
                <w:kern w:val="2"/>
                <w:sz w:val="21"/>
                <w:szCs w:val="21"/>
              </w:rPr>
              <w:t>hynchophylline</w:t>
            </w:r>
            <w:proofErr w:type="spellEnd"/>
          </w:p>
        </w:tc>
        <w:tc>
          <w:tcPr>
            <w:tcW w:w="4261" w:type="dxa"/>
            <w:tcBorders>
              <w:top w:val="single" w:sz="4" w:space="0" w:color="auto"/>
              <w:bottom w:val="nil"/>
            </w:tcBorders>
          </w:tcPr>
          <w:p w:rsidR="000C1688" w:rsidRDefault="00076FBD">
            <w:pPr>
              <w:widowControl w:val="0"/>
              <w:snapToGrid w:val="0"/>
              <w:rPr>
                <w:rFonts w:cs="Times New Roman"/>
                <w:kern w:val="2"/>
                <w:sz w:val="21"/>
                <w:szCs w:val="21"/>
              </w:rPr>
            </w:pPr>
            <w:r>
              <w:rPr>
                <w:rFonts w:cs="Times New Roman"/>
                <w:kern w:val="2"/>
                <w:sz w:val="21"/>
                <w:szCs w:val="21"/>
              </w:rPr>
              <w:t>217.124±1.692</w:t>
            </w:r>
          </w:p>
        </w:tc>
      </w:tr>
      <w:tr w:rsidR="000C1688">
        <w:trPr>
          <w:jc w:val="center"/>
        </w:trPr>
        <w:tc>
          <w:tcPr>
            <w:tcW w:w="4261" w:type="dxa"/>
            <w:tcBorders>
              <w:top w:val="nil"/>
            </w:tcBorders>
            <w:vAlign w:val="center"/>
          </w:tcPr>
          <w:p w:rsidR="000C1688" w:rsidRDefault="00076FBD">
            <w:pPr>
              <w:widowControl w:val="0"/>
              <w:snapToGrid w:val="0"/>
              <w:rPr>
                <w:rFonts w:cs="Times New Roman"/>
                <w:kern w:val="2"/>
                <w:sz w:val="21"/>
                <w:szCs w:val="21"/>
              </w:rPr>
            </w:pPr>
            <w:proofErr w:type="spellStart"/>
            <w:r>
              <w:rPr>
                <w:rFonts w:cs="Times New Roman" w:hint="eastAsia"/>
                <w:kern w:val="2"/>
                <w:sz w:val="21"/>
                <w:szCs w:val="21"/>
                <w:lang w:eastAsia="zh-CN"/>
              </w:rPr>
              <w:t>I</w:t>
            </w:r>
            <w:r>
              <w:rPr>
                <w:rFonts w:cs="Times New Roman"/>
                <w:kern w:val="2"/>
                <w:sz w:val="21"/>
                <w:szCs w:val="21"/>
              </w:rPr>
              <w:t>sorhynchophylline</w:t>
            </w:r>
            <w:proofErr w:type="spellEnd"/>
          </w:p>
        </w:tc>
        <w:tc>
          <w:tcPr>
            <w:tcW w:w="4261" w:type="dxa"/>
            <w:tcBorders>
              <w:top w:val="nil"/>
            </w:tcBorders>
          </w:tcPr>
          <w:p w:rsidR="000C1688" w:rsidRDefault="00076FBD">
            <w:pPr>
              <w:widowControl w:val="0"/>
              <w:snapToGrid w:val="0"/>
              <w:rPr>
                <w:rFonts w:cs="Times New Roman"/>
                <w:kern w:val="2"/>
                <w:sz w:val="21"/>
                <w:szCs w:val="21"/>
              </w:rPr>
            </w:pPr>
            <w:r>
              <w:rPr>
                <w:rFonts w:cs="Times New Roman"/>
                <w:kern w:val="2"/>
                <w:sz w:val="21"/>
                <w:szCs w:val="21"/>
              </w:rPr>
              <w:t>126.703±2.010</w:t>
            </w:r>
          </w:p>
        </w:tc>
      </w:tr>
      <w:tr w:rsidR="000C1688">
        <w:trPr>
          <w:jc w:val="center"/>
        </w:trPr>
        <w:tc>
          <w:tcPr>
            <w:tcW w:w="4261" w:type="dxa"/>
            <w:vAlign w:val="center"/>
          </w:tcPr>
          <w:p w:rsidR="000C1688" w:rsidRDefault="00076FBD">
            <w:pPr>
              <w:widowControl w:val="0"/>
              <w:snapToGrid w:val="0"/>
              <w:rPr>
                <w:rFonts w:cs="Times New Roman"/>
                <w:kern w:val="2"/>
                <w:sz w:val="21"/>
                <w:szCs w:val="21"/>
              </w:rPr>
            </w:pPr>
            <w:proofErr w:type="spellStart"/>
            <w:r>
              <w:rPr>
                <w:rFonts w:cs="Times New Roman" w:hint="eastAsia"/>
                <w:kern w:val="2"/>
                <w:sz w:val="21"/>
                <w:szCs w:val="21"/>
                <w:lang w:eastAsia="zh-CN"/>
              </w:rPr>
              <w:t>D</w:t>
            </w:r>
            <w:r>
              <w:rPr>
                <w:rFonts w:cs="Times New Roman"/>
                <w:kern w:val="2"/>
                <w:sz w:val="21"/>
                <w:szCs w:val="21"/>
              </w:rPr>
              <w:t>ehydrorhynchophylline</w:t>
            </w:r>
            <w:proofErr w:type="spellEnd"/>
          </w:p>
        </w:tc>
        <w:tc>
          <w:tcPr>
            <w:tcW w:w="4261" w:type="dxa"/>
          </w:tcPr>
          <w:p w:rsidR="000C1688" w:rsidRDefault="00076FBD">
            <w:pPr>
              <w:widowControl w:val="0"/>
              <w:snapToGrid w:val="0"/>
              <w:rPr>
                <w:rFonts w:cs="Times New Roman"/>
                <w:kern w:val="2"/>
                <w:sz w:val="21"/>
                <w:szCs w:val="21"/>
              </w:rPr>
            </w:pPr>
            <w:r>
              <w:rPr>
                <w:rFonts w:cs="Times New Roman"/>
                <w:kern w:val="2"/>
                <w:sz w:val="21"/>
                <w:szCs w:val="21"/>
              </w:rPr>
              <w:t>55.182±0.670</w:t>
            </w:r>
          </w:p>
        </w:tc>
      </w:tr>
      <w:tr w:rsidR="000C1688">
        <w:trPr>
          <w:jc w:val="center"/>
        </w:trPr>
        <w:tc>
          <w:tcPr>
            <w:tcW w:w="4261" w:type="dxa"/>
            <w:tcBorders>
              <w:bottom w:val="single" w:sz="8" w:space="0" w:color="auto"/>
            </w:tcBorders>
            <w:vAlign w:val="center"/>
          </w:tcPr>
          <w:p w:rsidR="000C1688" w:rsidRDefault="00076FBD">
            <w:pPr>
              <w:widowControl w:val="0"/>
              <w:snapToGrid w:val="0"/>
              <w:rPr>
                <w:rFonts w:cs="Times New Roman"/>
                <w:kern w:val="2"/>
                <w:sz w:val="21"/>
                <w:szCs w:val="21"/>
              </w:rPr>
            </w:pPr>
            <w:proofErr w:type="spellStart"/>
            <w:r>
              <w:rPr>
                <w:rFonts w:cs="Times New Roman" w:hint="eastAsia"/>
                <w:kern w:val="2"/>
                <w:sz w:val="21"/>
                <w:szCs w:val="21"/>
                <w:lang w:eastAsia="zh-CN"/>
              </w:rPr>
              <w:lastRenderedPageBreak/>
              <w:t>I</w:t>
            </w:r>
            <w:r>
              <w:rPr>
                <w:rFonts w:cs="Times New Roman"/>
                <w:kern w:val="2"/>
                <w:sz w:val="21"/>
                <w:szCs w:val="21"/>
              </w:rPr>
              <w:t>sodehydrorhynchophylline</w:t>
            </w:r>
            <w:proofErr w:type="spellEnd"/>
          </w:p>
        </w:tc>
        <w:tc>
          <w:tcPr>
            <w:tcW w:w="4261" w:type="dxa"/>
            <w:tcBorders>
              <w:bottom w:val="single" w:sz="8" w:space="0" w:color="auto"/>
            </w:tcBorders>
          </w:tcPr>
          <w:p w:rsidR="000C1688" w:rsidRDefault="00076FBD">
            <w:pPr>
              <w:widowControl w:val="0"/>
              <w:snapToGrid w:val="0"/>
              <w:rPr>
                <w:rFonts w:cs="Times New Roman"/>
                <w:kern w:val="2"/>
                <w:sz w:val="21"/>
                <w:szCs w:val="21"/>
              </w:rPr>
            </w:pPr>
            <w:r>
              <w:rPr>
                <w:rFonts w:cs="Times New Roman"/>
                <w:kern w:val="2"/>
                <w:sz w:val="21"/>
                <w:szCs w:val="21"/>
              </w:rPr>
              <w:t>215.823±2.541</w:t>
            </w:r>
          </w:p>
        </w:tc>
      </w:tr>
    </w:tbl>
    <w:p w:rsidR="000C1688" w:rsidRDefault="000C1688">
      <w:pPr>
        <w:rPr>
          <w:rFonts w:eastAsiaTheme="minorEastAsia"/>
          <w:lang w:eastAsia="zh-CN"/>
        </w:rPr>
      </w:pPr>
    </w:p>
    <w:p w:rsidR="000C1688" w:rsidRDefault="00076FBD">
      <w:pPr>
        <w:widowControl w:val="0"/>
        <w:adjustRightInd w:val="0"/>
        <w:spacing w:before="0" w:after="0" w:line="360" w:lineRule="auto"/>
        <w:rPr>
          <w:rFonts w:eastAsia="宋体" w:cs="Times New Roman"/>
          <w:bCs/>
          <w:kern w:val="2"/>
          <w:szCs w:val="24"/>
          <w:lang w:eastAsia="zh-CN"/>
        </w:rPr>
      </w:pPr>
      <w:proofErr w:type="gramStart"/>
      <w:r>
        <w:rPr>
          <w:b/>
          <w:szCs w:val="24"/>
        </w:rPr>
        <w:t xml:space="preserve">Supplementary </w:t>
      </w:r>
      <w:r>
        <w:rPr>
          <w:rFonts w:eastAsiaTheme="minorEastAsia" w:hint="eastAsia"/>
          <w:b/>
          <w:szCs w:val="24"/>
          <w:lang w:eastAsia="zh-CN"/>
        </w:rPr>
        <w:t>Table 10.</w:t>
      </w:r>
      <w:proofErr w:type="gramEnd"/>
      <w:r>
        <w:rPr>
          <w:rFonts w:eastAsia="宋体" w:cs="Times New Roman"/>
          <w:b/>
          <w:bCs/>
          <w:kern w:val="2"/>
          <w:szCs w:val="24"/>
          <w:lang w:eastAsia="zh-CN"/>
        </w:rPr>
        <w:t xml:space="preserve"> </w:t>
      </w:r>
      <w:r>
        <w:rPr>
          <w:rFonts w:eastAsia="宋体" w:cs="Times New Roman"/>
          <w:bCs/>
          <w:kern w:val="2"/>
          <w:szCs w:val="24"/>
          <w:lang w:eastAsia="zh-CN"/>
        </w:rPr>
        <w:t>Relative Standard Deviation</w:t>
      </w:r>
      <w:r>
        <w:rPr>
          <w:rFonts w:eastAsia="宋体" w:cs="Times New Roman"/>
          <w:b/>
          <w:bCs/>
          <w:kern w:val="2"/>
          <w:szCs w:val="24"/>
          <w:lang w:eastAsia="zh-CN"/>
        </w:rPr>
        <w:t xml:space="preserve"> (</w:t>
      </w:r>
      <w:r>
        <w:rPr>
          <w:rFonts w:eastAsia="宋体" w:cs="Times New Roman"/>
          <w:bCs/>
          <w:kern w:val="2"/>
          <w:szCs w:val="24"/>
          <w:lang w:eastAsia="zh-CN"/>
        </w:rPr>
        <w:t>RSD) values of 10 ion signals of fatty acid species in negative ion modes.</w:t>
      </w:r>
    </w:p>
    <w:tbl>
      <w:tblPr>
        <w:tblStyle w:val="TableGrid1"/>
        <w:tblW w:w="793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992"/>
        <w:gridCol w:w="2551"/>
        <w:gridCol w:w="2268"/>
      </w:tblGrid>
      <w:tr w:rsidR="000C1688">
        <w:trPr>
          <w:jc w:val="center"/>
        </w:trPr>
        <w:tc>
          <w:tcPr>
            <w:tcW w:w="2127" w:type="dxa"/>
            <w:tcBorders>
              <w:top w:val="single" w:sz="4" w:space="0" w:color="auto"/>
              <w:bottom w:val="single" w:sz="4" w:space="0" w:color="auto"/>
            </w:tcBorders>
          </w:tcPr>
          <w:p w:rsidR="000C1688" w:rsidRDefault="00076FBD">
            <w:pPr>
              <w:widowControl w:val="0"/>
              <w:adjustRightInd w:val="0"/>
              <w:spacing w:before="0" w:after="0" w:line="360" w:lineRule="auto"/>
              <w:jc w:val="center"/>
              <w:rPr>
                <w:rFonts w:eastAsia="宋体" w:cs="Times New Roman"/>
                <w:bCs/>
                <w:kern w:val="2"/>
                <w:sz w:val="21"/>
                <w:szCs w:val="21"/>
                <w:lang w:eastAsia="zh-CN"/>
              </w:rPr>
            </w:pPr>
            <w:r>
              <w:rPr>
                <w:rFonts w:eastAsia="宋体" w:cs="Times New Roman"/>
                <w:b/>
                <w:bCs/>
                <w:kern w:val="2"/>
                <w:sz w:val="21"/>
                <w:szCs w:val="21"/>
                <w:lang w:eastAsia="zh-CN"/>
              </w:rPr>
              <w:t>Positive mode</w:t>
            </w:r>
            <w:r>
              <w:rPr>
                <w:rFonts w:eastAsia="宋体" w:cs="Times New Roman"/>
                <w:bCs/>
                <w:kern w:val="2"/>
                <w:sz w:val="21"/>
                <w:szCs w:val="21"/>
                <w:lang w:eastAsia="zh-CN"/>
              </w:rPr>
              <w:t xml:space="preserve"> (m/z)</w:t>
            </w:r>
          </w:p>
        </w:tc>
        <w:tc>
          <w:tcPr>
            <w:tcW w:w="992" w:type="dxa"/>
            <w:tcBorders>
              <w:top w:val="single" w:sz="4" w:space="0" w:color="auto"/>
              <w:bottom w:val="single" w:sz="4" w:space="0" w:color="auto"/>
            </w:tcBorders>
          </w:tcPr>
          <w:p w:rsidR="000C1688" w:rsidRDefault="00076FBD">
            <w:pPr>
              <w:widowControl w:val="0"/>
              <w:adjustRightInd w:val="0"/>
              <w:spacing w:before="0" w:after="0" w:line="360" w:lineRule="auto"/>
              <w:jc w:val="center"/>
              <w:rPr>
                <w:rFonts w:eastAsia="黑体" w:cs="Times New Roman"/>
                <w:bCs/>
                <w:kern w:val="2"/>
                <w:sz w:val="21"/>
                <w:szCs w:val="21"/>
                <w:lang w:eastAsia="zh-CN"/>
              </w:rPr>
            </w:pPr>
            <w:proofErr w:type="spellStart"/>
            <w:r>
              <w:rPr>
                <w:rFonts w:eastAsia="宋体" w:cs="Times New Roman"/>
                <w:b/>
                <w:bCs/>
                <w:i/>
                <w:kern w:val="2"/>
                <w:sz w:val="21"/>
                <w:szCs w:val="21"/>
                <w:lang w:eastAsia="zh-CN"/>
              </w:rPr>
              <w:t>t</w:t>
            </w:r>
            <w:r>
              <w:rPr>
                <w:rFonts w:eastAsia="宋体" w:cs="Times New Roman"/>
                <w:b/>
                <w:bCs/>
                <w:kern w:val="2"/>
                <w:sz w:val="21"/>
                <w:szCs w:val="21"/>
                <w:vertAlign w:val="subscript"/>
                <w:lang w:eastAsia="zh-CN"/>
              </w:rPr>
              <w:t>med</w:t>
            </w:r>
            <w:proofErr w:type="spellEnd"/>
            <w:r>
              <w:rPr>
                <w:rFonts w:eastAsia="宋体" w:cs="Times New Roman"/>
                <w:b/>
                <w:bCs/>
                <w:kern w:val="2"/>
                <w:sz w:val="21"/>
                <w:szCs w:val="21"/>
                <w:lang w:eastAsia="zh-CN"/>
              </w:rPr>
              <w:t xml:space="preserve"> </w:t>
            </w:r>
            <w:r>
              <w:rPr>
                <w:rFonts w:eastAsia="宋体" w:cs="Times New Roman"/>
                <w:bCs/>
                <w:kern w:val="2"/>
                <w:sz w:val="21"/>
                <w:szCs w:val="21"/>
                <w:lang w:eastAsia="zh-CN"/>
              </w:rPr>
              <w:t>(min)</w:t>
            </w:r>
          </w:p>
        </w:tc>
        <w:tc>
          <w:tcPr>
            <w:tcW w:w="2551" w:type="dxa"/>
            <w:tcBorders>
              <w:top w:val="single" w:sz="4" w:space="0" w:color="auto"/>
              <w:bottom w:val="single" w:sz="4" w:space="0" w:color="auto"/>
            </w:tcBorders>
          </w:tcPr>
          <w:p w:rsidR="000C1688" w:rsidRDefault="00076FBD">
            <w:pPr>
              <w:widowControl w:val="0"/>
              <w:adjustRightInd w:val="0"/>
              <w:spacing w:before="0" w:after="0" w:line="360" w:lineRule="auto"/>
              <w:jc w:val="center"/>
              <w:rPr>
                <w:rFonts w:eastAsia="宋体" w:cs="Times New Roman"/>
                <w:b/>
                <w:bCs/>
                <w:kern w:val="2"/>
                <w:sz w:val="21"/>
                <w:szCs w:val="21"/>
                <w:lang w:eastAsia="zh-CN"/>
              </w:rPr>
            </w:pPr>
            <w:r>
              <w:rPr>
                <w:rFonts w:eastAsiaTheme="minorEastAsia" w:cs="Times New Roman"/>
                <w:b/>
                <w:sz w:val="21"/>
                <w:szCs w:val="21"/>
                <w:lang w:eastAsia="zh-CN"/>
              </w:rPr>
              <w:t>I</w:t>
            </w:r>
            <w:r>
              <w:rPr>
                <w:rFonts w:cs="Times New Roman"/>
                <w:b/>
                <w:sz w:val="21"/>
                <w:szCs w:val="21"/>
                <w:lang w:eastAsia="zh-CN"/>
              </w:rPr>
              <w:t>nstrument repeatability</w:t>
            </w:r>
          </w:p>
          <w:p w:rsidR="000C1688" w:rsidRDefault="00076FBD">
            <w:pPr>
              <w:widowControl w:val="0"/>
              <w:adjustRightInd w:val="0"/>
              <w:spacing w:before="0" w:after="0" w:line="360" w:lineRule="auto"/>
              <w:jc w:val="center"/>
              <w:rPr>
                <w:rFonts w:eastAsia="黑体" w:cs="Times New Roman"/>
                <w:bCs/>
                <w:kern w:val="2"/>
                <w:sz w:val="21"/>
                <w:szCs w:val="21"/>
                <w:lang w:eastAsia="zh-CN"/>
              </w:rPr>
            </w:pPr>
            <w:r>
              <w:rPr>
                <w:rFonts w:eastAsia="宋体" w:cs="Times New Roman"/>
                <w:bCs/>
                <w:kern w:val="2"/>
                <w:sz w:val="21"/>
                <w:szCs w:val="21"/>
                <w:lang w:eastAsia="zh-CN"/>
              </w:rPr>
              <w:t>RSD (%, n=6)</w:t>
            </w:r>
          </w:p>
        </w:tc>
        <w:tc>
          <w:tcPr>
            <w:tcW w:w="2268" w:type="dxa"/>
            <w:tcBorders>
              <w:top w:val="single" w:sz="4" w:space="0" w:color="auto"/>
              <w:bottom w:val="single" w:sz="4" w:space="0" w:color="auto"/>
            </w:tcBorders>
          </w:tcPr>
          <w:p w:rsidR="000C1688" w:rsidRDefault="00076FBD">
            <w:pPr>
              <w:widowControl w:val="0"/>
              <w:adjustRightInd w:val="0"/>
              <w:spacing w:before="0" w:after="0" w:line="360" w:lineRule="auto"/>
              <w:jc w:val="center"/>
              <w:rPr>
                <w:rFonts w:eastAsia="宋体" w:cs="Times New Roman"/>
                <w:b/>
                <w:bCs/>
                <w:kern w:val="2"/>
                <w:sz w:val="21"/>
                <w:szCs w:val="21"/>
                <w:lang w:eastAsia="zh-CN"/>
              </w:rPr>
            </w:pPr>
            <w:r>
              <w:rPr>
                <w:rFonts w:cs="Times New Roman"/>
                <w:b/>
                <w:sz w:val="21"/>
                <w:szCs w:val="21"/>
                <w:lang w:eastAsia="zh-CN"/>
              </w:rPr>
              <w:t>Method repeatability</w:t>
            </w:r>
          </w:p>
          <w:p w:rsidR="000C1688" w:rsidRDefault="00076FBD">
            <w:pPr>
              <w:widowControl w:val="0"/>
              <w:adjustRightInd w:val="0"/>
              <w:spacing w:before="0" w:after="0" w:line="360" w:lineRule="auto"/>
              <w:jc w:val="center"/>
              <w:rPr>
                <w:rFonts w:eastAsia="黑体" w:cs="Times New Roman"/>
                <w:bCs/>
                <w:kern w:val="2"/>
                <w:sz w:val="21"/>
                <w:szCs w:val="21"/>
                <w:lang w:eastAsia="zh-CN"/>
              </w:rPr>
            </w:pPr>
            <w:r>
              <w:rPr>
                <w:rFonts w:eastAsia="宋体" w:cs="Times New Roman"/>
                <w:bCs/>
                <w:kern w:val="2"/>
                <w:sz w:val="21"/>
                <w:szCs w:val="21"/>
                <w:lang w:eastAsia="zh-CN"/>
              </w:rPr>
              <w:t>RSD (%, n=6)</w:t>
            </w:r>
          </w:p>
        </w:tc>
      </w:tr>
      <w:tr w:rsidR="000C1688">
        <w:trPr>
          <w:jc w:val="center"/>
        </w:trPr>
        <w:tc>
          <w:tcPr>
            <w:tcW w:w="2127" w:type="dxa"/>
            <w:tcBorders>
              <w:top w:val="single" w:sz="4" w:space="0" w:color="auto"/>
            </w:tcBorders>
          </w:tcPr>
          <w:p w:rsidR="000C1688" w:rsidRDefault="00076FBD">
            <w:pPr>
              <w:jc w:val="center"/>
              <w:rPr>
                <w:rFonts w:cs="Times New Roman"/>
                <w:sz w:val="21"/>
                <w:szCs w:val="21"/>
              </w:rPr>
            </w:pPr>
            <w:r>
              <w:rPr>
                <w:rFonts w:cs="Times New Roman"/>
                <w:sz w:val="21"/>
                <w:szCs w:val="21"/>
              </w:rPr>
              <w:t>115.0375</w:t>
            </w:r>
            <w:r>
              <w:rPr>
                <w:rFonts w:eastAsiaTheme="minorEastAsia" w:cs="Times New Roman"/>
                <w:sz w:val="21"/>
                <w:szCs w:val="21"/>
                <w:lang w:eastAsia="zh-CN"/>
              </w:rPr>
              <w:t>2</w:t>
            </w:r>
          </w:p>
        </w:tc>
        <w:tc>
          <w:tcPr>
            <w:tcW w:w="992" w:type="dxa"/>
            <w:tcBorders>
              <w:top w:val="single" w:sz="4" w:space="0" w:color="auto"/>
            </w:tcBorders>
          </w:tcPr>
          <w:p w:rsidR="000C1688" w:rsidRDefault="00076FBD">
            <w:pPr>
              <w:jc w:val="center"/>
              <w:rPr>
                <w:rFonts w:cs="Times New Roman"/>
                <w:sz w:val="21"/>
                <w:szCs w:val="21"/>
              </w:rPr>
            </w:pPr>
            <w:r>
              <w:rPr>
                <w:rFonts w:cs="Times New Roman"/>
                <w:sz w:val="21"/>
                <w:szCs w:val="21"/>
              </w:rPr>
              <w:t>0.5</w:t>
            </w:r>
            <w:r>
              <w:rPr>
                <w:rFonts w:eastAsiaTheme="minorEastAsia" w:cs="Times New Roman"/>
                <w:sz w:val="21"/>
                <w:szCs w:val="21"/>
                <w:lang w:eastAsia="zh-CN"/>
              </w:rPr>
              <w:t>6</w:t>
            </w:r>
          </w:p>
        </w:tc>
        <w:tc>
          <w:tcPr>
            <w:tcW w:w="2551" w:type="dxa"/>
            <w:tcBorders>
              <w:top w:val="single" w:sz="4" w:space="0" w:color="auto"/>
            </w:tcBorders>
          </w:tcPr>
          <w:p w:rsidR="000C1688" w:rsidRDefault="00076FBD">
            <w:pPr>
              <w:jc w:val="center"/>
              <w:rPr>
                <w:rFonts w:cs="Times New Roman"/>
                <w:sz w:val="21"/>
                <w:szCs w:val="21"/>
              </w:rPr>
            </w:pPr>
            <w:r>
              <w:rPr>
                <w:rFonts w:cs="Times New Roman"/>
                <w:sz w:val="21"/>
                <w:szCs w:val="21"/>
              </w:rPr>
              <w:t>1.42</w:t>
            </w:r>
          </w:p>
        </w:tc>
        <w:tc>
          <w:tcPr>
            <w:tcW w:w="2268" w:type="dxa"/>
            <w:tcBorders>
              <w:top w:val="single" w:sz="4" w:space="0" w:color="auto"/>
            </w:tcBorders>
          </w:tcPr>
          <w:p w:rsidR="000C1688" w:rsidRDefault="00076FBD">
            <w:pPr>
              <w:jc w:val="center"/>
              <w:rPr>
                <w:rFonts w:cs="Times New Roman"/>
                <w:sz w:val="21"/>
                <w:szCs w:val="21"/>
              </w:rPr>
            </w:pPr>
            <w:r>
              <w:rPr>
                <w:rFonts w:cs="Times New Roman"/>
                <w:sz w:val="21"/>
                <w:szCs w:val="21"/>
              </w:rPr>
              <w:t>2.35</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180.06349</w:t>
            </w:r>
          </w:p>
        </w:tc>
        <w:tc>
          <w:tcPr>
            <w:tcW w:w="992" w:type="dxa"/>
          </w:tcPr>
          <w:p w:rsidR="000C1688" w:rsidRDefault="00076FBD">
            <w:pPr>
              <w:jc w:val="center"/>
              <w:rPr>
                <w:rFonts w:cs="Times New Roman"/>
                <w:sz w:val="21"/>
                <w:szCs w:val="21"/>
              </w:rPr>
            </w:pPr>
            <w:r>
              <w:rPr>
                <w:rFonts w:cs="Times New Roman"/>
                <w:sz w:val="21"/>
                <w:szCs w:val="21"/>
              </w:rPr>
              <w:t>0.54</w:t>
            </w:r>
          </w:p>
        </w:tc>
        <w:tc>
          <w:tcPr>
            <w:tcW w:w="2551" w:type="dxa"/>
          </w:tcPr>
          <w:p w:rsidR="000C1688" w:rsidRDefault="00076FBD">
            <w:pPr>
              <w:jc w:val="center"/>
              <w:rPr>
                <w:rFonts w:cs="Times New Roman"/>
                <w:sz w:val="21"/>
                <w:szCs w:val="21"/>
              </w:rPr>
            </w:pPr>
            <w:r>
              <w:rPr>
                <w:rFonts w:cs="Times New Roman"/>
                <w:sz w:val="21"/>
                <w:szCs w:val="21"/>
              </w:rPr>
              <w:t>1.91</w:t>
            </w:r>
          </w:p>
        </w:tc>
        <w:tc>
          <w:tcPr>
            <w:tcW w:w="2268" w:type="dxa"/>
          </w:tcPr>
          <w:p w:rsidR="000C1688" w:rsidRDefault="00076FBD">
            <w:pPr>
              <w:jc w:val="center"/>
              <w:rPr>
                <w:rFonts w:cs="Times New Roman"/>
                <w:sz w:val="21"/>
                <w:szCs w:val="21"/>
              </w:rPr>
            </w:pPr>
            <w:r>
              <w:rPr>
                <w:rFonts w:cs="Times New Roman"/>
                <w:sz w:val="21"/>
                <w:szCs w:val="21"/>
              </w:rPr>
              <w:t>3.60</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258.2411</w:t>
            </w:r>
            <w:r>
              <w:rPr>
                <w:rFonts w:eastAsiaTheme="minorEastAsia" w:cs="Times New Roman"/>
                <w:sz w:val="21"/>
                <w:szCs w:val="21"/>
                <w:lang w:eastAsia="zh-CN"/>
              </w:rPr>
              <w:t>9</w:t>
            </w:r>
          </w:p>
        </w:tc>
        <w:tc>
          <w:tcPr>
            <w:tcW w:w="992" w:type="dxa"/>
          </w:tcPr>
          <w:p w:rsidR="000C1688" w:rsidRDefault="00076FBD">
            <w:pPr>
              <w:jc w:val="center"/>
              <w:rPr>
                <w:rFonts w:cs="Times New Roman"/>
                <w:sz w:val="21"/>
                <w:szCs w:val="21"/>
              </w:rPr>
            </w:pPr>
            <w:r>
              <w:rPr>
                <w:rFonts w:cs="Times New Roman"/>
                <w:sz w:val="21"/>
                <w:szCs w:val="21"/>
              </w:rPr>
              <w:t>7.45</w:t>
            </w:r>
          </w:p>
        </w:tc>
        <w:tc>
          <w:tcPr>
            <w:tcW w:w="2551" w:type="dxa"/>
          </w:tcPr>
          <w:p w:rsidR="000C1688" w:rsidRDefault="00076FBD">
            <w:pPr>
              <w:jc w:val="center"/>
              <w:rPr>
                <w:rFonts w:cs="Times New Roman"/>
                <w:sz w:val="21"/>
                <w:szCs w:val="21"/>
              </w:rPr>
            </w:pPr>
            <w:r>
              <w:rPr>
                <w:rFonts w:cs="Times New Roman"/>
                <w:sz w:val="21"/>
                <w:szCs w:val="21"/>
              </w:rPr>
              <w:t>3.11</w:t>
            </w:r>
          </w:p>
        </w:tc>
        <w:tc>
          <w:tcPr>
            <w:tcW w:w="2268" w:type="dxa"/>
          </w:tcPr>
          <w:p w:rsidR="000C1688" w:rsidRDefault="00076FBD">
            <w:pPr>
              <w:jc w:val="center"/>
              <w:rPr>
                <w:rFonts w:cs="Times New Roman"/>
                <w:sz w:val="21"/>
                <w:szCs w:val="21"/>
              </w:rPr>
            </w:pPr>
            <w:r>
              <w:rPr>
                <w:rFonts w:cs="Times New Roman"/>
                <w:sz w:val="21"/>
                <w:szCs w:val="21"/>
              </w:rPr>
              <w:t>4.00</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304.23649</w:t>
            </w:r>
          </w:p>
        </w:tc>
        <w:tc>
          <w:tcPr>
            <w:tcW w:w="992" w:type="dxa"/>
          </w:tcPr>
          <w:p w:rsidR="000C1688" w:rsidRDefault="00076FBD">
            <w:pPr>
              <w:jc w:val="center"/>
              <w:rPr>
                <w:rFonts w:cs="Times New Roman"/>
                <w:sz w:val="21"/>
                <w:szCs w:val="21"/>
              </w:rPr>
            </w:pPr>
            <w:r>
              <w:rPr>
                <w:rFonts w:cs="Times New Roman"/>
                <w:sz w:val="21"/>
                <w:szCs w:val="21"/>
              </w:rPr>
              <w:t>5.16</w:t>
            </w:r>
          </w:p>
        </w:tc>
        <w:tc>
          <w:tcPr>
            <w:tcW w:w="2551" w:type="dxa"/>
          </w:tcPr>
          <w:p w:rsidR="000C1688" w:rsidRDefault="00076FBD">
            <w:pPr>
              <w:jc w:val="center"/>
              <w:rPr>
                <w:rFonts w:cs="Times New Roman"/>
                <w:sz w:val="21"/>
                <w:szCs w:val="21"/>
              </w:rPr>
            </w:pPr>
            <w:r>
              <w:rPr>
                <w:rFonts w:cs="Times New Roman"/>
                <w:sz w:val="21"/>
                <w:szCs w:val="21"/>
              </w:rPr>
              <w:t>2.42</w:t>
            </w:r>
          </w:p>
        </w:tc>
        <w:tc>
          <w:tcPr>
            <w:tcW w:w="2268" w:type="dxa"/>
          </w:tcPr>
          <w:p w:rsidR="000C1688" w:rsidRDefault="00076FBD">
            <w:pPr>
              <w:jc w:val="center"/>
              <w:rPr>
                <w:rFonts w:cs="Times New Roman"/>
                <w:sz w:val="21"/>
                <w:szCs w:val="21"/>
              </w:rPr>
            </w:pPr>
            <w:r>
              <w:rPr>
                <w:rFonts w:cs="Times New Roman"/>
                <w:sz w:val="21"/>
                <w:szCs w:val="21"/>
              </w:rPr>
              <w:t>5.86</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329.2489</w:t>
            </w:r>
            <w:r>
              <w:rPr>
                <w:rFonts w:eastAsiaTheme="minorEastAsia" w:cs="Times New Roman"/>
                <w:sz w:val="21"/>
                <w:szCs w:val="21"/>
                <w:lang w:eastAsia="zh-CN"/>
              </w:rPr>
              <w:t>3</w:t>
            </w:r>
          </w:p>
        </w:tc>
        <w:tc>
          <w:tcPr>
            <w:tcW w:w="992" w:type="dxa"/>
          </w:tcPr>
          <w:p w:rsidR="000C1688" w:rsidRDefault="00076FBD">
            <w:pPr>
              <w:jc w:val="center"/>
              <w:rPr>
                <w:rFonts w:cs="Times New Roman"/>
                <w:sz w:val="21"/>
                <w:szCs w:val="21"/>
              </w:rPr>
            </w:pPr>
            <w:r>
              <w:rPr>
                <w:rFonts w:cs="Times New Roman"/>
                <w:sz w:val="21"/>
                <w:szCs w:val="21"/>
              </w:rPr>
              <w:t>5.6</w:t>
            </w:r>
            <w:r>
              <w:rPr>
                <w:rFonts w:eastAsiaTheme="minorEastAsia" w:cs="Times New Roman"/>
                <w:sz w:val="21"/>
                <w:szCs w:val="21"/>
                <w:lang w:eastAsia="zh-CN"/>
              </w:rPr>
              <w:t>1</w:t>
            </w:r>
          </w:p>
        </w:tc>
        <w:tc>
          <w:tcPr>
            <w:tcW w:w="2551" w:type="dxa"/>
          </w:tcPr>
          <w:p w:rsidR="000C1688" w:rsidRDefault="00076FBD">
            <w:pPr>
              <w:jc w:val="center"/>
              <w:rPr>
                <w:rFonts w:cs="Times New Roman"/>
                <w:sz w:val="21"/>
                <w:szCs w:val="21"/>
              </w:rPr>
            </w:pPr>
            <w:r>
              <w:rPr>
                <w:rFonts w:cs="Times New Roman"/>
                <w:sz w:val="21"/>
                <w:szCs w:val="21"/>
              </w:rPr>
              <w:t>2.33</w:t>
            </w:r>
          </w:p>
        </w:tc>
        <w:tc>
          <w:tcPr>
            <w:tcW w:w="2268" w:type="dxa"/>
          </w:tcPr>
          <w:p w:rsidR="000C1688" w:rsidRDefault="00076FBD">
            <w:pPr>
              <w:jc w:val="center"/>
              <w:rPr>
                <w:rFonts w:cs="Times New Roman"/>
                <w:sz w:val="21"/>
                <w:szCs w:val="21"/>
              </w:rPr>
            </w:pPr>
            <w:r>
              <w:rPr>
                <w:rFonts w:cs="Times New Roman"/>
                <w:sz w:val="21"/>
                <w:szCs w:val="21"/>
              </w:rPr>
              <w:t>7.25</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403.3067</w:t>
            </w:r>
            <w:r>
              <w:rPr>
                <w:rFonts w:eastAsiaTheme="minorEastAsia" w:cs="Times New Roman"/>
                <w:sz w:val="21"/>
                <w:szCs w:val="21"/>
                <w:lang w:eastAsia="zh-CN"/>
              </w:rPr>
              <w:t>8</w:t>
            </w:r>
          </w:p>
        </w:tc>
        <w:tc>
          <w:tcPr>
            <w:tcW w:w="992" w:type="dxa"/>
          </w:tcPr>
          <w:p w:rsidR="000C1688" w:rsidRDefault="00076FBD">
            <w:pPr>
              <w:jc w:val="center"/>
              <w:rPr>
                <w:rFonts w:cs="Times New Roman"/>
                <w:sz w:val="21"/>
                <w:szCs w:val="21"/>
              </w:rPr>
            </w:pPr>
            <w:r>
              <w:rPr>
                <w:rFonts w:cs="Times New Roman"/>
                <w:sz w:val="21"/>
                <w:szCs w:val="21"/>
              </w:rPr>
              <w:t>8.74</w:t>
            </w:r>
          </w:p>
        </w:tc>
        <w:tc>
          <w:tcPr>
            <w:tcW w:w="2551" w:type="dxa"/>
          </w:tcPr>
          <w:p w:rsidR="000C1688" w:rsidRDefault="00076FBD">
            <w:pPr>
              <w:jc w:val="center"/>
              <w:rPr>
                <w:rFonts w:cs="Times New Roman"/>
                <w:sz w:val="21"/>
                <w:szCs w:val="21"/>
              </w:rPr>
            </w:pPr>
            <w:r>
              <w:rPr>
                <w:rFonts w:cs="Times New Roman"/>
                <w:sz w:val="21"/>
                <w:szCs w:val="21"/>
              </w:rPr>
              <w:t>3.79</w:t>
            </w:r>
          </w:p>
        </w:tc>
        <w:tc>
          <w:tcPr>
            <w:tcW w:w="2268" w:type="dxa"/>
          </w:tcPr>
          <w:p w:rsidR="000C1688" w:rsidRDefault="00076FBD">
            <w:pPr>
              <w:jc w:val="center"/>
              <w:rPr>
                <w:rFonts w:cs="Times New Roman"/>
                <w:sz w:val="21"/>
                <w:szCs w:val="21"/>
              </w:rPr>
            </w:pPr>
            <w:r>
              <w:rPr>
                <w:rFonts w:cs="Times New Roman"/>
                <w:sz w:val="21"/>
                <w:szCs w:val="21"/>
              </w:rPr>
              <w:t>5.86</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445.36913</w:t>
            </w:r>
          </w:p>
        </w:tc>
        <w:tc>
          <w:tcPr>
            <w:tcW w:w="992" w:type="dxa"/>
          </w:tcPr>
          <w:p w:rsidR="000C1688" w:rsidRDefault="00076FBD">
            <w:pPr>
              <w:jc w:val="center"/>
              <w:rPr>
                <w:rFonts w:cs="Times New Roman"/>
                <w:sz w:val="21"/>
                <w:szCs w:val="21"/>
              </w:rPr>
            </w:pPr>
            <w:r>
              <w:rPr>
                <w:rFonts w:cs="Times New Roman"/>
                <w:sz w:val="21"/>
                <w:szCs w:val="21"/>
              </w:rPr>
              <w:t>14.06</w:t>
            </w:r>
          </w:p>
        </w:tc>
        <w:tc>
          <w:tcPr>
            <w:tcW w:w="2551" w:type="dxa"/>
          </w:tcPr>
          <w:p w:rsidR="000C1688" w:rsidRDefault="00076FBD">
            <w:pPr>
              <w:jc w:val="center"/>
              <w:rPr>
                <w:rFonts w:cs="Times New Roman"/>
                <w:sz w:val="21"/>
                <w:szCs w:val="21"/>
              </w:rPr>
            </w:pPr>
            <w:r>
              <w:rPr>
                <w:rFonts w:cs="Times New Roman"/>
                <w:sz w:val="21"/>
                <w:szCs w:val="21"/>
              </w:rPr>
              <w:t>2.55</w:t>
            </w:r>
          </w:p>
        </w:tc>
        <w:tc>
          <w:tcPr>
            <w:tcW w:w="2268" w:type="dxa"/>
          </w:tcPr>
          <w:p w:rsidR="000C1688" w:rsidRDefault="00076FBD">
            <w:pPr>
              <w:jc w:val="center"/>
              <w:rPr>
                <w:rFonts w:cs="Times New Roman"/>
                <w:sz w:val="21"/>
                <w:szCs w:val="21"/>
              </w:rPr>
            </w:pPr>
            <w:r>
              <w:rPr>
                <w:rFonts w:cs="Times New Roman"/>
                <w:sz w:val="21"/>
                <w:szCs w:val="21"/>
              </w:rPr>
              <w:t>3.22</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562.48305</w:t>
            </w:r>
          </w:p>
        </w:tc>
        <w:tc>
          <w:tcPr>
            <w:tcW w:w="992" w:type="dxa"/>
          </w:tcPr>
          <w:p w:rsidR="000C1688" w:rsidRDefault="00076FBD">
            <w:pPr>
              <w:jc w:val="center"/>
              <w:rPr>
                <w:rFonts w:cs="Times New Roman"/>
                <w:sz w:val="21"/>
                <w:szCs w:val="21"/>
              </w:rPr>
            </w:pPr>
            <w:r>
              <w:rPr>
                <w:rFonts w:cs="Times New Roman"/>
                <w:sz w:val="21"/>
                <w:szCs w:val="21"/>
              </w:rPr>
              <w:t>5.56</w:t>
            </w:r>
          </w:p>
        </w:tc>
        <w:tc>
          <w:tcPr>
            <w:tcW w:w="2551" w:type="dxa"/>
          </w:tcPr>
          <w:p w:rsidR="000C1688" w:rsidRDefault="00076FBD">
            <w:pPr>
              <w:jc w:val="center"/>
              <w:rPr>
                <w:rFonts w:cs="Times New Roman"/>
                <w:sz w:val="21"/>
                <w:szCs w:val="21"/>
              </w:rPr>
            </w:pPr>
            <w:r>
              <w:rPr>
                <w:rFonts w:cs="Times New Roman"/>
                <w:sz w:val="21"/>
                <w:szCs w:val="21"/>
              </w:rPr>
              <w:t>2.47</w:t>
            </w:r>
          </w:p>
        </w:tc>
        <w:tc>
          <w:tcPr>
            <w:tcW w:w="2268" w:type="dxa"/>
          </w:tcPr>
          <w:p w:rsidR="000C1688" w:rsidRDefault="00076FBD">
            <w:pPr>
              <w:jc w:val="center"/>
              <w:rPr>
                <w:rFonts w:cs="Times New Roman"/>
                <w:sz w:val="21"/>
                <w:szCs w:val="21"/>
              </w:rPr>
            </w:pPr>
            <w:r>
              <w:rPr>
                <w:rFonts w:cs="Times New Roman"/>
                <w:sz w:val="21"/>
                <w:szCs w:val="21"/>
              </w:rPr>
              <w:t>7.18</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680.5152</w:t>
            </w:r>
            <w:r>
              <w:rPr>
                <w:rFonts w:eastAsiaTheme="minorEastAsia" w:cs="Times New Roman"/>
                <w:sz w:val="21"/>
                <w:szCs w:val="21"/>
                <w:lang w:eastAsia="zh-CN"/>
              </w:rPr>
              <w:t>3</w:t>
            </w:r>
          </w:p>
        </w:tc>
        <w:tc>
          <w:tcPr>
            <w:tcW w:w="992" w:type="dxa"/>
          </w:tcPr>
          <w:p w:rsidR="000C1688" w:rsidRDefault="00076FBD">
            <w:pPr>
              <w:jc w:val="center"/>
              <w:rPr>
                <w:rFonts w:cs="Times New Roman"/>
                <w:sz w:val="21"/>
                <w:szCs w:val="21"/>
              </w:rPr>
            </w:pPr>
            <w:r>
              <w:rPr>
                <w:rFonts w:cs="Times New Roman"/>
                <w:sz w:val="21"/>
                <w:szCs w:val="21"/>
              </w:rPr>
              <w:t>16.06</w:t>
            </w:r>
          </w:p>
        </w:tc>
        <w:tc>
          <w:tcPr>
            <w:tcW w:w="2551" w:type="dxa"/>
          </w:tcPr>
          <w:p w:rsidR="000C1688" w:rsidRDefault="00076FBD">
            <w:pPr>
              <w:jc w:val="center"/>
              <w:rPr>
                <w:rFonts w:cs="Times New Roman"/>
                <w:sz w:val="21"/>
                <w:szCs w:val="21"/>
              </w:rPr>
            </w:pPr>
            <w:r>
              <w:rPr>
                <w:rFonts w:cs="Times New Roman"/>
                <w:sz w:val="21"/>
                <w:szCs w:val="21"/>
              </w:rPr>
              <w:t>2.92</w:t>
            </w:r>
          </w:p>
        </w:tc>
        <w:tc>
          <w:tcPr>
            <w:tcW w:w="2268" w:type="dxa"/>
          </w:tcPr>
          <w:p w:rsidR="000C1688" w:rsidRDefault="00076FBD">
            <w:pPr>
              <w:jc w:val="center"/>
              <w:rPr>
                <w:rFonts w:cs="Times New Roman"/>
                <w:sz w:val="21"/>
                <w:szCs w:val="21"/>
              </w:rPr>
            </w:pPr>
            <w:r>
              <w:rPr>
                <w:rFonts w:cs="Times New Roman"/>
                <w:sz w:val="21"/>
                <w:szCs w:val="21"/>
              </w:rPr>
              <w:t>1.34</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511.4732</w:t>
            </w:r>
            <w:r>
              <w:rPr>
                <w:rFonts w:eastAsiaTheme="minorEastAsia" w:cs="Times New Roman"/>
                <w:sz w:val="21"/>
                <w:szCs w:val="21"/>
                <w:lang w:eastAsia="zh-CN"/>
              </w:rPr>
              <w:t>6</w:t>
            </w:r>
          </w:p>
        </w:tc>
        <w:tc>
          <w:tcPr>
            <w:tcW w:w="992" w:type="dxa"/>
          </w:tcPr>
          <w:p w:rsidR="000C1688" w:rsidRDefault="00076FBD">
            <w:pPr>
              <w:jc w:val="center"/>
              <w:rPr>
                <w:rFonts w:cs="Times New Roman"/>
                <w:sz w:val="21"/>
                <w:szCs w:val="21"/>
              </w:rPr>
            </w:pPr>
            <w:r>
              <w:rPr>
                <w:rFonts w:cs="Times New Roman"/>
                <w:sz w:val="21"/>
                <w:szCs w:val="21"/>
              </w:rPr>
              <w:t>7.45</w:t>
            </w:r>
          </w:p>
        </w:tc>
        <w:tc>
          <w:tcPr>
            <w:tcW w:w="2551" w:type="dxa"/>
          </w:tcPr>
          <w:p w:rsidR="000C1688" w:rsidRDefault="00076FBD">
            <w:pPr>
              <w:jc w:val="center"/>
              <w:rPr>
                <w:rFonts w:cs="Times New Roman"/>
                <w:sz w:val="21"/>
                <w:szCs w:val="21"/>
              </w:rPr>
            </w:pPr>
            <w:r>
              <w:rPr>
                <w:rFonts w:cs="Times New Roman"/>
                <w:sz w:val="21"/>
                <w:szCs w:val="21"/>
              </w:rPr>
              <w:t>1.77</w:t>
            </w:r>
          </w:p>
        </w:tc>
        <w:tc>
          <w:tcPr>
            <w:tcW w:w="2268" w:type="dxa"/>
          </w:tcPr>
          <w:p w:rsidR="000C1688" w:rsidRDefault="00076FBD">
            <w:pPr>
              <w:jc w:val="center"/>
              <w:rPr>
                <w:rFonts w:cs="Times New Roman"/>
                <w:sz w:val="21"/>
                <w:szCs w:val="21"/>
              </w:rPr>
            </w:pPr>
            <w:r>
              <w:rPr>
                <w:rFonts w:cs="Times New Roman"/>
                <w:sz w:val="21"/>
                <w:szCs w:val="21"/>
              </w:rPr>
              <w:t>6.49</w:t>
            </w:r>
          </w:p>
        </w:tc>
      </w:tr>
    </w:tbl>
    <w:p w:rsidR="000C1688" w:rsidRDefault="000C1688">
      <w:pPr>
        <w:rPr>
          <w:rFonts w:cs="Times New Roman"/>
          <w:color w:val="FF0000"/>
          <w:lang w:eastAsia="zh-CN"/>
        </w:rPr>
      </w:pPr>
    </w:p>
    <w:p w:rsidR="000C1688" w:rsidRDefault="00076FBD">
      <w:pPr>
        <w:widowControl w:val="0"/>
        <w:adjustRightInd w:val="0"/>
        <w:spacing w:before="0" w:after="0" w:line="360" w:lineRule="auto"/>
        <w:rPr>
          <w:rFonts w:eastAsia="宋体" w:cs="Times New Roman"/>
          <w:bCs/>
          <w:kern w:val="2"/>
          <w:szCs w:val="24"/>
          <w:lang w:eastAsia="zh-CN"/>
        </w:rPr>
      </w:pPr>
      <w:proofErr w:type="gramStart"/>
      <w:r>
        <w:rPr>
          <w:b/>
          <w:szCs w:val="24"/>
        </w:rPr>
        <w:t xml:space="preserve">Supplementary </w:t>
      </w:r>
      <w:r>
        <w:rPr>
          <w:rFonts w:eastAsiaTheme="minorEastAsia" w:hint="eastAsia"/>
          <w:b/>
          <w:szCs w:val="24"/>
          <w:lang w:eastAsia="zh-CN"/>
        </w:rPr>
        <w:t>Table 11.</w:t>
      </w:r>
      <w:proofErr w:type="gramEnd"/>
      <w:r>
        <w:rPr>
          <w:rFonts w:eastAsia="宋体" w:cs="Times New Roman"/>
          <w:b/>
          <w:bCs/>
          <w:kern w:val="2"/>
          <w:szCs w:val="24"/>
          <w:lang w:eastAsia="zh-CN"/>
        </w:rPr>
        <w:t xml:space="preserve"> </w:t>
      </w:r>
      <w:r>
        <w:rPr>
          <w:rFonts w:eastAsia="宋体" w:cs="Times New Roman"/>
          <w:bCs/>
          <w:kern w:val="2"/>
          <w:szCs w:val="24"/>
          <w:lang w:eastAsia="zh-CN"/>
        </w:rPr>
        <w:t>Relative Standard Deviation</w:t>
      </w:r>
      <w:r>
        <w:rPr>
          <w:rFonts w:eastAsia="宋体" w:cs="Times New Roman"/>
          <w:b/>
          <w:bCs/>
          <w:kern w:val="2"/>
          <w:szCs w:val="24"/>
          <w:lang w:eastAsia="zh-CN"/>
        </w:rPr>
        <w:t xml:space="preserve"> (</w:t>
      </w:r>
      <w:r>
        <w:rPr>
          <w:rFonts w:eastAsia="宋体" w:cs="Times New Roman"/>
          <w:bCs/>
          <w:kern w:val="2"/>
          <w:szCs w:val="24"/>
          <w:lang w:eastAsia="zh-CN"/>
        </w:rPr>
        <w:t>RSD) values of 10 ion signals of lipid species in positive ion modes</w:t>
      </w:r>
    </w:p>
    <w:tbl>
      <w:tblPr>
        <w:tblStyle w:val="TableGrid1"/>
        <w:tblW w:w="793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992"/>
        <w:gridCol w:w="2551"/>
        <w:gridCol w:w="2268"/>
      </w:tblGrid>
      <w:tr w:rsidR="000C1688">
        <w:trPr>
          <w:jc w:val="center"/>
        </w:trPr>
        <w:tc>
          <w:tcPr>
            <w:tcW w:w="2127" w:type="dxa"/>
            <w:tcBorders>
              <w:top w:val="single" w:sz="4" w:space="0" w:color="auto"/>
              <w:bottom w:val="single" w:sz="4" w:space="0" w:color="auto"/>
            </w:tcBorders>
          </w:tcPr>
          <w:p w:rsidR="000C1688" w:rsidRDefault="00076FBD">
            <w:pPr>
              <w:widowControl w:val="0"/>
              <w:adjustRightInd w:val="0"/>
              <w:spacing w:before="0" w:after="0" w:line="360" w:lineRule="auto"/>
              <w:jc w:val="center"/>
              <w:rPr>
                <w:rFonts w:eastAsia="宋体" w:cs="Times New Roman"/>
                <w:bCs/>
                <w:kern w:val="2"/>
                <w:sz w:val="21"/>
                <w:szCs w:val="21"/>
                <w:lang w:eastAsia="zh-CN"/>
              </w:rPr>
            </w:pPr>
            <w:r>
              <w:rPr>
                <w:rFonts w:eastAsia="宋体" w:cs="Times New Roman"/>
                <w:b/>
                <w:bCs/>
                <w:kern w:val="2"/>
                <w:sz w:val="21"/>
                <w:szCs w:val="21"/>
                <w:lang w:eastAsia="zh-CN"/>
              </w:rPr>
              <w:t>Positive mode</w:t>
            </w:r>
            <w:r>
              <w:rPr>
                <w:rFonts w:eastAsia="宋体" w:cs="Times New Roman"/>
                <w:bCs/>
                <w:kern w:val="2"/>
                <w:sz w:val="21"/>
                <w:szCs w:val="21"/>
                <w:lang w:eastAsia="zh-CN"/>
              </w:rPr>
              <w:t xml:space="preserve"> </w:t>
            </w:r>
          </w:p>
          <w:p w:rsidR="000C1688" w:rsidRDefault="00076FBD">
            <w:pPr>
              <w:widowControl w:val="0"/>
              <w:adjustRightInd w:val="0"/>
              <w:spacing w:before="0" w:after="0" w:line="360" w:lineRule="auto"/>
              <w:jc w:val="center"/>
              <w:rPr>
                <w:rFonts w:eastAsia="宋体" w:cs="Times New Roman"/>
                <w:bCs/>
                <w:kern w:val="2"/>
                <w:sz w:val="21"/>
                <w:szCs w:val="21"/>
                <w:lang w:eastAsia="zh-CN"/>
              </w:rPr>
            </w:pPr>
            <w:r>
              <w:rPr>
                <w:rFonts w:eastAsia="宋体" w:cs="Times New Roman"/>
                <w:bCs/>
                <w:kern w:val="2"/>
                <w:sz w:val="21"/>
                <w:szCs w:val="21"/>
                <w:lang w:eastAsia="zh-CN"/>
              </w:rPr>
              <w:t>(m/z)</w:t>
            </w:r>
          </w:p>
        </w:tc>
        <w:tc>
          <w:tcPr>
            <w:tcW w:w="992" w:type="dxa"/>
            <w:tcBorders>
              <w:top w:val="single" w:sz="4" w:space="0" w:color="auto"/>
              <w:bottom w:val="single" w:sz="4" w:space="0" w:color="auto"/>
            </w:tcBorders>
          </w:tcPr>
          <w:p w:rsidR="000C1688" w:rsidRDefault="00076FBD">
            <w:pPr>
              <w:widowControl w:val="0"/>
              <w:adjustRightInd w:val="0"/>
              <w:spacing w:before="0" w:after="0" w:line="360" w:lineRule="auto"/>
              <w:jc w:val="center"/>
              <w:rPr>
                <w:rFonts w:eastAsia="黑体" w:cs="Times New Roman"/>
                <w:bCs/>
                <w:kern w:val="2"/>
                <w:sz w:val="21"/>
                <w:szCs w:val="21"/>
                <w:lang w:eastAsia="zh-CN"/>
              </w:rPr>
            </w:pPr>
            <w:proofErr w:type="spellStart"/>
            <w:r>
              <w:rPr>
                <w:rFonts w:eastAsia="宋体" w:cs="Times New Roman"/>
                <w:b/>
                <w:bCs/>
                <w:i/>
                <w:kern w:val="2"/>
                <w:sz w:val="21"/>
                <w:szCs w:val="21"/>
                <w:lang w:eastAsia="zh-CN"/>
              </w:rPr>
              <w:t>t</w:t>
            </w:r>
            <w:r>
              <w:rPr>
                <w:rFonts w:eastAsia="宋体" w:cs="Times New Roman"/>
                <w:b/>
                <w:bCs/>
                <w:kern w:val="2"/>
                <w:sz w:val="21"/>
                <w:szCs w:val="21"/>
                <w:vertAlign w:val="subscript"/>
                <w:lang w:eastAsia="zh-CN"/>
              </w:rPr>
              <w:t>med</w:t>
            </w:r>
            <w:proofErr w:type="spellEnd"/>
            <w:r>
              <w:rPr>
                <w:rFonts w:eastAsia="宋体" w:cs="Times New Roman"/>
                <w:b/>
                <w:bCs/>
                <w:kern w:val="2"/>
                <w:sz w:val="21"/>
                <w:szCs w:val="21"/>
                <w:lang w:eastAsia="zh-CN"/>
              </w:rPr>
              <w:t xml:space="preserve"> </w:t>
            </w:r>
            <w:r>
              <w:rPr>
                <w:rFonts w:eastAsia="宋体" w:cs="Times New Roman"/>
                <w:bCs/>
                <w:kern w:val="2"/>
                <w:sz w:val="21"/>
                <w:szCs w:val="21"/>
                <w:lang w:eastAsia="zh-CN"/>
              </w:rPr>
              <w:t>(min)</w:t>
            </w:r>
          </w:p>
        </w:tc>
        <w:tc>
          <w:tcPr>
            <w:tcW w:w="2551" w:type="dxa"/>
            <w:tcBorders>
              <w:top w:val="single" w:sz="4" w:space="0" w:color="auto"/>
              <w:bottom w:val="single" w:sz="4" w:space="0" w:color="auto"/>
            </w:tcBorders>
          </w:tcPr>
          <w:p w:rsidR="000C1688" w:rsidRDefault="00076FBD">
            <w:pPr>
              <w:widowControl w:val="0"/>
              <w:adjustRightInd w:val="0"/>
              <w:spacing w:before="0" w:after="0" w:line="360" w:lineRule="auto"/>
              <w:jc w:val="center"/>
              <w:rPr>
                <w:rFonts w:eastAsia="宋体" w:cs="Times New Roman"/>
                <w:b/>
                <w:bCs/>
                <w:kern w:val="2"/>
                <w:sz w:val="21"/>
                <w:szCs w:val="21"/>
                <w:lang w:eastAsia="zh-CN"/>
              </w:rPr>
            </w:pPr>
            <w:r>
              <w:rPr>
                <w:rFonts w:eastAsiaTheme="minorEastAsia" w:cs="Times New Roman"/>
                <w:b/>
                <w:sz w:val="21"/>
                <w:szCs w:val="21"/>
                <w:lang w:eastAsia="zh-CN"/>
              </w:rPr>
              <w:t>I</w:t>
            </w:r>
            <w:r>
              <w:rPr>
                <w:rFonts w:cs="Times New Roman"/>
                <w:b/>
                <w:sz w:val="21"/>
                <w:szCs w:val="21"/>
                <w:lang w:eastAsia="zh-CN"/>
              </w:rPr>
              <w:t>nstrument repeatability</w:t>
            </w:r>
          </w:p>
          <w:p w:rsidR="000C1688" w:rsidRDefault="00076FBD">
            <w:pPr>
              <w:widowControl w:val="0"/>
              <w:adjustRightInd w:val="0"/>
              <w:spacing w:before="0" w:after="0" w:line="360" w:lineRule="auto"/>
              <w:jc w:val="center"/>
              <w:rPr>
                <w:rFonts w:eastAsia="黑体" w:cs="Times New Roman"/>
                <w:bCs/>
                <w:kern w:val="2"/>
                <w:sz w:val="21"/>
                <w:szCs w:val="21"/>
                <w:lang w:eastAsia="zh-CN"/>
              </w:rPr>
            </w:pPr>
            <w:r>
              <w:rPr>
                <w:rFonts w:eastAsia="宋体" w:cs="Times New Roman"/>
                <w:bCs/>
                <w:kern w:val="2"/>
                <w:sz w:val="21"/>
                <w:szCs w:val="21"/>
                <w:lang w:eastAsia="zh-CN"/>
              </w:rPr>
              <w:t>RSD (%, n=6)</w:t>
            </w:r>
          </w:p>
        </w:tc>
        <w:tc>
          <w:tcPr>
            <w:tcW w:w="2268" w:type="dxa"/>
            <w:tcBorders>
              <w:top w:val="single" w:sz="4" w:space="0" w:color="auto"/>
              <w:bottom w:val="single" w:sz="4" w:space="0" w:color="auto"/>
            </w:tcBorders>
          </w:tcPr>
          <w:p w:rsidR="000C1688" w:rsidRDefault="00076FBD">
            <w:pPr>
              <w:widowControl w:val="0"/>
              <w:adjustRightInd w:val="0"/>
              <w:spacing w:before="0" w:after="0" w:line="360" w:lineRule="auto"/>
              <w:jc w:val="center"/>
              <w:rPr>
                <w:rFonts w:eastAsia="宋体" w:cs="Times New Roman"/>
                <w:b/>
                <w:bCs/>
                <w:kern w:val="2"/>
                <w:sz w:val="21"/>
                <w:szCs w:val="21"/>
                <w:lang w:eastAsia="zh-CN"/>
              </w:rPr>
            </w:pPr>
            <w:r>
              <w:rPr>
                <w:rFonts w:cs="Times New Roman"/>
                <w:b/>
                <w:sz w:val="21"/>
                <w:szCs w:val="21"/>
                <w:lang w:eastAsia="zh-CN"/>
              </w:rPr>
              <w:t>Method repeatability</w:t>
            </w:r>
          </w:p>
          <w:p w:rsidR="000C1688" w:rsidRDefault="00076FBD">
            <w:pPr>
              <w:widowControl w:val="0"/>
              <w:adjustRightInd w:val="0"/>
              <w:spacing w:before="0" w:after="0" w:line="360" w:lineRule="auto"/>
              <w:jc w:val="center"/>
              <w:rPr>
                <w:rFonts w:eastAsia="黑体" w:cs="Times New Roman"/>
                <w:bCs/>
                <w:kern w:val="2"/>
                <w:sz w:val="21"/>
                <w:szCs w:val="21"/>
                <w:lang w:eastAsia="zh-CN"/>
              </w:rPr>
            </w:pPr>
            <w:r>
              <w:rPr>
                <w:rFonts w:eastAsia="宋体" w:cs="Times New Roman"/>
                <w:bCs/>
                <w:kern w:val="2"/>
                <w:sz w:val="21"/>
                <w:szCs w:val="21"/>
                <w:lang w:eastAsia="zh-CN"/>
              </w:rPr>
              <w:t>RSD (%, n=6)</w:t>
            </w:r>
          </w:p>
        </w:tc>
      </w:tr>
      <w:tr w:rsidR="000C1688">
        <w:trPr>
          <w:jc w:val="center"/>
        </w:trPr>
        <w:tc>
          <w:tcPr>
            <w:tcW w:w="2127" w:type="dxa"/>
            <w:tcBorders>
              <w:top w:val="single" w:sz="4" w:space="0" w:color="auto"/>
            </w:tcBorders>
          </w:tcPr>
          <w:p w:rsidR="000C1688" w:rsidRDefault="00076FBD">
            <w:pPr>
              <w:jc w:val="center"/>
              <w:rPr>
                <w:rFonts w:cs="Times New Roman"/>
                <w:sz w:val="21"/>
                <w:szCs w:val="21"/>
              </w:rPr>
            </w:pPr>
            <w:r>
              <w:rPr>
                <w:rFonts w:cs="Times New Roman"/>
                <w:sz w:val="21"/>
                <w:szCs w:val="21"/>
              </w:rPr>
              <w:t>286.22458</w:t>
            </w:r>
          </w:p>
        </w:tc>
        <w:tc>
          <w:tcPr>
            <w:tcW w:w="992" w:type="dxa"/>
            <w:tcBorders>
              <w:top w:val="single" w:sz="4" w:space="0" w:color="auto"/>
            </w:tcBorders>
          </w:tcPr>
          <w:p w:rsidR="000C1688" w:rsidRDefault="00076FBD">
            <w:pPr>
              <w:jc w:val="center"/>
              <w:rPr>
                <w:rFonts w:cs="Times New Roman"/>
                <w:sz w:val="21"/>
                <w:szCs w:val="21"/>
              </w:rPr>
            </w:pPr>
            <w:r>
              <w:rPr>
                <w:rFonts w:cs="Times New Roman"/>
                <w:sz w:val="21"/>
                <w:szCs w:val="21"/>
              </w:rPr>
              <w:t>0.5</w:t>
            </w:r>
            <w:r>
              <w:rPr>
                <w:rFonts w:eastAsiaTheme="minorEastAsia" w:cs="Times New Roman"/>
                <w:sz w:val="21"/>
                <w:szCs w:val="21"/>
                <w:lang w:eastAsia="zh-CN"/>
              </w:rPr>
              <w:t>6</w:t>
            </w:r>
          </w:p>
        </w:tc>
        <w:tc>
          <w:tcPr>
            <w:tcW w:w="2551" w:type="dxa"/>
            <w:tcBorders>
              <w:top w:val="single" w:sz="4" w:space="0" w:color="auto"/>
            </w:tcBorders>
          </w:tcPr>
          <w:p w:rsidR="000C1688" w:rsidRDefault="00076FBD">
            <w:pPr>
              <w:jc w:val="center"/>
              <w:rPr>
                <w:rFonts w:cs="Times New Roman"/>
                <w:sz w:val="21"/>
                <w:szCs w:val="21"/>
              </w:rPr>
            </w:pPr>
            <w:r>
              <w:rPr>
                <w:rFonts w:cs="Times New Roman"/>
                <w:sz w:val="21"/>
                <w:szCs w:val="21"/>
              </w:rPr>
              <w:t>1.27</w:t>
            </w:r>
          </w:p>
        </w:tc>
        <w:tc>
          <w:tcPr>
            <w:tcW w:w="2268" w:type="dxa"/>
            <w:tcBorders>
              <w:top w:val="single" w:sz="4" w:space="0" w:color="auto"/>
            </w:tcBorders>
          </w:tcPr>
          <w:p w:rsidR="000C1688" w:rsidRDefault="00076FBD">
            <w:pPr>
              <w:jc w:val="center"/>
              <w:rPr>
                <w:rFonts w:cs="Times New Roman"/>
                <w:sz w:val="21"/>
                <w:szCs w:val="21"/>
              </w:rPr>
            </w:pPr>
            <w:r>
              <w:rPr>
                <w:rFonts w:cs="Times New Roman"/>
                <w:sz w:val="21"/>
                <w:szCs w:val="21"/>
              </w:rPr>
              <w:t>1.98</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402.37264</w:t>
            </w:r>
          </w:p>
        </w:tc>
        <w:tc>
          <w:tcPr>
            <w:tcW w:w="992" w:type="dxa"/>
          </w:tcPr>
          <w:p w:rsidR="000C1688" w:rsidRDefault="00076FBD">
            <w:pPr>
              <w:jc w:val="center"/>
              <w:rPr>
                <w:rFonts w:cs="Times New Roman"/>
                <w:sz w:val="21"/>
                <w:szCs w:val="21"/>
              </w:rPr>
            </w:pPr>
            <w:r>
              <w:rPr>
                <w:rFonts w:cs="Times New Roman"/>
                <w:sz w:val="21"/>
                <w:szCs w:val="21"/>
              </w:rPr>
              <w:t>0.54</w:t>
            </w:r>
          </w:p>
        </w:tc>
        <w:tc>
          <w:tcPr>
            <w:tcW w:w="2551" w:type="dxa"/>
          </w:tcPr>
          <w:p w:rsidR="000C1688" w:rsidRDefault="00076FBD">
            <w:pPr>
              <w:jc w:val="center"/>
              <w:rPr>
                <w:rFonts w:cs="Times New Roman"/>
                <w:sz w:val="21"/>
                <w:szCs w:val="21"/>
              </w:rPr>
            </w:pPr>
            <w:r>
              <w:rPr>
                <w:rFonts w:cs="Times New Roman"/>
                <w:sz w:val="21"/>
                <w:szCs w:val="21"/>
              </w:rPr>
              <w:t>4.98</w:t>
            </w:r>
          </w:p>
        </w:tc>
        <w:tc>
          <w:tcPr>
            <w:tcW w:w="2268" w:type="dxa"/>
          </w:tcPr>
          <w:p w:rsidR="000C1688" w:rsidRDefault="00076FBD">
            <w:pPr>
              <w:jc w:val="center"/>
              <w:rPr>
                <w:rFonts w:cs="Times New Roman"/>
                <w:sz w:val="21"/>
                <w:szCs w:val="21"/>
              </w:rPr>
            </w:pPr>
            <w:r>
              <w:rPr>
                <w:rFonts w:cs="Times New Roman"/>
                <w:sz w:val="21"/>
                <w:szCs w:val="21"/>
              </w:rPr>
              <w:t>2.19</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465.45503</w:t>
            </w:r>
          </w:p>
        </w:tc>
        <w:tc>
          <w:tcPr>
            <w:tcW w:w="992" w:type="dxa"/>
          </w:tcPr>
          <w:p w:rsidR="000C1688" w:rsidRDefault="00076FBD">
            <w:pPr>
              <w:jc w:val="center"/>
              <w:rPr>
                <w:rFonts w:cs="Times New Roman"/>
                <w:sz w:val="21"/>
                <w:szCs w:val="21"/>
              </w:rPr>
            </w:pPr>
            <w:r>
              <w:rPr>
                <w:rFonts w:cs="Times New Roman"/>
                <w:sz w:val="21"/>
                <w:szCs w:val="21"/>
              </w:rPr>
              <w:t>7.45</w:t>
            </w:r>
          </w:p>
        </w:tc>
        <w:tc>
          <w:tcPr>
            <w:tcW w:w="2551" w:type="dxa"/>
          </w:tcPr>
          <w:p w:rsidR="000C1688" w:rsidRDefault="00076FBD">
            <w:pPr>
              <w:jc w:val="center"/>
              <w:rPr>
                <w:rFonts w:cs="Times New Roman"/>
                <w:sz w:val="21"/>
                <w:szCs w:val="21"/>
              </w:rPr>
            </w:pPr>
            <w:r>
              <w:rPr>
                <w:rFonts w:cs="Times New Roman"/>
                <w:sz w:val="21"/>
                <w:szCs w:val="21"/>
              </w:rPr>
              <w:t>1.42</w:t>
            </w:r>
          </w:p>
        </w:tc>
        <w:tc>
          <w:tcPr>
            <w:tcW w:w="2268" w:type="dxa"/>
          </w:tcPr>
          <w:p w:rsidR="000C1688" w:rsidRDefault="00076FBD">
            <w:pPr>
              <w:jc w:val="center"/>
              <w:rPr>
                <w:rFonts w:cs="Times New Roman"/>
                <w:sz w:val="21"/>
                <w:szCs w:val="21"/>
              </w:rPr>
            </w:pPr>
            <w:r>
              <w:rPr>
                <w:rFonts w:cs="Times New Roman"/>
                <w:sz w:val="21"/>
                <w:szCs w:val="21"/>
              </w:rPr>
              <w:t>1.44</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lastRenderedPageBreak/>
              <w:t>526.29276</w:t>
            </w:r>
          </w:p>
        </w:tc>
        <w:tc>
          <w:tcPr>
            <w:tcW w:w="992" w:type="dxa"/>
          </w:tcPr>
          <w:p w:rsidR="000C1688" w:rsidRDefault="00076FBD">
            <w:pPr>
              <w:jc w:val="center"/>
              <w:rPr>
                <w:rFonts w:cs="Times New Roman"/>
                <w:sz w:val="21"/>
                <w:szCs w:val="21"/>
              </w:rPr>
            </w:pPr>
            <w:r>
              <w:rPr>
                <w:rFonts w:cs="Times New Roman"/>
                <w:sz w:val="21"/>
                <w:szCs w:val="21"/>
              </w:rPr>
              <w:t>5.16</w:t>
            </w:r>
          </w:p>
        </w:tc>
        <w:tc>
          <w:tcPr>
            <w:tcW w:w="2551" w:type="dxa"/>
          </w:tcPr>
          <w:p w:rsidR="000C1688" w:rsidRDefault="00076FBD">
            <w:pPr>
              <w:jc w:val="center"/>
              <w:rPr>
                <w:rFonts w:cs="Times New Roman"/>
                <w:sz w:val="21"/>
                <w:szCs w:val="21"/>
              </w:rPr>
            </w:pPr>
            <w:r>
              <w:rPr>
                <w:rFonts w:cs="Times New Roman"/>
                <w:sz w:val="21"/>
                <w:szCs w:val="21"/>
              </w:rPr>
              <w:t>0.91</w:t>
            </w:r>
          </w:p>
        </w:tc>
        <w:tc>
          <w:tcPr>
            <w:tcW w:w="2268" w:type="dxa"/>
          </w:tcPr>
          <w:p w:rsidR="000C1688" w:rsidRDefault="00076FBD">
            <w:pPr>
              <w:jc w:val="center"/>
              <w:rPr>
                <w:rFonts w:cs="Times New Roman"/>
                <w:sz w:val="21"/>
                <w:szCs w:val="21"/>
              </w:rPr>
            </w:pPr>
            <w:r>
              <w:rPr>
                <w:rFonts w:cs="Times New Roman"/>
                <w:sz w:val="21"/>
                <w:szCs w:val="21"/>
              </w:rPr>
              <w:t>0.72</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657.59894</w:t>
            </w:r>
          </w:p>
        </w:tc>
        <w:tc>
          <w:tcPr>
            <w:tcW w:w="992" w:type="dxa"/>
          </w:tcPr>
          <w:p w:rsidR="000C1688" w:rsidRDefault="00076FBD">
            <w:pPr>
              <w:jc w:val="center"/>
              <w:rPr>
                <w:rFonts w:cs="Times New Roman"/>
                <w:sz w:val="21"/>
                <w:szCs w:val="21"/>
              </w:rPr>
            </w:pPr>
            <w:r>
              <w:rPr>
                <w:rFonts w:cs="Times New Roman"/>
                <w:sz w:val="21"/>
                <w:szCs w:val="21"/>
              </w:rPr>
              <w:t>5.6</w:t>
            </w:r>
            <w:r>
              <w:rPr>
                <w:rFonts w:eastAsiaTheme="minorEastAsia" w:cs="Times New Roman"/>
                <w:sz w:val="21"/>
                <w:szCs w:val="21"/>
                <w:lang w:eastAsia="zh-CN"/>
              </w:rPr>
              <w:t>1</w:t>
            </w:r>
          </w:p>
        </w:tc>
        <w:tc>
          <w:tcPr>
            <w:tcW w:w="2551" w:type="dxa"/>
          </w:tcPr>
          <w:p w:rsidR="000C1688" w:rsidRDefault="00076FBD">
            <w:pPr>
              <w:jc w:val="center"/>
              <w:rPr>
                <w:rFonts w:cs="Times New Roman"/>
                <w:sz w:val="21"/>
                <w:szCs w:val="21"/>
              </w:rPr>
            </w:pPr>
            <w:r>
              <w:rPr>
                <w:rFonts w:cs="Times New Roman"/>
                <w:sz w:val="21"/>
                <w:szCs w:val="21"/>
              </w:rPr>
              <w:t>5.02</w:t>
            </w:r>
          </w:p>
        </w:tc>
        <w:tc>
          <w:tcPr>
            <w:tcW w:w="2268" w:type="dxa"/>
          </w:tcPr>
          <w:p w:rsidR="000C1688" w:rsidRDefault="00076FBD">
            <w:pPr>
              <w:jc w:val="center"/>
              <w:rPr>
                <w:rFonts w:cs="Times New Roman"/>
                <w:sz w:val="21"/>
                <w:szCs w:val="21"/>
              </w:rPr>
            </w:pPr>
            <w:r>
              <w:rPr>
                <w:rFonts w:cs="Times New Roman"/>
                <w:sz w:val="21"/>
                <w:szCs w:val="21"/>
              </w:rPr>
              <w:t>2.75</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745.55770</w:t>
            </w:r>
          </w:p>
        </w:tc>
        <w:tc>
          <w:tcPr>
            <w:tcW w:w="992" w:type="dxa"/>
          </w:tcPr>
          <w:p w:rsidR="000C1688" w:rsidRDefault="00076FBD">
            <w:pPr>
              <w:jc w:val="center"/>
              <w:rPr>
                <w:rFonts w:cs="Times New Roman"/>
                <w:sz w:val="21"/>
                <w:szCs w:val="21"/>
              </w:rPr>
            </w:pPr>
            <w:r>
              <w:rPr>
                <w:rFonts w:cs="Times New Roman"/>
                <w:sz w:val="21"/>
                <w:szCs w:val="21"/>
              </w:rPr>
              <w:t>8.74</w:t>
            </w:r>
          </w:p>
        </w:tc>
        <w:tc>
          <w:tcPr>
            <w:tcW w:w="2551" w:type="dxa"/>
          </w:tcPr>
          <w:p w:rsidR="000C1688" w:rsidRDefault="00076FBD">
            <w:pPr>
              <w:jc w:val="center"/>
              <w:rPr>
                <w:rFonts w:cs="Times New Roman"/>
                <w:sz w:val="21"/>
                <w:szCs w:val="21"/>
              </w:rPr>
            </w:pPr>
            <w:r>
              <w:rPr>
                <w:rFonts w:cs="Times New Roman"/>
                <w:sz w:val="21"/>
                <w:szCs w:val="21"/>
              </w:rPr>
              <w:t>1.13</w:t>
            </w:r>
          </w:p>
        </w:tc>
        <w:tc>
          <w:tcPr>
            <w:tcW w:w="2268" w:type="dxa"/>
          </w:tcPr>
          <w:p w:rsidR="000C1688" w:rsidRDefault="00076FBD">
            <w:pPr>
              <w:jc w:val="center"/>
              <w:rPr>
                <w:rFonts w:cs="Times New Roman"/>
                <w:sz w:val="21"/>
                <w:szCs w:val="21"/>
              </w:rPr>
            </w:pPr>
            <w:r>
              <w:rPr>
                <w:rFonts w:cs="Times New Roman"/>
                <w:sz w:val="21"/>
                <w:szCs w:val="21"/>
              </w:rPr>
              <w:t>1.31</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754.56833</w:t>
            </w:r>
          </w:p>
        </w:tc>
        <w:tc>
          <w:tcPr>
            <w:tcW w:w="992" w:type="dxa"/>
          </w:tcPr>
          <w:p w:rsidR="000C1688" w:rsidRDefault="00076FBD">
            <w:pPr>
              <w:jc w:val="center"/>
              <w:rPr>
                <w:rFonts w:cs="Times New Roman"/>
                <w:sz w:val="21"/>
                <w:szCs w:val="21"/>
              </w:rPr>
            </w:pPr>
            <w:r>
              <w:rPr>
                <w:rFonts w:cs="Times New Roman"/>
                <w:sz w:val="21"/>
                <w:szCs w:val="21"/>
              </w:rPr>
              <w:t>14.06</w:t>
            </w:r>
          </w:p>
        </w:tc>
        <w:tc>
          <w:tcPr>
            <w:tcW w:w="2551" w:type="dxa"/>
          </w:tcPr>
          <w:p w:rsidR="000C1688" w:rsidRDefault="00076FBD">
            <w:pPr>
              <w:jc w:val="center"/>
              <w:rPr>
                <w:rFonts w:cs="Times New Roman"/>
                <w:sz w:val="21"/>
                <w:szCs w:val="21"/>
              </w:rPr>
            </w:pPr>
            <w:r>
              <w:rPr>
                <w:rFonts w:cs="Times New Roman"/>
                <w:sz w:val="21"/>
                <w:szCs w:val="21"/>
              </w:rPr>
              <w:t>1.10</w:t>
            </w:r>
          </w:p>
        </w:tc>
        <w:tc>
          <w:tcPr>
            <w:tcW w:w="2268" w:type="dxa"/>
          </w:tcPr>
          <w:p w:rsidR="000C1688" w:rsidRDefault="00076FBD">
            <w:pPr>
              <w:jc w:val="center"/>
              <w:rPr>
                <w:rFonts w:cs="Times New Roman"/>
                <w:sz w:val="21"/>
                <w:szCs w:val="21"/>
              </w:rPr>
            </w:pPr>
            <w:r>
              <w:rPr>
                <w:rFonts w:cs="Times New Roman"/>
                <w:sz w:val="21"/>
                <w:szCs w:val="21"/>
              </w:rPr>
              <w:t>1.30</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800.67310</w:t>
            </w:r>
          </w:p>
        </w:tc>
        <w:tc>
          <w:tcPr>
            <w:tcW w:w="992" w:type="dxa"/>
          </w:tcPr>
          <w:p w:rsidR="000C1688" w:rsidRDefault="00076FBD">
            <w:pPr>
              <w:jc w:val="center"/>
              <w:rPr>
                <w:rFonts w:cs="Times New Roman"/>
                <w:sz w:val="21"/>
                <w:szCs w:val="21"/>
              </w:rPr>
            </w:pPr>
            <w:r>
              <w:rPr>
                <w:rFonts w:cs="Times New Roman"/>
                <w:sz w:val="21"/>
                <w:szCs w:val="21"/>
              </w:rPr>
              <w:t>5.56</w:t>
            </w:r>
          </w:p>
        </w:tc>
        <w:tc>
          <w:tcPr>
            <w:tcW w:w="2551" w:type="dxa"/>
          </w:tcPr>
          <w:p w:rsidR="000C1688" w:rsidRDefault="00076FBD">
            <w:pPr>
              <w:jc w:val="center"/>
              <w:rPr>
                <w:rFonts w:cs="Times New Roman"/>
                <w:sz w:val="21"/>
                <w:szCs w:val="21"/>
              </w:rPr>
            </w:pPr>
            <w:r>
              <w:rPr>
                <w:rFonts w:cs="Times New Roman"/>
                <w:sz w:val="21"/>
                <w:szCs w:val="21"/>
              </w:rPr>
              <w:t>1.06</w:t>
            </w:r>
          </w:p>
        </w:tc>
        <w:tc>
          <w:tcPr>
            <w:tcW w:w="2268" w:type="dxa"/>
          </w:tcPr>
          <w:p w:rsidR="000C1688" w:rsidRDefault="00076FBD">
            <w:pPr>
              <w:jc w:val="center"/>
              <w:rPr>
                <w:rFonts w:cs="Times New Roman"/>
                <w:sz w:val="21"/>
                <w:szCs w:val="21"/>
              </w:rPr>
            </w:pPr>
            <w:r>
              <w:rPr>
                <w:rFonts w:cs="Times New Roman"/>
                <w:sz w:val="21"/>
                <w:szCs w:val="21"/>
              </w:rPr>
              <w:t>1.42</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832.66404</w:t>
            </w:r>
          </w:p>
        </w:tc>
        <w:tc>
          <w:tcPr>
            <w:tcW w:w="992" w:type="dxa"/>
          </w:tcPr>
          <w:p w:rsidR="000C1688" w:rsidRDefault="00076FBD">
            <w:pPr>
              <w:jc w:val="center"/>
              <w:rPr>
                <w:rFonts w:cs="Times New Roman"/>
                <w:sz w:val="21"/>
                <w:szCs w:val="21"/>
              </w:rPr>
            </w:pPr>
            <w:r>
              <w:rPr>
                <w:rFonts w:cs="Times New Roman"/>
                <w:sz w:val="21"/>
                <w:szCs w:val="21"/>
              </w:rPr>
              <w:t>12.95</w:t>
            </w:r>
          </w:p>
        </w:tc>
        <w:tc>
          <w:tcPr>
            <w:tcW w:w="2551" w:type="dxa"/>
          </w:tcPr>
          <w:p w:rsidR="000C1688" w:rsidRDefault="00076FBD">
            <w:pPr>
              <w:jc w:val="center"/>
              <w:rPr>
                <w:rFonts w:cs="Times New Roman"/>
                <w:sz w:val="21"/>
                <w:szCs w:val="21"/>
              </w:rPr>
            </w:pPr>
            <w:r>
              <w:rPr>
                <w:rFonts w:cs="Times New Roman"/>
                <w:sz w:val="21"/>
                <w:szCs w:val="21"/>
              </w:rPr>
              <w:t>5.08</w:t>
            </w:r>
          </w:p>
        </w:tc>
        <w:tc>
          <w:tcPr>
            <w:tcW w:w="2268" w:type="dxa"/>
          </w:tcPr>
          <w:p w:rsidR="000C1688" w:rsidRDefault="00076FBD">
            <w:pPr>
              <w:jc w:val="center"/>
              <w:rPr>
                <w:rFonts w:cs="Times New Roman"/>
                <w:sz w:val="21"/>
                <w:szCs w:val="21"/>
              </w:rPr>
            </w:pPr>
            <w:r>
              <w:rPr>
                <w:rFonts w:cs="Times New Roman"/>
                <w:sz w:val="21"/>
                <w:szCs w:val="21"/>
              </w:rPr>
              <w:t>1.80</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1498.08523</w:t>
            </w:r>
          </w:p>
        </w:tc>
        <w:tc>
          <w:tcPr>
            <w:tcW w:w="992" w:type="dxa"/>
          </w:tcPr>
          <w:p w:rsidR="000C1688" w:rsidRDefault="00076FBD">
            <w:pPr>
              <w:jc w:val="center"/>
              <w:rPr>
                <w:rFonts w:cs="Times New Roman"/>
                <w:sz w:val="21"/>
                <w:szCs w:val="21"/>
              </w:rPr>
            </w:pPr>
            <w:r>
              <w:rPr>
                <w:rFonts w:cs="Times New Roman"/>
                <w:sz w:val="21"/>
                <w:szCs w:val="21"/>
              </w:rPr>
              <w:t>7.45</w:t>
            </w:r>
          </w:p>
        </w:tc>
        <w:tc>
          <w:tcPr>
            <w:tcW w:w="2551" w:type="dxa"/>
          </w:tcPr>
          <w:p w:rsidR="000C1688" w:rsidRDefault="00076FBD">
            <w:pPr>
              <w:jc w:val="center"/>
              <w:rPr>
                <w:rFonts w:cs="Times New Roman"/>
                <w:sz w:val="21"/>
                <w:szCs w:val="21"/>
              </w:rPr>
            </w:pPr>
            <w:r>
              <w:rPr>
                <w:rFonts w:cs="Times New Roman"/>
                <w:sz w:val="21"/>
                <w:szCs w:val="21"/>
              </w:rPr>
              <w:t>1.34</w:t>
            </w:r>
          </w:p>
        </w:tc>
        <w:tc>
          <w:tcPr>
            <w:tcW w:w="2268" w:type="dxa"/>
          </w:tcPr>
          <w:p w:rsidR="000C1688" w:rsidRDefault="00076FBD">
            <w:pPr>
              <w:jc w:val="center"/>
              <w:rPr>
                <w:rFonts w:cs="Times New Roman"/>
                <w:sz w:val="21"/>
                <w:szCs w:val="21"/>
              </w:rPr>
            </w:pPr>
            <w:r>
              <w:rPr>
                <w:rFonts w:cs="Times New Roman"/>
                <w:sz w:val="21"/>
                <w:szCs w:val="21"/>
              </w:rPr>
              <w:t>1.88</w:t>
            </w:r>
          </w:p>
        </w:tc>
      </w:tr>
    </w:tbl>
    <w:p w:rsidR="000C1688" w:rsidRDefault="000C1688">
      <w:pPr>
        <w:widowControl w:val="0"/>
        <w:adjustRightInd w:val="0"/>
        <w:spacing w:before="0" w:after="0" w:line="360" w:lineRule="auto"/>
        <w:jc w:val="center"/>
        <w:rPr>
          <w:rFonts w:eastAsia="宋体" w:cs="Times New Roman"/>
          <w:b/>
          <w:bCs/>
          <w:kern w:val="2"/>
          <w:szCs w:val="24"/>
          <w:lang w:eastAsia="zh-CN"/>
        </w:rPr>
      </w:pPr>
    </w:p>
    <w:p w:rsidR="000C1688" w:rsidRDefault="00076FBD">
      <w:pPr>
        <w:widowControl w:val="0"/>
        <w:adjustRightInd w:val="0"/>
        <w:spacing w:before="0" w:after="0" w:line="360" w:lineRule="auto"/>
        <w:rPr>
          <w:rFonts w:eastAsia="宋体" w:cs="Times New Roman"/>
          <w:bCs/>
          <w:kern w:val="2"/>
          <w:szCs w:val="24"/>
          <w:lang w:eastAsia="zh-CN"/>
        </w:rPr>
      </w:pPr>
      <w:proofErr w:type="gramStart"/>
      <w:r>
        <w:rPr>
          <w:b/>
          <w:szCs w:val="24"/>
        </w:rPr>
        <w:t xml:space="preserve">Supplementary </w:t>
      </w:r>
      <w:r>
        <w:rPr>
          <w:rFonts w:eastAsiaTheme="minorEastAsia" w:hint="eastAsia"/>
          <w:b/>
          <w:szCs w:val="24"/>
          <w:lang w:eastAsia="zh-CN"/>
        </w:rPr>
        <w:t>Table</w:t>
      </w:r>
      <w:r>
        <w:rPr>
          <w:rFonts w:eastAsia="宋体" w:cs="Times New Roman"/>
          <w:b/>
          <w:bCs/>
          <w:kern w:val="2"/>
          <w:szCs w:val="24"/>
          <w:lang w:eastAsia="zh-CN"/>
        </w:rPr>
        <w:t xml:space="preserve"> </w:t>
      </w:r>
      <w:r>
        <w:rPr>
          <w:rFonts w:eastAsia="宋体" w:cs="Times New Roman" w:hint="eastAsia"/>
          <w:b/>
          <w:bCs/>
          <w:kern w:val="2"/>
          <w:szCs w:val="24"/>
          <w:lang w:eastAsia="zh-CN"/>
        </w:rPr>
        <w:t>12.</w:t>
      </w:r>
      <w:proofErr w:type="gramEnd"/>
      <w:r>
        <w:rPr>
          <w:rFonts w:eastAsia="宋体" w:cs="Times New Roman"/>
          <w:b/>
          <w:bCs/>
          <w:kern w:val="2"/>
          <w:szCs w:val="24"/>
          <w:lang w:eastAsia="zh-CN"/>
        </w:rPr>
        <w:t xml:space="preserve"> </w:t>
      </w:r>
      <w:r>
        <w:rPr>
          <w:rFonts w:eastAsia="宋体" w:cs="Times New Roman"/>
          <w:bCs/>
          <w:kern w:val="2"/>
          <w:szCs w:val="24"/>
          <w:lang w:eastAsia="zh-CN"/>
        </w:rPr>
        <w:t>Relative Standard Deviation</w:t>
      </w:r>
      <w:r>
        <w:rPr>
          <w:rFonts w:eastAsia="宋体" w:cs="Times New Roman"/>
          <w:b/>
          <w:bCs/>
          <w:kern w:val="2"/>
          <w:szCs w:val="24"/>
          <w:lang w:eastAsia="zh-CN"/>
        </w:rPr>
        <w:t xml:space="preserve"> (</w:t>
      </w:r>
      <w:r>
        <w:rPr>
          <w:rFonts w:eastAsia="宋体" w:cs="Times New Roman"/>
          <w:bCs/>
          <w:kern w:val="2"/>
          <w:szCs w:val="24"/>
          <w:lang w:eastAsia="zh-CN"/>
        </w:rPr>
        <w:t>RSD) values of 10 ion signals of lipid species in negative ion modes (n = 6)</w:t>
      </w:r>
    </w:p>
    <w:tbl>
      <w:tblPr>
        <w:tblStyle w:val="TableGrid1"/>
        <w:tblW w:w="7938" w:type="dxa"/>
        <w:jc w:val="center"/>
        <w:tblBorders>
          <w:top w:val="single" w:sz="4" w:space="0" w:color="auto"/>
          <w:left w:val="none" w:sz="0" w:space="0" w:color="auto"/>
          <w:bottom w:val="single"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127"/>
        <w:gridCol w:w="992"/>
        <w:gridCol w:w="2551"/>
        <w:gridCol w:w="2268"/>
      </w:tblGrid>
      <w:tr w:rsidR="000C1688">
        <w:trPr>
          <w:jc w:val="center"/>
        </w:trPr>
        <w:tc>
          <w:tcPr>
            <w:tcW w:w="2127" w:type="dxa"/>
            <w:tcBorders>
              <w:top w:val="single" w:sz="4" w:space="0" w:color="auto"/>
              <w:bottom w:val="single" w:sz="4" w:space="0" w:color="auto"/>
            </w:tcBorders>
          </w:tcPr>
          <w:p w:rsidR="000C1688" w:rsidRDefault="00076FBD">
            <w:pPr>
              <w:widowControl w:val="0"/>
              <w:adjustRightInd w:val="0"/>
              <w:spacing w:before="0" w:after="0" w:line="360" w:lineRule="auto"/>
              <w:jc w:val="center"/>
              <w:rPr>
                <w:rFonts w:eastAsia="宋体" w:cs="Times New Roman"/>
                <w:b/>
                <w:bCs/>
                <w:kern w:val="2"/>
                <w:sz w:val="21"/>
                <w:szCs w:val="21"/>
                <w:lang w:eastAsia="zh-CN"/>
              </w:rPr>
            </w:pPr>
            <w:r>
              <w:rPr>
                <w:rFonts w:eastAsia="宋体" w:cs="Times New Roman"/>
                <w:b/>
                <w:bCs/>
                <w:kern w:val="2"/>
                <w:sz w:val="21"/>
                <w:szCs w:val="21"/>
                <w:lang w:eastAsia="zh-CN"/>
              </w:rPr>
              <w:t xml:space="preserve">Positive mode </w:t>
            </w:r>
          </w:p>
          <w:p w:rsidR="000C1688" w:rsidRDefault="00076FBD">
            <w:pPr>
              <w:widowControl w:val="0"/>
              <w:adjustRightInd w:val="0"/>
              <w:spacing w:before="0" w:after="0" w:line="360" w:lineRule="auto"/>
              <w:jc w:val="center"/>
              <w:rPr>
                <w:rFonts w:eastAsia="宋体" w:cs="Times New Roman"/>
                <w:bCs/>
                <w:kern w:val="2"/>
                <w:sz w:val="21"/>
                <w:szCs w:val="21"/>
                <w:lang w:eastAsia="zh-CN"/>
              </w:rPr>
            </w:pPr>
            <w:r>
              <w:rPr>
                <w:rFonts w:eastAsia="宋体" w:cs="Times New Roman"/>
                <w:bCs/>
                <w:kern w:val="2"/>
                <w:sz w:val="21"/>
                <w:szCs w:val="21"/>
                <w:lang w:eastAsia="zh-CN"/>
              </w:rPr>
              <w:t>(m/z)</w:t>
            </w:r>
          </w:p>
        </w:tc>
        <w:tc>
          <w:tcPr>
            <w:tcW w:w="992" w:type="dxa"/>
            <w:tcBorders>
              <w:top w:val="single" w:sz="4" w:space="0" w:color="auto"/>
              <w:bottom w:val="single" w:sz="4" w:space="0" w:color="auto"/>
            </w:tcBorders>
          </w:tcPr>
          <w:p w:rsidR="000C1688" w:rsidRDefault="00076FBD">
            <w:pPr>
              <w:widowControl w:val="0"/>
              <w:adjustRightInd w:val="0"/>
              <w:spacing w:before="0" w:after="0" w:line="360" w:lineRule="auto"/>
              <w:jc w:val="center"/>
              <w:rPr>
                <w:rFonts w:eastAsia="黑体" w:cs="Times New Roman"/>
                <w:bCs/>
                <w:kern w:val="2"/>
                <w:sz w:val="21"/>
                <w:szCs w:val="21"/>
                <w:lang w:eastAsia="zh-CN"/>
              </w:rPr>
            </w:pPr>
            <w:proofErr w:type="spellStart"/>
            <w:r>
              <w:rPr>
                <w:rFonts w:eastAsia="宋体" w:cs="Times New Roman"/>
                <w:b/>
                <w:bCs/>
                <w:i/>
                <w:kern w:val="2"/>
                <w:sz w:val="21"/>
                <w:szCs w:val="21"/>
                <w:lang w:eastAsia="zh-CN"/>
              </w:rPr>
              <w:t>t</w:t>
            </w:r>
            <w:r>
              <w:rPr>
                <w:rFonts w:eastAsia="宋体" w:cs="Times New Roman"/>
                <w:b/>
                <w:bCs/>
                <w:kern w:val="2"/>
                <w:sz w:val="21"/>
                <w:szCs w:val="21"/>
                <w:vertAlign w:val="subscript"/>
                <w:lang w:eastAsia="zh-CN"/>
              </w:rPr>
              <w:t>med</w:t>
            </w:r>
            <w:proofErr w:type="spellEnd"/>
            <w:r>
              <w:rPr>
                <w:rFonts w:eastAsia="宋体" w:cs="Times New Roman"/>
                <w:b/>
                <w:bCs/>
                <w:kern w:val="2"/>
                <w:sz w:val="21"/>
                <w:szCs w:val="21"/>
                <w:lang w:eastAsia="zh-CN"/>
              </w:rPr>
              <w:t xml:space="preserve"> </w:t>
            </w:r>
            <w:r>
              <w:rPr>
                <w:rFonts w:eastAsia="宋体" w:cs="Times New Roman"/>
                <w:bCs/>
                <w:kern w:val="2"/>
                <w:sz w:val="21"/>
                <w:szCs w:val="21"/>
                <w:lang w:eastAsia="zh-CN"/>
              </w:rPr>
              <w:t>(min)</w:t>
            </w:r>
          </w:p>
        </w:tc>
        <w:tc>
          <w:tcPr>
            <w:tcW w:w="2551" w:type="dxa"/>
            <w:tcBorders>
              <w:top w:val="single" w:sz="4" w:space="0" w:color="auto"/>
              <w:bottom w:val="single" w:sz="4" w:space="0" w:color="auto"/>
            </w:tcBorders>
          </w:tcPr>
          <w:p w:rsidR="000C1688" w:rsidRDefault="00076FBD">
            <w:pPr>
              <w:widowControl w:val="0"/>
              <w:adjustRightInd w:val="0"/>
              <w:spacing w:before="0" w:after="0" w:line="360" w:lineRule="auto"/>
              <w:jc w:val="center"/>
              <w:rPr>
                <w:rFonts w:eastAsia="宋体" w:cs="Times New Roman"/>
                <w:b/>
                <w:bCs/>
                <w:kern w:val="2"/>
                <w:sz w:val="21"/>
                <w:szCs w:val="21"/>
                <w:lang w:eastAsia="zh-CN"/>
              </w:rPr>
            </w:pPr>
            <w:r>
              <w:rPr>
                <w:rFonts w:eastAsiaTheme="minorEastAsia" w:cs="Times New Roman"/>
                <w:b/>
                <w:sz w:val="21"/>
                <w:szCs w:val="21"/>
                <w:lang w:eastAsia="zh-CN"/>
              </w:rPr>
              <w:t>I</w:t>
            </w:r>
            <w:r>
              <w:rPr>
                <w:rFonts w:cs="Times New Roman"/>
                <w:b/>
                <w:sz w:val="21"/>
                <w:szCs w:val="21"/>
                <w:lang w:eastAsia="zh-CN"/>
              </w:rPr>
              <w:t>nstrument repeatability</w:t>
            </w:r>
          </w:p>
          <w:p w:rsidR="000C1688" w:rsidRDefault="00076FBD">
            <w:pPr>
              <w:widowControl w:val="0"/>
              <w:adjustRightInd w:val="0"/>
              <w:spacing w:before="0" w:after="0" w:line="360" w:lineRule="auto"/>
              <w:jc w:val="center"/>
              <w:rPr>
                <w:rFonts w:eastAsia="黑体" w:cs="Times New Roman"/>
                <w:bCs/>
                <w:kern w:val="2"/>
                <w:sz w:val="21"/>
                <w:szCs w:val="21"/>
                <w:lang w:eastAsia="zh-CN"/>
              </w:rPr>
            </w:pPr>
            <w:r>
              <w:rPr>
                <w:rFonts w:eastAsia="宋体" w:cs="Times New Roman"/>
                <w:bCs/>
                <w:kern w:val="2"/>
                <w:sz w:val="21"/>
                <w:szCs w:val="21"/>
                <w:lang w:eastAsia="zh-CN"/>
              </w:rPr>
              <w:t>RSD (%, n=6)</w:t>
            </w:r>
          </w:p>
        </w:tc>
        <w:tc>
          <w:tcPr>
            <w:tcW w:w="2268" w:type="dxa"/>
            <w:tcBorders>
              <w:top w:val="single" w:sz="4" w:space="0" w:color="auto"/>
              <w:bottom w:val="single" w:sz="4" w:space="0" w:color="auto"/>
            </w:tcBorders>
          </w:tcPr>
          <w:p w:rsidR="000C1688" w:rsidRDefault="00076FBD">
            <w:pPr>
              <w:widowControl w:val="0"/>
              <w:adjustRightInd w:val="0"/>
              <w:spacing w:before="0" w:after="0" w:line="360" w:lineRule="auto"/>
              <w:jc w:val="center"/>
              <w:rPr>
                <w:rFonts w:eastAsia="宋体" w:cs="Times New Roman"/>
                <w:b/>
                <w:bCs/>
                <w:kern w:val="2"/>
                <w:sz w:val="21"/>
                <w:szCs w:val="21"/>
                <w:lang w:eastAsia="zh-CN"/>
              </w:rPr>
            </w:pPr>
            <w:r>
              <w:rPr>
                <w:rFonts w:cs="Times New Roman"/>
                <w:b/>
                <w:sz w:val="21"/>
                <w:szCs w:val="21"/>
                <w:lang w:eastAsia="zh-CN"/>
              </w:rPr>
              <w:t>Method repeatability</w:t>
            </w:r>
          </w:p>
          <w:p w:rsidR="000C1688" w:rsidRDefault="00076FBD">
            <w:pPr>
              <w:widowControl w:val="0"/>
              <w:adjustRightInd w:val="0"/>
              <w:spacing w:before="0" w:after="0" w:line="360" w:lineRule="auto"/>
              <w:jc w:val="center"/>
              <w:rPr>
                <w:rFonts w:eastAsia="黑体" w:cs="Times New Roman"/>
                <w:bCs/>
                <w:kern w:val="2"/>
                <w:sz w:val="21"/>
                <w:szCs w:val="21"/>
                <w:lang w:eastAsia="zh-CN"/>
              </w:rPr>
            </w:pPr>
            <w:r>
              <w:rPr>
                <w:rFonts w:eastAsia="宋体" w:cs="Times New Roman"/>
                <w:bCs/>
                <w:kern w:val="2"/>
                <w:sz w:val="21"/>
                <w:szCs w:val="21"/>
                <w:lang w:eastAsia="zh-CN"/>
              </w:rPr>
              <w:t>RSD (%, n=6)</w:t>
            </w:r>
          </w:p>
        </w:tc>
      </w:tr>
      <w:tr w:rsidR="000C1688">
        <w:trPr>
          <w:jc w:val="center"/>
        </w:trPr>
        <w:tc>
          <w:tcPr>
            <w:tcW w:w="2127" w:type="dxa"/>
            <w:tcBorders>
              <w:top w:val="single" w:sz="4" w:space="0" w:color="auto"/>
            </w:tcBorders>
          </w:tcPr>
          <w:p w:rsidR="000C1688" w:rsidRDefault="00076FBD">
            <w:pPr>
              <w:jc w:val="center"/>
              <w:rPr>
                <w:rFonts w:cs="Times New Roman"/>
                <w:sz w:val="21"/>
                <w:szCs w:val="21"/>
              </w:rPr>
            </w:pPr>
            <w:r>
              <w:rPr>
                <w:rFonts w:cs="Times New Roman"/>
                <w:sz w:val="21"/>
                <w:szCs w:val="21"/>
              </w:rPr>
              <w:t>159.98507</w:t>
            </w:r>
          </w:p>
        </w:tc>
        <w:tc>
          <w:tcPr>
            <w:tcW w:w="992" w:type="dxa"/>
            <w:tcBorders>
              <w:top w:val="single" w:sz="4" w:space="0" w:color="auto"/>
            </w:tcBorders>
          </w:tcPr>
          <w:p w:rsidR="000C1688" w:rsidRDefault="00076FBD">
            <w:pPr>
              <w:jc w:val="center"/>
              <w:rPr>
                <w:rFonts w:cs="Times New Roman"/>
                <w:sz w:val="21"/>
                <w:szCs w:val="21"/>
              </w:rPr>
            </w:pPr>
            <w:r>
              <w:rPr>
                <w:rFonts w:cs="Times New Roman"/>
                <w:sz w:val="21"/>
                <w:szCs w:val="21"/>
              </w:rPr>
              <w:t>12.59</w:t>
            </w:r>
          </w:p>
        </w:tc>
        <w:tc>
          <w:tcPr>
            <w:tcW w:w="2551" w:type="dxa"/>
            <w:tcBorders>
              <w:top w:val="single" w:sz="4" w:space="0" w:color="auto"/>
            </w:tcBorders>
          </w:tcPr>
          <w:p w:rsidR="000C1688" w:rsidRDefault="00076FBD">
            <w:pPr>
              <w:jc w:val="center"/>
              <w:rPr>
                <w:rFonts w:cs="Times New Roman"/>
                <w:sz w:val="21"/>
                <w:szCs w:val="21"/>
              </w:rPr>
            </w:pPr>
            <w:r>
              <w:rPr>
                <w:rFonts w:cs="Times New Roman"/>
                <w:sz w:val="21"/>
                <w:szCs w:val="21"/>
              </w:rPr>
              <w:t>4.76</w:t>
            </w:r>
          </w:p>
        </w:tc>
        <w:tc>
          <w:tcPr>
            <w:tcW w:w="2268" w:type="dxa"/>
            <w:tcBorders>
              <w:top w:val="single" w:sz="4" w:space="0" w:color="auto"/>
            </w:tcBorders>
          </w:tcPr>
          <w:p w:rsidR="000C1688" w:rsidRDefault="00076FBD">
            <w:pPr>
              <w:jc w:val="center"/>
              <w:rPr>
                <w:rFonts w:cs="Times New Roman"/>
                <w:sz w:val="21"/>
                <w:szCs w:val="21"/>
              </w:rPr>
            </w:pPr>
            <w:r>
              <w:rPr>
                <w:rFonts w:cs="Times New Roman"/>
                <w:sz w:val="21"/>
                <w:szCs w:val="21"/>
              </w:rPr>
              <w:t>2.78</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238.93127</w:t>
            </w:r>
          </w:p>
        </w:tc>
        <w:tc>
          <w:tcPr>
            <w:tcW w:w="992" w:type="dxa"/>
          </w:tcPr>
          <w:p w:rsidR="000C1688" w:rsidRDefault="00076FBD">
            <w:pPr>
              <w:jc w:val="center"/>
              <w:rPr>
                <w:rFonts w:cs="Times New Roman"/>
                <w:sz w:val="21"/>
                <w:szCs w:val="21"/>
              </w:rPr>
            </w:pPr>
            <w:r>
              <w:rPr>
                <w:rFonts w:cs="Times New Roman"/>
                <w:sz w:val="21"/>
                <w:szCs w:val="21"/>
              </w:rPr>
              <w:t>11.29</w:t>
            </w:r>
          </w:p>
        </w:tc>
        <w:tc>
          <w:tcPr>
            <w:tcW w:w="2551" w:type="dxa"/>
          </w:tcPr>
          <w:p w:rsidR="000C1688" w:rsidRDefault="00076FBD">
            <w:pPr>
              <w:jc w:val="center"/>
              <w:rPr>
                <w:rFonts w:cs="Times New Roman"/>
                <w:sz w:val="21"/>
                <w:szCs w:val="21"/>
              </w:rPr>
            </w:pPr>
            <w:r>
              <w:rPr>
                <w:rFonts w:cs="Times New Roman"/>
                <w:sz w:val="21"/>
                <w:szCs w:val="21"/>
              </w:rPr>
              <w:t>2.67</w:t>
            </w:r>
          </w:p>
        </w:tc>
        <w:tc>
          <w:tcPr>
            <w:tcW w:w="2268" w:type="dxa"/>
          </w:tcPr>
          <w:p w:rsidR="000C1688" w:rsidRDefault="00076FBD">
            <w:pPr>
              <w:jc w:val="center"/>
              <w:rPr>
                <w:rFonts w:cs="Times New Roman"/>
                <w:sz w:val="21"/>
                <w:szCs w:val="21"/>
              </w:rPr>
            </w:pPr>
            <w:r>
              <w:rPr>
                <w:rFonts w:cs="Times New Roman"/>
                <w:sz w:val="21"/>
                <w:szCs w:val="21"/>
              </w:rPr>
              <w:t>4.31</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306.91934</w:t>
            </w:r>
          </w:p>
        </w:tc>
        <w:tc>
          <w:tcPr>
            <w:tcW w:w="992" w:type="dxa"/>
          </w:tcPr>
          <w:p w:rsidR="000C1688" w:rsidRDefault="00076FBD">
            <w:pPr>
              <w:jc w:val="center"/>
              <w:rPr>
                <w:rFonts w:cs="Times New Roman"/>
                <w:sz w:val="21"/>
                <w:szCs w:val="21"/>
              </w:rPr>
            </w:pPr>
            <w:r>
              <w:rPr>
                <w:rFonts w:cs="Times New Roman"/>
                <w:sz w:val="21"/>
                <w:szCs w:val="21"/>
              </w:rPr>
              <w:t>11.30</w:t>
            </w:r>
          </w:p>
        </w:tc>
        <w:tc>
          <w:tcPr>
            <w:tcW w:w="2551" w:type="dxa"/>
          </w:tcPr>
          <w:p w:rsidR="000C1688" w:rsidRDefault="00076FBD">
            <w:pPr>
              <w:jc w:val="center"/>
              <w:rPr>
                <w:rFonts w:cs="Times New Roman"/>
                <w:sz w:val="21"/>
                <w:szCs w:val="21"/>
              </w:rPr>
            </w:pPr>
            <w:r>
              <w:rPr>
                <w:rFonts w:cs="Times New Roman"/>
                <w:sz w:val="21"/>
                <w:szCs w:val="21"/>
              </w:rPr>
              <w:t>6.53</w:t>
            </w:r>
          </w:p>
        </w:tc>
        <w:tc>
          <w:tcPr>
            <w:tcW w:w="2268" w:type="dxa"/>
          </w:tcPr>
          <w:p w:rsidR="000C1688" w:rsidRDefault="00076FBD">
            <w:pPr>
              <w:jc w:val="center"/>
              <w:rPr>
                <w:rFonts w:cs="Times New Roman"/>
                <w:sz w:val="21"/>
                <w:szCs w:val="21"/>
              </w:rPr>
            </w:pPr>
            <w:r>
              <w:rPr>
                <w:rFonts w:cs="Times New Roman"/>
                <w:sz w:val="21"/>
                <w:szCs w:val="21"/>
              </w:rPr>
              <w:t>4.57</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330.97062</w:t>
            </w:r>
          </w:p>
        </w:tc>
        <w:tc>
          <w:tcPr>
            <w:tcW w:w="992" w:type="dxa"/>
          </w:tcPr>
          <w:p w:rsidR="000C1688" w:rsidRDefault="00076FBD">
            <w:pPr>
              <w:jc w:val="center"/>
              <w:rPr>
                <w:rFonts w:cs="Times New Roman"/>
                <w:sz w:val="21"/>
                <w:szCs w:val="21"/>
              </w:rPr>
            </w:pPr>
            <w:r>
              <w:rPr>
                <w:rFonts w:cs="Times New Roman"/>
                <w:sz w:val="21"/>
                <w:szCs w:val="21"/>
              </w:rPr>
              <w:t>0.94</w:t>
            </w:r>
          </w:p>
        </w:tc>
        <w:tc>
          <w:tcPr>
            <w:tcW w:w="2551" w:type="dxa"/>
          </w:tcPr>
          <w:p w:rsidR="000C1688" w:rsidRDefault="00076FBD">
            <w:pPr>
              <w:jc w:val="center"/>
              <w:rPr>
                <w:rFonts w:cs="Times New Roman"/>
                <w:sz w:val="21"/>
                <w:szCs w:val="21"/>
              </w:rPr>
            </w:pPr>
            <w:r>
              <w:rPr>
                <w:rFonts w:cs="Times New Roman"/>
                <w:sz w:val="21"/>
                <w:szCs w:val="21"/>
              </w:rPr>
              <w:t>3.46</w:t>
            </w:r>
          </w:p>
        </w:tc>
        <w:tc>
          <w:tcPr>
            <w:tcW w:w="2268" w:type="dxa"/>
          </w:tcPr>
          <w:p w:rsidR="000C1688" w:rsidRDefault="00076FBD">
            <w:pPr>
              <w:jc w:val="center"/>
              <w:rPr>
                <w:rFonts w:cs="Times New Roman"/>
                <w:sz w:val="21"/>
                <w:szCs w:val="21"/>
              </w:rPr>
            </w:pPr>
            <w:r>
              <w:rPr>
                <w:rFonts w:cs="Times New Roman"/>
                <w:sz w:val="21"/>
                <w:szCs w:val="21"/>
              </w:rPr>
              <w:t>9.18</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480.30922</w:t>
            </w:r>
          </w:p>
        </w:tc>
        <w:tc>
          <w:tcPr>
            <w:tcW w:w="992" w:type="dxa"/>
          </w:tcPr>
          <w:p w:rsidR="000C1688" w:rsidRDefault="00076FBD">
            <w:pPr>
              <w:jc w:val="center"/>
              <w:rPr>
                <w:rFonts w:cs="Times New Roman"/>
                <w:sz w:val="21"/>
                <w:szCs w:val="21"/>
              </w:rPr>
            </w:pPr>
            <w:r>
              <w:rPr>
                <w:rFonts w:cs="Times New Roman"/>
                <w:sz w:val="21"/>
                <w:szCs w:val="21"/>
              </w:rPr>
              <w:t>6.30</w:t>
            </w:r>
          </w:p>
        </w:tc>
        <w:tc>
          <w:tcPr>
            <w:tcW w:w="2551" w:type="dxa"/>
          </w:tcPr>
          <w:p w:rsidR="000C1688" w:rsidRDefault="00076FBD">
            <w:pPr>
              <w:jc w:val="center"/>
              <w:rPr>
                <w:rFonts w:cs="Times New Roman"/>
                <w:sz w:val="21"/>
                <w:szCs w:val="21"/>
              </w:rPr>
            </w:pPr>
            <w:r>
              <w:rPr>
                <w:rFonts w:cs="Times New Roman"/>
                <w:sz w:val="21"/>
                <w:szCs w:val="21"/>
              </w:rPr>
              <w:t>3.52</w:t>
            </w:r>
          </w:p>
        </w:tc>
        <w:tc>
          <w:tcPr>
            <w:tcW w:w="2268" w:type="dxa"/>
          </w:tcPr>
          <w:p w:rsidR="000C1688" w:rsidRDefault="00076FBD">
            <w:pPr>
              <w:jc w:val="center"/>
              <w:rPr>
                <w:rFonts w:cs="Times New Roman"/>
                <w:sz w:val="21"/>
                <w:szCs w:val="21"/>
              </w:rPr>
            </w:pPr>
            <w:r>
              <w:rPr>
                <w:rFonts w:cs="Times New Roman"/>
                <w:sz w:val="21"/>
                <w:szCs w:val="21"/>
              </w:rPr>
              <w:t>3.16</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569.36468</w:t>
            </w:r>
          </w:p>
        </w:tc>
        <w:tc>
          <w:tcPr>
            <w:tcW w:w="992" w:type="dxa"/>
          </w:tcPr>
          <w:p w:rsidR="000C1688" w:rsidRDefault="00076FBD">
            <w:pPr>
              <w:jc w:val="center"/>
              <w:rPr>
                <w:rFonts w:cs="Times New Roman"/>
                <w:sz w:val="21"/>
                <w:szCs w:val="21"/>
              </w:rPr>
            </w:pPr>
            <w:r>
              <w:rPr>
                <w:rFonts w:cs="Times New Roman"/>
                <w:sz w:val="21"/>
                <w:szCs w:val="21"/>
              </w:rPr>
              <w:t>6.23</w:t>
            </w:r>
          </w:p>
        </w:tc>
        <w:tc>
          <w:tcPr>
            <w:tcW w:w="2551" w:type="dxa"/>
          </w:tcPr>
          <w:p w:rsidR="000C1688" w:rsidRDefault="00076FBD">
            <w:pPr>
              <w:jc w:val="center"/>
              <w:rPr>
                <w:rFonts w:cs="Times New Roman"/>
                <w:sz w:val="21"/>
                <w:szCs w:val="21"/>
              </w:rPr>
            </w:pPr>
            <w:r>
              <w:rPr>
                <w:rFonts w:cs="Times New Roman"/>
                <w:sz w:val="21"/>
                <w:szCs w:val="21"/>
              </w:rPr>
              <w:t>5.18</w:t>
            </w:r>
          </w:p>
        </w:tc>
        <w:tc>
          <w:tcPr>
            <w:tcW w:w="2268" w:type="dxa"/>
          </w:tcPr>
          <w:p w:rsidR="000C1688" w:rsidRDefault="00076FBD">
            <w:pPr>
              <w:jc w:val="center"/>
              <w:rPr>
                <w:rFonts w:cs="Times New Roman"/>
                <w:sz w:val="21"/>
                <w:szCs w:val="21"/>
              </w:rPr>
            </w:pPr>
            <w:r>
              <w:rPr>
                <w:rFonts w:cs="Times New Roman"/>
                <w:sz w:val="21"/>
                <w:szCs w:val="21"/>
              </w:rPr>
              <w:t>3.13</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626.91233</w:t>
            </w:r>
          </w:p>
        </w:tc>
        <w:tc>
          <w:tcPr>
            <w:tcW w:w="992" w:type="dxa"/>
          </w:tcPr>
          <w:p w:rsidR="000C1688" w:rsidRDefault="00076FBD">
            <w:pPr>
              <w:jc w:val="center"/>
              <w:rPr>
                <w:rFonts w:cs="Times New Roman"/>
                <w:sz w:val="21"/>
                <w:szCs w:val="21"/>
              </w:rPr>
            </w:pPr>
            <w:r>
              <w:rPr>
                <w:rFonts w:cs="Times New Roman"/>
                <w:sz w:val="21"/>
                <w:szCs w:val="21"/>
              </w:rPr>
              <w:t>5.66</w:t>
            </w:r>
          </w:p>
        </w:tc>
        <w:tc>
          <w:tcPr>
            <w:tcW w:w="2551" w:type="dxa"/>
          </w:tcPr>
          <w:p w:rsidR="000C1688" w:rsidRDefault="00076FBD">
            <w:pPr>
              <w:jc w:val="center"/>
              <w:rPr>
                <w:rFonts w:cs="Times New Roman"/>
                <w:sz w:val="21"/>
                <w:szCs w:val="21"/>
              </w:rPr>
            </w:pPr>
            <w:r>
              <w:rPr>
                <w:rFonts w:cs="Times New Roman"/>
                <w:sz w:val="21"/>
                <w:szCs w:val="21"/>
              </w:rPr>
              <w:t>5.10</w:t>
            </w:r>
          </w:p>
        </w:tc>
        <w:tc>
          <w:tcPr>
            <w:tcW w:w="2268" w:type="dxa"/>
          </w:tcPr>
          <w:p w:rsidR="000C1688" w:rsidRDefault="00076FBD">
            <w:pPr>
              <w:jc w:val="center"/>
              <w:rPr>
                <w:rFonts w:cs="Times New Roman"/>
                <w:sz w:val="21"/>
                <w:szCs w:val="21"/>
              </w:rPr>
            </w:pPr>
            <w:r>
              <w:rPr>
                <w:rFonts w:cs="Times New Roman"/>
                <w:sz w:val="21"/>
                <w:szCs w:val="21"/>
              </w:rPr>
              <w:t>3.53</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828.60191</w:t>
            </w:r>
          </w:p>
        </w:tc>
        <w:tc>
          <w:tcPr>
            <w:tcW w:w="992" w:type="dxa"/>
          </w:tcPr>
          <w:p w:rsidR="000C1688" w:rsidRDefault="00076FBD">
            <w:pPr>
              <w:jc w:val="center"/>
              <w:rPr>
                <w:rFonts w:cs="Times New Roman"/>
                <w:sz w:val="21"/>
                <w:szCs w:val="21"/>
              </w:rPr>
            </w:pPr>
            <w:r>
              <w:rPr>
                <w:rFonts w:cs="Times New Roman"/>
                <w:sz w:val="21"/>
                <w:szCs w:val="21"/>
              </w:rPr>
              <w:t>6.23</w:t>
            </w:r>
          </w:p>
        </w:tc>
        <w:tc>
          <w:tcPr>
            <w:tcW w:w="2551" w:type="dxa"/>
          </w:tcPr>
          <w:p w:rsidR="000C1688" w:rsidRDefault="00076FBD">
            <w:pPr>
              <w:jc w:val="center"/>
              <w:rPr>
                <w:rFonts w:cs="Times New Roman"/>
                <w:sz w:val="21"/>
                <w:szCs w:val="21"/>
              </w:rPr>
            </w:pPr>
            <w:r>
              <w:rPr>
                <w:rFonts w:cs="Times New Roman"/>
                <w:sz w:val="21"/>
                <w:szCs w:val="21"/>
              </w:rPr>
              <w:t>8.05</w:t>
            </w:r>
          </w:p>
        </w:tc>
        <w:tc>
          <w:tcPr>
            <w:tcW w:w="2268" w:type="dxa"/>
          </w:tcPr>
          <w:p w:rsidR="000C1688" w:rsidRDefault="00076FBD">
            <w:pPr>
              <w:jc w:val="center"/>
              <w:rPr>
                <w:rFonts w:cs="Times New Roman"/>
                <w:sz w:val="21"/>
                <w:szCs w:val="21"/>
              </w:rPr>
            </w:pPr>
            <w:r>
              <w:rPr>
                <w:rFonts w:cs="Times New Roman"/>
                <w:sz w:val="21"/>
                <w:szCs w:val="21"/>
              </w:rPr>
              <w:t>7.00</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961.62586</w:t>
            </w:r>
          </w:p>
        </w:tc>
        <w:tc>
          <w:tcPr>
            <w:tcW w:w="992" w:type="dxa"/>
          </w:tcPr>
          <w:p w:rsidR="000C1688" w:rsidRDefault="00076FBD">
            <w:pPr>
              <w:jc w:val="center"/>
              <w:rPr>
                <w:rFonts w:cs="Times New Roman"/>
                <w:sz w:val="21"/>
                <w:szCs w:val="21"/>
              </w:rPr>
            </w:pPr>
            <w:r>
              <w:rPr>
                <w:rFonts w:cs="Times New Roman"/>
                <w:sz w:val="21"/>
                <w:szCs w:val="21"/>
              </w:rPr>
              <w:t>6.30</w:t>
            </w:r>
          </w:p>
        </w:tc>
        <w:tc>
          <w:tcPr>
            <w:tcW w:w="2551" w:type="dxa"/>
          </w:tcPr>
          <w:p w:rsidR="000C1688" w:rsidRDefault="00076FBD">
            <w:pPr>
              <w:jc w:val="center"/>
              <w:rPr>
                <w:rFonts w:cs="Times New Roman"/>
                <w:sz w:val="21"/>
                <w:szCs w:val="21"/>
              </w:rPr>
            </w:pPr>
            <w:r>
              <w:rPr>
                <w:rFonts w:cs="Times New Roman"/>
                <w:sz w:val="21"/>
                <w:szCs w:val="21"/>
              </w:rPr>
              <w:t>5.27</w:t>
            </w:r>
          </w:p>
        </w:tc>
        <w:tc>
          <w:tcPr>
            <w:tcW w:w="2268" w:type="dxa"/>
          </w:tcPr>
          <w:p w:rsidR="000C1688" w:rsidRDefault="00076FBD">
            <w:pPr>
              <w:jc w:val="center"/>
              <w:rPr>
                <w:rFonts w:cs="Times New Roman"/>
                <w:sz w:val="21"/>
                <w:szCs w:val="21"/>
              </w:rPr>
            </w:pPr>
            <w:r>
              <w:rPr>
                <w:rFonts w:cs="Times New Roman"/>
                <w:sz w:val="21"/>
                <w:szCs w:val="21"/>
              </w:rPr>
              <w:t>2.11</w:t>
            </w:r>
          </w:p>
        </w:tc>
      </w:tr>
      <w:tr w:rsidR="000C1688">
        <w:trPr>
          <w:jc w:val="center"/>
        </w:trPr>
        <w:tc>
          <w:tcPr>
            <w:tcW w:w="2127" w:type="dxa"/>
          </w:tcPr>
          <w:p w:rsidR="000C1688" w:rsidRDefault="00076FBD">
            <w:pPr>
              <w:jc w:val="center"/>
              <w:rPr>
                <w:rFonts w:cs="Times New Roman"/>
                <w:sz w:val="21"/>
                <w:szCs w:val="21"/>
              </w:rPr>
            </w:pPr>
            <w:r>
              <w:rPr>
                <w:rFonts w:cs="Times New Roman"/>
                <w:sz w:val="21"/>
                <w:szCs w:val="21"/>
              </w:rPr>
              <w:t>1091.72333</w:t>
            </w:r>
          </w:p>
        </w:tc>
        <w:tc>
          <w:tcPr>
            <w:tcW w:w="992" w:type="dxa"/>
          </w:tcPr>
          <w:p w:rsidR="000C1688" w:rsidRDefault="00076FBD">
            <w:pPr>
              <w:jc w:val="center"/>
              <w:rPr>
                <w:rFonts w:cs="Times New Roman"/>
                <w:sz w:val="21"/>
                <w:szCs w:val="21"/>
              </w:rPr>
            </w:pPr>
            <w:r>
              <w:rPr>
                <w:rFonts w:cs="Times New Roman"/>
                <w:sz w:val="21"/>
                <w:szCs w:val="21"/>
              </w:rPr>
              <w:t>6.23</w:t>
            </w:r>
          </w:p>
        </w:tc>
        <w:tc>
          <w:tcPr>
            <w:tcW w:w="2551" w:type="dxa"/>
          </w:tcPr>
          <w:p w:rsidR="000C1688" w:rsidRDefault="00076FBD">
            <w:pPr>
              <w:jc w:val="center"/>
              <w:rPr>
                <w:rFonts w:cs="Times New Roman"/>
                <w:sz w:val="21"/>
                <w:szCs w:val="21"/>
              </w:rPr>
            </w:pPr>
            <w:r>
              <w:rPr>
                <w:rFonts w:cs="Times New Roman"/>
                <w:sz w:val="21"/>
                <w:szCs w:val="21"/>
              </w:rPr>
              <w:t>5.92</w:t>
            </w:r>
          </w:p>
        </w:tc>
        <w:tc>
          <w:tcPr>
            <w:tcW w:w="2268" w:type="dxa"/>
          </w:tcPr>
          <w:p w:rsidR="000C1688" w:rsidRDefault="00076FBD">
            <w:pPr>
              <w:jc w:val="center"/>
              <w:rPr>
                <w:rFonts w:cs="Times New Roman"/>
                <w:sz w:val="21"/>
                <w:szCs w:val="21"/>
              </w:rPr>
            </w:pPr>
            <w:r>
              <w:rPr>
                <w:rFonts w:cs="Times New Roman"/>
                <w:sz w:val="21"/>
                <w:szCs w:val="21"/>
              </w:rPr>
              <w:t>5.63</w:t>
            </w:r>
          </w:p>
        </w:tc>
      </w:tr>
    </w:tbl>
    <w:p w:rsidR="001031A1" w:rsidRDefault="001031A1">
      <w:pPr>
        <w:jc w:val="center"/>
        <w:rPr>
          <w:rFonts w:eastAsiaTheme="minorEastAsia" w:cs="Times New Roman"/>
          <w:szCs w:val="24"/>
          <w:lang w:eastAsia="zh-CN"/>
        </w:rPr>
      </w:pPr>
    </w:p>
    <w:p w:rsidR="001031A1" w:rsidRDefault="001031A1" w:rsidP="001031A1">
      <w:pPr>
        <w:widowControl w:val="0"/>
        <w:adjustRightInd w:val="0"/>
        <w:spacing w:before="0" w:after="0" w:line="360" w:lineRule="auto"/>
        <w:rPr>
          <w:rFonts w:eastAsia="宋体" w:cs="Times New Roman"/>
          <w:bCs/>
          <w:kern w:val="2"/>
          <w:szCs w:val="24"/>
          <w:lang w:eastAsia="zh-CN"/>
        </w:rPr>
      </w:pPr>
      <w:proofErr w:type="gramStart"/>
      <w:r>
        <w:rPr>
          <w:b/>
          <w:szCs w:val="24"/>
        </w:rPr>
        <w:lastRenderedPageBreak/>
        <w:t xml:space="preserve">Supplementary </w:t>
      </w:r>
      <w:r>
        <w:rPr>
          <w:rFonts w:eastAsiaTheme="minorEastAsia" w:hint="eastAsia"/>
          <w:b/>
          <w:szCs w:val="24"/>
          <w:lang w:eastAsia="zh-CN"/>
        </w:rPr>
        <w:t>Table</w:t>
      </w:r>
      <w:r>
        <w:rPr>
          <w:rFonts w:eastAsia="宋体" w:cs="Times New Roman"/>
          <w:b/>
          <w:bCs/>
          <w:kern w:val="2"/>
          <w:szCs w:val="24"/>
          <w:lang w:eastAsia="zh-CN"/>
        </w:rPr>
        <w:t xml:space="preserve"> </w:t>
      </w:r>
      <w:r>
        <w:rPr>
          <w:rFonts w:eastAsia="宋体" w:cs="Times New Roman" w:hint="eastAsia"/>
          <w:b/>
          <w:bCs/>
          <w:kern w:val="2"/>
          <w:szCs w:val="24"/>
          <w:lang w:eastAsia="zh-CN"/>
        </w:rPr>
        <w:t>13.</w:t>
      </w:r>
      <w:proofErr w:type="gramEnd"/>
      <w:r>
        <w:rPr>
          <w:rFonts w:eastAsia="宋体" w:cs="Times New Roman"/>
          <w:b/>
          <w:bCs/>
          <w:kern w:val="2"/>
          <w:szCs w:val="24"/>
          <w:lang w:eastAsia="zh-CN"/>
        </w:rPr>
        <w:t xml:space="preserve"> </w:t>
      </w:r>
      <w:r>
        <w:rPr>
          <w:rFonts w:eastAsia="宋体" w:cs="Times New Roman" w:hint="eastAsia"/>
          <w:bCs/>
          <w:kern w:val="2"/>
          <w:szCs w:val="24"/>
          <w:lang w:eastAsia="zh-CN"/>
        </w:rPr>
        <w:t xml:space="preserve">The </w:t>
      </w:r>
      <w:r w:rsidRPr="001031A1">
        <w:rPr>
          <w:rFonts w:eastAsia="宋体" w:cs="Times New Roman"/>
          <w:bCs/>
          <w:kern w:val="2"/>
          <w:szCs w:val="24"/>
          <w:lang w:eastAsia="zh-CN"/>
        </w:rPr>
        <w:t>full taxonomic names of all species used</w:t>
      </w:r>
      <w:r>
        <w:rPr>
          <w:rFonts w:eastAsia="宋体" w:cs="Times New Roman" w:hint="eastAsia"/>
          <w:bCs/>
          <w:kern w:val="2"/>
          <w:szCs w:val="24"/>
          <w:lang w:eastAsia="zh-CN"/>
        </w:rPr>
        <w:t xml:space="preserve"> in manuscript</w:t>
      </w:r>
    </w:p>
    <w:tbl>
      <w:tblPr>
        <w:tblStyle w:val="af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96"/>
        <w:gridCol w:w="4997"/>
      </w:tblGrid>
      <w:tr w:rsidR="009212DA" w:rsidTr="009212DA">
        <w:tc>
          <w:tcPr>
            <w:tcW w:w="4996" w:type="dxa"/>
          </w:tcPr>
          <w:p w:rsidR="009212DA" w:rsidRPr="00314E2C" w:rsidRDefault="009212DA">
            <w:pPr>
              <w:jc w:val="center"/>
              <w:rPr>
                <w:rFonts w:ascii="Times New Roman" w:eastAsiaTheme="minorEastAsia" w:hAnsi="Times New Roman" w:cs="Times New Roman"/>
                <w:szCs w:val="24"/>
                <w:lang w:eastAsia="zh-CN"/>
              </w:rPr>
            </w:pPr>
            <w:r w:rsidRPr="00314E2C">
              <w:rPr>
                <w:rFonts w:ascii="Times New Roman" w:eastAsiaTheme="minorEastAsia" w:hAnsi="Times New Roman" w:cs="Times New Roman"/>
                <w:szCs w:val="24"/>
                <w:lang w:eastAsia="zh-CN"/>
              </w:rPr>
              <w:t>Spices</w:t>
            </w:r>
          </w:p>
        </w:tc>
        <w:tc>
          <w:tcPr>
            <w:tcW w:w="4997" w:type="dxa"/>
          </w:tcPr>
          <w:p w:rsidR="009212DA" w:rsidRPr="00314E2C" w:rsidRDefault="009212DA">
            <w:pPr>
              <w:jc w:val="center"/>
              <w:rPr>
                <w:rFonts w:ascii="Times New Roman" w:eastAsiaTheme="minorEastAsia" w:hAnsi="Times New Roman" w:cs="Times New Roman"/>
                <w:szCs w:val="24"/>
                <w:lang w:eastAsia="zh-CN"/>
              </w:rPr>
            </w:pPr>
            <w:r w:rsidRPr="00314E2C">
              <w:rPr>
                <w:rFonts w:ascii="Times New Roman" w:eastAsiaTheme="minorEastAsia" w:hAnsi="Times New Roman" w:cs="Times New Roman"/>
                <w:szCs w:val="24"/>
                <w:lang w:eastAsia="zh-CN"/>
              </w:rPr>
              <w:t>Full taxonomic names</w:t>
            </w:r>
          </w:p>
        </w:tc>
      </w:tr>
      <w:tr w:rsidR="009212DA" w:rsidTr="009212DA">
        <w:tc>
          <w:tcPr>
            <w:tcW w:w="4996" w:type="dxa"/>
          </w:tcPr>
          <w:p w:rsidR="009212DA" w:rsidRPr="00314E2C" w:rsidRDefault="009212DA">
            <w:pPr>
              <w:jc w:val="center"/>
              <w:rPr>
                <w:rFonts w:ascii="Times New Roman" w:eastAsiaTheme="minorEastAsia" w:hAnsi="Times New Roman" w:cs="Times New Roman"/>
                <w:szCs w:val="24"/>
                <w:lang w:eastAsia="zh-CN"/>
              </w:rPr>
            </w:pPr>
            <w:proofErr w:type="spellStart"/>
            <w:r w:rsidRPr="00314E2C">
              <w:rPr>
                <w:rStyle w:val="name"/>
                <w:rFonts w:ascii="Times New Roman" w:hAnsi="Times New Roman" w:cs="Times New Roman"/>
                <w:i/>
                <w:lang w:val="en"/>
              </w:rPr>
              <w:t>Uncaria</w:t>
            </w:r>
            <w:proofErr w:type="spellEnd"/>
            <w:r w:rsidRPr="00314E2C">
              <w:rPr>
                <w:rStyle w:val="name"/>
                <w:rFonts w:ascii="Times New Roman" w:hAnsi="Times New Roman" w:cs="Times New Roman"/>
                <w:i/>
                <w:lang w:val="en"/>
              </w:rPr>
              <w:t xml:space="preserve"> </w:t>
            </w:r>
            <w:proofErr w:type="spellStart"/>
            <w:r w:rsidRPr="00314E2C">
              <w:rPr>
                <w:rStyle w:val="name"/>
                <w:rFonts w:ascii="Times New Roman" w:hAnsi="Times New Roman" w:cs="Times New Roman"/>
                <w:i/>
                <w:lang w:val="en"/>
              </w:rPr>
              <w:t>rhynchophylla</w:t>
            </w:r>
            <w:proofErr w:type="spellEnd"/>
          </w:p>
        </w:tc>
        <w:tc>
          <w:tcPr>
            <w:tcW w:w="4997" w:type="dxa"/>
          </w:tcPr>
          <w:p w:rsidR="009212DA" w:rsidRPr="00314E2C" w:rsidRDefault="009212DA">
            <w:pPr>
              <w:jc w:val="center"/>
              <w:rPr>
                <w:rFonts w:ascii="Times New Roman" w:eastAsiaTheme="minorEastAsia" w:hAnsi="Times New Roman" w:cs="Times New Roman"/>
                <w:szCs w:val="24"/>
                <w:lang w:eastAsia="zh-CN"/>
              </w:rPr>
            </w:pPr>
            <w:proofErr w:type="spellStart"/>
            <w:r w:rsidRPr="00314E2C">
              <w:rPr>
                <w:rStyle w:val="name"/>
                <w:rFonts w:ascii="Times New Roman" w:hAnsi="Times New Roman" w:cs="Times New Roman"/>
                <w:i/>
                <w:lang w:val="en"/>
              </w:rPr>
              <w:t>Uncaria</w:t>
            </w:r>
            <w:proofErr w:type="spellEnd"/>
            <w:r w:rsidRPr="00314E2C">
              <w:rPr>
                <w:rStyle w:val="name"/>
                <w:rFonts w:ascii="Times New Roman" w:hAnsi="Times New Roman" w:cs="Times New Roman"/>
                <w:i/>
                <w:lang w:val="en"/>
              </w:rPr>
              <w:t xml:space="preserve"> </w:t>
            </w:r>
            <w:proofErr w:type="spellStart"/>
            <w:r w:rsidRPr="00314E2C">
              <w:rPr>
                <w:rStyle w:val="name"/>
                <w:rFonts w:ascii="Times New Roman" w:hAnsi="Times New Roman" w:cs="Times New Roman"/>
                <w:i/>
                <w:lang w:val="en"/>
              </w:rPr>
              <w:t>rhynchophylla</w:t>
            </w:r>
            <w:proofErr w:type="spellEnd"/>
            <w:r w:rsidRPr="00314E2C">
              <w:rPr>
                <w:rStyle w:val="name"/>
                <w:rFonts w:ascii="Times New Roman" w:hAnsi="Times New Roman" w:cs="Times New Roman"/>
                <w:i/>
                <w:lang w:val="en"/>
              </w:rPr>
              <w:t xml:space="preserve"> </w:t>
            </w:r>
            <w:r w:rsidRPr="00314E2C">
              <w:rPr>
                <w:rFonts w:ascii="Times New Roman" w:hAnsi="Times New Roman" w:cs="Times New Roman"/>
                <w:lang w:val="en"/>
              </w:rPr>
              <w:t>(</w:t>
            </w:r>
            <w:proofErr w:type="spellStart"/>
            <w:r w:rsidRPr="00314E2C">
              <w:rPr>
                <w:rFonts w:ascii="Times New Roman" w:hAnsi="Times New Roman" w:cs="Times New Roman"/>
                <w:lang w:val="en"/>
              </w:rPr>
              <w:t>Miq</w:t>
            </w:r>
            <w:proofErr w:type="spellEnd"/>
            <w:r w:rsidRPr="00314E2C">
              <w:rPr>
                <w:rFonts w:ascii="Times New Roman" w:hAnsi="Times New Roman" w:cs="Times New Roman"/>
                <w:lang w:val="en"/>
              </w:rPr>
              <w:t xml:space="preserve">.) </w:t>
            </w:r>
            <w:proofErr w:type="spellStart"/>
            <w:r w:rsidRPr="00314E2C">
              <w:rPr>
                <w:rFonts w:ascii="Times New Roman" w:hAnsi="Times New Roman" w:cs="Times New Roman"/>
                <w:lang w:val="en"/>
              </w:rPr>
              <w:t>Miq</w:t>
            </w:r>
            <w:proofErr w:type="spellEnd"/>
            <w:r w:rsidRPr="00314E2C">
              <w:rPr>
                <w:rFonts w:ascii="Times New Roman" w:hAnsi="Times New Roman" w:cs="Times New Roman"/>
                <w:lang w:val="en"/>
              </w:rPr>
              <w:t>. ex Havil</w:t>
            </w:r>
          </w:p>
        </w:tc>
      </w:tr>
      <w:tr w:rsidR="009212DA" w:rsidTr="009212DA">
        <w:tc>
          <w:tcPr>
            <w:tcW w:w="4996" w:type="dxa"/>
          </w:tcPr>
          <w:p w:rsidR="009212DA" w:rsidRPr="00314E2C" w:rsidRDefault="009212DA">
            <w:pPr>
              <w:jc w:val="center"/>
              <w:rPr>
                <w:rFonts w:ascii="Times New Roman" w:eastAsiaTheme="minorEastAsia" w:hAnsi="Times New Roman" w:cs="Times New Roman"/>
                <w:i/>
                <w:szCs w:val="24"/>
                <w:lang w:eastAsia="zh-CN"/>
              </w:rPr>
            </w:pPr>
            <w:r w:rsidRPr="00314E2C">
              <w:rPr>
                <w:rFonts w:ascii="Times New Roman" w:eastAsiaTheme="minorEastAsia" w:hAnsi="Times New Roman" w:cs="Times New Roman"/>
                <w:i/>
                <w:szCs w:val="24"/>
                <w:lang w:eastAsia="zh-CN"/>
              </w:rPr>
              <w:t xml:space="preserve">Semen </w:t>
            </w:r>
            <w:proofErr w:type="spellStart"/>
            <w:r w:rsidRPr="00314E2C">
              <w:rPr>
                <w:rFonts w:ascii="Times New Roman" w:eastAsiaTheme="minorEastAsia" w:hAnsi="Times New Roman" w:cs="Times New Roman"/>
                <w:i/>
                <w:szCs w:val="24"/>
                <w:lang w:eastAsia="zh-CN"/>
              </w:rPr>
              <w:t>raphani</w:t>
            </w:r>
            <w:proofErr w:type="spellEnd"/>
          </w:p>
        </w:tc>
        <w:tc>
          <w:tcPr>
            <w:tcW w:w="4997" w:type="dxa"/>
          </w:tcPr>
          <w:p w:rsidR="009212DA" w:rsidRPr="00314E2C" w:rsidRDefault="009212DA">
            <w:pPr>
              <w:jc w:val="center"/>
              <w:rPr>
                <w:rFonts w:ascii="Times New Roman" w:eastAsiaTheme="minorEastAsia" w:hAnsi="Times New Roman" w:cs="Times New Roman"/>
                <w:szCs w:val="24"/>
                <w:lang w:eastAsia="zh-CN"/>
              </w:rPr>
            </w:pPr>
            <w:proofErr w:type="spellStart"/>
            <w:r w:rsidRPr="00314E2C">
              <w:rPr>
                <w:rFonts w:ascii="Times New Roman" w:eastAsia="宋体" w:hAnsi="Times New Roman" w:cs="Times New Roman"/>
                <w:i/>
                <w:szCs w:val="24"/>
                <w:lang w:eastAsia="zh-CN"/>
              </w:rPr>
              <w:t>Raphanus</w:t>
            </w:r>
            <w:proofErr w:type="spellEnd"/>
            <w:r w:rsidRPr="00314E2C">
              <w:rPr>
                <w:rFonts w:ascii="Times New Roman" w:eastAsia="宋体" w:hAnsi="Times New Roman" w:cs="Times New Roman"/>
                <w:i/>
                <w:szCs w:val="24"/>
                <w:lang w:eastAsia="zh-CN"/>
              </w:rPr>
              <w:t xml:space="preserve"> </w:t>
            </w:r>
            <w:proofErr w:type="spellStart"/>
            <w:r w:rsidRPr="00314E2C">
              <w:rPr>
                <w:rFonts w:ascii="Times New Roman" w:eastAsia="宋体" w:hAnsi="Times New Roman" w:cs="Times New Roman"/>
                <w:i/>
                <w:szCs w:val="24"/>
                <w:lang w:eastAsia="zh-CN"/>
              </w:rPr>
              <w:t>raphanistrum</w:t>
            </w:r>
            <w:proofErr w:type="spellEnd"/>
            <w:r w:rsidRPr="00314E2C">
              <w:rPr>
                <w:rFonts w:ascii="Times New Roman" w:eastAsia="宋体" w:hAnsi="Times New Roman" w:cs="Times New Roman"/>
                <w:szCs w:val="24"/>
                <w:lang w:eastAsia="zh-CN"/>
              </w:rPr>
              <w:t xml:space="preserve"> subsp. </w:t>
            </w:r>
            <w:proofErr w:type="spellStart"/>
            <w:r w:rsidRPr="00314E2C">
              <w:rPr>
                <w:rFonts w:ascii="Times New Roman" w:eastAsia="宋体" w:hAnsi="Times New Roman" w:cs="Times New Roman"/>
                <w:szCs w:val="24"/>
                <w:lang w:eastAsia="zh-CN"/>
              </w:rPr>
              <w:t>sativus</w:t>
            </w:r>
            <w:proofErr w:type="spellEnd"/>
            <w:r w:rsidRPr="00314E2C">
              <w:rPr>
                <w:rFonts w:ascii="Times New Roman" w:eastAsia="宋体" w:hAnsi="Times New Roman" w:cs="Times New Roman"/>
                <w:szCs w:val="24"/>
                <w:lang w:eastAsia="zh-CN"/>
              </w:rPr>
              <w:t xml:space="preserve"> (L.) </w:t>
            </w:r>
            <w:proofErr w:type="spellStart"/>
            <w:r w:rsidRPr="00314E2C">
              <w:rPr>
                <w:rFonts w:ascii="Times New Roman" w:eastAsia="宋体" w:hAnsi="Times New Roman" w:cs="Times New Roman"/>
                <w:szCs w:val="24"/>
                <w:lang w:eastAsia="zh-CN"/>
              </w:rPr>
              <w:t>Domin</w:t>
            </w:r>
            <w:proofErr w:type="spellEnd"/>
          </w:p>
        </w:tc>
      </w:tr>
    </w:tbl>
    <w:p w:rsidR="001031A1" w:rsidRDefault="001031A1">
      <w:pPr>
        <w:jc w:val="center"/>
        <w:rPr>
          <w:rFonts w:eastAsiaTheme="minorEastAsia" w:cs="Times New Roman"/>
          <w:szCs w:val="24"/>
          <w:lang w:eastAsia="zh-CN"/>
        </w:rPr>
      </w:pPr>
    </w:p>
    <w:p w:rsidR="001031A1" w:rsidRDefault="001031A1">
      <w:pPr>
        <w:jc w:val="center"/>
        <w:rPr>
          <w:rFonts w:eastAsiaTheme="minorEastAsia" w:cs="Times New Roman"/>
          <w:szCs w:val="24"/>
          <w:lang w:eastAsia="zh-CN"/>
        </w:rPr>
      </w:pPr>
    </w:p>
    <w:p w:rsidR="000C1688" w:rsidRDefault="00076FBD">
      <w:pPr>
        <w:jc w:val="center"/>
        <w:rPr>
          <w:rFonts w:cs="Times New Roman"/>
          <w:szCs w:val="24"/>
        </w:rPr>
      </w:pPr>
      <w:r>
        <w:rPr>
          <w:rFonts w:cs="Times New Roman"/>
          <w:b/>
          <w:noProof/>
          <w:lang w:eastAsia="zh-CN"/>
        </w:rPr>
        <w:drawing>
          <wp:inline distT="0" distB="0" distL="0" distR="0">
            <wp:extent cx="4050665" cy="1456055"/>
            <wp:effectExtent l="0" t="0" r="6985" b="0"/>
            <wp:docPr id="6" name="Picture 6"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C:\Users\Elaine.Scott\Documents\LaTex\____TEST____Frontiers_LaTeX_Templates_V2.5\Frontiers LaTeX (Science, Health and Engineering) V2.5 - with Supplementary material (V1.2)\logo1.jpg"/>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a:xfrm>
                      <a:off x="0" y="0"/>
                      <a:ext cx="4822491" cy="1733928"/>
                    </a:xfrm>
                    <a:prstGeom prst="rect">
                      <a:avLst/>
                    </a:prstGeom>
                    <a:noFill/>
                    <a:ln>
                      <a:noFill/>
                    </a:ln>
                  </pic:spPr>
                </pic:pic>
              </a:graphicData>
            </a:graphic>
          </wp:inline>
        </w:drawing>
      </w:r>
    </w:p>
    <w:p w:rsidR="000C1688" w:rsidRDefault="00076FBD">
      <w:pPr>
        <w:keepNext/>
        <w:rPr>
          <w:rFonts w:cs="Times New Roman"/>
          <w:b/>
          <w:szCs w:val="24"/>
        </w:rPr>
      </w:pPr>
      <w:r>
        <w:rPr>
          <w:rFonts w:cs="Times New Roman"/>
          <w:szCs w:val="24"/>
        </w:rPr>
        <w:t xml:space="preserve"> </w:t>
      </w:r>
    </w:p>
    <w:p w:rsidR="000C1688" w:rsidRDefault="000C1688">
      <w:pPr>
        <w:spacing w:before="240"/>
        <w:rPr>
          <w:rFonts w:cs="Times New Roman"/>
        </w:rPr>
      </w:pPr>
    </w:p>
    <w:sectPr w:rsidR="000C1688">
      <w:headerReference w:type="even" r:id="rId19"/>
      <w:headerReference w:type="default" r:id="rId20"/>
      <w:footerReference w:type="even" r:id="rId21"/>
      <w:footerReference w:type="default" r:id="rId22"/>
      <w:headerReference w:type="first" r:id="rId23"/>
      <w:footerReference w:type="first" r:id="rId24"/>
      <w:pgSz w:w="12240" w:h="15840"/>
      <w:pgMar w:top="1138" w:right="1181" w:bottom="1138" w:left="1282"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745C" w:rsidRDefault="00CD745C">
      <w:pPr>
        <w:spacing w:before="0" w:after="0"/>
      </w:pPr>
      <w:r>
        <w:separator/>
      </w:r>
    </w:p>
  </w:endnote>
  <w:endnote w:type="continuationSeparator" w:id="0">
    <w:p w:rsidR="00CD745C" w:rsidRDefault="00CD745C">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微软雅黑">
    <w:panose1 w:val="020B0503020204020204"/>
    <w:charset w:val="86"/>
    <w:family w:val="swiss"/>
    <w:pitch w:val="variable"/>
    <w:sig w:usb0="80000287" w:usb1="2ACF3C50" w:usb2="00000016" w:usb3="00000000" w:csb0="0004001F" w:csb1="00000000"/>
  </w:font>
  <w:font w:name="黑体">
    <w:altName w:val="SimHei"/>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88" w:rsidRDefault="00076FBD">
    <w:pPr>
      <w:rPr>
        <w:color w:val="C00000"/>
        <w:szCs w:val="24"/>
      </w:rPr>
    </w:pPr>
    <w:r>
      <w:rPr>
        <w:noProof/>
        <w:lang w:eastAsia="zh-CN"/>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bottomMargin">
                <wp:align>top</wp:align>
              </wp:positionV>
              <wp:extent cx="1508760" cy="395605"/>
              <wp:effectExtent l="0" t="0" r="0" b="0"/>
              <wp:wrapNone/>
              <wp:docPr id="1" name="Text Box 1"/>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0C1688" w:rsidRDefault="00076FBD">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sidR="00E00467">
                            <w:rPr>
                              <w:noProof/>
                              <w:color w:val="000000" w:themeColor="text1"/>
                              <w:szCs w:val="40"/>
                            </w:rPr>
                            <w:t>4</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67.6pt;margin-top:0;width:118.8pt;height:31.15pt;z-index:251659264;visibility:visible;mso-wrap-style:square;mso-wrap-distance-left:9pt;mso-wrap-distance-top:0;mso-wrap-distance-right:9pt;mso-wrap-distance-bottom:0;mso-position-horizontal:righ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" filled="f" stroked="f" strokeweight=".5pt">
              <v:textbox style="mso-fit-shape-to-text:t">
                <w:txbxContent>
                  <w:p w:rsidR="000C1688" w:rsidRDefault="00076FBD">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sidR="00E00467">
                      <w:rPr>
                        <w:noProof/>
                        <w:color w:val="000000" w:themeColor="text1"/>
                        <w:szCs w:val="40"/>
                      </w:rPr>
                      <w:t>4</w:t>
                    </w:r>
                    <w:r>
                      <w:rPr>
                        <w:color w:val="000000" w:themeColor="text1"/>
                        <w:szCs w:val="40"/>
                      </w:rPr>
                      <w:fldChar w:fldCharType="end"/>
                    </w:r>
                  </w:p>
                </w:txbxContent>
              </v:textbox>
              <w10:wrap anchorx="margin" anchory="margin"/>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88" w:rsidRDefault="00076FBD">
    <w:pPr>
      <w:rPr>
        <w:b/>
        <w:sz w:val="20"/>
        <w:szCs w:val="24"/>
      </w:rPr>
    </w:pPr>
    <w:r>
      <w:rPr>
        <w:noProof/>
        <w:lang w:eastAsia="zh-CN"/>
      </w:rPr>
      <mc:AlternateContent>
        <mc:Choice Requires="wps">
          <w:drawing>
            <wp:anchor distT="0" distB="0" distL="114300" distR="114300" simplePos="0" relativeHeight="251646976" behindDoc="0" locked="0" layoutInCell="1" allowOverlap="1">
              <wp:simplePos x="0" y="0"/>
              <wp:positionH relativeFrom="margin">
                <wp:align>right</wp:align>
              </wp:positionH>
              <wp:positionV relativeFrom="bottomMargin">
                <wp:align>top</wp:align>
              </wp:positionV>
              <wp:extent cx="1508760" cy="395605"/>
              <wp:effectExtent l="0" t="0" r="0" b="0"/>
              <wp:wrapNone/>
              <wp:docPr id="56" name="Text Box 56"/>
              <wp:cNvGraphicFramePr/>
              <a:graphic xmlns:a="http://schemas.openxmlformats.org/drawingml/2006/main">
                <a:graphicData uri="http://schemas.microsoft.com/office/word/2010/wordprocessingShape">
                  <wps:wsp>
                    <wps:cNvSpPr txBox="1"/>
                    <wps:spPr>
                      <a:xfrm>
                        <a:off x="0" y="0"/>
                        <a:ext cx="1508760" cy="395605"/>
                      </a:xfrm>
                      <a:prstGeom prst="rect">
                        <a:avLst/>
                      </a:prstGeom>
                      <a:noFill/>
                      <a:ln w="6350">
                        <a:noFill/>
                      </a:ln>
                      <a:effectLst/>
                    </wps:spPr>
                    <wps:txbx>
                      <w:txbxContent>
                        <w:p w:rsidR="000C1688" w:rsidRDefault="00076FBD">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sidR="00E00467">
                            <w:rPr>
                              <w:noProof/>
                              <w:color w:val="000000" w:themeColor="text1"/>
                              <w:szCs w:val="40"/>
                            </w:rPr>
                            <w:t>5</w:t>
                          </w:r>
                          <w:r>
                            <w:rPr>
                              <w:color w:val="000000" w:themeColor="text1"/>
                              <w:szCs w:val="40"/>
                            </w:rPr>
                            <w:fldChar w:fldCharType="end"/>
                          </w:r>
                        </w:p>
                      </w:txbxContent>
                    </wps:txbx>
                    <wps:bodyPr rot="0" spcFirstLastPara="0" vertOverflow="overflow" horzOverflow="overflow" vert="horz" wrap="square" lIns="91440" tIns="45720" rIns="91440" bIns="4572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56" o:spid="_x0000_s1027" type="#_x0000_t202" style="position:absolute;margin-left:67.6pt;margin-top:0;width:118.8pt;height:31.15pt;z-index:251646976;visibility:visible;mso-wrap-style:square;mso-wrap-distance-left:9pt;mso-wrap-distance-top:0;mso-wrap-distance-right:9pt;mso-wrap-distance-bottom:0;mso-position-horizontal:right;mso-position-horizontal-relative:margin;mso-position-vertical:top;mso-position-vertical-relative:bottom-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" filled="f" stroked="f" strokeweight=".5pt">
              <v:textbox style="mso-fit-shape-to-text:t">
                <w:txbxContent>
                  <w:p w:rsidR="000C1688" w:rsidRDefault="00076FBD">
                    <w:pPr>
                      <w:jc w:val="right"/>
                      <w:rPr>
                        <w:color w:val="000000" w:themeColor="text1"/>
                        <w:szCs w:val="40"/>
                      </w:rPr>
                    </w:pPr>
                    <w:r>
                      <w:rPr>
                        <w:color w:val="000000" w:themeColor="text1"/>
                        <w:szCs w:val="40"/>
                      </w:rPr>
                      <w:fldChar w:fldCharType="begin"/>
                    </w:r>
                    <w:r>
                      <w:rPr>
                        <w:color w:val="000000" w:themeColor="text1"/>
                        <w:szCs w:val="40"/>
                      </w:rPr>
                      <w:instrText xml:space="preserve"> PAGE  \* Arabic  \* MERGEFORMAT </w:instrText>
                    </w:r>
                    <w:r>
                      <w:rPr>
                        <w:color w:val="000000" w:themeColor="text1"/>
                        <w:szCs w:val="40"/>
                      </w:rPr>
                      <w:fldChar w:fldCharType="separate"/>
                    </w:r>
                    <w:r w:rsidR="00E00467">
                      <w:rPr>
                        <w:noProof/>
                        <w:color w:val="000000" w:themeColor="text1"/>
                        <w:szCs w:val="40"/>
                      </w:rPr>
                      <w:t>5</w:t>
                    </w:r>
                    <w:r>
                      <w:rPr>
                        <w:color w:val="000000" w:themeColor="text1"/>
                        <w:szCs w:val="40"/>
                      </w:rPr>
                      <w:fldChar w:fldCharType="end"/>
                    </w:r>
                  </w:p>
                </w:txbxContent>
              </v:textbox>
              <w10:wrap anchorx="margin" anchory="margin"/>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88" w:rsidRDefault="000C1688">
    <w:pPr>
      <w:pStyle w:val="a9"/>
      <w:tabs>
        <w:tab w:val="clear" w:pos="4844"/>
        <w:tab w:val="clear" w:pos="9689"/>
        <w:tab w:val="center" w:pos="4153"/>
        <w:tab w:val="right" w:pos="8306"/>
      </w:tabs>
      <w:ind w:firstLine="18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745C" w:rsidRDefault="00CD745C">
      <w:pPr>
        <w:spacing w:before="0" w:after="0"/>
      </w:pPr>
      <w:r>
        <w:separator/>
      </w:r>
    </w:p>
  </w:footnote>
  <w:footnote w:type="continuationSeparator" w:id="0">
    <w:p w:rsidR="00CD745C" w:rsidRDefault="00CD745C">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88" w:rsidRDefault="00076FBD">
    <w:pPr>
      <w:rPr>
        <w:rFonts w:cs="Times New Roman"/>
      </w:rPr>
    </w:pPr>
    <w:r>
      <w:rPr>
        <w:rFonts w:cs="Times New Roman"/>
      </w:rPr>
      <w:ptab w:relativeTo="margin" w:alignment="center" w:leader="none"/>
    </w:r>
    <w:r>
      <w:rPr>
        <w:rFonts w:cs="Times New Roman"/>
      </w:rPr>
      <w:ptab w:relativeTo="margin" w:alignment="right" w:leader="none"/>
    </w:r>
    <w:r>
      <w:rPr>
        <w:rFonts w:cs="Times New Roman"/>
      </w:rPr>
      <w:t>Supplementary Material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88" w:rsidRDefault="000C1688">
    <w:pPr>
      <w:pStyle w:val="aa"/>
      <w:tabs>
        <w:tab w:val="clear" w:pos="4844"/>
        <w:tab w:val="clear" w:pos="9689"/>
        <w:tab w:val="center" w:pos="4153"/>
        <w:tab w:val="right" w:pos="8306"/>
      </w:tabs>
      <w:ind w:firstLine="18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C1688" w:rsidRDefault="00076FBD">
    <w:r>
      <w:rPr>
        <w:b/>
        <w:noProof/>
        <w:color w:val="A6A6A6" w:themeColor="background1" w:themeShade="A6"/>
        <w:lang w:eastAsia="zh-CN"/>
      </w:rPr>
      <w:drawing>
        <wp:inline distT="0" distB="0" distL="0" distR="0">
          <wp:extent cx="1382395" cy="496570"/>
          <wp:effectExtent l="0" t="0" r="0" b="0"/>
          <wp:docPr id="7" name="Picture 7" descr="C:\Users\Elaine.Scott\Documents\LaTex\____TEST____Frontiers_LaTeX_Templates_V2.5\Frontiers LaTeX (Science, Health and Engineering) V2.5 - with Supplementary material (V1.2)\logo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C:\Users\Elaine.Scott\Documents\LaTex\____TEST____Frontiers_LaTeX_Templates_V2.5\Frontiers LaTeX (Science, Health and Engineering) V2.5 - with Supplementary material (V1.2)\logo1.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534909" cy="551877"/>
                  </a:xfrm>
                  <a:prstGeom prst="rect">
                    <a:avLst/>
                  </a:prstGeom>
                  <a:noFill/>
                  <a:ln>
                    <a:noFill/>
                  </a:ln>
                </pic:spPr>
              </pic:pic>
            </a:graphicData>
          </a:graphic>
        </wp:inline>
      </w:drawing>
    </w:r>
    <w:r>
      <w:rPr>
        <w:b/>
      </w:rPr>
      <w:ptab w:relativeTo="margin" w:alignment="center" w:leader="none"/>
    </w: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C0601A"/>
    <w:multiLevelType w:val="multilevel"/>
    <w:tmpl w:val="1EC0601A"/>
    <w:lvl w:ilvl="0">
      <w:start w:val="1"/>
      <w:numFmt w:val="decimal"/>
      <w:pStyle w:val="1"/>
      <w:lvlText w:val="%1"/>
      <w:lvlJc w:val="left"/>
      <w:pPr>
        <w:tabs>
          <w:tab w:val="left" w:pos="567"/>
        </w:tabs>
        <w:ind w:left="567" w:hanging="567"/>
      </w:pPr>
      <w:rPr>
        <w:rFonts w:hint="default"/>
      </w:rPr>
    </w:lvl>
    <w:lvl w:ilvl="1">
      <w:start w:val="1"/>
      <w:numFmt w:val="decimal"/>
      <w:pStyle w:val="2"/>
      <w:lvlText w:val="%1.%2"/>
      <w:lvlJc w:val="left"/>
      <w:pPr>
        <w:tabs>
          <w:tab w:val="left" w:pos="567"/>
        </w:tabs>
        <w:ind w:left="567" w:hanging="567"/>
      </w:pPr>
      <w:rPr>
        <w:rFonts w:hint="default"/>
      </w:rPr>
    </w:lvl>
    <w:lvl w:ilvl="2">
      <w:start w:val="1"/>
      <w:numFmt w:val="decimal"/>
      <w:pStyle w:val="3"/>
      <w:lvlText w:val="%1.%2.%3"/>
      <w:lvlJc w:val="left"/>
      <w:pPr>
        <w:tabs>
          <w:tab w:val="left" w:pos="567"/>
        </w:tabs>
        <w:ind w:left="567" w:hanging="567"/>
      </w:pPr>
      <w:rPr>
        <w:rFonts w:hint="default"/>
      </w:rPr>
    </w:lvl>
    <w:lvl w:ilvl="3">
      <w:start w:val="1"/>
      <w:numFmt w:val="decimal"/>
      <w:pStyle w:val="4"/>
      <w:lvlText w:val="%1.%2.%3.%4"/>
      <w:lvlJc w:val="left"/>
      <w:pPr>
        <w:tabs>
          <w:tab w:val="left" w:pos="567"/>
        </w:tabs>
        <w:ind w:left="567" w:hanging="567"/>
      </w:pPr>
      <w:rPr>
        <w:rFonts w:hint="default"/>
      </w:rPr>
    </w:lvl>
    <w:lvl w:ilvl="4">
      <w:start w:val="1"/>
      <w:numFmt w:val="decimal"/>
      <w:pStyle w:val="5"/>
      <w:lvlText w:val="%1.%2.%3.%4.%5"/>
      <w:lvlJc w:val="left"/>
      <w:pPr>
        <w:tabs>
          <w:tab w:val="left" w:pos="567"/>
        </w:tabs>
        <w:ind w:left="567" w:hanging="567"/>
      </w:pPr>
      <w:rPr>
        <w:rFonts w:hint="default"/>
      </w:rPr>
    </w:lvl>
    <w:lvl w:ilvl="5">
      <w:start w:val="1"/>
      <w:numFmt w:val="lowerRoman"/>
      <w:lvlText w:val="%6."/>
      <w:lvlJc w:val="right"/>
      <w:pPr>
        <w:tabs>
          <w:tab w:val="left" w:pos="567"/>
        </w:tabs>
        <w:ind w:left="567" w:hanging="567"/>
      </w:pPr>
      <w:rPr>
        <w:rFonts w:hint="default"/>
      </w:rPr>
    </w:lvl>
    <w:lvl w:ilvl="6">
      <w:start w:val="1"/>
      <w:numFmt w:val="decimal"/>
      <w:lvlText w:val="%7."/>
      <w:lvlJc w:val="left"/>
      <w:pPr>
        <w:tabs>
          <w:tab w:val="left" w:pos="567"/>
        </w:tabs>
        <w:ind w:left="567" w:hanging="567"/>
      </w:pPr>
      <w:rPr>
        <w:rFonts w:hint="default"/>
      </w:rPr>
    </w:lvl>
    <w:lvl w:ilvl="7">
      <w:start w:val="1"/>
      <w:numFmt w:val="lowerLetter"/>
      <w:lvlText w:val="%8."/>
      <w:lvlJc w:val="left"/>
      <w:pPr>
        <w:tabs>
          <w:tab w:val="left" w:pos="567"/>
        </w:tabs>
        <w:ind w:left="567" w:hanging="567"/>
      </w:pPr>
      <w:rPr>
        <w:rFonts w:hint="default"/>
      </w:rPr>
    </w:lvl>
    <w:lvl w:ilvl="8">
      <w:start w:val="1"/>
      <w:numFmt w:val="lowerRoman"/>
      <w:lvlText w:val="%9."/>
      <w:lvlJc w:val="right"/>
      <w:pPr>
        <w:tabs>
          <w:tab w:val="left" w:pos="567"/>
        </w:tabs>
        <w:ind w:left="567" w:hanging="567"/>
      </w:pPr>
      <w:rPr>
        <w:rFonts w:hint="default"/>
      </w:rPr>
    </w:lvl>
  </w:abstractNum>
  <w:abstractNum w:abstractNumId="1">
    <w:nsid w:val="225305B5"/>
    <w:multiLevelType w:val="multilevel"/>
    <w:tmpl w:val="225305B5"/>
    <w:lvl w:ilvl="0">
      <w:start w:val="1"/>
      <w:numFmt w:val="bullet"/>
      <w:pStyle w:val="a"/>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bordersDoNotSurroundFooter/>
  <w:proofState w:spelling="clean" w:grammar="clean"/>
  <w:attachedTemplate r:id="rId1"/>
  <w:defaultTabStop w:val="720"/>
  <w:evenAndOddHeaders/>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D20B5"/>
    <w:rsid w:val="0001436A"/>
    <w:rsid w:val="00034304"/>
    <w:rsid w:val="00035434"/>
    <w:rsid w:val="00037EEE"/>
    <w:rsid w:val="00052A14"/>
    <w:rsid w:val="00072F1F"/>
    <w:rsid w:val="00074EAA"/>
    <w:rsid w:val="00076FBD"/>
    <w:rsid w:val="00077D53"/>
    <w:rsid w:val="00080F1F"/>
    <w:rsid w:val="000854FF"/>
    <w:rsid w:val="00096525"/>
    <w:rsid w:val="000C1688"/>
    <w:rsid w:val="001031A1"/>
    <w:rsid w:val="00105FD9"/>
    <w:rsid w:val="00117666"/>
    <w:rsid w:val="00141DC8"/>
    <w:rsid w:val="001549D3"/>
    <w:rsid w:val="00160065"/>
    <w:rsid w:val="001644BB"/>
    <w:rsid w:val="00177D84"/>
    <w:rsid w:val="00196A1C"/>
    <w:rsid w:val="0019769D"/>
    <w:rsid w:val="001B51E5"/>
    <w:rsid w:val="001E3E47"/>
    <w:rsid w:val="001E46CF"/>
    <w:rsid w:val="001F74BF"/>
    <w:rsid w:val="002345E4"/>
    <w:rsid w:val="00235B87"/>
    <w:rsid w:val="00267D18"/>
    <w:rsid w:val="00274347"/>
    <w:rsid w:val="002868E2"/>
    <w:rsid w:val="002869C3"/>
    <w:rsid w:val="002936E4"/>
    <w:rsid w:val="002A2FBC"/>
    <w:rsid w:val="002B4A57"/>
    <w:rsid w:val="002C74CA"/>
    <w:rsid w:val="002F3A88"/>
    <w:rsid w:val="003123F4"/>
    <w:rsid w:val="00314E2C"/>
    <w:rsid w:val="00326354"/>
    <w:rsid w:val="003427ED"/>
    <w:rsid w:val="00346568"/>
    <w:rsid w:val="003544FB"/>
    <w:rsid w:val="00380DED"/>
    <w:rsid w:val="00382E50"/>
    <w:rsid w:val="003A362E"/>
    <w:rsid w:val="003A69B3"/>
    <w:rsid w:val="003D2F2D"/>
    <w:rsid w:val="003D431B"/>
    <w:rsid w:val="003E1B82"/>
    <w:rsid w:val="00401590"/>
    <w:rsid w:val="00447801"/>
    <w:rsid w:val="00452E9C"/>
    <w:rsid w:val="004735C8"/>
    <w:rsid w:val="00493E99"/>
    <w:rsid w:val="004947A6"/>
    <w:rsid w:val="004961FF"/>
    <w:rsid w:val="004A70EC"/>
    <w:rsid w:val="00512EE0"/>
    <w:rsid w:val="00517A89"/>
    <w:rsid w:val="005250F2"/>
    <w:rsid w:val="00593EEA"/>
    <w:rsid w:val="005A5EEE"/>
    <w:rsid w:val="005F6A0F"/>
    <w:rsid w:val="0060430F"/>
    <w:rsid w:val="00634BA0"/>
    <w:rsid w:val="006375C7"/>
    <w:rsid w:val="0064537B"/>
    <w:rsid w:val="00654E8F"/>
    <w:rsid w:val="00660D05"/>
    <w:rsid w:val="0068137A"/>
    <w:rsid w:val="006820B1"/>
    <w:rsid w:val="006B7D14"/>
    <w:rsid w:val="00701727"/>
    <w:rsid w:val="00702602"/>
    <w:rsid w:val="0070566C"/>
    <w:rsid w:val="00712251"/>
    <w:rsid w:val="00714C50"/>
    <w:rsid w:val="00725A7D"/>
    <w:rsid w:val="007501BE"/>
    <w:rsid w:val="007520B6"/>
    <w:rsid w:val="007550D9"/>
    <w:rsid w:val="00762FA6"/>
    <w:rsid w:val="00786B9C"/>
    <w:rsid w:val="00790BB3"/>
    <w:rsid w:val="007C1128"/>
    <w:rsid w:val="007C206C"/>
    <w:rsid w:val="007C7A34"/>
    <w:rsid w:val="00817DD6"/>
    <w:rsid w:val="0083759F"/>
    <w:rsid w:val="00861BD8"/>
    <w:rsid w:val="00871044"/>
    <w:rsid w:val="00885156"/>
    <w:rsid w:val="00886FFB"/>
    <w:rsid w:val="0090026D"/>
    <w:rsid w:val="009151AA"/>
    <w:rsid w:val="009212DA"/>
    <w:rsid w:val="00922B47"/>
    <w:rsid w:val="00930598"/>
    <w:rsid w:val="0093429D"/>
    <w:rsid w:val="00943573"/>
    <w:rsid w:val="00953576"/>
    <w:rsid w:val="00964134"/>
    <w:rsid w:val="00964FB3"/>
    <w:rsid w:val="00970F7D"/>
    <w:rsid w:val="00994A3D"/>
    <w:rsid w:val="009C2B12"/>
    <w:rsid w:val="00A02781"/>
    <w:rsid w:val="00A105B6"/>
    <w:rsid w:val="00A174D9"/>
    <w:rsid w:val="00A77AE0"/>
    <w:rsid w:val="00AA3C6B"/>
    <w:rsid w:val="00AA4D24"/>
    <w:rsid w:val="00AB6715"/>
    <w:rsid w:val="00B1671E"/>
    <w:rsid w:val="00B25EB8"/>
    <w:rsid w:val="00B37F4D"/>
    <w:rsid w:val="00B451C2"/>
    <w:rsid w:val="00B55FC8"/>
    <w:rsid w:val="00BB6C00"/>
    <w:rsid w:val="00BF2865"/>
    <w:rsid w:val="00C06032"/>
    <w:rsid w:val="00C43ABF"/>
    <w:rsid w:val="00C52A7B"/>
    <w:rsid w:val="00C56BAF"/>
    <w:rsid w:val="00C679AA"/>
    <w:rsid w:val="00C75972"/>
    <w:rsid w:val="00C8667B"/>
    <w:rsid w:val="00CA0E56"/>
    <w:rsid w:val="00CB261D"/>
    <w:rsid w:val="00CD066B"/>
    <w:rsid w:val="00CD745C"/>
    <w:rsid w:val="00CE4FEE"/>
    <w:rsid w:val="00CF6725"/>
    <w:rsid w:val="00D00A9B"/>
    <w:rsid w:val="00D060CF"/>
    <w:rsid w:val="00D13C83"/>
    <w:rsid w:val="00D44358"/>
    <w:rsid w:val="00D47D22"/>
    <w:rsid w:val="00D9130A"/>
    <w:rsid w:val="00DB540B"/>
    <w:rsid w:val="00DB59C3"/>
    <w:rsid w:val="00DC259A"/>
    <w:rsid w:val="00DE23E8"/>
    <w:rsid w:val="00DE610F"/>
    <w:rsid w:val="00E00467"/>
    <w:rsid w:val="00E14AA8"/>
    <w:rsid w:val="00E52377"/>
    <w:rsid w:val="00E537AD"/>
    <w:rsid w:val="00E64E17"/>
    <w:rsid w:val="00E866C9"/>
    <w:rsid w:val="00EA3D3C"/>
    <w:rsid w:val="00EB5022"/>
    <w:rsid w:val="00EC090A"/>
    <w:rsid w:val="00ED20B5"/>
    <w:rsid w:val="00F46900"/>
    <w:rsid w:val="00F5614A"/>
    <w:rsid w:val="00F61D89"/>
    <w:rsid w:val="00F76DF8"/>
    <w:rsid w:val="00F84E0D"/>
    <w:rsid w:val="00F86EFE"/>
    <w:rsid w:val="00FA1297"/>
    <w:rsid w:val="24B75AA9"/>
    <w:rsid w:val="38C34A08"/>
    <w:rsid w:val="52C71876"/>
    <w:rsid w:val="682229C0"/>
    <w:rsid w:val="70475498"/>
    <w:rsid w:val="77BF254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semiHidden="0" w:uiPriority="2" w:unhideWhenUsed="0"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lsdException w:name="footer" w:semiHidden="0"/>
    <w:lsdException w:name="caption" w:semiHidden="0" w:uiPriority="35" w:qFormat="1"/>
    <w:lsdException w:name="footnote reference" w:qFormat="1"/>
    <w:lsdException w:name="annotation reference" w:qFormat="1"/>
    <w:lsdException w:name="line number" w:qFormat="1"/>
    <w:lsdException w:name="endnote reference" w:qFormat="1"/>
    <w:lsdException w:name="endnote text" w:qFormat="1"/>
    <w:lsdException w:name="Title" w:semiHidden="0" w:uiPriority="0" w:unhideWhenUsed="0" w:qFormat="1"/>
    <w:lsdException w:name="Default Paragraph Font" w:uiPriority="1"/>
    <w:lsdException w:name="Subtitle" w:semiHidden="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No Spacing"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 w:unhideWhenUsed="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120" w:after="240"/>
    </w:pPr>
    <w:rPr>
      <w:rFonts w:eastAsiaTheme="minorHAnsi" w:cstheme="minorBidi"/>
      <w:sz w:val="24"/>
      <w:szCs w:val="22"/>
      <w:lang w:eastAsia="en-US"/>
    </w:rPr>
  </w:style>
  <w:style w:type="paragraph" w:styleId="1">
    <w:name w:val="heading 1"/>
    <w:basedOn w:val="a"/>
    <w:next w:val="a0"/>
    <w:link w:val="1Char"/>
    <w:uiPriority w:val="2"/>
    <w:qFormat/>
    <w:pPr>
      <w:numPr>
        <w:numId w:val="1"/>
      </w:numPr>
      <w:spacing w:before="240"/>
      <w:contextualSpacing w:val="0"/>
      <w:outlineLvl w:val="0"/>
    </w:pPr>
    <w:rPr>
      <w:b/>
    </w:rPr>
  </w:style>
  <w:style w:type="paragraph" w:styleId="2">
    <w:name w:val="heading 2"/>
    <w:basedOn w:val="1"/>
    <w:next w:val="a0"/>
    <w:link w:val="2Char"/>
    <w:uiPriority w:val="2"/>
    <w:qFormat/>
    <w:pPr>
      <w:numPr>
        <w:ilvl w:val="1"/>
      </w:numPr>
      <w:spacing w:after="200"/>
      <w:outlineLvl w:val="1"/>
    </w:pPr>
  </w:style>
  <w:style w:type="paragraph" w:styleId="3">
    <w:name w:val="heading 3"/>
    <w:basedOn w:val="a0"/>
    <w:next w:val="a0"/>
    <w:link w:val="3Char"/>
    <w:uiPriority w:val="2"/>
    <w:qFormat/>
    <w:pPr>
      <w:keepNext/>
      <w:keepLines/>
      <w:numPr>
        <w:ilvl w:val="2"/>
        <w:numId w:val="1"/>
      </w:numPr>
      <w:spacing w:before="40" w:after="120"/>
      <w:outlineLvl w:val="2"/>
    </w:pPr>
    <w:rPr>
      <w:rFonts w:eastAsiaTheme="majorEastAsia" w:cstheme="majorBidi"/>
      <w:b/>
      <w:szCs w:val="24"/>
    </w:rPr>
  </w:style>
  <w:style w:type="paragraph" w:styleId="4">
    <w:name w:val="heading 4"/>
    <w:basedOn w:val="3"/>
    <w:next w:val="a0"/>
    <w:link w:val="4Char"/>
    <w:uiPriority w:val="2"/>
    <w:qFormat/>
    <w:pPr>
      <w:numPr>
        <w:ilvl w:val="3"/>
      </w:numPr>
      <w:outlineLvl w:val="3"/>
    </w:pPr>
    <w:rPr>
      <w:iCs/>
    </w:rPr>
  </w:style>
  <w:style w:type="paragraph" w:styleId="5">
    <w:name w:val="heading 5"/>
    <w:basedOn w:val="4"/>
    <w:next w:val="a0"/>
    <w:link w:val="5Char"/>
    <w:uiPriority w:val="2"/>
    <w:qFormat/>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
    <w:qFormat/>
    <w:pPr>
      <w:numPr>
        <w:numId w:val="2"/>
      </w:numPr>
      <w:contextualSpacing/>
    </w:pPr>
    <w:rPr>
      <w:rFonts w:eastAsia="Cambria" w:cs="Times New Roman"/>
      <w:szCs w:val="24"/>
    </w:rPr>
  </w:style>
  <w:style w:type="paragraph" w:styleId="a4">
    <w:name w:val="caption"/>
    <w:basedOn w:val="a0"/>
    <w:next w:val="a5"/>
    <w:uiPriority w:val="35"/>
    <w:unhideWhenUsed/>
    <w:qFormat/>
    <w:pPr>
      <w:keepNext/>
    </w:pPr>
    <w:rPr>
      <w:rFonts w:cs="Times New Roman"/>
      <w:b/>
      <w:bCs/>
      <w:szCs w:val="24"/>
    </w:rPr>
  </w:style>
  <w:style w:type="paragraph" w:styleId="a5">
    <w:name w:val="No Spacing"/>
    <w:uiPriority w:val="99"/>
    <w:unhideWhenUsed/>
    <w:qFormat/>
    <w:rPr>
      <w:rFonts w:eastAsiaTheme="minorHAnsi" w:cstheme="minorBidi"/>
      <w:sz w:val="24"/>
      <w:szCs w:val="22"/>
      <w:lang w:eastAsia="en-US"/>
    </w:rPr>
  </w:style>
  <w:style w:type="paragraph" w:styleId="a6">
    <w:name w:val="annotation text"/>
    <w:basedOn w:val="a0"/>
    <w:link w:val="Char"/>
    <w:uiPriority w:val="99"/>
    <w:semiHidden/>
    <w:unhideWhenUsed/>
    <w:qFormat/>
    <w:rPr>
      <w:sz w:val="20"/>
      <w:szCs w:val="20"/>
    </w:rPr>
  </w:style>
  <w:style w:type="paragraph" w:styleId="a7">
    <w:name w:val="endnote text"/>
    <w:basedOn w:val="a0"/>
    <w:link w:val="Char0"/>
    <w:uiPriority w:val="99"/>
    <w:semiHidden/>
    <w:unhideWhenUsed/>
    <w:qFormat/>
    <w:pPr>
      <w:spacing w:after="0"/>
    </w:pPr>
    <w:rPr>
      <w:sz w:val="20"/>
      <w:szCs w:val="20"/>
    </w:rPr>
  </w:style>
  <w:style w:type="paragraph" w:styleId="a8">
    <w:name w:val="Balloon Text"/>
    <w:basedOn w:val="a0"/>
    <w:link w:val="Char1"/>
    <w:uiPriority w:val="99"/>
    <w:semiHidden/>
    <w:unhideWhenUsed/>
    <w:qFormat/>
    <w:pPr>
      <w:spacing w:after="0"/>
    </w:pPr>
    <w:rPr>
      <w:rFonts w:ascii="Tahoma" w:hAnsi="Tahoma" w:cs="Tahoma"/>
      <w:sz w:val="16"/>
      <w:szCs w:val="16"/>
    </w:rPr>
  </w:style>
  <w:style w:type="paragraph" w:styleId="a9">
    <w:name w:val="footer"/>
    <w:basedOn w:val="a0"/>
    <w:link w:val="Char2"/>
    <w:uiPriority w:val="99"/>
    <w:unhideWhenUsed/>
    <w:pPr>
      <w:tabs>
        <w:tab w:val="center" w:pos="4844"/>
        <w:tab w:val="right" w:pos="9689"/>
      </w:tabs>
      <w:spacing w:after="0"/>
    </w:pPr>
  </w:style>
  <w:style w:type="paragraph" w:styleId="aa">
    <w:name w:val="header"/>
    <w:basedOn w:val="a0"/>
    <w:link w:val="Char3"/>
    <w:uiPriority w:val="99"/>
    <w:unhideWhenUsed/>
    <w:pPr>
      <w:tabs>
        <w:tab w:val="center" w:pos="4844"/>
        <w:tab w:val="right" w:pos="9689"/>
      </w:tabs>
    </w:pPr>
    <w:rPr>
      <w:b/>
    </w:rPr>
  </w:style>
  <w:style w:type="paragraph" w:styleId="ab">
    <w:name w:val="Subtitle"/>
    <w:basedOn w:val="a0"/>
    <w:next w:val="a0"/>
    <w:link w:val="Char4"/>
    <w:uiPriority w:val="99"/>
    <w:unhideWhenUsed/>
    <w:qFormat/>
    <w:pPr>
      <w:spacing w:before="240"/>
    </w:pPr>
    <w:rPr>
      <w:rFonts w:cs="Times New Roman"/>
      <w:b/>
      <w:szCs w:val="24"/>
    </w:rPr>
  </w:style>
  <w:style w:type="paragraph" w:styleId="ac">
    <w:name w:val="footnote text"/>
    <w:basedOn w:val="a0"/>
    <w:link w:val="Char5"/>
    <w:uiPriority w:val="99"/>
    <w:semiHidden/>
    <w:unhideWhenUsed/>
    <w:qFormat/>
    <w:pPr>
      <w:spacing w:after="0"/>
    </w:pPr>
    <w:rPr>
      <w:sz w:val="20"/>
      <w:szCs w:val="20"/>
    </w:rPr>
  </w:style>
  <w:style w:type="paragraph" w:styleId="ad">
    <w:name w:val="Normal (Web)"/>
    <w:basedOn w:val="a0"/>
    <w:uiPriority w:val="99"/>
    <w:unhideWhenUsed/>
    <w:qFormat/>
    <w:pPr>
      <w:spacing w:before="100" w:beforeAutospacing="1" w:after="100" w:afterAutospacing="1"/>
    </w:pPr>
    <w:rPr>
      <w:rFonts w:eastAsia="Times New Roman" w:cs="Times New Roman"/>
      <w:szCs w:val="24"/>
    </w:rPr>
  </w:style>
  <w:style w:type="paragraph" w:styleId="ae">
    <w:name w:val="Title"/>
    <w:basedOn w:val="a0"/>
    <w:next w:val="a0"/>
    <w:link w:val="Char6"/>
    <w:qFormat/>
    <w:pPr>
      <w:suppressLineNumbers/>
      <w:spacing w:before="240" w:after="360"/>
      <w:jc w:val="center"/>
    </w:pPr>
    <w:rPr>
      <w:rFonts w:cs="Times New Roman"/>
      <w:b/>
      <w:sz w:val="32"/>
      <w:szCs w:val="32"/>
    </w:rPr>
  </w:style>
  <w:style w:type="paragraph" w:styleId="af">
    <w:name w:val="annotation subject"/>
    <w:basedOn w:val="a6"/>
    <w:next w:val="a6"/>
    <w:link w:val="Char7"/>
    <w:uiPriority w:val="99"/>
    <w:semiHidden/>
    <w:unhideWhenUsed/>
    <w:rPr>
      <w:b/>
      <w:bCs/>
    </w:rPr>
  </w:style>
  <w:style w:type="table" w:styleId="af0">
    <w:name w:val="Table Grid"/>
    <w:basedOn w:val="a2"/>
    <w:uiPriority w:val="59"/>
    <w:qFormat/>
    <w:rPr>
      <w:rFonts w:asciiTheme="majorHAnsi" w:hAnsiTheme="maj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uiPriority w:val="22"/>
    <w:qFormat/>
    <w:rPr>
      <w:rFonts w:ascii="Times New Roman" w:hAnsi="Times New Roman"/>
      <w:b/>
      <w:bCs/>
    </w:rPr>
  </w:style>
  <w:style w:type="character" w:styleId="af2">
    <w:name w:val="endnote reference"/>
    <w:basedOn w:val="a1"/>
    <w:uiPriority w:val="99"/>
    <w:semiHidden/>
    <w:unhideWhenUsed/>
    <w:qFormat/>
    <w:rPr>
      <w:vertAlign w:val="superscript"/>
    </w:rPr>
  </w:style>
  <w:style w:type="character" w:styleId="af3">
    <w:name w:val="FollowedHyperlink"/>
    <w:basedOn w:val="a1"/>
    <w:uiPriority w:val="99"/>
    <w:semiHidden/>
    <w:unhideWhenUsed/>
    <w:qFormat/>
    <w:rPr>
      <w:color w:val="800080" w:themeColor="followedHyperlink"/>
      <w:u w:val="single"/>
    </w:rPr>
  </w:style>
  <w:style w:type="character" w:styleId="af4">
    <w:name w:val="Emphasis"/>
    <w:basedOn w:val="a1"/>
    <w:uiPriority w:val="20"/>
    <w:qFormat/>
    <w:rPr>
      <w:rFonts w:ascii="Times New Roman" w:hAnsi="Times New Roman"/>
      <w:i/>
      <w:iCs/>
    </w:rPr>
  </w:style>
  <w:style w:type="character" w:styleId="af5">
    <w:name w:val="line number"/>
    <w:basedOn w:val="a1"/>
    <w:uiPriority w:val="99"/>
    <w:semiHidden/>
    <w:unhideWhenUsed/>
    <w:qFormat/>
  </w:style>
  <w:style w:type="character" w:styleId="af6">
    <w:name w:val="Hyperlink"/>
    <w:basedOn w:val="a1"/>
    <w:uiPriority w:val="99"/>
    <w:unhideWhenUsed/>
    <w:qFormat/>
    <w:rPr>
      <w:color w:val="0000FF"/>
      <w:u w:val="single"/>
    </w:rPr>
  </w:style>
  <w:style w:type="character" w:styleId="af7">
    <w:name w:val="annotation reference"/>
    <w:basedOn w:val="a1"/>
    <w:uiPriority w:val="99"/>
    <w:semiHidden/>
    <w:unhideWhenUsed/>
    <w:qFormat/>
    <w:rPr>
      <w:sz w:val="16"/>
      <w:szCs w:val="16"/>
    </w:rPr>
  </w:style>
  <w:style w:type="character" w:styleId="af8">
    <w:name w:val="footnote reference"/>
    <w:basedOn w:val="a1"/>
    <w:uiPriority w:val="99"/>
    <w:semiHidden/>
    <w:unhideWhenUsed/>
    <w:qFormat/>
    <w:rPr>
      <w:vertAlign w:val="superscript"/>
    </w:rPr>
  </w:style>
  <w:style w:type="character" w:customStyle="1" w:styleId="1Char">
    <w:name w:val="标题 1 Char"/>
    <w:basedOn w:val="a1"/>
    <w:link w:val="1"/>
    <w:uiPriority w:val="2"/>
    <w:qFormat/>
    <w:rPr>
      <w:rFonts w:eastAsia="Cambria"/>
      <w:b/>
      <w:sz w:val="24"/>
      <w:szCs w:val="24"/>
      <w:lang w:eastAsia="en-US"/>
    </w:rPr>
  </w:style>
  <w:style w:type="character" w:customStyle="1" w:styleId="2Char">
    <w:name w:val="标题 2 Char"/>
    <w:basedOn w:val="a1"/>
    <w:link w:val="2"/>
    <w:uiPriority w:val="2"/>
    <w:qFormat/>
    <w:rPr>
      <w:rFonts w:ascii="Times New Roman" w:eastAsia="Cambria" w:hAnsi="Times New Roman" w:cs="Times New Roman"/>
      <w:b/>
      <w:sz w:val="24"/>
      <w:szCs w:val="24"/>
    </w:rPr>
  </w:style>
  <w:style w:type="character" w:customStyle="1" w:styleId="Char4">
    <w:name w:val="副标题 Char"/>
    <w:basedOn w:val="a1"/>
    <w:link w:val="ab"/>
    <w:uiPriority w:val="99"/>
    <w:qFormat/>
    <w:rPr>
      <w:rFonts w:ascii="Times New Roman" w:hAnsi="Times New Roman" w:cs="Times New Roman"/>
      <w:b/>
      <w:sz w:val="24"/>
      <w:szCs w:val="24"/>
    </w:rPr>
  </w:style>
  <w:style w:type="paragraph" w:customStyle="1" w:styleId="AuthorList">
    <w:name w:val="Author List"/>
    <w:basedOn w:val="ab"/>
    <w:next w:val="a0"/>
    <w:uiPriority w:val="1"/>
    <w:qFormat/>
  </w:style>
  <w:style w:type="character" w:customStyle="1" w:styleId="Char1">
    <w:name w:val="批注框文本 Char"/>
    <w:basedOn w:val="a1"/>
    <w:link w:val="a8"/>
    <w:uiPriority w:val="99"/>
    <w:semiHidden/>
    <w:qFormat/>
    <w:rPr>
      <w:rFonts w:ascii="Tahoma" w:hAnsi="Tahoma" w:cs="Tahoma"/>
      <w:sz w:val="16"/>
      <w:szCs w:val="16"/>
    </w:rPr>
  </w:style>
  <w:style w:type="character" w:customStyle="1" w:styleId="BookTitle1">
    <w:name w:val="Book Title1"/>
    <w:basedOn w:val="a1"/>
    <w:uiPriority w:val="33"/>
    <w:qFormat/>
    <w:rPr>
      <w:rFonts w:ascii="Times New Roman" w:hAnsi="Times New Roman"/>
      <w:b/>
      <w:bCs/>
      <w:i/>
      <w:iCs/>
      <w:spacing w:val="5"/>
    </w:rPr>
  </w:style>
  <w:style w:type="character" w:customStyle="1" w:styleId="Char">
    <w:name w:val="批注文字 Char"/>
    <w:basedOn w:val="a1"/>
    <w:link w:val="a6"/>
    <w:uiPriority w:val="99"/>
    <w:semiHidden/>
    <w:qFormat/>
    <w:rPr>
      <w:rFonts w:ascii="Times New Roman" w:hAnsi="Times New Roman"/>
      <w:sz w:val="20"/>
      <w:szCs w:val="20"/>
    </w:rPr>
  </w:style>
  <w:style w:type="character" w:customStyle="1" w:styleId="Char7">
    <w:name w:val="批注主题 Char"/>
    <w:basedOn w:val="Char"/>
    <w:link w:val="af"/>
    <w:uiPriority w:val="99"/>
    <w:semiHidden/>
    <w:qFormat/>
    <w:rPr>
      <w:rFonts w:ascii="Times New Roman" w:hAnsi="Times New Roman"/>
      <w:b/>
      <w:bCs/>
      <w:sz w:val="20"/>
      <w:szCs w:val="20"/>
    </w:rPr>
  </w:style>
  <w:style w:type="character" w:customStyle="1" w:styleId="Char0">
    <w:name w:val="尾注文本 Char"/>
    <w:basedOn w:val="a1"/>
    <w:link w:val="a7"/>
    <w:uiPriority w:val="99"/>
    <w:semiHidden/>
    <w:qFormat/>
    <w:rPr>
      <w:rFonts w:ascii="Times New Roman" w:hAnsi="Times New Roman"/>
      <w:sz w:val="20"/>
      <w:szCs w:val="20"/>
    </w:rPr>
  </w:style>
  <w:style w:type="character" w:customStyle="1" w:styleId="Char2">
    <w:name w:val="页脚 Char"/>
    <w:basedOn w:val="a1"/>
    <w:link w:val="a9"/>
    <w:uiPriority w:val="99"/>
    <w:qFormat/>
    <w:rPr>
      <w:rFonts w:ascii="Times New Roman" w:hAnsi="Times New Roman"/>
      <w:sz w:val="24"/>
    </w:rPr>
  </w:style>
  <w:style w:type="character" w:customStyle="1" w:styleId="Char5">
    <w:name w:val="脚注文本 Char"/>
    <w:basedOn w:val="a1"/>
    <w:link w:val="ac"/>
    <w:uiPriority w:val="99"/>
    <w:semiHidden/>
    <w:qFormat/>
    <w:rPr>
      <w:rFonts w:ascii="Times New Roman" w:hAnsi="Times New Roman"/>
      <w:sz w:val="20"/>
      <w:szCs w:val="20"/>
    </w:rPr>
  </w:style>
  <w:style w:type="character" w:customStyle="1" w:styleId="Char3">
    <w:name w:val="页眉 Char"/>
    <w:basedOn w:val="a1"/>
    <w:link w:val="aa"/>
    <w:uiPriority w:val="99"/>
    <w:qFormat/>
    <w:rPr>
      <w:rFonts w:ascii="Times New Roman" w:hAnsi="Times New Roman"/>
      <w:b/>
      <w:sz w:val="24"/>
    </w:rPr>
  </w:style>
  <w:style w:type="character" w:customStyle="1" w:styleId="IntenseEmphasis1">
    <w:name w:val="Intense Emphasis1"/>
    <w:basedOn w:val="a1"/>
    <w:uiPriority w:val="21"/>
    <w:unhideWhenUsed/>
    <w:qFormat/>
    <w:rPr>
      <w:rFonts w:ascii="Times New Roman" w:hAnsi="Times New Roman"/>
      <w:i/>
      <w:iCs/>
      <w:color w:val="auto"/>
    </w:rPr>
  </w:style>
  <w:style w:type="character" w:customStyle="1" w:styleId="IntenseReference1">
    <w:name w:val="Intense Reference1"/>
    <w:basedOn w:val="a1"/>
    <w:uiPriority w:val="32"/>
    <w:qFormat/>
    <w:rPr>
      <w:b/>
      <w:bCs/>
      <w:smallCaps/>
      <w:color w:val="auto"/>
      <w:spacing w:val="5"/>
    </w:rPr>
  </w:style>
  <w:style w:type="character" w:customStyle="1" w:styleId="3Char">
    <w:name w:val="标题 3 Char"/>
    <w:basedOn w:val="a1"/>
    <w:link w:val="3"/>
    <w:uiPriority w:val="2"/>
    <w:qFormat/>
    <w:rPr>
      <w:rFonts w:ascii="Times New Roman" w:eastAsiaTheme="majorEastAsia" w:hAnsi="Times New Roman" w:cstheme="majorBidi"/>
      <w:b/>
      <w:sz w:val="24"/>
      <w:szCs w:val="24"/>
    </w:rPr>
  </w:style>
  <w:style w:type="character" w:customStyle="1" w:styleId="4Char">
    <w:name w:val="标题 4 Char"/>
    <w:basedOn w:val="a1"/>
    <w:link w:val="4"/>
    <w:uiPriority w:val="2"/>
    <w:qFormat/>
    <w:rPr>
      <w:rFonts w:ascii="Times New Roman" w:eastAsiaTheme="majorEastAsia" w:hAnsi="Times New Roman" w:cstheme="majorBidi"/>
      <w:b/>
      <w:iCs/>
      <w:sz w:val="24"/>
      <w:szCs w:val="24"/>
    </w:rPr>
  </w:style>
  <w:style w:type="character" w:customStyle="1" w:styleId="5Char">
    <w:name w:val="标题 5 Char"/>
    <w:basedOn w:val="a1"/>
    <w:link w:val="5"/>
    <w:uiPriority w:val="2"/>
    <w:qFormat/>
    <w:rPr>
      <w:rFonts w:ascii="Times New Roman" w:eastAsiaTheme="majorEastAsia" w:hAnsi="Times New Roman" w:cstheme="majorBidi"/>
      <w:b/>
      <w:iCs/>
      <w:sz w:val="24"/>
      <w:szCs w:val="24"/>
    </w:rPr>
  </w:style>
  <w:style w:type="paragraph" w:styleId="af9">
    <w:name w:val="Quote"/>
    <w:basedOn w:val="a0"/>
    <w:next w:val="a0"/>
    <w:link w:val="Char8"/>
    <w:uiPriority w:val="29"/>
    <w:qFormat/>
    <w:pPr>
      <w:spacing w:before="200" w:after="160"/>
      <w:ind w:left="864" w:right="864"/>
      <w:jc w:val="center"/>
    </w:pPr>
    <w:rPr>
      <w:i/>
      <w:iCs/>
      <w:color w:val="404040" w:themeColor="text1" w:themeTint="BF"/>
    </w:rPr>
  </w:style>
  <w:style w:type="character" w:customStyle="1" w:styleId="Char8">
    <w:name w:val="引用 Char"/>
    <w:basedOn w:val="a1"/>
    <w:link w:val="af9"/>
    <w:uiPriority w:val="29"/>
    <w:qFormat/>
    <w:rPr>
      <w:rFonts w:ascii="Times New Roman" w:hAnsi="Times New Roman"/>
      <w:i/>
      <w:iCs/>
      <w:color w:val="404040" w:themeColor="text1" w:themeTint="BF"/>
      <w:sz w:val="24"/>
    </w:rPr>
  </w:style>
  <w:style w:type="character" w:customStyle="1" w:styleId="SubtleEmphasis1">
    <w:name w:val="Subtle Emphasis1"/>
    <w:basedOn w:val="a1"/>
    <w:uiPriority w:val="19"/>
    <w:qFormat/>
    <w:rPr>
      <w:rFonts w:ascii="Times New Roman" w:hAnsi="Times New Roman"/>
      <w:i/>
      <w:iCs/>
      <w:color w:val="404040" w:themeColor="text1" w:themeTint="BF"/>
    </w:rPr>
  </w:style>
  <w:style w:type="character" w:customStyle="1" w:styleId="Char6">
    <w:name w:val="标题 Char"/>
    <w:basedOn w:val="a1"/>
    <w:link w:val="ae"/>
    <w:qFormat/>
    <w:rPr>
      <w:rFonts w:ascii="Times New Roman" w:hAnsi="Times New Roman" w:cs="Times New Roman"/>
      <w:b/>
      <w:sz w:val="32"/>
      <w:szCs w:val="32"/>
    </w:rPr>
  </w:style>
  <w:style w:type="paragraph" w:customStyle="1" w:styleId="SupplementaryMaterial">
    <w:name w:val="Supplementary Material"/>
    <w:basedOn w:val="ae"/>
    <w:next w:val="ae"/>
    <w:qFormat/>
    <w:pPr>
      <w:spacing w:after="120"/>
    </w:pPr>
    <w:rPr>
      <w:i/>
    </w:rPr>
  </w:style>
  <w:style w:type="table" w:customStyle="1" w:styleId="TableGrid1">
    <w:name w:val="Table Grid1"/>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修订1"/>
    <w:hidden/>
    <w:uiPriority w:val="99"/>
    <w:semiHidden/>
    <w:rPr>
      <w:rFonts w:eastAsiaTheme="minorHAnsi" w:cstheme="minorBidi"/>
      <w:sz w:val="24"/>
      <w:szCs w:val="22"/>
      <w:lang w:eastAsia="en-US"/>
    </w:rPr>
  </w:style>
  <w:style w:type="character" w:customStyle="1" w:styleId="name">
    <w:name w:val="name"/>
    <w:rsid w:val="00EB502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2" w:unhideWhenUsed="0" w:qFormat="1"/>
    <w:lsdException w:name="heading 2" w:semiHidden="0" w:uiPriority="2" w:unhideWhenUsed="0" w:qFormat="1"/>
    <w:lsdException w:name="heading 3" w:semiHidden="0" w:uiPriority="2" w:unhideWhenUsed="0" w:qFormat="1"/>
    <w:lsdException w:name="heading 4" w:semiHidden="0" w:uiPriority="2" w:unhideWhenUsed="0" w:qFormat="1"/>
    <w:lsdException w:name="heading 5" w:semiHidden="0" w:uiPriority="2"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annotation text" w:qFormat="1"/>
    <w:lsdException w:name="header" w:semiHidden="0"/>
    <w:lsdException w:name="footer" w:semiHidden="0"/>
    <w:lsdException w:name="caption" w:semiHidden="0" w:uiPriority="35" w:qFormat="1"/>
    <w:lsdException w:name="footnote reference" w:qFormat="1"/>
    <w:lsdException w:name="annotation reference" w:qFormat="1"/>
    <w:lsdException w:name="line number" w:qFormat="1"/>
    <w:lsdException w:name="endnote reference" w:qFormat="1"/>
    <w:lsdException w:name="endnote text" w:qFormat="1"/>
    <w:lsdException w:name="Title" w:semiHidden="0" w:uiPriority="0" w:unhideWhenUsed="0" w:qFormat="1"/>
    <w:lsdException w:name="Default Paragraph Font" w:uiPriority="1"/>
    <w:lsdException w:name="Subtitle" w:semiHidden="0" w:qFormat="1"/>
    <w:lsdException w:name="Hyperlink" w:semiHidden="0" w:qFormat="1"/>
    <w:lsdException w:name="FollowedHyperlink" w:qFormat="1"/>
    <w:lsdException w:name="Strong" w:semiHidden="0" w:uiPriority="22" w:unhideWhenUsed="0" w:qFormat="1"/>
    <w:lsdException w:name="Emphasis" w:semiHidden="0" w:uiPriority="20" w:unhideWhenUsed="0" w:qFormat="1"/>
    <w:lsdException w:name="Normal (Web)" w:semiHidden="0" w:qFormat="1"/>
    <w:lsdException w:name="Balloon Text" w:qFormat="1"/>
    <w:lsdException w:name="Table Grid" w:semiHidden="0" w:uiPriority="59" w:unhideWhenUsed="0" w:qFormat="1"/>
    <w:lsdException w:name="No Spacing" w:semiHidden="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 w:unhideWhenUsed="0" w:qFormat="1"/>
    <w:lsdException w:name="Quote" w:semiHidden="0" w:uiPriority="29"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pPr>
      <w:spacing w:before="120" w:after="240"/>
    </w:pPr>
    <w:rPr>
      <w:rFonts w:eastAsiaTheme="minorHAnsi" w:cstheme="minorBidi"/>
      <w:sz w:val="24"/>
      <w:szCs w:val="22"/>
      <w:lang w:eastAsia="en-US"/>
    </w:rPr>
  </w:style>
  <w:style w:type="paragraph" w:styleId="1">
    <w:name w:val="heading 1"/>
    <w:basedOn w:val="a"/>
    <w:next w:val="a0"/>
    <w:link w:val="1Char"/>
    <w:uiPriority w:val="2"/>
    <w:qFormat/>
    <w:pPr>
      <w:numPr>
        <w:numId w:val="1"/>
      </w:numPr>
      <w:spacing w:before="240"/>
      <w:contextualSpacing w:val="0"/>
      <w:outlineLvl w:val="0"/>
    </w:pPr>
    <w:rPr>
      <w:b/>
    </w:rPr>
  </w:style>
  <w:style w:type="paragraph" w:styleId="2">
    <w:name w:val="heading 2"/>
    <w:basedOn w:val="1"/>
    <w:next w:val="a0"/>
    <w:link w:val="2Char"/>
    <w:uiPriority w:val="2"/>
    <w:qFormat/>
    <w:pPr>
      <w:numPr>
        <w:ilvl w:val="1"/>
      </w:numPr>
      <w:spacing w:after="200"/>
      <w:outlineLvl w:val="1"/>
    </w:pPr>
  </w:style>
  <w:style w:type="paragraph" w:styleId="3">
    <w:name w:val="heading 3"/>
    <w:basedOn w:val="a0"/>
    <w:next w:val="a0"/>
    <w:link w:val="3Char"/>
    <w:uiPriority w:val="2"/>
    <w:qFormat/>
    <w:pPr>
      <w:keepNext/>
      <w:keepLines/>
      <w:numPr>
        <w:ilvl w:val="2"/>
        <w:numId w:val="1"/>
      </w:numPr>
      <w:spacing w:before="40" w:after="120"/>
      <w:outlineLvl w:val="2"/>
    </w:pPr>
    <w:rPr>
      <w:rFonts w:eastAsiaTheme="majorEastAsia" w:cstheme="majorBidi"/>
      <w:b/>
      <w:szCs w:val="24"/>
    </w:rPr>
  </w:style>
  <w:style w:type="paragraph" w:styleId="4">
    <w:name w:val="heading 4"/>
    <w:basedOn w:val="3"/>
    <w:next w:val="a0"/>
    <w:link w:val="4Char"/>
    <w:uiPriority w:val="2"/>
    <w:qFormat/>
    <w:pPr>
      <w:numPr>
        <w:ilvl w:val="3"/>
      </w:numPr>
      <w:outlineLvl w:val="3"/>
    </w:pPr>
    <w:rPr>
      <w:iCs/>
    </w:rPr>
  </w:style>
  <w:style w:type="paragraph" w:styleId="5">
    <w:name w:val="heading 5"/>
    <w:basedOn w:val="4"/>
    <w:next w:val="a0"/>
    <w:link w:val="5Char"/>
    <w:uiPriority w:val="2"/>
    <w:qFormat/>
    <w:pPr>
      <w:numPr>
        <w:ilvl w:val="4"/>
      </w:numPr>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
    <w:name w:val="List Paragraph"/>
    <w:basedOn w:val="a0"/>
    <w:uiPriority w:val="3"/>
    <w:qFormat/>
    <w:pPr>
      <w:numPr>
        <w:numId w:val="2"/>
      </w:numPr>
      <w:contextualSpacing/>
    </w:pPr>
    <w:rPr>
      <w:rFonts w:eastAsia="Cambria" w:cs="Times New Roman"/>
      <w:szCs w:val="24"/>
    </w:rPr>
  </w:style>
  <w:style w:type="paragraph" w:styleId="a4">
    <w:name w:val="caption"/>
    <w:basedOn w:val="a0"/>
    <w:next w:val="a5"/>
    <w:uiPriority w:val="35"/>
    <w:unhideWhenUsed/>
    <w:qFormat/>
    <w:pPr>
      <w:keepNext/>
    </w:pPr>
    <w:rPr>
      <w:rFonts w:cs="Times New Roman"/>
      <w:b/>
      <w:bCs/>
      <w:szCs w:val="24"/>
    </w:rPr>
  </w:style>
  <w:style w:type="paragraph" w:styleId="a5">
    <w:name w:val="No Spacing"/>
    <w:uiPriority w:val="99"/>
    <w:unhideWhenUsed/>
    <w:qFormat/>
    <w:rPr>
      <w:rFonts w:eastAsiaTheme="minorHAnsi" w:cstheme="minorBidi"/>
      <w:sz w:val="24"/>
      <w:szCs w:val="22"/>
      <w:lang w:eastAsia="en-US"/>
    </w:rPr>
  </w:style>
  <w:style w:type="paragraph" w:styleId="a6">
    <w:name w:val="annotation text"/>
    <w:basedOn w:val="a0"/>
    <w:link w:val="Char"/>
    <w:uiPriority w:val="99"/>
    <w:semiHidden/>
    <w:unhideWhenUsed/>
    <w:qFormat/>
    <w:rPr>
      <w:sz w:val="20"/>
      <w:szCs w:val="20"/>
    </w:rPr>
  </w:style>
  <w:style w:type="paragraph" w:styleId="a7">
    <w:name w:val="endnote text"/>
    <w:basedOn w:val="a0"/>
    <w:link w:val="Char0"/>
    <w:uiPriority w:val="99"/>
    <w:semiHidden/>
    <w:unhideWhenUsed/>
    <w:qFormat/>
    <w:pPr>
      <w:spacing w:after="0"/>
    </w:pPr>
    <w:rPr>
      <w:sz w:val="20"/>
      <w:szCs w:val="20"/>
    </w:rPr>
  </w:style>
  <w:style w:type="paragraph" w:styleId="a8">
    <w:name w:val="Balloon Text"/>
    <w:basedOn w:val="a0"/>
    <w:link w:val="Char1"/>
    <w:uiPriority w:val="99"/>
    <w:semiHidden/>
    <w:unhideWhenUsed/>
    <w:qFormat/>
    <w:pPr>
      <w:spacing w:after="0"/>
    </w:pPr>
    <w:rPr>
      <w:rFonts w:ascii="Tahoma" w:hAnsi="Tahoma" w:cs="Tahoma"/>
      <w:sz w:val="16"/>
      <w:szCs w:val="16"/>
    </w:rPr>
  </w:style>
  <w:style w:type="paragraph" w:styleId="a9">
    <w:name w:val="footer"/>
    <w:basedOn w:val="a0"/>
    <w:link w:val="Char2"/>
    <w:uiPriority w:val="99"/>
    <w:unhideWhenUsed/>
    <w:pPr>
      <w:tabs>
        <w:tab w:val="center" w:pos="4844"/>
        <w:tab w:val="right" w:pos="9689"/>
      </w:tabs>
      <w:spacing w:after="0"/>
    </w:pPr>
  </w:style>
  <w:style w:type="paragraph" w:styleId="aa">
    <w:name w:val="header"/>
    <w:basedOn w:val="a0"/>
    <w:link w:val="Char3"/>
    <w:uiPriority w:val="99"/>
    <w:unhideWhenUsed/>
    <w:pPr>
      <w:tabs>
        <w:tab w:val="center" w:pos="4844"/>
        <w:tab w:val="right" w:pos="9689"/>
      </w:tabs>
    </w:pPr>
    <w:rPr>
      <w:b/>
    </w:rPr>
  </w:style>
  <w:style w:type="paragraph" w:styleId="ab">
    <w:name w:val="Subtitle"/>
    <w:basedOn w:val="a0"/>
    <w:next w:val="a0"/>
    <w:link w:val="Char4"/>
    <w:uiPriority w:val="99"/>
    <w:unhideWhenUsed/>
    <w:qFormat/>
    <w:pPr>
      <w:spacing w:before="240"/>
    </w:pPr>
    <w:rPr>
      <w:rFonts w:cs="Times New Roman"/>
      <w:b/>
      <w:szCs w:val="24"/>
    </w:rPr>
  </w:style>
  <w:style w:type="paragraph" w:styleId="ac">
    <w:name w:val="footnote text"/>
    <w:basedOn w:val="a0"/>
    <w:link w:val="Char5"/>
    <w:uiPriority w:val="99"/>
    <w:semiHidden/>
    <w:unhideWhenUsed/>
    <w:qFormat/>
    <w:pPr>
      <w:spacing w:after="0"/>
    </w:pPr>
    <w:rPr>
      <w:sz w:val="20"/>
      <w:szCs w:val="20"/>
    </w:rPr>
  </w:style>
  <w:style w:type="paragraph" w:styleId="ad">
    <w:name w:val="Normal (Web)"/>
    <w:basedOn w:val="a0"/>
    <w:uiPriority w:val="99"/>
    <w:unhideWhenUsed/>
    <w:qFormat/>
    <w:pPr>
      <w:spacing w:before="100" w:beforeAutospacing="1" w:after="100" w:afterAutospacing="1"/>
    </w:pPr>
    <w:rPr>
      <w:rFonts w:eastAsia="Times New Roman" w:cs="Times New Roman"/>
      <w:szCs w:val="24"/>
    </w:rPr>
  </w:style>
  <w:style w:type="paragraph" w:styleId="ae">
    <w:name w:val="Title"/>
    <w:basedOn w:val="a0"/>
    <w:next w:val="a0"/>
    <w:link w:val="Char6"/>
    <w:qFormat/>
    <w:pPr>
      <w:suppressLineNumbers/>
      <w:spacing w:before="240" w:after="360"/>
      <w:jc w:val="center"/>
    </w:pPr>
    <w:rPr>
      <w:rFonts w:cs="Times New Roman"/>
      <w:b/>
      <w:sz w:val="32"/>
      <w:szCs w:val="32"/>
    </w:rPr>
  </w:style>
  <w:style w:type="paragraph" w:styleId="af">
    <w:name w:val="annotation subject"/>
    <w:basedOn w:val="a6"/>
    <w:next w:val="a6"/>
    <w:link w:val="Char7"/>
    <w:uiPriority w:val="99"/>
    <w:semiHidden/>
    <w:unhideWhenUsed/>
    <w:rPr>
      <w:b/>
      <w:bCs/>
    </w:rPr>
  </w:style>
  <w:style w:type="table" w:styleId="af0">
    <w:name w:val="Table Grid"/>
    <w:basedOn w:val="a2"/>
    <w:uiPriority w:val="59"/>
    <w:qFormat/>
    <w:rPr>
      <w:rFonts w:asciiTheme="majorHAnsi" w:hAnsiTheme="majorHAns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1">
    <w:name w:val="Strong"/>
    <w:basedOn w:val="a1"/>
    <w:uiPriority w:val="22"/>
    <w:qFormat/>
    <w:rPr>
      <w:rFonts w:ascii="Times New Roman" w:hAnsi="Times New Roman"/>
      <w:b/>
      <w:bCs/>
    </w:rPr>
  </w:style>
  <w:style w:type="character" w:styleId="af2">
    <w:name w:val="endnote reference"/>
    <w:basedOn w:val="a1"/>
    <w:uiPriority w:val="99"/>
    <w:semiHidden/>
    <w:unhideWhenUsed/>
    <w:qFormat/>
    <w:rPr>
      <w:vertAlign w:val="superscript"/>
    </w:rPr>
  </w:style>
  <w:style w:type="character" w:styleId="af3">
    <w:name w:val="FollowedHyperlink"/>
    <w:basedOn w:val="a1"/>
    <w:uiPriority w:val="99"/>
    <w:semiHidden/>
    <w:unhideWhenUsed/>
    <w:qFormat/>
    <w:rPr>
      <w:color w:val="800080" w:themeColor="followedHyperlink"/>
      <w:u w:val="single"/>
    </w:rPr>
  </w:style>
  <w:style w:type="character" w:styleId="af4">
    <w:name w:val="Emphasis"/>
    <w:basedOn w:val="a1"/>
    <w:uiPriority w:val="20"/>
    <w:qFormat/>
    <w:rPr>
      <w:rFonts w:ascii="Times New Roman" w:hAnsi="Times New Roman"/>
      <w:i/>
      <w:iCs/>
    </w:rPr>
  </w:style>
  <w:style w:type="character" w:styleId="af5">
    <w:name w:val="line number"/>
    <w:basedOn w:val="a1"/>
    <w:uiPriority w:val="99"/>
    <w:semiHidden/>
    <w:unhideWhenUsed/>
    <w:qFormat/>
  </w:style>
  <w:style w:type="character" w:styleId="af6">
    <w:name w:val="Hyperlink"/>
    <w:basedOn w:val="a1"/>
    <w:uiPriority w:val="99"/>
    <w:unhideWhenUsed/>
    <w:qFormat/>
    <w:rPr>
      <w:color w:val="0000FF"/>
      <w:u w:val="single"/>
    </w:rPr>
  </w:style>
  <w:style w:type="character" w:styleId="af7">
    <w:name w:val="annotation reference"/>
    <w:basedOn w:val="a1"/>
    <w:uiPriority w:val="99"/>
    <w:semiHidden/>
    <w:unhideWhenUsed/>
    <w:qFormat/>
    <w:rPr>
      <w:sz w:val="16"/>
      <w:szCs w:val="16"/>
    </w:rPr>
  </w:style>
  <w:style w:type="character" w:styleId="af8">
    <w:name w:val="footnote reference"/>
    <w:basedOn w:val="a1"/>
    <w:uiPriority w:val="99"/>
    <w:semiHidden/>
    <w:unhideWhenUsed/>
    <w:qFormat/>
    <w:rPr>
      <w:vertAlign w:val="superscript"/>
    </w:rPr>
  </w:style>
  <w:style w:type="character" w:customStyle="1" w:styleId="1Char">
    <w:name w:val="标题 1 Char"/>
    <w:basedOn w:val="a1"/>
    <w:link w:val="1"/>
    <w:uiPriority w:val="2"/>
    <w:qFormat/>
    <w:rPr>
      <w:rFonts w:eastAsia="Cambria"/>
      <w:b/>
      <w:sz w:val="24"/>
      <w:szCs w:val="24"/>
      <w:lang w:eastAsia="en-US"/>
    </w:rPr>
  </w:style>
  <w:style w:type="character" w:customStyle="1" w:styleId="2Char">
    <w:name w:val="标题 2 Char"/>
    <w:basedOn w:val="a1"/>
    <w:link w:val="2"/>
    <w:uiPriority w:val="2"/>
    <w:qFormat/>
    <w:rPr>
      <w:rFonts w:ascii="Times New Roman" w:eastAsia="Cambria" w:hAnsi="Times New Roman" w:cs="Times New Roman"/>
      <w:b/>
      <w:sz w:val="24"/>
      <w:szCs w:val="24"/>
    </w:rPr>
  </w:style>
  <w:style w:type="character" w:customStyle="1" w:styleId="Char4">
    <w:name w:val="副标题 Char"/>
    <w:basedOn w:val="a1"/>
    <w:link w:val="ab"/>
    <w:uiPriority w:val="99"/>
    <w:qFormat/>
    <w:rPr>
      <w:rFonts w:ascii="Times New Roman" w:hAnsi="Times New Roman" w:cs="Times New Roman"/>
      <w:b/>
      <w:sz w:val="24"/>
      <w:szCs w:val="24"/>
    </w:rPr>
  </w:style>
  <w:style w:type="paragraph" w:customStyle="1" w:styleId="AuthorList">
    <w:name w:val="Author List"/>
    <w:basedOn w:val="ab"/>
    <w:next w:val="a0"/>
    <w:uiPriority w:val="1"/>
    <w:qFormat/>
  </w:style>
  <w:style w:type="character" w:customStyle="1" w:styleId="Char1">
    <w:name w:val="批注框文本 Char"/>
    <w:basedOn w:val="a1"/>
    <w:link w:val="a8"/>
    <w:uiPriority w:val="99"/>
    <w:semiHidden/>
    <w:qFormat/>
    <w:rPr>
      <w:rFonts w:ascii="Tahoma" w:hAnsi="Tahoma" w:cs="Tahoma"/>
      <w:sz w:val="16"/>
      <w:szCs w:val="16"/>
    </w:rPr>
  </w:style>
  <w:style w:type="character" w:customStyle="1" w:styleId="BookTitle1">
    <w:name w:val="Book Title1"/>
    <w:basedOn w:val="a1"/>
    <w:uiPriority w:val="33"/>
    <w:qFormat/>
    <w:rPr>
      <w:rFonts w:ascii="Times New Roman" w:hAnsi="Times New Roman"/>
      <w:b/>
      <w:bCs/>
      <w:i/>
      <w:iCs/>
      <w:spacing w:val="5"/>
    </w:rPr>
  </w:style>
  <w:style w:type="character" w:customStyle="1" w:styleId="Char">
    <w:name w:val="批注文字 Char"/>
    <w:basedOn w:val="a1"/>
    <w:link w:val="a6"/>
    <w:uiPriority w:val="99"/>
    <w:semiHidden/>
    <w:qFormat/>
    <w:rPr>
      <w:rFonts w:ascii="Times New Roman" w:hAnsi="Times New Roman"/>
      <w:sz w:val="20"/>
      <w:szCs w:val="20"/>
    </w:rPr>
  </w:style>
  <w:style w:type="character" w:customStyle="1" w:styleId="Char7">
    <w:name w:val="批注主题 Char"/>
    <w:basedOn w:val="Char"/>
    <w:link w:val="af"/>
    <w:uiPriority w:val="99"/>
    <w:semiHidden/>
    <w:qFormat/>
    <w:rPr>
      <w:rFonts w:ascii="Times New Roman" w:hAnsi="Times New Roman"/>
      <w:b/>
      <w:bCs/>
      <w:sz w:val="20"/>
      <w:szCs w:val="20"/>
    </w:rPr>
  </w:style>
  <w:style w:type="character" w:customStyle="1" w:styleId="Char0">
    <w:name w:val="尾注文本 Char"/>
    <w:basedOn w:val="a1"/>
    <w:link w:val="a7"/>
    <w:uiPriority w:val="99"/>
    <w:semiHidden/>
    <w:qFormat/>
    <w:rPr>
      <w:rFonts w:ascii="Times New Roman" w:hAnsi="Times New Roman"/>
      <w:sz w:val="20"/>
      <w:szCs w:val="20"/>
    </w:rPr>
  </w:style>
  <w:style w:type="character" w:customStyle="1" w:styleId="Char2">
    <w:name w:val="页脚 Char"/>
    <w:basedOn w:val="a1"/>
    <w:link w:val="a9"/>
    <w:uiPriority w:val="99"/>
    <w:qFormat/>
    <w:rPr>
      <w:rFonts w:ascii="Times New Roman" w:hAnsi="Times New Roman"/>
      <w:sz w:val="24"/>
    </w:rPr>
  </w:style>
  <w:style w:type="character" w:customStyle="1" w:styleId="Char5">
    <w:name w:val="脚注文本 Char"/>
    <w:basedOn w:val="a1"/>
    <w:link w:val="ac"/>
    <w:uiPriority w:val="99"/>
    <w:semiHidden/>
    <w:qFormat/>
    <w:rPr>
      <w:rFonts w:ascii="Times New Roman" w:hAnsi="Times New Roman"/>
      <w:sz w:val="20"/>
      <w:szCs w:val="20"/>
    </w:rPr>
  </w:style>
  <w:style w:type="character" w:customStyle="1" w:styleId="Char3">
    <w:name w:val="页眉 Char"/>
    <w:basedOn w:val="a1"/>
    <w:link w:val="aa"/>
    <w:uiPriority w:val="99"/>
    <w:qFormat/>
    <w:rPr>
      <w:rFonts w:ascii="Times New Roman" w:hAnsi="Times New Roman"/>
      <w:b/>
      <w:sz w:val="24"/>
    </w:rPr>
  </w:style>
  <w:style w:type="character" w:customStyle="1" w:styleId="IntenseEmphasis1">
    <w:name w:val="Intense Emphasis1"/>
    <w:basedOn w:val="a1"/>
    <w:uiPriority w:val="21"/>
    <w:unhideWhenUsed/>
    <w:qFormat/>
    <w:rPr>
      <w:rFonts w:ascii="Times New Roman" w:hAnsi="Times New Roman"/>
      <w:i/>
      <w:iCs/>
      <w:color w:val="auto"/>
    </w:rPr>
  </w:style>
  <w:style w:type="character" w:customStyle="1" w:styleId="IntenseReference1">
    <w:name w:val="Intense Reference1"/>
    <w:basedOn w:val="a1"/>
    <w:uiPriority w:val="32"/>
    <w:qFormat/>
    <w:rPr>
      <w:b/>
      <w:bCs/>
      <w:smallCaps/>
      <w:color w:val="auto"/>
      <w:spacing w:val="5"/>
    </w:rPr>
  </w:style>
  <w:style w:type="character" w:customStyle="1" w:styleId="3Char">
    <w:name w:val="标题 3 Char"/>
    <w:basedOn w:val="a1"/>
    <w:link w:val="3"/>
    <w:uiPriority w:val="2"/>
    <w:qFormat/>
    <w:rPr>
      <w:rFonts w:ascii="Times New Roman" w:eastAsiaTheme="majorEastAsia" w:hAnsi="Times New Roman" w:cstheme="majorBidi"/>
      <w:b/>
      <w:sz w:val="24"/>
      <w:szCs w:val="24"/>
    </w:rPr>
  </w:style>
  <w:style w:type="character" w:customStyle="1" w:styleId="4Char">
    <w:name w:val="标题 4 Char"/>
    <w:basedOn w:val="a1"/>
    <w:link w:val="4"/>
    <w:uiPriority w:val="2"/>
    <w:qFormat/>
    <w:rPr>
      <w:rFonts w:ascii="Times New Roman" w:eastAsiaTheme="majorEastAsia" w:hAnsi="Times New Roman" w:cstheme="majorBidi"/>
      <w:b/>
      <w:iCs/>
      <w:sz w:val="24"/>
      <w:szCs w:val="24"/>
    </w:rPr>
  </w:style>
  <w:style w:type="character" w:customStyle="1" w:styleId="5Char">
    <w:name w:val="标题 5 Char"/>
    <w:basedOn w:val="a1"/>
    <w:link w:val="5"/>
    <w:uiPriority w:val="2"/>
    <w:qFormat/>
    <w:rPr>
      <w:rFonts w:ascii="Times New Roman" w:eastAsiaTheme="majorEastAsia" w:hAnsi="Times New Roman" w:cstheme="majorBidi"/>
      <w:b/>
      <w:iCs/>
      <w:sz w:val="24"/>
      <w:szCs w:val="24"/>
    </w:rPr>
  </w:style>
  <w:style w:type="paragraph" w:styleId="af9">
    <w:name w:val="Quote"/>
    <w:basedOn w:val="a0"/>
    <w:next w:val="a0"/>
    <w:link w:val="Char8"/>
    <w:uiPriority w:val="29"/>
    <w:qFormat/>
    <w:pPr>
      <w:spacing w:before="200" w:after="160"/>
      <w:ind w:left="864" w:right="864"/>
      <w:jc w:val="center"/>
    </w:pPr>
    <w:rPr>
      <w:i/>
      <w:iCs/>
      <w:color w:val="404040" w:themeColor="text1" w:themeTint="BF"/>
    </w:rPr>
  </w:style>
  <w:style w:type="character" w:customStyle="1" w:styleId="Char8">
    <w:name w:val="引用 Char"/>
    <w:basedOn w:val="a1"/>
    <w:link w:val="af9"/>
    <w:uiPriority w:val="29"/>
    <w:qFormat/>
    <w:rPr>
      <w:rFonts w:ascii="Times New Roman" w:hAnsi="Times New Roman"/>
      <w:i/>
      <w:iCs/>
      <w:color w:val="404040" w:themeColor="text1" w:themeTint="BF"/>
      <w:sz w:val="24"/>
    </w:rPr>
  </w:style>
  <w:style w:type="character" w:customStyle="1" w:styleId="SubtleEmphasis1">
    <w:name w:val="Subtle Emphasis1"/>
    <w:basedOn w:val="a1"/>
    <w:uiPriority w:val="19"/>
    <w:qFormat/>
    <w:rPr>
      <w:rFonts w:ascii="Times New Roman" w:hAnsi="Times New Roman"/>
      <w:i/>
      <w:iCs/>
      <w:color w:val="404040" w:themeColor="text1" w:themeTint="BF"/>
    </w:rPr>
  </w:style>
  <w:style w:type="character" w:customStyle="1" w:styleId="Char6">
    <w:name w:val="标题 Char"/>
    <w:basedOn w:val="a1"/>
    <w:link w:val="ae"/>
    <w:qFormat/>
    <w:rPr>
      <w:rFonts w:ascii="Times New Roman" w:hAnsi="Times New Roman" w:cs="Times New Roman"/>
      <w:b/>
      <w:sz w:val="32"/>
      <w:szCs w:val="32"/>
    </w:rPr>
  </w:style>
  <w:style w:type="paragraph" w:customStyle="1" w:styleId="SupplementaryMaterial">
    <w:name w:val="Supplementary Material"/>
    <w:basedOn w:val="ae"/>
    <w:next w:val="ae"/>
    <w:qFormat/>
    <w:pPr>
      <w:spacing w:after="120"/>
    </w:pPr>
    <w:rPr>
      <w:i/>
    </w:rPr>
  </w:style>
  <w:style w:type="table" w:customStyle="1" w:styleId="TableGrid1">
    <w:name w:val="Table Grid1"/>
    <w:basedOn w:val="a2"/>
    <w:uiPriority w:val="5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10">
    <w:name w:val="修订1"/>
    <w:hidden/>
    <w:uiPriority w:val="99"/>
    <w:semiHidden/>
    <w:rPr>
      <w:rFonts w:eastAsiaTheme="minorHAnsi" w:cstheme="minorBidi"/>
      <w:sz w:val="24"/>
      <w:szCs w:val="22"/>
      <w:lang w:eastAsia="en-US"/>
    </w:rPr>
  </w:style>
  <w:style w:type="character" w:customStyle="1" w:styleId="name">
    <w:name w:val="name"/>
    <w:rsid w:val="00EB502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3.png"/><Relationship Id="rId18" Type="http://schemas.openxmlformats.org/officeDocument/2006/relationships/image" Target="media/image7.jpe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webSettings" Target="webSettings.xml"/><Relationship Id="rId12" Type="http://schemas.openxmlformats.org/officeDocument/2006/relationships/image" Target="media/image2.png"/><Relationship Id="rId17" Type="http://schemas.openxmlformats.org/officeDocument/2006/relationships/oleObject" Target="embeddings/oleObject2.bin"/><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6.png"/><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oleObject" Target="embeddings/oleObject1.bin"/><Relationship Id="rId24" Type="http://schemas.openxmlformats.org/officeDocument/2006/relationships/footer" Target="footer3.xml"/><Relationship Id="rId5" Type="http://schemas.microsoft.com/office/2007/relationships/stylesWithEffects" Target="stylesWithEffects.xml"/><Relationship Id="rId15" Type="http://schemas.openxmlformats.org/officeDocument/2006/relationships/image" Target="media/image5.png"/><Relationship Id="rId23" Type="http://schemas.openxmlformats.org/officeDocument/2006/relationships/header" Target="header3.xml"/><Relationship Id="rId10" Type="http://schemas.openxmlformats.org/officeDocument/2006/relationships/image" Target="media/image1.wmf"/><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image" Target="media/image4.png"/><Relationship Id="rId22"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8.jpe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shua.stocco\Documents\Templates\Frontiers_Word_Templates\Supplementary_Material.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CHICAGO.XSL" StyleName="Chicago"/>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D6746A-B52D-4020-94FE-F69A0C2C12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Supplementary_Material</Template>
  <TotalTime>10</TotalTime>
  <Pages>1</Pages>
  <Words>2569</Words>
  <Characters>14648</Characters>
  <Application>Microsoft Office Word</Application>
  <DocSecurity>0</DocSecurity>
  <Lines>122</Lines>
  <Paragraphs>34</Paragraphs>
  <ScaleCrop>false</ScaleCrop>
  <Company/>
  <LinksUpToDate>false</LinksUpToDate>
  <CharactersWithSpaces>17183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Frontiers Media SA</dc:creator>
  <cp:lastModifiedBy>点点</cp:lastModifiedBy>
  <cp:revision>13</cp:revision>
  <cp:lastPrinted>2013-10-03T12:51:00Z</cp:lastPrinted>
  <dcterms:created xsi:type="dcterms:W3CDTF">2020-01-19T02:09:00Z</dcterms:created>
  <dcterms:modified xsi:type="dcterms:W3CDTF">2020-01-31T07:18:00Z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2052-11.1.0.9339</vt:lpwstr>
  </property>
</Properties>
</file>