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2"/>
        <w:tblW w:w="9848" w:type="dxa"/>
        <w:tblLook w:val="04A0" w:firstRow="1" w:lastRow="0" w:firstColumn="1" w:lastColumn="0" w:noHBand="0" w:noVBand="1"/>
      </w:tblPr>
      <w:tblGrid>
        <w:gridCol w:w="1372"/>
        <w:gridCol w:w="6515"/>
        <w:gridCol w:w="1961"/>
      </w:tblGrid>
      <w:tr w:rsidR="00C411CD" w:rsidRPr="00C411CD" w:rsidTr="00C411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noWrap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  <w:t>Domain</w:t>
            </w:r>
          </w:p>
        </w:tc>
        <w:tc>
          <w:tcPr>
            <w:tcW w:w="6515" w:type="dxa"/>
            <w:noWrap/>
            <w:hideMark/>
          </w:tcPr>
          <w:p w:rsidR="00C411CD" w:rsidRPr="00C411CD" w:rsidRDefault="00C411CD" w:rsidP="00C411CD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  <w:t>Signalling question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  <w:t>Response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 w:val="restart"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  <w:t>Bias arising from the randomization process</w:t>
            </w: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1.1 Was the allocation sequence random?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1.2 Was the allocation sequence concealed until participants were enrolled and assigned to interventions?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1.3 Did baseline differences between intervention groups suggest a problem with the randomization process?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Risk of bias judgement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Low/Some Concerns/High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 w:val="restart"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  <w:t>Bias due to deviations from intended interventions</w:t>
            </w: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2.1.Were participants aware of their assigned intervention during the trial?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2.2.Were carers and people delivering the interventions aware of participants' assigned intervention during the trial?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2.3. If Y/PY/NI to 2.1 or 2.2: Were there deviations from the intended intervention that arose because of the experimental context?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2.4 If Y/PY to 2.3: Were these deviations likely to have affected the outcome?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2.5. If Y/PY/NI to 2.4: Were these deviations from intended intervention balanced between groups?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2.6 Was an appropriate analysis used to estimate the effect of assignment to intervention?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2.7 If N/PN/NI to 2.6: Was there potential for a substantial impact (on the result) of the failure to analyse participants in the group to which they were randomized?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Risk of bias judgement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Low/Some Concerns/High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 w:val="restart"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  <w:t>Bias due to missing outcome data</w:t>
            </w: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3.1 Were data for this outcome available for all, or nearly all, participants randomized?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3.2 If N/PN/NI to 3.1: Is there evidence that result was not biased by missing outcome data?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3.3 If N/PN to 3.2: Could missingness in the outcome depend on its true value?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3.4 If Y/PY/NI to 3.3: Is it likely that missingness in the outcome depended on its true value?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Risk of bias judgement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Low/Some Concerns/High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 w:val="restart"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  <w:t>Bias in measurement of the outcome</w:t>
            </w: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4.1 Was the method of measuring the outcome inappropriate?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4.2 Could measurement or ascertainment of the outcome have differed between intervention groups?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4.3 Were outcome assessors aware of the intervention received by study participants?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4.4 If Y/PY/NI to 4.3: Could assessment of the outcome have been influenced by knowledge of intervention received?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4.5 If Y/PY/NI to 4.4: Is it likely that assessment of the outcome was influenced by knowledge of intervention received?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Risk of bias judgement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Low/Some Concerns/High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 w:val="restart"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  <w:lastRenderedPageBreak/>
              <w:t>Bias in selection of the reported result</w:t>
            </w: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5.1 Were the data that produced this result analysed in accordance with a pre-specified analysis plan that was finalized before unblinded outcome data were available for analysis?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5.2 ... multiple eligible outcome measurements (e.g. scales, definitions, time points) within the outcome domain?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5.3 ... multiple eligible analyses of the data?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Yes/No/Probably/Not Applicable</w:t>
            </w:r>
          </w:p>
        </w:tc>
      </w:tr>
      <w:tr w:rsidR="00C411CD" w:rsidRPr="00C411CD" w:rsidTr="00C411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vMerge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Risk of bias judgement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Low/Some Concerns/High</w:t>
            </w:r>
          </w:p>
        </w:tc>
      </w:tr>
      <w:tr w:rsidR="00C411CD" w:rsidRPr="00C411CD" w:rsidTr="00C411CD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2" w:type="dxa"/>
            <w:noWrap/>
            <w:hideMark/>
          </w:tcPr>
          <w:p w:rsidR="00C411CD" w:rsidRPr="00C411CD" w:rsidRDefault="00C411CD" w:rsidP="00C411CD">
            <w:pPr>
              <w:spacing w:before="0" w:after="0"/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b w:val="0"/>
                <w:bCs w:val="0"/>
                <w:sz w:val="20"/>
                <w:szCs w:val="20"/>
                <w:lang w:val="en-GB" w:eastAsia="en-GB"/>
              </w:rPr>
              <w:t>Overall bias</w:t>
            </w:r>
          </w:p>
        </w:tc>
        <w:tc>
          <w:tcPr>
            <w:tcW w:w="6515" w:type="dxa"/>
            <w:hideMark/>
          </w:tcPr>
          <w:p w:rsidR="00C411CD" w:rsidRPr="00C411CD" w:rsidRDefault="00C411CD" w:rsidP="00C411CD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Risk of bias judgement</w:t>
            </w:r>
          </w:p>
        </w:tc>
        <w:tc>
          <w:tcPr>
            <w:tcW w:w="1961" w:type="dxa"/>
            <w:noWrap/>
            <w:hideMark/>
          </w:tcPr>
          <w:p w:rsidR="00C411CD" w:rsidRPr="00C411CD" w:rsidRDefault="00C411CD" w:rsidP="00C411CD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n-GB" w:eastAsia="en-GB"/>
              </w:rPr>
            </w:pPr>
            <w:r w:rsidRPr="00C411CD">
              <w:rPr>
                <w:rFonts w:eastAsia="Times New Roman" w:cs="Times New Roman"/>
                <w:sz w:val="20"/>
                <w:szCs w:val="20"/>
                <w:lang w:val="en-GB" w:eastAsia="en-GB"/>
              </w:rPr>
              <w:t>Low/Some Concerns/High</w:t>
            </w:r>
          </w:p>
        </w:tc>
      </w:tr>
    </w:tbl>
    <w:p w:rsidR="00C411CD" w:rsidRPr="00C411CD" w:rsidRDefault="00C411CD" w:rsidP="00C411CD">
      <w:pPr>
        <w:widowControl w:val="0"/>
        <w:autoSpaceDE w:val="0"/>
        <w:autoSpaceDN w:val="0"/>
        <w:adjustRightInd w:val="0"/>
        <w:spacing w:before="245" w:after="0"/>
        <w:rPr>
          <w:rFonts w:eastAsia="Times New Roman" w:cs="Times New Roman"/>
          <w:szCs w:val="24"/>
          <w:lang w:val="en-GB" w:eastAsia="en-GB"/>
        </w:rPr>
      </w:pPr>
      <w:r w:rsidRPr="00C411CD">
        <w:rPr>
          <w:rFonts w:eastAsia="Times New Roman" w:cs="Times New Roman"/>
          <w:szCs w:val="24"/>
          <w:lang w:val="en-GB" w:eastAsia="en-GB"/>
        </w:rPr>
        <w:t xml:space="preserve">Supplementary Table 1. </w:t>
      </w:r>
      <w:proofErr w:type="spellStart"/>
      <w:r w:rsidRPr="00C411CD">
        <w:rPr>
          <w:rFonts w:eastAsia="Times New Roman" w:cs="Times New Roman"/>
          <w:szCs w:val="24"/>
          <w:lang w:val="en-GB" w:eastAsia="en-GB"/>
        </w:rPr>
        <w:t>RoB</w:t>
      </w:r>
      <w:proofErr w:type="spellEnd"/>
      <w:r w:rsidRPr="00C411CD">
        <w:rPr>
          <w:rFonts w:eastAsia="Times New Roman" w:cs="Times New Roman"/>
          <w:szCs w:val="24"/>
          <w:lang w:val="en-GB" w:eastAsia="en-GB"/>
        </w:rPr>
        <w:t xml:space="preserve"> 2.0 signalling questions</w:t>
      </w:r>
    </w:p>
    <w:p w:rsidR="00C411CD" w:rsidRPr="00C411CD" w:rsidRDefault="00C411CD" w:rsidP="00C411CD">
      <w:pPr>
        <w:spacing w:before="0" w:after="0" w:line="480" w:lineRule="auto"/>
        <w:jc w:val="both"/>
        <w:rPr>
          <w:rFonts w:cs="Times New Roman"/>
          <w:sz w:val="20"/>
          <w:szCs w:val="20"/>
          <w:lang w:val="en-GB"/>
        </w:rPr>
      </w:pPr>
      <w:r w:rsidRPr="00C411CD">
        <w:rPr>
          <w:rFonts w:cs="Times New Roman"/>
          <w:sz w:val="20"/>
          <w:szCs w:val="20"/>
          <w:lang w:val="en-GB"/>
        </w:rPr>
        <w:br/>
      </w:r>
      <w:bookmarkStart w:id="0" w:name="_GoBack"/>
      <w:bookmarkEnd w:id="0"/>
    </w:p>
    <w:p w:rsidR="00C411CD" w:rsidRPr="00C411CD" w:rsidRDefault="00C411CD" w:rsidP="00C411CD">
      <w:pPr>
        <w:spacing w:before="0" w:after="0" w:line="480" w:lineRule="auto"/>
        <w:jc w:val="both"/>
        <w:rPr>
          <w:rFonts w:cs="Times New Roman"/>
          <w:sz w:val="20"/>
          <w:szCs w:val="20"/>
          <w:lang w:val="en-GB"/>
        </w:rPr>
      </w:pPr>
    </w:p>
    <w:p w:rsidR="00F97E29" w:rsidRPr="00C411CD" w:rsidRDefault="008A16AD">
      <w:pPr>
        <w:rPr>
          <w:rFonts w:cs="Times New Roman"/>
          <w:sz w:val="20"/>
          <w:szCs w:val="20"/>
        </w:rPr>
      </w:pPr>
    </w:p>
    <w:sectPr w:rsidR="00F97E29" w:rsidRPr="00C411CD" w:rsidSect="00C411CD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CD"/>
    <w:rsid w:val="004356A2"/>
    <w:rsid w:val="00507066"/>
    <w:rsid w:val="006A46C8"/>
    <w:rsid w:val="00741F22"/>
    <w:rsid w:val="008A16AD"/>
    <w:rsid w:val="00AC2D29"/>
    <w:rsid w:val="00C411CD"/>
    <w:rsid w:val="00F1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DA48F"/>
  <w15:chartTrackingRefBased/>
  <w15:docId w15:val="{7F13A83F-020B-AB47-9EEB-A333715C8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1CD"/>
    <w:pPr>
      <w:spacing w:before="120" w:after="240"/>
    </w:pPr>
    <w:rPr>
      <w:rFonts w:ascii="Times New Roman" w:hAnsi="Times New Roman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C411C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kendrick to</dc:creator>
  <cp:keywords/>
  <dc:description/>
  <cp:lastModifiedBy>kendrick to</cp:lastModifiedBy>
  <cp:revision>1</cp:revision>
  <dcterms:created xsi:type="dcterms:W3CDTF">2019-10-12T12:03:00Z</dcterms:created>
  <dcterms:modified xsi:type="dcterms:W3CDTF">2019-10-12T12:27:00Z</dcterms:modified>
</cp:coreProperties>
</file>