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70209" w14:textId="5ECC7791" w:rsidR="003C3E05" w:rsidRPr="009C59C1" w:rsidRDefault="003C3E05">
      <w:pPr>
        <w:rPr>
          <w:rFonts w:ascii="Times New Roman" w:hAnsi="Times New Roman" w:cs="Times New Roman"/>
          <w:b/>
          <w:bCs/>
        </w:rPr>
      </w:pPr>
      <w:r w:rsidRPr="009C59C1">
        <w:rPr>
          <w:rFonts w:ascii="Times New Roman" w:hAnsi="Times New Roman" w:cs="Times New Roman"/>
          <w:b/>
          <w:bCs/>
        </w:rPr>
        <w:t>Supplementary data</w:t>
      </w:r>
      <w:r w:rsidR="007C72CE" w:rsidRPr="009C59C1">
        <w:rPr>
          <w:rFonts w:ascii="Times New Roman" w:hAnsi="Times New Roman" w:cs="Times New Roman"/>
          <w:b/>
          <w:bCs/>
        </w:rPr>
        <w:t xml:space="preserve"> </w:t>
      </w:r>
    </w:p>
    <w:p w14:paraId="6513CD1D" w14:textId="77777777" w:rsidR="009C59C1" w:rsidRPr="00D05F26" w:rsidRDefault="009C59C1">
      <w:pPr>
        <w:rPr>
          <w:rFonts w:ascii="Times New Roman" w:hAnsi="Times New Roman" w:cs="Times New Roman"/>
        </w:rPr>
      </w:pPr>
    </w:p>
    <w:p w14:paraId="2425DA3B" w14:textId="77777777" w:rsidR="003C3E05" w:rsidRPr="00D05F26" w:rsidRDefault="003C3E05">
      <w:pPr>
        <w:rPr>
          <w:rFonts w:ascii="Times New Roman" w:hAnsi="Times New Roman" w:cs="Times New Roman"/>
        </w:rPr>
      </w:pPr>
      <w:r w:rsidRPr="00D05F26">
        <w:rPr>
          <w:rFonts w:ascii="Times New Roman" w:hAnsi="Times New Roman" w:cs="Times New Roman"/>
          <w:b/>
        </w:rPr>
        <w:t>Methods</w:t>
      </w:r>
      <w:r w:rsidRPr="00D05F26">
        <w:rPr>
          <w:rFonts w:ascii="Times New Roman" w:hAnsi="Times New Roman" w:cs="Times New Roman"/>
        </w:rPr>
        <w:t>:</w:t>
      </w:r>
    </w:p>
    <w:p w14:paraId="5B31BD6F" w14:textId="77777777" w:rsidR="003C3E05" w:rsidRPr="00D05F26" w:rsidRDefault="003C3E05">
      <w:pPr>
        <w:rPr>
          <w:rFonts w:ascii="Times New Roman" w:hAnsi="Times New Roman" w:cs="Times New Roman"/>
        </w:rPr>
      </w:pPr>
    </w:p>
    <w:p w14:paraId="1E3D276A" w14:textId="1F1EEFE5" w:rsidR="003C3E05" w:rsidRDefault="003C3E05" w:rsidP="003C3E05">
      <w:pPr>
        <w:spacing w:line="480" w:lineRule="auto"/>
        <w:rPr>
          <w:rFonts w:ascii="Times New Roman" w:hAnsi="Times New Roman" w:cs="Times New Roman"/>
        </w:rPr>
      </w:pPr>
      <w:r w:rsidRPr="00D05F26">
        <w:rPr>
          <w:rFonts w:ascii="Times New Roman" w:hAnsi="Times New Roman" w:cs="Times New Roman"/>
          <w:b/>
        </w:rPr>
        <w:tab/>
      </w:r>
      <w:r w:rsidRPr="00D05F26">
        <w:rPr>
          <w:rFonts w:ascii="Times New Roman" w:hAnsi="Times New Roman" w:cs="Times New Roman"/>
        </w:rPr>
        <w:t xml:space="preserve">The whole specimen was scanned at IVPP using a micro-CT scanner with a resolution of 51.75 microns, under scanning parameters of Voltage 140 </w:t>
      </w:r>
      <w:proofErr w:type="spellStart"/>
      <w:r w:rsidRPr="00D05F26">
        <w:rPr>
          <w:rFonts w:ascii="Times New Roman" w:hAnsi="Times New Roman" w:cs="Times New Roman"/>
        </w:rPr>
        <w:t>kv</w:t>
      </w:r>
      <w:proofErr w:type="spellEnd"/>
      <w:r w:rsidRPr="00D05F26">
        <w:rPr>
          <w:rFonts w:ascii="Times New Roman" w:hAnsi="Times New Roman" w:cs="Times New Roman"/>
        </w:rPr>
        <w:t xml:space="preserve">, current 120 mA. Individual bony elements were identified and segmented in </w:t>
      </w:r>
      <w:proofErr w:type="spellStart"/>
      <w:r w:rsidRPr="00D05F26">
        <w:rPr>
          <w:rFonts w:ascii="Times New Roman" w:hAnsi="Times New Roman" w:cs="Times New Roman"/>
        </w:rPr>
        <w:t>Avizo</w:t>
      </w:r>
      <w:proofErr w:type="spellEnd"/>
      <w:r w:rsidRPr="00D05F26">
        <w:rPr>
          <w:rFonts w:ascii="Times New Roman" w:hAnsi="Times New Roman" w:cs="Times New Roman"/>
        </w:rPr>
        <w:t xml:space="preserve"> 9.0 (</w:t>
      </w:r>
      <w:r w:rsidR="003269DA" w:rsidRPr="00D05F26">
        <w:rPr>
          <w:rFonts w:ascii="Times New Roman" w:hAnsi="Times New Roman" w:cs="Times New Roman"/>
        </w:rPr>
        <w:t>Thermo Fisher Scientific</w:t>
      </w:r>
      <w:r w:rsidRPr="00D05F26">
        <w:rPr>
          <w:rFonts w:ascii="Times New Roman" w:hAnsi="Times New Roman" w:cs="Times New Roman"/>
        </w:rPr>
        <w:t>). Individual bones were manually segmented based on the contrast of bone versus the surrounding mudstone matrix. Measurements were taken using a digital caliper to 0.01 mm, but rounded to the nearest 0.1 mm</w:t>
      </w:r>
      <w:r w:rsidR="009C0424">
        <w:rPr>
          <w:rFonts w:ascii="Times New Roman" w:hAnsi="Times New Roman" w:cs="Times New Roman"/>
        </w:rPr>
        <w:t xml:space="preserve"> and nearest mm (see Tables 1-2)</w:t>
      </w:r>
      <w:r w:rsidRPr="00D05F26">
        <w:rPr>
          <w:rFonts w:ascii="Times New Roman" w:hAnsi="Times New Roman" w:cs="Times New Roman"/>
        </w:rPr>
        <w:t xml:space="preserve">, and also taken from the rendering of 3D reconstruction in </w:t>
      </w:r>
      <w:proofErr w:type="spellStart"/>
      <w:r w:rsidRPr="00D05F26">
        <w:rPr>
          <w:rFonts w:ascii="Times New Roman" w:hAnsi="Times New Roman" w:cs="Times New Roman"/>
        </w:rPr>
        <w:t>Avizo</w:t>
      </w:r>
      <w:proofErr w:type="spellEnd"/>
      <w:r w:rsidRPr="00D05F26">
        <w:rPr>
          <w:rFonts w:ascii="Times New Roman" w:hAnsi="Times New Roman" w:cs="Times New Roman"/>
        </w:rPr>
        <w:t xml:space="preserve"> 9.0 (</w:t>
      </w:r>
      <w:bookmarkStart w:id="0" w:name="OLE_LINK1"/>
      <w:bookmarkStart w:id="1" w:name="OLE_LINK2"/>
      <w:r w:rsidRPr="00D05F26">
        <w:rPr>
          <w:rFonts w:ascii="Times New Roman" w:hAnsi="Times New Roman" w:cs="Times New Roman"/>
        </w:rPr>
        <w:t>Thermo Fisher Scientific</w:t>
      </w:r>
      <w:bookmarkEnd w:id="0"/>
      <w:bookmarkEnd w:id="1"/>
      <w:r w:rsidRPr="00D05F26">
        <w:rPr>
          <w:rFonts w:ascii="Times New Roman" w:hAnsi="Times New Roman" w:cs="Times New Roman"/>
        </w:rPr>
        <w:t xml:space="preserve">). </w:t>
      </w:r>
    </w:p>
    <w:p w14:paraId="19101332" w14:textId="61CEE32C" w:rsidR="00041969" w:rsidRDefault="00041969" w:rsidP="003C3E05">
      <w:pPr>
        <w:spacing w:line="480" w:lineRule="auto"/>
        <w:rPr>
          <w:rFonts w:ascii="Times New Roman" w:hAnsi="Times New Roman" w:cs="Times New Roman"/>
        </w:rPr>
      </w:pPr>
      <w:r>
        <w:rPr>
          <w:rFonts w:ascii="Times New Roman" w:hAnsi="Times New Roman" w:cs="Times New Roman"/>
        </w:rPr>
        <w:t>Material examined</w:t>
      </w:r>
      <w:r w:rsidR="00182AA0">
        <w:rPr>
          <w:rFonts w:ascii="Times New Roman" w:hAnsi="Times New Roman" w:cs="Times New Roman"/>
        </w:rPr>
        <w:t xml:space="preserve"> (IVPP – Institute of Vertebrate Paleontology and Paleoanthropology, Chinese Academy of Sciences, Beijing, China; USNM – United States National Museum Ornithology Collection, Washington D.C., USA)</w:t>
      </w:r>
      <w:r>
        <w:rPr>
          <w:rFonts w:ascii="Times New Roman" w:hAnsi="Times New Roman" w:cs="Times New Roman"/>
        </w:rPr>
        <w:t>:</w:t>
      </w:r>
    </w:p>
    <w:p w14:paraId="18BD138C" w14:textId="658739D0" w:rsidR="00041969" w:rsidRDefault="00041969" w:rsidP="003C3E05">
      <w:pPr>
        <w:spacing w:line="480" w:lineRule="auto"/>
        <w:rPr>
          <w:rFonts w:ascii="Times New Roman" w:hAnsi="Times New Roman" w:cs="Times New Roman"/>
        </w:rPr>
      </w:pPr>
      <w:proofErr w:type="spellStart"/>
      <w:r w:rsidRPr="00267BDF">
        <w:rPr>
          <w:rFonts w:ascii="Times New Roman" w:hAnsi="Times New Roman" w:cs="Times New Roman"/>
          <w:i/>
        </w:rPr>
        <w:t>Syrrhaptes</w:t>
      </w:r>
      <w:proofErr w:type="spellEnd"/>
      <w:r>
        <w:rPr>
          <w:rFonts w:ascii="Times New Roman" w:hAnsi="Times New Roman" w:cs="Times New Roman"/>
        </w:rPr>
        <w:t xml:space="preserve"> </w:t>
      </w:r>
      <w:r w:rsidRPr="00267BDF">
        <w:rPr>
          <w:rFonts w:ascii="Times New Roman" w:hAnsi="Times New Roman" w:cs="Times New Roman"/>
          <w:i/>
        </w:rPr>
        <w:t>paradoxus</w:t>
      </w:r>
      <w:r>
        <w:rPr>
          <w:rFonts w:ascii="Times New Roman" w:hAnsi="Times New Roman" w:cs="Times New Roman"/>
        </w:rPr>
        <w:t xml:space="preserve"> IVPP</w:t>
      </w:r>
      <w:r w:rsidR="00FF1B2F">
        <w:rPr>
          <w:rFonts w:ascii="Times New Roman" w:hAnsi="Times New Roman" w:cs="Times New Roman"/>
        </w:rPr>
        <w:t xml:space="preserve"> OV 529, </w:t>
      </w:r>
      <w:r w:rsidR="00FF1B2F" w:rsidRPr="00FF1B2F">
        <w:rPr>
          <w:rFonts w:ascii="Times New Roman" w:hAnsi="Times New Roman" w:cs="Times New Roman" w:hint="eastAsia"/>
        </w:rPr>
        <w:t>IVPP</w:t>
      </w:r>
      <w:r w:rsidR="00FF1B2F">
        <w:rPr>
          <w:rFonts w:ascii="Times New Roman" w:hAnsi="Times New Roman" w:cs="Times New Roman"/>
        </w:rPr>
        <w:t xml:space="preserve"> </w:t>
      </w:r>
      <w:r w:rsidR="00FF1B2F">
        <w:rPr>
          <w:rFonts w:ascii="Times New Roman" w:hAnsi="Times New Roman" w:cs="Times New Roman"/>
        </w:rPr>
        <w:t>OV 9</w:t>
      </w:r>
      <w:r w:rsidR="00FF1B2F" w:rsidRPr="00FF1B2F">
        <w:rPr>
          <w:rFonts w:ascii="Times New Roman" w:hAnsi="Times New Roman" w:cs="Times New Roman" w:hint="eastAsia"/>
        </w:rPr>
        <w:t>73</w:t>
      </w:r>
      <w:r w:rsidR="00FF1B2F">
        <w:rPr>
          <w:rFonts w:ascii="Times New Roman" w:hAnsi="Times New Roman" w:cs="Times New Roman"/>
        </w:rPr>
        <w:t>,</w:t>
      </w:r>
      <w:r>
        <w:rPr>
          <w:rFonts w:ascii="Times New Roman" w:hAnsi="Times New Roman" w:cs="Times New Roman"/>
        </w:rPr>
        <w:t xml:space="preserve"> USNM 621505; </w:t>
      </w:r>
      <w:proofErr w:type="spellStart"/>
      <w:r w:rsidRPr="00267BDF">
        <w:rPr>
          <w:rFonts w:ascii="Times New Roman" w:hAnsi="Times New Roman" w:cs="Times New Roman"/>
          <w:i/>
        </w:rPr>
        <w:t>Pterocles</w:t>
      </w:r>
      <w:proofErr w:type="spellEnd"/>
      <w:r>
        <w:rPr>
          <w:rFonts w:ascii="Times New Roman" w:hAnsi="Times New Roman" w:cs="Times New Roman"/>
        </w:rPr>
        <w:t xml:space="preserve"> </w:t>
      </w:r>
      <w:proofErr w:type="spellStart"/>
      <w:r w:rsidRPr="00267BDF">
        <w:rPr>
          <w:rFonts w:ascii="Times New Roman" w:hAnsi="Times New Roman" w:cs="Times New Roman"/>
          <w:i/>
        </w:rPr>
        <w:t>namaqua</w:t>
      </w:r>
      <w:proofErr w:type="spellEnd"/>
      <w:r>
        <w:rPr>
          <w:rFonts w:ascii="Times New Roman" w:hAnsi="Times New Roman" w:cs="Times New Roman"/>
        </w:rPr>
        <w:t xml:space="preserve"> USNM 642431; </w:t>
      </w:r>
      <w:r w:rsidRPr="00267BDF">
        <w:rPr>
          <w:rFonts w:ascii="Times New Roman" w:hAnsi="Times New Roman" w:cs="Times New Roman"/>
          <w:i/>
        </w:rPr>
        <w:t>P</w:t>
      </w:r>
      <w:r>
        <w:rPr>
          <w:rFonts w:ascii="Times New Roman" w:hAnsi="Times New Roman" w:cs="Times New Roman"/>
        </w:rPr>
        <w:t xml:space="preserve">. </w:t>
      </w:r>
      <w:proofErr w:type="spellStart"/>
      <w:r w:rsidRPr="00267BDF">
        <w:rPr>
          <w:rFonts w:ascii="Times New Roman" w:hAnsi="Times New Roman" w:cs="Times New Roman"/>
          <w:i/>
        </w:rPr>
        <w:t>senegallus</w:t>
      </w:r>
      <w:proofErr w:type="spellEnd"/>
      <w:r>
        <w:rPr>
          <w:rFonts w:ascii="Times New Roman" w:hAnsi="Times New Roman" w:cs="Times New Roman"/>
        </w:rPr>
        <w:t xml:space="preserve"> USNM 641935; </w:t>
      </w:r>
      <w:r w:rsidRPr="00267BDF">
        <w:rPr>
          <w:rFonts w:ascii="Times New Roman" w:hAnsi="Times New Roman" w:cs="Times New Roman"/>
          <w:i/>
        </w:rPr>
        <w:t>P</w:t>
      </w:r>
      <w:r>
        <w:rPr>
          <w:rFonts w:ascii="Times New Roman" w:hAnsi="Times New Roman" w:cs="Times New Roman"/>
        </w:rPr>
        <w:t xml:space="preserve">. </w:t>
      </w:r>
      <w:proofErr w:type="spellStart"/>
      <w:r w:rsidRPr="00267BDF">
        <w:rPr>
          <w:rFonts w:ascii="Times New Roman" w:hAnsi="Times New Roman" w:cs="Times New Roman"/>
          <w:i/>
        </w:rPr>
        <w:t>bicinctus</w:t>
      </w:r>
      <w:proofErr w:type="spellEnd"/>
      <w:r>
        <w:rPr>
          <w:rFonts w:ascii="Times New Roman" w:hAnsi="Times New Roman" w:cs="Times New Roman"/>
        </w:rPr>
        <w:t xml:space="preserve"> USNM 429081; </w:t>
      </w:r>
      <w:r w:rsidRPr="00267BDF">
        <w:rPr>
          <w:rFonts w:ascii="Times New Roman" w:hAnsi="Times New Roman" w:cs="Times New Roman"/>
          <w:i/>
        </w:rPr>
        <w:t>P</w:t>
      </w:r>
      <w:r>
        <w:rPr>
          <w:rFonts w:ascii="Times New Roman" w:hAnsi="Times New Roman" w:cs="Times New Roman"/>
        </w:rPr>
        <w:t xml:space="preserve">. </w:t>
      </w:r>
      <w:proofErr w:type="spellStart"/>
      <w:r w:rsidRPr="00267BDF">
        <w:rPr>
          <w:rFonts w:ascii="Times New Roman" w:hAnsi="Times New Roman" w:cs="Times New Roman"/>
          <w:i/>
        </w:rPr>
        <w:t>decoratus</w:t>
      </w:r>
      <w:proofErr w:type="spellEnd"/>
      <w:r>
        <w:rPr>
          <w:rFonts w:ascii="Times New Roman" w:hAnsi="Times New Roman" w:cs="Times New Roman"/>
        </w:rPr>
        <w:t xml:space="preserve"> USNM 636741; </w:t>
      </w:r>
      <w:r w:rsidRPr="00267BDF">
        <w:rPr>
          <w:rFonts w:ascii="Times New Roman" w:hAnsi="Times New Roman" w:cs="Times New Roman"/>
          <w:i/>
        </w:rPr>
        <w:t>P</w:t>
      </w:r>
      <w:r>
        <w:rPr>
          <w:rFonts w:ascii="Times New Roman" w:hAnsi="Times New Roman" w:cs="Times New Roman"/>
        </w:rPr>
        <w:t xml:space="preserve">. </w:t>
      </w:r>
      <w:proofErr w:type="spellStart"/>
      <w:r w:rsidRPr="00267BDF">
        <w:rPr>
          <w:rFonts w:ascii="Times New Roman" w:hAnsi="Times New Roman" w:cs="Times New Roman"/>
          <w:i/>
        </w:rPr>
        <w:t>burchelli</w:t>
      </w:r>
      <w:proofErr w:type="spellEnd"/>
      <w:r>
        <w:rPr>
          <w:rFonts w:ascii="Times New Roman" w:hAnsi="Times New Roman" w:cs="Times New Roman"/>
        </w:rPr>
        <w:t xml:space="preserve"> USNM 430845 and 430631; </w:t>
      </w:r>
      <w:r w:rsidRPr="00267BDF">
        <w:rPr>
          <w:rFonts w:ascii="Times New Roman" w:hAnsi="Times New Roman" w:cs="Times New Roman"/>
          <w:i/>
        </w:rPr>
        <w:t>P</w:t>
      </w:r>
      <w:r>
        <w:rPr>
          <w:rFonts w:ascii="Times New Roman" w:hAnsi="Times New Roman" w:cs="Times New Roman"/>
        </w:rPr>
        <w:t xml:space="preserve">. </w:t>
      </w:r>
      <w:proofErr w:type="spellStart"/>
      <w:r w:rsidRPr="00267BDF">
        <w:rPr>
          <w:rFonts w:ascii="Times New Roman" w:hAnsi="Times New Roman" w:cs="Times New Roman"/>
          <w:i/>
        </w:rPr>
        <w:t>gutteralis</w:t>
      </w:r>
      <w:proofErr w:type="spellEnd"/>
      <w:r>
        <w:rPr>
          <w:rFonts w:ascii="Times New Roman" w:hAnsi="Times New Roman" w:cs="Times New Roman"/>
        </w:rPr>
        <w:t xml:space="preserve"> USNM 488869; </w:t>
      </w:r>
      <w:r w:rsidRPr="00267BDF">
        <w:rPr>
          <w:rFonts w:ascii="Times New Roman" w:hAnsi="Times New Roman" w:cs="Times New Roman"/>
          <w:i/>
        </w:rPr>
        <w:t>P</w:t>
      </w:r>
      <w:r>
        <w:rPr>
          <w:rFonts w:ascii="Times New Roman" w:hAnsi="Times New Roman" w:cs="Times New Roman"/>
        </w:rPr>
        <w:t xml:space="preserve">. </w:t>
      </w:r>
      <w:proofErr w:type="spellStart"/>
      <w:r w:rsidRPr="00267BDF">
        <w:rPr>
          <w:rFonts w:ascii="Times New Roman" w:hAnsi="Times New Roman" w:cs="Times New Roman"/>
          <w:i/>
        </w:rPr>
        <w:t>orientalis</w:t>
      </w:r>
      <w:proofErr w:type="spellEnd"/>
      <w:r>
        <w:rPr>
          <w:rFonts w:ascii="Times New Roman" w:hAnsi="Times New Roman" w:cs="Times New Roman"/>
        </w:rPr>
        <w:t xml:space="preserve"> USNM 344845 and 18850; and </w:t>
      </w:r>
      <w:r w:rsidRPr="00267BDF">
        <w:rPr>
          <w:rFonts w:ascii="Times New Roman" w:hAnsi="Times New Roman" w:cs="Times New Roman"/>
          <w:i/>
        </w:rPr>
        <w:t>P</w:t>
      </w:r>
      <w:r>
        <w:rPr>
          <w:rFonts w:ascii="Times New Roman" w:hAnsi="Times New Roman" w:cs="Times New Roman"/>
        </w:rPr>
        <w:t xml:space="preserve">. </w:t>
      </w:r>
      <w:proofErr w:type="spellStart"/>
      <w:r w:rsidRPr="00267BDF">
        <w:rPr>
          <w:rFonts w:ascii="Times New Roman" w:hAnsi="Times New Roman" w:cs="Times New Roman"/>
          <w:i/>
        </w:rPr>
        <w:t>alchata</w:t>
      </w:r>
      <w:proofErr w:type="spellEnd"/>
      <w:r>
        <w:rPr>
          <w:rFonts w:ascii="Times New Roman" w:hAnsi="Times New Roman" w:cs="Times New Roman"/>
        </w:rPr>
        <w:t xml:space="preserve"> USNM 645835.</w:t>
      </w:r>
    </w:p>
    <w:p w14:paraId="281B23BB" w14:textId="68222183" w:rsidR="00490E89" w:rsidRPr="00D05F26" w:rsidRDefault="00490E89" w:rsidP="00490E89">
      <w:pPr>
        <w:spacing w:line="480" w:lineRule="auto"/>
        <w:rPr>
          <w:rFonts w:ascii="Times New Roman" w:hAnsi="Times New Roman" w:cs="Times New Roman"/>
          <w:b/>
        </w:rPr>
      </w:pPr>
      <w:r w:rsidRPr="00D05F26">
        <w:rPr>
          <w:rFonts w:ascii="Times New Roman" w:hAnsi="Times New Roman" w:cs="Times New Roman"/>
          <w:b/>
        </w:rPr>
        <w:t>Extended Diagnosis</w:t>
      </w:r>
    </w:p>
    <w:p w14:paraId="34368431" w14:textId="358FF20F" w:rsidR="00490E89" w:rsidRPr="00D05F26" w:rsidRDefault="00490E89" w:rsidP="00490E89">
      <w:pPr>
        <w:spacing w:line="480" w:lineRule="auto"/>
        <w:rPr>
          <w:rFonts w:ascii="Times New Roman" w:hAnsi="Times New Roman" w:cs="Times New Roman"/>
        </w:rPr>
      </w:pPr>
      <w:r w:rsidRPr="00D05F26">
        <w:rPr>
          <w:rFonts w:ascii="Times New Roman" w:hAnsi="Times New Roman" w:cs="Times New Roman"/>
        </w:rPr>
        <w:tab/>
        <w:t xml:space="preserve">The fossil shares many characters with Columbidae and </w:t>
      </w:r>
      <w:proofErr w:type="spellStart"/>
      <w:r w:rsidRPr="00D05F26">
        <w:rPr>
          <w:rFonts w:ascii="Times New Roman" w:hAnsi="Times New Roman" w:cs="Times New Roman"/>
        </w:rPr>
        <w:t>Pteroclidae</w:t>
      </w:r>
      <w:proofErr w:type="spellEnd"/>
      <w:r w:rsidRPr="00D05F26">
        <w:rPr>
          <w:rFonts w:ascii="Times New Roman" w:hAnsi="Times New Roman" w:cs="Times New Roman"/>
        </w:rPr>
        <w:t xml:space="preserve"> (Columbiformes) including the cranially projecting triangular shape of the deltopectoral crest, the rim of the </w:t>
      </w:r>
      <w:proofErr w:type="spellStart"/>
      <w:r w:rsidRPr="00D05F26">
        <w:rPr>
          <w:rFonts w:ascii="Times New Roman" w:hAnsi="Times New Roman" w:cs="Times New Roman"/>
        </w:rPr>
        <w:t>pneumotricipital</w:t>
      </w:r>
      <w:proofErr w:type="spellEnd"/>
      <w:r w:rsidRPr="00D05F26">
        <w:rPr>
          <w:rFonts w:ascii="Times New Roman" w:hAnsi="Times New Roman" w:cs="Times New Roman"/>
        </w:rPr>
        <w:t xml:space="preserve"> fossa that undulates with a ventral (proximally directed) concavity to its margin, a humeral dorsal tubercle flush with the shaft, the </w:t>
      </w:r>
      <w:proofErr w:type="spellStart"/>
      <w:r w:rsidRPr="00D05F26">
        <w:rPr>
          <w:rFonts w:ascii="Times New Roman" w:hAnsi="Times New Roman" w:cs="Times New Roman"/>
        </w:rPr>
        <w:t>procoracoid</w:t>
      </w:r>
      <w:proofErr w:type="spellEnd"/>
      <w:r w:rsidRPr="00D05F26">
        <w:rPr>
          <w:rFonts w:ascii="Times New Roman" w:hAnsi="Times New Roman" w:cs="Times New Roman"/>
        </w:rPr>
        <w:t xml:space="preserve"> process lacking a foramen (for n. </w:t>
      </w:r>
      <w:proofErr w:type="spellStart"/>
      <w:r w:rsidRPr="00D05F26">
        <w:rPr>
          <w:rFonts w:ascii="Times New Roman" w:hAnsi="Times New Roman" w:cs="Times New Roman"/>
        </w:rPr>
        <w:t>supracoracoidei</w:t>
      </w:r>
      <w:proofErr w:type="spellEnd"/>
      <w:r w:rsidRPr="00D05F26">
        <w:rPr>
          <w:rFonts w:ascii="Times New Roman" w:hAnsi="Times New Roman" w:cs="Times New Roman"/>
        </w:rPr>
        <w:t xml:space="preserve">), large sternal articulation facets on the coracoid, a large inflated acrocoracoid with a medial hook, and a proximally positioned dorsal supracondylar tubercle on the </w:t>
      </w:r>
      <w:proofErr w:type="spellStart"/>
      <w:r w:rsidRPr="00D05F26">
        <w:rPr>
          <w:rFonts w:ascii="Times New Roman" w:hAnsi="Times New Roman" w:cs="Times New Roman"/>
        </w:rPr>
        <w:t>humerus</w:t>
      </w:r>
      <w:proofErr w:type="spellEnd"/>
      <w:r w:rsidRPr="00D05F26">
        <w:rPr>
          <w:rFonts w:ascii="Times New Roman" w:hAnsi="Times New Roman" w:cs="Times New Roman"/>
        </w:rPr>
        <w:t xml:space="preserve">, </w:t>
      </w:r>
      <w:r w:rsidRPr="00D05F26">
        <w:rPr>
          <w:rFonts w:ascii="Times New Roman" w:hAnsi="Times New Roman" w:cs="Times New Roman"/>
        </w:rPr>
        <w:lastRenderedPageBreak/>
        <w:t xml:space="preserve">in addition to much of the general morphology of the fossil skeleton </w:t>
      </w:r>
      <w:r w:rsidRPr="00D05F26">
        <w:rPr>
          <w:rFonts w:ascii="Times New Roman" w:hAnsi="Times New Roman" w:cs="Times New Roman"/>
        </w:rPr>
        <w:fldChar w:fldCharType="begin"/>
      </w:r>
      <w:r w:rsidR="00277E0F">
        <w:rPr>
          <w:rFonts w:ascii="Times New Roman" w:hAnsi="Times New Roman" w:cs="Times New Roman"/>
        </w:rPr>
        <w:instrText xml:space="preserve"> ADDIN EN.CITE &lt;EndNote&gt;&lt;Cite&gt;&lt;Author&gt;Worthy&lt;/Author&gt;&lt;Year&gt;2009&lt;/Year&gt;&lt;RecNum&gt;478&lt;/RecNum&gt;&lt;DisplayText&gt;[1; 2]&lt;/DisplayText&gt;&lt;record&gt;&lt;rec-number&gt;478&lt;/rec-number&gt;&lt;foreign-keys&gt;&lt;key app="EN" db-id="xr9afxt2f02e25efapwv5w0tdz2aveaza2v5" timestamp="1559038146"&gt;478&lt;/key&gt;&lt;/foreign-keys&gt;&lt;ref-type name="Book"&gt;6&lt;/ref-type&gt;&lt;contributors&gt;&lt;authors&gt;&lt;author&gt;Worthy, Trevor&lt;/author&gt;&lt;author&gt;Hand, Suzanne&lt;/author&gt;&lt;author&gt;P. Worthy, Jennifer&lt;/author&gt;&lt;author&gt;Tennyson, Alan&lt;/author&gt;&lt;author&gt;Scofield, R.&lt;/author&gt;&lt;/authors&gt;&lt;/contributors&gt;&lt;titles&gt;&lt;title&gt;A Large Fruit Pigeon (Columbidae) from the Early Miocene of New Zealand&lt;/title&gt;&lt;alt-title&gt;The Auk&lt;/alt-title&gt;&lt;/titles&gt;&lt;alt-periodical&gt;&lt;full-title&gt;The Auk&lt;/full-title&gt;&lt;/alt-periodical&gt;&lt;pages&gt;649-656&lt;/pages&gt;&lt;volume&gt;126&lt;/volume&gt;&lt;dates&gt;&lt;year&gt;2009&lt;/year&gt;&lt;/dates&gt;&lt;urls&gt;&lt;/urls&gt;&lt;electronic-resource-num&gt;10.1525/auk.2009.08244&lt;/electronic-resource-num&gt;&lt;/record&gt;&lt;/Cite&gt;&lt;Cite&gt;&lt;Author&gt;Worthy&lt;/Author&gt;&lt;Year&gt;2012&lt;/Year&gt;&lt;RecNum&gt;474&lt;/RecNum&gt;&lt;record&gt;&lt;rec-number&gt;474&lt;/rec-number&gt;&lt;foreign-keys&gt;&lt;key app="EN" db-id="xr9afxt2f02e25efapwv5w0tdz2aveaza2v5" timestamp="1558927316"&gt;474&lt;/key&gt;&lt;/foreign-keys&gt;&lt;ref-type name="Journal Article"&gt;17&lt;/ref-type&gt;&lt;contributors&gt;&lt;authors&gt;&lt;author&gt;Worthy, Trevor H&lt;/author&gt;&lt;/authors&gt;&lt;/contributors&gt;&lt;titles&gt;&lt;title&gt;A phabine pigeon (Aves: Columbidae) from Oligo-Miocene Australia&lt;/title&gt;&lt;secondary-title&gt;Emu-Austral Ornithology&lt;/secondary-title&gt;&lt;/titles&gt;&lt;periodical&gt;&lt;full-title&gt;Emu-Austral Ornithology&lt;/full-title&gt;&lt;/periodical&gt;&lt;pages&gt;23-31&lt;/pages&gt;&lt;volume&gt;112&lt;/volume&gt;&lt;number&gt;1&lt;/number&gt;&lt;dates&gt;&lt;year&gt;2012&lt;/year&gt;&lt;/dates&gt;&lt;isbn&gt;0158-4197&lt;/isbn&gt;&lt;urls&gt;&lt;/urls&gt;&lt;/record&gt;&lt;/Cite&gt;&lt;/EndNote&gt;</w:instrText>
      </w:r>
      <w:r w:rsidRPr="00D05F26">
        <w:rPr>
          <w:rFonts w:ascii="Times New Roman" w:hAnsi="Times New Roman" w:cs="Times New Roman"/>
        </w:rPr>
        <w:fldChar w:fldCharType="separate"/>
      </w:r>
      <w:r w:rsidR="00277E0F">
        <w:rPr>
          <w:rFonts w:ascii="Times New Roman" w:hAnsi="Times New Roman" w:cs="Times New Roman"/>
          <w:noProof/>
        </w:rPr>
        <w:t>[1; 2]</w:t>
      </w:r>
      <w:r w:rsidRPr="00D05F26">
        <w:rPr>
          <w:rFonts w:ascii="Times New Roman" w:hAnsi="Times New Roman" w:cs="Times New Roman"/>
        </w:rPr>
        <w:fldChar w:fldCharType="end"/>
      </w:r>
      <w:r w:rsidRPr="00D05F26">
        <w:rPr>
          <w:rFonts w:ascii="Times New Roman" w:hAnsi="Times New Roman" w:cs="Times New Roman"/>
        </w:rPr>
        <w:t xml:space="preserve">. The fossil has a concave scapular cotyle, a relatively short coracoid shaft, and the pneumatic pocket within the impression of m. </w:t>
      </w:r>
      <w:proofErr w:type="spellStart"/>
      <w:r w:rsidRPr="00D05F26">
        <w:rPr>
          <w:rFonts w:ascii="Times New Roman" w:hAnsi="Times New Roman" w:cs="Times New Roman"/>
        </w:rPr>
        <w:t>sterncoracoidei</w:t>
      </w:r>
      <w:proofErr w:type="spellEnd"/>
      <w:r w:rsidRPr="00D05F26">
        <w:rPr>
          <w:rFonts w:ascii="Times New Roman" w:hAnsi="Times New Roman" w:cs="Times New Roman"/>
        </w:rPr>
        <w:t xml:space="preserve"> is on the lateral aspect (rather than medial), and those features are shared with extant </w:t>
      </w:r>
      <w:proofErr w:type="spellStart"/>
      <w:r w:rsidRPr="00D05F26">
        <w:rPr>
          <w:rFonts w:ascii="Times New Roman" w:hAnsi="Times New Roman" w:cs="Times New Roman"/>
        </w:rPr>
        <w:t>Pteroclidae</w:t>
      </w:r>
      <w:proofErr w:type="spellEnd"/>
      <w:r w:rsidRPr="00D05F26">
        <w:rPr>
          <w:rFonts w:ascii="Times New Roman" w:hAnsi="Times New Roman" w:cs="Times New Roman"/>
        </w:rPr>
        <w:t xml:space="preserve">, not Columbidae. Other features of the skeleton including the elongate dorsal supracondylar process of the </w:t>
      </w:r>
      <w:proofErr w:type="spellStart"/>
      <w:r w:rsidRPr="00D05F26">
        <w:rPr>
          <w:rFonts w:ascii="Times New Roman" w:hAnsi="Times New Roman" w:cs="Times New Roman"/>
        </w:rPr>
        <w:t>humerus</w:t>
      </w:r>
      <w:proofErr w:type="spellEnd"/>
      <w:r w:rsidRPr="00D05F26">
        <w:rPr>
          <w:rFonts w:ascii="Times New Roman" w:hAnsi="Times New Roman" w:cs="Times New Roman"/>
        </w:rPr>
        <w:t xml:space="preserve">, absence of a distinct olecranon fossa on the </w:t>
      </w:r>
      <w:proofErr w:type="spellStart"/>
      <w:r w:rsidRPr="00D05F26">
        <w:rPr>
          <w:rFonts w:ascii="Times New Roman" w:hAnsi="Times New Roman" w:cs="Times New Roman"/>
        </w:rPr>
        <w:t>humerus</w:t>
      </w:r>
      <w:proofErr w:type="spellEnd"/>
      <w:r w:rsidRPr="00D05F26">
        <w:rPr>
          <w:rFonts w:ascii="Times New Roman" w:hAnsi="Times New Roman" w:cs="Times New Roman"/>
        </w:rPr>
        <w:t xml:space="preserve">, and an elongate contact surface on the furcula for the acrocoracoid further help to differentiate the fossil from Columbidae. The fossil differs from </w:t>
      </w:r>
      <w:proofErr w:type="spellStart"/>
      <w:r w:rsidRPr="00D05F26">
        <w:rPr>
          <w:rFonts w:ascii="Times New Roman" w:hAnsi="Times New Roman" w:cs="Times New Roman"/>
          <w:i/>
        </w:rPr>
        <w:t>Syrrhaptes</w:t>
      </w:r>
      <w:proofErr w:type="spellEnd"/>
      <w:r w:rsidRPr="00D05F26">
        <w:rPr>
          <w:rFonts w:ascii="Times New Roman" w:hAnsi="Times New Roman" w:cs="Times New Roman"/>
        </w:rPr>
        <w:t xml:space="preserve"> in being slightly larger, having a much less distinct groove for the tendon of m. </w:t>
      </w:r>
      <w:proofErr w:type="spellStart"/>
      <w:r w:rsidRPr="00D05F26">
        <w:rPr>
          <w:rFonts w:ascii="Times New Roman" w:hAnsi="Times New Roman" w:cs="Times New Roman"/>
        </w:rPr>
        <w:t>ulnometacarpalis</w:t>
      </w:r>
      <w:proofErr w:type="spellEnd"/>
      <w:r w:rsidRPr="00D05F26">
        <w:rPr>
          <w:rFonts w:ascii="Times New Roman" w:hAnsi="Times New Roman" w:cs="Times New Roman"/>
        </w:rPr>
        <w:t xml:space="preserve"> </w:t>
      </w:r>
      <w:proofErr w:type="spellStart"/>
      <w:r w:rsidRPr="00D05F26">
        <w:rPr>
          <w:rFonts w:ascii="Times New Roman" w:hAnsi="Times New Roman" w:cs="Times New Roman"/>
        </w:rPr>
        <w:t>ventralis</w:t>
      </w:r>
      <w:proofErr w:type="spellEnd"/>
      <w:r w:rsidRPr="00D05F26">
        <w:rPr>
          <w:rFonts w:ascii="Times New Roman" w:hAnsi="Times New Roman" w:cs="Times New Roman"/>
        </w:rPr>
        <w:t xml:space="preserve"> on the </w:t>
      </w:r>
      <w:proofErr w:type="spellStart"/>
      <w:r w:rsidRPr="00D05F26">
        <w:rPr>
          <w:rFonts w:ascii="Times New Roman" w:hAnsi="Times New Roman" w:cs="Times New Roman"/>
        </w:rPr>
        <w:t>radiale</w:t>
      </w:r>
      <w:proofErr w:type="spellEnd"/>
      <w:r w:rsidRPr="00D05F26">
        <w:rPr>
          <w:rFonts w:ascii="Times New Roman" w:hAnsi="Times New Roman" w:cs="Times New Roman"/>
        </w:rPr>
        <w:t>, having a foramen</w:t>
      </w:r>
      <w:r w:rsidR="00226B61">
        <w:rPr>
          <w:rFonts w:ascii="Times New Roman" w:hAnsi="Times New Roman" w:cs="Times New Roman"/>
        </w:rPr>
        <w:t xml:space="preserve"> or pit</w:t>
      </w:r>
      <w:r w:rsidRPr="00D05F26">
        <w:rPr>
          <w:rFonts w:ascii="Times New Roman" w:hAnsi="Times New Roman" w:cs="Times New Roman"/>
        </w:rPr>
        <w:t xml:space="preserve"> in the m. supracoracoideus fossa on the caudal face of the acrocoracoid, and the attachment site of the m. gastrocnemius on the distal femur is flush with the adjacent bone surface (rather than being elevated).</w:t>
      </w:r>
    </w:p>
    <w:p w14:paraId="2A7A1BAD" w14:textId="7708D0CE" w:rsidR="00490E89" w:rsidRPr="00D05F26" w:rsidRDefault="00490E89" w:rsidP="00490E89">
      <w:pPr>
        <w:spacing w:line="480" w:lineRule="auto"/>
        <w:rPr>
          <w:rFonts w:ascii="Times New Roman" w:hAnsi="Times New Roman" w:cs="Times New Roman"/>
        </w:rPr>
      </w:pPr>
      <w:r w:rsidRPr="00D05F26">
        <w:rPr>
          <w:rFonts w:ascii="Times New Roman" w:hAnsi="Times New Roman" w:cs="Times New Roman"/>
        </w:rPr>
        <w:tab/>
      </w:r>
      <w:proofErr w:type="spellStart"/>
      <w:r w:rsidR="00226B61" w:rsidRPr="00267BDF">
        <w:rPr>
          <w:rFonts w:ascii="Times New Roman" w:hAnsi="Times New Roman" w:cs="Times New Roman"/>
          <w:i/>
        </w:rPr>
        <w:t>Linxiavis</w:t>
      </w:r>
      <w:proofErr w:type="spellEnd"/>
      <w:r w:rsidR="00D649EE">
        <w:rPr>
          <w:rFonts w:ascii="Times New Roman" w:hAnsi="Times New Roman" w:cs="Times New Roman"/>
        </w:rPr>
        <w:t xml:space="preserve"> </w:t>
      </w:r>
      <w:proofErr w:type="spellStart"/>
      <w:r w:rsidR="00532A8F" w:rsidRPr="00267BDF">
        <w:rPr>
          <w:rFonts w:ascii="Times New Roman" w:hAnsi="Times New Roman" w:cs="Times New Roman"/>
          <w:i/>
        </w:rPr>
        <w:t>inaquosus</w:t>
      </w:r>
      <w:proofErr w:type="spellEnd"/>
      <w:r w:rsidR="00532A8F">
        <w:rPr>
          <w:rFonts w:ascii="Times New Roman" w:hAnsi="Times New Roman" w:cs="Times New Roman"/>
        </w:rPr>
        <w:t xml:space="preserve"> </w:t>
      </w:r>
      <w:r w:rsidRPr="00D05F26">
        <w:rPr>
          <w:rFonts w:ascii="Times New Roman" w:hAnsi="Times New Roman" w:cs="Times New Roman"/>
        </w:rPr>
        <w:t xml:space="preserve">is much smaller (see </w:t>
      </w:r>
      <w:r w:rsidR="00D05F26" w:rsidRPr="00D05F26">
        <w:rPr>
          <w:rFonts w:ascii="Times New Roman" w:hAnsi="Times New Roman" w:cs="Times New Roman"/>
        </w:rPr>
        <w:t>supplementary Table 1</w:t>
      </w:r>
      <w:r w:rsidRPr="00D05F26">
        <w:rPr>
          <w:rFonts w:ascii="Times New Roman" w:hAnsi="Times New Roman" w:cs="Times New Roman"/>
        </w:rPr>
        <w:t xml:space="preserve"> for measurements) than the extinct </w:t>
      </w:r>
      <w:proofErr w:type="spellStart"/>
      <w:r w:rsidRPr="00D05F26">
        <w:rPr>
          <w:rFonts w:ascii="Times New Roman" w:hAnsi="Times New Roman" w:cs="Times New Roman"/>
          <w:i/>
        </w:rPr>
        <w:t>Archaeoganga</w:t>
      </w:r>
      <w:proofErr w:type="spellEnd"/>
      <w:r w:rsidRPr="00D05F26">
        <w:rPr>
          <w:rFonts w:ascii="Times New Roman" w:hAnsi="Times New Roman" w:cs="Times New Roman"/>
        </w:rPr>
        <w:t xml:space="preserve"> </w:t>
      </w:r>
      <w:proofErr w:type="spellStart"/>
      <w:r w:rsidRPr="00D05F26">
        <w:rPr>
          <w:rFonts w:ascii="Times New Roman" w:hAnsi="Times New Roman" w:cs="Times New Roman"/>
          <w:i/>
        </w:rPr>
        <w:t>pinguis</w:t>
      </w:r>
      <w:proofErr w:type="spellEnd"/>
      <w:r w:rsidRPr="00D05F26">
        <w:rPr>
          <w:rFonts w:ascii="Times New Roman" w:hAnsi="Times New Roman" w:cs="Times New Roman"/>
        </w:rPr>
        <w:t xml:space="preserve"> (coracoid ~46 mm long), </w:t>
      </w:r>
      <w:r w:rsidRPr="00D05F26">
        <w:rPr>
          <w:rFonts w:ascii="Times New Roman" w:hAnsi="Times New Roman" w:cs="Times New Roman"/>
          <w:i/>
        </w:rPr>
        <w:t>A</w:t>
      </w:r>
      <w:r w:rsidRPr="00D05F26">
        <w:rPr>
          <w:rFonts w:ascii="Times New Roman" w:hAnsi="Times New Roman" w:cs="Times New Roman"/>
        </w:rPr>
        <w:t xml:space="preserve">. </w:t>
      </w:r>
      <w:proofErr w:type="spellStart"/>
      <w:r w:rsidRPr="00D05F26">
        <w:rPr>
          <w:rFonts w:ascii="Times New Roman" w:hAnsi="Times New Roman" w:cs="Times New Roman"/>
          <w:i/>
        </w:rPr>
        <w:t>validus</w:t>
      </w:r>
      <w:proofErr w:type="spellEnd"/>
      <w:r w:rsidRPr="00D05F26">
        <w:rPr>
          <w:rFonts w:ascii="Times New Roman" w:hAnsi="Times New Roman" w:cs="Times New Roman"/>
        </w:rPr>
        <w:t xml:space="preserve"> (~37 mm long), and </w:t>
      </w:r>
      <w:proofErr w:type="spellStart"/>
      <w:r w:rsidRPr="00D05F26">
        <w:rPr>
          <w:rFonts w:ascii="Times New Roman" w:hAnsi="Times New Roman" w:cs="Times New Roman"/>
          <w:i/>
        </w:rPr>
        <w:t>Leptoganga</w:t>
      </w:r>
      <w:proofErr w:type="spellEnd"/>
      <w:r w:rsidRPr="00D05F26">
        <w:rPr>
          <w:rFonts w:ascii="Times New Roman" w:hAnsi="Times New Roman" w:cs="Times New Roman"/>
        </w:rPr>
        <w:t xml:space="preserve"> </w:t>
      </w:r>
      <w:proofErr w:type="spellStart"/>
      <w:r w:rsidRPr="00D05F26">
        <w:rPr>
          <w:rFonts w:ascii="Times New Roman" w:hAnsi="Times New Roman" w:cs="Times New Roman"/>
          <w:i/>
        </w:rPr>
        <w:t>sepultus</w:t>
      </w:r>
      <w:proofErr w:type="spellEnd"/>
      <w:r w:rsidRPr="00D05F26">
        <w:rPr>
          <w:rFonts w:ascii="Times New Roman" w:hAnsi="Times New Roman" w:cs="Times New Roman"/>
        </w:rPr>
        <w:t xml:space="preserve"> (~30 mm long) </w:t>
      </w:r>
      <w:r w:rsidRPr="00D05F26">
        <w:rPr>
          <w:rFonts w:ascii="Times New Roman" w:hAnsi="Times New Roman" w:cs="Times New Roman"/>
        </w:rPr>
        <w:fldChar w:fldCharType="begin"/>
      </w:r>
      <w:r w:rsidR="00277E0F">
        <w:rPr>
          <w:rFonts w:ascii="Times New Roman" w:hAnsi="Times New Roman" w:cs="Times New Roman"/>
        </w:rPr>
        <w:instrText xml:space="preserve"> ADDIN EN.CITE &lt;EndNote&gt;&lt;Cite&gt;&lt;Author&gt;Mourer-Chauviré&lt;/Author&gt;&lt;Year&gt;1993&lt;/Year&gt;&lt;RecNum&gt;4&lt;/RecNum&gt;&lt;DisplayText&gt;[3]&lt;/DisplayText&gt;&lt;record&gt;&lt;rec-number&gt;4&lt;/rec-number&gt;&lt;foreign-keys&gt;&lt;key app="EN" db-id="f5ptze0artedv0epzr9vspsb5aaas5xr5vr0" timestamp="1558942648"&gt;4&lt;/key&gt;&lt;/foreign-keys&gt;&lt;ref-type name="Journal Article"&gt;17&lt;/ref-type&gt;&lt;contributors&gt;&lt;authors&gt;&lt;author&gt;Mourer-Chauviré, Cécile&lt;/author&gt;&lt;/authors&gt;&lt;/contributors&gt;&lt;titles&gt;&lt;title&gt;les Gangas (aves, columbiformes, pteroclidae) du paleogene et du miocene inferieur de France&lt;/title&gt;&lt;secondary-title&gt;Palaeovertebrata&lt;/secondary-title&gt;&lt;/titles&gt;&lt;pages&gt;73-98&lt;/pages&gt;&lt;volume&gt;22&lt;/volume&gt;&lt;number&gt;2-3&lt;/number&gt;&lt;dates&gt;&lt;year&gt;1993&lt;/year&gt;&lt;/dates&gt;&lt;urls&gt;&lt;/urls&gt;&lt;/record&gt;&lt;/Cite&gt;&lt;/EndNote&gt;</w:instrText>
      </w:r>
      <w:r w:rsidRPr="00D05F26">
        <w:rPr>
          <w:rFonts w:ascii="Times New Roman" w:hAnsi="Times New Roman" w:cs="Times New Roman"/>
        </w:rPr>
        <w:fldChar w:fldCharType="separate"/>
      </w:r>
      <w:r w:rsidR="00277E0F">
        <w:rPr>
          <w:rFonts w:ascii="Times New Roman" w:hAnsi="Times New Roman" w:cs="Times New Roman"/>
          <w:noProof/>
        </w:rPr>
        <w:t>[3]</w:t>
      </w:r>
      <w:r w:rsidRPr="00D05F26">
        <w:rPr>
          <w:rFonts w:ascii="Times New Roman" w:hAnsi="Times New Roman" w:cs="Times New Roman"/>
        </w:rPr>
        <w:fldChar w:fldCharType="end"/>
      </w:r>
      <w:r w:rsidRPr="00D05F26">
        <w:rPr>
          <w:rFonts w:ascii="Times New Roman" w:hAnsi="Times New Roman" w:cs="Times New Roman"/>
        </w:rPr>
        <w:t xml:space="preserve">. It is similar in size to </w:t>
      </w:r>
      <w:r w:rsidRPr="00D05F26">
        <w:rPr>
          <w:rFonts w:ascii="Times New Roman" w:hAnsi="Times New Roman" w:cs="Times New Roman"/>
          <w:i/>
        </w:rPr>
        <w:t>A.</w:t>
      </w:r>
      <w:r w:rsidRPr="00D05F26">
        <w:rPr>
          <w:rFonts w:ascii="Times New Roman" w:hAnsi="Times New Roman" w:cs="Times New Roman"/>
        </w:rPr>
        <w:t xml:space="preserve"> </w:t>
      </w:r>
      <w:proofErr w:type="spellStart"/>
      <w:r w:rsidRPr="00D05F26">
        <w:rPr>
          <w:rFonts w:ascii="Times New Roman" w:hAnsi="Times New Roman" w:cs="Times New Roman"/>
          <w:i/>
        </w:rPr>
        <w:t>larvatus</w:t>
      </w:r>
      <w:proofErr w:type="spellEnd"/>
      <w:r w:rsidRPr="00D05F26">
        <w:rPr>
          <w:rFonts w:ascii="Times New Roman" w:hAnsi="Times New Roman" w:cs="Times New Roman"/>
        </w:rPr>
        <w:t xml:space="preserve"> (coracoid length ~26 mm), but specimens of </w:t>
      </w:r>
      <w:proofErr w:type="spellStart"/>
      <w:r w:rsidRPr="00D05F26">
        <w:rPr>
          <w:rFonts w:ascii="Times New Roman" w:hAnsi="Times New Roman" w:cs="Times New Roman"/>
          <w:i/>
        </w:rPr>
        <w:t>Archaeoganga</w:t>
      </w:r>
      <w:proofErr w:type="spellEnd"/>
      <w:r w:rsidRPr="00D05F26">
        <w:rPr>
          <w:rFonts w:ascii="Times New Roman" w:hAnsi="Times New Roman" w:cs="Times New Roman"/>
        </w:rPr>
        <w:t xml:space="preserve"> and </w:t>
      </w:r>
      <w:proofErr w:type="spellStart"/>
      <w:r w:rsidRPr="00D05F26">
        <w:rPr>
          <w:rFonts w:ascii="Times New Roman" w:hAnsi="Times New Roman" w:cs="Times New Roman"/>
          <w:i/>
        </w:rPr>
        <w:t>Leptoganga</w:t>
      </w:r>
      <w:proofErr w:type="spellEnd"/>
      <w:r w:rsidRPr="00D05F26">
        <w:rPr>
          <w:rFonts w:ascii="Times New Roman" w:hAnsi="Times New Roman" w:cs="Times New Roman"/>
        </w:rPr>
        <w:t xml:space="preserve"> have a longer coracoid shaft (where the medial and lateral margins of the shaft, the area sternal to the scapular cotyle, are parallel or subparallel) than that of </w:t>
      </w:r>
      <w:proofErr w:type="spellStart"/>
      <w:r w:rsidRPr="00D05F26">
        <w:rPr>
          <w:rFonts w:ascii="Times New Roman" w:hAnsi="Times New Roman" w:cs="Times New Roman"/>
          <w:i/>
        </w:rPr>
        <w:t>Linxiavis</w:t>
      </w:r>
      <w:proofErr w:type="spellEnd"/>
      <w:r w:rsidRPr="00D05F26">
        <w:rPr>
          <w:rFonts w:ascii="Times New Roman" w:hAnsi="Times New Roman" w:cs="Times New Roman"/>
        </w:rPr>
        <w:t xml:space="preserve"> and extant sandgrouse.</w:t>
      </w:r>
    </w:p>
    <w:p w14:paraId="29848774" w14:textId="6B9419E7" w:rsidR="00490E89" w:rsidRPr="00D05F26" w:rsidRDefault="00490E89" w:rsidP="00490E89">
      <w:pPr>
        <w:spacing w:line="480" w:lineRule="auto"/>
        <w:rPr>
          <w:rFonts w:ascii="Times New Roman" w:hAnsi="Times New Roman" w:cs="Times New Roman"/>
        </w:rPr>
      </w:pPr>
      <w:r w:rsidRPr="00D05F26">
        <w:rPr>
          <w:rFonts w:ascii="Times New Roman" w:hAnsi="Times New Roman" w:cs="Times New Roman"/>
        </w:rPr>
        <w:tab/>
        <w:t xml:space="preserve">A potential unique apomorphy of this new taxon is the shape of the ventral cotyle of the ulna with its straight dorsal margins (rather than rounded) that form an obtuse angle. The </w:t>
      </w:r>
      <w:proofErr w:type="spellStart"/>
      <w:r w:rsidRPr="00D05F26">
        <w:rPr>
          <w:rFonts w:ascii="Times New Roman" w:hAnsi="Times New Roman" w:cs="Times New Roman"/>
        </w:rPr>
        <w:t>dorsocaudally</w:t>
      </w:r>
      <w:proofErr w:type="spellEnd"/>
      <w:r w:rsidRPr="00D05F26">
        <w:rPr>
          <w:rFonts w:ascii="Times New Roman" w:hAnsi="Times New Roman" w:cs="Times New Roman"/>
        </w:rPr>
        <w:t xml:space="preserve"> elongate </w:t>
      </w:r>
      <w:proofErr w:type="spellStart"/>
      <w:r w:rsidRPr="00D05F26">
        <w:rPr>
          <w:rFonts w:ascii="Times New Roman" w:hAnsi="Times New Roman" w:cs="Times New Roman"/>
        </w:rPr>
        <w:t>omal</w:t>
      </w:r>
      <w:proofErr w:type="spellEnd"/>
      <w:r w:rsidRPr="00D05F26">
        <w:rPr>
          <w:rFonts w:ascii="Times New Roman" w:hAnsi="Times New Roman" w:cs="Times New Roman"/>
        </w:rPr>
        <w:t xml:space="preserve"> end of the furcula with a pointed apex </w:t>
      </w:r>
      <w:r w:rsidR="00226B61">
        <w:rPr>
          <w:rFonts w:ascii="Times New Roman" w:hAnsi="Times New Roman" w:cs="Times New Roman"/>
        </w:rPr>
        <w:t xml:space="preserve">in its dorsal side </w:t>
      </w:r>
      <w:r w:rsidRPr="00D05F26">
        <w:rPr>
          <w:rFonts w:ascii="Times New Roman" w:hAnsi="Times New Roman" w:cs="Times New Roman"/>
        </w:rPr>
        <w:t xml:space="preserve">(rather than squared off or a broad rounded end) also may be an autapomorphy, given its absence in </w:t>
      </w:r>
      <w:proofErr w:type="spellStart"/>
      <w:r w:rsidRPr="00D05F26">
        <w:rPr>
          <w:rFonts w:ascii="Times New Roman" w:hAnsi="Times New Roman" w:cs="Times New Roman"/>
          <w:i/>
        </w:rPr>
        <w:t>Syrrhaptes</w:t>
      </w:r>
      <w:proofErr w:type="spellEnd"/>
      <w:r w:rsidRPr="00D05F26">
        <w:rPr>
          <w:rFonts w:ascii="Times New Roman" w:hAnsi="Times New Roman" w:cs="Times New Roman"/>
        </w:rPr>
        <w:t xml:space="preserve">, </w:t>
      </w:r>
      <w:r w:rsidR="00532A8F">
        <w:rPr>
          <w:rFonts w:ascii="Times New Roman" w:hAnsi="Times New Roman" w:cs="Times New Roman"/>
        </w:rPr>
        <w:t xml:space="preserve">the </w:t>
      </w:r>
      <w:r w:rsidR="00226B61">
        <w:rPr>
          <w:rFonts w:ascii="Times New Roman" w:hAnsi="Times New Roman" w:cs="Times New Roman"/>
        </w:rPr>
        <w:t xml:space="preserve">species of </w:t>
      </w:r>
      <w:proofErr w:type="spellStart"/>
      <w:r w:rsidRPr="00D05F26">
        <w:rPr>
          <w:rFonts w:ascii="Times New Roman" w:hAnsi="Times New Roman" w:cs="Times New Roman"/>
          <w:i/>
        </w:rPr>
        <w:t>Pterocles</w:t>
      </w:r>
      <w:proofErr w:type="spellEnd"/>
      <w:r w:rsidRPr="00D05F26">
        <w:rPr>
          <w:rFonts w:ascii="Times New Roman" w:hAnsi="Times New Roman" w:cs="Times New Roman"/>
        </w:rPr>
        <w:t xml:space="preserve"> </w:t>
      </w:r>
      <w:r w:rsidR="00226B61">
        <w:rPr>
          <w:rFonts w:ascii="Times New Roman" w:hAnsi="Times New Roman" w:cs="Times New Roman"/>
        </w:rPr>
        <w:t>examined</w:t>
      </w:r>
      <w:r w:rsidRPr="00D05F26">
        <w:rPr>
          <w:rFonts w:ascii="Times New Roman" w:hAnsi="Times New Roman" w:cs="Times New Roman"/>
        </w:rPr>
        <w:t xml:space="preserve">, and </w:t>
      </w:r>
      <w:proofErr w:type="spellStart"/>
      <w:r w:rsidRPr="00D05F26">
        <w:rPr>
          <w:rFonts w:ascii="Times New Roman" w:hAnsi="Times New Roman" w:cs="Times New Roman"/>
        </w:rPr>
        <w:t>columbids</w:t>
      </w:r>
      <w:proofErr w:type="spellEnd"/>
      <w:r w:rsidRPr="00D05F26">
        <w:rPr>
          <w:rFonts w:ascii="Times New Roman" w:hAnsi="Times New Roman" w:cs="Times New Roman"/>
        </w:rPr>
        <w:t xml:space="preserve">. </w:t>
      </w:r>
    </w:p>
    <w:p w14:paraId="30DD2592" w14:textId="77777777" w:rsidR="00025372" w:rsidRPr="00D05F26" w:rsidRDefault="00025372" w:rsidP="003C3E05">
      <w:pPr>
        <w:spacing w:line="480" w:lineRule="auto"/>
        <w:rPr>
          <w:rFonts w:ascii="Times New Roman" w:hAnsi="Times New Roman" w:cs="Times New Roman"/>
        </w:rPr>
      </w:pPr>
      <w:r w:rsidRPr="00D05F26">
        <w:rPr>
          <w:rFonts w:ascii="Times New Roman" w:hAnsi="Times New Roman" w:cs="Times New Roman"/>
          <w:b/>
        </w:rPr>
        <w:t>Extended description and comparisons</w:t>
      </w:r>
      <w:r w:rsidRPr="00D05F26">
        <w:rPr>
          <w:rFonts w:ascii="Times New Roman" w:hAnsi="Times New Roman" w:cs="Times New Roman"/>
        </w:rPr>
        <w:t>:</w:t>
      </w:r>
    </w:p>
    <w:p w14:paraId="5B4CC90E" w14:textId="5C6BE9D9" w:rsidR="00025372" w:rsidRPr="00D05F26" w:rsidRDefault="00025372" w:rsidP="00025372">
      <w:pPr>
        <w:spacing w:line="480" w:lineRule="auto"/>
        <w:rPr>
          <w:rFonts w:ascii="Times New Roman" w:hAnsi="Times New Roman" w:cs="Times New Roman"/>
        </w:rPr>
      </w:pPr>
      <w:r w:rsidRPr="00D05F26">
        <w:rPr>
          <w:rFonts w:ascii="Times New Roman" w:hAnsi="Times New Roman" w:cs="Times New Roman"/>
        </w:rPr>
        <w:lastRenderedPageBreak/>
        <w:tab/>
        <w:t xml:space="preserve">The fractured left </w:t>
      </w:r>
      <w:proofErr w:type="spellStart"/>
      <w:r w:rsidRPr="00D05F26">
        <w:rPr>
          <w:rFonts w:ascii="Times New Roman" w:hAnsi="Times New Roman" w:cs="Times New Roman"/>
        </w:rPr>
        <w:t>humerus</w:t>
      </w:r>
      <w:proofErr w:type="spellEnd"/>
      <w:r w:rsidRPr="00D05F26">
        <w:rPr>
          <w:rFonts w:ascii="Times New Roman" w:hAnsi="Times New Roman" w:cs="Times New Roman"/>
        </w:rPr>
        <w:t xml:space="preserve"> is missing the distal end, and is largely obscured by sediment. The only morphological feature visible on the left side is a part of the transverse ligamental groove. The right </w:t>
      </w:r>
      <w:proofErr w:type="spellStart"/>
      <w:r w:rsidRPr="00D05F26">
        <w:rPr>
          <w:rFonts w:ascii="Times New Roman" w:hAnsi="Times New Roman" w:cs="Times New Roman"/>
        </w:rPr>
        <w:t>humerus</w:t>
      </w:r>
      <w:proofErr w:type="spellEnd"/>
      <w:r w:rsidRPr="00D05F26">
        <w:rPr>
          <w:rFonts w:ascii="Times New Roman" w:hAnsi="Times New Roman" w:cs="Times New Roman"/>
        </w:rPr>
        <w:t xml:space="preserve"> is quite complete (Figures 2 and 3). The humeral head projects distinctly proximally. The deltopectoral crest is subtriangular in outline with a tubercular apex located just distal to the proximodistal level of the transverse ligamental groove.</w:t>
      </w:r>
      <w:r w:rsidR="005D5CF3" w:rsidRPr="00D05F26">
        <w:rPr>
          <w:rFonts w:ascii="Times New Roman" w:hAnsi="Times New Roman" w:cs="Times New Roman"/>
        </w:rPr>
        <w:t xml:space="preserve"> </w:t>
      </w:r>
      <w:r w:rsidRPr="00D05F26">
        <w:rPr>
          <w:rFonts w:ascii="Times New Roman" w:hAnsi="Times New Roman" w:cs="Times New Roman"/>
        </w:rPr>
        <w:t xml:space="preserve">The deltopectoral crest of the fossil and </w:t>
      </w:r>
      <w:proofErr w:type="spellStart"/>
      <w:r w:rsidRPr="00D05F26">
        <w:rPr>
          <w:rFonts w:ascii="Times New Roman" w:hAnsi="Times New Roman" w:cs="Times New Roman"/>
          <w:i/>
        </w:rPr>
        <w:t>Syrrhaptes</w:t>
      </w:r>
      <w:proofErr w:type="spellEnd"/>
      <w:r w:rsidRPr="00D05F26">
        <w:rPr>
          <w:rFonts w:ascii="Times New Roman" w:hAnsi="Times New Roman" w:cs="Times New Roman"/>
        </w:rPr>
        <w:t xml:space="preserve"> do not have a raised area for muscle insertion on the cranial/ventral face, but the scar in </w:t>
      </w:r>
      <w:r w:rsidRPr="00D05F26">
        <w:rPr>
          <w:rFonts w:ascii="Times New Roman" w:hAnsi="Times New Roman" w:cs="Times New Roman"/>
          <w:i/>
        </w:rPr>
        <w:t>Columba</w:t>
      </w:r>
      <w:r w:rsidRPr="00D05F26">
        <w:rPr>
          <w:rFonts w:ascii="Times New Roman" w:hAnsi="Times New Roman" w:cs="Times New Roman"/>
        </w:rPr>
        <w:t xml:space="preserve"> is slightly</w:t>
      </w:r>
      <w:r w:rsidR="005D5CF3" w:rsidRPr="00D05F26">
        <w:rPr>
          <w:rFonts w:ascii="Times New Roman" w:hAnsi="Times New Roman" w:cs="Times New Roman"/>
        </w:rPr>
        <w:t xml:space="preserve"> raised.</w:t>
      </w:r>
      <w:r w:rsidRPr="00D05F26">
        <w:rPr>
          <w:rFonts w:ascii="Times New Roman" w:hAnsi="Times New Roman" w:cs="Times New Roman"/>
        </w:rPr>
        <w:t xml:space="preserve"> The </w:t>
      </w:r>
      <w:proofErr w:type="spellStart"/>
      <w:r w:rsidRPr="00D05F26">
        <w:rPr>
          <w:rFonts w:ascii="Times New Roman" w:hAnsi="Times New Roman" w:cs="Times New Roman"/>
        </w:rPr>
        <w:t>pneumotricipital</w:t>
      </w:r>
      <w:proofErr w:type="spellEnd"/>
      <w:r w:rsidRPr="00D05F26">
        <w:rPr>
          <w:rFonts w:ascii="Times New Roman" w:hAnsi="Times New Roman" w:cs="Times New Roman"/>
        </w:rPr>
        <w:t xml:space="preserve"> fossa is partially closed by a bony wall perforated by foramina. The ventral rim of the </w:t>
      </w:r>
      <w:proofErr w:type="spellStart"/>
      <w:r w:rsidRPr="00D05F26">
        <w:rPr>
          <w:rFonts w:ascii="Times New Roman" w:hAnsi="Times New Roman" w:cs="Times New Roman"/>
        </w:rPr>
        <w:t>pneumotricipital</w:t>
      </w:r>
      <w:proofErr w:type="spellEnd"/>
      <w:r w:rsidRPr="00D05F26">
        <w:rPr>
          <w:rFonts w:ascii="Times New Roman" w:hAnsi="Times New Roman" w:cs="Times New Roman"/>
        </w:rPr>
        <w:t xml:space="preserve"> fossa is expanded as in </w:t>
      </w:r>
      <w:proofErr w:type="spellStart"/>
      <w:r w:rsidRPr="00D05F26">
        <w:rPr>
          <w:rFonts w:ascii="Times New Roman" w:hAnsi="Times New Roman" w:cs="Times New Roman"/>
          <w:i/>
        </w:rPr>
        <w:t>Syrrhaptes</w:t>
      </w:r>
      <w:proofErr w:type="spellEnd"/>
      <w:r w:rsidRPr="00D05F26">
        <w:rPr>
          <w:rFonts w:ascii="Times New Roman" w:hAnsi="Times New Roman" w:cs="Times New Roman"/>
        </w:rPr>
        <w:t xml:space="preserve">, but it appears that there are no pneumatic foramina on the expanded rim in the fossil (unlike </w:t>
      </w:r>
      <w:proofErr w:type="spellStart"/>
      <w:r w:rsidRPr="00D05F26">
        <w:rPr>
          <w:rFonts w:ascii="Times New Roman" w:hAnsi="Times New Roman" w:cs="Times New Roman"/>
          <w:i/>
        </w:rPr>
        <w:t>Syrrhaptes</w:t>
      </w:r>
      <w:proofErr w:type="spellEnd"/>
      <w:r w:rsidRPr="00D05F26">
        <w:rPr>
          <w:rFonts w:ascii="Times New Roman" w:hAnsi="Times New Roman" w:cs="Times New Roman"/>
        </w:rPr>
        <w:t xml:space="preserve">). However, the surface is irregular with small pits that might be pneumatic in origin. The expanded rim is undulatory with multiple foramina in </w:t>
      </w:r>
      <w:proofErr w:type="spellStart"/>
      <w:r w:rsidRPr="00D05F26">
        <w:rPr>
          <w:rFonts w:ascii="Times New Roman" w:hAnsi="Times New Roman" w:cs="Times New Roman"/>
          <w:i/>
        </w:rPr>
        <w:t>Syrrhaptes</w:t>
      </w:r>
      <w:proofErr w:type="spellEnd"/>
      <w:r w:rsidRPr="00D05F26">
        <w:rPr>
          <w:rFonts w:ascii="Times New Roman" w:hAnsi="Times New Roman" w:cs="Times New Roman"/>
        </w:rPr>
        <w:t xml:space="preserve">, and the foramina are absent in </w:t>
      </w:r>
      <w:r w:rsidRPr="00D05F26">
        <w:rPr>
          <w:rFonts w:ascii="Times New Roman" w:hAnsi="Times New Roman" w:cs="Times New Roman"/>
          <w:i/>
        </w:rPr>
        <w:t>Columba</w:t>
      </w:r>
      <w:r w:rsidR="005D5CF3" w:rsidRPr="00D05F26">
        <w:rPr>
          <w:rFonts w:ascii="Times New Roman" w:hAnsi="Times New Roman" w:cs="Times New Roman"/>
        </w:rPr>
        <w:t>.</w:t>
      </w:r>
      <w:r w:rsidRPr="00D05F26">
        <w:rPr>
          <w:rFonts w:ascii="Times New Roman" w:hAnsi="Times New Roman" w:cs="Times New Roman"/>
        </w:rPr>
        <w:t xml:space="preserve"> The dorsal crus of the </w:t>
      </w:r>
      <w:proofErr w:type="spellStart"/>
      <w:r w:rsidRPr="00D05F26">
        <w:rPr>
          <w:rFonts w:ascii="Times New Roman" w:hAnsi="Times New Roman" w:cs="Times New Roman"/>
        </w:rPr>
        <w:t>pneumotricipital</w:t>
      </w:r>
      <w:proofErr w:type="spellEnd"/>
      <w:r w:rsidRPr="00D05F26">
        <w:rPr>
          <w:rFonts w:ascii="Times New Roman" w:hAnsi="Times New Roman" w:cs="Times New Roman"/>
        </w:rPr>
        <w:t xml:space="preserve"> fossa is short and oriented more dorsoventrally. There is a distinct m. </w:t>
      </w:r>
      <w:proofErr w:type="spellStart"/>
      <w:r w:rsidRPr="00D05F26">
        <w:rPr>
          <w:rFonts w:ascii="Times New Roman" w:hAnsi="Times New Roman" w:cs="Times New Roman"/>
        </w:rPr>
        <w:t>scapulotriceps</w:t>
      </w:r>
      <w:proofErr w:type="spellEnd"/>
      <w:r w:rsidRPr="00D05F26">
        <w:rPr>
          <w:rFonts w:ascii="Times New Roman" w:hAnsi="Times New Roman" w:cs="Times New Roman"/>
        </w:rPr>
        <w:t xml:space="preserve"> groove on the distal end, but the ventral rim of the groove is broken away.</w:t>
      </w:r>
      <w:r w:rsidR="005D5CF3" w:rsidRPr="00D05F26">
        <w:rPr>
          <w:rFonts w:ascii="Times New Roman" w:hAnsi="Times New Roman" w:cs="Times New Roman"/>
        </w:rPr>
        <w:t xml:space="preserve"> </w:t>
      </w:r>
      <w:r w:rsidRPr="00D05F26">
        <w:rPr>
          <w:rFonts w:ascii="Times New Roman" w:hAnsi="Times New Roman" w:cs="Times New Roman"/>
        </w:rPr>
        <w:t xml:space="preserve">It appears that the ventral rim of the m. </w:t>
      </w:r>
      <w:proofErr w:type="spellStart"/>
      <w:r w:rsidRPr="00D05F26">
        <w:rPr>
          <w:rFonts w:ascii="Times New Roman" w:hAnsi="Times New Roman" w:cs="Times New Roman"/>
        </w:rPr>
        <w:t>scapulotriceps</w:t>
      </w:r>
      <w:proofErr w:type="spellEnd"/>
      <w:r w:rsidRPr="00D05F26">
        <w:rPr>
          <w:rFonts w:ascii="Times New Roman" w:hAnsi="Times New Roman" w:cs="Times New Roman"/>
        </w:rPr>
        <w:t xml:space="preserve"> groove may have been a broader process than the </w:t>
      </w:r>
      <w:proofErr w:type="spellStart"/>
      <w:r w:rsidRPr="00D05F26">
        <w:rPr>
          <w:rFonts w:ascii="Times New Roman" w:hAnsi="Times New Roman" w:cs="Times New Roman"/>
        </w:rPr>
        <w:t>proximodistally</w:t>
      </w:r>
      <w:proofErr w:type="spellEnd"/>
      <w:r w:rsidRPr="00D05F26">
        <w:rPr>
          <w:rFonts w:ascii="Times New Roman" w:hAnsi="Times New Roman" w:cs="Times New Roman"/>
        </w:rPr>
        <w:t xml:space="preserve"> elongate process in </w:t>
      </w:r>
      <w:proofErr w:type="spellStart"/>
      <w:r w:rsidRPr="00D05F26">
        <w:rPr>
          <w:rFonts w:ascii="Times New Roman" w:hAnsi="Times New Roman" w:cs="Times New Roman"/>
          <w:i/>
        </w:rPr>
        <w:t>Syrrhaptes</w:t>
      </w:r>
      <w:proofErr w:type="spellEnd"/>
      <w:r w:rsidR="005D5CF3" w:rsidRPr="00D05F26">
        <w:rPr>
          <w:rFonts w:ascii="Times New Roman" w:hAnsi="Times New Roman" w:cs="Times New Roman"/>
        </w:rPr>
        <w:t>.</w:t>
      </w:r>
      <w:r w:rsidRPr="00D05F26">
        <w:rPr>
          <w:rFonts w:ascii="Times New Roman" w:hAnsi="Times New Roman" w:cs="Times New Roman"/>
        </w:rPr>
        <w:t xml:space="preserve"> The flexor process is broken away, but it appears that the flexor process and dorsal condyle extended approximately to the same distal level. However, the ventral condyle extends distal to both the dorsal condyle and flexor process. There is no distinct olecranon fossa on the specimen. The area where it would be is shallowly concave. The absence of a distinct fossa is shared with </w:t>
      </w:r>
      <w:proofErr w:type="spellStart"/>
      <w:r w:rsidRPr="00D05F26">
        <w:rPr>
          <w:rFonts w:ascii="Times New Roman" w:hAnsi="Times New Roman" w:cs="Times New Roman"/>
          <w:i/>
        </w:rPr>
        <w:t>Syrrhaptes</w:t>
      </w:r>
      <w:proofErr w:type="spellEnd"/>
      <w:r w:rsidRPr="00D05F26">
        <w:rPr>
          <w:rFonts w:ascii="Times New Roman" w:hAnsi="Times New Roman" w:cs="Times New Roman"/>
        </w:rPr>
        <w:t xml:space="preserve">, and </w:t>
      </w:r>
      <w:r w:rsidRPr="00D05F26">
        <w:rPr>
          <w:rFonts w:ascii="Times New Roman" w:hAnsi="Times New Roman" w:cs="Times New Roman"/>
          <w:i/>
        </w:rPr>
        <w:t>Columba</w:t>
      </w:r>
      <w:r w:rsidRPr="00D05F26">
        <w:rPr>
          <w:rFonts w:ascii="Times New Roman" w:hAnsi="Times New Roman" w:cs="Times New Roman"/>
        </w:rPr>
        <w:t xml:space="preserve"> has a distinct fossa that cuts into the ventral condyle </w:t>
      </w:r>
      <w:r w:rsidR="005D5CF3" w:rsidRPr="00D05F26">
        <w:rPr>
          <w:rFonts w:ascii="Times New Roman" w:hAnsi="Times New Roman" w:cs="Times New Roman"/>
        </w:rPr>
        <w:t>and base of the flexor process.</w:t>
      </w:r>
      <w:r w:rsidRPr="00D05F26">
        <w:rPr>
          <w:rFonts w:ascii="Times New Roman" w:hAnsi="Times New Roman" w:cs="Times New Roman"/>
        </w:rPr>
        <w:t xml:space="preserve"> The dorsal supracondylar tubercle is </w:t>
      </w:r>
      <w:proofErr w:type="spellStart"/>
      <w:r w:rsidRPr="00D05F26">
        <w:rPr>
          <w:rFonts w:ascii="Times New Roman" w:hAnsi="Times New Roman" w:cs="Times New Roman"/>
        </w:rPr>
        <w:t>proximodistally</w:t>
      </w:r>
      <w:proofErr w:type="spellEnd"/>
      <w:r w:rsidRPr="00D05F26">
        <w:rPr>
          <w:rFonts w:ascii="Times New Roman" w:hAnsi="Times New Roman" w:cs="Times New Roman"/>
        </w:rPr>
        <w:t xml:space="preserve"> elongate (not a rounded tubercle) and located far proximally (proximal even to the level of the proximal end of the flexor process’s base). The dorsal supracondylar tubercle is </w:t>
      </w:r>
      <w:r w:rsidRPr="00D05F26">
        <w:rPr>
          <w:rFonts w:ascii="Times New Roman" w:hAnsi="Times New Roman" w:cs="Times New Roman"/>
        </w:rPr>
        <w:lastRenderedPageBreak/>
        <w:t xml:space="preserve">rounded in </w:t>
      </w:r>
      <w:r w:rsidRPr="00D05F26">
        <w:rPr>
          <w:rFonts w:ascii="Times New Roman" w:hAnsi="Times New Roman" w:cs="Times New Roman"/>
          <w:i/>
        </w:rPr>
        <w:t>Columba</w:t>
      </w:r>
      <w:r w:rsidRPr="00D05F26">
        <w:rPr>
          <w:rFonts w:ascii="Times New Roman" w:hAnsi="Times New Roman" w:cs="Times New Roman"/>
        </w:rPr>
        <w:t xml:space="preserve"> and elongate in </w:t>
      </w:r>
      <w:proofErr w:type="spellStart"/>
      <w:r w:rsidRPr="00D05F26">
        <w:rPr>
          <w:rFonts w:ascii="Times New Roman" w:hAnsi="Times New Roman" w:cs="Times New Roman"/>
          <w:i/>
        </w:rPr>
        <w:t>Syrrhaptes</w:t>
      </w:r>
      <w:proofErr w:type="spellEnd"/>
      <w:r w:rsidR="005D5CF3" w:rsidRPr="00D05F26">
        <w:rPr>
          <w:rFonts w:ascii="Times New Roman" w:hAnsi="Times New Roman" w:cs="Times New Roman"/>
        </w:rPr>
        <w:t>, like the fossil.</w:t>
      </w:r>
      <w:r w:rsidRPr="00D05F26">
        <w:rPr>
          <w:rFonts w:ascii="Times New Roman" w:hAnsi="Times New Roman" w:cs="Times New Roman"/>
        </w:rPr>
        <w:t xml:space="preserve"> The facet for the ventral collateral ligament faces cranially and is not deflected distally or ventrally. The ventral part of the brachial fossa appears to be the deepest portion. </w:t>
      </w:r>
    </w:p>
    <w:p w14:paraId="2BCA0C15" w14:textId="1A212875" w:rsidR="00025372" w:rsidRPr="00D05F26" w:rsidRDefault="00025372" w:rsidP="00025372">
      <w:pPr>
        <w:spacing w:line="480" w:lineRule="auto"/>
        <w:rPr>
          <w:rFonts w:ascii="Times New Roman" w:hAnsi="Times New Roman" w:cs="Times New Roman"/>
        </w:rPr>
      </w:pPr>
      <w:r w:rsidRPr="00D05F26">
        <w:rPr>
          <w:rFonts w:ascii="Times New Roman" w:hAnsi="Times New Roman" w:cs="Times New Roman"/>
        </w:rPr>
        <w:tab/>
        <w:t xml:space="preserve">The articulated approximately distal two-thirds of the left radius and ulna lie above the proximal left </w:t>
      </w:r>
      <w:proofErr w:type="spellStart"/>
      <w:r w:rsidRPr="00D05F26">
        <w:rPr>
          <w:rFonts w:ascii="Times New Roman" w:hAnsi="Times New Roman" w:cs="Times New Roman"/>
        </w:rPr>
        <w:t>humerus</w:t>
      </w:r>
      <w:proofErr w:type="spellEnd"/>
      <w:r w:rsidRPr="00D05F26">
        <w:rPr>
          <w:rFonts w:ascii="Times New Roman" w:hAnsi="Times New Roman" w:cs="Times New Roman"/>
        </w:rPr>
        <w:t xml:space="preserve">. Both are fractured in several places, and there are a few small feather papillae preserved on the left ulnar shaft. The dorsal condyle of the left ulna is visible in dorsal view, and there is a dorsal short ridge at the distal end adjacent to a shallow ligamental groove. The distal end of the right ulna preserves a short blunt carpal tubercle. The short blunt carpal tubercle is shared with </w:t>
      </w:r>
      <w:proofErr w:type="spellStart"/>
      <w:r w:rsidRPr="00D05F26">
        <w:rPr>
          <w:rFonts w:ascii="Times New Roman" w:hAnsi="Times New Roman" w:cs="Times New Roman"/>
          <w:i/>
        </w:rPr>
        <w:t>Syrrhaptes</w:t>
      </w:r>
      <w:proofErr w:type="spellEnd"/>
      <w:r w:rsidRPr="00D05F26">
        <w:rPr>
          <w:rFonts w:ascii="Times New Roman" w:hAnsi="Times New Roman" w:cs="Times New Roman"/>
        </w:rPr>
        <w:t xml:space="preserve">, and the carpal tubercle in </w:t>
      </w:r>
      <w:r w:rsidRPr="00D05F26">
        <w:rPr>
          <w:rFonts w:ascii="Times New Roman" w:hAnsi="Times New Roman" w:cs="Times New Roman"/>
          <w:i/>
        </w:rPr>
        <w:t>Columba</w:t>
      </w:r>
      <w:r w:rsidRPr="00D05F26">
        <w:rPr>
          <w:rFonts w:ascii="Times New Roman" w:hAnsi="Times New Roman" w:cs="Times New Roman"/>
        </w:rPr>
        <w:t xml:space="preserve"> is more elongate and has a notch between it and the dista</w:t>
      </w:r>
      <w:r w:rsidR="005D5CF3" w:rsidRPr="00D05F26">
        <w:rPr>
          <w:rFonts w:ascii="Times New Roman" w:hAnsi="Times New Roman" w:cs="Times New Roman"/>
        </w:rPr>
        <w:t>l condyle in the distal margin.</w:t>
      </w:r>
      <w:r w:rsidRPr="00D05F26">
        <w:rPr>
          <w:rFonts w:ascii="Times New Roman" w:hAnsi="Times New Roman" w:cs="Times New Roman"/>
        </w:rPr>
        <w:t xml:space="preserve"> No papillae are visible on the right ulnar shaft. The right ulna preserves the proximal end of the bone. The olecranon process is elongate craniocaudally (not rounded). The elongate morphology is shared with </w:t>
      </w:r>
      <w:proofErr w:type="spellStart"/>
      <w:r w:rsidRPr="00D05F26">
        <w:rPr>
          <w:rFonts w:ascii="Times New Roman" w:hAnsi="Times New Roman" w:cs="Times New Roman"/>
          <w:i/>
        </w:rPr>
        <w:t>Syrrhaptes</w:t>
      </w:r>
      <w:proofErr w:type="spellEnd"/>
      <w:r w:rsidRPr="00D05F26">
        <w:rPr>
          <w:rFonts w:ascii="Times New Roman" w:hAnsi="Times New Roman" w:cs="Times New Roman"/>
        </w:rPr>
        <w:t xml:space="preserve">, and contrasts with the larger rounded morphology in </w:t>
      </w:r>
      <w:r w:rsidRPr="00D05F26">
        <w:rPr>
          <w:rFonts w:ascii="Times New Roman" w:hAnsi="Times New Roman" w:cs="Times New Roman"/>
          <w:i/>
        </w:rPr>
        <w:t>Columba</w:t>
      </w:r>
      <w:r w:rsidRPr="00D05F26">
        <w:rPr>
          <w:rFonts w:ascii="Times New Roman" w:hAnsi="Times New Roman" w:cs="Times New Roman"/>
        </w:rPr>
        <w:t>.</w:t>
      </w:r>
      <w:r w:rsidR="005D5CF3" w:rsidRPr="00D05F26">
        <w:rPr>
          <w:rFonts w:ascii="Times New Roman" w:hAnsi="Times New Roman" w:cs="Times New Roman"/>
        </w:rPr>
        <w:t xml:space="preserve"> </w:t>
      </w:r>
      <w:r w:rsidRPr="00D05F26">
        <w:rPr>
          <w:rFonts w:ascii="Times New Roman" w:hAnsi="Times New Roman" w:cs="Times New Roman"/>
        </w:rPr>
        <w:t>The outline of the ventral cotyle is roughly diamond shaped, but that is in part the result of the loss of bone on the ventral aspect of the cotyle. However, the straight obtuse angled dorsal margin of the ventral cotyle appears to not be an arti</w:t>
      </w:r>
      <w:r w:rsidR="005D5CF3" w:rsidRPr="00D05F26">
        <w:rPr>
          <w:rFonts w:ascii="Times New Roman" w:hAnsi="Times New Roman" w:cs="Times New Roman"/>
        </w:rPr>
        <w:t xml:space="preserve">fact. </w:t>
      </w:r>
      <w:r w:rsidRPr="00D05F26">
        <w:rPr>
          <w:rFonts w:ascii="Times New Roman" w:hAnsi="Times New Roman" w:cs="Times New Roman"/>
        </w:rPr>
        <w:t xml:space="preserve">In </w:t>
      </w:r>
      <w:proofErr w:type="spellStart"/>
      <w:r w:rsidRPr="00D05F26">
        <w:rPr>
          <w:rFonts w:ascii="Times New Roman" w:hAnsi="Times New Roman" w:cs="Times New Roman"/>
          <w:i/>
        </w:rPr>
        <w:t>Syrrhaptes</w:t>
      </w:r>
      <w:proofErr w:type="spellEnd"/>
      <w:r w:rsidRPr="00D05F26">
        <w:rPr>
          <w:rFonts w:ascii="Times New Roman" w:hAnsi="Times New Roman" w:cs="Times New Roman"/>
        </w:rPr>
        <w:t xml:space="preserve">, the dorsal margin of the cotyle is curved and the entire cotyle has a subcircular outline. In </w:t>
      </w:r>
      <w:r w:rsidRPr="00D05F26">
        <w:rPr>
          <w:rFonts w:ascii="Times New Roman" w:hAnsi="Times New Roman" w:cs="Times New Roman"/>
          <w:i/>
        </w:rPr>
        <w:t>Columba</w:t>
      </w:r>
      <w:r w:rsidRPr="00D05F26">
        <w:rPr>
          <w:rFonts w:ascii="Times New Roman" w:hAnsi="Times New Roman" w:cs="Times New Roman"/>
        </w:rPr>
        <w:t>, the ventral margin is straight and th</w:t>
      </w:r>
      <w:r w:rsidR="005D5CF3" w:rsidRPr="00D05F26">
        <w:rPr>
          <w:rFonts w:ascii="Times New Roman" w:hAnsi="Times New Roman" w:cs="Times New Roman"/>
        </w:rPr>
        <w:t>e dorsal margin is a wide arch.</w:t>
      </w:r>
      <w:r w:rsidRPr="00D05F26">
        <w:rPr>
          <w:rFonts w:ascii="Times New Roman" w:hAnsi="Times New Roman" w:cs="Times New Roman"/>
        </w:rPr>
        <w:t xml:space="preserve"> The dorsal cotyle projects cranially extending cranial to the ventral cotyle with its apex at the cotyle’s dorsal edge. The area caudal to the dorsal cotyle and dorsal to the olecranon process is concave. Much of the proximal ventral surface of the right ulna is covered by another avian long bone that may be a portion of the shaft of the tibiotarsus or femur. The ulnar shaft has a slight curve to it, and it is fractured with pieces of bone missing. The ulna is longer than the </w:t>
      </w:r>
      <w:proofErr w:type="spellStart"/>
      <w:r w:rsidRPr="00D05F26">
        <w:rPr>
          <w:rFonts w:ascii="Times New Roman" w:hAnsi="Times New Roman" w:cs="Times New Roman"/>
        </w:rPr>
        <w:t>humerus</w:t>
      </w:r>
      <w:proofErr w:type="spellEnd"/>
      <w:r w:rsidRPr="00D05F26">
        <w:rPr>
          <w:rFonts w:ascii="Times New Roman" w:hAnsi="Times New Roman" w:cs="Times New Roman"/>
        </w:rPr>
        <w:t xml:space="preserve"> (</w:t>
      </w:r>
      <w:r w:rsidR="005D5CF3" w:rsidRPr="00D05F26">
        <w:rPr>
          <w:rFonts w:ascii="Times New Roman" w:hAnsi="Times New Roman" w:cs="Times New Roman"/>
        </w:rPr>
        <w:t xml:space="preserve">supplementary </w:t>
      </w:r>
      <w:r w:rsidRPr="00D05F26">
        <w:rPr>
          <w:rFonts w:ascii="Times New Roman" w:hAnsi="Times New Roman" w:cs="Times New Roman"/>
        </w:rPr>
        <w:t>Table 1).</w:t>
      </w:r>
    </w:p>
    <w:p w14:paraId="013E4DFC" w14:textId="77777777" w:rsidR="00025372" w:rsidRPr="00D05F26" w:rsidRDefault="00025372" w:rsidP="00025372">
      <w:pPr>
        <w:spacing w:line="480" w:lineRule="auto"/>
        <w:rPr>
          <w:rFonts w:ascii="Times New Roman" w:hAnsi="Times New Roman" w:cs="Times New Roman"/>
        </w:rPr>
      </w:pPr>
      <w:r w:rsidRPr="00D05F26">
        <w:rPr>
          <w:rFonts w:ascii="Times New Roman" w:hAnsi="Times New Roman" w:cs="Times New Roman"/>
        </w:rPr>
        <w:lastRenderedPageBreak/>
        <w:tab/>
        <w:t xml:space="preserve">It appears that the shaft of the radius was straighter than the curved shaft of the ulna. The distal end of the left radius preserves a concave area for the </w:t>
      </w:r>
      <w:proofErr w:type="spellStart"/>
      <w:r w:rsidRPr="00D05F26">
        <w:rPr>
          <w:rFonts w:ascii="Times New Roman" w:hAnsi="Times New Roman" w:cs="Times New Roman"/>
        </w:rPr>
        <w:t>tendinal</w:t>
      </w:r>
      <w:proofErr w:type="spellEnd"/>
      <w:r w:rsidRPr="00D05F26">
        <w:rPr>
          <w:rFonts w:ascii="Times New Roman" w:hAnsi="Times New Roman" w:cs="Times New Roman"/>
        </w:rPr>
        <w:t xml:space="preserve"> sulcus. The right radius is missing its distal end and the proximal end is largely obscured by the </w:t>
      </w:r>
      <w:proofErr w:type="spellStart"/>
      <w:r w:rsidRPr="00D05F26">
        <w:rPr>
          <w:rFonts w:ascii="Times New Roman" w:hAnsi="Times New Roman" w:cs="Times New Roman"/>
        </w:rPr>
        <w:t>humerus</w:t>
      </w:r>
      <w:proofErr w:type="spellEnd"/>
      <w:r w:rsidRPr="00D05F26">
        <w:rPr>
          <w:rFonts w:ascii="Times New Roman" w:hAnsi="Times New Roman" w:cs="Times New Roman"/>
        </w:rPr>
        <w:t xml:space="preserve"> and ulna, where it is still in contact with the dorsal condyle of the </w:t>
      </w:r>
      <w:proofErr w:type="spellStart"/>
      <w:r w:rsidRPr="00D05F26">
        <w:rPr>
          <w:rFonts w:ascii="Times New Roman" w:hAnsi="Times New Roman" w:cs="Times New Roman"/>
        </w:rPr>
        <w:t>humerus</w:t>
      </w:r>
      <w:proofErr w:type="spellEnd"/>
      <w:r w:rsidRPr="00D05F26">
        <w:rPr>
          <w:rFonts w:ascii="Times New Roman" w:hAnsi="Times New Roman" w:cs="Times New Roman"/>
        </w:rPr>
        <w:t xml:space="preserve">. However, a small fossa on the ventral side of the proximal end of the right radius is visible, and that concavity appears to be enhanced by some bone loss in the same area. </w:t>
      </w:r>
    </w:p>
    <w:p w14:paraId="4E42738B" w14:textId="7F445F94" w:rsidR="00025372" w:rsidRPr="00D05F26" w:rsidRDefault="00025372" w:rsidP="00025372">
      <w:pPr>
        <w:spacing w:line="480" w:lineRule="auto"/>
        <w:rPr>
          <w:rFonts w:ascii="Times New Roman" w:hAnsi="Times New Roman" w:cs="Times New Roman"/>
        </w:rPr>
      </w:pPr>
      <w:r w:rsidRPr="00D05F26">
        <w:rPr>
          <w:rFonts w:ascii="Times New Roman" w:hAnsi="Times New Roman" w:cs="Times New Roman"/>
        </w:rPr>
        <w:tab/>
        <w:t xml:space="preserve">The left </w:t>
      </w:r>
      <w:proofErr w:type="spellStart"/>
      <w:r w:rsidRPr="00D05F26">
        <w:rPr>
          <w:rFonts w:ascii="Times New Roman" w:hAnsi="Times New Roman" w:cs="Times New Roman"/>
        </w:rPr>
        <w:t>radiale</w:t>
      </w:r>
      <w:proofErr w:type="spellEnd"/>
      <w:r w:rsidRPr="00D05F26">
        <w:rPr>
          <w:rFonts w:ascii="Times New Roman" w:hAnsi="Times New Roman" w:cs="Times New Roman"/>
        </w:rPr>
        <w:t xml:space="preserve"> is in contact with the ulna, radius, and carpometacarpus, but the right </w:t>
      </w:r>
      <w:proofErr w:type="spellStart"/>
      <w:r w:rsidRPr="00D05F26">
        <w:rPr>
          <w:rFonts w:ascii="Times New Roman" w:hAnsi="Times New Roman" w:cs="Times New Roman"/>
        </w:rPr>
        <w:t>radiale</w:t>
      </w:r>
      <w:proofErr w:type="spellEnd"/>
      <w:r w:rsidRPr="00D05F26">
        <w:rPr>
          <w:rFonts w:ascii="Times New Roman" w:hAnsi="Times New Roman" w:cs="Times New Roman"/>
        </w:rPr>
        <w:t xml:space="preserve"> appears to be missing. In distal view, the </w:t>
      </w:r>
      <w:proofErr w:type="spellStart"/>
      <w:r w:rsidRPr="00D05F26">
        <w:rPr>
          <w:rFonts w:ascii="Times New Roman" w:hAnsi="Times New Roman" w:cs="Times New Roman"/>
        </w:rPr>
        <w:t>radiale</w:t>
      </w:r>
      <w:proofErr w:type="spellEnd"/>
      <w:r w:rsidRPr="00D05F26">
        <w:rPr>
          <w:rFonts w:ascii="Times New Roman" w:hAnsi="Times New Roman" w:cs="Times New Roman"/>
        </w:rPr>
        <w:t xml:space="preserve"> is roughly trapezoidal in outline with the narrow side on the dorsal aspect (</w:t>
      </w:r>
      <w:r w:rsidR="005D5CF3" w:rsidRPr="00D05F26">
        <w:rPr>
          <w:rFonts w:ascii="Times New Roman" w:hAnsi="Times New Roman" w:cs="Times New Roman"/>
        </w:rPr>
        <w:t>supplementary Figure 1</w:t>
      </w:r>
      <w:r w:rsidRPr="00D05F26">
        <w:rPr>
          <w:rFonts w:ascii="Times New Roman" w:hAnsi="Times New Roman" w:cs="Times New Roman"/>
        </w:rPr>
        <w:t xml:space="preserve">). It appears that the ventral tip of the </w:t>
      </w:r>
      <w:proofErr w:type="spellStart"/>
      <w:r w:rsidRPr="00D05F26">
        <w:rPr>
          <w:rFonts w:ascii="Times New Roman" w:hAnsi="Times New Roman" w:cs="Times New Roman"/>
        </w:rPr>
        <w:t>radiale</w:t>
      </w:r>
      <w:proofErr w:type="spellEnd"/>
      <w:r w:rsidRPr="00D05F26">
        <w:rPr>
          <w:rFonts w:ascii="Times New Roman" w:hAnsi="Times New Roman" w:cs="Times New Roman"/>
        </w:rPr>
        <w:t xml:space="preserve"> is chipped. The ridge cranially adjacent to the articular face for the radius is a continuous ridge that does not extend to the </w:t>
      </w:r>
      <w:r w:rsidR="008B7E2A">
        <w:rPr>
          <w:rFonts w:ascii="Times New Roman" w:hAnsi="Times New Roman" w:cs="Times New Roman"/>
        </w:rPr>
        <w:t>ventral</w:t>
      </w:r>
      <w:r w:rsidR="008B7E2A" w:rsidRPr="00D05F26">
        <w:rPr>
          <w:rFonts w:ascii="Times New Roman" w:hAnsi="Times New Roman" w:cs="Times New Roman"/>
        </w:rPr>
        <w:t xml:space="preserve"> </w:t>
      </w:r>
      <w:r w:rsidRPr="00D05F26">
        <w:rPr>
          <w:rFonts w:ascii="Times New Roman" w:hAnsi="Times New Roman" w:cs="Times New Roman"/>
        </w:rPr>
        <w:t xml:space="preserve">end of the bone. This differs from Columbidae where the ridge is divided into two concave sections for the passage of the tendons of the m. extensor carpi radialis and m. extensor longus alulae </w:t>
      </w:r>
      <w:r w:rsidRPr="00D05F26">
        <w:rPr>
          <w:rFonts w:ascii="Times New Roman" w:hAnsi="Times New Roman" w:cs="Times New Roman"/>
        </w:rPr>
        <w:fldChar w:fldCharType="begin"/>
      </w:r>
      <w:r w:rsidR="00277E0F">
        <w:rPr>
          <w:rFonts w:ascii="Times New Roman" w:hAnsi="Times New Roman" w:cs="Times New Roman"/>
        </w:rPr>
        <w:instrText xml:space="preserve"> ADDIN EN.CITE &lt;EndNote&gt;&lt;Cite&gt;&lt;Author&gt;Mayr&lt;/Author&gt;&lt;Year&gt;2014&lt;/Year&gt;&lt;RecNum&gt;477&lt;/RecNum&gt;&lt;DisplayText&gt;[4]&lt;/DisplayText&gt;&lt;record&gt;&lt;rec-number&gt;477&lt;/rec-number&gt;&lt;foreign-keys&gt;&lt;key app="EN" db-id="xr9afxt2f02e25efapwv5w0tdz2aveaza2v5" timestamp="1559029457"&gt;477&lt;/key&gt;&lt;/foreign-keys&gt;&lt;ref-type name="Journal Article"&gt;17&lt;/ref-type&gt;&lt;contributors&gt;&lt;authors&gt;&lt;author&gt;Mayr, Gerald&lt;/author&gt;&lt;/authors&gt;&lt;/contributors&gt;&lt;titles&gt;&lt;title&gt;Comparative morphology of the radial carpal bone of neornithine birds and the phylogenetic significance of character variation&lt;/title&gt;&lt;secondary-title&gt;Zoomorphology&lt;/secondary-title&gt;&lt;/titles&gt;&lt;periodical&gt;&lt;full-title&gt;Zoomorphology&lt;/full-title&gt;&lt;/periodical&gt;&lt;pages&gt;425-434&lt;/pages&gt;&lt;volume&gt;133&lt;/volume&gt;&lt;number&gt;4&lt;/number&gt;&lt;dates&gt;&lt;year&gt;2014&lt;/year&gt;&lt;pub-dates&gt;&lt;date&gt;December 01&lt;/date&gt;&lt;/pub-dates&gt;&lt;/dates&gt;&lt;isbn&gt;1432-234X&lt;/isbn&gt;&lt;label&gt;Mayr2014&lt;/label&gt;&lt;work-type&gt;journal article&lt;/work-type&gt;&lt;urls&gt;&lt;related-urls&gt;&lt;url&gt;https://doi.org/10.1007/s00435-014-0236-5&lt;/url&gt;&lt;/related-urls&gt;&lt;/urls&gt;&lt;electronic-resource-num&gt;10.1007/s00435-014-0236-5&lt;/electronic-resource-num&gt;&lt;/record&gt;&lt;/Cite&gt;&lt;/EndNote&gt;</w:instrText>
      </w:r>
      <w:r w:rsidRPr="00D05F26">
        <w:rPr>
          <w:rFonts w:ascii="Times New Roman" w:hAnsi="Times New Roman" w:cs="Times New Roman"/>
        </w:rPr>
        <w:fldChar w:fldCharType="separate"/>
      </w:r>
      <w:r w:rsidR="00277E0F">
        <w:rPr>
          <w:rFonts w:ascii="Times New Roman" w:hAnsi="Times New Roman" w:cs="Times New Roman"/>
          <w:noProof/>
        </w:rPr>
        <w:t>[4]</w:t>
      </w:r>
      <w:r w:rsidRPr="00D05F26">
        <w:rPr>
          <w:rFonts w:ascii="Times New Roman" w:hAnsi="Times New Roman" w:cs="Times New Roman"/>
        </w:rPr>
        <w:fldChar w:fldCharType="end"/>
      </w:r>
      <w:r w:rsidRPr="00D05F26">
        <w:rPr>
          <w:rFonts w:ascii="Times New Roman" w:hAnsi="Times New Roman" w:cs="Times New Roman"/>
        </w:rPr>
        <w:t xml:space="preserve">. The fossil differs from </w:t>
      </w:r>
      <w:proofErr w:type="spellStart"/>
      <w:r w:rsidRPr="00D05F26">
        <w:rPr>
          <w:rFonts w:ascii="Times New Roman" w:hAnsi="Times New Roman" w:cs="Times New Roman"/>
          <w:i/>
        </w:rPr>
        <w:t>Syrrhaptes</w:t>
      </w:r>
      <w:proofErr w:type="spellEnd"/>
      <w:r w:rsidRPr="00D05F26">
        <w:rPr>
          <w:rFonts w:ascii="Times New Roman" w:hAnsi="Times New Roman" w:cs="Times New Roman"/>
        </w:rPr>
        <w:t xml:space="preserve"> in that the ridge cranially adjacent to the articular facet for the radius does not extend to the dorsal and ventral ends of the bone (in </w:t>
      </w:r>
      <w:proofErr w:type="spellStart"/>
      <w:r w:rsidRPr="00D05F26">
        <w:rPr>
          <w:rFonts w:ascii="Times New Roman" w:hAnsi="Times New Roman" w:cs="Times New Roman"/>
          <w:i/>
        </w:rPr>
        <w:t>Syrrhaptes</w:t>
      </w:r>
      <w:proofErr w:type="spellEnd"/>
      <w:r w:rsidRPr="00D05F26">
        <w:rPr>
          <w:rFonts w:ascii="Times New Roman" w:hAnsi="Times New Roman" w:cs="Times New Roman"/>
        </w:rPr>
        <w:t xml:space="preserve"> and </w:t>
      </w:r>
      <w:r w:rsidRPr="00D05F26">
        <w:rPr>
          <w:rFonts w:ascii="Times New Roman" w:hAnsi="Times New Roman" w:cs="Times New Roman"/>
          <w:i/>
        </w:rPr>
        <w:t>Columba</w:t>
      </w:r>
      <w:r w:rsidRPr="00D05F26">
        <w:rPr>
          <w:rFonts w:ascii="Times New Roman" w:hAnsi="Times New Roman" w:cs="Times New Roman"/>
        </w:rPr>
        <w:t>), being positioned more in the dorsoventral middle of the edge of the bone. T</w:t>
      </w:r>
      <w:bookmarkStart w:id="2" w:name="_Hlk28606837"/>
      <w:r w:rsidRPr="00D05F26">
        <w:rPr>
          <w:rFonts w:ascii="Times New Roman" w:hAnsi="Times New Roman" w:cs="Times New Roman"/>
        </w:rPr>
        <w:t xml:space="preserve">he fossil also has a much less distinct notch for the tendon of the m. </w:t>
      </w:r>
      <w:proofErr w:type="spellStart"/>
      <w:r w:rsidRPr="00D05F26">
        <w:rPr>
          <w:rFonts w:ascii="Times New Roman" w:hAnsi="Times New Roman" w:cs="Times New Roman"/>
        </w:rPr>
        <w:t>ulnometacarpalis</w:t>
      </w:r>
      <w:proofErr w:type="spellEnd"/>
      <w:r w:rsidRPr="00D05F26">
        <w:rPr>
          <w:rFonts w:ascii="Times New Roman" w:hAnsi="Times New Roman" w:cs="Times New Roman"/>
        </w:rPr>
        <w:t xml:space="preserve"> </w:t>
      </w:r>
      <w:proofErr w:type="spellStart"/>
      <w:r w:rsidRPr="00D05F26">
        <w:rPr>
          <w:rFonts w:ascii="Times New Roman" w:hAnsi="Times New Roman" w:cs="Times New Roman"/>
        </w:rPr>
        <w:t>ventralis</w:t>
      </w:r>
      <w:proofErr w:type="spellEnd"/>
      <w:r w:rsidRPr="00D05F26">
        <w:rPr>
          <w:rFonts w:ascii="Times New Roman" w:hAnsi="Times New Roman" w:cs="Times New Roman"/>
        </w:rPr>
        <w:t xml:space="preserve"> </w:t>
      </w:r>
      <w:r w:rsidR="004966B5">
        <w:rPr>
          <w:rFonts w:ascii="Times New Roman" w:hAnsi="Times New Roman" w:cs="Times New Roman"/>
        </w:rPr>
        <w:t xml:space="preserve">than </w:t>
      </w:r>
      <w:r w:rsidRPr="00D05F26">
        <w:rPr>
          <w:rFonts w:ascii="Times New Roman" w:hAnsi="Times New Roman" w:cs="Times New Roman"/>
        </w:rPr>
        <w:t xml:space="preserve">that in </w:t>
      </w:r>
      <w:proofErr w:type="spellStart"/>
      <w:r w:rsidRPr="00D05F26">
        <w:rPr>
          <w:rFonts w:ascii="Times New Roman" w:hAnsi="Times New Roman" w:cs="Times New Roman"/>
          <w:i/>
        </w:rPr>
        <w:t>Syrrhaptes</w:t>
      </w:r>
      <w:proofErr w:type="spellEnd"/>
      <w:r w:rsidRPr="00D05F26">
        <w:rPr>
          <w:rFonts w:ascii="Times New Roman" w:hAnsi="Times New Roman" w:cs="Times New Roman"/>
        </w:rPr>
        <w:t xml:space="preserve"> and Columbidae </w:t>
      </w:r>
      <w:r w:rsidRPr="00D05F26">
        <w:rPr>
          <w:rFonts w:ascii="Times New Roman" w:hAnsi="Times New Roman" w:cs="Times New Roman"/>
        </w:rPr>
        <w:fldChar w:fldCharType="begin"/>
      </w:r>
      <w:r w:rsidR="00277E0F">
        <w:rPr>
          <w:rFonts w:ascii="Times New Roman" w:hAnsi="Times New Roman" w:cs="Times New Roman"/>
        </w:rPr>
        <w:instrText xml:space="preserve"> ADDIN EN.CITE &lt;EndNote&gt;&lt;Cite&gt;&lt;Author&gt;Mayr&lt;/Author&gt;&lt;Year&gt;2014&lt;/Year&gt;&lt;RecNum&gt;477&lt;/RecNum&gt;&lt;DisplayText&gt;[4]&lt;/DisplayText&gt;&lt;record&gt;&lt;rec-number&gt;477&lt;/rec-number&gt;&lt;foreign-keys&gt;&lt;key app="EN" db-id="xr9afxt2f02e25efapwv5w0tdz2aveaza2v5" timestamp="1559029457"&gt;477&lt;/key&gt;&lt;/foreign-keys&gt;&lt;ref-type name="Journal Article"&gt;17&lt;/ref-type&gt;&lt;contributors&gt;&lt;authors&gt;&lt;author&gt;Mayr, Gerald&lt;/author&gt;&lt;/authors&gt;&lt;/contributors&gt;&lt;titles&gt;&lt;title&gt;Comparative morphology of the radial carpal bone of neornithine birds and the phylogenetic significance of character variation&lt;/title&gt;&lt;secondary-title&gt;Zoomorphology&lt;/secondary-title&gt;&lt;/titles&gt;&lt;periodical&gt;&lt;full-title&gt;Zoomorphology&lt;/full-title&gt;&lt;/periodical&gt;&lt;pages&gt;425-434&lt;/pages&gt;&lt;volume&gt;133&lt;/volume&gt;&lt;number&gt;4&lt;/number&gt;&lt;dates&gt;&lt;year&gt;2014&lt;/year&gt;&lt;pub-dates&gt;&lt;date&gt;December 01&lt;/date&gt;&lt;/pub-dates&gt;&lt;/dates&gt;&lt;isbn&gt;1432-234X&lt;/isbn&gt;&lt;label&gt;Mayr2014&lt;/label&gt;&lt;work-type&gt;journal article&lt;/work-type&gt;&lt;urls&gt;&lt;related-urls&gt;&lt;url&gt;https://doi.org/10.1007/s00435-014-0236-5&lt;/url&gt;&lt;/related-urls&gt;&lt;/urls&gt;&lt;electronic-resource-num&gt;10.1007/s00435-014-0236-5&lt;/electronic-resource-num&gt;&lt;/record&gt;&lt;/Cite&gt;&lt;/EndNote&gt;</w:instrText>
      </w:r>
      <w:r w:rsidRPr="00D05F26">
        <w:rPr>
          <w:rFonts w:ascii="Times New Roman" w:hAnsi="Times New Roman" w:cs="Times New Roman"/>
        </w:rPr>
        <w:fldChar w:fldCharType="separate"/>
      </w:r>
      <w:r w:rsidR="00277E0F">
        <w:rPr>
          <w:rFonts w:ascii="Times New Roman" w:hAnsi="Times New Roman" w:cs="Times New Roman"/>
          <w:noProof/>
        </w:rPr>
        <w:t>[4]</w:t>
      </w:r>
      <w:r w:rsidRPr="00D05F26">
        <w:rPr>
          <w:rFonts w:ascii="Times New Roman" w:hAnsi="Times New Roman" w:cs="Times New Roman"/>
        </w:rPr>
        <w:fldChar w:fldCharType="end"/>
      </w:r>
      <w:r w:rsidRPr="00D05F26">
        <w:rPr>
          <w:rFonts w:ascii="Times New Roman" w:hAnsi="Times New Roman" w:cs="Times New Roman"/>
        </w:rPr>
        <w:t xml:space="preserve"> because the ventral margin is relatively straighter in the fossil.</w:t>
      </w:r>
      <w:r w:rsidRPr="00D05F26">
        <w:rPr>
          <w:rFonts w:ascii="Times New Roman" w:hAnsi="Times New Roman" w:cs="Times New Roman"/>
          <w:color w:val="FF0000"/>
        </w:rPr>
        <w:t xml:space="preserve"> </w:t>
      </w:r>
      <w:bookmarkEnd w:id="2"/>
    </w:p>
    <w:p w14:paraId="665781C6" w14:textId="55A2A87D" w:rsidR="00025372" w:rsidRPr="00D05F26" w:rsidRDefault="00025372" w:rsidP="00025372">
      <w:pPr>
        <w:spacing w:line="480" w:lineRule="auto"/>
        <w:rPr>
          <w:rFonts w:ascii="Times New Roman" w:hAnsi="Times New Roman" w:cs="Times New Roman"/>
        </w:rPr>
      </w:pPr>
      <w:r w:rsidRPr="00D05F26">
        <w:rPr>
          <w:rFonts w:ascii="Times New Roman" w:hAnsi="Times New Roman" w:cs="Times New Roman"/>
        </w:rPr>
        <w:tab/>
        <w:t xml:space="preserve">The left ulnare is preserved and it is positioned in between the distal ulna and the missing carpal trochlea of the carpometacarpus (Figures 2 and 3). A fragment of bone in between the minor metacarpal of the right carpometacarpus and the distal right ulna might be the remnants of the right ulnare. The ulnare has a </w:t>
      </w:r>
      <w:proofErr w:type="gramStart"/>
      <w:r w:rsidRPr="00D05F26">
        <w:rPr>
          <w:rFonts w:ascii="Times New Roman" w:hAnsi="Times New Roman" w:cs="Times New Roman"/>
        </w:rPr>
        <w:t>long dorsal crus</w:t>
      </w:r>
      <w:proofErr w:type="gramEnd"/>
      <w:r w:rsidRPr="00D05F26">
        <w:rPr>
          <w:rFonts w:ascii="Times New Roman" w:hAnsi="Times New Roman" w:cs="Times New Roman"/>
        </w:rPr>
        <w:t xml:space="preserve">, slightly longer than the short crus (Figure 2). </w:t>
      </w:r>
      <w:bookmarkStart w:id="3" w:name="_Hlk28607049"/>
      <w:r w:rsidRPr="00D05F26">
        <w:rPr>
          <w:rFonts w:ascii="Times New Roman" w:hAnsi="Times New Roman" w:cs="Times New Roman"/>
        </w:rPr>
        <w:t xml:space="preserve">The metacarpal </w:t>
      </w:r>
      <w:proofErr w:type="spellStart"/>
      <w:r w:rsidRPr="00D05F26">
        <w:rPr>
          <w:rFonts w:ascii="Times New Roman" w:hAnsi="Times New Roman" w:cs="Times New Roman"/>
        </w:rPr>
        <w:t>incisure</w:t>
      </w:r>
      <w:proofErr w:type="spellEnd"/>
      <w:r w:rsidRPr="00D05F26">
        <w:rPr>
          <w:rFonts w:ascii="Times New Roman" w:hAnsi="Times New Roman" w:cs="Times New Roman"/>
        </w:rPr>
        <w:t xml:space="preserve"> is relatively shallow but wide (Figure 3), and the margin of the ulnare </w:t>
      </w:r>
      <w:r w:rsidRPr="00D05F26">
        <w:rPr>
          <w:rFonts w:ascii="Times New Roman" w:hAnsi="Times New Roman" w:cs="Times New Roman"/>
        </w:rPr>
        <w:lastRenderedPageBreak/>
        <w:t xml:space="preserve">opposite the </w:t>
      </w:r>
      <w:proofErr w:type="spellStart"/>
      <w:r w:rsidRPr="00D05F26">
        <w:rPr>
          <w:rFonts w:ascii="Times New Roman" w:hAnsi="Times New Roman" w:cs="Times New Roman"/>
        </w:rPr>
        <w:t>incisure</w:t>
      </w:r>
      <w:proofErr w:type="spellEnd"/>
      <w:r w:rsidRPr="00D05F26">
        <w:rPr>
          <w:rFonts w:ascii="Times New Roman" w:hAnsi="Times New Roman" w:cs="Times New Roman"/>
        </w:rPr>
        <w:t xml:space="preserve"> is slightly con</w:t>
      </w:r>
      <w:r w:rsidRPr="00267BDF">
        <w:rPr>
          <w:rFonts w:ascii="Times New Roman" w:hAnsi="Times New Roman" w:cs="Times New Roman"/>
        </w:rPr>
        <w:t>cave</w:t>
      </w:r>
      <w:r w:rsidR="00D649EE" w:rsidRPr="00267BDF">
        <w:rPr>
          <w:rFonts w:ascii="Times New Roman" w:hAnsi="Times New Roman" w:cs="Times New Roman"/>
        </w:rPr>
        <w:t xml:space="preserve">, this </w:t>
      </w:r>
      <w:proofErr w:type="spellStart"/>
      <w:r w:rsidR="00D649EE" w:rsidRPr="00267BDF">
        <w:rPr>
          <w:rFonts w:ascii="Times New Roman" w:hAnsi="Times New Roman" w:cs="Times New Roman"/>
        </w:rPr>
        <w:t>incisure</w:t>
      </w:r>
      <w:proofErr w:type="spellEnd"/>
      <w:r w:rsidR="00D649EE" w:rsidRPr="00267BDF">
        <w:rPr>
          <w:rFonts w:ascii="Times New Roman" w:hAnsi="Times New Roman" w:cs="Times New Roman"/>
        </w:rPr>
        <w:t xml:space="preserve"> shape is </w:t>
      </w:r>
      <w:r w:rsidR="008B7E2A" w:rsidRPr="00267BDF">
        <w:rPr>
          <w:rFonts w:ascii="Times New Roman" w:hAnsi="Times New Roman" w:cs="Times New Roman"/>
        </w:rPr>
        <w:t xml:space="preserve">most </w:t>
      </w:r>
      <w:r w:rsidR="00D649EE" w:rsidRPr="00267BDF">
        <w:rPr>
          <w:rFonts w:ascii="Times New Roman" w:hAnsi="Times New Roman" w:cs="Times New Roman"/>
        </w:rPr>
        <w:t xml:space="preserve">similar to that of </w:t>
      </w:r>
      <w:r w:rsidR="00582D6B" w:rsidRPr="00267BDF">
        <w:rPr>
          <w:rFonts w:ascii="Times New Roman" w:hAnsi="Times New Roman" w:cs="Times New Roman"/>
          <w:i/>
          <w:iCs/>
        </w:rPr>
        <w:t xml:space="preserve">P. </w:t>
      </w:r>
      <w:proofErr w:type="spellStart"/>
      <w:r w:rsidR="00582D6B" w:rsidRPr="00267BDF">
        <w:rPr>
          <w:rFonts w:ascii="Times New Roman" w:hAnsi="Times New Roman" w:cs="Times New Roman"/>
          <w:i/>
          <w:iCs/>
        </w:rPr>
        <w:t>gutturalis</w:t>
      </w:r>
      <w:proofErr w:type="spellEnd"/>
      <w:r w:rsidR="00582D6B" w:rsidRPr="00267BDF">
        <w:rPr>
          <w:rFonts w:ascii="Times New Roman" w:hAnsi="Times New Roman" w:cs="Times New Roman"/>
        </w:rPr>
        <w:t>,</w:t>
      </w:r>
      <w:r w:rsidR="00582D6B" w:rsidRPr="00267BDF">
        <w:rPr>
          <w:rFonts w:ascii="Times New Roman" w:hAnsi="Times New Roman" w:cs="Times New Roman"/>
          <w:i/>
          <w:iCs/>
        </w:rPr>
        <w:t xml:space="preserve"> P. </w:t>
      </w:r>
      <w:proofErr w:type="spellStart"/>
      <w:r w:rsidR="00A17742" w:rsidRPr="00267BDF">
        <w:rPr>
          <w:rFonts w:ascii="Times New Roman" w:hAnsi="Times New Roman" w:cs="Times New Roman"/>
          <w:i/>
          <w:iCs/>
        </w:rPr>
        <w:t>n</w:t>
      </w:r>
      <w:r w:rsidR="00582D6B" w:rsidRPr="00267BDF">
        <w:rPr>
          <w:rFonts w:ascii="Times New Roman" w:hAnsi="Times New Roman" w:cs="Times New Roman"/>
          <w:i/>
          <w:iCs/>
        </w:rPr>
        <w:t>amaqua</w:t>
      </w:r>
      <w:bookmarkEnd w:id="3"/>
      <w:proofErr w:type="spellEnd"/>
      <w:r w:rsidR="004966B5" w:rsidRPr="00267BDF">
        <w:rPr>
          <w:rFonts w:ascii="Times New Roman" w:hAnsi="Times New Roman" w:cs="Times New Roman"/>
          <w:i/>
          <w:iCs/>
        </w:rPr>
        <w:t xml:space="preserve">, </w:t>
      </w:r>
      <w:r w:rsidR="004966B5" w:rsidRPr="00267BDF">
        <w:rPr>
          <w:rFonts w:ascii="Times New Roman" w:hAnsi="Times New Roman" w:cs="Times New Roman"/>
        </w:rPr>
        <w:t xml:space="preserve">and </w:t>
      </w:r>
      <w:r w:rsidR="004966B5" w:rsidRPr="00267BDF">
        <w:rPr>
          <w:rFonts w:ascii="Times New Roman" w:hAnsi="Times New Roman" w:cs="Times New Roman"/>
          <w:i/>
          <w:iCs/>
        </w:rPr>
        <w:t xml:space="preserve">P. </w:t>
      </w:r>
      <w:proofErr w:type="spellStart"/>
      <w:r w:rsidR="004966B5" w:rsidRPr="00267BDF">
        <w:rPr>
          <w:rFonts w:ascii="Times New Roman" w:hAnsi="Times New Roman" w:cs="Times New Roman"/>
          <w:i/>
          <w:iCs/>
        </w:rPr>
        <w:t>burchelli</w:t>
      </w:r>
      <w:proofErr w:type="spellEnd"/>
      <w:r w:rsidR="003269DA" w:rsidRPr="00267BDF">
        <w:rPr>
          <w:rFonts w:ascii="Times New Roman" w:hAnsi="Times New Roman" w:cs="Times New Roman"/>
          <w:i/>
          <w:iCs/>
        </w:rPr>
        <w:t xml:space="preserve"> </w:t>
      </w:r>
      <w:r w:rsidR="000F0F36" w:rsidRPr="00267BDF">
        <w:rPr>
          <w:rFonts w:ascii="宋体" w:eastAsia="宋体" w:hAnsi="宋体" w:cs="Times New Roman" w:hint="eastAsia"/>
          <w:b/>
          <w:bCs/>
          <w:lang w:eastAsia="zh-CN"/>
        </w:rPr>
        <w:t>(</w:t>
      </w:r>
      <w:r w:rsidR="000F0F36" w:rsidRPr="00267BDF">
        <w:rPr>
          <w:rFonts w:ascii="Times New Roman" w:hAnsi="Times New Roman" w:cs="Times New Roman"/>
        </w:rPr>
        <w:t>S</w:t>
      </w:r>
      <w:r w:rsidR="003269DA" w:rsidRPr="00267BDF">
        <w:rPr>
          <w:rFonts w:ascii="Times New Roman" w:hAnsi="Times New Roman" w:cs="Times New Roman"/>
        </w:rPr>
        <w:t xml:space="preserve">upplementary figure </w:t>
      </w:r>
      <w:r w:rsidR="000F0F36">
        <w:rPr>
          <w:rFonts w:ascii="Times New Roman" w:hAnsi="Times New Roman" w:cs="Times New Roman"/>
        </w:rPr>
        <w:t>1</w:t>
      </w:r>
      <w:r w:rsidR="000F0F36">
        <w:rPr>
          <w:rFonts w:ascii="宋体" w:eastAsia="宋体" w:hAnsi="宋体" w:cs="Times New Roman"/>
          <w:b/>
          <w:bCs/>
          <w:lang w:eastAsia="zh-CN"/>
        </w:rPr>
        <w:t>)</w:t>
      </w:r>
      <w:r w:rsidRPr="00D05F26">
        <w:rPr>
          <w:rFonts w:ascii="Times New Roman" w:hAnsi="Times New Roman" w:cs="Times New Roman"/>
        </w:rPr>
        <w:t xml:space="preserve">. The tubercle on the proximal end at the base of the long crus is broken away in the fossil. The margin of the bone along the long crus is relatively straight in the fossil, but that same margin is curved in </w:t>
      </w:r>
      <w:proofErr w:type="spellStart"/>
      <w:r w:rsidRPr="00D05F26">
        <w:rPr>
          <w:rFonts w:ascii="Times New Roman" w:hAnsi="Times New Roman" w:cs="Times New Roman"/>
          <w:i/>
        </w:rPr>
        <w:t>Syrrhaptes</w:t>
      </w:r>
      <w:proofErr w:type="spellEnd"/>
      <w:r w:rsidRPr="00D05F26">
        <w:rPr>
          <w:rFonts w:ascii="Times New Roman" w:hAnsi="Times New Roman" w:cs="Times New Roman"/>
        </w:rPr>
        <w:t xml:space="preserve">. The ulnare in </w:t>
      </w:r>
      <w:r w:rsidRPr="00D05F26">
        <w:rPr>
          <w:rFonts w:ascii="Times New Roman" w:hAnsi="Times New Roman" w:cs="Times New Roman"/>
          <w:i/>
        </w:rPr>
        <w:t>Columba</w:t>
      </w:r>
      <w:r w:rsidRPr="00D05F26">
        <w:rPr>
          <w:rFonts w:ascii="Times New Roman" w:hAnsi="Times New Roman" w:cs="Times New Roman"/>
        </w:rPr>
        <w:t xml:space="preserve"> is much more asymmetric with the long crus much longer than the short crus, and the proximal margin i</w:t>
      </w:r>
      <w:r w:rsidR="007C72CE" w:rsidRPr="00D05F26">
        <w:rPr>
          <w:rFonts w:ascii="Times New Roman" w:hAnsi="Times New Roman" w:cs="Times New Roman"/>
        </w:rPr>
        <w:t>s not straight like the fossil.</w:t>
      </w:r>
    </w:p>
    <w:p w14:paraId="461A6BE9" w14:textId="1E74420E" w:rsidR="00025372" w:rsidRPr="00D05F26" w:rsidRDefault="00025372" w:rsidP="00025372">
      <w:pPr>
        <w:spacing w:line="480" w:lineRule="auto"/>
        <w:rPr>
          <w:rFonts w:ascii="Times New Roman" w:hAnsi="Times New Roman" w:cs="Times New Roman"/>
          <w:color w:val="FF0000"/>
        </w:rPr>
      </w:pPr>
      <w:r w:rsidRPr="00D05F26">
        <w:rPr>
          <w:rFonts w:ascii="Times New Roman" w:hAnsi="Times New Roman" w:cs="Times New Roman"/>
        </w:rPr>
        <w:tab/>
        <w:t xml:space="preserve">The left carpometacarpus is missing much of the carpal trochlea including the fornix. Part of the extensor process and dorsal surface also are missing. The alular facet appears to be preserved and a flattened fragment of bone adjacent to the extensor process may be part of the alular phalanx. Most of the right carpometacarpus is missing with only part of the major and minor metacarpals are present, but they do not preserve any significant morphology. The preserved surface of the proximal end of the left carpometacarpus is concave. A large chip of the proximal major metacarpal distal to the fragment of alular phalanx is missing, and that is where a small intermetacarpal process would be positioned if present in life. The preserved portion of the right major metacarpal does not appear to preserve an intermetacarpal process. </w:t>
      </w:r>
      <w:proofErr w:type="spellStart"/>
      <w:r w:rsidRPr="00D05F26">
        <w:rPr>
          <w:rFonts w:ascii="Times New Roman" w:hAnsi="Times New Roman" w:cs="Times New Roman"/>
          <w:i/>
        </w:rPr>
        <w:t>Syrrhaptes</w:t>
      </w:r>
      <w:proofErr w:type="spellEnd"/>
      <w:r w:rsidRPr="00D05F26">
        <w:rPr>
          <w:rFonts w:ascii="Times New Roman" w:hAnsi="Times New Roman" w:cs="Times New Roman"/>
        </w:rPr>
        <w:t xml:space="preserve"> has a small intermetacarpal process, and </w:t>
      </w:r>
      <w:r w:rsidRPr="00D05F26">
        <w:rPr>
          <w:rFonts w:ascii="Times New Roman" w:hAnsi="Times New Roman" w:cs="Times New Roman"/>
          <w:i/>
        </w:rPr>
        <w:t>Columba</w:t>
      </w:r>
      <w:r w:rsidRPr="00D05F26">
        <w:rPr>
          <w:rFonts w:ascii="Times New Roman" w:hAnsi="Times New Roman" w:cs="Times New Roman"/>
        </w:rPr>
        <w:t xml:space="preserve"> lacks one. The major metacarpal has a dorsally concave area for the passage of a tendon only at its distal end. Only parts of the minor metacarpal are preserved, and as preserved it appears that the intermetacarpal space widened distally. The shape of the intermetacarpal space differs slightly between the left and right sides, with the right side preserving a more undulatory shape of the minor metacarpal shaft.</w:t>
      </w:r>
      <w:r w:rsidR="007C72CE" w:rsidRPr="00D05F26">
        <w:rPr>
          <w:rFonts w:ascii="Times New Roman" w:hAnsi="Times New Roman" w:cs="Times New Roman"/>
        </w:rPr>
        <w:t xml:space="preserve"> </w:t>
      </w:r>
      <w:r w:rsidRPr="00D05F26">
        <w:rPr>
          <w:rFonts w:ascii="Times New Roman" w:hAnsi="Times New Roman" w:cs="Times New Roman"/>
        </w:rPr>
        <w:t xml:space="preserve">The distal end of the intermetacarpal space is narrower in the fossil than the more broad, rounded margin in </w:t>
      </w:r>
      <w:proofErr w:type="spellStart"/>
      <w:r w:rsidRPr="00D05F26">
        <w:rPr>
          <w:rFonts w:ascii="Times New Roman" w:hAnsi="Times New Roman" w:cs="Times New Roman"/>
          <w:i/>
        </w:rPr>
        <w:t>Syrrhaptes</w:t>
      </w:r>
      <w:proofErr w:type="spellEnd"/>
      <w:r w:rsidRPr="00D05F26">
        <w:rPr>
          <w:rFonts w:ascii="Times New Roman" w:hAnsi="Times New Roman" w:cs="Times New Roman"/>
        </w:rPr>
        <w:t xml:space="preserve">. The fossil lacks a </w:t>
      </w:r>
      <w:proofErr w:type="spellStart"/>
      <w:r w:rsidRPr="00D05F26">
        <w:rPr>
          <w:rFonts w:ascii="Times New Roman" w:hAnsi="Times New Roman" w:cs="Times New Roman"/>
        </w:rPr>
        <w:t>tendinal</w:t>
      </w:r>
      <w:proofErr w:type="spellEnd"/>
      <w:r w:rsidRPr="00D05F26">
        <w:rPr>
          <w:rFonts w:ascii="Times New Roman" w:hAnsi="Times New Roman" w:cs="Times New Roman"/>
        </w:rPr>
        <w:t xml:space="preserve"> groove along much of the dorsal aspect of the major metacarpal like the state present in </w:t>
      </w:r>
      <w:proofErr w:type="spellStart"/>
      <w:r w:rsidRPr="00D05F26">
        <w:rPr>
          <w:rFonts w:ascii="Times New Roman" w:hAnsi="Times New Roman" w:cs="Times New Roman"/>
          <w:i/>
        </w:rPr>
        <w:t>Syrrhaptes</w:t>
      </w:r>
      <w:proofErr w:type="spellEnd"/>
      <w:r w:rsidRPr="00D05F26">
        <w:rPr>
          <w:rFonts w:ascii="Times New Roman" w:hAnsi="Times New Roman" w:cs="Times New Roman"/>
        </w:rPr>
        <w:t xml:space="preserve">. It also appears that the relative difference in size </w:t>
      </w:r>
      <w:r w:rsidRPr="00D05F26">
        <w:rPr>
          <w:rFonts w:ascii="Times New Roman" w:hAnsi="Times New Roman" w:cs="Times New Roman"/>
        </w:rPr>
        <w:lastRenderedPageBreak/>
        <w:t xml:space="preserve">between the proximal and distal widths of the intermetacarpal space of the fossil is greater than that in </w:t>
      </w:r>
      <w:proofErr w:type="spellStart"/>
      <w:r w:rsidRPr="00D05F26">
        <w:rPr>
          <w:rFonts w:ascii="Times New Roman" w:hAnsi="Times New Roman" w:cs="Times New Roman"/>
          <w:i/>
        </w:rPr>
        <w:t>Syrrhaptes</w:t>
      </w:r>
      <w:proofErr w:type="spellEnd"/>
      <w:r w:rsidR="007C72CE" w:rsidRPr="00D05F26">
        <w:rPr>
          <w:rFonts w:ascii="Times New Roman" w:hAnsi="Times New Roman" w:cs="Times New Roman"/>
        </w:rPr>
        <w:t>.</w:t>
      </w:r>
      <w:r w:rsidRPr="00D05F26">
        <w:rPr>
          <w:rFonts w:ascii="Times New Roman" w:hAnsi="Times New Roman" w:cs="Times New Roman"/>
        </w:rPr>
        <w:t xml:space="preserve"> The concave proximal facet of the minor digit phalanx is preserved, but most of the rest of the phalanx is missing. The proximal phalanx of the right major digit is covered by sediment and the overlying remnants of the carpometacarpus. The proximal phalanx of the left major digit has a small process on the cranial proximal base of the phalanx. There are two foramina near the center of the large phalanx. The flattened caudal portion of the phalanx is incomplete with its end worn away, and the flattened portion extends distal to the distal articular facet. The distal phalanx of the major digit has a concave face on its </w:t>
      </w:r>
      <w:proofErr w:type="spellStart"/>
      <w:r w:rsidRPr="00D05F26">
        <w:rPr>
          <w:rFonts w:ascii="Times New Roman" w:hAnsi="Times New Roman" w:cs="Times New Roman"/>
        </w:rPr>
        <w:t>dorsocaudal</w:t>
      </w:r>
      <w:proofErr w:type="spellEnd"/>
      <w:r w:rsidRPr="00D05F26">
        <w:rPr>
          <w:rFonts w:ascii="Times New Roman" w:hAnsi="Times New Roman" w:cs="Times New Roman"/>
        </w:rPr>
        <w:t xml:space="preserve"> proximal base. The distal part of the distal phalanx is missing. The distal phalanx has a small cranial process on the proximal end of its cranial face (in the ventral half of the phalanx). The phalanges are similar to that of </w:t>
      </w:r>
      <w:proofErr w:type="spellStart"/>
      <w:r w:rsidRPr="00D05F26">
        <w:rPr>
          <w:rFonts w:ascii="Times New Roman" w:hAnsi="Times New Roman" w:cs="Times New Roman"/>
          <w:i/>
        </w:rPr>
        <w:t>Syrrhaptes</w:t>
      </w:r>
      <w:proofErr w:type="spellEnd"/>
      <w:r w:rsidRPr="00D05F26">
        <w:rPr>
          <w:rFonts w:ascii="Times New Roman" w:hAnsi="Times New Roman" w:cs="Times New Roman"/>
        </w:rPr>
        <w:t xml:space="preserve"> with their processes and foramina. </w:t>
      </w:r>
      <w:r w:rsidRPr="00D05F26">
        <w:rPr>
          <w:rFonts w:ascii="Times New Roman" w:hAnsi="Times New Roman" w:cs="Times New Roman"/>
          <w:i/>
        </w:rPr>
        <w:t>Columba</w:t>
      </w:r>
      <w:r w:rsidRPr="00D05F26">
        <w:rPr>
          <w:rFonts w:ascii="Times New Roman" w:hAnsi="Times New Roman" w:cs="Times New Roman"/>
        </w:rPr>
        <w:t xml:space="preserve"> lacks foramina in the major digit phalanx.</w:t>
      </w:r>
    </w:p>
    <w:p w14:paraId="7EAAA175" w14:textId="06264F65" w:rsidR="00025372" w:rsidRPr="00D05F26" w:rsidRDefault="00025372" w:rsidP="00025372">
      <w:pPr>
        <w:spacing w:line="480" w:lineRule="auto"/>
        <w:rPr>
          <w:rFonts w:ascii="Times New Roman" w:hAnsi="Times New Roman" w:cs="Times New Roman"/>
          <w:color w:val="FF0000"/>
        </w:rPr>
      </w:pPr>
      <w:r w:rsidRPr="00D05F26">
        <w:rPr>
          <w:rFonts w:ascii="Times New Roman" w:hAnsi="Times New Roman" w:cs="Times New Roman"/>
        </w:rPr>
        <w:tab/>
        <w:t xml:space="preserve">The furcula is preserved. There does not appear to have been a distinct </w:t>
      </w:r>
      <w:proofErr w:type="spellStart"/>
      <w:r w:rsidRPr="00D05F26">
        <w:rPr>
          <w:rFonts w:ascii="Times New Roman" w:hAnsi="Times New Roman" w:cs="Times New Roman"/>
        </w:rPr>
        <w:t>hypocleideum</w:t>
      </w:r>
      <w:proofErr w:type="spellEnd"/>
      <w:r w:rsidRPr="00D05F26">
        <w:rPr>
          <w:rFonts w:ascii="Times New Roman" w:hAnsi="Times New Roman" w:cs="Times New Roman"/>
        </w:rPr>
        <w:t xml:space="preserve"> or expansion near the synostosis of the furcular rami, although there appears to be some bone loss in the area. The synostosis is pressed against the sternal end of the right coracoid. The ventral portion of the furcula and rami are flattened craniocaudally. The rami expand in their craniocaudal width dorsally.</w:t>
      </w:r>
      <w:r w:rsidR="007C72CE" w:rsidRPr="00D05F26">
        <w:rPr>
          <w:rFonts w:ascii="Times New Roman" w:hAnsi="Times New Roman" w:cs="Times New Roman"/>
        </w:rPr>
        <w:t xml:space="preserve"> </w:t>
      </w:r>
      <w:r w:rsidRPr="00D05F26">
        <w:rPr>
          <w:rFonts w:ascii="Times New Roman" w:hAnsi="Times New Roman" w:cs="Times New Roman"/>
        </w:rPr>
        <w:t xml:space="preserve">The rami are craniocaudally wider than the state in </w:t>
      </w:r>
      <w:r w:rsidRPr="00D05F26">
        <w:rPr>
          <w:rFonts w:ascii="Times New Roman" w:hAnsi="Times New Roman" w:cs="Times New Roman"/>
          <w:i/>
        </w:rPr>
        <w:t>Columba</w:t>
      </w:r>
      <w:r w:rsidRPr="00D05F26">
        <w:rPr>
          <w:rFonts w:ascii="Times New Roman" w:hAnsi="Times New Roman" w:cs="Times New Roman"/>
        </w:rPr>
        <w:t xml:space="preserve"> which</w:t>
      </w:r>
      <w:r w:rsidR="007C72CE" w:rsidRPr="00D05F26">
        <w:rPr>
          <w:rFonts w:ascii="Times New Roman" w:hAnsi="Times New Roman" w:cs="Times New Roman"/>
        </w:rPr>
        <w:t xml:space="preserve"> are narrow along their length.</w:t>
      </w:r>
      <w:r w:rsidRPr="00D05F26">
        <w:rPr>
          <w:rFonts w:ascii="Times New Roman" w:hAnsi="Times New Roman" w:cs="Times New Roman"/>
        </w:rPr>
        <w:t xml:space="preserve"> The right ramus is still in contact with the acrocoracoid. The articular surface of the furcula is more craniocaudally elongate (offset from the dorsoventrally oriented ramus), and it comes to a rounded </w:t>
      </w:r>
      <w:proofErr w:type="spellStart"/>
      <w:r w:rsidRPr="00D05F26">
        <w:rPr>
          <w:rFonts w:ascii="Times New Roman" w:hAnsi="Times New Roman" w:cs="Times New Roman"/>
        </w:rPr>
        <w:t>dorsocaudally</w:t>
      </w:r>
      <w:proofErr w:type="spellEnd"/>
      <w:r w:rsidRPr="00D05F26">
        <w:rPr>
          <w:rFonts w:ascii="Times New Roman" w:hAnsi="Times New Roman" w:cs="Times New Roman"/>
        </w:rPr>
        <w:t xml:space="preserve"> directed apex with a flattened medial surf</w:t>
      </w:r>
      <w:r w:rsidR="007C72CE" w:rsidRPr="00D05F26">
        <w:rPr>
          <w:rFonts w:ascii="Times New Roman" w:hAnsi="Times New Roman" w:cs="Times New Roman"/>
        </w:rPr>
        <w:t xml:space="preserve">ace. </w:t>
      </w:r>
      <w:r w:rsidRPr="00D05F26">
        <w:rPr>
          <w:rFonts w:ascii="Times New Roman" w:hAnsi="Times New Roman" w:cs="Times New Roman"/>
        </w:rPr>
        <w:t xml:space="preserve">The furcula in </w:t>
      </w:r>
      <w:r w:rsidRPr="00D05F26">
        <w:rPr>
          <w:rFonts w:ascii="Times New Roman" w:hAnsi="Times New Roman" w:cs="Times New Roman"/>
          <w:i/>
        </w:rPr>
        <w:t>Columba</w:t>
      </w:r>
      <w:r w:rsidRPr="00D05F26">
        <w:rPr>
          <w:rFonts w:ascii="Times New Roman" w:hAnsi="Times New Roman" w:cs="Times New Roman"/>
        </w:rPr>
        <w:t xml:space="preserve"> does not have the caudally directed and elongated contact with the acrocoracoid like the fossil. </w:t>
      </w:r>
      <w:proofErr w:type="spellStart"/>
      <w:r w:rsidRPr="00D05F26">
        <w:rPr>
          <w:rFonts w:ascii="Times New Roman" w:hAnsi="Times New Roman" w:cs="Times New Roman"/>
          <w:i/>
        </w:rPr>
        <w:t>Pterocles</w:t>
      </w:r>
      <w:proofErr w:type="spellEnd"/>
      <w:r w:rsidR="007C72CE" w:rsidRPr="00D05F26">
        <w:rPr>
          <w:rFonts w:ascii="Times New Roman" w:hAnsi="Times New Roman" w:cs="Times New Roman"/>
        </w:rPr>
        <w:t xml:space="preserve"> </w:t>
      </w:r>
      <w:proofErr w:type="spellStart"/>
      <w:r w:rsidR="007C72CE" w:rsidRPr="00D05F26">
        <w:rPr>
          <w:rFonts w:ascii="Times New Roman" w:hAnsi="Times New Roman" w:cs="Times New Roman"/>
          <w:i/>
        </w:rPr>
        <w:t>decoratus</w:t>
      </w:r>
      <w:proofErr w:type="spellEnd"/>
      <w:r w:rsidRPr="00D05F26">
        <w:rPr>
          <w:rFonts w:ascii="Times New Roman" w:hAnsi="Times New Roman" w:cs="Times New Roman"/>
        </w:rPr>
        <w:t xml:space="preserve"> does have a</w:t>
      </w:r>
      <w:r w:rsidR="00002467">
        <w:rPr>
          <w:rFonts w:ascii="Times New Roman" w:hAnsi="Times New Roman" w:cs="Times New Roman"/>
        </w:rPr>
        <w:t>n</w:t>
      </w:r>
      <w:r w:rsidRPr="00D05F26">
        <w:rPr>
          <w:rFonts w:ascii="Times New Roman" w:hAnsi="Times New Roman" w:cs="Times New Roman"/>
        </w:rPr>
        <w:t xml:space="preserve"> elongate contact, but with a squared off rather than rounded apex.</w:t>
      </w:r>
    </w:p>
    <w:p w14:paraId="73010135" w14:textId="75E793D9" w:rsidR="00025372" w:rsidRPr="00D05F26" w:rsidRDefault="00025372" w:rsidP="00025372">
      <w:pPr>
        <w:spacing w:line="480" w:lineRule="auto"/>
        <w:rPr>
          <w:rFonts w:ascii="Times New Roman" w:hAnsi="Times New Roman" w:cs="Times New Roman"/>
        </w:rPr>
      </w:pPr>
      <w:r w:rsidRPr="00D05F26">
        <w:rPr>
          <w:rFonts w:ascii="Times New Roman" w:hAnsi="Times New Roman" w:cs="Times New Roman"/>
        </w:rPr>
        <w:lastRenderedPageBreak/>
        <w:tab/>
        <w:t>The right coracoid is preserved. It is missing the lateral sternal corner, but the rest of the sternal end is present. The medial angle (tip) of the sternal articulation is broken away (Figure 3</w:t>
      </w:r>
      <w:r w:rsidRPr="008F6DED">
        <w:rPr>
          <w:rFonts w:ascii="Times New Roman" w:hAnsi="Times New Roman" w:cs="Times New Roman"/>
          <w:bCs/>
        </w:rPr>
        <w:t xml:space="preserve">). </w:t>
      </w:r>
      <w:r w:rsidRPr="00D05F26">
        <w:rPr>
          <w:rFonts w:ascii="Times New Roman" w:hAnsi="Times New Roman" w:cs="Times New Roman"/>
        </w:rPr>
        <w:t>The preserved medial portion of the sternal articulation has two distinct articulation surfaces at an angle to one another; a wider and rounder ventral articulation and a mediolaterally wide (but dorsoventrally narrow) facet on the dorsal aspect.</w:t>
      </w:r>
      <w:r w:rsidR="007C72CE" w:rsidRPr="00D05F26">
        <w:rPr>
          <w:rFonts w:ascii="Times New Roman" w:hAnsi="Times New Roman" w:cs="Times New Roman"/>
        </w:rPr>
        <w:t xml:space="preserve"> </w:t>
      </w:r>
      <w:r w:rsidRPr="00D05F26">
        <w:rPr>
          <w:rFonts w:ascii="Times New Roman" w:hAnsi="Times New Roman" w:cs="Times New Roman"/>
        </w:rPr>
        <w:t xml:space="preserve">The medial ventral facet faces more ventrally than the state in </w:t>
      </w:r>
      <w:proofErr w:type="spellStart"/>
      <w:r w:rsidRPr="00D05F26">
        <w:rPr>
          <w:rFonts w:ascii="Times New Roman" w:hAnsi="Times New Roman" w:cs="Times New Roman"/>
          <w:i/>
        </w:rPr>
        <w:t>Syrrhaptes</w:t>
      </w:r>
      <w:proofErr w:type="spellEnd"/>
      <w:r w:rsidR="007C72CE" w:rsidRPr="00D05F26">
        <w:rPr>
          <w:rFonts w:ascii="Times New Roman" w:hAnsi="Times New Roman" w:cs="Times New Roman"/>
        </w:rPr>
        <w:t>.</w:t>
      </w:r>
      <w:r w:rsidRPr="00D05F26">
        <w:rPr>
          <w:rFonts w:ascii="Times New Roman" w:hAnsi="Times New Roman" w:cs="Times New Roman"/>
        </w:rPr>
        <w:t xml:space="preserve"> The humeral articular facet is nearly flat and projects laterally away from the shaft. The acrocoracoid is missing its ventral tip, and it cannot be determined if the ventral aspect of the acrocoracoid was hooked (as in </w:t>
      </w:r>
      <w:proofErr w:type="spellStart"/>
      <w:r w:rsidRPr="00D05F26">
        <w:rPr>
          <w:rFonts w:ascii="Times New Roman" w:hAnsi="Times New Roman" w:cs="Times New Roman"/>
          <w:i/>
        </w:rPr>
        <w:t>Syrrhaptes</w:t>
      </w:r>
      <w:proofErr w:type="spellEnd"/>
      <w:r w:rsidRPr="00D05F26">
        <w:rPr>
          <w:rFonts w:ascii="Times New Roman" w:hAnsi="Times New Roman" w:cs="Times New Roman"/>
        </w:rPr>
        <w:t xml:space="preserve">). The cranial face of the acrocoracoid is mostly occupied by the relatively large scar for the </w:t>
      </w:r>
      <w:proofErr w:type="spellStart"/>
      <w:r w:rsidRPr="00D05F26">
        <w:rPr>
          <w:rFonts w:ascii="Times New Roman" w:hAnsi="Times New Roman" w:cs="Times New Roman"/>
        </w:rPr>
        <w:t>acrocoracohumeralis</w:t>
      </w:r>
      <w:proofErr w:type="spellEnd"/>
      <w:r w:rsidRPr="00D05F26">
        <w:rPr>
          <w:rFonts w:ascii="Times New Roman" w:hAnsi="Times New Roman" w:cs="Times New Roman"/>
        </w:rPr>
        <w:t xml:space="preserve"> ligament. The ventral tip of the acrocoracoid (the bicipital tubercle) has a concave pit for muscular attachment. It appears that there is a pneumatic foramen (or at least a deep pit) in the m. supracoracoideus fossa on the caudal face of the acrocoracoid underneath the facet for the furcula. </w:t>
      </w:r>
      <w:proofErr w:type="spellStart"/>
      <w:r w:rsidRPr="00D05F26">
        <w:rPr>
          <w:rFonts w:ascii="Times New Roman" w:hAnsi="Times New Roman" w:cs="Times New Roman"/>
          <w:i/>
        </w:rPr>
        <w:t>Syrrhaptes</w:t>
      </w:r>
      <w:proofErr w:type="spellEnd"/>
      <w:r w:rsidRPr="00D05F26">
        <w:rPr>
          <w:rFonts w:ascii="Times New Roman" w:hAnsi="Times New Roman" w:cs="Times New Roman"/>
        </w:rPr>
        <w:t xml:space="preserve"> has no foramen in</w:t>
      </w:r>
      <w:r w:rsidR="007C72CE" w:rsidRPr="00D05F26">
        <w:rPr>
          <w:rFonts w:ascii="Times New Roman" w:hAnsi="Times New Roman" w:cs="Times New Roman"/>
        </w:rPr>
        <w:t xml:space="preserve"> the m. supracoracoideus fossa.</w:t>
      </w:r>
      <w:r w:rsidRPr="00D05F26">
        <w:rPr>
          <w:rFonts w:ascii="Times New Roman" w:hAnsi="Times New Roman" w:cs="Times New Roman"/>
        </w:rPr>
        <w:t xml:space="preserve"> Based on the CT-scan</w:t>
      </w:r>
      <w:r w:rsidR="007C72CE" w:rsidRPr="00D05F26">
        <w:rPr>
          <w:rFonts w:ascii="Times New Roman" w:hAnsi="Times New Roman" w:cs="Times New Roman"/>
        </w:rPr>
        <w:t xml:space="preserve"> (Figure 3</w:t>
      </w:r>
      <w:r w:rsidRPr="00D05F26">
        <w:rPr>
          <w:rFonts w:ascii="Times New Roman" w:hAnsi="Times New Roman" w:cs="Times New Roman"/>
        </w:rPr>
        <w:t xml:space="preserve">), there is no foramen for the n. </w:t>
      </w:r>
      <w:proofErr w:type="spellStart"/>
      <w:r w:rsidRPr="00D05F26">
        <w:rPr>
          <w:rFonts w:ascii="Times New Roman" w:hAnsi="Times New Roman" w:cs="Times New Roman"/>
        </w:rPr>
        <w:t>supracoracoidei</w:t>
      </w:r>
      <w:proofErr w:type="spellEnd"/>
      <w:r w:rsidRPr="00D05F26">
        <w:rPr>
          <w:rFonts w:ascii="Times New Roman" w:hAnsi="Times New Roman" w:cs="Times New Roman"/>
        </w:rPr>
        <w:t xml:space="preserve"> (i.e. </w:t>
      </w:r>
      <w:proofErr w:type="spellStart"/>
      <w:r w:rsidRPr="00D05F26">
        <w:rPr>
          <w:rFonts w:ascii="Times New Roman" w:hAnsi="Times New Roman" w:cs="Times New Roman"/>
        </w:rPr>
        <w:t>procoracoid</w:t>
      </w:r>
      <w:proofErr w:type="spellEnd"/>
      <w:r w:rsidRPr="00D05F26">
        <w:rPr>
          <w:rFonts w:ascii="Times New Roman" w:hAnsi="Times New Roman" w:cs="Times New Roman"/>
        </w:rPr>
        <w:t xml:space="preserve"> foramen), and the </w:t>
      </w:r>
      <w:proofErr w:type="spellStart"/>
      <w:r w:rsidRPr="00D05F26">
        <w:rPr>
          <w:rFonts w:ascii="Times New Roman" w:hAnsi="Times New Roman" w:cs="Times New Roman"/>
        </w:rPr>
        <w:t>procoracoid</w:t>
      </w:r>
      <w:proofErr w:type="spellEnd"/>
      <w:r w:rsidRPr="00D05F26">
        <w:rPr>
          <w:rFonts w:ascii="Times New Roman" w:hAnsi="Times New Roman" w:cs="Times New Roman"/>
        </w:rPr>
        <w:t xml:space="preserve"> process is short (but could be broken or not rendering properly in the CT imagery).</w:t>
      </w:r>
    </w:p>
    <w:p w14:paraId="08984A44" w14:textId="6A1C921A" w:rsidR="00025372" w:rsidRPr="00D05F26" w:rsidRDefault="00025372" w:rsidP="00025372">
      <w:pPr>
        <w:spacing w:line="480" w:lineRule="auto"/>
        <w:rPr>
          <w:rFonts w:ascii="Times New Roman" w:hAnsi="Times New Roman" w:cs="Times New Roman"/>
        </w:rPr>
      </w:pPr>
      <w:r w:rsidRPr="00D05F26">
        <w:rPr>
          <w:rFonts w:ascii="Times New Roman" w:hAnsi="Times New Roman" w:cs="Times New Roman"/>
        </w:rPr>
        <w:tab/>
      </w:r>
      <w:r w:rsidRPr="00D05F26">
        <w:rPr>
          <w:rFonts w:ascii="Times New Roman" w:hAnsi="Times New Roman" w:cs="Times New Roman"/>
          <w:b/>
        </w:rPr>
        <w:t xml:space="preserve"> </w:t>
      </w:r>
      <w:r w:rsidRPr="00D05F26">
        <w:rPr>
          <w:rFonts w:ascii="Times New Roman" w:hAnsi="Times New Roman" w:cs="Times New Roman"/>
        </w:rPr>
        <w:t>The right scapula is preserved in articulation with the coracoid. The scapular blade lies alongside the notarium and on top of the bovid skull fragment (Figure 2). The distal blade is as wide or even wider than the proximal shaft, and was very long, extending caudally to near the cranial end of the synsacrum. The acromion process is long and projects d</w:t>
      </w:r>
      <w:r w:rsidRPr="00267BDF">
        <w:rPr>
          <w:rFonts w:ascii="Times New Roman" w:hAnsi="Times New Roman" w:cs="Times New Roman"/>
        </w:rPr>
        <w:t>orsally, and cranial end of the bone is quite similar to that</w:t>
      </w:r>
      <w:r w:rsidR="00A17742" w:rsidRPr="00267BDF">
        <w:rPr>
          <w:rFonts w:ascii="Times New Roman" w:hAnsi="Times New Roman" w:cs="Times New Roman"/>
        </w:rPr>
        <w:t xml:space="preserve"> of</w:t>
      </w:r>
      <w:r w:rsidR="00744625" w:rsidRPr="00267BDF">
        <w:rPr>
          <w:rFonts w:ascii="Times New Roman" w:hAnsi="Times New Roman" w:cs="Times New Roman"/>
          <w:i/>
          <w:iCs/>
        </w:rPr>
        <w:t xml:space="preserve"> P</w:t>
      </w:r>
      <w:r w:rsidR="00E81A53" w:rsidRPr="00267BDF">
        <w:rPr>
          <w:rFonts w:ascii="Times New Roman" w:hAnsi="Times New Roman" w:cs="Times New Roman"/>
          <w:i/>
          <w:iCs/>
        </w:rPr>
        <w:t xml:space="preserve">. </w:t>
      </w:r>
      <w:proofErr w:type="spellStart"/>
      <w:r w:rsidR="00E81A53" w:rsidRPr="00267BDF">
        <w:rPr>
          <w:rFonts w:ascii="Times New Roman" w:hAnsi="Times New Roman" w:cs="Times New Roman"/>
          <w:i/>
          <w:iCs/>
        </w:rPr>
        <w:t>b</w:t>
      </w:r>
      <w:r w:rsidR="00744625" w:rsidRPr="00267BDF">
        <w:rPr>
          <w:rFonts w:ascii="Times New Roman" w:hAnsi="Times New Roman" w:cs="Times New Roman"/>
          <w:i/>
          <w:iCs/>
        </w:rPr>
        <w:t>icinctus</w:t>
      </w:r>
      <w:proofErr w:type="spellEnd"/>
      <w:r w:rsidR="00A17742" w:rsidRPr="00267BDF">
        <w:rPr>
          <w:rFonts w:ascii="Times New Roman" w:hAnsi="Times New Roman" w:cs="Times New Roman"/>
        </w:rPr>
        <w:t xml:space="preserve"> (Figures 3 and 4)</w:t>
      </w:r>
      <w:r w:rsidRPr="00267BDF">
        <w:rPr>
          <w:rFonts w:ascii="Times New Roman" w:hAnsi="Times New Roman" w:cs="Times New Roman"/>
          <w:i/>
          <w:iCs/>
        </w:rPr>
        <w:t>.</w:t>
      </w:r>
      <w:r w:rsidRPr="00744625">
        <w:rPr>
          <w:rFonts w:ascii="Times New Roman" w:hAnsi="Times New Roman" w:cs="Times New Roman"/>
          <w:i/>
          <w:iCs/>
        </w:rPr>
        <w:t xml:space="preserve"> </w:t>
      </w:r>
      <w:r w:rsidRPr="00D05F26">
        <w:rPr>
          <w:rFonts w:ascii="Times New Roman" w:hAnsi="Times New Roman" w:cs="Times New Roman"/>
        </w:rPr>
        <w:t xml:space="preserve"> </w:t>
      </w:r>
    </w:p>
    <w:p w14:paraId="5565B77E" w14:textId="7E6CEF49" w:rsidR="00025372" w:rsidRPr="00267BDF" w:rsidRDefault="00025372" w:rsidP="00025372">
      <w:pPr>
        <w:spacing w:line="480" w:lineRule="auto"/>
        <w:rPr>
          <w:rFonts w:ascii="Times New Roman" w:hAnsi="Times New Roman" w:cs="Times New Roman"/>
        </w:rPr>
      </w:pPr>
      <w:r w:rsidRPr="00D05F26">
        <w:rPr>
          <w:rFonts w:ascii="Times New Roman" w:hAnsi="Times New Roman" w:cs="Times New Roman"/>
        </w:rPr>
        <w:tab/>
        <w:t xml:space="preserve">Only a fragment of the distal left femur is preserved, with the lateral condyle exposed. The distal face of the medial condyle is damaged (Figure 2). The </w:t>
      </w:r>
      <w:proofErr w:type="spellStart"/>
      <w:r w:rsidRPr="00D05F26">
        <w:rPr>
          <w:rFonts w:ascii="Times New Roman" w:hAnsi="Times New Roman" w:cs="Times New Roman"/>
        </w:rPr>
        <w:t>tibiofibularis</w:t>
      </w:r>
      <w:proofErr w:type="spellEnd"/>
      <w:r w:rsidRPr="00D05F26">
        <w:rPr>
          <w:rFonts w:ascii="Times New Roman" w:hAnsi="Times New Roman" w:cs="Times New Roman"/>
        </w:rPr>
        <w:t xml:space="preserve"> crest is rather short, and the tubercle likely for the m. gastrocnemius lateralis is positioned distally and is not </w:t>
      </w:r>
      <w:r w:rsidRPr="00D05F26">
        <w:rPr>
          <w:rFonts w:ascii="Times New Roman" w:hAnsi="Times New Roman" w:cs="Times New Roman"/>
        </w:rPr>
        <w:lastRenderedPageBreak/>
        <w:t>elevated relative to adjacent areas of the bone</w:t>
      </w:r>
      <w:r w:rsidR="007C72CE" w:rsidRPr="00D05F26">
        <w:rPr>
          <w:rFonts w:ascii="Times New Roman" w:hAnsi="Times New Roman" w:cs="Times New Roman"/>
        </w:rPr>
        <w:t xml:space="preserve"> (supplementary Figure</w:t>
      </w:r>
      <w:r w:rsidRPr="00D05F26">
        <w:rPr>
          <w:rFonts w:ascii="Times New Roman" w:hAnsi="Times New Roman" w:cs="Times New Roman"/>
        </w:rPr>
        <w:t xml:space="preserve">). That muscular tubercle is raised up in </w:t>
      </w:r>
      <w:proofErr w:type="spellStart"/>
      <w:r w:rsidRPr="00D05F26">
        <w:rPr>
          <w:rFonts w:ascii="Times New Roman" w:hAnsi="Times New Roman" w:cs="Times New Roman"/>
          <w:i/>
        </w:rPr>
        <w:t>Syrrhaptes</w:t>
      </w:r>
      <w:proofErr w:type="spellEnd"/>
      <w:r w:rsidRPr="00D05F26">
        <w:rPr>
          <w:rFonts w:ascii="Times New Roman" w:hAnsi="Times New Roman" w:cs="Times New Roman"/>
        </w:rPr>
        <w:t xml:space="preserve"> and </w:t>
      </w:r>
      <w:r w:rsidRPr="00D05F26">
        <w:rPr>
          <w:rFonts w:ascii="Times New Roman" w:hAnsi="Times New Roman" w:cs="Times New Roman"/>
          <w:i/>
        </w:rPr>
        <w:t>Columba</w:t>
      </w:r>
      <w:r w:rsidRPr="00D05F26">
        <w:rPr>
          <w:rFonts w:ascii="Times New Roman" w:hAnsi="Times New Roman" w:cs="Times New Roman"/>
        </w:rPr>
        <w:t>, and the lateral margin of the distal end of the bone (lateral condyle) is more conve</w:t>
      </w:r>
      <w:r w:rsidRPr="00267BDF">
        <w:rPr>
          <w:rFonts w:ascii="Times New Roman" w:hAnsi="Times New Roman" w:cs="Times New Roman"/>
        </w:rPr>
        <w:t xml:space="preserve">x in </w:t>
      </w:r>
      <w:proofErr w:type="spellStart"/>
      <w:r w:rsidRPr="00267BDF">
        <w:rPr>
          <w:rFonts w:ascii="Times New Roman" w:hAnsi="Times New Roman" w:cs="Times New Roman"/>
          <w:i/>
        </w:rPr>
        <w:t>Syrrhaptes</w:t>
      </w:r>
      <w:proofErr w:type="spellEnd"/>
      <w:r w:rsidRPr="00267BDF">
        <w:rPr>
          <w:rFonts w:ascii="Times New Roman" w:hAnsi="Times New Roman" w:cs="Times New Roman"/>
        </w:rPr>
        <w:t xml:space="preserve"> </w:t>
      </w:r>
      <w:r w:rsidR="00744625" w:rsidRPr="00267BDF">
        <w:rPr>
          <w:rFonts w:ascii="Times New Roman" w:hAnsi="Times New Roman" w:cs="Times New Roman"/>
        </w:rPr>
        <w:t xml:space="preserve">than </w:t>
      </w:r>
      <w:r w:rsidRPr="00267BDF">
        <w:rPr>
          <w:rFonts w:ascii="Times New Roman" w:hAnsi="Times New Roman" w:cs="Times New Roman"/>
        </w:rPr>
        <w:t xml:space="preserve">that the straighter margin in the fossil and </w:t>
      </w:r>
      <w:r w:rsidRPr="00267BDF">
        <w:rPr>
          <w:rFonts w:ascii="Times New Roman" w:hAnsi="Times New Roman" w:cs="Times New Roman"/>
          <w:i/>
        </w:rPr>
        <w:t>Columba</w:t>
      </w:r>
      <w:r w:rsidR="007C72CE" w:rsidRPr="00267BDF">
        <w:rPr>
          <w:rFonts w:ascii="Times New Roman" w:hAnsi="Times New Roman" w:cs="Times New Roman"/>
        </w:rPr>
        <w:t>.</w:t>
      </w:r>
    </w:p>
    <w:p w14:paraId="3A3D3DBB" w14:textId="032047D7" w:rsidR="00025372" w:rsidRPr="00D05F26" w:rsidRDefault="00025372" w:rsidP="00025372">
      <w:pPr>
        <w:spacing w:line="480" w:lineRule="auto"/>
        <w:rPr>
          <w:rFonts w:ascii="Times New Roman" w:hAnsi="Times New Roman" w:cs="Times New Roman"/>
          <w:color w:val="FF0000"/>
        </w:rPr>
      </w:pPr>
      <w:r w:rsidRPr="00267BDF">
        <w:rPr>
          <w:rFonts w:ascii="Times New Roman" w:hAnsi="Times New Roman" w:cs="Times New Roman"/>
        </w:rPr>
        <w:tab/>
        <w:t>Adjacent to the medial edge of the femoral fragment, the</w:t>
      </w:r>
      <w:r w:rsidRPr="00D05F26">
        <w:rPr>
          <w:rFonts w:ascii="Times New Roman" w:hAnsi="Times New Roman" w:cs="Times New Roman"/>
        </w:rPr>
        <w:t xml:space="preserve">re are two bone fragments with one significantly wider than the other. These two fragments likely are the proximal ends of the left tibiotarsus and fibula missing their proximal surfaces (Figure 2). No identifiable morphological features are preserved such as the </w:t>
      </w:r>
      <w:proofErr w:type="spellStart"/>
      <w:r w:rsidRPr="00D05F26">
        <w:rPr>
          <w:rFonts w:ascii="Times New Roman" w:hAnsi="Times New Roman" w:cs="Times New Roman"/>
        </w:rPr>
        <w:t>cnemial</w:t>
      </w:r>
      <w:proofErr w:type="spellEnd"/>
      <w:r w:rsidRPr="00D05F26">
        <w:rPr>
          <w:rFonts w:ascii="Times New Roman" w:hAnsi="Times New Roman" w:cs="Times New Roman"/>
        </w:rPr>
        <w:t xml:space="preserve"> crests or any muscular attachments. The fibula is positioned quite close to the tibiotarsus with a small proximal interosseus foramen. The proximal interosseus foramen is wider in </w:t>
      </w:r>
      <w:proofErr w:type="spellStart"/>
      <w:r w:rsidRPr="00D05F26">
        <w:rPr>
          <w:rFonts w:ascii="Times New Roman" w:hAnsi="Times New Roman" w:cs="Times New Roman"/>
          <w:i/>
        </w:rPr>
        <w:t>Syrrhaptes</w:t>
      </w:r>
      <w:proofErr w:type="spellEnd"/>
      <w:r w:rsidRPr="00D05F26">
        <w:rPr>
          <w:rFonts w:ascii="Times New Roman" w:hAnsi="Times New Roman" w:cs="Times New Roman"/>
        </w:rPr>
        <w:t xml:space="preserve">, and narrow in the fossil and </w:t>
      </w:r>
      <w:r w:rsidRPr="00D05F26">
        <w:rPr>
          <w:rFonts w:ascii="Times New Roman" w:hAnsi="Times New Roman" w:cs="Times New Roman"/>
          <w:i/>
        </w:rPr>
        <w:t>Columba</w:t>
      </w:r>
      <w:r w:rsidRPr="00D05F26">
        <w:rPr>
          <w:rFonts w:ascii="Times New Roman" w:hAnsi="Times New Roman" w:cs="Times New Roman"/>
        </w:rPr>
        <w:t>.</w:t>
      </w:r>
    </w:p>
    <w:p w14:paraId="5A760A6B" w14:textId="6D140A7B" w:rsidR="00025372" w:rsidRDefault="00025372" w:rsidP="00025372">
      <w:pPr>
        <w:spacing w:line="480" w:lineRule="auto"/>
        <w:rPr>
          <w:rFonts w:ascii="Times New Roman" w:hAnsi="Times New Roman" w:cs="Times New Roman"/>
        </w:rPr>
      </w:pPr>
      <w:r w:rsidRPr="00D05F26">
        <w:rPr>
          <w:rFonts w:ascii="Times New Roman" w:hAnsi="Times New Roman" w:cs="Times New Roman"/>
        </w:rPr>
        <w:tab/>
        <w:t xml:space="preserve">Adjacent to the proximal tibiotarsus fragment is a free thoracic vertebral centrum. That centrum has a rounded ventral face lacking any crest (Figure 2). In </w:t>
      </w:r>
      <w:r w:rsidRPr="00D05F26">
        <w:rPr>
          <w:rFonts w:ascii="Times New Roman" w:hAnsi="Times New Roman" w:cs="Times New Roman"/>
          <w:i/>
        </w:rPr>
        <w:t>Columba</w:t>
      </w:r>
      <w:r w:rsidRPr="00D05F26">
        <w:rPr>
          <w:rFonts w:ascii="Times New Roman" w:hAnsi="Times New Roman" w:cs="Times New Roman"/>
        </w:rPr>
        <w:t>, that vertebra is less rounded ventrally c</w:t>
      </w:r>
      <w:r w:rsidR="007C72CE" w:rsidRPr="00D05F26">
        <w:rPr>
          <w:rFonts w:ascii="Times New Roman" w:hAnsi="Times New Roman" w:cs="Times New Roman"/>
        </w:rPr>
        <w:t>oming to a blunt ventral crest.</w:t>
      </w:r>
      <w:r w:rsidRPr="00D05F26">
        <w:rPr>
          <w:rFonts w:ascii="Times New Roman" w:hAnsi="Times New Roman" w:cs="Times New Roman"/>
        </w:rPr>
        <w:t xml:space="preserve"> The cranial and caudal articular surfaces are damaged and the transverse processes are missing. That vertebra lacking a ventral keel is consistent with the most caudal free thoracic vertebra in </w:t>
      </w:r>
      <w:proofErr w:type="spellStart"/>
      <w:r w:rsidRPr="00D05F26">
        <w:rPr>
          <w:rFonts w:ascii="Times New Roman" w:hAnsi="Times New Roman" w:cs="Times New Roman"/>
          <w:i/>
        </w:rPr>
        <w:t>Syrrhaptes</w:t>
      </w:r>
      <w:proofErr w:type="spellEnd"/>
      <w:r w:rsidRPr="00D05F26">
        <w:rPr>
          <w:rFonts w:ascii="Times New Roman" w:hAnsi="Times New Roman" w:cs="Times New Roman"/>
        </w:rPr>
        <w:t xml:space="preserve">. In </w:t>
      </w:r>
      <w:proofErr w:type="spellStart"/>
      <w:r w:rsidRPr="00D05F26">
        <w:rPr>
          <w:rFonts w:ascii="Times New Roman" w:hAnsi="Times New Roman" w:cs="Times New Roman"/>
          <w:i/>
        </w:rPr>
        <w:t>Syrrhaptes</w:t>
      </w:r>
      <w:proofErr w:type="spellEnd"/>
      <w:r w:rsidRPr="00D05F26">
        <w:rPr>
          <w:rFonts w:ascii="Times New Roman" w:hAnsi="Times New Roman" w:cs="Times New Roman"/>
        </w:rPr>
        <w:t xml:space="preserve">, the notarium articulates with that vertebra (which in turn articulates caudally with the synsacrum). Cranial to the rounded centrum is a set of fused and broken vertebrae with distinct thin ventral keels. That series of bony fragments extends for approximately the length of four vertebral </w:t>
      </w:r>
      <w:proofErr w:type="spellStart"/>
      <w:r w:rsidRPr="00D05F26">
        <w:rPr>
          <w:rFonts w:ascii="Times New Roman" w:hAnsi="Times New Roman" w:cs="Times New Roman"/>
        </w:rPr>
        <w:t>centra</w:t>
      </w:r>
      <w:proofErr w:type="spellEnd"/>
      <w:r w:rsidRPr="00D05F26">
        <w:rPr>
          <w:rFonts w:ascii="Times New Roman" w:hAnsi="Times New Roman" w:cs="Times New Roman"/>
        </w:rPr>
        <w:t xml:space="preserve"> (as in the four vertebrae forming the notarium in </w:t>
      </w:r>
      <w:proofErr w:type="spellStart"/>
      <w:r w:rsidRPr="00D05F26">
        <w:rPr>
          <w:rFonts w:ascii="Times New Roman" w:hAnsi="Times New Roman" w:cs="Times New Roman"/>
        </w:rPr>
        <w:t>Pteroclidae</w:t>
      </w:r>
      <w:proofErr w:type="spellEnd"/>
      <w:r w:rsidRPr="00D05F26">
        <w:rPr>
          <w:rFonts w:ascii="Times New Roman" w:hAnsi="Times New Roman" w:cs="Times New Roman"/>
        </w:rPr>
        <w:t xml:space="preserve"> and Columbidae). The scapular blade is positioned alongside the notarium and is in contact with the bovid skull fragment. </w:t>
      </w:r>
    </w:p>
    <w:p w14:paraId="322CC94F" w14:textId="77777777" w:rsidR="009811ED" w:rsidRDefault="009811ED" w:rsidP="00025372">
      <w:pPr>
        <w:spacing w:line="480" w:lineRule="auto"/>
        <w:rPr>
          <w:rFonts w:ascii="Times New Roman" w:hAnsi="Times New Roman" w:cs="Times New Roman"/>
        </w:rPr>
      </w:pPr>
    </w:p>
    <w:p w14:paraId="7B33B35D" w14:textId="6470F978" w:rsidR="009811ED" w:rsidRPr="001747E9" w:rsidRDefault="009811ED" w:rsidP="00025372">
      <w:pPr>
        <w:spacing w:line="480" w:lineRule="auto"/>
        <w:rPr>
          <w:rFonts w:ascii="Times New Roman" w:hAnsi="Times New Roman" w:cs="Times New Roman"/>
          <w:b/>
          <w:bCs/>
        </w:rPr>
      </w:pPr>
      <w:r w:rsidRPr="001747E9">
        <w:rPr>
          <w:rFonts w:ascii="Times New Roman" w:hAnsi="Times New Roman" w:cs="Times New Roman"/>
          <w:b/>
          <w:bCs/>
        </w:rPr>
        <w:t>Figure caption.</w:t>
      </w:r>
    </w:p>
    <w:p w14:paraId="5D1F6149" w14:textId="435C1B35" w:rsidR="009811ED" w:rsidRPr="00D05F26" w:rsidRDefault="00F01099" w:rsidP="00025372">
      <w:pPr>
        <w:spacing w:line="480" w:lineRule="auto"/>
        <w:rPr>
          <w:rFonts w:ascii="Times New Roman" w:hAnsi="Times New Roman" w:cs="Times New Roman"/>
        </w:rPr>
      </w:pPr>
      <w:r>
        <w:rPr>
          <w:rFonts w:ascii="Times New Roman" w:hAnsi="Times New Roman" w:cs="Times New Roman"/>
        </w:rPr>
        <w:t xml:space="preserve">Supplementary </w:t>
      </w:r>
      <w:r w:rsidR="008713B1">
        <w:rPr>
          <w:rFonts w:ascii="Times New Roman" w:hAnsi="Times New Roman" w:cs="Times New Roman"/>
        </w:rPr>
        <w:t>Figure 1. Enlarged ph</w:t>
      </w:r>
      <w:bookmarkStart w:id="4" w:name="_GoBack"/>
      <w:bookmarkEnd w:id="4"/>
      <w:r w:rsidR="008713B1">
        <w:rPr>
          <w:rFonts w:ascii="Times New Roman" w:hAnsi="Times New Roman" w:cs="Times New Roman"/>
        </w:rPr>
        <w:t xml:space="preserve">otographs highlighting diagnostic features of </w:t>
      </w:r>
      <w:proofErr w:type="spellStart"/>
      <w:r w:rsidR="008713B1" w:rsidRPr="008713B1">
        <w:rPr>
          <w:rFonts w:ascii="Times New Roman" w:hAnsi="Times New Roman" w:cs="Times New Roman"/>
          <w:i/>
        </w:rPr>
        <w:t>Linxiavis</w:t>
      </w:r>
      <w:proofErr w:type="spellEnd"/>
      <w:r w:rsidR="008713B1">
        <w:rPr>
          <w:rFonts w:ascii="Times New Roman" w:hAnsi="Times New Roman" w:cs="Times New Roman"/>
        </w:rPr>
        <w:t xml:space="preserve"> </w:t>
      </w:r>
      <w:proofErr w:type="spellStart"/>
      <w:r w:rsidR="008713B1" w:rsidRPr="008713B1">
        <w:rPr>
          <w:rFonts w:ascii="Times New Roman" w:hAnsi="Times New Roman" w:cs="Times New Roman"/>
          <w:i/>
        </w:rPr>
        <w:t>inaquosus</w:t>
      </w:r>
      <w:proofErr w:type="spellEnd"/>
      <w:r w:rsidR="008713B1">
        <w:rPr>
          <w:rFonts w:ascii="Times New Roman" w:hAnsi="Times New Roman" w:cs="Times New Roman"/>
        </w:rPr>
        <w:t xml:space="preserve"> (IVPP V24116)</w:t>
      </w:r>
      <w:r w:rsidR="009811ED">
        <w:rPr>
          <w:rFonts w:ascii="Times New Roman" w:hAnsi="Times New Roman" w:cs="Times New Roman"/>
        </w:rPr>
        <w:t xml:space="preserve"> </w:t>
      </w:r>
      <w:r w:rsidR="00FA0CC8">
        <w:rPr>
          <w:rFonts w:ascii="Times New Roman" w:hAnsi="Times New Roman" w:cs="Times New Roman"/>
        </w:rPr>
        <w:t xml:space="preserve">A. left manual phalanges in ventral view. </w:t>
      </w:r>
      <w:r w:rsidR="009811ED">
        <w:rPr>
          <w:rFonts w:ascii="Times New Roman" w:hAnsi="Times New Roman" w:cs="Times New Roman"/>
        </w:rPr>
        <w:t xml:space="preserve">B. articulation of the </w:t>
      </w:r>
      <w:r w:rsidR="009811ED">
        <w:rPr>
          <w:rFonts w:ascii="Times New Roman" w:hAnsi="Times New Roman" w:cs="Times New Roman"/>
        </w:rPr>
        <w:lastRenderedPageBreak/>
        <w:t xml:space="preserve">acrocoracoid and furcula in oblique medial view. C. the free thoracic vertebra and adjacent leg bone fragments in ventral and caudal views. D. proximal ulna in oblique proximal view. E. ulnare in </w:t>
      </w:r>
      <w:r w:rsidR="00CC04D6">
        <w:rPr>
          <w:rFonts w:ascii="Times New Roman" w:hAnsi="Times New Roman" w:cs="Times New Roman"/>
        </w:rPr>
        <w:t>distal</w:t>
      </w:r>
      <w:r w:rsidR="009811ED">
        <w:rPr>
          <w:rFonts w:ascii="Times New Roman" w:hAnsi="Times New Roman" w:cs="Times New Roman"/>
        </w:rPr>
        <w:t xml:space="preserve"> view. F. </w:t>
      </w:r>
      <w:proofErr w:type="spellStart"/>
      <w:r w:rsidR="009811ED">
        <w:rPr>
          <w:rFonts w:ascii="Times New Roman" w:hAnsi="Times New Roman" w:cs="Times New Roman"/>
        </w:rPr>
        <w:t>radiale</w:t>
      </w:r>
      <w:proofErr w:type="spellEnd"/>
      <w:r w:rsidR="009811ED">
        <w:rPr>
          <w:rFonts w:ascii="Times New Roman" w:hAnsi="Times New Roman" w:cs="Times New Roman"/>
        </w:rPr>
        <w:t xml:space="preserve"> in </w:t>
      </w:r>
      <w:r w:rsidR="00994485">
        <w:rPr>
          <w:rFonts w:ascii="Times New Roman" w:hAnsi="Times New Roman" w:cs="Times New Roman"/>
        </w:rPr>
        <w:t>cranial</w:t>
      </w:r>
      <w:r w:rsidR="009811ED">
        <w:rPr>
          <w:rFonts w:ascii="Times New Roman" w:hAnsi="Times New Roman" w:cs="Times New Roman"/>
        </w:rPr>
        <w:t xml:space="preserve"> view with </w:t>
      </w:r>
      <w:proofErr w:type="spellStart"/>
      <w:r w:rsidR="009811ED" w:rsidRPr="009811ED">
        <w:rPr>
          <w:rFonts w:ascii="Times New Roman" w:hAnsi="Times New Roman" w:cs="Times New Roman"/>
          <w:i/>
        </w:rPr>
        <w:t>Linxiavis</w:t>
      </w:r>
      <w:proofErr w:type="spellEnd"/>
      <w:r w:rsidR="009811ED">
        <w:rPr>
          <w:rFonts w:ascii="Times New Roman" w:hAnsi="Times New Roman" w:cs="Times New Roman"/>
        </w:rPr>
        <w:t xml:space="preserve"> </w:t>
      </w:r>
      <w:proofErr w:type="spellStart"/>
      <w:r w:rsidR="009811ED" w:rsidRPr="009811ED">
        <w:rPr>
          <w:rFonts w:ascii="Times New Roman" w:hAnsi="Times New Roman" w:cs="Times New Roman"/>
          <w:i/>
        </w:rPr>
        <w:t>inaquosus</w:t>
      </w:r>
      <w:proofErr w:type="spellEnd"/>
      <w:r w:rsidR="009811ED">
        <w:rPr>
          <w:rFonts w:ascii="Times New Roman" w:hAnsi="Times New Roman" w:cs="Times New Roman"/>
        </w:rPr>
        <w:t xml:space="preserve"> (left) and </w:t>
      </w:r>
      <w:proofErr w:type="spellStart"/>
      <w:r w:rsidR="009811ED" w:rsidRPr="009811ED">
        <w:rPr>
          <w:rFonts w:ascii="Times New Roman" w:hAnsi="Times New Roman" w:cs="Times New Roman"/>
          <w:i/>
        </w:rPr>
        <w:t>Syrrhaptes</w:t>
      </w:r>
      <w:proofErr w:type="spellEnd"/>
      <w:r w:rsidR="009811ED">
        <w:rPr>
          <w:rFonts w:ascii="Times New Roman" w:hAnsi="Times New Roman" w:cs="Times New Roman"/>
        </w:rPr>
        <w:t xml:space="preserve"> </w:t>
      </w:r>
      <w:r w:rsidR="009811ED" w:rsidRPr="009811ED">
        <w:rPr>
          <w:rFonts w:ascii="Times New Roman" w:hAnsi="Times New Roman" w:cs="Times New Roman"/>
          <w:i/>
        </w:rPr>
        <w:t>paradoxus</w:t>
      </w:r>
      <w:r w:rsidR="009811ED">
        <w:rPr>
          <w:rFonts w:ascii="Times New Roman" w:hAnsi="Times New Roman" w:cs="Times New Roman"/>
        </w:rPr>
        <w:t xml:space="preserve"> </w:t>
      </w:r>
      <w:r w:rsidR="000B5B60">
        <w:rPr>
          <w:rFonts w:ascii="Times New Roman" w:hAnsi="Times New Roman" w:cs="Times New Roman"/>
        </w:rPr>
        <w:t xml:space="preserve">IVPP OV 529 </w:t>
      </w:r>
      <w:r w:rsidR="009811ED">
        <w:rPr>
          <w:rFonts w:ascii="Times New Roman" w:hAnsi="Times New Roman" w:cs="Times New Roman"/>
        </w:rPr>
        <w:t>(right).</w:t>
      </w:r>
      <w:r w:rsidR="008713B1">
        <w:rPr>
          <w:rFonts w:ascii="Times New Roman" w:hAnsi="Times New Roman" w:cs="Times New Roman"/>
        </w:rPr>
        <w:t xml:space="preserve"> Abbreviations:</w:t>
      </w:r>
      <w:r w:rsidR="009811ED">
        <w:rPr>
          <w:rFonts w:ascii="Times New Roman" w:hAnsi="Times New Roman" w:cs="Times New Roman"/>
        </w:rPr>
        <w:t xml:space="preserve"> ac – acrocoracoid; ap – apex of the furcular articulation with the acrocoracoid; </w:t>
      </w:r>
      <w:proofErr w:type="spellStart"/>
      <w:r w:rsidR="009811ED">
        <w:rPr>
          <w:rFonts w:ascii="Times New Roman" w:hAnsi="Times New Roman" w:cs="Times New Roman"/>
        </w:rPr>
        <w:t>cb</w:t>
      </w:r>
      <w:proofErr w:type="spellEnd"/>
      <w:r w:rsidR="009811ED">
        <w:rPr>
          <w:rFonts w:ascii="Times New Roman" w:hAnsi="Times New Roman" w:cs="Times New Roman"/>
        </w:rPr>
        <w:t xml:space="preserve"> – crus breve (short arm); dc – dorsal cotyle; dm – straight obtuse angled dorsal margin of the ventral cotyle; f – foramen; fb – fibula; </w:t>
      </w:r>
      <w:proofErr w:type="spellStart"/>
      <w:r w:rsidR="009811ED">
        <w:rPr>
          <w:rFonts w:ascii="Times New Roman" w:hAnsi="Times New Roman" w:cs="Times New Roman"/>
        </w:rPr>
        <w:t>gc</w:t>
      </w:r>
      <w:proofErr w:type="spellEnd"/>
      <w:r w:rsidR="009811ED">
        <w:rPr>
          <w:rFonts w:ascii="Times New Roman" w:hAnsi="Times New Roman" w:cs="Times New Roman"/>
        </w:rPr>
        <w:t xml:space="preserve"> – origin of the m. gastrocnemius; </w:t>
      </w:r>
      <w:proofErr w:type="spellStart"/>
      <w:r w:rsidR="009811ED">
        <w:rPr>
          <w:rFonts w:ascii="Times New Roman" w:hAnsi="Times New Roman" w:cs="Times New Roman"/>
        </w:rPr>
        <w:t>lc</w:t>
      </w:r>
      <w:proofErr w:type="spellEnd"/>
      <w:r w:rsidR="009811ED">
        <w:rPr>
          <w:rFonts w:ascii="Times New Roman" w:hAnsi="Times New Roman" w:cs="Times New Roman"/>
        </w:rPr>
        <w:t xml:space="preserve"> – lateral condyle of femur; mc – medial condyle of femur; </w:t>
      </w:r>
      <w:proofErr w:type="spellStart"/>
      <w:r w:rsidR="009811ED">
        <w:rPr>
          <w:rFonts w:ascii="Times New Roman" w:hAnsi="Times New Roman" w:cs="Times New Roman"/>
        </w:rPr>
        <w:t>mdI</w:t>
      </w:r>
      <w:proofErr w:type="spellEnd"/>
      <w:r w:rsidR="009811ED">
        <w:rPr>
          <w:rFonts w:ascii="Times New Roman" w:hAnsi="Times New Roman" w:cs="Times New Roman"/>
        </w:rPr>
        <w:t xml:space="preserve"> – major digit phalanx I; </w:t>
      </w:r>
      <w:proofErr w:type="spellStart"/>
      <w:r w:rsidR="009811ED">
        <w:rPr>
          <w:rFonts w:ascii="Times New Roman" w:hAnsi="Times New Roman" w:cs="Times New Roman"/>
        </w:rPr>
        <w:t>mdII</w:t>
      </w:r>
      <w:proofErr w:type="spellEnd"/>
      <w:r w:rsidR="009811ED">
        <w:rPr>
          <w:rFonts w:ascii="Times New Roman" w:hAnsi="Times New Roman" w:cs="Times New Roman"/>
        </w:rPr>
        <w:t xml:space="preserve"> – major digit phalanx II; mi – metacarpal </w:t>
      </w:r>
      <w:proofErr w:type="spellStart"/>
      <w:r w:rsidR="009811ED">
        <w:rPr>
          <w:rFonts w:ascii="Times New Roman" w:hAnsi="Times New Roman" w:cs="Times New Roman"/>
        </w:rPr>
        <w:t>incisure</w:t>
      </w:r>
      <w:proofErr w:type="spellEnd"/>
      <w:r w:rsidR="009811ED">
        <w:rPr>
          <w:rFonts w:ascii="Times New Roman" w:hAnsi="Times New Roman" w:cs="Times New Roman"/>
        </w:rPr>
        <w:t xml:space="preserve">; </w:t>
      </w:r>
      <w:proofErr w:type="spellStart"/>
      <w:r w:rsidR="009811ED">
        <w:rPr>
          <w:rFonts w:ascii="Times New Roman" w:hAnsi="Times New Roman" w:cs="Times New Roman"/>
        </w:rPr>
        <w:t>ndI</w:t>
      </w:r>
      <w:proofErr w:type="spellEnd"/>
      <w:r w:rsidR="009811ED">
        <w:rPr>
          <w:rFonts w:ascii="Times New Roman" w:hAnsi="Times New Roman" w:cs="Times New Roman"/>
        </w:rPr>
        <w:t xml:space="preserve"> – minor digit phalanx I; </w:t>
      </w:r>
      <w:proofErr w:type="spellStart"/>
      <w:r w:rsidR="009811ED">
        <w:rPr>
          <w:rFonts w:ascii="Times New Roman" w:hAnsi="Times New Roman" w:cs="Times New Roman"/>
        </w:rPr>
        <w:t>ol</w:t>
      </w:r>
      <w:proofErr w:type="spellEnd"/>
      <w:r w:rsidR="009811ED">
        <w:rPr>
          <w:rFonts w:ascii="Times New Roman" w:hAnsi="Times New Roman" w:cs="Times New Roman"/>
        </w:rPr>
        <w:t xml:space="preserve"> – olecranon process; </w:t>
      </w:r>
      <w:r w:rsidR="000B5B60">
        <w:rPr>
          <w:rFonts w:ascii="Times New Roman" w:hAnsi="Times New Roman" w:cs="Times New Roman"/>
        </w:rPr>
        <w:t>r – ridge</w:t>
      </w:r>
      <w:r w:rsidR="00994485">
        <w:rPr>
          <w:rFonts w:ascii="Times New Roman" w:hAnsi="Times New Roman" w:cs="Times New Roman"/>
        </w:rPr>
        <w:t xml:space="preserve"> without a division for the tendons of m. extensor carpi </w:t>
      </w:r>
      <w:proofErr w:type="spellStart"/>
      <w:r w:rsidR="00994485">
        <w:rPr>
          <w:rFonts w:ascii="Times New Roman" w:hAnsi="Times New Roman" w:cs="Times New Roman"/>
        </w:rPr>
        <w:t>radalis</w:t>
      </w:r>
      <w:proofErr w:type="spellEnd"/>
      <w:r w:rsidR="00994485">
        <w:rPr>
          <w:rFonts w:ascii="Times New Roman" w:hAnsi="Times New Roman" w:cs="Times New Roman"/>
        </w:rPr>
        <w:t xml:space="preserve"> and m. extensor longus alulae</w:t>
      </w:r>
      <w:r w:rsidR="000B5B60">
        <w:rPr>
          <w:rFonts w:ascii="Times New Roman" w:hAnsi="Times New Roman" w:cs="Times New Roman"/>
        </w:rPr>
        <w:t xml:space="preserve">; </w:t>
      </w:r>
      <w:r w:rsidR="009811ED">
        <w:rPr>
          <w:rFonts w:ascii="Times New Roman" w:hAnsi="Times New Roman" w:cs="Times New Roman"/>
        </w:rPr>
        <w:t xml:space="preserve">tb – tibiotarsus; </w:t>
      </w:r>
      <w:proofErr w:type="spellStart"/>
      <w:r w:rsidR="000B5B60">
        <w:rPr>
          <w:rFonts w:ascii="Times New Roman" w:hAnsi="Times New Roman" w:cs="Times New Roman"/>
        </w:rPr>
        <w:t>tg</w:t>
      </w:r>
      <w:proofErr w:type="spellEnd"/>
      <w:r w:rsidR="000B5B60">
        <w:rPr>
          <w:rFonts w:ascii="Times New Roman" w:hAnsi="Times New Roman" w:cs="Times New Roman"/>
        </w:rPr>
        <w:t xml:space="preserve"> – </w:t>
      </w:r>
      <w:proofErr w:type="spellStart"/>
      <w:r w:rsidR="000B5B60">
        <w:rPr>
          <w:rFonts w:ascii="Times New Roman" w:hAnsi="Times New Roman" w:cs="Times New Roman"/>
        </w:rPr>
        <w:t>tendinal</w:t>
      </w:r>
      <w:proofErr w:type="spellEnd"/>
      <w:r w:rsidR="000B5B60">
        <w:rPr>
          <w:rFonts w:ascii="Times New Roman" w:hAnsi="Times New Roman" w:cs="Times New Roman"/>
        </w:rPr>
        <w:t xml:space="preserve"> groove for the m. </w:t>
      </w:r>
      <w:proofErr w:type="spellStart"/>
      <w:r w:rsidR="000B5B60">
        <w:rPr>
          <w:rFonts w:ascii="Times New Roman" w:hAnsi="Times New Roman" w:cs="Times New Roman"/>
        </w:rPr>
        <w:t>ulnometacarpalis</w:t>
      </w:r>
      <w:proofErr w:type="spellEnd"/>
      <w:r w:rsidR="000B5B60">
        <w:rPr>
          <w:rFonts w:ascii="Times New Roman" w:hAnsi="Times New Roman" w:cs="Times New Roman"/>
        </w:rPr>
        <w:t xml:space="preserve"> </w:t>
      </w:r>
      <w:proofErr w:type="spellStart"/>
      <w:r w:rsidR="000B5B60">
        <w:rPr>
          <w:rFonts w:ascii="Times New Roman" w:hAnsi="Times New Roman" w:cs="Times New Roman"/>
        </w:rPr>
        <w:t>ventralis</w:t>
      </w:r>
      <w:proofErr w:type="spellEnd"/>
      <w:r w:rsidR="000B5B60">
        <w:rPr>
          <w:rFonts w:ascii="Times New Roman" w:hAnsi="Times New Roman" w:cs="Times New Roman"/>
        </w:rPr>
        <w:t xml:space="preserve">; </w:t>
      </w:r>
      <w:r w:rsidR="009811ED">
        <w:rPr>
          <w:rFonts w:ascii="Times New Roman" w:hAnsi="Times New Roman" w:cs="Times New Roman"/>
        </w:rPr>
        <w:t xml:space="preserve">v – free thoracic vertebra; </w:t>
      </w:r>
      <w:proofErr w:type="spellStart"/>
      <w:r w:rsidR="009811ED">
        <w:rPr>
          <w:rFonts w:ascii="Times New Roman" w:hAnsi="Times New Roman" w:cs="Times New Roman"/>
        </w:rPr>
        <w:t>vc</w:t>
      </w:r>
      <w:proofErr w:type="spellEnd"/>
      <w:r w:rsidR="009811ED">
        <w:rPr>
          <w:rFonts w:ascii="Times New Roman" w:hAnsi="Times New Roman" w:cs="Times New Roman"/>
        </w:rPr>
        <w:t xml:space="preserve"> – ventral cotyle</w:t>
      </w:r>
      <w:r w:rsidR="008713B1">
        <w:rPr>
          <w:rFonts w:ascii="Times New Roman" w:hAnsi="Times New Roman" w:cs="Times New Roman"/>
        </w:rPr>
        <w:t>.</w:t>
      </w:r>
      <w:r w:rsidR="0040554E">
        <w:rPr>
          <w:rFonts w:ascii="Times New Roman" w:hAnsi="Times New Roman" w:cs="Times New Roman"/>
        </w:rPr>
        <w:t xml:space="preserve"> Scale bars: A-D bar = 5 mm; E-F bar = 2 mm.</w:t>
      </w:r>
    </w:p>
    <w:p w14:paraId="5DD1F43F" w14:textId="2EB3D0C0" w:rsidR="00610CDB" w:rsidRPr="004D0098" w:rsidRDefault="00610CDB" w:rsidP="003C3E05">
      <w:pPr>
        <w:spacing w:line="480" w:lineRule="auto"/>
        <w:rPr>
          <w:rFonts w:ascii="Times New Roman" w:eastAsia="宋体" w:hAnsi="Times New Roman" w:cs="Times New Roman"/>
          <w:lang w:eastAsia="zh-CN"/>
        </w:rPr>
      </w:pPr>
    </w:p>
    <w:p w14:paraId="7C649742" w14:textId="48E06C02" w:rsidR="00610CDB" w:rsidRPr="00267BDF" w:rsidRDefault="00610CDB" w:rsidP="003C3E05">
      <w:pPr>
        <w:spacing w:line="480" w:lineRule="auto"/>
        <w:rPr>
          <w:rFonts w:ascii="Times New Roman" w:eastAsia="宋体" w:hAnsi="Times New Roman" w:cs="Times New Roman"/>
          <w:lang w:eastAsia="zh-CN"/>
        </w:rPr>
      </w:pPr>
    </w:p>
    <w:p w14:paraId="452F0191" w14:textId="049227C5" w:rsidR="00FF7740" w:rsidRPr="00D05F26" w:rsidRDefault="00FF7740" w:rsidP="00FF7740">
      <w:pPr>
        <w:spacing w:line="480" w:lineRule="auto"/>
        <w:rPr>
          <w:rFonts w:ascii="Times New Roman" w:hAnsi="Times New Roman" w:cs="Times New Roman"/>
          <w:b/>
        </w:rPr>
      </w:pPr>
      <w:r w:rsidRPr="00D05F26">
        <w:rPr>
          <w:rFonts w:ascii="Times New Roman" w:hAnsi="Times New Roman" w:cs="Times New Roman"/>
          <w:b/>
        </w:rPr>
        <w:t xml:space="preserve">Table 1. Measurements of major elements for the </w:t>
      </w:r>
      <w:r w:rsidR="00E723D9">
        <w:rPr>
          <w:rFonts w:ascii="Times New Roman" w:hAnsi="Times New Roman" w:cs="Times New Roman"/>
          <w:b/>
        </w:rPr>
        <w:t xml:space="preserve">holotype </w:t>
      </w:r>
      <w:r w:rsidRPr="00D05F26">
        <w:rPr>
          <w:rFonts w:ascii="Times New Roman" w:hAnsi="Times New Roman" w:cs="Times New Roman"/>
          <w:b/>
        </w:rPr>
        <w:t>specimens</w:t>
      </w:r>
      <w:r w:rsidR="00E723D9">
        <w:rPr>
          <w:rFonts w:ascii="Times New Roman" w:hAnsi="Times New Roman" w:cs="Times New Roman"/>
          <w:b/>
        </w:rPr>
        <w:t xml:space="preserve"> (</w:t>
      </w:r>
      <w:r w:rsidR="00E723D9">
        <w:rPr>
          <w:rFonts w:ascii="Times New Roman" w:hAnsi="Times New Roman" w:cs="Times New Roman"/>
        </w:rPr>
        <w:t>IVPP V24116</w:t>
      </w:r>
      <w:r w:rsidR="00E723D9">
        <w:rPr>
          <w:rFonts w:ascii="Times New Roman" w:hAnsi="Times New Roman" w:cs="Times New Roman"/>
          <w:b/>
        </w:rPr>
        <w:t>)</w:t>
      </w:r>
      <w:r w:rsidRPr="00D05F26">
        <w:rPr>
          <w:rFonts w:ascii="Times New Roman" w:hAnsi="Times New Roman" w:cs="Times New Roman"/>
          <w:b/>
        </w:rPr>
        <w:t xml:space="preserve"> in cm.</w:t>
      </w:r>
    </w:p>
    <w:tbl>
      <w:tblPr>
        <w:tblStyle w:val="a3"/>
        <w:tblW w:w="4609" w:type="dxa"/>
        <w:tblLook w:val="04A0" w:firstRow="1" w:lastRow="0" w:firstColumn="1" w:lastColumn="0" w:noHBand="0" w:noVBand="1"/>
      </w:tblPr>
      <w:tblGrid>
        <w:gridCol w:w="3629"/>
        <w:gridCol w:w="980"/>
      </w:tblGrid>
      <w:tr w:rsidR="00FF7740" w:rsidRPr="00D05F26" w14:paraId="5C42421B" w14:textId="77777777" w:rsidTr="007C72CE">
        <w:trPr>
          <w:trHeight w:val="276"/>
        </w:trPr>
        <w:tc>
          <w:tcPr>
            <w:tcW w:w="3629" w:type="dxa"/>
            <w:noWrap/>
            <w:hideMark/>
          </w:tcPr>
          <w:p w14:paraId="375BEE5E" w14:textId="77777777" w:rsidR="00FF7740" w:rsidRPr="00D05F26" w:rsidRDefault="00FF7740" w:rsidP="007C72CE">
            <w:pPr>
              <w:rPr>
                <w:rFonts w:ascii="Times New Roman" w:eastAsia="等线" w:hAnsi="Times New Roman" w:cs="Times New Roman"/>
                <w:color w:val="000000"/>
                <w:kern w:val="0"/>
                <w:sz w:val="24"/>
                <w:szCs w:val="24"/>
              </w:rPr>
            </w:pPr>
            <w:r w:rsidRPr="00D05F26">
              <w:rPr>
                <w:rFonts w:ascii="Times New Roman" w:eastAsia="等线" w:hAnsi="Times New Roman" w:cs="Times New Roman"/>
                <w:color w:val="000000"/>
                <w:kern w:val="0"/>
                <w:sz w:val="24"/>
                <w:szCs w:val="24"/>
              </w:rPr>
              <w:t>Measurements</w:t>
            </w:r>
          </w:p>
        </w:tc>
        <w:tc>
          <w:tcPr>
            <w:tcW w:w="980" w:type="dxa"/>
            <w:noWrap/>
            <w:hideMark/>
          </w:tcPr>
          <w:p w14:paraId="5CD46C0E" w14:textId="77777777" w:rsidR="00FF7740" w:rsidRPr="00D05F26" w:rsidRDefault="00FF7740" w:rsidP="007C72CE">
            <w:pPr>
              <w:jc w:val="center"/>
              <w:rPr>
                <w:rFonts w:ascii="Times New Roman" w:eastAsia="等线" w:hAnsi="Times New Roman" w:cs="Times New Roman"/>
                <w:color w:val="000000"/>
                <w:kern w:val="0"/>
                <w:sz w:val="24"/>
                <w:szCs w:val="24"/>
              </w:rPr>
            </w:pPr>
            <w:r w:rsidRPr="00D05F26">
              <w:rPr>
                <w:rFonts w:ascii="Times New Roman" w:eastAsia="等线" w:hAnsi="Times New Roman" w:cs="Times New Roman"/>
                <w:color w:val="000000"/>
                <w:kern w:val="0"/>
                <w:sz w:val="24"/>
                <w:szCs w:val="24"/>
              </w:rPr>
              <w:t>cm</w:t>
            </w:r>
          </w:p>
        </w:tc>
      </w:tr>
      <w:tr w:rsidR="00FF7740" w:rsidRPr="00D05F26" w14:paraId="6DC88236" w14:textId="77777777" w:rsidTr="007C72CE">
        <w:trPr>
          <w:trHeight w:val="312"/>
        </w:trPr>
        <w:tc>
          <w:tcPr>
            <w:tcW w:w="3629" w:type="dxa"/>
            <w:noWrap/>
          </w:tcPr>
          <w:p w14:paraId="74EEEAA9" w14:textId="77777777" w:rsidR="00FF7740" w:rsidRPr="00D05F26" w:rsidRDefault="00FF7740" w:rsidP="007C72CE">
            <w:pPr>
              <w:rPr>
                <w:rFonts w:ascii="Times New Roman" w:eastAsia="等线" w:hAnsi="Times New Roman" w:cs="Times New Roman"/>
                <w:color w:val="000000"/>
                <w:kern w:val="0"/>
                <w:sz w:val="24"/>
                <w:szCs w:val="24"/>
              </w:rPr>
            </w:pPr>
            <w:r w:rsidRPr="00D05F26">
              <w:rPr>
                <w:rFonts w:ascii="Times New Roman" w:eastAsia="等线" w:hAnsi="Times New Roman" w:cs="Times New Roman"/>
                <w:color w:val="000000"/>
                <w:kern w:val="0"/>
                <w:sz w:val="24"/>
                <w:szCs w:val="24"/>
              </w:rPr>
              <w:t xml:space="preserve">length of </w:t>
            </w:r>
            <w:proofErr w:type="spellStart"/>
            <w:r w:rsidRPr="00D05F26">
              <w:rPr>
                <w:rFonts w:ascii="Times New Roman" w:eastAsia="等线" w:hAnsi="Times New Roman" w:cs="Times New Roman"/>
                <w:color w:val="000000"/>
                <w:kern w:val="0"/>
                <w:sz w:val="24"/>
                <w:szCs w:val="24"/>
              </w:rPr>
              <w:t>humerus</w:t>
            </w:r>
            <w:proofErr w:type="spellEnd"/>
          </w:p>
        </w:tc>
        <w:tc>
          <w:tcPr>
            <w:tcW w:w="980" w:type="dxa"/>
            <w:noWrap/>
          </w:tcPr>
          <w:p w14:paraId="0CAD41F8" w14:textId="77777777" w:rsidR="00FF7740" w:rsidRPr="00D05F26" w:rsidRDefault="00FF7740" w:rsidP="007C72CE">
            <w:pPr>
              <w:jc w:val="center"/>
              <w:rPr>
                <w:rFonts w:ascii="Times New Roman" w:eastAsia="等线" w:hAnsi="Times New Roman" w:cs="Times New Roman"/>
                <w:color w:val="000000"/>
                <w:kern w:val="0"/>
                <w:sz w:val="24"/>
                <w:szCs w:val="24"/>
              </w:rPr>
            </w:pPr>
            <w:r w:rsidRPr="00D05F26">
              <w:rPr>
                <w:rFonts w:ascii="Times New Roman" w:eastAsia="等线" w:hAnsi="Times New Roman" w:cs="Times New Roman"/>
                <w:color w:val="000000"/>
                <w:kern w:val="0"/>
                <w:sz w:val="24"/>
                <w:szCs w:val="24"/>
              </w:rPr>
              <w:t>4.8</w:t>
            </w:r>
          </w:p>
        </w:tc>
      </w:tr>
      <w:tr w:rsidR="00FF7740" w:rsidRPr="00D05F26" w14:paraId="4997A522" w14:textId="77777777" w:rsidTr="007C72CE">
        <w:trPr>
          <w:trHeight w:val="312"/>
        </w:trPr>
        <w:tc>
          <w:tcPr>
            <w:tcW w:w="3629" w:type="dxa"/>
            <w:noWrap/>
          </w:tcPr>
          <w:p w14:paraId="40383785" w14:textId="77777777" w:rsidR="00FF7740" w:rsidRPr="00D05F26" w:rsidRDefault="00FF7740" w:rsidP="007C72CE">
            <w:pPr>
              <w:rPr>
                <w:rFonts w:ascii="Times New Roman" w:eastAsia="等线" w:hAnsi="Times New Roman" w:cs="Times New Roman"/>
                <w:color w:val="000000"/>
                <w:kern w:val="0"/>
                <w:sz w:val="24"/>
                <w:szCs w:val="24"/>
              </w:rPr>
            </w:pPr>
            <w:r w:rsidRPr="00D05F26">
              <w:rPr>
                <w:rFonts w:ascii="Times New Roman" w:eastAsia="等线" w:hAnsi="Times New Roman" w:cs="Times New Roman"/>
                <w:color w:val="000000"/>
                <w:kern w:val="0"/>
                <w:sz w:val="24"/>
                <w:szCs w:val="24"/>
              </w:rPr>
              <w:t>humeral distal dorsoventral width</w:t>
            </w:r>
          </w:p>
        </w:tc>
        <w:tc>
          <w:tcPr>
            <w:tcW w:w="980" w:type="dxa"/>
            <w:noWrap/>
          </w:tcPr>
          <w:p w14:paraId="47B6C45B" w14:textId="77777777" w:rsidR="00FF7740" w:rsidRPr="00D05F26" w:rsidRDefault="00FF7740" w:rsidP="007C72CE">
            <w:pPr>
              <w:jc w:val="center"/>
              <w:rPr>
                <w:rFonts w:ascii="Times New Roman" w:eastAsia="等线" w:hAnsi="Times New Roman" w:cs="Times New Roman"/>
                <w:color w:val="000000"/>
                <w:kern w:val="0"/>
                <w:sz w:val="24"/>
                <w:szCs w:val="24"/>
              </w:rPr>
            </w:pPr>
            <w:r w:rsidRPr="00D05F26">
              <w:rPr>
                <w:rFonts w:ascii="Times New Roman" w:eastAsia="等线" w:hAnsi="Times New Roman" w:cs="Times New Roman"/>
                <w:color w:val="000000"/>
                <w:kern w:val="0"/>
                <w:sz w:val="24"/>
                <w:szCs w:val="24"/>
              </w:rPr>
              <w:t>0.9</w:t>
            </w:r>
          </w:p>
        </w:tc>
      </w:tr>
      <w:tr w:rsidR="00FF7740" w:rsidRPr="00D05F26" w14:paraId="581C3042" w14:textId="77777777" w:rsidTr="007C72CE">
        <w:trPr>
          <w:trHeight w:val="312"/>
        </w:trPr>
        <w:tc>
          <w:tcPr>
            <w:tcW w:w="3629" w:type="dxa"/>
            <w:noWrap/>
          </w:tcPr>
          <w:p w14:paraId="59A6ED88" w14:textId="77777777" w:rsidR="00FF7740" w:rsidRPr="00D05F26" w:rsidRDefault="00FF7740" w:rsidP="007C72CE">
            <w:pPr>
              <w:rPr>
                <w:rFonts w:ascii="Times New Roman" w:eastAsia="等线" w:hAnsi="Times New Roman" w:cs="Times New Roman"/>
                <w:color w:val="000000"/>
                <w:kern w:val="0"/>
                <w:sz w:val="24"/>
                <w:szCs w:val="24"/>
              </w:rPr>
            </w:pPr>
            <w:r w:rsidRPr="00D05F26">
              <w:rPr>
                <w:rFonts w:ascii="Times New Roman" w:eastAsia="等线" w:hAnsi="Times New Roman" w:cs="Times New Roman"/>
                <w:color w:val="000000"/>
                <w:kern w:val="0"/>
                <w:sz w:val="24"/>
                <w:szCs w:val="24"/>
              </w:rPr>
              <w:t>length of ulna</w:t>
            </w:r>
          </w:p>
        </w:tc>
        <w:tc>
          <w:tcPr>
            <w:tcW w:w="980" w:type="dxa"/>
            <w:noWrap/>
          </w:tcPr>
          <w:p w14:paraId="73F34E9F" w14:textId="77777777" w:rsidR="00FF7740" w:rsidRPr="00D05F26" w:rsidRDefault="00FF7740" w:rsidP="007C72CE">
            <w:pPr>
              <w:jc w:val="center"/>
              <w:rPr>
                <w:rFonts w:ascii="Times New Roman" w:eastAsia="等线" w:hAnsi="Times New Roman" w:cs="Times New Roman"/>
                <w:color w:val="000000"/>
                <w:kern w:val="0"/>
                <w:sz w:val="24"/>
                <w:szCs w:val="24"/>
              </w:rPr>
            </w:pPr>
            <w:r w:rsidRPr="00D05F26">
              <w:rPr>
                <w:rFonts w:ascii="Times New Roman" w:eastAsia="等线" w:hAnsi="Times New Roman" w:cs="Times New Roman"/>
                <w:color w:val="000000"/>
                <w:kern w:val="0"/>
                <w:sz w:val="24"/>
                <w:szCs w:val="24"/>
              </w:rPr>
              <w:t>5.2</w:t>
            </w:r>
          </w:p>
        </w:tc>
      </w:tr>
      <w:tr w:rsidR="00FF7740" w:rsidRPr="00D05F26" w14:paraId="3D68C059" w14:textId="77777777" w:rsidTr="007C72CE">
        <w:trPr>
          <w:trHeight w:val="312"/>
        </w:trPr>
        <w:tc>
          <w:tcPr>
            <w:tcW w:w="3629" w:type="dxa"/>
            <w:noWrap/>
          </w:tcPr>
          <w:p w14:paraId="4C742F9D" w14:textId="77777777" w:rsidR="00FF7740" w:rsidRPr="00D05F26" w:rsidRDefault="00FF7740" w:rsidP="007C72CE">
            <w:pPr>
              <w:rPr>
                <w:rFonts w:ascii="Times New Roman" w:eastAsia="等线" w:hAnsi="Times New Roman" w:cs="Times New Roman"/>
                <w:color w:val="000000"/>
                <w:kern w:val="0"/>
                <w:sz w:val="24"/>
                <w:szCs w:val="24"/>
              </w:rPr>
            </w:pPr>
            <w:r w:rsidRPr="00D05F26">
              <w:rPr>
                <w:rFonts w:ascii="Times New Roman" w:eastAsia="等线" w:hAnsi="Times New Roman" w:cs="Times New Roman"/>
                <w:color w:val="000000"/>
                <w:kern w:val="0"/>
                <w:sz w:val="24"/>
                <w:szCs w:val="24"/>
              </w:rPr>
              <w:t>length of radius</w:t>
            </w:r>
          </w:p>
        </w:tc>
        <w:tc>
          <w:tcPr>
            <w:tcW w:w="980" w:type="dxa"/>
            <w:noWrap/>
          </w:tcPr>
          <w:p w14:paraId="2053797F" w14:textId="77777777" w:rsidR="00FF7740" w:rsidRPr="00D05F26" w:rsidRDefault="00FF7740" w:rsidP="007C72CE">
            <w:pPr>
              <w:jc w:val="center"/>
              <w:rPr>
                <w:rFonts w:ascii="Times New Roman" w:eastAsia="等线" w:hAnsi="Times New Roman" w:cs="Times New Roman"/>
                <w:color w:val="000000"/>
                <w:kern w:val="0"/>
                <w:sz w:val="24"/>
                <w:szCs w:val="24"/>
              </w:rPr>
            </w:pPr>
            <w:r w:rsidRPr="00D05F26">
              <w:rPr>
                <w:rFonts w:ascii="Times New Roman" w:eastAsia="等线" w:hAnsi="Times New Roman" w:cs="Times New Roman"/>
                <w:color w:val="000000"/>
                <w:kern w:val="0"/>
                <w:sz w:val="24"/>
                <w:szCs w:val="24"/>
              </w:rPr>
              <w:t>4.7</w:t>
            </w:r>
          </w:p>
        </w:tc>
      </w:tr>
      <w:tr w:rsidR="00FF7740" w:rsidRPr="00D05F26" w14:paraId="75342152" w14:textId="77777777" w:rsidTr="007C72CE">
        <w:trPr>
          <w:trHeight w:val="312"/>
        </w:trPr>
        <w:tc>
          <w:tcPr>
            <w:tcW w:w="3629" w:type="dxa"/>
            <w:noWrap/>
            <w:hideMark/>
          </w:tcPr>
          <w:p w14:paraId="76A7ED8C" w14:textId="77777777" w:rsidR="00FF7740" w:rsidRPr="00D05F26" w:rsidRDefault="00FF7740" w:rsidP="007C72CE">
            <w:pPr>
              <w:rPr>
                <w:rFonts w:ascii="Times New Roman" w:eastAsia="等线" w:hAnsi="Times New Roman" w:cs="Times New Roman"/>
                <w:color w:val="000000"/>
                <w:kern w:val="0"/>
                <w:sz w:val="24"/>
                <w:szCs w:val="24"/>
              </w:rPr>
            </w:pPr>
            <w:r w:rsidRPr="00D05F26">
              <w:rPr>
                <w:rFonts w:ascii="Times New Roman" w:eastAsia="等线" w:hAnsi="Times New Roman" w:cs="Times New Roman"/>
                <w:color w:val="000000"/>
                <w:kern w:val="0"/>
                <w:sz w:val="24"/>
                <w:szCs w:val="24"/>
              </w:rPr>
              <w:t>length of coracoid</w:t>
            </w:r>
          </w:p>
        </w:tc>
        <w:tc>
          <w:tcPr>
            <w:tcW w:w="980" w:type="dxa"/>
            <w:noWrap/>
            <w:hideMark/>
          </w:tcPr>
          <w:p w14:paraId="2350FE2F" w14:textId="77777777" w:rsidR="00FF7740" w:rsidRPr="00D05F26" w:rsidRDefault="00FF7740" w:rsidP="007C72CE">
            <w:pPr>
              <w:jc w:val="center"/>
              <w:rPr>
                <w:rFonts w:ascii="Times New Roman" w:eastAsia="等线" w:hAnsi="Times New Roman" w:cs="Times New Roman"/>
                <w:color w:val="000000"/>
                <w:kern w:val="0"/>
                <w:sz w:val="24"/>
                <w:szCs w:val="24"/>
              </w:rPr>
            </w:pPr>
            <w:r w:rsidRPr="00D05F26">
              <w:rPr>
                <w:rFonts w:ascii="Times New Roman" w:eastAsia="等线" w:hAnsi="Times New Roman" w:cs="Times New Roman"/>
                <w:color w:val="000000"/>
                <w:kern w:val="0"/>
                <w:sz w:val="24"/>
                <w:szCs w:val="24"/>
              </w:rPr>
              <w:t>2.7</w:t>
            </w:r>
          </w:p>
        </w:tc>
      </w:tr>
      <w:tr w:rsidR="00FF7740" w:rsidRPr="00D05F26" w14:paraId="12748809" w14:textId="77777777" w:rsidTr="007C72CE">
        <w:trPr>
          <w:trHeight w:val="312"/>
        </w:trPr>
        <w:tc>
          <w:tcPr>
            <w:tcW w:w="3629" w:type="dxa"/>
            <w:noWrap/>
          </w:tcPr>
          <w:p w14:paraId="6BEF353B" w14:textId="77777777" w:rsidR="00FF7740" w:rsidRPr="00D05F26" w:rsidRDefault="00FF7740" w:rsidP="007C72CE">
            <w:pPr>
              <w:rPr>
                <w:rFonts w:ascii="Times New Roman" w:eastAsia="等线" w:hAnsi="Times New Roman" w:cs="Times New Roman"/>
                <w:color w:val="000000"/>
                <w:kern w:val="0"/>
                <w:sz w:val="24"/>
                <w:szCs w:val="24"/>
              </w:rPr>
            </w:pPr>
            <w:r w:rsidRPr="00D05F26">
              <w:rPr>
                <w:rFonts w:ascii="Times New Roman" w:eastAsia="等线" w:hAnsi="Times New Roman" w:cs="Times New Roman"/>
                <w:color w:val="000000"/>
                <w:kern w:val="0"/>
                <w:sz w:val="24"/>
                <w:szCs w:val="24"/>
              </w:rPr>
              <w:t>length of carpometacarpus</w:t>
            </w:r>
          </w:p>
        </w:tc>
        <w:tc>
          <w:tcPr>
            <w:tcW w:w="980" w:type="dxa"/>
            <w:noWrap/>
          </w:tcPr>
          <w:p w14:paraId="52DA0EBF" w14:textId="77777777" w:rsidR="00FF7740" w:rsidRPr="00D05F26" w:rsidRDefault="00FF7740" w:rsidP="007C72CE">
            <w:pPr>
              <w:jc w:val="center"/>
              <w:rPr>
                <w:rFonts w:ascii="Times New Roman" w:eastAsia="等线" w:hAnsi="Times New Roman" w:cs="Times New Roman"/>
                <w:color w:val="000000"/>
                <w:kern w:val="0"/>
                <w:sz w:val="24"/>
                <w:szCs w:val="24"/>
              </w:rPr>
            </w:pPr>
            <w:r w:rsidRPr="00D05F26">
              <w:rPr>
                <w:rFonts w:ascii="Times New Roman" w:eastAsia="等线" w:hAnsi="Times New Roman" w:cs="Times New Roman"/>
                <w:color w:val="000000"/>
                <w:kern w:val="0"/>
                <w:sz w:val="24"/>
                <w:szCs w:val="24"/>
              </w:rPr>
              <w:t>2.8</w:t>
            </w:r>
          </w:p>
        </w:tc>
      </w:tr>
      <w:tr w:rsidR="00FF7740" w:rsidRPr="00D05F26" w14:paraId="4A894444" w14:textId="77777777" w:rsidTr="007C72CE">
        <w:trPr>
          <w:trHeight w:val="312"/>
        </w:trPr>
        <w:tc>
          <w:tcPr>
            <w:tcW w:w="3629" w:type="dxa"/>
            <w:noWrap/>
          </w:tcPr>
          <w:p w14:paraId="1B938229" w14:textId="77777777" w:rsidR="00FF7740" w:rsidRPr="00D05F26" w:rsidRDefault="00FF7740" w:rsidP="007C72CE">
            <w:pPr>
              <w:rPr>
                <w:rFonts w:ascii="Times New Roman" w:eastAsia="等线" w:hAnsi="Times New Roman" w:cs="Times New Roman"/>
                <w:color w:val="000000"/>
                <w:kern w:val="0"/>
                <w:sz w:val="24"/>
                <w:szCs w:val="24"/>
              </w:rPr>
            </w:pPr>
            <w:r w:rsidRPr="00D05F26">
              <w:rPr>
                <w:rFonts w:ascii="Times New Roman" w:eastAsia="等线" w:hAnsi="Times New Roman" w:cs="Times New Roman"/>
                <w:color w:val="000000"/>
                <w:kern w:val="0"/>
                <w:sz w:val="24"/>
                <w:szCs w:val="24"/>
              </w:rPr>
              <w:t xml:space="preserve">length of Digit III-phalanx 1 </w:t>
            </w:r>
          </w:p>
        </w:tc>
        <w:tc>
          <w:tcPr>
            <w:tcW w:w="980" w:type="dxa"/>
            <w:noWrap/>
          </w:tcPr>
          <w:p w14:paraId="04F51DEA" w14:textId="77777777" w:rsidR="00FF7740" w:rsidRPr="00D05F26" w:rsidRDefault="00FF7740" w:rsidP="007C72CE">
            <w:pPr>
              <w:jc w:val="center"/>
              <w:rPr>
                <w:rFonts w:ascii="Times New Roman" w:eastAsia="等线" w:hAnsi="Times New Roman" w:cs="Times New Roman"/>
                <w:color w:val="000000"/>
                <w:kern w:val="0"/>
                <w:sz w:val="24"/>
                <w:szCs w:val="24"/>
              </w:rPr>
            </w:pPr>
            <w:r w:rsidRPr="00D05F26">
              <w:rPr>
                <w:rFonts w:ascii="Times New Roman" w:eastAsia="等线" w:hAnsi="Times New Roman" w:cs="Times New Roman"/>
                <w:color w:val="000000"/>
                <w:kern w:val="0"/>
                <w:sz w:val="24"/>
                <w:szCs w:val="24"/>
              </w:rPr>
              <w:t>1.3</w:t>
            </w:r>
          </w:p>
        </w:tc>
      </w:tr>
    </w:tbl>
    <w:p w14:paraId="64C2B7ED" w14:textId="77777777" w:rsidR="003C3E05" w:rsidRDefault="003C3E05">
      <w:pPr>
        <w:rPr>
          <w:rFonts w:ascii="Times New Roman" w:hAnsi="Times New Roman" w:cs="Times New Roman"/>
        </w:rPr>
      </w:pPr>
    </w:p>
    <w:p w14:paraId="4F27D1FE" w14:textId="562CF73C" w:rsidR="006553DF" w:rsidRPr="001747E9" w:rsidRDefault="006553DF">
      <w:pPr>
        <w:rPr>
          <w:rFonts w:ascii="Times New Roman" w:hAnsi="Times New Roman" w:cs="Times New Roman"/>
          <w:b/>
          <w:bCs/>
        </w:rPr>
      </w:pPr>
      <w:r w:rsidRPr="001747E9">
        <w:rPr>
          <w:rFonts w:ascii="Times New Roman" w:hAnsi="Times New Roman" w:cs="Times New Roman"/>
          <w:b/>
          <w:bCs/>
        </w:rPr>
        <w:t>Table 2.</w:t>
      </w:r>
      <w:r w:rsidR="0049100D" w:rsidRPr="001747E9">
        <w:rPr>
          <w:rFonts w:ascii="Times New Roman" w:hAnsi="Times New Roman" w:cs="Times New Roman"/>
          <w:b/>
          <w:bCs/>
        </w:rPr>
        <w:t xml:space="preserve"> Coracoid and </w:t>
      </w:r>
      <w:proofErr w:type="spellStart"/>
      <w:r w:rsidR="0049100D" w:rsidRPr="001747E9">
        <w:rPr>
          <w:rFonts w:ascii="Times New Roman" w:hAnsi="Times New Roman" w:cs="Times New Roman"/>
          <w:b/>
          <w:bCs/>
        </w:rPr>
        <w:t>h</w:t>
      </w:r>
      <w:r w:rsidRPr="001747E9">
        <w:rPr>
          <w:rFonts w:ascii="Times New Roman" w:hAnsi="Times New Roman" w:cs="Times New Roman"/>
          <w:b/>
          <w:bCs/>
        </w:rPr>
        <w:t>umerus</w:t>
      </w:r>
      <w:proofErr w:type="spellEnd"/>
      <w:r w:rsidRPr="001747E9">
        <w:rPr>
          <w:rFonts w:ascii="Times New Roman" w:hAnsi="Times New Roman" w:cs="Times New Roman"/>
          <w:b/>
          <w:bCs/>
        </w:rPr>
        <w:t xml:space="preserve"> length in crown members of </w:t>
      </w:r>
      <w:proofErr w:type="spellStart"/>
      <w:r w:rsidRPr="001747E9">
        <w:rPr>
          <w:rFonts w:ascii="Times New Roman" w:hAnsi="Times New Roman" w:cs="Times New Roman"/>
          <w:b/>
          <w:bCs/>
        </w:rPr>
        <w:t>Pteroclidae</w:t>
      </w:r>
      <w:proofErr w:type="spellEnd"/>
      <w:r w:rsidRPr="001747E9">
        <w:rPr>
          <w:rFonts w:ascii="Times New Roman" w:hAnsi="Times New Roman" w:cs="Times New Roman"/>
          <w:b/>
          <w:bCs/>
        </w:rPr>
        <w:t>. Measurements in mm.</w:t>
      </w:r>
    </w:p>
    <w:tbl>
      <w:tblPr>
        <w:tblStyle w:val="a3"/>
        <w:tblW w:w="0" w:type="auto"/>
        <w:tblLook w:val="04A0" w:firstRow="1" w:lastRow="0" w:firstColumn="1" w:lastColumn="0" w:noHBand="0" w:noVBand="1"/>
      </w:tblPr>
      <w:tblGrid>
        <w:gridCol w:w="3192"/>
        <w:gridCol w:w="3192"/>
        <w:gridCol w:w="3192"/>
      </w:tblGrid>
      <w:tr w:rsidR="007D03B8" w14:paraId="37136A8B" w14:textId="77777777" w:rsidTr="007D03B8">
        <w:tc>
          <w:tcPr>
            <w:tcW w:w="3192" w:type="dxa"/>
          </w:tcPr>
          <w:p w14:paraId="1EB076A5" w14:textId="162A6165" w:rsidR="007D03B8" w:rsidRDefault="007D03B8">
            <w:pPr>
              <w:rPr>
                <w:rFonts w:ascii="Times New Roman" w:hAnsi="Times New Roman" w:cs="Times New Roman"/>
              </w:rPr>
            </w:pPr>
            <w:r>
              <w:rPr>
                <w:rFonts w:ascii="Times New Roman" w:hAnsi="Times New Roman" w:cs="Times New Roman"/>
              </w:rPr>
              <w:t>Species</w:t>
            </w:r>
          </w:p>
        </w:tc>
        <w:tc>
          <w:tcPr>
            <w:tcW w:w="3192" w:type="dxa"/>
          </w:tcPr>
          <w:p w14:paraId="72C45C33" w14:textId="6A1232EC" w:rsidR="007D03B8" w:rsidRDefault="007D03B8">
            <w:pPr>
              <w:rPr>
                <w:rFonts w:ascii="Times New Roman" w:hAnsi="Times New Roman" w:cs="Times New Roman"/>
              </w:rPr>
            </w:pPr>
            <w:r>
              <w:rPr>
                <w:rFonts w:ascii="Times New Roman" w:hAnsi="Times New Roman" w:cs="Times New Roman"/>
              </w:rPr>
              <w:t>Coracoid length</w:t>
            </w:r>
          </w:p>
        </w:tc>
        <w:tc>
          <w:tcPr>
            <w:tcW w:w="3192" w:type="dxa"/>
          </w:tcPr>
          <w:p w14:paraId="7211FC92" w14:textId="7104EB52" w:rsidR="007D03B8" w:rsidRDefault="007D03B8">
            <w:pPr>
              <w:rPr>
                <w:rFonts w:ascii="Times New Roman" w:hAnsi="Times New Roman" w:cs="Times New Roman"/>
              </w:rPr>
            </w:pPr>
            <w:proofErr w:type="spellStart"/>
            <w:r>
              <w:rPr>
                <w:rFonts w:ascii="Times New Roman" w:hAnsi="Times New Roman" w:cs="Times New Roman"/>
              </w:rPr>
              <w:t>Humerus</w:t>
            </w:r>
            <w:proofErr w:type="spellEnd"/>
            <w:r>
              <w:rPr>
                <w:rFonts w:ascii="Times New Roman" w:hAnsi="Times New Roman" w:cs="Times New Roman"/>
              </w:rPr>
              <w:t xml:space="preserve"> length</w:t>
            </w:r>
          </w:p>
        </w:tc>
      </w:tr>
      <w:tr w:rsidR="007D03B8" w14:paraId="139836FA" w14:textId="77777777" w:rsidTr="007D03B8">
        <w:tc>
          <w:tcPr>
            <w:tcW w:w="3192" w:type="dxa"/>
          </w:tcPr>
          <w:p w14:paraId="7EEB39EC" w14:textId="64C4A7CA" w:rsidR="007D03B8" w:rsidRPr="00267BDF" w:rsidRDefault="007D03B8">
            <w:pPr>
              <w:rPr>
                <w:rFonts w:ascii="Times New Roman" w:hAnsi="Times New Roman" w:cs="Times New Roman"/>
                <w:i/>
                <w:iCs/>
              </w:rPr>
            </w:pPr>
            <w:proofErr w:type="spellStart"/>
            <w:r w:rsidRPr="00267BDF">
              <w:rPr>
                <w:rFonts w:ascii="Times New Roman" w:hAnsi="Times New Roman" w:cs="Times New Roman"/>
                <w:i/>
                <w:iCs/>
              </w:rPr>
              <w:t>Linxiavis</w:t>
            </w:r>
            <w:proofErr w:type="spellEnd"/>
            <w:r w:rsidRPr="00267BDF">
              <w:rPr>
                <w:rFonts w:ascii="Times New Roman" w:hAnsi="Times New Roman" w:cs="Times New Roman"/>
                <w:i/>
                <w:iCs/>
              </w:rPr>
              <w:t xml:space="preserve"> </w:t>
            </w:r>
            <w:proofErr w:type="spellStart"/>
            <w:r w:rsidRPr="00267BDF">
              <w:rPr>
                <w:rFonts w:ascii="Times New Roman" w:hAnsi="Times New Roman" w:cs="Times New Roman"/>
                <w:i/>
                <w:iCs/>
              </w:rPr>
              <w:t>inaquosus</w:t>
            </w:r>
            <w:proofErr w:type="spellEnd"/>
          </w:p>
        </w:tc>
        <w:tc>
          <w:tcPr>
            <w:tcW w:w="3192" w:type="dxa"/>
          </w:tcPr>
          <w:p w14:paraId="211A145D" w14:textId="5A6D680F" w:rsidR="007D03B8" w:rsidRDefault="007D03B8">
            <w:pPr>
              <w:rPr>
                <w:rFonts w:ascii="Times New Roman" w:hAnsi="Times New Roman" w:cs="Times New Roman"/>
              </w:rPr>
            </w:pPr>
            <w:r>
              <w:rPr>
                <w:rFonts w:ascii="Times New Roman" w:hAnsi="Times New Roman" w:cs="Times New Roman"/>
              </w:rPr>
              <w:t>27</w:t>
            </w:r>
          </w:p>
        </w:tc>
        <w:tc>
          <w:tcPr>
            <w:tcW w:w="3192" w:type="dxa"/>
          </w:tcPr>
          <w:p w14:paraId="008BF08E" w14:textId="323DF1C6" w:rsidR="007D03B8" w:rsidRDefault="007D03B8">
            <w:pPr>
              <w:rPr>
                <w:rFonts w:ascii="Times New Roman" w:hAnsi="Times New Roman" w:cs="Times New Roman"/>
              </w:rPr>
            </w:pPr>
            <w:r>
              <w:rPr>
                <w:rFonts w:ascii="Times New Roman" w:hAnsi="Times New Roman" w:cs="Times New Roman"/>
              </w:rPr>
              <w:t>48</w:t>
            </w:r>
          </w:p>
        </w:tc>
      </w:tr>
      <w:tr w:rsidR="007D03B8" w14:paraId="7FFFB8DC" w14:textId="77777777" w:rsidTr="007D03B8">
        <w:tc>
          <w:tcPr>
            <w:tcW w:w="3192" w:type="dxa"/>
          </w:tcPr>
          <w:p w14:paraId="5181E1EC" w14:textId="6765EC16" w:rsidR="007D03B8" w:rsidRPr="00267BDF" w:rsidRDefault="007D03B8">
            <w:pPr>
              <w:rPr>
                <w:rFonts w:ascii="Times New Roman" w:hAnsi="Times New Roman" w:cs="Times New Roman"/>
                <w:i/>
                <w:iCs/>
              </w:rPr>
            </w:pPr>
            <w:proofErr w:type="spellStart"/>
            <w:r w:rsidRPr="00267BDF">
              <w:rPr>
                <w:rFonts w:ascii="Times New Roman" w:hAnsi="Times New Roman" w:cs="Times New Roman"/>
                <w:i/>
                <w:iCs/>
              </w:rPr>
              <w:t>Pterocles</w:t>
            </w:r>
            <w:proofErr w:type="spellEnd"/>
            <w:r w:rsidRPr="00267BDF">
              <w:rPr>
                <w:rFonts w:ascii="Times New Roman" w:hAnsi="Times New Roman" w:cs="Times New Roman"/>
                <w:i/>
                <w:iCs/>
              </w:rPr>
              <w:t xml:space="preserve"> </w:t>
            </w:r>
            <w:proofErr w:type="spellStart"/>
            <w:r w:rsidRPr="00267BDF">
              <w:rPr>
                <w:rFonts w:ascii="Times New Roman" w:hAnsi="Times New Roman" w:cs="Times New Roman"/>
                <w:i/>
                <w:iCs/>
              </w:rPr>
              <w:t>namaqua</w:t>
            </w:r>
            <w:proofErr w:type="spellEnd"/>
          </w:p>
        </w:tc>
        <w:tc>
          <w:tcPr>
            <w:tcW w:w="3192" w:type="dxa"/>
          </w:tcPr>
          <w:p w14:paraId="7EC4FC8D" w14:textId="4C1F03EC" w:rsidR="007D03B8" w:rsidRDefault="007D03B8">
            <w:pPr>
              <w:rPr>
                <w:rFonts w:ascii="Times New Roman" w:hAnsi="Times New Roman" w:cs="Times New Roman"/>
              </w:rPr>
            </w:pPr>
            <w:r>
              <w:rPr>
                <w:rFonts w:ascii="Times New Roman" w:hAnsi="Times New Roman" w:cs="Times New Roman"/>
              </w:rPr>
              <w:t>22</w:t>
            </w:r>
          </w:p>
        </w:tc>
        <w:tc>
          <w:tcPr>
            <w:tcW w:w="3192" w:type="dxa"/>
          </w:tcPr>
          <w:p w14:paraId="66199F43" w14:textId="5CE65F35" w:rsidR="007D03B8" w:rsidRDefault="007D03B8">
            <w:pPr>
              <w:rPr>
                <w:rFonts w:ascii="Times New Roman" w:hAnsi="Times New Roman" w:cs="Times New Roman"/>
              </w:rPr>
            </w:pPr>
            <w:r>
              <w:rPr>
                <w:rFonts w:ascii="Times New Roman" w:hAnsi="Times New Roman" w:cs="Times New Roman"/>
              </w:rPr>
              <w:t>38</w:t>
            </w:r>
          </w:p>
        </w:tc>
      </w:tr>
      <w:tr w:rsidR="007D03B8" w14:paraId="41E2AC1E" w14:textId="77777777" w:rsidTr="007D03B8">
        <w:tc>
          <w:tcPr>
            <w:tcW w:w="3192" w:type="dxa"/>
          </w:tcPr>
          <w:p w14:paraId="1063C2DD" w14:textId="0CDF525E" w:rsidR="007D03B8" w:rsidRPr="00267BDF" w:rsidRDefault="007D03B8">
            <w:pPr>
              <w:rPr>
                <w:rFonts w:ascii="Times New Roman" w:hAnsi="Times New Roman" w:cs="Times New Roman"/>
                <w:i/>
                <w:iCs/>
              </w:rPr>
            </w:pPr>
            <w:proofErr w:type="spellStart"/>
            <w:r w:rsidRPr="00267BDF">
              <w:rPr>
                <w:rFonts w:ascii="Times New Roman" w:hAnsi="Times New Roman" w:cs="Times New Roman"/>
                <w:i/>
                <w:iCs/>
              </w:rPr>
              <w:t>Pterocles</w:t>
            </w:r>
            <w:proofErr w:type="spellEnd"/>
            <w:r w:rsidRPr="00267BDF">
              <w:rPr>
                <w:rFonts w:ascii="Times New Roman" w:hAnsi="Times New Roman" w:cs="Times New Roman"/>
                <w:i/>
                <w:iCs/>
              </w:rPr>
              <w:t xml:space="preserve"> </w:t>
            </w:r>
            <w:proofErr w:type="spellStart"/>
            <w:r w:rsidRPr="00267BDF">
              <w:rPr>
                <w:rFonts w:ascii="Times New Roman" w:hAnsi="Times New Roman" w:cs="Times New Roman"/>
                <w:i/>
                <w:iCs/>
              </w:rPr>
              <w:t>senegallus</w:t>
            </w:r>
            <w:proofErr w:type="spellEnd"/>
          </w:p>
        </w:tc>
        <w:tc>
          <w:tcPr>
            <w:tcW w:w="3192" w:type="dxa"/>
          </w:tcPr>
          <w:p w14:paraId="5E376456" w14:textId="6E679904" w:rsidR="007D03B8" w:rsidRDefault="007D03B8">
            <w:pPr>
              <w:rPr>
                <w:rFonts w:ascii="Times New Roman" w:hAnsi="Times New Roman" w:cs="Times New Roman"/>
              </w:rPr>
            </w:pPr>
            <w:r>
              <w:rPr>
                <w:rFonts w:ascii="Times New Roman" w:hAnsi="Times New Roman" w:cs="Times New Roman"/>
              </w:rPr>
              <w:t>25</w:t>
            </w:r>
          </w:p>
        </w:tc>
        <w:tc>
          <w:tcPr>
            <w:tcW w:w="3192" w:type="dxa"/>
          </w:tcPr>
          <w:p w14:paraId="0E111F19" w14:textId="1766297D" w:rsidR="007D03B8" w:rsidRDefault="007D03B8">
            <w:pPr>
              <w:rPr>
                <w:rFonts w:ascii="Times New Roman" w:hAnsi="Times New Roman" w:cs="Times New Roman"/>
              </w:rPr>
            </w:pPr>
            <w:r>
              <w:rPr>
                <w:rFonts w:ascii="Times New Roman" w:hAnsi="Times New Roman" w:cs="Times New Roman"/>
              </w:rPr>
              <w:t>42</w:t>
            </w:r>
          </w:p>
        </w:tc>
      </w:tr>
      <w:tr w:rsidR="007D03B8" w14:paraId="3FAD111A" w14:textId="77777777" w:rsidTr="007D03B8">
        <w:tc>
          <w:tcPr>
            <w:tcW w:w="3192" w:type="dxa"/>
          </w:tcPr>
          <w:p w14:paraId="2FF1D0EB" w14:textId="45525DC7" w:rsidR="007D03B8" w:rsidRPr="00267BDF" w:rsidRDefault="007D03B8">
            <w:pPr>
              <w:rPr>
                <w:rFonts w:ascii="Times New Roman" w:hAnsi="Times New Roman" w:cs="Times New Roman"/>
                <w:i/>
                <w:iCs/>
              </w:rPr>
            </w:pPr>
            <w:proofErr w:type="spellStart"/>
            <w:r w:rsidRPr="00267BDF">
              <w:rPr>
                <w:rFonts w:ascii="Times New Roman" w:hAnsi="Times New Roman" w:cs="Times New Roman"/>
                <w:i/>
                <w:iCs/>
              </w:rPr>
              <w:t>Pterocles</w:t>
            </w:r>
            <w:proofErr w:type="spellEnd"/>
            <w:r w:rsidRPr="00267BDF">
              <w:rPr>
                <w:rFonts w:ascii="Times New Roman" w:hAnsi="Times New Roman" w:cs="Times New Roman"/>
                <w:i/>
                <w:iCs/>
              </w:rPr>
              <w:t xml:space="preserve"> </w:t>
            </w:r>
            <w:proofErr w:type="spellStart"/>
            <w:r w:rsidRPr="00267BDF">
              <w:rPr>
                <w:rFonts w:ascii="Times New Roman" w:hAnsi="Times New Roman" w:cs="Times New Roman"/>
                <w:i/>
                <w:iCs/>
              </w:rPr>
              <w:t>bicinctus</w:t>
            </w:r>
            <w:proofErr w:type="spellEnd"/>
          </w:p>
        </w:tc>
        <w:tc>
          <w:tcPr>
            <w:tcW w:w="3192" w:type="dxa"/>
          </w:tcPr>
          <w:p w14:paraId="6AE88EED" w14:textId="5A9143E0" w:rsidR="007D03B8" w:rsidRDefault="006553DF">
            <w:pPr>
              <w:rPr>
                <w:rFonts w:ascii="Times New Roman" w:hAnsi="Times New Roman" w:cs="Times New Roman"/>
              </w:rPr>
            </w:pPr>
            <w:r>
              <w:rPr>
                <w:rFonts w:ascii="Times New Roman" w:hAnsi="Times New Roman" w:cs="Times New Roman"/>
              </w:rPr>
              <w:t>–</w:t>
            </w:r>
          </w:p>
        </w:tc>
        <w:tc>
          <w:tcPr>
            <w:tcW w:w="3192" w:type="dxa"/>
          </w:tcPr>
          <w:p w14:paraId="76C005D7" w14:textId="03E46C12" w:rsidR="007D03B8" w:rsidRDefault="007D03B8">
            <w:pPr>
              <w:rPr>
                <w:rFonts w:ascii="Times New Roman" w:hAnsi="Times New Roman" w:cs="Times New Roman"/>
              </w:rPr>
            </w:pPr>
            <w:r>
              <w:rPr>
                <w:rFonts w:ascii="Times New Roman" w:hAnsi="Times New Roman" w:cs="Times New Roman"/>
              </w:rPr>
              <w:t>41</w:t>
            </w:r>
          </w:p>
        </w:tc>
      </w:tr>
      <w:tr w:rsidR="007D03B8" w14:paraId="29613F84" w14:textId="77777777" w:rsidTr="007D03B8">
        <w:tc>
          <w:tcPr>
            <w:tcW w:w="3192" w:type="dxa"/>
          </w:tcPr>
          <w:p w14:paraId="6D75DFFE" w14:textId="6D129AAB" w:rsidR="007D03B8" w:rsidRPr="00267BDF" w:rsidRDefault="007D03B8">
            <w:pPr>
              <w:rPr>
                <w:rFonts w:ascii="Times New Roman" w:hAnsi="Times New Roman" w:cs="Times New Roman"/>
                <w:i/>
                <w:iCs/>
              </w:rPr>
            </w:pPr>
            <w:proofErr w:type="spellStart"/>
            <w:r w:rsidRPr="00267BDF">
              <w:rPr>
                <w:rFonts w:ascii="Times New Roman" w:hAnsi="Times New Roman" w:cs="Times New Roman"/>
                <w:i/>
                <w:iCs/>
              </w:rPr>
              <w:lastRenderedPageBreak/>
              <w:t>Pterocles</w:t>
            </w:r>
            <w:proofErr w:type="spellEnd"/>
            <w:r w:rsidRPr="00267BDF">
              <w:rPr>
                <w:rFonts w:ascii="Times New Roman" w:hAnsi="Times New Roman" w:cs="Times New Roman"/>
                <w:i/>
                <w:iCs/>
              </w:rPr>
              <w:t xml:space="preserve"> </w:t>
            </w:r>
            <w:proofErr w:type="spellStart"/>
            <w:r w:rsidRPr="00267BDF">
              <w:rPr>
                <w:rFonts w:ascii="Times New Roman" w:hAnsi="Times New Roman" w:cs="Times New Roman"/>
                <w:i/>
                <w:iCs/>
              </w:rPr>
              <w:t>decoratus</w:t>
            </w:r>
            <w:proofErr w:type="spellEnd"/>
          </w:p>
        </w:tc>
        <w:tc>
          <w:tcPr>
            <w:tcW w:w="3192" w:type="dxa"/>
          </w:tcPr>
          <w:p w14:paraId="5E1F1366" w14:textId="7DC491CC" w:rsidR="007D03B8" w:rsidRDefault="007D03B8">
            <w:pPr>
              <w:rPr>
                <w:rFonts w:ascii="Times New Roman" w:hAnsi="Times New Roman" w:cs="Times New Roman"/>
              </w:rPr>
            </w:pPr>
            <w:r>
              <w:rPr>
                <w:rFonts w:ascii="Times New Roman" w:hAnsi="Times New Roman" w:cs="Times New Roman"/>
              </w:rPr>
              <w:t>24</w:t>
            </w:r>
          </w:p>
        </w:tc>
        <w:tc>
          <w:tcPr>
            <w:tcW w:w="3192" w:type="dxa"/>
          </w:tcPr>
          <w:p w14:paraId="69382145" w14:textId="762C20FC" w:rsidR="007D03B8" w:rsidRDefault="006553DF">
            <w:pPr>
              <w:rPr>
                <w:rFonts w:ascii="Times New Roman" w:hAnsi="Times New Roman" w:cs="Times New Roman"/>
              </w:rPr>
            </w:pPr>
            <w:r>
              <w:rPr>
                <w:rFonts w:ascii="Times New Roman" w:hAnsi="Times New Roman" w:cs="Times New Roman"/>
              </w:rPr>
              <w:t>–</w:t>
            </w:r>
          </w:p>
        </w:tc>
      </w:tr>
      <w:tr w:rsidR="007D03B8" w14:paraId="08C8D4D2" w14:textId="77777777" w:rsidTr="007D03B8">
        <w:tc>
          <w:tcPr>
            <w:tcW w:w="3192" w:type="dxa"/>
          </w:tcPr>
          <w:p w14:paraId="12CE7091" w14:textId="791A2CBA" w:rsidR="007D03B8" w:rsidRPr="00267BDF" w:rsidRDefault="007D03B8">
            <w:pPr>
              <w:rPr>
                <w:rFonts w:ascii="Times New Roman" w:hAnsi="Times New Roman" w:cs="Times New Roman"/>
                <w:i/>
                <w:iCs/>
              </w:rPr>
            </w:pPr>
            <w:proofErr w:type="spellStart"/>
            <w:r w:rsidRPr="00267BDF">
              <w:rPr>
                <w:rFonts w:ascii="Times New Roman" w:hAnsi="Times New Roman" w:cs="Times New Roman"/>
                <w:i/>
                <w:iCs/>
              </w:rPr>
              <w:t>Pterocles</w:t>
            </w:r>
            <w:proofErr w:type="spellEnd"/>
            <w:r w:rsidRPr="00267BDF">
              <w:rPr>
                <w:rFonts w:ascii="Times New Roman" w:hAnsi="Times New Roman" w:cs="Times New Roman"/>
                <w:i/>
                <w:iCs/>
              </w:rPr>
              <w:t xml:space="preserve"> </w:t>
            </w:r>
            <w:proofErr w:type="spellStart"/>
            <w:r w:rsidRPr="00267BDF">
              <w:rPr>
                <w:rFonts w:ascii="Times New Roman" w:hAnsi="Times New Roman" w:cs="Times New Roman"/>
                <w:i/>
                <w:iCs/>
              </w:rPr>
              <w:t>burchelli</w:t>
            </w:r>
            <w:proofErr w:type="spellEnd"/>
          </w:p>
        </w:tc>
        <w:tc>
          <w:tcPr>
            <w:tcW w:w="3192" w:type="dxa"/>
          </w:tcPr>
          <w:p w14:paraId="14C11457" w14:textId="7C32D1E1" w:rsidR="007D03B8" w:rsidRDefault="007D03B8">
            <w:pPr>
              <w:rPr>
                <w:rFonts w:ascii="Times New Roman" w:hAnsi="Times New Roman" w:cs="Times New Roman"/>
              </w:rPr>
            </w:pPr>
            <w:r>
              <w:rPr>
                <w:rFonts w:ascii="Times New Roman" w:hAnsi="Times New Roman" w:cs="Times New Roman"/>
              </w:rPr>
              <w:t>22</w:t>
            </w:r>
          </w:p>
        </w:tc>
        <w:tc>
          <w:tcPr>
            <w:tcW w:w="3192" w:type="dxa"/>
          </w:tcPr>
          <w:p w14:paraId="4E3600C8" w14:textId="44AA9DBF" w:rsidR="007D03B8" w:rsidRDefault="007D03B8">
            <w:pPr>
              <w:rPr>
                <w:rFonts w:ascii="Times New Roman" w:hAnsi="Times New Roman" w:cs="Times New Roman"/>
              </w:rPr>
            </w:pPr>
            <w:r>
              <w:rPr>
                <w:rFonts w:ascii="Times New Roman" w:hAnsi="Times New Roman" w:cs="Times New Roman"/>
              </w:rPr>
              <w:t>39</w:t>
            </w:r>
          </w:p>
        </w:tc>
      </w:tr>
      <w:tr w:rsidR="007D03B8" w14:paraId="5DD355D2" w14:textId="77777777" w:rsidTr="007D03B8">
        <w:tc>
          <w:tcPr>
            <w:tcW w:w="3192" w:type="dxa"/>
          </w:tcPr>
          <w:p w14:paraId="1B993FCD" w14:textId="60728FB6" w:rsidR="007D03B8" w:rsidRPr="00267BDF" w:rsidRDefault="007D03B8">
            <w:pPr>
              <w:rPr>
                <w:rFonts w:ascii="Times New Roman" w:hAnsi="Times New Roman" w:cs="Times New Roman"/>
                <w:i/>
                <w:iCs/>
              </w:rPr>
            </w:pPr>
            <w:proofErr w:type="spellStart"/>
            <w:r w:rsidRPr="00267BDF">
              <w:rPr>
                <w:rFonts w:ascii="Times New Roman" w:hAnsi="Times New Roman" w:cs="Times New Roman"/>
                <w:i/>
                <w:iCs/>
              </w:rPr>
              <w:t>Pterocles</w:t>
            </w:r>
            <w:proofErr w:type="spellEnd"/>
            <w:r w:rsidRPr="00267BDF">
              <w:rPr>
                <w:rFonts w:ascii="Times New Roman" w:hAnsi="Times New Roman" w:cs="Times New Roman"/>
                <w:i/>
                <w:iCs/>
              </w:rPr>
              <w:t xml:space="preserve"> </w:t>
            </w:r>
            <w:proofErr w:type="spellStart"/>
            <w:r w:rsidRPr="00267BDF">
              <w:rPr>
                <w:rFonts w:ascii="Times New Roman" w:hAnsi="Times New Roman" w:cs="Times New Roman"/>
                <w:i/>
                <w:iCs/>
              </w:rPr>
              <w:t>gutteralis</w:t>
            </w:r>
            <w:proofErr w:type="spellEnd"/>
          </w:p>
        </w:tc>
        <w:tc>
          <w:tcPr>
            <w:tcW w:w="3192" w:type="dxa"/>
          </w:tcPr>
          <w:p w14:paraId="61316833" w14:textId="26002577" w:rsidR="007D03B8" w:rsidRDefault="007D03B8">
            <w:pPr>
              <w:rPr>
                <w:rFonts w:ascii="Times New Roman" w:hAnsi="Times New Roman" w:cs="Times New Roman"/>
              </w:rPr>
            </w:pPr>
            <w:r>
              <w:rPr>
                <w:rFonts w:ascii="Times New Roman" w:hAnsi="Times New Roman" w:cs="Times New Roman"/>
              </w:rPr>
              <w:t>31</w:t>
            </w:r>
          </w:p>
        </w:tc>
        <w:tc>
          <w:tcPr>
            <w:tcW w:w="3192" w:type="dxa"/>
          </w:tcPr>
          <w:p w14:paraId="3F77465E" w14:textId="6EAA12BB" w:rsidR="007D03B8" w:rsidRDefault="007D03B8">
            <w:pPr>
              <w:rPr>
                <w:rFonts w:ascii="Times New Roman" w:hAnsi="Times New Roman" w:cs="Times New Roman"/>
              </w:rPr>
            </w:pPr>
            <w:r>
              <w:rPr>
                <w:rFonts w:ascii="Times New Roman" w:hAnsi="Times New Roman" w:cs="Times New Roman"/>
              </w:rPr>
              <w:t>54</w:t>
            </w:r>
          </w:p>
        </w:tc>
      </w:tr>
      <w:tr w:rsidR="007D03B8" w14:paraId="68592207" w14:textId="77777777" w:rsidTr="007D03B8">
        <w:tc>
          <w:tcPr>
            <w:tcW w:w="3192" w:type="dxa"/>
          </w:tcPr>
          <w:p w14:paraId="0F9032AF" w14:textId="0D9D7B3C" w:rsidR="007D03B8" w:rsidRPr="00267BDF" w:rsidRDefault="007D03B8">
            <w:pPr>
              <w:rPr>
                <w:rFonts w:ascii="Times New Roman" w:hAnsi="Times New Roman" w:cs="Times New Roman"/>
                <w:i/>
                <w:iCs/>
              </w:rPr>
            </w:pPr>
            <w:proofErr w:type="spellStart"/>
            <w:r w:rsidRPr="00267BDF">
              <w:rPr>
                <w:rFonts w:ascii="Times New Roman" w:hAnsi="Times New Roman" w:cs="Times New Roman"/>
                <w:i/>
                <w:iCs/>
              </w:rPr>
              <w:t>Pterocles</w:t>
            </w:r>
            <w:proofErr w:type="spellEnd"/>
            <w:r w:rsidRPr="00267BDF">
              <w:rPr>
                <w:rFonts w:ascii="Times New Roman" w:hAnsi="Times New Roman" w:cs="Times New Roman"/>
                <w:i/>
                <w:iCs/>
              </w:rPr>
              <w:t xml:space="preserve"> </w:t>
            </w:r>
            <w:proofErr w:type="spellStart"/>
            <w:r w:rsidRPr="00267BDF">
              <w:rPr>
                <w:rFonts w:ascii="Times New Roman" w:hAnsi="Times New Roman" w:cs="Times New Roman"/>
                <w:i/>
                <w:iCs/>
              </w:rPr>
              <w:t>orientalis</w:t>
            </w:r>
            <w:proofErr w:type="spellEnd"/>
          </w:p>
        </w:tc>
        <w:tc>
          <w:tcPr>
            <w:tcW w:w="3192" w:type="dxa"/>
          </w:tcPr>
          <w:p w14:paraId="29F50B70" w14:textId="6D8D6477" w:rsidR="007D03B8" w:rsidRDefault="007D03B8">
            <w:pPr>
              <w:rPr>
                <w:rFonts w:ascii="Times New Roman" w:hAnsi="Times New Roman" w:cs="Times New Roman"/>
              </w:rPr>
            </w:pPr>
            <w:r>
              <w:rPr>
                <w:rFonts w:ascii="Times New Roman" w:hAnsi="Times New Roman" w:cs="Times New Roman"/>
              </w:rPr>
              <w:t>30</w:t>
            </w:r>
          </w:p>
        </w:tc>
        <w:tc>
          <w:tcPr>
            <w:tcW w:w="3192" w:type="dxa"/>
          </w:tcPr>
          <w:p w14:paraId="38C49371" w14:textId="645427DB" w:rsidR="007D03B8" w:rsidRDefault="007D03B8">
            <w:pPr>
              <w:rPr>
                <w:rFonts w:ascii="Times New Roman" w:hAnsi="Times New Roman" w:cs="Times New Roman"/>
              </w:rPr>
            </w:pPr>
            <w:r>
              <w:rPr>
                <w:rFonts w:ascii="Times New Roman" w:hAnsi="Times New Roman" w:cs="Times New Roman"/>
              </w:rPr>
              <w:t>52</w:t>
            </w:r>
          </w:p>
        </w:tc>
      </w:tr>
      <w:tr w:rsidR="00FF1B2F" w14:paraId="754FA9B4" w14:textId="77777777" w:rsidTr="007D03B8">
        <w:tc>
          <w:tcPr>
            <w:tcW w:w="3192" w:type="dxa"/>
          </w:tcPr>
          <w:p w14:paraId="6EA5BDF2" w14:textId="7613012E" w:rsidR="00FF1B2F" w:rsidRPr="00267BDF" w:rsidRDefault="00FF1B2F" w:rsidP="00FF1B2F">
            <w:pPr>
              <w:rPr>
                <w:rFonts w:ascii="Times New Roman" w:hAnsi="Times New Roman" w:cs="Times New Roman"/>
                <w:i/>
                <w:iCs/>
              </w:rPr>
            </w:pPr>
            <w:proofErr w:type="spellStart"/>
            <w:r w:rsidRPr="00267BDF">
              <w:rPr>
                <w:rFonts w:ascii="Times New Roman" w:hAnsi="Times New Roman" w:cs="Times New Roman"/>
                <w:i/>
                <w:iCs/>
              </w:rPr>
              <w:t>Pterocles</w:t>
            </w:r>
            <w:proofErr w:type="spellEnd"/>
            <w:r w:rsidRPr="00267BDF">
              <w:rPr>
                <w:rFonts w:ascii="Times New Roman" w:hAnsi="Times New Roman" w:cs="Times New Roman"/>
                <w:i/>
                <w:iCs/>
              </w:rPr>
              <w:t xml:space="preserve"> </w:t>
            </w:r>
            <w:proofErr w:type="spellStart"/>
            <w:r w:rsidRPr="00267BDF">
              <w:rPr>
                <w:rFonts w:ascii="Times New Roman" w:hAnsi="Times New Roman" w:cs="Times New Roman"/>
                <w:i/>
                <w:iCs/>
              </w:rPr>
              <w:t>alchata</w:t>
            </w:r>
            <w:proofErr w:type="spellEnd"/>
          </w:p>
        </w:tc>
        <w:tc>
          <w:tcPr>
            <w:tcW w:w="3192" w:type="dxa"/>
          </w:tcPr>
          <w:p w14:paraId="6774D98F" w14:textId="522137A6" w:rsidR="00FF1B2F" w:rsidRDefault="00FF1B2F" w:rsidP="00FF1B2F">
            <w:pPr>
              <w:rPr>
                <w:rFonts w:ascii="Times New Roman" w:hAnsi="Times New Roman" w:cs="Times New Roman"/>
              </w:rPr>
            </w:pPr>
            <w:r>
              <w:rPr>
                <w:rFonts w:ascii="Times New Roman" w:hAnsi="Times New Roman" w:cs="Times New Roman"/>
              </w:rPr>
              <w:t>–</w:t>
            </w:r>
          </w:p>
        </w:tc>
        <w:tc>
          <w:tcPr>
            <w:tcW w:w="3192" w:type="dxa"/>
          </w:tcPr>
          <w:p w14:paraId="08CB2B7A" w14:textId="5F60B18C" w:rsidR="00FF1B2F" w:rsidRDefault="00FF1B2F" w:rsidP="00FF1B2F">
            <w:pPr>
              <w:rPr>
                <w:rFonts w:ascii="Times New Roman" w:hAnsi="Times New Roman" w:cs="Times New Roman"/>
              </w:rPr>
            </w:pPr>
            <w:r>
              <w:rPr>
                <w:rFonts w:ascii="Times New Roman" w:hAnsi="Times New Roman" w:cs="Times New Roman"/>
              </w:rPr>
              <w:t>48</w:t>
            </w:r>
          </w:p>
        </w:tc>
      </w:tr>
      <w:tr w:rsidR="00FF1B2F" w14:paraId="37AD8093" w14:textId="77777777" w:rsidTr="007D03B8">
        <w:tc>
          <w:tcPr>
            <w:tcW w:w="3192" w:type="dxa"/>
          </w:tcPr>
          <w:p w14:paraId="3E7B476D" w14:textId="2BC5A397" w:rsidR="00FF1B2F" w:rsidRPr="00797671" w:rsidRDefault="00FF1B2F" w:rsidP="00FF1B2F">
            <w:pPr>
              <w:rPr>
                <w:rFonts w:ascii="Times New Roman" w:hAnsi="Times New Roman" w:cs="Times New Roman"/>
                <w:i/>
                <w:iCs/>
              </w:rPr>
            </w:pPr>
            <w:proofErr w:type="spellStart"/>
            <w:r w:rsidRPr="00797671">
              <w:rPr>
                <w:rFonts w:ascii="Times New Roman" w:hAnsi="Times New Roman" w:cs="Times New Roman"/>
                <w:i/>
                <w:iCs/>
              </w:rPr>
              <w:t>Syrrhaptes</w:t>
            </w:r>
            <w:proofErr w:type="spellEnd"/>
            <w:r w:rsidRPr="00797671">
              <w:rPr>
                <w:rFonts w:ascii="Times New Roman" w:hAnsi="Times New Roman" w:cs="Times New Roman"/>
                <w:i/>
                <w:iCs/>
              </w:rPr>
              <w:t xml:space="preserve"> paradoxus</w:t>
            </w:r>
          </w:p>
        </w:tc>
        <w:tc>
          <w:tcPr>
            <w:tcW w:w="3192" w:type="dxa"/>
          </w:tcPr>
          <w:p w14:paraId="1A6FF51F" w14:textId="651FA0E5" w:rsidR="00FF1B2F" w:rsidRDefault="00797671" w:rsidP="00FF1B2F">
            <w:pPr>
              <w:rPr>
                <w:rFonts w:ascii="Times New Roman" w:hAnsi="Times New Roman" w:cs="Times New Roman"/>
              </w:rPr>
            </w:pPr>
            <w:r w:rsidRPr="00797671">
              <w:rPr>
                <w:rFonts w:ascii="Times New Roman" w:hAnsi="Times New Roman" w:cs="Times New Roman" w:hint="eastAsia"/>
              </w:rPr>
              <w:t>29</w:t>
            </w:r>
          </w:p>
        </w:tc>
        <w:tc>
          <w:tcPr>
            <w:tcW w:w="3192" w:type="dxa"/>
          </w:tcPr>
          <w:p w14:paraId="541B558A" w14:textId="1FBA27B4" w:rsidR="00FF1B2F" w:rsidRDefault="00797671" w:rsidP="00FF1B2F">
            <w:pPr>
              <w:rPr>
                <w:rFonts w:ascii="Times New Roman" w:hAnsi="Times New Roman" w:cs="Times New Roman"/>
              </w:rPr>
            </w:pPr>
            <w:r w:rsidRPr="00797671">
              <w:rPr>
                <w:rFonts w:ascii="Times New Roman" w:hAnsi="Times New Roman" w:cs="Times New Roman" w:hint="eastAsia"/>
              </w:rPr>
              <w:t>45</w:t>
            </w:r>
          </w:p>
        </w:tc>
      </w:tr>
    </w:tbl>
    <w:p w14:paraId="6BF8FB07" w14:textId="77777777" w:rsidR="006553DF" w:rsidRDefault="006553DF">
      <w:pPr>
        <w:rPr>
          <w:rFonts w:ascii="Times New Roman" w:hAnsi="Times New Roman" w:cs="Times New Roman"/>
        </w:rPr>
      </w:pPr>
    </w:p>
    <w:p w14:paraId="7CAAB270" w14:textId="2F946BD1" w:rsidR="00277E0F" w:rsidRDefault="006553DF">
      <w:pPr>
        <w:rPr>
          <w:rFonts w:ascii="Times New Roman" w:hAnsi="Times New Roman" w:cs="Times New Roman"/>
        </w:rPr>
      </w:pPr>
      <w:r>
        <w:rPr>
          <w:rFonts w:ascii="Times New Roman" w:hAnsi="Times New Roman" w:cs="Times New Roman"/>
        </w:rPr>
        <w:t>Supplementary References</w:t>
      </w:r>
    </w:p>
    <w:p w14:paraId="3A8F5111" w14:textId="77777777" w:rsidR="00277E0F" w:rsidRPr="00277E0F" w:rsidRDefault="00277E0F" w:rsidP="00277E0F">
      <w:pPr>
        <w:pStyle w:val="EndNoteBibliography"/>
        <w:ind w:left="720" w:hanging="720"/>
      </w:pPr>
      <w:r>
        <w:rPr>
          <w:rFonts w:ascii="Times New Roman" w:hAnsi="Times New Roman" w:cs="Times New Roman"/>
        </w:rPr>
        <w:fldChar w:fldCharType="begin"/>
      </w:r>
      <w:r>
        <w:rPr>
          <w:rFonts w:ascii="Times New Roman" w:hAnsi="Times New Roman" w:cs="Times New Roman"/>
        </w:rPr>
        <w:instrText xml:space="preserve"> ADDIN EN.REFLIST </w:instrText>
      </w:r>
      <w:r>
        <w:rPr>
          <w:rFonts w:ascii="Times New Roman" w:hAnsi="Times New Roman" w:cs="Times New Roman"/>
        </w:rPr>
        <w:fldChar w:fldCharType="separate"/>
      </w:r>
      <w:r w:rsidRPr="00277E0F">
        <w:t>[1] T. Worthy, S. Hand, J. P. Worthy, A. Tennyson, and R. Scofield, A Large Fruit Pigeon (Columbidae) from the Early Miocene of New Zealand, 2009.</w:t>
      </w:r>
    </w:p>
    <w:p w14:paraId="05533030" w14:textId="77777777" w:rsidR="00277E0F" w:rsidRPr="00277E0F" w:rsidRDefault="00277E0F" w:rsidP="00277E0F">
      <w:pPr>
        <w:pStyle w:val="EndNoteBibliography"/>
        <w:ind w:left="720" w:hanging="720"/>
      </w:pPr>
      <w:r w:rsidRPr="00277E0F">
        <w:t>[2] T.H. Worthy, A phabine pigeon (Aves: Columbidae) from Oligo-Miocene Australia. Emu-Austral Ornithology 112 (2012) 23-31.</w:t>
      </w:r>
    </w:p>
    <w:p w14:paraId="5063CB43" w14:textId="77777777" w:rsidR="00277E0F" w:rsidRPr="00277E0F" w:rsidRDefault="00277E0F" w:rsidP="00277E0F">
      <w:pPr>
        <w:pStyle w:val="EndNoteBibliography"/>
        <w:ind w:left="720" w:hanging="720"/>
      </w:pPr>
      <w:r w:rsidRPr="00277E0F">
        <w:t>[3] C. Mourer-Chauviré, les Gangas (aves, columbiformes, pteroclidae) du paleogene et du miocene inferieur de France. Palaeovertebrata 22 (1993) 73-98.</w:t>
      </w:r>
    </w:p>
    <w:p w14:paraId="616221F6" w14:textId="77777777" w:rsidR="00277E0F" w:rsidRPr="00277E0F" w:rsidRDefault="00277E0F" w:rsidP="00277E0F">
      <w:pPr>
        <w:pStyle w:val="EndNoteBibliography"/>
        <w:ind w:left="720" w:hanging="720"/>
      </w:pPr>
      <w:r w:rsidRPr="00277E0F">
        <w:t>[4] G. Mayr, Comparative morphology of the radial carpal bone of neornithine birds and the phylogenetic significance of character variation. Zoomorphology 133 (2014) 425-434.</w:t>
      </w:r>
    </w:p>
    <w:p w14:paraId="4DEEF6C8" w14:textId="19B21F29" w:rsidR="007D03B8" w:rsidRPr="00D05F26" w:rsidRDefault="00277E0F">
      <w:pPr>
        <w:rPr>
          <w:rFonts w:ascii="Times New Roman" w:hAnsi="Times New Roman" w:cs="Times New Roman"/>
        </w:rPr>
      </w:pPr>
      <w:r>
        <w:rPr>
          <w:rFonts w:ascii="Times New Roman" w:hAnsi="Times New Roman" w:cs="Times New Roman"/>
        </w:rPr>
        <w:fldChar w:fldCharType="end"/>
      </w:r>
    </w:p>
    <w:sectPr w:rsidR="007D03B8" w:rsidRPr="00D05F26" w:rsidSect="00DC5B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705B9" w14:textId="77777777" w:rsidR="00305595" w:rsidRDefault="00305595" w:rsidP="00D649EE">
      <w:r>
        <w:separator/>
      </w:r>
    </w:p>
  </w:endnote>
  <w:endnote w:type="continuationSeparator" w:id="0">
    <w:p w14:paraId="1D5905CE" w14:textId="77777777" w:rsidR="00305595" w:rsidRDefault="00305595" w:rsidP="00D6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Times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674B0" w14:textId="77777777" w:rsidR="00305595" w:rsidRDefault="00305595" w:rsidP="00D649EE">
      <w:r>
        <w:separator/>
      </w:r>
    </w:p>
  </w:footnote>
  <w:footnote w:type="continuationSeparator" w:id="0">
    <w:p w14:paraId="3BDF3FA6" w14:textId="77777777" w:rsidR="00305595" w:rsidRDefault="00305595" w:rsidP="00D64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Q0MDO0MDQxM7A0NTRT0lEKTi0uzszPAykwNKgFADn2QWstAAAA"/>
    <w:docVar w:name="EN.InstantFormat" w:val="&lt;ENInstantFormat&gt;&lt;Enabled&gt;0&lt;/Enabled&gt;&lt;ScanUnformatted&gt;0&lt;/ScanUnformatted&gt;&lt;ScanChanges&gt;1&lt;/ScanChanges&gt;&lt;Suspended&gt;0&lt;/Suspended&gt;&lt;/ENInstantFormat&gt;"/>
    <w:docVar w:name="EN.Layout" w:val="&lt;ENLayout&gt;&lt;Style&gt;Frontiers in Neuroendo&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r9afxt2f02e25efapwv5w0tdz2aveaza2v5&quot;&gt;My EndNote Library Copy-Saved&lt;record-ids&gt;&lt;item&gt;474&lt;/item&gt;&lt;item&gt;477&lt;/item&gt;&lt;item&gt;478&lt;/item&gt;&lt;/record-ids&gt;&lt;/item&gt;&lt;/Libraries&gt;"/>
  </w:docVars>
  <w:rsids>
    <w:rsidRoot w:val="003C3E05"/>
    <w:rsid w:val="00002467"/>
    <w:rsid w:val="00025372"/>
    <w:rsid w:val="00041969"/>
    <w:rsid w:val="00066D9E"/>
    <w:rsid w:val="0007413B"/>
    <w:rsid w:val="000B5B60"/>
    <w:rsid w:val="000F0F36"/>
    <w:rsid w:val="00125651"/>
    <w:rsid w:val="001747E9"/>
    <w:rsid w:val="00182AA0"/>
    <w:rsid w:val="00185A8F"/>
    <w:rsid w:val="001C5D9A"/>
    <w:rsid w:val="00226B61"/>
    <w:rsid w:val="002504FD"/>
    <w:rsid w:val="00267BDF"/>
    <w:rsid w:val="00277E0F"/>
    <w:rsid w:val="00282294"/>
    <w:rsid w:val="002B4FF3"/>
    <w:rsid w:val="002C09B4"/>
    <w:rsid w:val="00305595"/>
    <w:rsid w:val="003269DA"/>
    <w:rsid w:val="0037291B"/>
    <w:rsid w:val="003C3E05"/>
    <w:rsid w:val="003F7562"/>
    <w:rsid w:val="00402CBC"/>
    <w:rsid w:val="0040554E"/>
    <w:rsid w:val="00490E89"/>
    <w:rsid w:val="0049100D"/>
    <w:rsid w:val="004966B5"/>
    <w:rsid w:val="004D0098"/>
    <w:rsid w:val="004D4E12"/>
    <w:rsid w:val="00532A8F"/>
    <w:rsid w:val="00582D6B"/>
    <w:rsid w:val="005D5CF3"/>
    <w:rsid w:val="00610CDB"/>
    <w:rsid w:val="006553DF"/>
    <w:rsid w:val="00744625"/>
    <w:rsid w:val="00797671"/>
    <w:rsid w:val="007C39CB"/>
    <w:rsid w:val="007C72CE"/>
    <w:rsid w:val="007D03B8"/>
    <w:rsid w:val="00845C91"/>
    <w:rsid w:val="008713B1"/>
    <w:rsid w:val="008B033C"/>
    <w:rsid w:val="008B7E2A"/>
    <w:rsid w:val="008F6DED"/>
    <w:rsid w:val="009811ED"/>
    <w:rsid w:val="00994485"/>
    <w:rsid w:val="009C0424"/>
    <w:rsid w:val="009C59C1"/>
    <w:rsid w:val="00A17742"/>
    <w:rsid w:val="00AA43E5"/>
    <w:rsid w:val="00B23783"/>
    <w:rsid w:val="00BC4C6B"/>
    <w:rsid w:val="00C00FA1"/>
    <w:rsid w:val="00C812A1"/>
    <w:rsid w:val="00C9599D"/>
    <w:rsid w:val="00CB2A29"/>
    <w:rsid w:val="00CC04D6"/>
    <w:rsid w:val="00CF2126"/>
    <w:rsid w:val="00D05F26"/>
    <w:rsid w:val="00D5140F"/>
    <w:rsid w:val="00D64619"/>
    <w:rsid w:val="00D649EE"/>
    <w:rsid w:val="00D677FF"/>
    <w:rsid w:val="00DC5BF8"/>
    <w:rsid w:val="00E01190"/>
    <w:rsid w:val="00E16343"/>
    <w:rsid w:val="00E723D9"/>
    <w:rsid w:val="00E81A53"/>
    <w:rsid w:val="00E87BE5"/>
    <w:rsid w:val="00EB1935"/>
    <w:rsid w:val="00EC793A"/>
    <w:rsid w:val="00ED4DD7"/>
    <w:rsid w:val="00F01099"/>
    <w:rsid w:val="00FA0CC8"/>
    <w:rsid w:val="00FB576A"/>
    <w:rsid w:val="00FF1B2F"/>
    <w:rsid w:val="00FF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CE8456"/>
  <w14:defaultImageDpi w14:val="330"/>
  <w15:docId w15:val="{EF63DEB7-79FC-469B-B2A0-AA3B4830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7740"/>
    <w:rPr>
      <w:rFonts w:asciiTheme="minorHAnsi" w:hAnsiTheme="minorHAns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90E89"/>
    <w:rPr>
      <w:sz w:val="18"/>
      <w:szCs w:val="18"/>
    </w:rPr>
  </w:style>
  <w:style w:type="paragraph" w:styleId="a5">
    <w:name w:val="annotation text"/>
    <w:basedOn w:val="a"/>
    <w:link w:val="a6"/>
    <w:uiPriority w:val="99"/>
    <w:semiHidden/>
    <w:unhideWhenUsed/>
    <w:rsid w:val="00490E89"/>
    <w:pPr>
      <w:widowControl w:val="0"/>
      <w:jc w:val="both"/>
    </w:pPr>
    <w:rPr>
      <w:rFonts w:asciiTheme="minorHAnsi" w:hAnsiTheme="minorHAnsi"/>
      <w:kern w:val="2"/>
      <w:lang w:eastAsia="zh-CN"/>
    </w:rPr>
  </w:style>
  <w:style w:type="character" w:customStyle="1" w:styleId="a6">
    <w:name w:val="批注文字 字符"/>
    <w:basedOn w:val="a0"/>
    <w:link w:val="a5"/>
    <w:uiPriority w:val="99"/>
    <w:semiHidden/>
    <w:rsid w:val="00490E89"/>
    <w:rPr>
      <w:rFonts w:asciiTheme="minorHAnsi" w:hAnsiTheme="minorHAnsi"/>
      <w:kern w:val="2"/>
      <w:lang w:eastAsia="zh-CN"/>
    </w:rPr>
  </w:style>
  <w:style w:type="paragraph" w:styleId="a7">
    <w:name w:val="Balloon Text"/>
    <w:basedOn w:val="a"/>
    <w:link w:val="a8"/>
    <w:uiPriority w:val="99"/>
    <w:semiHidden/>
    <w:unhideWhenUsed/>
    <w:rsid w:val="00490E89"/>
    <w:rPr>
      <w:rFonts w:ascii="Lucida Grande" w:hAnsi="Lucida Grande" w:cs="Lucida Grande"/>
      <w:sz w:val="18"/>
      <w:szCs w:val="18"/>
    </w:rPr>
  </w:style>
  <w:style w:type="character" w:customStyle="1" w:styleId="a8">
    <w:name w:val="批注框文本 字符"/>
    <w:basedOn w:val="a0"/>
    <w:link w:val="a7"/>
    <w:uiPriority w:val="99"/>
    <w:semiHidden/>
    <w:rsid w:val="00490E89"/>
    <w:rPr>
      <w:rFonts w:ascii="Lucida Grande" w:hAnsi="Lucida Grande" w:cs="Lucida Grande"/>
      <w:sz w:val="18"/>
      <w:szCs w:val="18"/>
    </w:rPr>
  </w:style>
  <w:style w:type="paragraph" w:styleId="a9">
    <w:name w:val="header"/>
    <w:basedOn w:val="a"/>
    <w:link w:val="aa"/>
    <w:uiPriority w:val="99"/>
    <w:unhideWhenUsed/>
    <w:rsid w:val="00D649EE"/>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D649EE"/>
    <w:rPr>
      <w:sz w:val="18"/>
      <w:szCs w:val="18"/>
    </w:rPr>
  </w:style>
  <w:style w:type="paragraph" w:styleId="ab">
    <w:name w:val="footer"/>
    <w:basedOn w:val="a"/>
    <w:link w:val="ac"/>
    <w:uiPriority w:val="99"/>
    <w:unhideWhenUsed/>
    <w:rsid w:val="00D649EE"/>
    <w:pPr>
      <w:tabs>
        <w:tab w:val="center" w:pos="4153"/>
        <w:tab w:val="right" w:pos="8306"/>
      </w:tabs>
      <w:snapToGrid w:val="0"/>
    </w:pPr>
    <w:rPr>
      <w:sz w:val="18"/>
      <w:szCs w:val="18"/>
    </w:rPr>
  </w:style>
  <w:style w:type="character" w:customStyle="1" w:styleId="ac">
    <w:name w:val="页脚 字符"/>
    <w:basedOn w:val="a0"/>
    <w:link w:val="ab"/>
    <w:uiPriority w:val="99"/>
    <w:rsid w:val="00D649EE"/>
    <w:rPr>
      <w:sz w:val="18"/>
      <w:szCs w:val="18"/>
    </w:rPr>
  </w:style>
  <w:style w:type="paragraph" w:customStyle="1" w:styleId="EndNoteBibliographyTitle">
    <w:name w:val="EndNote Bibliography Title"/>
    <w:basedOn w:val="a"/>
    <w:link w:val="EndNoteBibliographyTitle0"/>
    <w:rsid w:val="00277E0F"/>
    <w:pPr>
      <w:jc w:val="center"/>
    </w:pPr>
    <w:rPr>
      <w:rFonts w:cs="Times"/>
      <w:noProof/>
    </w:rPr>
  </w:style>
  <w:style w:type="character" w:customStyle="1" w:styleId="EndNoteBibliographyTitle0">
    <w:name w:val="EndNote Bibliography Title 字符"/>
    <w:basedOn w:val="a0"/>
    <w:link w:val="EndNoteBibliographyTitle"/>
    <w:rsid w:val="00277E0F"/>
    <w:rPr>
      <w:rFonts w:cs="Times"/>
      <w:noProof/>
    </w:rPr>
  </w:style>
  <w:style w:type="paragraph" w:customStyle="1" w:styleId="EndNoteBibliography">
    <w:name w:val="EndNote Bibliography"/>
    <w:basedOn w:val="a"/>
    <w:link w:val="EndNoteBibliography0"/>
    <w:rsid w:val="00277E0F"/>
    <w:rPr>
      <w:rFonts w:cs="Times"/>
      <w:noProof/>
    </w:rPr>
  </w:style>
  <w:style w:type="character" w:customStyle="1" w:styleId="EndNoteBibliography0">
    <w:name w:val="EndNote Bibliography 字符"/>
    <w:basedOn w:val="a0"/>
    <w:link w:val="EndNoteBibliography"/>
    <w:rsid w:val="00277E0F"/>
    <w:rPr>
      <w:rFonts w:cs="Times"/>
      <w:noProof/>
    </w:rPr>
  </w:style>
  <w:style w:type="paragraph" w:styleId="ad">
    <w:name w:val="annotation subject"/>
    <w:basedOn w:val="a5"/>
    <w:next w:val="a5"/>
    <w:link w:val="ae"/>
    <w:uiPriority w:val="99"/>
    <w:semiHidden/>
    <w:unhideWhenUsed/>
    <w:rsid w:val="00182AA0"/>
    <w:pPr>
      <w:widowControl/>
      <w:jc w:val="left"/>
    </w:pPr>
    <w:rPr>
      <w:rFonts w:ascii="Times" w:hAnsi="Times"/>
      <w:b/>
      <w:bCs/>
      <w:kern w:val="0"/>
      <w:sz w:val="20"/>
      <w:szCs w:val="20"/>
      <w:lang w:eastAsia="en-US"/>
    </w:rPr>
  </w:style>
  <w:style w:type="character" w:customStyle="1" w:styleId="ae">
    <w:name w:val="批注主题 字符"/>
    <w:basedOn w:val="a6"/>
    <w:link w:val="ad"/>
    <w:uiPriority w:val="99"/>
    <w:semiHidden/>
    <w:rsid w:val="00182AA0"/>
    <w:rPr>
      <w:rFonts w:asciiTheme="minorHAnsi" w:hAnsiTheme="minorHAnsi"/>
      <w:b/>
      <w:bCs/>
      <w:kern w:val="2"/>
      <w:sz w:val="20"/>
      <w:szCs w:val="20"/>
      <w:lang w:eastAsia="zh-CN"/>
    </w:rPr>
  </w:style>
  <w:style w:type="paragraph" w:styleId="af">
    <w:name w:val="Revision"/>
    <w:hidden/>
    <w:uiPriority w:val="99"/>
    <w:semiHidden/>
    <w:rsid w:val="00655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11</Pages>
  <Words>3797</Words>
  <Characters>21648</Characters>
  <Application>Microsoft Office Word</Application>
  <DocSecurity>0</DocSecurity>
  <Lines>180</Lines>
  <Paragraphs>50</Paragraphs>
  <ScaleCrop>false</ScaleCrop>
  <Company>Paleontologist for hire</Company>
  <LinksUpToDate>false</LinksUpToDate>
  <CharactersWithSpaces>25395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Stidham</dc:creator>
  <cp:keywords/>
  <dc:description/>
  <cp:lastModifiedBy>Zhiheng LI</cp:lastModifiedBy>
  <cp:revision>14</cp:revision>
  <dcterms:created xsi:type="dcterms:W3CDTF">2020-01-27T07:18:00Z</dcterms:created>
  <dcterms:modified xsi:type="dcterms:W3CDTF">2020-03-09T05:18:00Z</dcterms:modified>
</cp:coreProperties>
</file>