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CD179" w14:textId="2D8700D6" w:rsidR="00C14AF1" w:rsidRPr="00C14AF1" w:rsidRDefault="00C14AF1" w:rsidP="00C14AF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</w:pPr>
      <w:r w:rsidRPr="00C14AF1"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  <w:t>Status and Distribution of Waterbirds</w:t>
      </w:r>
      <w:r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  <w:t xml:space="preserve"> </w:t>
      </w:r>
      <w:r w:rsidRPr="00C14AF1"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  <w:t>in a Natura 2000 Area: The Case of</w:t>
      </w:r>
      <w:r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  <w:t xml:space="preserve"> </w:t>
      </w:r>
      <w:r w:rsidRPr="00C14AF1"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  <w:t>Gialova Lagoon, Messinia, Greece</w:t>
      </w:r>
    </w:p>
    <w:p w14:paraId="3F0CC0EF" w14:textId="77777777" w:rsidR="00C14AF1" w:rsidRPr="00C14AF1" w:rsidRDefault="00C14AF1" w:rsidP="00C14AF1">
      <w:pPr>
        <w:autoSpaceDE w:val="0"/>
        <w:autoSpaceDN w:val="0"/>
        <w:adjustRightInd w:val="0"/>
        <w:spacing w:after="0" w:line="240" w:lineRule="auto"/>
        <w:rPr>
          <w:rFonts w:ascii="HelveticaNeueLTStd-MdIt" w:hAnsi="HelveticaNeueLTStd-MdIt" w:cs="HelveticaNeueLTStd-MdIt"/>
          <w:color w:val="000000"/>
          <w:sz w:val="11"/>
          <w:szCs w:val="11"/>
          <w:lang w:val="en-GB"/>
        </w:rPr>
      </w:pPr>
      <w:r w:rsidRPr="00C14AF1">
        <w:rPr>
          <w:rFonts w:ascii="HelveticaNeueLTStd-MdIt" w:hAnsi="HelveticaNeueLTStd-MdIt" w:cs="HelveticaNeueLTStd-MdIt"/>
          <w:color w:val="000000"/>
          <w:sz w:val="18"/>
          <w:szCs w:val="18"/>
          <w:lang w:val="en-GB"/>
        </w:rPr>
        <w:t>Giorgos Maneas</w:t>
      </w:r>
      <w:r w:rsidRPr="00C14AF1">
        <w:rPr>
          <w:rFonts w:ascii="HelveticaNeueLTStd-MdIt" w:hAnsi="HelveticaNeueLTStd-MdIt" w:cs="HelveticaNeueLTStd-MdIt"/>
          <w:color w:val="000000"/>
          <w:sz w:val="11"/>
          <w:szCs w:val="11"/>
          <w:vertAlign w:val="superscript"/>
          <w:lang w:val="en-GB"/>
        </w:rPr>
        <w:t>1,2</w:t>
      </w:r>
      <w:r w:rsidRPr="00C14AF1">
        <w:rPr>
          <w:rFonts w:ascii="HelveticaNeueLTStd-MdIt" w:hAnsi="HelveticaNeueLTStd-MdIt" w:cs="HelveticaNeueLTStd-MdIt"/>
          <w:color w:val="000000"/>
          <w:sz w:val="18"/>
          <w:szCs w:val="18"/>
          <w:lang w:val="en-GB"/>
        </w:rPr>
        <w:t>*, Dimitris Bousbouras</w:t>
      </w:r>
      <w:r w:rsidRPr="00C14AF1">
        <w:rPr>
          <w:rFonts w:ascii="HelveticaNeueLTStd-MdIt" w:hAnsi="HelveticaNeueLTStd-MdIt" w:cs="HelveticaNeueLTStd-MdIt"/>
          <w:color w:val="000000"/>
          <w:sz w:val="11"/>
          <w:szCs w:val="11"/>
          <w:vertAlign w:val="superscript"/>
          <w:lang w:val="en-GB"/>
        </w:rPr>
        <w:t>3</w:t>
      </w:r>
      <w:r w:rsidRPr="00C14AF1">
        <w:rPr>
          <w:rFonts w:ascii="HelveticaNeueLTStd-MdIt" w:hAnsi="HelveticaNeueLTStd-MdIt" w:cs="HelveticaNeueLTStd-MdIt"/>
          <w:color w:val="000000"/>
          <w:sz w:val="18"/>
          <w:szCs w:val="18"/>
          <w:lang w:val="en-GB"/>
        </w:rPr>
        <w:t>, Viggo Norrby</w:t>
      </w:r>
      <w:r w:rsidRPr="00C14AF1">
        <w:rPr>
          <w:rFonts w:ascii="HelveticaNeueLTStd-MdIt" w:hAnsi="HelveticaNeueLTStd-MdIt" w:cs="HelveticaNeueLTStd-MdIt"/>
          <w:color w:val="000000"/>
          <w:sz w:val="11"/>
          <w:szCs w:val="11"/>
          <w:vertAlign w:val="superscript"/>
          <w:lang w:val="en-GB"/>
        </w:rPr>
        <w:t>1</w:t>
      </w:r>
      <w:r w:rsidRPr="00C14AF1">
        <w:rPr>
          <w:rFonts w:ascii="HelveticaNeueLTStd-MdIt" w:hAnsi="HelveticaNeueLTStd-MdIt" w:cs="HelveticaNeueLTStd-MdIt"/>
          <w:color w:val="000000"/>
          <w:sz w:val="11"/>
          <w:szCs w:val="11"/>
          <w:lang w:val="en-GB"/>
        </w:rPr>
        <w:t xml:space="preserve"> </w:t>
      </w:r>
      <w:r w:rsidRPr="00C14AF1">
        <w:rPr>
          <w:rFonts w:ascii="HelveticaNeueLTStd-MdIt" w:hAnsi="HelveticaNeueLTStd-MdIt" w:cs="HelveticaNeueLTStd-MdIt"/>
          <w:color w:val="000000"/>
          <w:sz w:val="18"/>
          <w:szCs w:val="18"/>
          <w:lang w:val="en-GB"/>
        </w:rPr>
        <w:t>and Håkan Berg</w:t>
      </w:r>
      <w:r w:rsidRPr="00C14AF1">
        <w:rPr>
          <w:rFonts w:ascii="HelveticaNeueLTStd-MdIt" w:hAnsi="HelveticaNeueLTStd-MdIt" w:cs="HelveticaNeueLTStd-MdIt"/>
          <w:color w:val="000000"/>
          <w:sz w:val="11"/>
          <w:szCs w:val="11"/>
          <w:vertAlign w:val="superscript"/>
          <w:lang w:val="en-GB"/>
        </w:rPr>
        <w:t>1</w:t>
      </w:r>
    </w:p>
    <w:p w14:paraId="7D25C0C1" w14:textId="66073143" w:rsidR="00C14AF1" w:rsidRPr="00C14AF1" w:rsidRDefault="00443C00" w:rsidP="00C14AF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  <w:lang w:val="en-GB"/>
        </w:rPr>
      </w:pPr>
      <w:r w:rsidRPr="00443C00">
        <w:rPr>
          <w:rFonts w:ascii="HelveticaNeueLTStd-LtIt" w:hAnsi="HelveticaNeueLTStd-LtIt" w:cs="HelveticaNeueLTStd-LtIt"/>
          <w:color w:val="000000"/>
          <w:sz w:val="14"/>
          <w:szCs w:val="8"/>
          <w:vertAlign w:val="superscript"/>
          <w:lang w:val="en-GB"/>
        </w:rPr>
        <w:t>1</w:t>
      </w:r>
      <w:r w:rsidR="00C14AF1" w:rsidRPr="00C14AF1">
        <w:rPr>
          <w:rFonts w:ascii="HelveticaNeueLTStd-LtIt" w:hAnsi="HelveticaNeueLTStd-LtIt" w:cs="HelveticaNeueLTStd-LtIt"/>
          <w:color w:val="000000"/>
          <w:sz w:val="8"/>
          <w:szCs w:val="8"/>
          <w:lang w:val="en-GB"/>
        </w:rPr>
        <w:t xml:space="preserve"> </w:t>
      </w:r>
      <w:r w:rsidR="00C14AF1" w:rsidRPr="00C14AF1">
        <w:rPr>
          <w:rFonts w:ascii="HelveticaNeueLTStd-LtIt" w:hAnsi="HelveticaNeueLTStd-LtIt" w:cs="HelveticaNeueLTStd-LtIt"/>
          <w:color w:val="000000"/>
          <w:sz w:val="14"/>
          <w:szCs w:val="14"/>
          <w:lang w:val="en-GB"/>
        </w:rPr>
        <w:t xml:space="preserve">Department of Physical Geography, Stockholm University, Stockholm, Sweden, </w:t>
      </w:r>
      <w:r w:rsidR="00C14AF1" w:rsidRPr="00443C00">
        <w:rPr>
          <w:rFonts w:ascii="HelveticaNeueLTStd-LtIt" w:hAnsi="HelveticaNeueLTStd-LtIt" w:cs="HelveticaNeueLTStd-LtIt"/>
          <w:color w:val="000000"/>
          <w:sz w:val="14"/>
          <w:szCs w:val="8"/>
          <w:vertAlign w:val="superscript"/>
          <w:lang w:val="en-GB"/>
        </w:rPr>
        <w:t>2</w:t>
      </w:r>
      <w:r w:rsidR="00C14AF1" w:rsidRPr="00C14AF1">
        <w:rPr>
          <w:rFonts w:ascii="HelveticaNeueLTStd-LtIt" w:hAnsi="HelveticaNeueLTStd-LtIt" w:cs="HelveticaNeueLTStd-LtIt"/>
          <w:color w:val="000000"/>
          <w:sz w:val="8"/>
          <w:szCs w:val="8"/>
          <w:lang w:val="en-GB"/>
        </w:rPr>
        <w:t xml:space="preserve"> </w:t>
      </w:r>
      <w:r w:rsidR="00C14AF1" w:rsidRPr="00C14AF1">
        <w:rPr>
          <w:rFonts w:ascii="HelveticaNeueLTStd-LtIt" w:hAnsi="HelveticaNeueLTStd-LtIt" w:cs="HelveticaNeueLTStd-LtIt"/>
          <w:color w:val="000000"/>
          <w:sz w:val="14"/>
          <w:szCs w:val="14"/>
          <w:lang w:val="en-GB"/>
        </w:rPr>
        <w:t>Navarino Environmental Observatory,</w:t>
      </w:r>
      <w:r w:rsidR="00C14AF1">
        <w:rPr>
          <w:rFonts w:ascii="HelveticaNeueLTStd-LtIt" w:hAnsi="HelveticaNeueLTStd-LtIt" w:cs="HelveticaNeueLTStd-LtIt"/>
          <w:color w:val="000000"/>
          <w:sz w:val="14"/>
          <w:szCs w:val="14"/>
          <w:lang w:val="en-GB"/>
        </w:rPr>
        <w:t xml:space="preserve"> </w:t>
      </w:r>
      <w:r w:rsidR="00C14AF1" w:rsidRPr="00C14AF1">
        <w:rPr>
          <w:rFonts w:ascii="HelveticaNeueLTStd-LtIt" w:hAnsi="HelveticaNeueLTStd-LtIt" w:cs="HelveticaNeueLTStd-LtIt"/>
          <w:color w:val="000000"/>
          <w:sz w:val="14"/>
          <w:szCs w:val="14"/>
          <w:lang w:val="en-GB"/>
        </w:rPr>
        <w:t xml:space="preserve">Messinia, Greece, </w:t>
      </w:r>
      <w:r w:rsidR="00C14AF1" w:rsidRPr="00443C00">
        <w:rPr>
          <w:rFonts w:ascii="HelveticaNeueLTStd-LtIt" w:hAnsi="HelveticaNeueLTStd-LtIt" w:cs="HelveticaNeueLTStd-LtIt"/>
          <w:color w:val="000000"/>
          <w:sz w:val="14"/>
          <w:szCs w:val="8"/>
          <w:vertAlign w:val="superscript"/>
          <w:lang w:val="en-GB"/>
        </w:rPr>
        <w:t>3</w:t>
      </w:r>
      <w:r w:rsidR="00C14AF1" w:rsidRPr="00C14AF1">
        <w:rPr>
          <w:rFonts w:ascii="HelveticaNeueLTStd-LtIt" w:hAnsi="HelveticaNeueLTStd-LtIt" w:cs="HelveticaNeueLTStd-LtIt"/>
          <w:color w:val="000000"/>
          <w:sz w:val="8"/>
          <w:szCs w:val="8"/>
          <w:lang w:val="en-GB"/>
        </w:rPr>
        <w:t xml:space="preserve"> </w:t>
      </w:r>
      <w:r w:rsidR="00C14AF1" w:rsidRPr="00C14AF1">
        <w:rPr>
          <w:rFonts w:ascii="HelveticaNeueLTStd-LtIt" w:hAnsi="HelveticaNeueLTStd-LtIt" w:cs="HelveticaNeueLTStd-LtIt"/>
          <w:color w:val="000000"/>
          <w:sz w:val="14"/>
          <w:szCs w:val="14"/>
          <w:lang w:val="en-GB"/>
        </w:rPr>
        <w:t>Hellenic Ornithological Society, Athens, Greece</w:t>
      </w:r>
    </w:p>
    <w:p w14:paraId="392A82B4" w14:textId="270656B6" w:rsidR="00C14AF1" w:rsidRDefault="00C14AF1" w:rsidP="00C14AF1">
      <w:pPr>
        <w:spacing w:before="240" w:after="240" w:line="240" w:lineRule="auto"/>
        <w:ind w:left="567" w:hanging="567"/>
        <w:outlineLvl w:val="0"/>
        <w:rPr>
          <w:rFonts w:ascii="Times New Roman" w:eastAsia="Cambr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en-US"/>
        </w:rPr>
        <w:t xml:space="preserve">Supplementary material </w:t>
      </w:r>
    </w:p>
    <w:p w14:paraId="2EE50BF5" w14:textId="0061823F" w:rsidR="00C14AF1" w:rsidRPr="00C14AF1" w:rsidRDefault="00C14AF1" w:rsidP="000B2E4D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16"/>
          <w:lang w:val="en-US"/>
        </w:rPr>
      </w:pPr>
      <w:r w:rsidRPr="00C14AF1">
        <w:rPr>
          <w:rFonts w:ascii="Times New Roman" w:eastAsia="Calibri" w:hAnsi="Times New Roman" w:cs="Times New Roman"/>
          <w:b/>
          <w:sz w:val="20"/>
          <w:szCs w:val="16"/>
          <w:lang w:val="en-US"/>
        </w:rPr>
        <w:t xml:space="preserve">Table </w:t>
      </w:r>
      <w:r w:rsidR="008D6788">
        <w:rPr>
          <w:rFonts w:ascii="Times New Roman" w:eastAsia="Calibri" w:hAnsi="Times New Roman" w:cs="Times New Roman"/>
          <w:b/>
          <w:sz w:val="20"/>
          <w:szCs w:val="16"/>
          <w:lang w:val="en-US"/>
        </w:rPr>
        <w:t>A</w:t>
      </w:r>
      <w:r w:rsidRPr="00C14AF1">
        <w:rPr>
          <w:rFonts w:ascii="Times New Roman" w:eastAsia="Calibri" w:hAnsi="Times New Roman" w:cs="Times New Roman"/>
          <w:b/>
          <w:sz w:val="20"/>
          <w:szCs w:val="16"/>
          <w:lang w:val="en-US"/>
        </w:rPr>
        <w:t xml:space="preserve">1: </w:t>
      </w:r>
      <w:r w:rsidRPr="00C14AF1">
        <w:rPr>
          <w:rFonts w:ascii="Times New Roman" w:eastAsia="Calibri" w:hAnsi="Times New Roman" w:cs="Times New Roman"/>
          <w:sz w:val="20"/>
          <w:szCs w:val="16"/>
          <w:lang w:val="en-US"/>
        </w:rPr>
        <w:t>Table of observed birds in Gialova Lagoon (October 2016 – January 2019) according to BirdLife taxonomic basis (BirdLife, 2019), their conservation status in Europe (</w:t>
      </w:r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>BirdLife International, 2015</w:t>
      </w:r>
      <w:r w:rsidR="000B2E4D">
        <w:rPr>
          <w:rFonts w:ascii="Times New Roman" w:eastAsia="Calibri" w:hAnsi="Times New Roman" w:cs="Times New Roman"/>
          <w:sz w:val="20"/>
          <w:szCs w:val="16"/>
          <w:lang w:val="en-US"/>
        </w:rPr>
        <w:t xml:space="preserve">; </w:t>
      </w:r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>Birds Directive 2009/147/EC</w:t>
      </w:r>
      <w:r w:rsidR="000B2E4D">
        <w:rPr>
          <w:rFonts w:ascii="Times New Roman" w:eastAsia="Calibri" w:hAnsi="Times New Roman" w:cs="Times New Roman"/>
          <w:sz w:val="20"/>
          <w:szCs w:val="16"/>
          <w:lang w:val="en-US"/>
        </w:rPr>
        <w:t>, 2009</w:t>
      </w:r>
      <w:r w:rsidRPr="00C14AF1">
        <w:rPr>
          <w:rFonts w:ascii="Times New Roman" w:eastAsia="Calibri" w:hAnsi="Times New Roman" w:cs="Times New Roman"/>
          <w:sz w:val="20"/>
          <w:szCs w:val="16"/>
          <w:lang w:val="en-US"/>
        </w:rPr>
        <w:t>) and Greece (</w:t>
      </w:r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>(</w:t>
      </w:r>
      <w:proofErr w:type="spellStart"/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>Legakis</w:t>
      </w:r>
      <w:proofErr w:type="spellEnd"/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 xml:space="preserve"> and </w:t>
      </w:r>
      <w:proofErr w:type="spellStart"/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>Maragou</w:t>
      </w:r>
      <w:proofErr w:type="spellEnd"/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 xml:space="preserve">, 2009; </w:t>
      </w:r>
      <w:proofErr w:type="spellStart"/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>Handrinos</w:t>
      </w:r>
      <w:proofErr w:type="spellEnd"/>
      <w:r w:rsidR="000B2E4D">
        <w:rPr>
          <w:rFonts w:ascii="Times New Roman" w:eastAsia="Calibri" w:hAnsi="Times New Roman" w:cs="Times New Roman"/>
          <w:sz w:val="20"/>
          <w:szCs w:val="16"/>
          <w:lang w:val="en-US"/>
        </w:rPr>
        <w:t xml:space="preserve"> </w:t>
      </w:r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>et al., 2015; IUCN, 2020).</w:t>
      </w:r>
      <w:r w:rsidRPr="00C14AF1">
        <w:rPr>
          <w:rFonts w:ascii="Times New Roman" w:eastAsia="Calibri" w:hAnsi="Times New Roman" w:cs="Times New Roman"/>
          <w:sz w:val="20"/>
          <w:szCs w:val="16"/>
          <w:lang w:val="en-US"/>
        </w:rPr>
        <w:t>), and Annex category in the Birds’ Directive</w:t>
      </w:r>
      <w:r w:rsidR="000B2E4D">
        <w:rPr>
          <w:rFonts w:ascii="Times New Roman" w:eastAsia="Calibri" w:hAnsi="Times New Roman" w:cs="Times New Roman"/>
          <w:sz w:val="20"/>
          <w:szCs w:val="16"/>
          <w:lang w:val="en-US"/>
        </w:rPr>
        <w:t xml:space="preserve"> (</w:t>
      </w:r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>Birds Directive 2009/147/EC</w:t>
      </w:r>
      <w:r w:rsidR="000B2E4D">
        <w:rPr>
          <w:rFonts w:ascii="Times New Roman" w:eastAsia="Calibri" w:hAnsi="Times New Roman" w:cs="Times New Roman"/>
          <w:sz w:val="20"/>
          <w:szCs w:val="16"/>
          <w:lang w:val="en-US"/>
        </w:rPr>
        <w:t>, 2009)</w:t>
      </w:r>
      <w:r w:rsidRPr="00C14AF1">
        <w:rPr>
          <w:rFonts w:ascii="Times New Roman" w:eastAsia="Calibri" w:hAnsi="Times New Roman" w:cs="Times New Roman"/>
          <w:sz w:val="20"/>
          <w:szCs w:val="16"/>
          <w:lang w:val="en-US"/>
        </w:rPr>
        <w:t>. Wetland species (waterbirds and wetland depended) are highlighted with bold</w:t>
      </w:r>
      <w:r w:rsidRPr="00C14AF1">
        <w:rPr>
          <w:rFonts w:ascii="Times New Roman" w:eastAsia="Times New Roman" w:hAnsi="Times New Roman" w:cs="Times New Roman"/>
          <w:color w:val="000000"/>
          <w:sz w:val="20"/>
          <w:szCs w:val="16"/>
          <w:lang w:val="en-US" w:eastAsia="en-GB"/>
        </w:rPr>
        <w:t xml:space="preserve">. The maximum number of waterbirds’ individuals during the current (Max ’16-’19) and </w:t>
      </w:r>
      <w:proofErr w:type="spellStart"/>
      <w:r w:rsidRPr="00C14AF1">
        <w:rPr>
          <w:rFonts w:ascii="Times New Roman" w:eastAsia="Times New Roman" w:hAnsi="Times New Roman" w:cs="Times New Roman"/>
          <w:color w:val="000000"/>
          <w:sz w:val="20"/>
          <w:szCs w:val="16"/>
          <w:lang w:val="en-US" w:eastAsia="en-GB"/>
        </w:rPr>
        <w:t>Kardakari</w:t>
      </w:r>
      <w:proofErr w:type="spellEnd"/>
      <w:r w:rsidRPr="00C14AF1">
        <w:rPr>
          <w:rFonts w:ascii="Times New Roman" w:eastAsia="Times New Roman" w:hAnsi="Times New Roman" w:cs="Times New Roman"/>
          <w:color w:val="000000"/>
          <w:sz w:val="20"/>
          <w:szCs w:val="16"/>
          <w:lang w:val="en-US" w:eastAsia="en-GB"/>
        </w:rPr>
        <w:t>, 2000 study</w:t>
      </w:r>
      <w:r w:rsidR="000B2E4D" w:rsidRPr="000B2E4D">
        <w:rPr>
          <w:rFonts w:ascii="Times New Roman" w:eastAsia="Calibri" w:hAnsi="Times New Roman" w:cs="Times New Roman"/>
          <w:sz w:val="20"/>
          <w:szCs w:val="16"/>
          <w:lang w:val="en-US"/>
        </w:rPr>
        <w:t>.</w:t>
      </w:r>
    </w:p>
    <w:p w14:paraId="2408844E" w14:textId="77777777" w:rsidR="00C14AF1" w:rsidRPr="00C14AF1" w:rsidRDefault="00C14AF1" w:rsidP="00C14AF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  <w:szCs w:val="16"/>
          <w:lang w:val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1052"/>
        <w:gridCol w:w="1638"/>
        <w:gridCol w:w="1487"/>
        <w:gridCol w:w="2149"/>
        <w:gridCol w:w="796"/>
        <w:gridCol w:w="566"/>
        <w:gridCol w:w="1213"/>
        <w:gridCol w:w="138"/>
        <w:gridCol w:w="903"/>
      </w:tblGrid>
      <w:tr w:rsidR="00C14AF1" w:rsidRPr="00C14AF1" w14:paraId="7BD7CAC6" w14:textId="77777777" w:rsidTr="00C14AF1">
        <w:trPr>
          <w:trHeight w:val="450"/>
        </w:trPr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hideMark/>
          </w:tcPr>
          <w:p w14:paraId="75C8770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GB" w:eastAsia="el-GR"/>
              </w:rPr>
              <w:t xml:space="preserve">Birds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  <w:t>Category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hideMark/>
          </w:tcPr>
          <w:p w14:paraId="268C424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  <w:t>Order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hideMark/>
          </w:tcPr>
          <w:p w14:paraId="6DD88BA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  <w:t>Family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hideMark/>
          </w:tcPr>
          <w:p w14:paraId="2772F71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el-GR"/>
              </w:rPr>
              <w:t>Scientific name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hideMark/>
          </w:tcPr>
          <w:p w14:paraId="007DEA6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  <w:t>Max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GB" w:eastAsia="el-GR"/>
              </w:rPr>
              <w:t xml:space="preserve"> ’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  <w:t>16 -‘19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</w:tcPr>
          <w:p w14:paraId="79970C7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GB" w:eastAsia="el-GR"/>
              </w:rPr>
              <w:t xml:space="preserve">Max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  <w:t>2000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hideMark/>
          </w:tcPr>
          <w:p w14:paraId="32C7471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  <w:t>IUCN status (Eur/GR)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hideMark/>
          </w:tcPr>
          <w:p w14:paraId="22002D5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  <w:t>Birds' dir.  (Annexes)</w:t>
            </w:r>
          </w:p>
        </w:tc>
      </w:tr>
      <w:tr w:rsidR="00C14AF1" w:rsidRPr="00C14AF1" w14:paraId="28928811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8B174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Birds of prey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B05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Accipitriformes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1161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Accipitridae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9B4E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Accipiter nisus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D79A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0F1BC6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6DF5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1FCF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I*</w:t>
            </w:r>
          </w:p>
        </w:tc>
      </w:tr>
      <w:tr w:rsidR="00C14AF1" w:rsidRPr="00C14AF1" w14:paraId="27858654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7AC31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A940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Accipitriformes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CDD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Accipitridae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CA41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Aquila pomarina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F481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6BD765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2D01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EN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5B10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34221E0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F191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323C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Accipitriformes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09CF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Accipitridae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2FD2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Buteo buteo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D02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63997E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4443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8E12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C14AF1" w:rsidRPr="00C14AF1" w14:paraId="2F8CF979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E61D3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B0BA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Accipitriformes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A4B7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Accipitridae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D4F7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Circaetus gallicus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DAC2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6D1D83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0887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NT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089A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1551719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4B66D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4C4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Accipitriformes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5B59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Accipitridae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4249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Circus aeruginosus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D952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9906F4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F7A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A8B5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2F73B2DA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804D0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8F4B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Accipitriformes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005A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Accipitridae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5282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Circus cyaneus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2A6F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3BB45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FF7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ΝΤ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F747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3C94488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A12E5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AEF2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Accipitriformes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631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Accipitridae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834D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Hieraaetus pennatus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EE61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F4E6BC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9A68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EN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779B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3C7C60A8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B02D7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D7C8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Accipitriformes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E633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Padionidae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1F71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Pandion haliaetus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14F0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1927ED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7D5B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FAE3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1BA22DEA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94E89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BE7B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Falconiformes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4F87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Falconidae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C2A9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Falco peregrinus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DD3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E83784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B07A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157C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496362F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C826B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817FD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Falconiformes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11FC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Falconidae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D37F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Falco tinnunculus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58BF5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0767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CBC2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BA5C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179F77A8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D9576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Owls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A0B6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Strigiformes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4BFE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Strigidae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36F1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Athene noctua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A961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9FC88D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B22B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E675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6E205F8E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BE35F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8CE3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Strigiformes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D235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Strigidae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ECB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Bubo bubo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30B1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1ED265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44E7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2FF1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121911CF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FEBAC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F54C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Strigiformes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542D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Tytonidae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13FE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Tyto alba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DD4B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BE7439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96F3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B9B7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ED7D31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349168FA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CCEE4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Wildfowl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E80A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A2C2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BE74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Anas acuta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52B5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DB06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1490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557E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A15C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IIA, IIIB</w:t>
            </w:r>
          </w:p>
        </w:tc>
      </w:tr>
      <w:tr w:rsidR="00C14AF1" w:rsidRPr="00C14AF1" w14:paraId="71355AD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750CD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9B18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53D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C3ED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Anas crecca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4835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378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9A09A5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2500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D083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10A5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IIA, IIIB</w:t>
            </w:r>
          </w:p>
        </w:tc>
      </w:tr>
      <w:tr w:rsidR="00C14AF1" w:rsidRPr="00C14AF1" w14:paraId="55547BD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EB66F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94C4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FE4A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3E8F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Anas platyrhynchos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CD65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265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E88CC6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311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6A01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7E12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IIA, IIIA</w:t>
            </w:r>
          </w:p>
        </w:tc>
      </w:tr>
      <w:tr w:rsidR="00C14AF1" w:rsidRPr="00C14AF1" w14:paraId="7B55E472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20B53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4AF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0287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C656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Anser anser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BA91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871B9E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6C79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CR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497F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IIA, IIIB</w:t>
            </w:r>
          </w:p>
        </w:tc>
      </w:tr>
      <w:tr w:rsidR="00C14AF1" w:rsidRPr="00C14AF1" w14:paraId="08D97260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29D8D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0411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ED84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C782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Aythya ferina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785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546707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  <w:t>2220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5C2E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1DAF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IIA, IIIB</w:t>
            </w:r>
          </w:p>
        </w:tc>
      </w:tr>
      <w:tr w:rsidR="00C14AF1" w:rsidRPr="00C14AF1" w14:paraId="05B5183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05750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7C1E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6500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9BEB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Aythya marila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750F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649779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DE75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099B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IIB, IIIB</w:t>
            </w:r>
          </w:p>
        </w:tc>
      </w:tr>
      <w:tr w:rsidR="00C14AF1" w:rsidRPr="00C14AF1" w14:paraId="5E6535BF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6E7B3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A2EF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8C43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BA5C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Aythya nyroca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3A78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F4F810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26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6855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7697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68476C00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CBB97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7560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C738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80CB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Mareca penelope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C4FD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355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0E093C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1200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2549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3B01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IIA, IIIB</w:t>
            </w:r>
          </w:p>
        </w:tc>
      </w:tr>
      <w:tr w:rsidR="00C14AF1" w:rsidRPr="00C14AF1" w14:paraId="5779945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07205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018A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F565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7D3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Mareca strepera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C6BE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A03A7F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65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EEFD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4E24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</w:t>
            </w:r>
          </w:p>
        </w:tc>
      </w:tr>
      <w:tr w:rsidR="00C14AF1" w:rsidRPr="00C14AF1" w14:paraId="37492A04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3C793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301E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BF8E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9239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Spatula clypeata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737F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CCBC07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780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3BA7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4951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IIA, IIIB</w:t>
            </w:r>
          </w:p>
        </w:tc>
      </w:tr>
      <w:tr w:rsidR="00C14AF1" w:rsidRPr="00C14AF1" w14:paraId="79F909E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DA30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36F7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8567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8EC9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Spatula querquedula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937E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A421A4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700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686E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1605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</w:t>
            </w:r>
          </w:p>
        </w:tc>
      </w:tr>
      <w:tr w:rsidR="00C14AF1" w:rsidRPr="00C14AF1" w14:paraId="08DFE2C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FE7E5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2E20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6B08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F716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Tadorna tadorna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D688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51F2E0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43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4899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0678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C14AF1" w:rsidRPr="00C14AF1" w14:paraId="4E6B0517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0B01F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576A9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Anseriformes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A151D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Anatidae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C776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Cygnus olor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E426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7216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69ED3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BD838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361E8832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AF2EA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Rails &amp; Crakes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D9AB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Gruiformes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4C3B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Rallidae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5BCB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Gallinula chloropus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B16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D45E9C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61D5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1106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1D68819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BC50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24F5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Gruiformes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C15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Rallidae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4C13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Fulica atra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4D43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3BEF4A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  <w:t>9000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CE2B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NT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17E5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IIA, IIIB</w:t>
            </w:r>
          </w:p>
        </w:tc>
      </w:tr>
      <w:tr w:rsidR="00C14AF1" w:rsidRPr="00C14AF1" w14:paraId="6975D46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4010E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4B38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Gruiformes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8EEF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Rallidae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F3F27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Rallus aquaticus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A9815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E23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50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3CE6A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9F8A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325851BC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63095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Grebes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9AA0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Podicipediformes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D294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Podicipedidae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4AAD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Podiceps cristatus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A8FC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09A094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10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2AFA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A533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C14AF1" w:rsidRPr="00C14AF1" w14:paraId="54D23A2E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44557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F8A9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Podicipediformes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4FDA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Podicipedidae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3CE7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Podiceps nigricollis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4095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CF80AB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50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0688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6A63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C14AF1" w:rsidRPr="00C14AF1" w14:paraId="3F38DDF5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0EE02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B967F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Podicipediformes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D76DD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Podicipedidae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9DA09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Tachybaptus ruficollis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7296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A6D59F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1665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0235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377216AF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A7C49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Waders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CA9D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D968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4433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Charadrius alexandrinus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233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9088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50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9A27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ADDF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5EE7D13F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DD1C2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CEEA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DA17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82FA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Charadrius dubius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7A0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9FA574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65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26DD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DD74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7F157EA7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5348A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4F0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F1B3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3700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Charadrius hiaticula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EC4F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206350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E3C5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CCE5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35C0EEC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A8C7B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201C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A405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2899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Pluvialis apricaria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6479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9A559D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35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4CC8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7F43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I, IIB, IIIB</w:t>
            </w:r>
          </w:p>
        </w:tc>
      </w:tr>
      <w:tr w:rsidR="00C14AF1" w:rsidRPr="00C14AF1" w14:paraId="3C62476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94E10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9546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8009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B361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Pluvialis squatarola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5C6C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F7868C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8B76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159E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0F7BC12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59665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845C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B227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60A4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 xml:space="preserve">Vanellus spinosus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4C72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58944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7C3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56A4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5B2776C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E8D7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648A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E058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63A1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Vanellus vanellus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EA95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4126E0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  <w:t>45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3E81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VU/ 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AD91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67E3E6D2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03F92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9E64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B92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Recurvirostridae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2461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Himantopus himantopus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69F3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FB5EA4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A5B1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5A0B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48AE1B3F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1AEBA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FCFB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196F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Recurvirostridae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38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Recurvirostra avosetta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6FF5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F0E593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35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0634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D504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2AA7AE58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581D1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1206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5AEF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7255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Actitis hypoleucos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10CA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5EF2F2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50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16FE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F7F6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4D47F7FA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D83F9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1A4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83BC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B21F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Calidris alba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3735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37CFD2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1A5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348A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73FD6B90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01179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22F8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53E2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F4E2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Calidris alpina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5965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9456A9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60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D44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BB00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I*</w:t>
            </w:r>
          </w:p>
        </w:tc>
      </w:tr>
      <w:tr w:rsidR="00C14AF1" w:rsidRPr="00C14AF1" w14:paraId="6F1625F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145DC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EC63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69F1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22C4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Calidris ferruginea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10A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BA0E2B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  <w:t>700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6264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63FB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3A1115A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BC600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F0B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9AC4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3C27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Calidris minuta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732E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D59B23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530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60AE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C2A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0A0C5A0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7855C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E756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BA5C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45CC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Calidris pugnax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8E83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5611AE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1450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1440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B273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I, IIB</w:t>
            </w:r>
          </w:p>
        </w:tc>
      </w:tr>
      <w:tr w:rsidR="00C14AF1" w:rsidRPr="00C14AF1" w14:paraId="08774099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E75BD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C47D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DB89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268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Calidris temminckii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90E6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78ADEA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BDCC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3FD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021EDEBE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F5D0D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AEA0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1FC4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7AD1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Gallinago gallinago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85D3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02DE01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340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B115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568B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IIA, IIIB</w:t>
            </w:r>
          </w:p>
        </w:tc>
      </w:tr>
      <w:tr w:rsidR="00C14AF1" w:rsidRPr="00C14AF1" w14:paraId="6792006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53E39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EACB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3B98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1E8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Limosa limosa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BDFA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06FEAA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  <w:t>255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D79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4739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488C2208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2645E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3E07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72E9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420C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Numenius arquata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CF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C7C7C5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GB" w:eastAsia="el-GR"/>
              </w:rPr>
              <w:t>255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A08B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E284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5F6AC92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02588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A57A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0A49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EEC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Numenius phaeopus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1318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2F5AF9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EA38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5402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47AF608E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B46EE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E9C0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4C72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8303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Tringa erythropus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F08D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DC3364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5827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B6FD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053F734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17F75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775B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C4D3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B1F5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Tringa glareola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EC0E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1CA0A8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1155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3670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4BDB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451AF139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35EAB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A67B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9AD6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EEF3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Tringa nebularia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ACDF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F5B77A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110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A517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3BEC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09D00794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A4E72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3CB8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310F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FC72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Tringa ochropus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7E5B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2140F9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8097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F4D9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7DCCF092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BF5FF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0ED6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0797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1678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Tringa stagnatilis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EA6C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CB1D5C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1E0F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0691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6FC0DC94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36010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3653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DE640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Scolopacidae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0BFE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Tringa totanus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EECE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C92B6E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300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0829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1F4C5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24FE109C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DB097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Gulls, Terns &amp; Cormorants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7AD4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FE88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Laridae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7FAE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Larus genei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044E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14B5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20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3D2C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AAA9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13950BC7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CFF04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2028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7BEF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Laridae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7213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Larus melanocephalus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1257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EE86B1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1A8D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EN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775F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5A42B46F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F187C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2461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6C82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Laridae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A438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Larus michahellis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E9D4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854FFB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2F58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24B6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1C1A08E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10EB4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DE9C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EC7A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Laridae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ECA6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Larus ridibundus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8B99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F45020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400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C233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F7F7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24A1B809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D4EF8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69A7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0F68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Laridae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5DA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Chlidonias hybrida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C9E5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2048B4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39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F77B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EN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049F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1D0A3EFE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1DF30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4C5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82B0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Laridae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7A20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Chlidonias leucopterus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EE0D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AB5A30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24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13F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400A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5336E71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1F69D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B651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13DD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Laridae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DC32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Hydroprogne caspia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3D66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8F4235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C0A0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AB24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2B930BEE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4B991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D1BB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D07D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Laridae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253D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Sterna hirundo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63FE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1DD9B8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4E03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9703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2469A25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3D7F6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D795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Charadriiformes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35FB0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Laridae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BA98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Thalasseus sandvicensis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D4BC6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B782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D62B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D195B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221E7EBF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86A08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CA281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Suliformes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712FF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Phalacrocoracidae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A956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Phalacrocorax carbo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52C63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A391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1000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DFC4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841B7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774306A6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F1290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Herons, Ibises and Flamingos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08C0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Pelecaniformes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893C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Ardeidae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A0BC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Ardea alba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31DB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097234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360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1776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E294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456CD9FE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62F76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B21B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Pelecaniformes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FCE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Ardeidae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8921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Ardea cinerea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A856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AEDA29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478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3DF6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DB31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7DAB6F38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3AE2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DEA6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Pelecaniformes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7885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Ardeidae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6D15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Ardea purpurea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DE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6CC1DF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79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79F2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EN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253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105E9A07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D6C44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4F19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Pelecaniformes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6371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Ardeidae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DDB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Ardeola ralloides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D0E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E9FF71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45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6921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F04F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015C0449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47C2C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91E8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Pelecaniformes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4AB4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Ardeidae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CCB1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Botaurus stellaris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91A6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C57FAA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89D5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EN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8A19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400C69C7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1D23A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ECF2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Pelecaniformes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D397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Ardeidae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3979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Egretta garzetta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AC57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1B5F84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200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3001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E1C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0393667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42C7C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6873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Pelecaniformes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263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Ardeidae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0B7E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Ixobrychus minutus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C905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F9DE5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3010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A379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11666EE5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CF850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0340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Pelecaniformes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9483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Ardeidae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32A2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Nycticorax nycticorax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44C3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DFDC3F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37B4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NT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C19C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2383F4A1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B8FB1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6830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Pelecaniformes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177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Threskiornithidae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A9A2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Plegadis falcinellus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8CD8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B512AC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380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1F3E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CR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5900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05DCD9D0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4C76E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AD23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Pelecaniformes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F4E5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Threskiornithidae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D289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Platalea leucorodia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D93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F8ABF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l-GR"/>
              </w:rPr>
              <w:t>10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3ED3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FD43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3DB4EB61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9CAAE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55051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Phoenicopteriformes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0D41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Phoenicopteridae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4570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Phoenicopterus roseus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4CADD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617A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72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B72A6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LC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E19F9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2A7A8064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B6BBA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Wablers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9160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01F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Acrocephalidae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7B48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Acrocephalus arundinaceus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6734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851D79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7AEE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E2DA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0C46F2A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9C478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1FA8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44AF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Acrocephalidae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C6AE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 xml:space="preserve">Acrocephalus melanopogon 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DE7D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BB4580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3045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9CC1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Ι</w:t>
            </w:r>
          </w:p>
        </w:tc>
      </w:tr>
      <w:tr w:rsidR="00C14AF1" w:rsidRPr="00C14AF1" w14:paraId="09F3988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D70E4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A83D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044A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Acrocephalidae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69AB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Acrocephalus scirpaceus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364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C93B0D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4BFF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2AB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5AFFA36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30214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A7D2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F6C5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Acrocephalidae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C7AD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Acrocephalus schoenobaenus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20C4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AAF09F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F203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336F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11DE4651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2C76D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705F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BDC7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Acrocephalidae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5D36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Iduna pallida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C71F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B8CA5C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0EB6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4CBE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5F463A1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3C412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C6A0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D82B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Cettiidae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C620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Cettia cetti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A4FC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9139B4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9A52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7EC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424E156F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F34C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7DD5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3AE9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Scotocercidae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DE27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Cisticola juncidis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5187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9785A0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2C5C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AAAF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051956CA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990A4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468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386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Sylvidae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2AA5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Sylvia atricapilla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D030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C68F07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DDA6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4F3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3A63DAF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233A7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6616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2E65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Sylvidae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C37A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Sylvia cantillans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EFE0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AF3DA2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62B2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1FDD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2183CE0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D37EC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49F9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A6BB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Sylvidae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51B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Sylvia melanocephala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F65F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798A80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1E2F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CE4D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Ι</w:t>
            </w:r>
          </w:p>
        </w:tc>
      </w:tr>
      <w:tr w:rsidR="00C14AF1" w:rsidRPr="00C14AF1" w14:paraId="660F802F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844FD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CEC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3D8A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Phylloscopidae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B088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Phylloscopus collybita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42EE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C67AB9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F3DC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2381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5B018F9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B5768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0B84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ABEF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Phylloscopidae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7D83C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Phylloscopus trochilus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4D54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73E9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59F8D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ACD20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7B87C380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EE46C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Crows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F3A7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26A6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Corvidae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7D6D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Corvus corax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9E60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F09D28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D4CA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9F0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24C5A0E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63F30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FDC6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7AC2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Corvidae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4C98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Corvus corone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547E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AD4DB9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D66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2E20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5EE51EDA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BB660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63B1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6AB3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Corvidae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2409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Corvus monedula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550E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91E6D0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9E36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6179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372D4812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DD873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8D95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5C2D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Corvidae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0270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Garrulus glandarius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5A2C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42ED2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1063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7B73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1A81D76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32BB1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41734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F0043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Corvidae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DBBB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Pica pica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8501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5B46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6039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C5B37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3D97389F" w14:textId="77777777" w:rsidTr="000B2E4D">
        <w:trPr>
          <w:trHeight w:val="210"/>
        </w:trPr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30A2A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Cranes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C57D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Gruiformes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22293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Gruidae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944BF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Grus grus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324D6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FE44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611D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DD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9699C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5809888F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63FBD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Swifts, Swallows &amp; Martins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2076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Caprimulgiformes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3DF0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Apodidae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EED4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Apus apus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0797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BD042B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D203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9590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3E425357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C8AB1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7923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Caprimulgiformes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0A55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Apodidae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4C94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Tachymarptis melba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A548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B99122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9205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B83F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7362A39E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84001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36B0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E107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Hirundinidae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50B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Delichon urbicum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6574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FBE91C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AB96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6D2D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61EAE7F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2BE2B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5DCF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244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Hirundinidae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8017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Cecropis (Hirundo) daurica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3E5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65DA96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9DDA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8C00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1172AA6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D2CEE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7BC7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637E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Hirundinidae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BCA3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Ptyonoprogne rupestris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8D73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5B5979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5A60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ED4B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4F18F8F8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00D18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29E7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5986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Hirundinidae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3FC7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Hirundo rustica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9F7D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8C4CD7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A2A9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0A1B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768CE88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1415D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79BF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76D6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Hirundinidae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3C1ED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Riparia riparia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820E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429F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1BE5D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4C560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6978B54D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C0DC9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Bee-eaters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BF94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60F6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Meropidae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8AAE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Merops apiaster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1D96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97F258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0954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B6C5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7704D63C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D0276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5ACB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Bucerotiformes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3F7E5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Upupidae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F6AC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Upupa epops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0F7E6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1EF4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5E5F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406C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0570D87B" w14:textId="77777777" w:rsidTr="000B2E4D">
        <w:trPr>
          <w:trHeight w:val="21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BA2C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Kingfishers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F696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Coraciiformes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B837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Alcedinidae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F270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Alcedo atthis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9E7C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53C9C4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3F60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VU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/ DD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176A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5CFD6EA4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2D9FE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Pigeons &amp; Doves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D3E9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Columbiformes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7B5A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Columbidae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660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Columba livia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6709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9E8C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3322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77CD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IIA</w:t>
            </w:r>
          </w:p>
        </w:tc>
      </w:tr>
      <w:tr w:rsidR="00C14AF1" w:rsidRPr="00C14AF1" w14:paraId="2134DC8B" w14:textId="77777777" w:rsidTr="000B2E4D">
        <w:trPr>
          <w:trHeight w:val="210"/>
        </w:trPr>
        <w:tc>
          <w:tcPr>
            <w:tcW w:w="10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8A734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6362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Columbiformes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74BB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Columbidae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03B2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Streptopelia decaocto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AC7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5FB448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FBD7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4455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5F9F94AF" w14:textId="77777777" w:rsidTr="000B2E4D">
        <w:trPr>
          <w:trHeight w:val="210"/>
        </w:trPr>
        <w:tc>
          <w:tcPr>
            <w:tcW w:w="105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FD945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0B14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Columbiformes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0D212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Columbidae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BD5F0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Streptopelia turtur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F49B6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A161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2EEE4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VU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78569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IIB</w:t>
            </w:r>
          </w:p>
        </w:tc>
      </w:tr>
      <w:tr w:rsidR="00C14AF1" w:rsidRPr="00C14AF1" w14:paraId="0C9C2D32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17DAB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Finches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E497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6244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Fringillidae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B099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Carduelis carduelis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BD67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33FBA0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386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047B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0EF0542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7E986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A6F7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2978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Fringillidae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BB61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Chloris chloris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6467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F4AD59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EED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4327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0F0478F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D8FEA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D7BF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9C13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Fringillidae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753C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Fringilla coelebs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67EA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645490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E3C6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EEB4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I*</w:t>
            </w:r>
          </w:p>
        </w:tc>
      </w:tr>
      <w:tr w:rsidR="00C14AF1" w:rsidRPr="00C14AF1" w14:paraId="2107EF7C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A1F08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53F7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16D1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Fringillidae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2B43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Linaria cannabina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7956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CEBE6A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E0F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573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5CB909D2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B251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BA4C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E091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Fringillidae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AF8F2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Serinus serinus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14605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04C1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33AC1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E3F8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2C56B821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BA91F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Buntings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E479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D085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Emberizidae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5594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Emberiza cirlus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DEB2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3F4120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3CFC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8266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5EFA3FD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E29B2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65CB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B70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Emberizidae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B73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Emberiza calandra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4C3F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03EFF1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E362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16E8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30A154BD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70967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A22C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4552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Emberizidae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3897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Emberiza citrinella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75D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59AEB5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2E0E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A497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025DB0BF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3CAFD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32115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CFE85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Emberizidae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11DC4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Emberiza schoeniclus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C54E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1015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D835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5139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535D5761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5252E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Sparrows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30E4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7D0F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9B5C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Passer domesticus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E954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B61179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3A79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551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66DA1EF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EE000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83DF0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05BF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A4408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Passer hispaniolensis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C97A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2608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1E98E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DC98A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5A6571AA" w14:textId="77777777" w:rsidTr="000B2E4D">
        <w:trPr>
          <w:trHeight w:val="210"/>
        </w:trPr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E35FD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Starlings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E1BBF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3BC6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Sturnidae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0A46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Sturnus vulgaris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00A29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B6A0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CE83B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F53F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ΙΙΒ</w:t>
            </w:r>
          </w:p>
        </w:tc>
      </w:tr>
      <w:tr w:rsidR="00C14AF1" w:rsidRPr="00C14AF1" w14:paraId="3D842DA6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C66A7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Shrikes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00E2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CF39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Laniidae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90CD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Lanius minor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D938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1C1879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ACA9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 xml:space="preserve"> NT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B324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77BDC00C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D8161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35F1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F307A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Laniidae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79BB3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Lanius senator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A25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1EB7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23A6C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C1D2B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047CE6E9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7D791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Tits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AE3A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D8E3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66FB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Parus major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9544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B028DF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C3D3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4D35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5879B94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B3297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BD77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59A0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Paridae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3591D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 xml:space="preserve">Cyanistes caeruleus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E5B1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BB96BF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041D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BCFA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21A75EC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C64F9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8D39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9F90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Remizidae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2A19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Remiz pendulinus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CD10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C8AD5F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F9DA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FF49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132FEC12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EB15C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EB92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01C27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Panuridae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D488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Panurus biarmicus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238CC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D6BB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79294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0BF8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5CAD7647" w14:textId="77777777" w:rsidTr="000B2E4D">
        <w:trPr>
          <w:trHeight w:val="210"/>
        </w:trPr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801C1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Flycatchers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2AF5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D88A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Muscicapidae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0045A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Muscicapa striata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D39E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29CF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ECB85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68270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70DDA16D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9F79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Thrushes &amp; Chats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7532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D9EC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Muscicapidae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177E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Erithacus rubecula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1046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D129B1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499A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6418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187412BE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86BF5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837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EE59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Muscicapidae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ACA6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Phoenicurus ochruros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2B86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2A997C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1260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DC2B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304C87AB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FFCD3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016F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EAC3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Muscicapidae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2B98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Saxicola rubetra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4B60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B271A2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3498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9519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42587977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FD7561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CBDF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86C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Muscicapidae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1F13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l-GR"/>
              </w:rPr>
              <w:t>Saxicola rubicola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0511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04354A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2F26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9C5D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606057C3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38B45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ADC2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C6B4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Turdidae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C7BF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Turdus merula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C0E7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A33C85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A8F9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3A51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ΙΙΒ</w:t>
            </w:r>
          </w:p>
        </w:tc>
      </w:tr>
      <w:tr w:rsidR="00C14AF1" w:rsidRPr="00C14AF1" w14:paraId="7F103CF1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13C4D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2F5E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130C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Turdidae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C93E9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Turdus philomelos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35A8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5034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B758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8F23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ΙΙΒ</w:t>
            </w:r>
          </w:p>
        </w:tc>
      </w:tr>
      <w:tr w:rsidR="00C14AF1" w:rsidRPr="00C14AF1" w14:paraId="1DADB411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FEEAB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Pipits &amp; Wagtails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FC11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FF2F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Motacillidae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9A702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 xml:space="preserve">Anthus campestris 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8BC0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8637E7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76E2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911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I</w:t>
            </w:r>
          </w:p>
        </w:tc>
      </w:tr>
      <w:tr w:rsidR="00C14AF1" w:rsidRPr="00C14AF1" w14:paraId="7D6EE368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E1C24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7BA7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8834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Motacillidae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108C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Anthus cervinus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B310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F54DF4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6FC7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122C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01D89FE7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170DC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98FF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4174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Motacillidae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DA28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Anthus pratensis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12DF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32D78E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33E4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NT</w:t>
            </w: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840B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</w:tr>
      <w:tr w:rsidR="00C14AF1" w:rsidRPr="00C14AF1" w14:paraId="530A2506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7B237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BFE6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A5C3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Motacillidae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FFAA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Anthus spinoletta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EADC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6BCB8F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03B71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51D8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1C5A4131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3B296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F2BA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89F4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Motacillidae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240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Anthus trivialis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A8725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CF5A2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351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CD7A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19FBE507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83C3A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4AE4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E11B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Motacillidae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A56F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Motacilla alba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8535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0E2479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11F8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4715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3BBD6E57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8E04A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53C9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2DA2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Motacillidae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7EDD3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Motacilla cinerea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B819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FD7FBD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1D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9181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14AF1" w:rsidRPr="00C14AF1" w14:paraId="18A4AF1E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3EC68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45CA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4351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Motacillidae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25577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Motacilla flava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9985B7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B7F4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3E3FF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291F5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1713ED15" w14:textId="77777777" w:rsidTr="000B2E4D">
        <w:trPr>
          <w:trHeight w:val="210"/>
        </w:trPr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DEC93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Wrens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D95EF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C7DA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Troglodydae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0E1C5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Troglodytes troglodytes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2A5FA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6364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CD5B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00030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Ι*</w:t>
            </w:r>
          </w:p>
        </w:tc>
      </w:tr>
      <w:tr w:rsidR="00C14AF1" w:rsidRPr="00C14AF1" w14:paraId="6573DDF7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7B089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Wheatears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520A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3AA6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Muscicapidae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DCAC6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Oenanthe hispanica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8EA18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9095E3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CA29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60BC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54EBAEDA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174C7C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DDFF4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96EC2F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Muscicapidae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F932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Oenanthe oenanthe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EC1A7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08AB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968AD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5A07D7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0156D85F" w14:textId="77777777" w:rsidTr="000B2E4D">
        <w:trPr>
          <w:trHeight w:val="210"/>
        </w:trPr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9FC2D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Gamebirds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20C7E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A610B8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Phasianidae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DC3F9B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Coturnix coturnix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0F23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8870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C05AED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LC/ NE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6D11F5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 </w:t>
            </w:r>
          </w:p>
        </w:tc>
      </w:tr>
      <w:tr w:rsidR="00C14AF1" w:rsidRPr="00C14AF1" w14:paraId="13FA5F62" w14:textId="77777777" w:rsidTr="000B2E4D">
        <w:trPr>
          <w:trHeight w:val="210"/>
        </w:trPr>
        <w:tc>
          <w:tcPr>
            <w:tcW w:w="10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76B5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Larks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E80C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EA436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Alaudidae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E909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Alauda arvensis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EF7E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AA9587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2ED1A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LC/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l-GR"/>
              </w:rPr>
              <w:t>NT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EB033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ΙΙΒ</w:t>
            </w:r>
          </w:p>
        </w:tc>
      </w:tr>
      <w:tr w:rsidR="00C14AF1" w:rsidRPr="00C14AF1" w14:paraId="0FC0497F" w14:textId="77777777" w:rsidTr="000B2E4D">
        <w:trPr>
          <w:trHeight w:val="210"/>
        </w:trPr>
        <w:tc>
          <w:tcPr>
            <w:tcW w:w="10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9F7B0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FE08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Passeriformes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62AE2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Alaudidae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7F9A4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  <w:t>Galerida cristata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0E4BE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F941089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B247F" w14:textId="77777777" w:rsidR="00C14AF1" w:rsidRPr="00C14AF1" w:rsidRDefault="00C14AF1" w:rsidP="00C14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3F5FB" w14:textId="77777777" w:rsidR="00C14AF1" w:rsidRPr="00C14AF1" w:rsidRDefault="00C14AF1" w:rsidP="00C1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7953CFB4" w14:textId="5C59C2A3" w:rsidR="000B2E4D" w:rsidRDefault="000B2E4D" w:rsidP="000B2E4D">
      <w:pPr>
        <w:spacing w:before="120" w:after="24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A8CCA45" w14:textId="6A0E20E7" w:rsidR="000B2E4D" w:rsidRDefault="000B2E4D" w:rsidP="000B2E4D">
      <w:pPr>
        <w:spacing w:before="120" w:after="24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3B11326F" w14:textId="55B25BC3" w:rsidR="000B2E4D" w:rsidRDefault="000B2E4D" w:rsidP="000B2E4D">
      <w:pPr>
        <w:spacing w:before="120" w:after="24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36771E4F" w14:textId="77777777" w:rsidR="000B2E4D" w:rsidRPr="000B2E4D" w:rsidRDefault="000B2E4D" w:rsidP="000B2E4D">
      <w:pPr>
        <w:spacing w:before="120" w:after="24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5D8FC51B" w14:textId="655BBC0A" w:rsidR="004C06C4" w:rsidRDefault="004C06C4" w:rsidP="008D6788"/>
    <w:p w14:paraId="1A68EA4F" w14:textId="77777777" w:rsidR="000B2E4D" w:rsidRDefault="000B2E4D" w:rsidP="000B2E4D">
      <w:pPr>
        <w:spacing w:before="120" w:after="120" w:line="240" w:lineRule="auto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>References</w:t>
      </w:r>
    </w:p>
    <w:p w14:paraId="44E7A415" w14:textId="0F4DBFA3" w:rsidR="000B2E4D" w:rsidRDefault="000B2E4D" w:rsidP="000B2E4D">
      <w:pPr>
        <w:spacing w:before="120" w:after="24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BirdLife International (2015). European Red List of Birds. Luxembourg: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Publications Office of the European Union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Available at </w:t>
      </w:r>
      <w:hyperlink r:id="rId7" w:history="1">
        <w:r w:rsidRPr="00FA4DB6">
          <w:rPr>
            <w:rStyle w:val="Hyperlink"/>
            <w:rFonts w:ascii="Times New Roman" w:eastAsia="Calibri" w:hAnsi="Times New Roman" w:cs="Times New Roman"/>
            <w:sz w:val="20"/>
            <w:szCs w:val="20"/>
            <w:lang w:val="en-US"/>
          </w:rPr>
          <w:t>https://ec.europa.eu/environment/nature/conservation/species/redlist/downloads/European_birds.pdf</w:t>
        </w:r>
      </w:hyperlink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(accessed 10 September, 2019).</w:t>
      </w:r>
    </w:p>
    <w:p w14:paraId="058E980B" w14:textId="77777777" w:rsidR="000B2E4D" w:rsidRDefault="000B2E4D" w:rsidP="000B2E4D">
      <w:pPr>
        <w:spacing w:before="120" w:after="12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BirdLife International (2019). BirdLife Taxonomic Basis. Available online at: </w:t>
      </w:r>
      <w:hyperlink r:id="rId8" w:history="1">
        <w:r w:rsidRPr="00FA4DB6">
          <w:rPr>
            <w:rStyle w:val="Hyperlink"/>
            <w:rFonts w:ascii="Times New Roman" w:eastAsia="Calibri" w:hAnsi="Times New Roman" w:cs="Times New Roman"/>
            <w:sz w:val="20"/>
            <w:szCs w:val="20"/>
            <w:lang w:val="en-US"/>
          </w:rPr>
          <w:t>http://datazone.birdlife.org/species/taxonomy</w:t>
        </w:r>
      </w:hyperlink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(accessed 27 September, 2019).</w:t>
      </w:r>
    </w:p>
    <w:p w14:paraId="4A6B8C60" w14:textId="77777777" w:rsidR="000B2E4D" w:rsidRDefault="000B2E4D" w:rsidP="000B2E4D">
      <w:pPr>
        <w:spacing w:before="120" w:after="24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Birds Directive 2009/147/EC, (2009). The European Union Birds Directive. Available online at: </w:t>
      </w:r>
      <w:hyperlink r:id="rId9" w:history="1">
        <w:r w:rsidRPr="00FA4DB6">
          <w:rPr>
            <w:rStyle w:val="Hyperlink"/>
            <w:rFonts w:ascii="Times New Roman" w:eastAsia="Calibri" w:hAnsi="Times New Roman" w:cs="Times New Roman"/>
            <w:sz w:val="20"/>
            <w:szCs w:val="20"/>
            <w:lang w:val="en-GB"/>
          </w:rPr>
          <w:t>https://eur-lex.europa.eu/legalcontent/EN/TXT/?uri=CELEX:32009L0147</w:t>
        </w:r>
      </w:hyperlink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>(accessed 2 November, 2020)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</w:p>
    <w:p w14:paraId="1AF5296D" w14:textId="77777777" w:rsidR="000B2E4D" w:rsidRPr="000B2E4D" w:rsidRDefault="000B2E4D" w:rsidP="000B2E4D">
      <w:pPr>
        <w:spacing w:before="120" w:after="24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0B2E4D">
        <w:rPr>
          <w:rFonts w:ascii="Times New Roman" w:eastAsia="Calibri" w:hAnsi="Times New Roman" w:cs="Times New Roman"/>
          <w:sz w:val="20"/>
          <w:szCs w:val="20"/>
          <w:lang w:val="sv-SE"/>
        </w:rPr>
        <w:t>Handrinos, G., Kazantzidis, S., Alivizatos, C., Akriotis, T., and Portolou, D.</w:t>
      </w:r>
      <w:r>
        <w:rPr>
          <w:rFonts w:ascii="Times New Roman" w:eastAsia="Calibri" w:hAnsi="Times New Roman" w:cs="Times New Roman"/>
          <w:sz w:val="20"/>
          <w:szCs w:val="20"/>
          <w:lang w:val="sv-SE"/>
        </w:rPr>
        <w:t xml:space="preserve"> </w:t>
      </w:r>
      <w:r w:rsidRPr="000B2E4D">
        <w:rPr>
          <w:rFonts w:ascii="Times New Roman" w:eastAsia="Calibri" w:hAnsi="Times New Roman" w:cs="Times New Roman"/>
          <w:sz w:val="20"/>
          <w:szCs w:val="20"/>
          <w:lang w:val="sv-SE"/>
        </w:rPr>
        <w:t xml:space="preserve">(2015). </w:t>
      </w:r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>International Waterbird Census in Greece (1968 – 2006). Analysis of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>the Populations of Wildfowl (Anseriformes) and the Coot (Fulica atra). Athens: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>Hellenic Ornithological Society – Hellenic Bird Ringing Centre.</w:t>
      </w:r>
    </w:p>
    <w:p w14:paraId="4A42F950" w14:textId="77777777" w:rsidR="000B2E4D" w:rsidRDefault="000B2E4D" w:rsidP="000B2E4D">
      <w:pPr>
        <w:spacing w:before="120" w:after="24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IUCN (2020). The IUCN Red List of Threatened Species. Available online at: </w:t>
      </w:r>
      <w:hyperlink r:id="rId10" w:history="1">
        <w:r w:rsidRPr="00FA4DB6">
          <w:rPr>
            <w:rStyle w:val="Hyperlink"/>
            <w:rFonts w:ascii="Times New Roman" w:eastAsia="Calibri" w:hAnsi="Times New Roman" w:cs="Times New Roman"/>
            <w:sz w:val="20"/>
            <w:szCs w:val="20"/>
            <w:lang w:val="en-US"/>
          </w:rPr>
          <w:t>https://www.iucnredlist.org/</w:t>
        </w:r>
      </w:hyperlink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(accessed 2 November, 2020)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06634D2E" w14:textId="77777777" w:rsidR="000B2E4D" w:rsidRDefault="000B2E4D" w:rsidP="000B2E4D">
      <w:pPr>
        <w:spacing w:before="120" w:after="24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Kardakari</w:t>
      </w:r>
      <w:proofErr w:type="spellEnd"/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, N. (2000). The Birds of Gialova Lagoon: A Report on the Avifauna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of the Important Bird Area: </w:t>
      </w:r>
      <w:proofErr w:type="spellStart"/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Divari</w:t>
      </w:r>
      <w:proofErr w:type="spellEnd"/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Pilou</w:t>
      </w:r>
      <w:proofErr w:type="spellEnd"/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Lagoon (</w:t>
      </w:r>
      <w:proofErr w:type="spellStart"/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Gialova</w:t>
      </w:r>
      <w:proofErr w:type="spellEnd"/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). Athens: Hellenic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0B2E4D">
        <w:rPr>
          <w:rFonts w:ascii="Times New Roman" w:eastAsia="Calibri" w:hAnsi="Times New Roman" w:cs="Times New Roman"/>
          <w:sz w:val="20"/>
          <w:szCs w:val="20"/>
          <w:lang w:val="en-US"/>
        </w:rPr>
        <w:t>Ornithological Society. (Available only in Greek).</w:t>
      </w:r>
    </w:p>
    <w:p w14:paraId="2A948C65" w14:textId="78E69394" w:rsidR="000B2E4D" w:rsidRDefault="000B2E4D" w:rsidP="000B2E4D">
      <w:pPr>
        <w:spacing w:before="120" w:after="240" w:line="240" w:lineRule="auto"/>
        <w:ind w:left="426" w:hanging="426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>Legakis</w:t>
      </w:r>
      <w:proofErr w:type="spellEnd"/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, A., and </w:t>
      </w:r>
      <w:proofErr w:type="spellStart"/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>Maragou</w:t>
      </w:r>
      <w:proofErr w:type="spellEnd"/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>, P. (2009). The Red Book of Endangered Species in Greece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(in Greek). Athens: Hellenic Zoological Society, 1–528.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(</w:t>
      </w:r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>Available in Greek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  <w:r w:rsidRPr="000B2E4D">
        <w:rPr>
          <w:rFonts w:ascii="Times New Roman" w:eastAsia="Calibri" w:hAnsi="Times New Roman" w:cs="Times New Roman"/>
          <w:sz w:val="20"/>
          <w:szCs w:val="20"/>
          <w:lang w:val="en-GB"/>
        </w:rPr>
        <w:t>.</w:t>
      </w:r>
    </w:p>
    <w:p w14:paraId="0B49B210" w14:textId="77777777" w:rsidR="000B2E4D" w:rsidRPr="000B2E4D" w:rsidRDefault="000B2E4D" w:rsidP="008D6788">
      <w:pPr>
        <w:rPr>
          <w:lang w:val="en-US"/>
        </w:rPr>
      </w:pPr>
    </w:p>
    <w:sectPr w:rsidR="000B2E4D" w:rsidRPr="000B2E4D" w:rsidSect="003C7F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224F1" w14:textId="77777777" w:rsidR="00BC20BF" w:rsidRDefault="00BC20BF">
      <w:pPr>
        <w:spacing w:after="0" w:line="240" w:lineRule="auto"/>
      </w:pPr>
      <w:r>
        <w:separator/>
      </w:r>
    </w:p>
  </w:endnote>
  <w:endnote w:type="continuationSeparator" w:id="0">
    <w:p w14:paraId="13EB03F3" w14:textId="77777777" w:rsidR="00BC20BF" w:rsidRDefault="00BC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B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MdI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LtI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E4F1F" w14:textId="77777777" w:rsidR="000B2E4D" w:rsidRPr="00577C4C" w:rsidRDefault="000B2E4D">
    <w:pPr>
      <w:pStyle w:val="Footer1"/>
      <w:rPr>
        <w:color w:val="C00000"/>
        <w:szCs w:val="24"/>
      </w:rPr>
    </w:pPr>
    <w:r w:rsidRPr="00577C4C">
      <w:rPr>
        <w:noProof/>
        <w:color w:val="C00000"/>
        <w:szCs w:val="24"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D30EF" wp14:editId="450B0A1B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05" cy="504190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0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0FB9A" w14:textId="77777777" w:rsidR="000B2E4D" w:rsidRPr="000B2E4D" w:rsidRDefault="000B2E4D">
                          <w:pPr>
                            <w:rPr>
                              <w:color w:val="C00000"/>
                              <w:lang w:val="en-GB"/>
                            </w:rPr>
                          </w:pPr>
                          <w:r w:rsidRPr="000B2E4D">
                            <w:rPr>
                              <w:color w:val="C00000"/>
                              <w:lang w:val="en-GB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BD3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39.7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SNIQIAAB0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" stroked="f">
              <v:textbox style="mso-fit-shape-to-text:t">
                <w:txbxContent>
                  <w:p w14:paraId="2A60FB9A" w14:textId="77777777" w:rsidR="000B2E4D" w:rsidRPr="000B2E4D" w:rsidRDefault="000B2E4D">
                    <w:pPr>
                      <w:rPr>
                        <w:color w:val="C00000"/>
                        <w:lang w:val="en-GB"/>
                      </w:rPr>
                    </w:pPr>
                    <w:r w:rsidRPr="000B2E4D">
                      <w:rPr>
                        <w:color w:val="C00000"/>
                        <w:lang w:val="en-GB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F7A03" wp14:editId="4248948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A113A4" w14:textId="77777777" w:rsidR="000B2E4D" w:rsidRPr="00C14AF1" w:rsidRDefault="000B2E4D">
                          <w:pPr>
                            <w:pStyle w:val="Footer1"/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 w:rsidRPr="00C14AF1">
                            <w:rPr>
                              <w:noProof/>
                              <w:color w:val="000000"/>
                              <w:sz w:val="22"/>
                              <w:szCs w:val="40"/>
                            </w:rPr>
                            <w:t>2</w:t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8F7A03" id="Text Box 1" o:spid="_x0000_s1027" type="#_x0000_t202" style="position:absolute;margin-left:67.6pt;margin-top:0;width:118.8pt;height:26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" filled="f" stroked="f" strokeweight=".5pt">
              <v:textbox style="mso-fit-shape-to-text:t">
                <w:txbxContent>
                  <w:p w14:paraId="65A113A4" w14:textId="77777777" w:rsidR="000B2E4D" w:rsidRPr="00C14AF1" w:rsidRDefault="000B2E4D">
                    <w:pPr>
                      <w:pStyle w:val="Footer1"/>
                      <w:jc w:val="right"/>
                      <w:rPr>
                        <w:color w:val="000000"/>
                        <w:szCs w:val="40"/>
                      </w:rPr>
                    </w:pPr>
                    <w:r w:rsidRPr="00C14AF1">
                      <w:rPr>
                        <w:color w:val="000000"/>
                        <w:szCs w:val="40"/>
                      </w:rPr>
                      <w:fldChar w:fldCharType="begin"/>
                    </w:r>
                    <w:r w:rsidRPr="00C14AF1"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 w:rsidRPr="00C14AF1">
                      <w:rPr>
                        <w:color w:val="000000"/>
                        <w:szCs w:val="40"/>
                      </w:rPr>
                      <w:fldChar w:fldCharType="separate"/>
                    </w:r>
                    <w:r w:rsidRPr="00C14AF1">
                      <w:rPr>
                        <w:noProof/>
                        <w:color w:val="000000"/>
                        <w:sz w:val="22"/>
                        <w:szCs w:val="40"/>
                      </w:rPr>
                      <w:t>2</w:t>
                    </w:r>
                    <w:r w:rsidRPr="00C14AF1"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A0DC6" w14:textId="77777777" w:rsidR="000B2E4D" w:rsidRPr="00577C4C" w:rsidRDefault="000B2E4D">
    <w:pPr>
      <w:pStyle w:val="Footer1"/>
      <w:rPr>
        <w:b/>
        <w:sz w:val="20"/>
        <w:szCs w:val="24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6541B" wp14:editId="57858CF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7B6C77" w14:textId="77777777" w:rsidR="000B2E4D" w:rsidRPr="00C14AF1" w:rsidRDefault="000B2E4D">
                          <w:pPr>
                            <w:pStyle w:val="Footer1"/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 w:rsidRPr="00C14AF1">
                            <w:rPr>
                              <w:noProof/>
                              <w:color w:val="000000"/>
                              <w:sz w:val="22"/>
                              <w:szCs w:val="40"/>
                            </w:rPr>
                            <w:t>3</w:t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6541B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2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" filled="f" stroked="f" strokeweight=".5pt">
              <v:textbox style="mso-fit-shape-to-text:t">
                <w:txbxContent>
                  <w:p w14:paraId="6F7B6C77" w14:textId="77777777" w:rsidR="000B2E4D" w:rsidRPr="00C14AF1" w:rsidRDefault="000B2E4D">
                    <w:pPr>
                      <w:pStyle w:val="Footer1"/>
                      <w:jc w:val="right"/>
                      <w:rPr>
                        <w:color w:val="000000"/>
                        <w:szCs w:val="40"/>
                      </w:rPr>
                    </w:pPr>
                    <w:r w:rsidRPr="00C14AF1">
                      <w:rPr>
                        <w:color w:val="000000"/>
                        <w:szCs w:val="40"/>
                      </w:rPr>
                      <w:fldChar w:fldCharType="begin"/>
                    </w:r>
                    <w:r w:rsidRPr="00C14AF1"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 w:rsidRPr="00C14AF1">
                      <w:rPr>
                        <w:color w:val="000000"/>
                        <w:szCs w:val="40"/>
                      </w:rPr>
                      <w:fldChar w:fldCharType="separate"/>
                    </w:r>
                    <w:r w:rsidRPr="00C14AF1">
                      <w:rPr>
                        <w:noProof/>
                        <w:color w:val="000000"/>
                        <w:sz w:val="22"/>
                        <w:szCs w:val="40"/>
                      </w:rPr>
                      <w:t>3</w:t>
                    </w:r>
                    <w:r w:rsidRPr="00C14AF1"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35779" w14:textId="77777777" w:rsidR="00BC20BF" w:rsidRDefault="00BC20BF">
      <w:pPr>
        <w:spacing w:after="0" w:line="240" w:lineRule="auto"/>
      </w:pPr>
      <w:r>
        <w:separator/>
      </w:r>
    </w:p>
  </w:footnote>
  <w:footnote w:type="continuationSeparator" w:id="0">
    <w:p w14:paraId="4F45E0F4" w14:textId="77777777" w:rsidR="00BC20BF" w:rsidRDefault="00BC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1507" w14:textId="77777777" w:rsidR="000B2E4D" w:rsidRPr="007E3148" w:rsidRDefault="000B2E4D" w:rsidP="000B2E4D">
    <w:pPr>
      <w:pStyle w:val="Header1"/>
    </w:pPr>
    <w:r w:rsidRPr="007E3148">
      <w:ptab w:relativeTo="margin" w:alignment="center" w:leader="none"/>
    </w:r>
    <w:r w:rsidRPr="007E3148">
      <w:ptab w:relativeTo="margin" w:alignment="right" w:leader="none"/>
    </w:r>
    <w:r w:rsidRPr="007E3148">
      <w:t>Running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DEABA" w14:textId="77777777" w:rsidR="000B2E4D" w:rsidRPr="00A53000" w:rsidRDefault="000B2E4D" w:rsidP="000B2E4D">
    <w:pPr>
      <w:pStyle w:val="Header1"/>
    </w:pPr>
    <w:r w:rsidRPr="007E3148">
      <w:ptab w:relativeTo="margin" w:alignment="center" w:leader="none"/>
    </w:r>
    <w:r w:rsidRPr="007E3148">
      <w:ptab w:relativeTo="margin" w:alignment="right" w:leader="none"/>
    </w:r>
    <w:r w:rsidRPr="00A53000">
      <w:t xml:space="preserve">Running </w:t>
    </w:r>
    <w:r w:rsidRPr="00A53000">
      <w:t>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EE69B" w14:textId="77777777" w:rsidR="000B2E4D" w:rsidRDefault="000B2E4D" w:rsidP="000B2E4D">
    <w:pPr>
      <w:pStyle w:val="Header1"/>
    </w:pPr>
    <w:r w:rsidRPr="00C14AF1">
      <w:rPr>
        <w:noProof/>
        <w:color w:val="A6A6A6"/>
        <w:lang w:val="sv-SE" w:eastAsia="sv-SE"/>
      </w:rPr>
      <w:drawing>
        <wp:inline distT="0" distB="0" distL="0" distR="0" wp14:anchorId="397CBA37" wp14:editId="0100A075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1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1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1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A7CAC"/>
    <w:multiLevelType w:val="multilevel"/>
    <w:tmpl w:val="C6A8CCEA"/>
    <w:numStyleLink w:val="Headings"/>
  </w:abstractNum>
  <w:abstractNum w:abstractNumId="7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C6F29"/>
    <w:multiLevelType w:val="multilevel"/>
    <w:tmpl w:val="C6A8CCEA"/>
    <w:numStyleLink w:val="Headings"/>
  </w:abstractNum>
  <w:abstractNum w:abstractNumId="18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18"/>
  </w:num>
  <w:num w:numId="13">
    <w:abstractNumId w:val="13"/>
  </w:num>
  <w:num w:numId="14">
    <w:abstractNumId w:val="4"/>
  </w:num>
  <w:num w:numId="15">
    <w:abstractNumId w:val="12"/>
  </w:num>
  <w:num w:numId="16">
    <w:abstractNumId w:val="15"/>
  </w:num>
  <w:num w:numId="17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7"/>
  </w:num>
  <w:num w:numId="21">
    <w:abstractNumId w:val="3"/>
  </w:num>
  <w:num w:numId="22">
    <w:abstractNumId w:val="3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1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1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1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4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18"/>
    <w:rsid w:val="000B2E4D"/>
    <w:rsid w:val="00284257"/>
    <w:rsid w:val="003B27FB"/>
    <w:rsid w:val="003C7FCD"/>
    <w:rsid w:val="00443C00"/>
    <w:rsid w:val="004C06C4"/>
    <w:rsid w:val="00517343"/>
    <w:rsid w:val="0060386B"/>
    <w:rsid w:val="0061750A"/>
    <w:rsid w:val="00873E44"/>
    <w:rsid w:val="00880818"/>
    <w:rsid w:val="008D6788"/>
    <w:rsid w:val="00BC20BF"/>
    <w:rsid w:val="00BF5A9F"/>
    <w:rsid w:val="00C1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5725"/>
  <w15:chartTrackingRefBased/>
  <w15:docId w15:val="{872995CF-F2CA-40C2-8D77-7B7718AF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2"/>
    <w:qFormat/>
    <w:rsid w:val="00C14AF1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C14AF1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C14A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C14A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C14AF1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14AF1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2"/>
    <w:rsid w:val="00C14AF1"/>
    <w:rPr>
      <w:rFonts w:ascii="Times New Roman" w:eastAsia="Cambria" w:hAnsi="Times New Roman" w:cs="Times New Roman"/>
      <w:b/>
      <w:sz w:val="24"/>
      <w:szCs w:val="24"/>
      <w:lang w:val="en-US"/>
    </w:rPr>
  </w:style>
  <w:style w:type="paragraph" w:customStyle="1" w:styleId="Heading31">
    <w:name w:val="Heading 31"/>
    <w:basedOn w:val="Normal"/>
    <w:next w:val="Normal"/>
    <w:link w:val="Heading3Char"/>
    <w:uiPriority w:val="2"/>
    <w:qFormat/>
    <w:rsid w:val="00C14AF1"/>
    <w:pPr>
      <w:keepNext/>
      <w:keepLines/>
      <w:numPr>
        <w:ilvl w:val="2"/>
        <w:numId w:val="17"/>
      </w:numPr>
      <w:spacing w:before="4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eading41">
    <w:name w:val="Heading 41"/>
    <w:basedOn w:val="Heading3"/>
    <w:next w:val="Normal"/>
    <w:link w:val="Heading4Char"/>
    <w:uiPriority w:val="2"/>
    <w:qFormat/>
    <w:rsid w:val="00C14AF1"/>
    <w:pPr>
      <w:numPr>
        <w:ilvl w:val="3"/>
        <w:numId w:val="17"/>
      </w:numPr>
      <w:spacing w:after="120" w:line="240" w:lineRule="auto"/>
      <w:outlineLvl w:val="3"/>
    </w:pPr>
    <w:rPr>
      <w:rFonts w:ascii="Times New Roman" w:eastAsia="Times New Roman" w:hAnsi="Times New Roman" w:cs="Times New Roman"/>
      <w:b/>
      <w:iCs/>
      <w:color w:val="auto"/>
    </w:rPr>
  </w:style>
  <w:style w:type="paragraph" w:customStyle="1" w:styleId="Heading51">
    <w:name w:val="Heading 51"/>
    <w:basedOn w:val="Heading4"/>
    <w:next w:val="Normal"/>
    <w:uiPriority w:val="2"/>
    <w:qFormat/>
    <w:rsid w:val="00C14AF1"/>
    <w:pPr>
      <w:numPr>
        <w:ilvl w:val="4"/>
        <w:numId w:val="17"/>
      </w:numPr>
      <w:spacing w:after="120" w:line="240" w:lineRule="auto"/>
      <w:outlineLvl w:val="4"/>
    </w:pPr>
    <w:rPr>
      <w:rFonts w:ascii="Times New Roman" w:hAnsi="Times New Roman"/>
      <w:b/>
      <w:i w:val="0"/>
      <w:color w:val="auto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14AF1"/>
  </w:style>
  <w:style w:type="character" w:customStyle="1" w:styleId="Heading3Char">
    <w:name w:val="Heading 3 Char"/>
    <w:basedOn w:val="DefaultParagraphFont"/>
    <w:link w:val="Heading31"/>
    <w:uiPriority w:val="2"/>
    <w:rsid w:val="00C14AF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1"/>
    <w:uiPriority w:val="2"/>
    <w:rsid w:val="00C14AF1"/>
    <w:rPr>
      <w:rFonts w:ascii="Times New Roman" w:eastAsia="Times New Roman" w:hAnsi="Times New Roman" w:cs="Times New Roman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C14AF1"/>
    <w:rPr>
      <w:rFonts w:ascii="Times New Roman" w:eastAsia="Times New Roman" w:hAnsi="Times New Roman" w:cs="Times New Roman"/>
      <w:b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4AF1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"/>
    <w:qFormat/>
    <w:rsid w:val="00C14AF1"/>
    <w:pPr>
      <w:numPr>
        <w:numId w:val="14"/>
      </w:numPr>
      <w:spacing w:before="120" w:after="240" w:line="240" w:lineRule="auto"/>
      <w:ind w:left="1434" w:hanging="357"/>
      <w:contextualSpacing/>
    </w:pPr>
    <w:rPr>
      <w:rFonts w:ascii="Times New Roman" w:eastAsia="Cambria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14AF1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C1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14AF1"/>
    <w:pPr>
      <w:tabs>
        <w:tab w:val="center" w:pos="4844"/>
        <w:tab w:val="right" w:pos="9689"/>
      </w:tabs>
      <w:spacing w:before="120" w:after="240" w:line="240" w:lineRule="auto"/>
    </w:pPr>
    <w:rPr>
      <w:rFonts w:ascii="Times New Roman" w:hAnsi="Times New Roman"/>
      <w:b/>
      <w:sz w:val="24"/>
    </w:rPr>
  </w:style>
  <w:style w:type="character" w:customStyle="1" w:styleId="HeaderChar">
    <w:name w:val="Header Char"/>
    <w:basedOn w:val="DefaultParagraphFont"/>
    <w:link w:val="Header1"/>
    <w:uiPriority w:val="99"/>
    <w:rsid w:val="00C14AF1"/>
    <w:rPr>
      <w:rFonts w:ascii="Times New Roman" w:hAnsi="Times New Roman"/>
      <w:b/>
      <w:sz w:val="24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C14AF1"/>
    <w:pPr>
      <w:tabs>
        <w:tab w:val="center" w:pos="4844"/>
        <w:tab w:val="right" w:pos="9689"/>
      </w:tabs>
      <w:spacing w:before="120"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1"/>
    <w:uiPriority w:val="99"/>
    <w:rsid w:val="00C14AF1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C14AF1"/>
    <w:pPr>
      <w:spacing w:after="0" w:line="240" w:lineRule="auto"/>
    </w:pPr>
    <w:rPr>
      <w:rFonts w:ascii="Cambria" w:hAnsi="Cambr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C14AF1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C14AF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AF1"/>
    <w:rPr>
      <w:vertAlign w:val="superscript"/>
    </w:rPr>
  </w:style>
  <w:style w:type="paragraph" w:customStyle="1" w:styleId="Caption1">
    <w:name w:val="Caption1"/>
    <w:basedOn w:val="Normal"/>
    <w:next w:val="NoSpacing"/>
    <w:uiPriority w:val="35"/>
    <w:unhideWhenUsed/>
    <w:qFormat/>
    <w:rsid w:val="00C14AF1"/>
    <w:pPr>
      <w:keepNext/>
      <w:spacing w:before="120" w:after="240" w:line="240" w:lineRule="auto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14AF1"/>
    <w:pPr>
      <w:spacing w:before="12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14AF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14AF1"/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C14AF1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C14AF1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4A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4AF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C14AF1"/>
    <w:pPr>
      <w:spacing w:before="120" w:after="24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C14AF1"/>
    <w:rPr>
      <w:rFonts w:ascii="Times New Roman" w:hAnsi="Times New Roman"/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14AF1"/>
    <w:pPr>
      <w:spacing w:before="120" w:after="240"/>
    </w:pPr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AF1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4AF1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14AF1"/>
    <w:rPr>
      <w:color w:val="800080"/>
      <w:u w:val="single"/>
    </w:rPr>
  </w:style>
  <w:style w:type="paragraph" w:customStyle="1" w:styleId="Title1">
    <w:name w:val="Title1"/>
    <w:basedOn w:val="Normal"/>
    <w:next w:val="Normal"/>
    <w:qFormat/>
    <w:rsid w:val="00C14AF1"/>
    <w:pPr>
      <w:suppressLineNumbers/>
      <w:spacing w:before="240" w:after="360" w:line="240" w:lineRule="auto"/>
      <w:jc w:val="center"/>
    </w:pPr>
    <w:rPr>
      <w:rFonts w:ascii="Times New Roman" w:hAnsi="Times New Roman" w:cs="Times New Roman"/>
      <w:b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C14AF1"/>
    <w:rPr>
      <w:rFonts w:ascii="Times New Roman" w:hAnsi="Times New Roman" w:cs="Times New Roman"/>
      <w:b/>
      <w:sz w:val="32"/>
      <w:szCs w:val="32"/>
    </w:rPr>
  </w:style>
  <w:style w:type="paragraph" w:customStyle="1" w:styleId="Subtitle1">
    <w:name w:val="Subtitle1"/>
    <w:basedOn w:val="Normal"/>
    <w:next w:val="Normal"/>
    <w:uiPriority w:val="99"/>
    <w:unhideWhenUsed/>
    <w:qFormat/>
    <w:rsid w:val="00C14AF1"/>
    <w:pPr>
      <w:spacing w:before="240" w:after="240" w:line="24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C14AF1"/>
    <w:rPr>
      <w:rFonts w:ascii="Times New Roman" w:hAnsi="Times New Roman" w:cs="Times New Roman"/>
      <w:b/>
      <w:sz w:val="24"/>
      <w:szCs w:val="24"/>
    </w:rPr>
  </w:style>
  <w:style w:type="paragraph" w:customStyle="1" w:styleId="NoSpacing1">
    <w:name w:val="No Spacing1"/>
    <w:next w:val="NoSpacing"/>
    <w:uiPriority w:val="99"/>
    <w:unhideWhenUsed/>
    <w:qFormat/>
    <w:rsid w:val="00C14AF1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C14AF1"/>
    <w:pPr>
      <w:numPr>
        <w:ilvl w:val="0"/>
      </w:numPr>
      <w:spacing w:before="240" w:after="240" w:line="240" w:lineRule="auto"/>
    </w:pPr>
    <w:rPr>
      <w:lang w:val="en-US"/>
    </w:rPr>
  </w:style>
  <w:style w:type="character" w:customStyle="1" w:styleId="SubtleEmphasis1">
    <w:name w:val="Subtle Emphasis1"/>
    <w:basedOn w:val="DefaultParagraphFont"/>
    <w:uiPriority w:val="19"/>
    <w:qFormat/>
    <w:rsid w:val="00C14AF1"/>
    <w:rPr>
      <w:rFonts w:ascii="Times New Roman" w:hAnsi="Times New Roman"/>
      <w:i/>
      <w:iCs/>
      <w:color w:val="404040"/>
    </w:rPr>
  </w:style>
  <w:style w:type="character" w:styleId="IntenseEmphasis">
    <w:name w:val="Intense Emphasis"/>
    <w:basedOn w:val="DefaultParagraphFont"/>
    <w:uiPriority w:val="21"/>
    <w:unhideWhenUsed/>
    <w:rsid w:val="00C14AF1"/>
    <w:rPr>
      <w:rFonts w:ascii="Times New Roman" w:hAnsi="Times New Roman"/>
      <w:i/>
      <w:iCs/>
      <w:color w:val="auto"/>
    </w:rPr>
  </w:style>
  <w:style w:type="paragraph" w:customStyle="1" w:styleId="Quote1">
    <w:name w:val="Quote1"/>
    <w:basedOn w:val="Normal"/>
    <w:next w:val="Normal"/>
    <w:uiPriority w:val="29"/>
    <w:qFormat/>
    <w:rsid w:val="00C14AF1"/>
    <w:pPr>
      <w:spacing w:before="200" w:line="240" w:lineRule="auto"/>
      <w:ind w:left="864" w:right="864"/>
      <w:jc w:val="center"/>
    </w:pPr>
    <w:rPr>
      <w:rFonts w:ascii="Times New Roman" w:hAnsi="Times New Roman"/>
      <w:i/>
      <w:iCs/>
      <w:color w:val="404040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14AF1"/>
    <w:rPr>
      <w:rFonts w:ascii="Times New Roman" w:hAnsi="Times New Roman"/>
      <w:i/>
      <w:iCs/>
      <w:color w:val="404040"/>
      <w:sz w:val="24"/>
    </w:rPr>
  </w:style>
  <w:style w:type="character" w:styleId="IntenseReference">
    <w:name w:val="Intense Reference"/>
    <w:basedOn w:val="DefaultParagraphFont"/>
    <w:uiPriority w:val="32"/>
    <w:qFormat/>
    <w:rsid w:val="00C14AF1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14AF1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C14AF1"/>
    <w:pPr>
      <w:numPr>
        <w:numId w:val="21"/>
      </w:numPr>
    </w:pPr>
  </w:style>
  <w:style w:type="paragraph" w:customStyle="1" w:styleId="Revision1">
    <w:name w:val="Revision1"/>
    <w:next w:val="Revision"/>
    <w:hidden/>
    <w:uiPriority w:val="99"/>
    <w:semiHidden/>
    <w:rsid w:val="00C14AF1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14AF1"/>
    <w:rPr>
      <w:color w:val="808080"/>
    </w:rPr>
  </w:style>
  <w:style w:type="paragraph" w:customStyle="1" w:styleId="MDPI71References">
    <w:name w:val="MDPI_7.1_References"/>
    <w:basedOn w:val="Normal"/>
    <w:qFormat/>
    <w:rsid w:val="00C14AF1"/>
    <w:pPr>
      <w:numPr>
        <w:numId w:val="25"/>
      </w:numPr>
      <w:adjustRightInd w:val="0"/>
      <w:snapToGrid w:val="0"/>
      <w:spacing w:after="0" w:line="260" w:lineRule="atLeast"/>
      <w:ind w:left="425" w:hanging="425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A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14AF1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C14AF1"/>
  </w:style>
  <w:style w:type="paragraph" w:customStyle="1" w:styleId="msonormal0">
    <w:name w:val="msonormal"/>
    <w:basedOn w:val="Normal"/>
    <w:rsid w:val="00C1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Normal"/>
    <w:rsid w:val="00C14AF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el-GR"/>
    </w:rPr>
  </w:style>
  <w:style w:type="paragraph" w:customStyle="1" w:styleId="font6">
    <w:name w:val="font6"/>
    <w:basedOn w:val="Normal"/>
    <w:rsid w:val="00C14AF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font7">
    <w:name w:val="font7"/>
    <w:basedOn w:val="Normal"/>
    <w:rsid w:val="00C14AF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69">
    <w:name w:val="xl69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0">
    <w:name w:val="xl70"/>
    <w:basedOn w:val="Normal"/>
    <w:rsid w:val="00C14AF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16"/>
      <w:szCs w:val="16"/>
      <w:lang w:eastAsia="el-GR"/>
    </w:rPr>
  </w:style>
  <w:style w:type="paragraph" w:customStyle="1" w:styleId="xl71">
    <w:name w:val="xl71"/>
    <w:basedOn w:val="Normal"/>
    <w:rsid w:val="00C14AF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2">
    <w:name w:val="xl72"/>
    <w:basedOn w:val="Normal"/>
    <w:rsid w:val="00C14AF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3">
    <w:name w:val="xl73"/>
    <w:basedOn w:val="Normal"/>
    <w:rsid w:val="00C14AF1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16"/>
      <w:szCs w:val="16"/>
      <w:lang w:eastAsia="el-GR"/>
    </w:rPr>
  </w:style>
  <w:style w:type="paragraph" w:customStyle="1" w:styleId="xl74">
    <w:name w:val="xl74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ED7D31"/>
      <w:sz w:val="16"/>
      <w:szCs w:val="16"/>
      <w:lang w:eastAsia="el-GR"/>
    </w:rPr>
  </w:style>
  <w:style w:type="paragraph" w:customStyle="1" w:styleId="xl75">
    <w:name w:val="xl75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6">
    <w:name w:val="xl76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7">
    <w:name w:val="xl77"/>
    <w:basedOn w:val="Normal"/>
    <w:rsid w:val="00C14AF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8">
    <w:name w:val="xl78"/>
    <w:basedOn w:val="Normal"/>
    <w:rsid w:val="00C14A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79">
    <w:name w:val="xl79"/>
    <w:basedOn w:val="Normal"/>
    <w:rsid w:val="00C14AF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16"/>
      <w:szCs w:val="16"/>
      <w:lang w:eastAsia="el-GR"/>
    </w:rPr>
  </w:style>
  <w:style w:type="paragraph" w:customStyle="1" w:styleId="xl80">
    <w:name w:val="xl80"/>
    <w:basedOn w:val="Normal"/>
    <w:rsid w:val="00C14A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81">
    <w:name w:val="xl81"/>
    <w:basedOn w:val="Normal"/>
    <w:rsid w:val="00C14AF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82">
    <w:name w:val="xl82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83">
    <w:name w:val="xl83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84">
    <w:name w:val="xl84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85">
    <w:name w:val="xl85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86">
    <w:name w:val="xl86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16"/>
      <w:szCs w:val="16"/>
      <w:lang w:eastAsia="el-GR"/>
    </w:rPr>
  </w:style>
  <w:style w:type="paragraph" w:customStyle="1" w:styleId="xl87">
    <w:name w:val="xl87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88">
    <w:name w:val="xl88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ED7D31"/>
      <w:sz w:val="16"/>
      <w:szCs w:val="16"/>
      <w:lang w:eastAsia="el-GR"/>
    </w:rPr>
  </w:style>
  <w:style w:type="paragraph" w:customStyle="1" w:styleId="xl89">
    <w:name w:val="xl89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90">
    <w:name w:val="xl90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16"/>
      <w:szCs w:val="16"/>
      <w:lang w:eastAsia="el-GR"/>
    </w:rPr>
  </w:style>
  <w:style w:type="paragraph" w:customStyle="1" w:styleId="xl91">
    <w:name w:val="xl91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92">
    <w:name w:val="xl92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93">
    <w:name w:val="xl93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94">
    <w:name w:val="xl94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95">
    <w:name w:val="xl95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96">
    <w:name w:val="xl96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97">
    <w:name w:val="xl97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98">
    <w:name w:val="xl98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99">
    <w:name w:val="xl99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100">
    <w:name w:val="xl100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16"/>
      <w:szCs w:val="16"/>
      <w:lang w:eastAsia="el-GR"/>
    </w:rPr>
  </w:style>
  <w:style w:type="paragraph" w:customStyle="1" w:styleId="xl101">
    <w:name w:val="xl101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102">
    <w:name w:val="xl102"/>
    <w:basedOn w:val="Normal"/>
    <w:rsid w:val="00C14AF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color w:val="FF0000"/>
      <w:sz w:val="16"/>
      <w:szCs w:val="16"/>
      <w:lang w:eastAsia="el-GR"/>
    </w:rPr>
  </w:style>
  <w:style w:type="paragraph" w:customStyle="1" w:styleId="xl103">
    <w:name w:val="xl103"/>
    <w:basedOn w:val="Normal"/>
    <w:rsid w:val="00C14AF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16"/>
      <w:szCs w:val="16"/>
      <w:lang w:eastAsia="el-GR"/>
    </w:rPr>
  </w:style>
  <w:style w:type="paragraph" w:customStyle="1" w:styleId="xl104">
    <w:name w:val="xl104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16"/>
      <w:szCs w:val="16"/>
      <w:lang w:eastAsia="el-GR"/>
    </w:rPr>
  </w:style>
  <w:style w:type="paragraph" w:customStyle="1" w:styleId="xl105">
    <w:name w:val="xl105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16"/>
      <w:szCs w:val="16"/>
      <w:lang w:eastAsia="el-GR"/>
    </w:rPr>
  </w:style>
  <w:style w:type="paragraph" w:customStyle="1" w:styleId="xl106">
    <w:name w:val="xl106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FF0000"/>
      <w:sz w:val="16"/>
      <w:szCs w:val="16"/>
      <w:lang w:eastAsia="el-GR"/>
    </w:rPr>
  </w:style>
  <w:style w:type="paragraph" w:customStyle="1" w:styleId="xl107">
    <w:name w:val="xl107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16"/>
      <w:szCs w:val="16"/>
      <w:lang w:eastAsia="el-GR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C14A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C14A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C14AF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1"/>
    <w:uiPriority w:val="99"/>
    <w:semiHidden/>
    <w:unhideWhenUsed/>
    <w:rsid w:val="00C14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C14AF1"/>
  </w:style>
  <w:style w:type="paragraph" w:styleId="Footer">
    <w:name w:val="footer"/>
    <w:basedOn w:val="Normal"/>
    <w:link w:val="FooterChar1"/>
    <w:uiPriority w:val="99"/>
    <w:semiHidden/>
    <w:unhideWhenUsed/>
    <w:rsid w:val="00C14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14AF1"/>
  </w:style>
  <w:style w:type="table" w:styleId="TableGrid">
    <w:name w:val="Table Grid"/>
    <w:basedOn w:val="TableNormal"/>
    <w:uiPriority w:val="39"/>
    <w:rsid w:val="00C14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C14AF1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14AF1"/>
    <w:rPr>
      <w:sz w:val="20"/>
      <w:szCs w:val="20"/>
    </w:rPr>
  </w:style>
  <w:style w:type="paragraph" w:styleId="NoSpacing">
    <w:name w:val="No Spacing"/>
    <w:uiPriority w:val="1"/>
    <w:qFormat/>
    <w:rsid w:val="00C14AF1"/>
    <w:pPr>
      <w:spacing w:after="0" w:line="240" w:lineRule="auto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C1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14AF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C14AF1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C14AF1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14AF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14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AF1"/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4AF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4AF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C14AF1"/>
    <w:pPr>
      <w:spacing w:after="0" w:line="240" w:lineRule="auto"/>
      <w:contextualSpacing/>
    </w:pPr>
    <w:rPr>
      <w:rFonts w:ascii="Times New Roman" w:hAnsi="Times New Roman" w:cs="Times New Roman"/>
      <w:b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C1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C14AF1"/>
    <w:pPr>
      <w:numPr>
        <w:ilvl w:val="1"/>
      </w:numPr>
    </w:pPr>
    <w:rPr>
      <w:rFonts w:ascii="Times New Roman" w:hAnsi="Times New Roman" w:cs="Times New Roman"/>
      <w:b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C14AF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14AF1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C14AF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4"/>
    </w:rPr>
  </w:style>
  <w:style w:type="character" w:customStyle="1" w:styleId="QuoteChar1">
    <w:name w:val="Quote Char1"/>
    <w:basedOn w:val="DefaultParagraphFont"/>
    <w:uiPriority w:val="29"/>
    <w:rsid w:val="00C14AF1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C14A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zone.birdlife.org/species/taxonom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.europa.eu/environment/nature/conservation/species/redlist/downloads/European_birds.pdf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ucnredlis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content/EN/TXT/?uri=CELEX:32009L0147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 Flint</cp:lastModifiedBy>
  <cp:revision>2</cp:revision>
  <dcterms:created xsi:type="dcterms:W3CDTF">2020-12-17T10:59:00Z</dcterms:created>
  <dcterms:modified xsi:type="dcterms:W3CDTF">2020-12-17T10:59:00Z</dcterms:modified>
</cp:coreProperties>
</file>