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67" w:type="dxa"/>
        <w:tblLook w:val="04A0" w:firstRow="1" w:lastRow="0" w:firstColumn="1" w:lastColumn="0" w:noHBand="0" w:noVBand="1"/>
      </w:tblPr>
      <w:tblGrid>
        <w:gridCol w:w="1444"/>
        <w:gridCol w:w="1621"/>
        <w:gridCol w:w="622"/>
        <w:gridCol w:w="1126"/>
        <w:gridCol w:w="1126"/>
        <w:gridCol w:w="1306"/>
        <w:gridCol w:w="1306"/>
        <w:gridCol w:w="1126"/>
        <w:gridCol w:w="2172"/>
        <w:gridCol w:w="1255"/>
        <w:gridCol w:w="1763"/>
      </w:tblGrid>
      <w:tr w:rsidR="002B3DA1" w:rsidRPr="002B3DA1" w:rsidTr="002B3DA1">
        <w:trPr>
          <w:trHeight w:val="1215"/>
        </w:trPr>
        <w:tc>
          <w:tcPr>
            <w:tcW w:w="14867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2B3DA1" w:rsidRPr="002B3DA1" w:rsidRDefault="002B3DA1" w:rsidP="00634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2B3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A"/>
              </w:rPr>
              <w:t>Supplementary material:  Appendix 1</w:t>
            </w:r>
          </w:p>
        </w:tc>
      </w:tr>
      <w:tr w:rsidR="00634028" w:rsidRPr="00634028" w:rsidTr="002B3DA1">
        <w:trPr>
          <w:trHeight w:val="121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Species</w:t>
            </w:r>
            <w:r w:rsidR="00954A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Name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Protected Area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PA ID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Population Viability Estimate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n-ZA"/>
              </w:rPr>
              <w:t>Population Score (P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vertAlign w:val="subscript"/>
                <w:lang w:eastAsia="en-ZA"/>
              </w:rPr>
              <w:t>PA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Protected Area Effectiveness Rating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n-ZA"/>
              </w:rPr>
              <w:t>Protected Area Effectiveness Score (E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vertAlign w:val="subscript"/>
                <w:lang w:eastAsia="en-ZA"/>
              </w:rPr>
              <w:t>PA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n-ZA"/>
              </w:rPr>
              <w:t>Protected Area Total Population Score (P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vertAlign w:val="subscript"/>
                <w:lang w:eastAsia="en-ZA"/>
              </w:rPr>
              <w:t>PA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n-ZA"/>
              </w:rPr>
              <w:t xml:space="preserve"> x E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vertAlign w:val="subscript"/>
                <w:lang w:eastAsia="en-ZA"/>
              </w:rPr>
              <w:t>PA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Notes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Confidence level in 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assesssment</w:t>
            </w:r>
            <w:proofErr w:type="spellEnd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 per PA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Reference</w:t>
            </w:r>
          </w:p>
        </w:tc>
      </w:tr>
      <w:tr w:rsidR="00634028" w:rsidRPr="00634028" w:rsidTr="002B3DA1">
        <w:trPr>
          <w:trHeight w:val="153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burchelli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Langeberg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wes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597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Poor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Huis and Tradouw populations: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 Huis River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population impacted by water over-abstraction and the PA does not contribute to protection of the species.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Jordaan and Chakona, unpublished survey data (2012-2016)</w:t>
            </w:r>
          </w:p>
        </w:tc>
      </w:tr>
      <w:tr w:rsidR="00634028" w:rsidRPr="00634028" w:rsidTr="002B3DA1">
        <w:trPr>
          <w:trHeight w:val="178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burchelli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Langeberg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wes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597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Poor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Huis and Tradouw populations: 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Tradouw River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population impacted by upstream water abstraction and pollution and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AIS  and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the PA does not contribute to protection of the species.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Jordaan and Chakona, unpublished survey data (2012-2016)</w:t>
            </w:r>
          </w:p>
        </w:tc>
      </w:tr>
      <w:tr w:rsidR="00634028" w:rsidRPr="00634028" w:rsidTr="002B3DA1">
        <w:trPr>
          <w:trHeight w:val="178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skeltoni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Hawequas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420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Two populations on PA:  Population viable but likely small. 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May be protected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from trout invasion by river drying in lower sections for large part of the year. (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Tierkloof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Kadye et al. 2016</w:t>
            </w:r>
          </w:p>
        </w:tc>
      </w:tr>
      <w:tr w:rsidR="00634028" w:rsidRPr="00634028" w:rsidTr="002B3DA1">
        <w:trPr>
          <w:trHeight w:val="229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Pseudobarbus skeltoni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Haweqwa Nature Reserve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421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Non-viable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Poor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Two populations on PA: Population not viable as they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occurr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in very small sections of river.  Majority of habitat in reserve invaded by trout &amp; bass and reserve management not focused on conservation of native species. (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Krom River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Kadye et al. 2016</w:t>
            </w:r>
          </w:p>
        </w:tc>
      </w:tr>
      <w:tr w:rsidR="00634028" w:rsidRPr="00634028" w:rsidTr="002B3DA1">
        <w:trPr>
          <w:trHeight w:val="127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skeltoni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Hottentots-Holland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451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Populations viable and river free of AIS.  Need to determine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poulation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size and if instream barrier exists to invasion from downstream.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Kadye et al. 2016</w:t>
            </w:r>
          </w:p>
        </w:tc>
      </w:tr>
      <w:tr w:rsidR="00634028" w:rsidRPr="00634028" w:rsidTr="002B3DA1">
        <w:trPr>
          <w:trHeight w:val="178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Galaxias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breede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Matroosberg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671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Non-viable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Poor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Hex River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:  Point added manually (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Catalog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no AC08A19) Majority of available habitat invaded by trout &amp; trout managed for sustainability of trout fishery.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2017 RLA</w:t>
            </w:r>
          </w:p>
        </w:tc>
      </w:tr>
      <w:tr w:rsidR="00634028" w:rsidRPr="00634028" w:rsidTr="002B3DA1">
        <w:trPr>
          <w:trHeight w:val="178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Galaxias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breede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Fonteintjiesberg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308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Non-viable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Poor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Upper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Jan du Toits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- point added manually (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Catalog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no AC09D14).Majority of available habitat invaded by trout &amp; trout managed for sustainability of trout fishery.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2017 RLA</w:t>
            </w:r>
          </w:p>
        </w:tc>
      </w:tr>
      <w:tr w:rsidR="00634028" w:rsidRPr="00634028" w:rsidTr="002B3DA1">
        <w:trPr>
          <w:trHeight w:val="127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Pseudobarbus burgi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Grootwinterhoek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Wilderness Area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397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Leeu River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population viable, commercial trout farm present downstream on Leeu river but invasion risk of trout not clear.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2017 RLA</w:t>
            </w:r>
          </w:p>
        </w:tc>
      </w:tr>
      <w:tr w:rsidR="00634028" w:rsidRPr="00634028" w:rsidTr="002B3DA1">
        <w:trPr>
          <w:trHeight w:val="153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burgi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Hawequas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420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Viable populations occur in tributaries upstream of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Wemmershoek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Dam, seasonally impacted by established trout population in dam. (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Olifants tributary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2017 RLA</w:t>
            </w:r>
          </w:p>
        </w:tc>
      </w:tr>
      <w:tr w:rsidR="00634028" w:rsidRPr="00634028" w:rsidTr="002B3DA1">
        <w:trPr>
          <w:trHeight w:val="153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burgi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Hawequas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420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Viable populations occur in tributaries upstream of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Wemmershoek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Dam, seasonally impacted by established trout population in dam.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(Middle tributary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2017 RLA</w:t>
            </w:r>
          </w:p>
        </w:tc>
      </w:tr>
      <w:tr w:rsidR="00634028" w:rsidRPr="00634028" w:rsidTr="002B3DA1">
        <w:trPr>
          <w:trHeight w:val="178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burgi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Hawequas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420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Viable populations occur in tributaries upstream of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Wemmershoek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Dam, seasonally impacted by established trout population in dam. (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Drakenstein tributary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2017 RLA</w:t>
            </w:r>
          </w:p>
        </w:tc>
      </w:tr>
      <w:tr w:rsidR="00634028" w:rsidRPr="00634028" w:rsidTr="002B3DA1">
        <w:trPr>
          <w:trHeight w:val="102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burgi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Jonkershoek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491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Viable population in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upper Berg 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Rvier</w:t>
            </w:r>
            <w:proofErr w:type="spellEnd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upstream of Berg River Dam, impacted by established trout population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2017 RLA</w:t>
            </w:r>
          </w:p>
        </w:tc>
      </w:tr>
      <w:tr w:rsidR="00634028" w:rsidRPr="00634028" w:rsidTr="002B3DA1">
        <w:trPr>
          <w:trHeight w:val="204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Austroglanis barnardi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Winterhoek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1171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A viable subpopulation in 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Heks</w:t>
            </w:r>
            <w:proofErr w:type="spellEnd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 Rive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r.   Population extends into the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Cederbereg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Wilderness Area but this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was not noted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separately to avoid double counting.  PL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as headwaters are protected but invasive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present.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</w:t>
            </w:r>
            <w:r w:rsidR="00DA5C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Tech thesis, 2014; </w:t>
            </w:r>
            <w:r w:rsidR="00DA5C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2017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RLA</w:t>
            </w:r>
          </w:p>
        </w:tc>
      </w:tr>
      <w:tr w:rsidR="00634028" w:rsidRPr="00634028" w:rsidTr="002B3DA1">
        <w:trPr>
          <w:trHeight w:val="102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Austroglanis barnardi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Winterhoek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1171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A viable subpopulation in the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 Thee River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. Headwaters protected &amp; free of bass.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DA5C94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Tech thesis, 2014;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2017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RLA</w:t>
            </w:r>
          </w:p>
        </w:tc>
      </w:tr>
      <w:tr w:rsidR="00DA5C94" w:rsidRPr="00634028" w:rsidTr="002B3DA1">
        <w:trPr>
          <w:trHeight w:val="102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Austroglanis barnardi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Winterhoek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1171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A viable subpopulation in the 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Noordhoeks</w:t>
            </w:r>
            <w:proofErr w:type="spellEnd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 Rive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r. Headwaters protected &amp; free of bass.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Default="00DA5C94" w:rsidP="00DA5C94">
            <w:r w:rsidRPr="003F46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 Tech thesis, 2014; 2017 RLA</w:t>
            </w:r>
          </w:p>
        </w:tc>
      </w:tr>
      <w:tr w:rsidR="00DA5C94" w:rsidRPr="00634028" w:rsidTr="002B3DA1">
        <w:trPr>
          <w:trHeight w:val="229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Austroglanis gilli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Winterhoek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1171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Five viable populations within PA: 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Heks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Thee,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Noordhoeks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Boskloof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Oudste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Ratels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.  Exclude lower Rondegat population from this PA as intersect a result of inaccurate point data.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(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Heks</w:t>
            </w:r>
            <w:proofErr w:type="spellEnd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)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Point added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manually: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Catalog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no 75053.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Default="00DA5C94" w:rsidP="00DA5C94">
            <w:r w:rsidRPr="003F46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 Tech thesis, 2014; 2017 RLA</w:t>
            </w:r>
          </w:p>
        </w:tc>
      </w:tr>
      <w:tr w:rsidR="00DA5C94" w:rsidRPr="00634028" w:rsidTr="002B3DA1">
        <w:trPr>
          <w:trHeight w:val="204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Austroglanis gilli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Winterhoek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1171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Five viable populations within PA: 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Heks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Thee,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Noordhoeks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Boskloof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Oudste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Ratels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.  Exclude lower Rondegat population from this PA as intersect a result of inaccurate point data.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(Thee)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Default="00DA5C94" w:rsidP="00DA5C94">
            <w:r w:rsidRPr="00292F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 Tech thesis, 2014; 2017 RLA</w:t>
            </w:r>
          </w:p>
        </w:tc>
      </w:tr>
      <w:tr w:rsidR="00DA5C94" w:rsidRPr="00634028" w:rsidTr="002B3DA1">
        <w:trPr>
          <w:trHeight w:val="20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Austroglanis gilli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Winterhoek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1171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Five viable populations within PA: 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Heks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Thee,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Noordhoeks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Boskloof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Oudste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Ratels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.  Exclude lower Rondegat population from this PA as intersect a result of inaccurate point data.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(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Noordhoeks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Default="00DA5C94" w:rsidP="00DA5C94">
            <w:r w:rsidRPr="00292F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 Tech thesis, 2014; 2017 RLA</w:t>
            </w:r>
          </w:p>
        </w:tc>
      </w:tr>
      <w:tr w:rsidR="00634028" w:rsidRPr="00634028" w:rsidTr="002B3DA1">
        <w:trPr>
          <w:trHeight w:val="255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Austroglanis gilli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Winterhoek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1171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Five viable populations within PA: 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Heks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Thee,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Noordhoeks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Boskloof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Oudste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Ratels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.  Exclude lower Rondegat population from this PA as intersect a result of inaccurate point data. (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Boskloof</w:t>
            </w:r>
            <w:proofErr w:type="spellEnd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)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Point added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manually: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Catalog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no 128126.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DA5C94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Tech thesis, 2014;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2017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RLA</w:t>
            </w:r>
          </w:p>
        </w:tc>
      </w:tr>
      <w:tr w:rsidR="00DA5C94" w:rsidRPr="00634028" w:rsidTr="002B3DA1">
        <w:trPr>
          <w:trHeight w:val="204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Austroglanis gilli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Winterhoek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1171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Five viable populations within PA: 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Heks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Thee,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Noordhoeks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Boskloof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Oudste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Ratels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.  Exclude lower Rondegat population from this PA as intersect a result of inaccurate point data. (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Oudtste</w:t>
            </w:r>
            <w:proofErr w:type="spellEnd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Default="00DA5C94" w:rsidP="00DA5C94">
            <w:r w:rsidRPr="00F13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 Tech thesis, 2014; 2017 RLA</w:t>
            </w:r>
          </w:p>
        </w:tc>
      </w:tr>
      <w:tr w:rsidR="00DA5C94" w:rsidRPr="00634028" w:rsidTr="002B3DA1">
        <w:trPr>
          <w:trHeight w:val="280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Austroglanis gilli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Winterhoek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1171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Poor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Five viable populations within PA: 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Heks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Thee,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Noordhoeks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Boskloof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Oudste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Ratels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.  Exclude lower Rondegat population from this PA as intersect a result of inaccurate point data.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(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Ratels</w:t>
            </w:r>
            <w:proofErr w:type="spellEnd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).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Lower PL value for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Ratels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as headwaters unprotected and very small section of river in PA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Default="00DA5C94" w:rsidP="00DA5C94">
            <w:r w:rsidRPr="00F13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 Tech thesis, 2014; 2017 RLA</w:t>
            </w:r>
          </w:p>
        </w:tc>
      </w:tr>
      <w:tr w:rsidR="00DA5C94" w:rsidRPr="00634028" w:rsidTr="002B3DA1">
        <w:trPr>
          <w:trHeight w:val="127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Austroglanis gilli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Koue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Bokkeveld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566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Viable populations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in  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Breekkrans</w:t>
            </w:r>
            <w:proofErr w:type="spellEnd"/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 upstream of bass barrier.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Default="00DA5C94" w:rsidP="00DA5C94">
            <w:r w:rsidRPr="005F7D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 Tech thesis, 2014; 2017 RLA</w:t>
            </w:r>
          </w:p>
        </w:tc>
      </w:tr>
      <w:tr w:rsidR="00DA5C94" w:rsidRPr="00634028" w:rsidTr="002B3DA1">
        <w:trPr>
          <w:trHeight w:val="102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Austroglanis gilli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Cederberg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176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Poor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Two pops in PA. Middle/upper Jan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Dissels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with catlets downstream of the bass barrier.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(Jan 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Dissels</w:t>
            </w:r>
            <w:proofErr w:type="spellEnd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Default="00DA5C94" w:rsidP="00DA5C94">
            <w:r w:rsidRPr="005F7D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 Tech thesis, 2014; 2017 RLA</w:t>
            </w:r>
          </w:p>
        </w:tc>
      </w:tr>
      <w:tr w:rsidR="00634028" w:rsidRPr="00634028" w:rsidTr="002B3DA1">
        <w:trPr>
          <w:trHeight w:val="127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Austroglanis gilli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Cederberg Mountain Catchment Area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176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Two pops in PA. Krom River population where trout is present upstream of A. gilli.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(Krom)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SAIAB unpublished Krom river monitoring data (Weyl and Marr, 2017)</w:t>
            </w:r>
          </w:p>
        </w:tc>
      </w:tr>
      <w:tr w:rsidR="00DA5C94" w:rsidRPr="00634028" w:rsidTr="002B3DA1">
        <w:trPr>
          <w:trHeight w:val="76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Austroglanis gilli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Matjiesrivier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668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Viable populations in </w:t>
            </w:r>
            <w:proofErr w:type="spellStart"/>
            <w:r w:rsidRPr="00DA5C9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ZA"/>
              </w:rPr>
              <w:t>Driehoeks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river. PL moderate due to presence of bass.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Default="00DA5C94" w:rsidP="00DA5C94">
            <w:r w:rsidRPr="0029579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 Tech thesis, 2014; 2017 RLA</w:t>
            </w:r>
          </w:p>
        </w:tc>
      </w:tr>
      <w:tr w:rsidR="00DA5C94" w:rsidRPr="00634028" w:rsidTr="002B3DA1">
        <w:trPr>
          <w:trHeight w:val="102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Austroglanis gilli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Cederberg Wilderness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179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Viable populations in upper Jan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Dissels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upstream of bass barrier and upper Rondegat river. (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Jan 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Dissels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Pr="00634028" w:rsidRDefault="00DA5C94" w:rsidP="00DA5C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C94" w:rsidRDefault="00DA5C94" w:rsidP="00DA5C94">
            <w:r w:rsidRPr="0029579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 Tech thesis, 2014; 2017 RLA</w:t>
            </w:r>
          </w:p>
        </w:tc>
      </w:tr>
      <w:tr w:rsidR="00634028" w:rsidRPr="00634028" w:rsidTr="002B3DA1">
        <w:trPr>
          <w:trHeight w:val="127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Austroglanis gilli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Cederberg Wilderness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179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Viable populations in upper Jan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Dissels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upstream of bass barrier and upper Rondegat river.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(Upper Rondega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DA5C94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5F7D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 Tech thesis, 2014; 2017 RLA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="00634028"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WRC monitoring report (Weyl et al)</w:t>
            </w:r>
          </w:p>
        </w:tc>
      </w:tr>
      <w:tr w:rsidR="00634028" w:rsidRPr="00634028" w:rsidTr="002B3DA1">
        <w:trPr>
          <w:trHeight w:val="153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Austroglanis gilli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Dwarsrivier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261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Manually added, RLA refers to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Dwars</w:t>
            </w:r>
            <w:proofErr w:type="spellEnd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 River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population but no point to add to map - ask Riaan for distribution point. PL rat</w:t>
            </w:r>
            <w:r w:rsidR="00DA5C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e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 fair due to uncertainty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DA5C94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5F7D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 Tech thesis, 2014; 2017 RLA</w:t>
            </w:r>
          </w:p>
        </w:tc>
      </w:tr>
      <w:tr w:rsidR="00634028" w:rsidRPr="00634028" w:rsidTr="002B3DA1">
        <w:trPr>
          <w:trHeight w:val="102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andrewi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Riviersonderend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892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Non-viable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Poor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Mainstream Riviersonderend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 dominated by AIS, PA does not contribute to protection of species.</w:t>
            </w:r>
          </w:p>
          <w:p w:rsidR="002B3DA1" w:rsidRPr="00634028" w:rsidRDefault="002B3DA1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Sean Marr, unpublished data, 2016; 2017 RLA</w:t>
            </w:r>
          </w:p>
        </w:tc>
      </w:tr>
      <w:tr w:rsidR="00634028" w:rsidRPr="00634028" w:rsidTr="002B3DA1">
        <w:trPr>
          <w:trHeight w:val="76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Labeo seeberi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Matjiesrivier Nature Reserve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668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 population in lower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 Matjies River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, upstream areas impact by black bass.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</w:t>
            </w:r>
            <w:r w:rsidR="00DA5C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Tech thesis, 2014</w:t>
            </w:r>
          </w:p>
        </w:tc>
      </w:tr>
      <w:tr w:rsidR="00634028" w:rsidRPr="00634028" w:rsidTr="002B3DA1">
        <w:trPr>
          <w:trHeight w:val="153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Labeo seeberi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Oorlogskloof Provincial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794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Viable population in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Oorlogskloof River,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impacted by banded tilapia invasion and river open to invasion from upstream sources outside PA.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Schumann et al., Unpublish</w:t>
            </w:r>
            <w:r w:rsidR="00DA5C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ed OKNR survey data, 2010 - 2018</w:t>
            </w:r>
          </w:p>
        </w:tc>
      </w:tr>
      <w:tr w:rsidR="00634028" w:rsidRPr="00634028" w:rsidTr="002B3DA1">
        <w:trPr>
          <w:trHeight w:val="459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erubescens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Koue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Bokkeveld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566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Includes headwater of Suurvlei, lower Middeldeur and lower Twee River.  Suurvlei protected but small redfin population - point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addded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maually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(RvdW-20).  Intersect points on Middeldeur excluded (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Catalog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no 1799 &amp;1866) - not protected by PA as it does not include the river. Twee River:  Very small section of river intersect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wiht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PA &amp; Extralimital species established and dominant in mainstream Twee River. Extensive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landuse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impacts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from agriculture. (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Suurvlei)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Marr et al. 2010</w:t>
            </w:r>
            <w:r w:rsidR="00DA5C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paper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;  Brink et al, unpublished data, 2016</w:t>
            </w:r>
          </w:p>
        </w:tc>
      </w:tr>
      <w:tr w:rsidR="00634028" w:rsidRPr="00634028" w:rsidTr="002B3DA1">
        <w:trPr>
          <w:trHeight w:val="484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Pseudobarbus erubescens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Koue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Bokkeveld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566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Non-viable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Poor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Includes headwater of Suurvlei, lower Middeldeur and lower Twee River.  Suurvlei protected but small redfin population - point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addded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maually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(RvdW-20).  Intersect points on Middeldeur excluded (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Catalog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no 1799 &amp;1866) - not protected by PA as it does not include the river. Twee River:  Very small section of river intersect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wiht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PA &amp; Extralimital species established and dominant in mainstream Twee River. Extensive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landuse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impacts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from agriculture. (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Mainstem Twee)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Marr et al. 2010</w:t>
            </w:r>
            <w:r w:rsidR="00DA5C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paper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;  Brink et al, unpublished data, 2017</w:t>
            </w:r>
          </w:p>
        </w:tc>
      </w:tr>
      <w:tr w:rsidR="00634028" w:rsidRPr="00634028" w:rsidTr="002B3DA1">
        <w:trPr>
          <w:trHeight w:val="178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erubescens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Wagenboom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1137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Small but viable population in upper Middeldeur River upstream of invasion barrier.  No known land use or water over-abstraction impacts.  (Marr et al. 2010). (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Middeldeur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Marr et al. 2010;  Van der Walt, M.</w:t>
            </w:r>
            <w:r w:rsidR="00DA5C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Tech thesis, 2014; Brink et al, unpublished data, 2016</w:t>
            </w:r>
          </w:p>
        </w:tc>
      </w:tr>
      <w:tr w:rsidR="00634028" w:rsidRPr="00634028" w:rsidTr="002B3DA1">
        <w:trPr>
          <w:trHeight w:val="153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Pseudobarbus erubescens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Winterhoek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1171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Small but viable population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in 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Heks</w:t>
            </w:r>
            <w:proofErr w:type="spellEnd"/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 upstream of invasion barrier.  No known land use or water over-abstraction impacts. (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Heks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Marr et al. 2010;  Van der Walt, M.</w:t>
            </w:r>
            <w:r w:rsidR="00DA5C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Tech thesis, 2014; Brink et al, unpublished data, 2016</w:t>
            </w:r>
          </w:p>
        </w:tc>
      </w:tr>
      <w:tr w:rsidR="00634028" w:rsidRPr="00634028" w:rsidTr="002B3DA1">
        <w:trPr>
          <w:trHeight w:val="153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erubescens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Winterhoek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1171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Tuinskloof</w:t>
            </w:r>
            <w:proofErr w:type="spellEnd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 Dam population.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 Viable and large bu</w:t>
            </w:r>
            <w:r w:rsidR="00DA5C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 protection moderate due to pr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ivate ownership of dam</w:t>
            </w:r>
            <w:r w:rsidR="00DA5C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increasing risk of invasive fi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</w:t>
            </w:r>
            <w:r w:rsidR="00DA5C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h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introductions.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Jordaan et al. 2016</w:t>
            </w:r>
            <w:r w:rsidR="00DA5C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paper</w:t>
            </w:r>
          </w:p>
        </w:tc>
      </w:tr>
      <w:tr w:rsidR="00634028" w:rsidRPr="00634028" w:rsidTr="002B3DA1">
        <w:trPr>
          <w:trHeight w:val="102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phlegethon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Cederberg Wilderness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179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Two pops on PA, Rondegat and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Boskloof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Rivers, both viable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poplations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upstream of bass barriers. (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Rondegat)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</w:t>
            </w:r>
            <w:r w:rsidR="00DA5C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Tech thesis, 2014</w:t>
            </w:r>
          </w:p>
        </w:tc>
      </w:tr>
      <w:tr w:rsidR="00634028" w:rsidRPr="00634028" w:rsidTr="002B3DA1">
        <w:trPr>
          <w:trHeight w:val="102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phlegethon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Cederberg Wilderness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179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Two pops on PA, Rondegat and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Boskloof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Rivers, both viable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poplations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upstream of bass barriers.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(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Boskloof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</w:t>
            </w:r>
            <w:r w:rsidR="00DA5C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Tech thesis, 2014</w:t>
            </w:r>
          </w:p>
        </w:tc>
      </w:tr>
      <w:tr w:rsidR="00634028" w:rsidRPr="00634028" w:rsidTr="002B3DA1">
        <w:trPr>
          <w:trHeight w:val="178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phlegethon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Winterhoek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1171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Three pops on PA.  Lower Rondegat intersect (Cat no 58327) excluded due to mapping inaccuracy, remaining three in Thee,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Oudste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 and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Noordhoeks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Rivers, all viable.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(Thee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</w:t>
            </w:r>
            <w:r w:rsidR="00DA5C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Tech thesis, 2014</w:t>
            </w:r>
          </w:p>
        </w:tc>
      </w:tr>
      <w:tr w:rsidR="00634028" w:rsidRPr="00634028" w:rsidTr="002B3DA1">
        <w:trPr>
          <w:trHeight w:val="178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Pseudobarbus phlegethon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Winterhoek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1171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Three pops on PA.  Lower Rondegat intersect (Cat no 58327) excluded due to mapping inaccuracy, remaining three in Thee,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Oudste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 and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Noordhoeks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Rivers, all viable. (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Oudtste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</w:t>
            </w:r>
            <w:r w:rsidR="00DA5C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Tech thesis, 2014</w:t>
            </w:r>
          </w:p>
        </w:tc>
      </w:tr>
      <w:tr w:rsidR="00634028" w:rsidRPr="00634028" w:rsidTr="002B3DA1">
        <w:trPr>
          <w:trHeight w:val="20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phlegethon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Winterhoek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1171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Three pops on PA.  Lower Rondegat intersect (Cat no 58327) excluded due to mapping inaccuracy, remaining three in Thee,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Oudste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 and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Noordhoeks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Rivers, all viable. (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Noordhoeks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</w:t>
            </w:r>
            <w:r w:rsidR="00DA5C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Tech thesis, 2014</w:t>
            </w:r>
          </w:p>
        </w:tc>
      </w:tr>
      <w:tr w:rsidR="00634028" w:rsidRPr="00634028" w:rsidTr="002B3DA1">
        <w:trPr>
          <w:trHeight w:val="76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Pseudobarbus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Doring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Cederberg Wilderness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179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Upper 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Driehoeks</w:t>
            </w:r>
            <w:proofErr w:type="spellEnd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 Rive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 has a viable population based on the RLA.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DA5C94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2017 RLA</w:t>
            </w:r>
          </w:p>
        </w:tc>
      </w:tr>
      <w:tr w:rsidR="00634028" w:rsidRPr="00634028" w:rsidTr="002B3DA1">
        <w:trPr>
          <w:trHeight w:val="127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Pseudobarbus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Doring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Koue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Bokkeveld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566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Small population present upstream of bass barrier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(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Breekkrans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/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Brandkraal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</w:t>
            </w:r>
            <w:r w:rsidR="00DA5C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Tech thesis, 2014;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="00DA5C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2017 RLA</w:t>
            </w:r>
          </w:p>
        </w:tc>
      </w:tr>
      <w:tr w:rsidR="00634028" w:rsidRPr="00634028" w:rsidTr="002B3DA1">
        <w:trPr>
          <w:trHeight w:val="255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Pseudobarbus asper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Anysberg Nature Reserve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33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Two viable populations (Buffels and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Touwsrivier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). Protection fair as catchment upstream of PA not protected, open to invasion by AIS.   Excluded intersects as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as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result of incorrect/inaccurate points: PA ID: 535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Catalog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no: 135500, 125282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 (Buffels)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Jordaan and Gouws 2015, </w:t>
            </w:r>
            <w:r w:rsidR="00DA5C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(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internal CN report:  Any</w:t>
            </w:r>
            <w:r w:rsidR="00DA5C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berg NR fish survey 2015</w:t>
            </w:r>
            <w:r w:rsidR="00DA5C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</w:tr>
      <w:tr w:rsidR="00634028" w:rsidRPr="00634028" w:rsidTr="002B3DA1">
        <w:trPr>
          <w:trHeight w:val="280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asper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Anysberg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33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Two viable populations (Buffels and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Touwsrivier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). Protection fair as catchment upstream of PA not protected, open to invasion by AIS.   Excluded intersects as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as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result of incorrect/inaccurate points: PA ID: 535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Catalog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no: 135500, 125282 (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Touws);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PA ID: 332 (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catalog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no 119771)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DA5C94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Jordaan and Gouws 2015,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(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internal CN report:  Any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berg NR fish survey 2015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</w:tr>
      <w:tr w:rsidR="00634028" w:rsidRPr="00634028" w:rsidTr="002B3DA1">
        <w:trPr>
          <w:trHeight w:val="280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Pseudobarbus asper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Paardenberg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Nature Reserve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809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Huis river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on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Paardenberg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NR:  Population status uncertain, need surveys. Population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could be impacted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by bass invasion from Gamka River. Site surveyed downstream in 2015 but no redfins detected. Having a PA on both sides of the river protects against land use related impacts.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DA5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Jordaan et al. </w:t>
            </w:r>
            <w:r w:rsidR="00DA5C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2015, 2016 (I</w:t>
            </w:r>
            <w:r w:rsidR="00DA5C94"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nternal CN report</w:t>
            </w:r>
            <w:r w:rsidR="00DA5C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</w:t>
            </w:r>
            <w:r w:rsidR="00DA5C94"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:  </w:t>
            </w:r>
            <w:r w:rsidR="00DA5C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Gamkaberg and Swartberg NR fish surveys)</w:t>
            </w:r>
          </w:p>
        </w:tc>
      </w:tr>
      <w:tr w:rsidR="00F757D7" w:rsidRPr="00634028" w:rsidTr="00F757D7">
        <w:trPr>
          <w:trHeight w:val="229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7D7" w:rsidRPr="00634028" w:rsidRDefault="00F757D7" w:rsidP="00F75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asper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7D7" w:rsidRPr="00634028" w:rsidRDefault="00F757D7" w:rsidP="00F75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Groot Swartberg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7D7" w:rsidRPr="00634028" w:rsidRDefault="00F757D7" w:rsidP="00F75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385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7D7" w:rsidRPr="00634028" w:rsidRDefault="00F757D7" w:rsidP="00F75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7D7" w:rsidRPr="00634028" w:rsidRDefault="00F757D7" w:rsidP="00F757D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7D7" w:rsidRPr="00634028" w:rsidRDefault="00F757D7" w:rsidP="00F75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7D7" w:rsidRPr="00634028" w:rsidRDefault="00F757D7" w:rsidP="00F757D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7D7" w:rsidRPr="00634028" w:rsidRDefault="00F757D7" w:rsidP="00F757D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7D7" w:rsidRPr="00634028" w:rsidRDefault="00F757D7" w:rsidP="00F75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Three subpopulations in PA,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Waterkloof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/Huis and Oshoekshang - small populations but likely viable.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Hoeks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populations also viable but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impacted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by trout. No known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impacts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onWaterkloof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/Huis and Oshoekshang. (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Waterkloof</w:t>
            </w:r>
            <w:proofErr w:type="spellEnd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7D7" w:rsidRPr="00634028" w:rsidRDefault="00F757D7" w:rsidP="00F757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7D7" w:rsidRDefault="00F757D7" w:rsidP="00F757D7">
            <w:r w:rsidRPr="009758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Jordaan et al. 2015, 2016 (Internal CN reports:  Gamkaberg and Swartberg NR fish surveys)</w:t>
            </w:r>
          </w:p>
        </w:tc>
      </w:tr>
      <w:tr w:rsidR="00F757D7" w:rsidRPr="00634028" w:rsidTr="00F757D7">
        <w:trPr>
          <w:trHeight w:val="55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7D7" w:rsidRPr="00634028" w:rsidRDefault="00F757D7" w:rsidP="00F75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asper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7D7" w:rsidRPr="00634028" w:rsidRDefault="00F757D7" w:rsidP="00F75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Groot Swartberg Nature Reserve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7D7" w:rsidRPr="00634028" w:rsidRDefault="00F757D7" w:rsidP="00F75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385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7D7" w:rsidRPr="00634028" w:rsidRDefault="00F757D7" w:rsidP="00F75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7D7" w:rsidRPr="00634028" w:rsidRDefault="00F757D7" w:rsidP="00F757D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7D7" w:rsidRPr="00634028" w:rsidRDefault="00F757D7" w:rsidP="00F75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7D7" w:rsidRPr="00634028" w:rsidRDefault="00F757D7" w:rsidP="00F757D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7D7" w:rsidRPr="00634028" w:rsidRDefault="00F757D7" w:rsidP="00F757D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7D7" w:rsidRPr="00634028" w:rsidRDefault="00F757D7" w:rsidP="00F75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Three subpopulations in PA,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Waterkloof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/Huis and Oshoekshang - small populations but likely viable.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Hoeks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populations also viable but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uimpacted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by trout. No known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impacts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onWaterkloof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/Huis and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Oshoekshang. (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Oshoekshang)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7D7" w:rsidRPr="00634028" w:rsidRDefault="00F757D7" w:rsidP="00F757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7D7" w:rsidRDefault="00F757D7" w:rsidP="00F757D7">
            <w:r w:rsidRPr="009758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Jordaan et al. 2015, 2016 (Internal CN reports:  Gamkaberg and Swartberg NR fish surveys)</w:t>
            </w:r>
          </w:p>
        </w:tc>
      </w:tr>
      <w:tr w:rsidR="00634028" w:rsidRPr="00634028" w:rsidTr="002B3DA1">
        <w:trPr>
          <w:trHeight w:val="229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asper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Groot Swartberg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385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Three subpopulations in PA,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Waterkloof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/Huis and Oshoekshang - small populations but likely viable.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Hoeks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populations also viable but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impacted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by trout. No known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impacts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onWaterkloof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/Huis and Oshoekshang.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 (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Hoeks</w:t>
            </w:r>
            <w:proofErr w:type="spellEnd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F757D7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Jordaan et al.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2015, 2016 (I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nternal CN report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: 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Gamkaberg and Swartberg NR fish surveys)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; </w:t>
            </w:r>
            <w:r w:rsidR="00634028"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Tom Barry, </w:t>
            </w:r>
            <w:proofErr w:type="spellStart"/>
            <w:r w:rsidR="00634028"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pers</w:t>
            </w:r>
            <w:proofErr w:type="spellEnd"/>
            <w:r w:rsidR="00634028"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comm.</w:t>
            </w:r>
          </w:p>
        </w:tc>
      </w:tr>
      <w:tr w:rsidR="00634028" w:rsidRPr="00634028" w:rsidTr="002B3DA1">
        <w:trPr>
          <w:trHeight w:val="20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asper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Grootswartberg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393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Subpopulation in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Groot River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(Meiringspoort).  Largest P. asper population in a PA.  Open to invasion from AIS from upstream and land anthropogenic impacts due to main road (N12) passing along river PA.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F757D7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Jordaan et al.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2015, 2016 (I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nternal CN report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: 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Gamkaberg and Swartberg NR fish surveys)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; Jordaan 2018:  post diesel spill monitoring reports.</w:t>
            </w:r>
          </w:p>
        </w:tc>
      </w:tr>
      <w:tr w:rsidR="00634028" w:rsidRPr="00634028" w:rsidTr="00F757D7">
        <w:trPr>
          <w:trHeight w:val="204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asper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Swartberg East Nature Reserve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1016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Subpopulation in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Groot River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(Meiringspoort).  Largest P. asper population in a PA.  Open to invasion from AIS from upstream and land anthropogenic impacts due to main road (N12) passing along river PA.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Jordaan and Gouws 2017, internal CN report:  Swartberg NR fish survey 2016</w:t>
            </w:r>
          </w:p>
        </w:tc>
      </w:tr>
      <w:tr w:rsidR="00634028" w:rsidRPr="00634028" w:rsidTr="00F757D7">
        <w:trPr>
          <w:trHeight w:val="204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Pseudobarbus asper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Baviaanskloof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Nature Reserve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1244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Three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datapoints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in PA, one needs georeferencing.  Two populations in Groot and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Skrik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Rivers.  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Skrik</w:t>
            </w:r>
            <w:proofErr w:type="spellEnd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 (tributary of 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Kouga</w:t>
            </w:r>
            <w:proofErr w:type="spellEnd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)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:  PL listed as fair as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datapoint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is in headwaters within PA but no data to support.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 </w:t>
            </w:r>
            <w:r w:rsidR="00F757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 current data, urgently need surveys</w:t>
            </w:r>
          </w:p>
        </w:tc>
      </w:tr>
      <w:tr w:rsidR="00634028" w:rsidRPr="00634028" w:rsidTr="002B3DA1">
        <w:trPr>
          <w:trHeight w:val="178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asper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Baviaanskloof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1244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Poor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F75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Three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datapoints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in PA, one needs georeferencing.  Two populations in Groot and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Skrik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Rivers. 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Groot River: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PL listed as poor as AIS invasion is causing major population decline.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2007 RLA</w:t>
            </w:r>
            <w:r w:rsidR="00F757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, need surveys to update information</w:t>
            </w:r>
          </w:p>
        </w:tc>
      </w:tr>
      <w:tr w:rsidR="00634028" w:rsidRPr="00634028" w:rsidTr="002B3DA1">
        <w:trPr>
          <w:trHeight w:val="153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calidus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Cederberg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176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Non-viable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Poor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Lower Jan 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Dissels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: Population not viable &amp; poorly protected, AIS (bass) well established in lower Jan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Dissels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 below bass barrier.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</w:t>
            </w:r>
            <w:r w:rsidR="00F757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Tech thesis, 2014</w:t>
            </w:r>
          </w:p>
        </w:tc>
      </w:tr>
      <w:tr w:rsidR="00634028" w:rsidRPr="00634028" w:rsidTr="002B3DA1">
        <w:trPr>
          <w:trHeight w:val="153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calidus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Cederberg Wilderness Area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179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Viable populations in upper Jan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Dissels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upper Rondegat and Upper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Heks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rivers upstream of bass barriers. (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Rondegat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WRC monitoring report for Rondegat River &amp; Van der Walt, M.</w:t>
            </w:r>
            <w:r w:rsidR="00F757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Tech thesis, 2014</w:t>
            </w:r>
          </w:p>
        </w:tc>
      </w:tr>
      <w:tr w:rsidR="00634028" w:rsidRPr="00634028" w:rsidTr="002B3DA1">
        <w:trPr>
          <w:trHeight w:val="127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Pseudobarbus calidus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Cederberg Wilderness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179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Viable populations in upper Jan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Dissels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upper Rondegat and Upper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Heks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rivers upstream of bass barriers. (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Jan 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Dissels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Van der Walt, M.</w:t>
            </w:r>
            <w:r w:rsidR="00F757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Tech thesis, 2014, </w:t>
            </w:r>
            <w:r w:rsidR="00F757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2017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RLA</w:t>
            </w:r>
          </w:p>
        </w:tc>
      </w:tr>
      <w:tr w:rsidR="00634028" w:rsidRPr="00634028" w:rsidTr="002B3DA1">
        <w:trPr>
          <w:trHeight w:val="127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calidus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Cederberg Wilderness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179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Viable populations in upper Jan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Dissels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upper Rondegat and Upper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Heks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rivers upstream of bass barriers. (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Heks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</w:t>
            </w:r>
            <w:r w:rsidR="00F757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Tech thesis, 2014</w:t>
            </w:r>
          </w:p>
        </w:tc>
      </w:tr>
      <w:tr w:rsidR="00634028" w:rsidRPr="00634028" w:rsidTr="002B3DA1">
        <w:trPr>
          <w:trHeight w:val="127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calidus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Koue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Bokkeveld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566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Viable population in upper 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Breekkrans</w:t>
            </w:r>
            <w:proofErr w:type="spellEnd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/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Brandkraal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upstream of bass barrier.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</w:t>
            </w:r>
            <w:r w:rsidR="00F757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Tech thesis, 2014</w:t>
            </w:r>
          </w:p>
        </w:tc>
      </w:tr>
      <w:tr w:rsidR="00634028" w:rsidRPr="00634028" w:rsidTr="002B3DA1">
        <w:trPr>
          <w:trHeight w:val="76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calidus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Matjiesrivier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668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Viable population in lower </w:t>
            </w:r>
            <w:r w:rsidRPr="00F757D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ZA"/>
              </w:rPr>
              <w:t>Matjies River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, upstream areas impact by black bass.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</w:t>
            </w:r>
            <w:r w:rsidR="00F757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Tech thesis, 2014</w:t>
            </w:r>
          </w:p>
        </w:tc>
      </w:tr>
      <w:tr w:rsidR="00634028" w:rsidRPr="00634028" w:rsidTr="002B3DA1">
        <w:trPr>
          <w:trHeight w:val="178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calidus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Winterhoek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1171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Viable populations in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Dwars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Diepkloof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Thee,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Oudtste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Boskloof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Noordhoeks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rivers upstream of bass barriers.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Boontjies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excluded as points very far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downsteam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of PA.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(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Dwars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</w:t>
            </w:r>
            <w:r w:rsidR="00F757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Tech thesis, 2014</w:t>
            </w:r>
          </w:p>
        </w:tc>
      </w:tr>
      <w:tr w:rsidR="00634028" w:rsidRPr="00634028" w:rsidTr="002B3DA1">
        <w:trPr>
          <w:trHeight w:val="178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Pseudobarbus calidus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Winterhoek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1171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Viable populations in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Dwars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Diepkloof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Thee,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Oudtste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Boskloof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Noordhoeks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rivers upstream of bass barriers.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Boontjies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excluded as points very far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downsteam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of PA.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(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Diepkloof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</w:t>
            </w:r>
            <w:r w:rsidR="00F757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Tech thesis, 2014</w:t>
            </w:r>
          </w:p>
        </w:tc>
      </w:tr>
      <w:tr w:rsidR="00634028" w:rsidRPr="00634028" w:rsidTr="002B3DA1">
        <w:trPr>
          <w:trHeight w:val="178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calidus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Winterhoek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1171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Viable populations in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Dwars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Diepkloof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Thee,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Oudtste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Boskloof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Noordhoeks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rivers upstream of bass barriers.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Boontjies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excluded as points very far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downsteam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of PA.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(Thee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</w:t>
            </w:r>
            <w:r w:rsidR="00F757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Tech thesis, 2014</w:t>
            </w:r>
          </w:p>
        </w:tc>
      </w:tr>
      <w:tr w:rsidR="00634028" w:rsidRPr="00634028" w:rsidTr="002B3DA1">
        <w:trPr>
          <w:trHeight w:val="178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calidus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Winterhoek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1171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Viable populations in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Dwars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Diepkloof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Thee,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Oudtste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Boskloof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Noordhoeks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rivers upstream of bass barriers.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Boontjies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excluded as points very far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downsteam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of PA.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(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Noordhoeks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</w:t>
            </w:r>
            <w:r w:rsidR="00F757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Tech thesis, 2014</w:t>
            </w:r>
          </w:p>
        </w:tc>
      </w:tr>
      <w:tr w:rsidR="00634028" w:rsidRPr="00634028" w:rsidTr="00F757D7">
        <w:trPr>
          <w:trHeight w:val="699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calidus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Winterhoek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1171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Viable populations in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Dwars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Diepkloof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Thee,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Boontjies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Boskloof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Noordhoeks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rivers upstream of bass barriers. (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Boskloof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). Point added manually: 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Catalog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no: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 8963.  River extends to PA 179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but not listed there to avoid double counting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</w:t>
            </w:r>
            <w:r w:rsidR="00F757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Tech thesis, 2014</w:t>
            </w:r>
          </w:p>
        </w:tc>
      </w:tr>
      <w:tr w:rsidR="00634028" w:rsidRPr="00634028" w:rsidTr="002B3DA1">
        <w:trPr>
          <w:trHeight w:val="255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calidus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Winterhoek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1171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Viable populations in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Dwars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Diepkloof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Thee,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Oudtste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Boskloof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Noordhoeks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rivers upstream of bass barriers.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Boontjies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excluded as points very far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downsteam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of PA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.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(</w:t>
            </w:r>
            <w:proofErr w:type="spellStart"/>
            <w:proofErr w:type="gramEnd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Oudtste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).  Point added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manuaaly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: 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Catalog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no 1393, 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RvW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records confirm presence in PA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</w:t>
            </w:r>
            <w:r w:rsidR="00F757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Tech thesis, 2014</w:t>
            </w:r>
          </w:p>
        </w:tc>
      </w:tr>
      <w:tr w:rsidR="00634028" w:rsidRPr="00634028" w:rsidTr="002B3DA1">
        <w:trPr>
          <w:trHeight w:val="76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serra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Cederberg Wilderness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179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Viable populations in upper Jan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Dissels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 upstream of bass barriers.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</w:t>
            </w:r>
            <w:r w:rsidR="00F757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Tech thesis, 2014</w:t>
            </w:r>
          </w:p>
        </w:tc>
      </w:tr>
      <w:tr w:rsidR="00634028" w:rsidRPr="00634028" w:rsidTr="002B3DA1">
        <w:trPr>
          <w:trHeight w:val="153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serra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Dwarsrivier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261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Viable population in upper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Driehoeks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-Matjies system, bass present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which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is adversely affecting native species but population remains viable.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</w:t>
            </w:r>
            <w:r w:rsidR="00F757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Tech thesis, 2014</w:t>
            </w:r>
          </w:p>
        </w:tc>
      </w:tr>
      <w:tr w:rsidR="00634028" w:rsidRPr="00634028" w:rsidTr="002B3DA1">
        <w:trPr>
          <w:trHeight w:val="153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serra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Groot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Winterhoek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Protected Environment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386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 population in upper Olifants river upstream of bass barriers but open to invasion from upstream sources as upper catchment is outside PA.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</w:t>
            </w:r>
            <w:r w:rsidR="00F757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Tech thesis, 2014</w:t>
            </w:r>
          </w:p>
        </w:tc>
      </w:tr>
      <w:tr w:rsidR="00634028" w:rsidRPr="00634028" w:rsidTr="002B3DA1">
        <w:trPr>
          <w:trHeight w:val="153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Pseudobarbus serra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Matjiesrivier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668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Viable population in lower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Driehoeks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-Matjies system, bass present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which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is adversely affecting native species but population remains viable.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</w:t>
            </w:r>
            <w:r w:rsidR="00F757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Tech thesis, 2014</w:t>
            </w:r>
          </w:p>
        </w:tc>
      </w:tr>
      <w:tr w:rsidR="00634028" w:rsidRPr="00634028" w:rsidTr="002B3DA1">
        <w:trPr>
          <w:trHeight w:val="153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serra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Oorlogskloof Provincial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794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 population in Oorlogskloof River, impacted by banded tilapia invasion and river open to invasion from upstream sources outside PA.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Schumann et al., Unpublish</w:t>
            </w:r>
            <w:r w:rsidR="00F757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ed OKNR survey data, 2010 - 2018</w:t>
            </w:r>
          </w:p>
        </w:tc>
      </w:tr>
      <w:tr w:rsidR="00634028" w:rsidRPr="00634028" w:rsidTr="002B3DA1">
        <w:trPr>
          <w:trHeight w:val="255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serra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Winterhoek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1171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Viable populations in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Dwars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Ratels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and upper Olifants.  Olifants headwaters open to invasion from upstream sources as upper catchment is outside PA.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Ratels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excluded as it is mostly outside PA.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Dwars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population upstream of bass barrier (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Dwars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</w:t>
            </w:r>
            <w:r w:rsidR="00F757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Tech thesis, 2014</w:t>
            </w:r>
          </w:p>
        </w:tc>
      </w:tr>
      <w:tr w:rsidR="00634028" w:rsidRPr="00634028" w:rsidTr="00F757D7">
        <w:trPr>
          <w:trHeight w:val="558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serra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Winterhoek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1171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Viable populations in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Dwars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Ratels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and upper Olifants.  Olifants headwaters open to invasion from upstream sources as upper catchment is outside PA.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Ratels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mostly unprotected as it is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outside PA. (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upper Olifants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</w:t>
            </w:r>
            <w:r w:rsidR="00F757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Tech thesis, 2014</w:t>
            </w:r>
          </w:p>
        </w:tc>
      </w:tr>
      <w:tr w:rsidR="00634028" w:rsidRPr="00634028" w:rsidTr="002B3DA1">
        <w:trPr>
          <w:trHeight w:val="102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Galaxias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Klein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Groot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Hagelkraal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Private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383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Haelkraal</w:t>
            </w:r>
            <w:proofErr w:type="spellEnd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 River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:  Fair PL assigned due to paucity of information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F757D7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Chakona et al.</w:t>
            </w:r>
            <w:r w:rsidR="00634028"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2013;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2017 </w:t>
            </w:r>
            <w:r w:rsidR="00634028"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RLA</w:t>
            </w:r>
          </w:p>
        </w:tc>
      </w:tr>
      <w:tr w:rsidR="00634028" w:rsidRPr="00634028" w:rsidTr="002B3DA1">
        <w:trPr>
          <w:trHeight w:val="178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Galaxias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Klein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Agulhas National Park Agulhas Pearly Beach Section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Point added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manually: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Catalog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no. AC09A30. Presence in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upper 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Haelkraal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inferred from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donwstream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distribution records.  Fair PL assigned due to paucity of information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F757D7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Chakona et al.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2013;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2017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RLA</w:t>
            </w:r>
          </w:p>
        </w:tc>
      </w:tr>
      <w:tr w:rsidR="00634028" w:rsidRPr="00634028" w:rsidTr="002B3DA1">
        <w:trPr>
          <w:trHeight w:val="178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Galaxias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Riviersonerend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Greyton Local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374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Gobos River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and tributary.  Present in low numbers.   Clarias invasion detected in 2013.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Unpublished Breede RHP report (2009); Jordaan unpublished data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Riversonderend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NR fish survey (2013, 2014)</w:t>
            </w:r>
          </w:p>
        </w:tc>
      </w:tr>
      <w:tr w:rsidR="00634028" w:rsidRPr="00634028" w:rsidTr="00F757D7">
        <w:trPr>
          <w:trHeight w:val="178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Galaxias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Riviersonerend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Hottentots-Holland Nature Reserve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451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Two populations on PA, Viable population in lower Du Toits River, upstream bass presence limited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impact on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galaxias 2nd population in upper Palmiet.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Invasives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present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 (du Toits)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Bass detected in Du Toits River during 2009 RHP survey (upstream of galaxias distribution point).</w:t>
            </w:r>
          </w:p>
        </w:tc>
      </w:tr>
      <w:tr w:rsidR="00634028" w:rsidRPr="00634028" w:rsidTr="00F757D7">
        <w:trPr>
          <w:trHeight w:val="178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 xml:space="preserve">Galaxias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Riviersonerend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Hottentots-Holland Nature Reserve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451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Two populations on PA, Viable population in lower Du Toits River, upstream bass presence limited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impact on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galaxias 2nd population in upper Palmiet.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Invasives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present  (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Palmiet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 </w:t>
            </w:r>
            <w:r w:rsidR="00F757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Chakona, unpublished PhD data</w:t>
            </w:r>
          </w:p>
        </w:tc>
      </w:tr>
      <w:tr w:rsidR="00634028" w:rsidRPr="00634028" w:rsidTr="002B3DA1">
        <w:trPr>
          <w:trHeight w:val="153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Galaxias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Riviersonerend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Riviersonderend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892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Meul River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- Viable population detected in 2014 during reserve fish survey.  Future invasion ris</w:t>
            </w:r>
            <w:r w:rsidR="00F757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k by </w:t>
            </w:r>
            <w:r w:rsidR="00F757D7" w:rsidRPr="00F757D7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n-ZA"/>
              </w:rPr>
              <w:t xml:space="preserve">Clarias </w:t>
            </w:r>
            <w:r w:rsidR="00F757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and other invasive </w:t>
            </w:r>
            <w:proofErr w:type="spellStart"/>
            <w:r w:rsidR="00F757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, therefore PL only fair.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Jordaan unpublished data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Riversonderend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NR fish survey (2013, 2014)</w:t>
            </w:r>
          </w:p>
        </w:tc>
      </w:tr>
      <w:tr w:rsidR="00634028" w:rsidRPr="00634028" w:rsidTr="002B3DA1">
        <w:trPr>
          <w:trHeight w:val="102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Galaxias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Riviersonerend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Theewaters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1051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Amandel River: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 impacts limited but river open to invasion to </w:t>
            </w:r>
            <w:r w:rsidR="00F757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alien fish from TWK Dam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 </w:t>
            </w:r>
            <w:r w:rsidR="00F757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Chakona, unpublished PhD data</w:t>
            </w:r>
          </w:p>
        </w:tc>
      </w:tr>
      <w:tr w:rsidR="00634028" w:rsidRPr="00634028" w:rsidTr="00F757D7">
        <w:trPr>
          <w:trHeight w:val="112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Labeobarbus seeberi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Cederberg Wilderness Area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179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Viable populations in Rondegat and Jan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Dissels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upstream of bass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bariers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.  Very small section of Jan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Dissels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protected between bass barrier and fish upper limits, most of reserve invaded by bass. Occurrence records in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Boskloof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not sure if these extend into PA. 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Eselbank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 population excluded as fish upper limit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 xml:space="preserve">downstream of PA.  Jan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Dissels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:  Manual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datapoint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from Riaan (</w:t>
            </w:r>
            <w:r w:rsidRPr="00F757D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ZA"/>
              </w:rPr>
              <w:t>Rondegat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</w:t>
            </w:r>
            <w:r w:rsidR="00F757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Tech thesis, 2014</w:t>
            </w:r>
          </w:p>
        </w:tc>
      </w:tr>
      <w:tr w:rsidR="00634028" w:rsidRPr="00634028" w:rsidTr="00F757D7">
        <w:trPr>
          <w:trHeight w:val="699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Labeobarbus seeberi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Cederberg Wilderness Area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179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Viable populations in Rondegat, Jan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Dissels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upstream of bass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bariers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.  Very small section of Jan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Dissels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protected between bass barrier and fish upper limits, most of reserve invaded by bass. Occurrence records in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Boskloof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not sure if these extend into PA. 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Eselbank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 population excluded as fish upper limit downstream of PA.  Jan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Dissels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:  Manual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datapoint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from Riaan (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Rondegat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</w:t>
            </w:r>
            <w:r w:rsidR="00F757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Tech thesis, 2014, SAIAB WRC Report</w:t>
            </w:r>
          </w:p>
        </w:tc>
      </w:tr>
      <w:tr w:rsidR="00634028" w:rsidRPr="00634028" w:rsidTr="002B3DA1">
        <w:trPr>
          <w:trHeight w:val="459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Labeobarbus seeberi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Cederberg Wilderness Area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179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Viable populations in Rondegat and Jan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Dissels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upstream of bass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bariers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.  Very small section of Jan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Dissels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protected between bass barrier and fish upper limits, most of reserve invaded by bass. Occurrence records in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Boskloof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not sure if these extend into PA. 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Eselbank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 population excluded as fish upper limit downstream of PA.  Jan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Dissels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:  Manual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datapoint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from Riaan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(Jan 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Dissels</w:t>
            </w:r>
            <w:proofErr w:type="spellEnd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- lower PL value due to short stretch of uninvaded river in PA).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</w:t>
            </w:r>
            <w:r w:rsidR="00F757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Tech thesis, 2014, RLA</w:t>
            </w:r>
          </w:p>
        </w:tc>
      </w:tr>
      <w:tr w:rsidR="00634028" w:rsidRPr="00634028" w:rsidTr="002B3DA1">
        <w:trPr>
          <w:trHeight w:val="382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Labeobarbus seeberi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Cederberg Wilderness Area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179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Viable populations in Rondegat and Jan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Dissels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upstream of bass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bariers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.  Very small section of Jan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Dissels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protected between bass barrier and fish upper limits, most of reserve invaded by bass. Occurrence records in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Boskloof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not sure if these extend into PA. 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Eselbank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 population excluded as fish upper limit downstream of PA.  Jan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Dissels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:  Manual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datapoint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from Riaan (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Boskloof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</w:t>
            </w:r>
            <w:r w:rsidR="00F757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Tech thesis, 2014, RLA</w:t>
            </w:r>
          </w:p>
        </w:tc>
      </w:tr>
      <w:tr w:rsidR="00434843" w:rsidRPr="00634028" w:rsidTr="002B3DA1">
        <w:trPr>
          <w:trHeight w:val="229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Labeobarbus seeberi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Groot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Winterhoek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Protected Environment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386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Headwaters of Olifants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outside PA and vulnerable to alien fish invasion and land use impacts, therefore protection only moderate.  Black bass present downstream but large section of river upstream of bass barrier. 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Default="00434843" w:rsidP="00434843">
            <w:r w:rsidRPr="005B1D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Van der Walt, M. Tech thesis, 2014, </w:t>
            </w:r>
          </w:p>
        </w:tc>
      </w:tr>
      <w:tr w:rsidR="00434843" w:rsidRPr="00634028" w:rsidTr="002B3DA1">
        <w:trPr>
          <w:trHeight w:val="331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Labeobarbus seeberi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Koue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Bokkeveld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566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Non-viable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Poor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Populations in Leeu-Groot and lower Twee river.  Twee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population  extralimital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but translocation made for conservation purposes. Both points added manually from Riaan's work.  Poor protection for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 Twee River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population as PA is located downstream of bass barrier &amp; possible agrichemical pollution from unprotected upstream areas.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Default="00434843" w:rsidP="00434843">
            <w:r w:rsidRPr="005B1D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Van der Walt, M. Tech thesis, 2014, </w:t>
            </w:r>
          </w:p>
        </w:tc>
      </w:tr>
      <w:tr w:rsidR="00634028" w:rsidRPr="00634028" w:rsidTr="002B3DA1">
        <w:trPr>
          <w:trHeight w:val="127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Labeobarbus seeberi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Koue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Bokkeveld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566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Protection rated fair for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Leeu-Groot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as headwaters located outside PA, likely water abstractions issues upstream.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F757D7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</w:t>
            </w:r>
            <w:r w:rsidR="00634028"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eed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surveys to update </w:t>
            </w:r>
            <w:r w:rsidR="00634028"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data</w:t>
            </w:r>
          </w:p>
        </w:tc>
      </w:tr>
      <w:tr w:rsidR="00634028" w:rsidRPr="00634028" w:rsidTr="002B3DA1">
        <w:trPr>
          <w:trHeight w:val="127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Labeobarbus seeberi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Matjiesrivier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668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 population present in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 Matjies-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Driehoeks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 in PA, only moderate protection as there are some bass present in river.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434843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Van der Walt, M.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Tech thesis, 2014,</w:t>
            </w:r>
          </w:p>
        </w:tc>
      </w:tr>
      <w:tr w:rsidR="00634028" w:rsidRPr="00634028" w:rsidTr="00434843">
        <w:trPr>
          <w:trHeight w:val="699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Labeobarbus seeberi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Winterhoek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1171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Noordhoek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Thee,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Dwars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rivers with viable populations. 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Ratel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Rvier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excluded as fish upper limit on PA boundary.  Thee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Rvier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point added manually (126812) (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Noordhoek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434843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2017 </w:t>
            </w:r>
            <w:r w:rsidR="00634028"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RLA</w:t>
            </w:r>
          </w:p>
        </w:tc>
      </w:tr>
      <w:tr w:rsidR="00634028" w:rsidRPr="00634028" w:rsidTr="002B3DA1">
        <w:trPr>
          <w:trHeight w:val="178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Labeobarbus seeberi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Winterhoek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1171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Noordhoek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Thee,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Dwars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rivers with viable populations. 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Ratel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Rvier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excluded as fish upper limit on PA boundary.  Thee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Rvier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point added manually (126812) (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Thee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434843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2017 </w:t>
            </w:r>
            <w:r w:rsidR="00634028"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RLA</w:t>
            </w:r>
          </w:p>
        </w:tc>
      </w:tr>
      <w:tr w:rsidR="00634028" w:rsidRPr="00634028" w:rsidTr="002B3DA1">
        <w:trPr>
          <w:trHeight w:val="178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Labeobarbus seeberi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Winterhoek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1171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Noordhoek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Thee,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Dwars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rivers with viable populations. 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Ratel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Rvier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excluded as fish upper limit on PA boundary.  Thee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Rvier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point added manually (126812) (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Dwars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434843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2017 </w:t>
            </w:r>
            <w:r w:rsidR="00634028"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RLA</w:t>
            </w:r>
          </w:p>
        </w:tc>
      </w:tr>
      <w:tr w:rsidR="00634028" w:rsidRPr="00634028" w:rsidTr="002B3DA1">
        <w:trPr>
          <w:trHeight w:val="20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Labeobarbus seeberi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Oorlogskloof Provincial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794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Oorlogskloof/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Kobee</w:t>
            </w:r>
            <w:proofErr w:type="spellEnd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Rvier</w:t>
            </w:r>
            <w:proofErr w:type="spellEnd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: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Point added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manualy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form downstream distribution (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Catalog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no 128395).  Protection fair as headwaters unprotected &amp; banded tilapia invasion on native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fihs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zone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434843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Schumann et al., Unpublish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ed OKNR survey data, 2010 - 2018</w:t>
            </w:r>
          </w:p>
        </w:tc>
      </w:tr>
      <w:tr w:rsidR="00634028" w:rsidRPr="00634028" w:rsidTr="002B3DA1">
        <w:trPr>
          <w:trHeight w:val="153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Pseudobarbus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'Breede'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Greyton Local Nature Reserve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374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Gobos River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:  Fair rating as there is a Clarias gariepinus invasion in the river but good redfin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numbers still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persist (Jordaan, unpublished data). 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Jordaan, unpublished data</w:t>
            </w:r>
          </w:p>
        </w:tc>
      </w:tr>
      <w:tr w:rsidR="00634028" w:rsidRPr="00634028" w:rsidTr="002B3DA1">
        <w:trPr>
          <w:trHeight w:val="229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 xml:space="preserve">Pseudobarbus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'Breede'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Riviersonderend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892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Three populations on PA:  Points added manually as no intersect (upper Gobos and Meul rivers). Presence inferred in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upper </w:t>
            </w:r>
            <w:proofErr w:type="gram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Gobos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as records exist downstream (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Catalog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number 201018).  PL fair as Clarias present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donwstream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Jordaan, unpublished data</w:t>
            </w:r>
          </w:p>
        </w:tc>
      </w:tr>
      <w:tr w:rsidR="00634028" w:rsidRPr="00634028" w:rsidTr="002B3DA1">
        <w:trPr>
          <w:trHeight w:val="280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Pseudobarbus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'Breede'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Riviersonderend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892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Three populations on PA:  Points added manually as no intersect (upper Gobos and Meul rivers). Viable population in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 Meul River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(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Catalog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number 194598). PA serves to protect against land use impacts and headwaters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are protected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. Refers to section ID 2169 &amp;2168.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Jordaan, unpublished data</w:t>
            </w:r>
          </w:p>
        </w:tc>
      </w:tr>
      <w:tr w:rsidR="00634028" w:rsidRPr="00634028" w:rsidTr="00434843">
        <w:trPr>
          <w:trHeight w:val="699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Pseudobarbus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'Breede'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Riviersonderend Nature Reserve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892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Three populations on PA:  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Elandskloof</w:t>
            </w:r>
            <w:proofErr w:type="spellEnd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 River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point added manually as intersect is on PA 891 but majority of river on this PA. (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Catalog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number 201051). PA serves to protect against land use impacts and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 xml:space="preserve">headwaters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are protected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.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Chakona et al., 2013 - supplementary data</w:t>
            </w:r>
            <w:r w:rsidR="004348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</w:p>
        </w:tc>
      </w:tr>
      <w:tr w:rsidR="00634028" w:rsidRPr="00634028" w:rsidTr="002B3DA1">
        <w:trPr>
          <w:trHeight w:val="280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Pseudobarbus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'Breede'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Riviersonderend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891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Three populations on PA: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Baviaans,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Hoeks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and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Boesmans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Rivers. 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Baviaans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well protected as two instream invasion barriers exist just upstream of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Genadendal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town. Population viable and no alien invasive fish, headwaters protected (Jordaan, unpublished data).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Jordaan, unpublished data</w:t>
            </w:r>
          </w:p>
        </w:tc>
      </w:tr>
      <w:tr w:rsidR="00634028" w:rsidRPr="00634028" w:rsidTr="002B3DA1">
        <w:trPr>
          <w:trHeight w:val="20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Pseudobarbus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'Breede'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Riviersonderend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891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Three populations on PA: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Baviaans,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Hoeks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and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Boesmans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Rivers.  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Hoeks</w:t>
            </w:r>
            <w:proofErr w:type="spellEnd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 River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:  small but viable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populaion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upstream of SWA weir, water abstraction and AIS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donwstream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(Jordaan, unpublished data).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Jordaan, unpublished data</w:t>
            </w:r>
          </w:p>
        </w:tc>
      </w:tr>
      <w:tr w:rsidR="00634028" w:rsidRPr="00634028" w:rsidTr="002B3DA1">
        <w:trPr>
          <w:trHeight w:val="102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Pseudobarbus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'Breede'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Hawequas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420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Steenboks tributary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:  Viable population upstream of bass barrier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Chakona et al., 2013 - supplementary data</w:t>
            </w:r>
          </w:p>
        </w:tc>
      </w:tr>
      <w:tr w:rsidR="00634028" w:rsidRPr="00634028" w:rsidTr="002B3DA1">
        <w:trPr>
          <w:trHeight w:val="76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Pseudobarbus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'Breede'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Haweqwa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421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Witte River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:  Viable population upstream of bass barrier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Shelton et al., 2014_bainskloof bass paper</w:t>
            </w:r>
          </w:p>
        </w:tc>
      </w:tr>
      <w:tr w:rsidR="00634028" w:rsidRPr="00634028" w:rsidTr="002B3DA1">
        <w:trPr>
          <w:trHeight w:val="102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 xml:space="preserve">Pseudobarbus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'Breede'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Hottentots-Holland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451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Two populations on PA: 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Upper Riviersonderend River: 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Viable population and no alien fish present.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Kadyet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et al. 2016_Ecology and Evolution paper</w:t>
            </w:r>
          </w:p>
        </w:tc>
      </w:tr>
      <w:tr w:rsidR="00634028" w:rsidRPr="00634028" w:rsidTr="002B3DA1">
        <w:trPr>
          <w:trHeight w:val="178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Pseudobarbus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'Breede'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Hottentots-Holland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451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Two populations on PA: 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Jan du Toits River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:  Point added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manually: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 AC09D16Viable population upstream of bass barrier, headwaters protected.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and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no alien fish present.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Chakona et al., 2013</w:t>
            </w:r>
          </w:p>
        </w:tc>
      </w:tr>
      <w:tr w:rsidR="00634028" w:rsidRPr="00634028" w:rsidTr="002B3DA1">
        <w:trPr>
          <w:trHeight w:val="178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Pseudobarbus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'Breede'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Marloth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662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Three populations on PA:  Leeu, Mardouw and Keurbooms. Viable population sampled in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Leeu River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in 2008 RHP survey, not sure of current status of population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Unpublished RHP report</w:t>
            </w:r>
          </w:p>
        </w:tc>
      </w:tr>
      <w:tr w:rsidR="00634028" w:rsidRPr="00634028" w:rsidTr="002B3DA1">
        <w:trPr>
          <w:trHeight w:val="153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Pseudobarbus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'Breede'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Marloth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662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Three populations on PA:  Leeu, Mardouw and Keurbooms. Viable population in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Keurbooms River. 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Point added manually AC09C74.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434843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  <w:r w:rsidR="00634028"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 </w:t>
            </w:r>
            <w:r w:rsidR="00434843"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Unpublished RHP report</w:t>
            </w:r>
          </w:p>
        </w:tc>
      </w:tr>
      <w:tr w:rsidR="00634028" w:rsidRPr="00634028" w:rsidTr="00434843">
        <w:trPr>
          <w:trHeight w:val="699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Pseudobarbus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'Breede'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Marloth Nature Reserve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662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Manual addition for Marloth NR. 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Catalog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number: 121241.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Mardouw River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surveyed in 2016, viable population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upstream of instream weir.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Jordaan, CapeNature internal field report</w:t>
            </w:r>
          </w:p>
        </w:tc>
      </w:tr>
      <w:tr w:rsidR="00634028" w:rsidRPr="00634028" w:rsidTr="002B3DA1">
        <w:trPr>
          <w:trHeight w:val="382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Pseudobarbus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'Breede'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Matroosberg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671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Multiple populations present on PA but limited protection due to widespread trout presence.  These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include  Hartbees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Jan du Toits, Hex,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Sanddrif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and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Amandels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rivers all impacted by trout. Also Die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Brak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(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catalog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no 201099) River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impacted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by trout, redfin population status unknown. PA protects against land use impacts such as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destriction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of habitat but not against alien fish impacts. (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Hartbees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Unpublished </w:t>
            </w:r>
            <w:r w:rsidR="004348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Breede River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RHP report, </w:t>
            </w:r>
            <w:r w:rsidR="004348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2009;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A. Chakona, unpublished data.</w:t>
            </w:r>
          </w:p>
        </w:tc>
      </w:tr>
      <w:tr w:rsidR="00634028" w:rsidRPr="00634028" w:rsidTr="002B3DA1">
        <w:trPr>
          <w:trHeight w:val="408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 xml:space="preserve">Pseudobarbus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'Breede'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Matroosberg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671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Multiple populations present on PA but limited protection due to widespread trout presence.  These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include  Hartbees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Jan du Toits, Hex,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Sanddrif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and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Amandels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rivers all impacted by trout. Also Die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Brak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(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catalog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no 201099) River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impacted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by trout, redfin population status unknown. PA protects against land use impacts such as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destriction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of habitat but not against alien fish impacts.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(Jan du Toits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- stocked with trout)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434843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Trout stocking permits;</w:t>
            </w:r>
            <w:r w:rsidR="00634028"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2017 </w:t>
            </w:r>
            <w:r w:rsidR="00634028"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RLA</w:t>
            </w:r>
          </w:p>
        </w:tc>
      </w:tr>
      <w:tr w:rsidR="00634028" w:rsidRPr="00634028" w:rsidTr="002B3DA1">
        <w:trPr>
          <w:trHeight w:val="433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 xml:space="preserve">Pseudobarbus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'Breede'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Matroosberg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671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Poor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Multiple populations present on PA but limited protection due to widespread trout presence.  These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include  Hartbees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Jan du Toits, Hex,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Sanddrif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and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Amandels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rivers all impacted by trout. Also Die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Brak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(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catalog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no 201099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  River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impacted by trout, redfin population status unknown. PA protects against land use impacts such as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destriction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of habitat but not against alien fish impacts.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(Hex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- small section in reserve, thus limited protection from PA)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RHP surveys - 2009</w:t>
            </w:r>
          </w:p>
        </w:tc>
      </w:tr>
      <w:tr w:rsidR="00634028" w:rsidRPr="00634028" w:rsidTr="002B3DA1">
        <w:trPr>
          <w:trHeight w:val="382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 xml:space="preserve">Pseudobarbus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'Breede'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Matroosberg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671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Multiple populations present on PA but limited protection due to widespread trout presence.  These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include  Hartbees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Jan du Toits, Hex,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Sanddrif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and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Amandels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rivers all impacted by trout. Also Die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Brak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(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catalog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no 201099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  River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impacted by trout, redfin population status unknown. PA protects against land use impacts such as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destriction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of habitat but not against alien fish impacts.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(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Sanddrif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RHP surveys - 2009</w:t>
            </w:r>
          </w:p>
        </w:tc>
      </w:tr>
      <w:tr w:rsidR="00634028" w:rsidRPr="00634028" w:rsidTr="00434843">
        <w:trPr>
          <w:trHeight w:val="841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Pseudobarbus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'Breede'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Matroosberg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671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Multiple populations present on PA but limited protection due to widespread trout presence.  These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include  Hartbees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Jan du Toits, Hex,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Sanddrif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and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Amandels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rivers all impacted by trout. Also Die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Brak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(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catalog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no 201099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  River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impacted by trout, redfin population status unknown. PA protects against land use impacts such as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destriction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of habitat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but not against alien fish impacts. (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Amandels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RHP surveys - 2009</w:t>
            </w:r>
          </w:p>
        </w:tc>
      </w:tr>
      <w:tr w:rsidR="00634028" w:rsidRPr="00634028" w:rsidTr="002B3DA1">
        <w:trPr>
          <w:trHeight w:val="408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Pseudobarbus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'Breede'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Matroosberg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671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Poor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Multiple populations present on PA but limited protection due to widespread trout presence.  These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include  Hartbees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Jan du Toits, Hex,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Sanddrif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and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Amandels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rivers all impacted by trout. Also Die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Brak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(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catalog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no 201099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  River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impacted by trout, redfin population status unknown. PA protects against land use impacts such as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destriction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of habitat but not against alien fish impacts. (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Die 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Brak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:  most of the river outside PA)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 data, need surveys</w:t>
            </w:r>
          </w:p>
        </w:tc>
      </w:tr>
      <w:tr w:rsidR="00634028" w:rsidRPr="00634028" w:rsidTr="002B3DA1">
        <w:trPr>
          <w:trHeight w:val="178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Pseudobarbus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'Breede'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Montagu Mountain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710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Non-viable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Poor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Lower Keisie and 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Kogmanskloof</w:t>
            </w:r>
            <w:proofErr w:type="spellEnd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 river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s: Population viability to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be confirmed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. Check with Albert?  PL rated low as headwaters unprotected and AIS present in lower river.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Redfins possibly extirpated - 2009 RHP surveys</w:t>
            </w:r>
          </w:p>
        </w:tc>
      </w:tr>
      <w:tr w:rsidR="00634028" w:rsidRPr="00634028" w:rsidTr="00434843">
        <w:trPr>
          <w:trHeight w:val="76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Pseudobarbus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'Breede'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Theewaters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1051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Amandel River: possibly affected by invasion from AIS from Theewaterskloof Dam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Unpublished RHP report, A. Chakona, unpublished data.</w:t>
            </w:r>
          </w:p>
        </w:tc>
      </w:tr>
      <w:tr w:rsidR="00634028" w:rsidRPr="00634028" w:rsidTr="00434843">
        <w:trPr>
          <w:trHeight w:val="153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Pseudobarbus tenuis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Towerkop Nature Reserve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1065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Dwars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and Seweweekspoort Rivers.  Both populations viable and no alien fish detected. Headwaters also protected for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Dwars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River.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 (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Dwars</w:t>
            </w:r>
            <w:proofErr w:type="spellEnd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434843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Jordaan&amp; Chakona: </w:t>
            </w:r>
            <w:proofErr w:type="spellStart"/>
            <w:r w:rsidR="00634028"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Biogaps</w:t>
            </w:r>
            <w:proofErr w:type="spellEnd"/>
            <w:r w:rsidR="00634028"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/Swartberg NR survey 2016</w:t>
            </w:r>
          </w:p>
        </w:tc>
      </w:tr>
      <w:tr w:rsidR="00434843" w:rsidRPr="00634028" w:rsidTr="002B3DA1">
        <w:trPr>
          <w:trHeight w:val="153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tenuis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Towerkop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1065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Dwars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and Seweweekspoort Rivers.  Both populations viable and no alien fish detected. Headwaters also protected for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Dwars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River. (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Seweweekspoort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Default="00434843" w:rsidP="00434843">
            <w:r w:rsidRPr="009244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Jordaan&amp; Chakona: </w:t>
            </w:r>
            <w:proofErr w:type="spellStart"/>
            <w:r w:rsidRPr="009244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Biogaps</w:t>
            </w:r>
            <w:proofErr w:type="spellEnd"/>
            <w:r w:rsidRPr="009244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/Swartberg NR survey 2016</w:t>
            </w:r>
          </w:p>
        </w:tc>
      </w:tr>
      <w:tr w:rsidR="00434843" w:rsidRPr="00634028" w:rsidTr="002B3DA1">
        <w:trPr>
          <w:trHeight w:val="204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tenuis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Swartberg East Nature Reserve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1016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Nels and Meiringspoort (Groot River) populations, both viable but Meiringspoort population vulnerable to impacts form main road running through reserve.  Headwaters also not protected.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(Groot)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Default="00434843" w:rsidP="00434843">
            <w:r w:rsidRPr="009244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Jordaan&amp; Chakona: </w:t>
            </w:r>
            <w:proofErr w:type="spellStart"/>
            <w:r w:rsidRPr="009244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Biogaps</w:t>
            </w:r>
            <w:proofErr w:type="spellEnd"/>
            <w:r w:rsidRPr="009244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/Swartberg NR survey 2016</w:t>
            </w:r>
          </w:p>
        </w:tc>
      </w:tr>
      <w:tr w:rsidR="00434843" w:rsidRPr="00634028" w:rsidTr="002B3DA1">
        <w:trPr>
          <w:trHeight w:val="229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Pseudobarbus tenuis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Swartberg East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1016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Nels and Meiringspoort (Groot River) populations, both viable but Meiringspoort population vulnerable to impacts form main road running through reserve.  Headwaters also not protected. (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Nels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- headwaters protected)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Default="00434843" w:rsidP="00434843">
            <w:r w:rsidRPr="009244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Jordaan&amp; Chakona: </w:t>
            </w:r>
            <w:proofErr w:type="spellStart"/>
            <w:r w:rsidRPr="009244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Biogaps</w:t>
            </w:r>
            <w:proofErr w:type="spellEnd"/>
            <w:r w:rsidRPr="009244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/Swartberg NR survey 2016</w:t>
            </w:r>
          </w:p>
        </w:tc>
      </w:tr>
      <w:tr w:rsidR="00434843" w:rsidRPr="00634028" w:rsidTr="002B3DA1">
        <w:trPr>
          <w:trHeight w:val="229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tenuis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Paardenberg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809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Kobus River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on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Paardenberg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NR reserve, need surveys to update extent of P. tenuis presence and this species was not detected downstream during Gamkaberg survey in 2015 (Jordaan and Gouws, CN report.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Default="00434843" w:rsidP="00434843">
            <w:r w:rsidRPr="009244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Jordaan&amp; Chakona: </w:t>
            </w:r>
            <w:proofErr w:type="spellStart"/>
            <w:r w:rsidRPr="009244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Biogaps</w:t>
            </w:r>
            <w:proofErr w:type="spellEnd"/>
            <w:r w:rsidRPr="009244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/Swartberg NR survey 2016</w:t>
            </w:r>
          </w:p>
        </w:tc>
      </w:tr>
      <w:tr w:rsidR="00434843" w:rsidRPr="00634028" w:rsidTr="002B3DA1">
        <w:trPr>
          <w:trHeight w:val="229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tenuis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Klein Swartberg Mountain Catchment Area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535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Buffelskloof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Kobus, Seweweekspoort and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Waterkloof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populations viable and protected by instream water abstractions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weirs  Swartbergs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population could be extinct (no fish detected during 2016 survey). 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(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Buffelskloof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Default="00434843" w:rsidP="00434843">
            <w:r w:rsidRPr="009244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Jordaan&amp; Chakona: </w:t>
            </w:r>
            <w:proofErr w:type="spellStart"/>
            <w:r w:rsidRPr="009244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Biogaps</w:t>
            </w:r>
            <w:proofErr w:type="spellEnd"/>
            <w:r w:rsidRPr="009244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/Swartberg NR survey 2016</w:t>
            </w:r>
          </w:p>
        </w:tc>
      </w:tr>
      <w:tr w:rsidR="00434843" w:rsidRPr="00634028" w:rsidTr="002B3DA1">
        <w:trPr>
          <w:trHeight w:val="229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Pseudobarbus tenuis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Klein Swartberg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535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Buffelskloof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Kobus, Seweweekspoort and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Waterkloof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populations viable and protected by instream water abstractions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weirs  Swartbergs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population could be extinct (no fish detected during 2016 survey).  (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Kobus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Default="00434843" w:rsidP="00434843">
            <w:r w:rsidRPr="00F653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Jordaan&amp; Chakona: </w:t>
            </w:r>
            <w:proofErr w:type="spellStart"/>
            <w:r w:rsidRPr="00F653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Biogaps</w:t>
            </w:r>
            <w:proofErr w:type="spellEnd"/>
            <w:r w:rsidRPr="00F653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/Swartberg NR survey 2016</w:t>
            </w:r>
          </w:p>
        </w:tc>
      </w:tr>
      <w:tr w:rsidR="00434843" w:rsidRPr="00634028" w:rsidTr="002B3DA1">
        <w:trPr>
          <w:trHeight w:val="229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tenuis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Klein Swartberg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535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Buffelskloof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Kobus, Seweweekspoort and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Waterkloof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populations viable and protected by instream water abstractions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weirs  Swartbergs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population could be extinct (no fish detected during 2016 survey).  (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Seweweekspoort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Default="00434843" w:rsidP="00434843">
            <w:r w:rsidRPr="00F653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Jordaan&amp; Chakona: </w:t>
            </w:r>
            <w:proofErr w:type="spellStart"/>
            <w:r w:rsidRPr="00F653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Biogaps</w:t>
            </w:r>
            <w:proofErr w:type="spellEnd"/>
            <w:r w:rsidRPr="00F653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/Swartberg NR survey 2016</w:t>
            </w:r>
          </w:p>
        </w:tc>
      </w:tr>
      <w:tr w:rsidR="00434843" w:rsidRPr="00634028" w:rsidTr="002B3DA1">
        <w:trPr>
          <w:trHeight w:val="229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tenuis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Klein Swartberg Mountain Catchment Area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535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Buffelskloof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Kobus, Seweweekspoort and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Waterkloof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populations viable and protected by instream water abstractions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weirs  Swartbergs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population could be extinct (no fish detected during 2016 survey). 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(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Waterkloof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Default="00434843" w:rsidP="00434843">
            <w:r w:rsidRPr="00F653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Jordaan&amp; Chakona: </w:t>
            </w:r>
            <w:proofErr w:type="spellStart"/>
            <w:r w:rsidRPr="00F653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Biogaps</w:t>
            </w:r>
            <w:proofErr w:type="spellEnd"/>
            <w:r w:rsidRPr="00F653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/Swartberg NR survey 2016</w:t>
            </w:r>
          </w:p>
        </w:tc>
      </w:tr>
      <w:tr w:rsidR="00634028" w:rsidRPr="00634028" w:rsidTr="002B3DA1">
        <w:trPr>
          <w:trHeight w:val="178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Pseudobarbus tenuis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Kammanassie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502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Wilger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and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Vermaaks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rivers. 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Wilger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population viable and well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protected  but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status and viability of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Vermaaks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population uncertain, need surveys. (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Wilger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434843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Jordaan&amp; Chakona: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Biogaps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/Swartberg NR survey 2016</w:t>
            </w:r>
          </w:p>
        </w:tc>
      </w:tr>
      <w:tr w:rsidR="00634028" w:rsidRPr="00634028" w:rsidTr="002B3DA1">
        <w:trPr>
          <w:trHeight w:val="178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tenuis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Kammanassie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502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Wilger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and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Vermaaks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rivers. 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Wilger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population viable and well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protected  but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status and viability of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Vermaaks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population uncertain, need surveys. (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Vermaaks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need surveys</w:t>
            </w:r>
          </w:p>
        </w:tc>
      </w:tr>
      <w:tr w:rsidR="00634028" w:rsidRPr="00634028" w:rsidTr="00F613BE">
        <w:trPr>
          <w:trHeight w:val="178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tenuis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Kammanassie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503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Marnewicks</w:t>
            </w:r>
            <w:proofErr w:type="spellEnd"/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Buffelsklip</w:t>
            </w:r>
            <w:proofErr w:type="spellEnd"/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and Rooi rivers surveyed in 2018, populations viable and protected. Over-abstraction of water outside PA has cut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of  all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invasion pathways. (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Marnewicks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(Jordaan and Chakona, unpublished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BioGaps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data,  2018)</w:t>
            </w:r>
          </w:p>
        </w:tc>
      </w:tr>
      <w:tr w:rsidR="00634028" w:rsidRPr="00634028" w:rsidTr="00F613BE">
        <w:trPr>
          <w:trHeight w:val="178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tenuis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Kammanassie Nature Reserve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503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Marnewicks</w:t>
            </w:r>
            <w:proofErr w:type="spellEnd"/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Buffelsklip</w:t>
            </w:r>
            <w:proofErr w:type="spellEnd"/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and Rooi rivers surveyed in 2018, populations viable and protected. Over-abstraction of water outside PA has cut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of  all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invasion pathways. (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Buffelsklip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434843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(Jordaan, Chakona &amp; Kadye</w:t>
            </w:r>
            <w:r w:rsidR="00634028"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unpublished </w:t>
            </w:r>
            <w:proofErr w:type="spellStart"/>
            <w:r w:rsidR="00634028"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BioGaps</w:t>
            </w:r>
            <w:proofErr w:type="spellEnd"/>
            <w:r w:rsidR="00634028"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data,  2018)</w:t>
            </w:r>
          </w:p>
        </w:tc>
      </w:tr>
      <w:tr w:rsidR="00634028" w:rsidRPr="00634028" w:rsidTr="002B3DA1">
        <w:trPr>
          <w:trHeight w:val="178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Pseudobarbus tenuis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Kammanassie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503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Marnewicks</w:t>
            </w:r>
            <w:proofErr w:type="spellEnd"/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Buffelsklip</w:t>
            </w:r>
            <w:proofErr w:type="spellEnd"/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and Rooi rivers surveyed in 2018, populations viable and protected. Over-abstraction of water outside PA has cut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of  all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invasion pathways.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(Rooi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434843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(Jordaan, Chakona &amp; Kadye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unpublished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BioGaps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data,  2018)</w:t>
            </w:r>
          </w:p>
        </w:tc>
      </w:tr>
      <w:tr w:rsidR="00634028" w:rsidRPr="00634028" w:rsidTr="00F613BE">
        <w:trPr>
          <w:trHeight w:val="229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tenuis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Grootswartberg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393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Lower Groot River population viable but open to invasion from Olifants River.  Huis River population status unknown and need surveys (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Catalog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no 81430). Meul River point added manually (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Catalog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 no AC16FL05) (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Groot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Jordaan unpublished data</w:t>
            </w:r>
          </w:p>
        </w:tc>
      </w:tr>
      <w:tr w:rsidR="00634028" w:rsidRPr="00634028" w:rsidTr="00F613BE">
        <w:trPr>
          <w:trHeight w:val="204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tenuis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Grootswartberg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393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Lower Groot River population viable but open to invasion from Olifants River.  Huis River population status unknown and need surveys (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Catalog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no 81430). Meul River point added manually (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Catalog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 no AC16FL05) (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Huis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434843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(Jordaan, Chakona &amp; Kadye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unpublished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BioGaps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data,  2018)</w:t>
            </w:r>
          </w:p>
        </w:tc>
      </w:tr>
      <w:tr w:rsidR="00634028" w:rsidRPr="00634028" w:rsidTr="002B3DA1">
        <w:trPr>
          <w:trHeight w:val="229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Pseudobarbus tenuis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Grootswartberg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393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Lower Groot River population viable but open to invasion from Olifants River.  Huis River population status unknown and need surveys (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Catalog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no 81430). Meul River point added manually (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Catalog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 no AC16FL05) (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Meul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434843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(Jordaan, Chakona &amp; Kadye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unpublished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BioGaps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data,  2018)</w:t>
            </w:r>
          </w:p>
        </w:tc>
      </w:tr>
      <w:tr w:rsidR="00634028" w:rsidRPr="00634028" w:rsidTr="002B3DA1">
        <w:trPr>
          <w:trHeight w:val="102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tenuis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Groot Swartberg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385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Waterkloof</w:t>
            </w:r>
            <w:proofErr w:type="spellEnd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 Rive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r, population status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unknow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but likely viable. Needs survey to update status of population.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need surveys</w:t>
            </w:r>
            <w:r w:rsidR="004348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to update data</w:t>
            </w:r>
          </w:p>
        </w:tc>
      </w:tr>
      <w:tr w:rsidR="00634028" w:rsidRPr="00634028" w:rsidTr="00F613BE">
        <w:trPr>
          <w:trHeight w:val="153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tenuis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Kleinberg Private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537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Point manually added (new data not in dataset).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Oshoekshang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 population viable and well protected, no alien species present.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434843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(Jordaan, Chakona &amp; Kadye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unpublished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BioGaps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data,  2018)</w:t>
            </w:r>
          </w:p>
        </w:tc>
      </w:tr>
      <w:tr w:rsidR="00634028" w:rsidRPr="00634028" w:rsidTr="00F613BE">
        <w:trPr>
          <w:trHeight w:val="102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tenuis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Rooiberg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1206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Huis, Bos and Assegaaibos rivers, at least 3 viable and protected populations.  (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Huis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Gamkaberg NR survey (Jordaan and Gouws, 2015)</w:t>
            </w:r>
          </w:p>
        </w:tc>
      </w:tr>
      <w:tr w:rsidR="00634028" w:rsidRPr="00634028" w:rsidTr="00434843">
        <w:trPr>
          <w:trHeight w:val="102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tenuis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Rooiberg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1206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Huis, Bos and Assegaaibos rivers, at least 3 viable and protected populations.  (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Bos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Gamkaberg NR survey (Jordaan and Gouws, 2015)</w:t>
            </w:r>
          </w:p>
        </w:tc>
      </w:tr>
      <w:tr w:rsidR="00634028" w:rsidRPr="00634028" w:rsidTr="00434843">
        <w:trPr>
          <w:trHeight w:val="102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Pseudobarbus tenuis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Rooiberg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Mountain Catchment Area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1206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Huis, Bos and Assegaaibos rivers, at least 3 viable and protected populations. 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(Assegaaibos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Gamkaberg NR survey (Jordaan and Gouws, 2015)</w:t>
            </w:r>
          </w:p>
        </w:tc>
      </w:tr>
      <w:tr w:rsidR="00634028" w:rsidRPr="00634028" w:rsidTr="00F613BE">
        <w:trPr>
          <w:trHeight w:val="229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Psuedobarbus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'Forest'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Garden Route Harkerville Section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339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Multiple populations present in three discrete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cathments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(Goukamma,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Knysna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and Keurbooms) Populations in Millwood Creek,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Knysna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 including tributaries,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Lelievleistroom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Gouna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and Diep (Keurbooms), as well as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Homtini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(Goukamma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Goukamma NR survey (Jordaan and Gouws, 2016)</w:t>
            </w:r>
          </w:p>
        </w:tc>
      </w:tr>
      <w:tr w:rsidR="00634028" w:rsidRPr="00634028" w:rsidTr="00F613BE">
        <w:trPr>
          <w:trHeight w:val="229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Psuedobarbus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'Forest'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Garden Route Harkerville Section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339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Multiple populations present in three discrete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cathments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(Goukamma,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Knysna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and Keurbooms) Populations in Millwood Creek,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Knysna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 including tributaries,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Lelievleistroom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Gouna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and Diep (Keurbooms), as well as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Homtin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i</w:t>
            </w:r>
            <w:proofErr w:type="spellEnd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 (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Knysna</w:t>
            </w:r>
            <w:proofErr w:type="spellEnd"/>
            <w:proofErr w:type="gram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)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.</w:t>
            </w:r>
            <w:proofErr w:type="gramEnd"/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SANParks</w:t>
            </w:r>
            <w:r w:rsidR="004348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staff to confirm status of populations</w:t>
            </w:r>
          </w:p>
        </w:tc>
      </w:tr>
      <w:tr w:rsidR="00434843" w:rsidRPr="00634028" w:rsidTr="002B3DA1">
        <w:trPr>
          <w:trHeight w:val="229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Psuedobarbus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'Forest'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Garden Route Harkerville Section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339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Multiple populations present in three discrete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cathments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(Goukamma,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Knysna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and Keurbooms) Populations in Millwood Creek,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Knysna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 including tributaries,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Lelievleistroom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Gouna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and Diep (Keurbooms), as well as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Homtini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(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Gouna</w:t>
            </w:r>
            <w:proofErr w:type="spellEnd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)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Default="00434843" w:rsidP="00434843">
            <w:r w:rsidRPr="00B00B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SANParks staff to confirm status of populations</w:t>
            </w:r>
          </w:p>
        </w:tc>
      </w:tr>
      <w:tr w:rsidR="00434843" w:rsidRPr="00634028" w:rsidTr="00F613BE">
        <w:trPr>
          <w:trHeight w:val="102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Psuedobarbus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'Forest'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Garden Route Harkerville Section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339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Point added manually from Francois Roux ((K50A-03).  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Kruis</w:t>
            </w:r>
            <w:proofErr w:type="spellEnd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Tributary of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Knysna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Rvier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Default="00434843" w:rsidP="00434843">
            <w:r w:rsidRPr="00B00B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SANParks staff to confirm status of populations</w:t>
            </w:r>
          </w:p>
        </w:tc>
      </w:tr>
      <w:tr w:rsidR="00634028" w:rsidRPr="00634028" w:rsidTr="00F613BE">
        <w:trPr>
          <w:trHeight w:val="204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Psuedobarbus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'Forest'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Garden Route Harkerville Section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339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Poor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Multiple populations present in three discrete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cathments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(G</w:t>
            </w:r>
            <w:r w:rsidR="004348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oukamma, </w:t>
            </w:r>
            <w:proofErr w:type="spellStart"/>
            <w:r w:rsidR="004348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Knysna</w:t>
            </w:r>
            <w:proofErr w:type="spellEnd"/>
            <w:r w:rsidR="004348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and Keurbooms)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 Diep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/Keurbooms- poor protection, AIS present and only headwaters of Diep within PA boundary).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need surveys</w:t>
            </w:r>
          </w:p>
        </w:tc>
      </w:tr>
      <w:tr w:rsidR="00634028" w:rsidRPr="00634028" w:rsidTr="002B3DA1">
        <w:trPr>
          <w:trHeight w:val="127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Psuedobarbus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'Forest'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Garden route Sedgefield Section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336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Two populations: 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Duiwe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and Touws Rivers.  Possible AIS impacts on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Duiwe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River, poor fish index based on 2007 RHP report(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Duiwe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434843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SANParks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staff to confirm status of populations</w:t>
            </w:r>
          </w:p>
        </w:tc>
      </w:tr>
      <w:tr w:rsidR="00634028" w:rsidRPr="00634028" w:rsidTr="002B3DA1">
        <w:trPr>
          <w:trHeight w:val="127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Psuedobarbus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'Forest'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Garden route Sedgefield Section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336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Two populations: 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Duiwe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and Touws Rivers.  Most of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Touw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 catchment within PA, reference fish fauna based on 2007 RHP report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(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Touw</w:t>
            </w:r>
            <w:proofErr w:type="spellEnd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RHP report 2007</w:t>
            </w:r>
          </w:p>
        </w:tc>
      </w:tr>
      <w:tr w:rsidR="00634028" w:rsidRPr="00634028" w:rsidTr="00F613BE">
        <w:trPr>
          <w:trHeight w:val="153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Psuedobarbus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'Forest'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Garden route Tsitsikamma Section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336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At least three isolated populations, Palmiet, Bloukrans and Groot.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(Palmiet - tributary of Keurbooms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, trout may be present)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Russel, 2002</w:t>
            </w:r>
          </w:p>
        </w:tc>
      </w:tr>
      <w:tr w:rsidR="00634028" w:rsidRPr="00634028" w:rsidTr="00F613BE">
        <w:trPr>
          <w:trHeight w:val="153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Psuedobarbus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'Forest'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Garden route Tsitsikamma Section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339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At least three isolated populations, Palmiet, Bloukrans and Groot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.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(</w:t>
            </w:r>
            <w:proofErr w:type="gramEnd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Bloukrans). 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 Likely well protected as whole river is within PA.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Russel, 2002</w:t>
            </w:r>
          </w:p>
        </w:tc>
      </w:tr>
      <w:tr w:rsidR="00634028" w:rsidRPr="00634028" w:rsidTr="00434843">
        <w:trPr>
          <w:trHeight w:val="76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Psuedobarbus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'Forest'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Garden route Tsitsikamma Section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339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At least three isolated populations, Palmiet, Bloukrans and Groot.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(Groot)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Russel, 2002</w:t>
            </w:r>
          </w:p>
        </w:tc>
      </w:tr>
      <w:tr w:rsidR="00634028" w:rsidRPr="00634028" w:rsidTr="00434843">
        <w:trPr>
          <w:trHeight w:val="55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Psuedobarbus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'Forest'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Witfontein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Nature Reserve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1175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PA spans three discrete catchments: Touws,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Kaaimans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and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Gwaing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. Intersect point on Touws River, population expected to be viable based on RLA, to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be confirmed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by surveys. PA only on one side of river, but other side is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state forest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swo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protection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from land use impacts.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(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Touw</w:t>
            </w:r>
            <w:proofErr w:type="spellEnd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2007 RHP report</w:t>
            </w:r>
          </w:p>
        </w:tc>
      </w:tr>
      <w:tr w:rsidR="00634028" w:rsidRPr="00634028" w:rsidTr="00F613BE">
        <w:trPr>
          <w:trHeight w:val="20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Psuedobarbus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'Forest'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Witfontein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1175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PA spans three discrete catchments: Touws,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Kaaimans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and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Gwaing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.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(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Gwaiing</w:t>
            </w:r>
            <w:proofErr w:type="spellEnd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- upper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Gawiing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has natural fish fauna based on 2007 RHP report). No point for upper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Gwaiing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- inferred presence from RHP report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2007 RHP report</w:t>
            </w:r>
          </w:p>
        </w:tc>
      </w:tr>
      <w:tr w:rsidR="00634028" w:rsidRPr="00634028" w:rsidTr="00F613BE">
        <w:trPr>
          <w:trHeight w:val="408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Psuedobarbus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'Forest'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Witfontein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Nature Reserve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1175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PA spans three discrete catchments: Touws,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Kaaimans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and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Gwaing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. Intersect point on Touws River, population expected to be viable based on RLA, to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be confirmed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by surveys. PA only on one side of river, so limited protection from land use impacts. (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Kaaimans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- upper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Kaaimans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has natural fish fauna based on 2007 RHP report.  Headwaters protected). No point for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Kaaimans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- inferred presence from RHP report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2007 RHP report</w:t>
            </w:r>
          </w:p>
        </w:tc>
      </w:tr>
      <w:tr w:rsidR="00634028" w:rsidRPr="00634028" w:rsidTr="00F613BE">
        <w:trPr>
          <w:trHeight w:val="178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Pseudobrbus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afer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Settlers Park Local Authority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960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Poor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PA located in the middle of Port Elizabeth on 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Baakens</w:t>
            </w:r>
            <w:proofErr w:type="spellEnd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 River,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population viable but status on PA unknown.  PA not effective against urban modification, alien fish and pollution (RLA assessment)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434843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2017 </w:t>
            </w:r>
            <w:r w:rsidR="00634028"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RLA;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="00634028"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Ellender et al., 2013</w:t>
            </w:r>
          </w:p>
        </w:tc>
      </w:tr>
      <w:tr w:rsidR="00634028" w:rsidRPr="00634028" w:rsidTr="00F613BE">
        <w:trPr>
          <w:trHeight w:val="153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Pseudobrbus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afer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Baviaanskloof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Nature Reserve (Groendal)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1244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At least two populations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in  Groendal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Nature reserve,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Fernkloof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and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Waterkloof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Rivers.  Both viable but open to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invasion  from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Swartkops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River. (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Fernkloof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434843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2017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RLA;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Ellender et al., 2013</w:t>
            </w:r>
          </w:p>
        </w:tc>
      </w:tr>
      <w:tr w:rsidR="00434843" w:rsidRPr="00634028" w:rsidTr="00155130">
        <w:trPr>
          <w:trHeight w:val="153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Pseudobrbus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afer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Baviaanskloof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Nature Reserve (Groendal)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1245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At least two populations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in  Groendal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Nature reserve,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Fernkloof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and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Waterkloof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Rivers.  Both viable but open to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invasion  from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Swartkops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River.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(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Waterkloof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Default="00434843" w:rsidP="00434843">
            <w:r w:rsidRPr="00BF70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2017 RLA; Ellender et al., 2013</w:t>
            </w:r>
          </w:p>
        </w:tc>
      </w:tr>
      <w:tr w:rsidR="00434843" w:rsidRPr="00634028" w:rsidTr="00155130">
        <w:trPr>
          <w:trHeight w:val="55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Pseudobrbus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afer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Addo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National Park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At least three populations present, Groot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Uie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Klein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Uie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Wit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).    Point on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Kabougas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Rvier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outside PA (Cat no 134065), not sure whether to include. Confirm with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Albert and Bruce E. (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Wit)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Pr="00634028" w:rsidRDefault="00434843" w:rsidP="00434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43" w:rsidRDefault="00434843" w:rsidP="00434843">
            <w:r w:rsidRPr="00BF70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2017 RLA; Ellender et al., 2013</w:t>
            </w:r>
          </w:p>
        </w:tc>
      </w:tr>
      <w:tr w:rsidR="00634028" w:rsidRPr="00634028" w:rsidTr="00F613BE">
        <w:trPr>
          <w:trHeight w:val="178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Pseudobrbus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afer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Addo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National Park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At least three populations present, Groot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Uie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Klein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Uie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Wit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).    Point on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Kabougas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Rvier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outside PA (Cat no 134065), not sure whether to include. Confirm with Albert and Bruce E. (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Groot 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Uie</w:t>
            </w:r>
            <w:proofErr w:type="spellEnd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Ellender et al., 2014; </w:t>
            </w:r>
            <w:r w:rsidR="0015513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2017 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RLA</w:t>
            </w:r>
          </w:p>
        </w:tc>
      </w:tr>
      <w:tr w:rsidR="00634028" w:rsidRPr="00634028" w:rsidTr="00F613BE">
        <w:trPr>
          <w:trHeight w:val="178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Pseudobrbus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afer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Addo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National Park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At least three populations present, Groot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Uie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Klein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Uie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Wit</w:t>
            </w:r>
            <w:proofErr w:type="gram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).    Point on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Kabougas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Rvier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outside PA (Cat no 134065), not sure whether to include. Confirm with Albert and Bruce E.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 xml:space="preserve">(Klein </w:t>
            </w:r>
            <w:proofErr w:type="spellStart"/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Uie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Ellender et al., 2014; RLA</w:t>
            </w:r>
          </w:p>
        </w:tc>
      </w:tr>
      <w:tr w:rsidR="00634028" w:rsidRPr="00634028" w:rsidTr="002B3DA1">
        <w:trPr>
          <w:trHeight w:val="127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tenuis "Keurbooms'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Garden Route National Park - Tsitsikamma section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336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At least two viable populations present (Palmiet and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Dwars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Rivers), extent of alien fish invasion to be determined. (Palmiet)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Need surveys</w:t>
            </w:r>
          </w:p>
        </w:tc>
      </w:tr>
      <w:tr w:rsidR="00634028" w:rsidRPr="00634028" w:rsidTr="002B3DA1">
        <w:trPr>
          <w:trHeight w:val="127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tenuis "Keurbooms'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Garden Route National Park - Tsitsikamma section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336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At least two viable populations present (Palmiet and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Dwars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Rivers), extent of alien fish invasion to be determined. (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Dwars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Need surveys</w:t>
            </w:r>
          </w:p>
        </w:tc>
      </w:tr>
      <w:tr w:rsidR="00634028" w:rsidRPr="00634028" w:rsidTr="002B3DA1">
        <w:trPr>
          <w:trHeight w:val="102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>Pseudobarbus tenuis "Keurbooms'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Garden Route National Park - Harkerville section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336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Diep River population - possible affected by alien fish, river open to invasion from Keurbooms mainstem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Need surveys</w:t>
            </w:r>
          </w:p>
        </w:tc>
      </w:tr>
      <w:tr w:rsidR="00155130" w:rsidRPr="00634028" w:rsidTr="00155130">
        <w:trPr>
          <w:trHeight w:val="901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Pseudobarbus senticeps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Kromme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Riviers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Hoogte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571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Point added manually - ES/HR 2000-05-06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Default="00155130" w:rsidP="00155130">
            <w:r w:rsidRPr="00592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Need surveys</w:t>
            </w:r>
          </w:p>
        </w:tc>
      </w:tr>
      <w:tr w:rsidR="00155130" w:rsidRPr="00634028" w:rsidTr="00F613BE">
        <w:trPr>
          <w:trHeight w:val="178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Pseudobarbus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swartzi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Baviaanskloof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Nature Reserve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1244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Four populations on PA, three intersect (Wit,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Kausenkei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and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Dwars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).  One population added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manuallynamely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Diep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Rvier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, locality point AC16AL07). (Upper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Dwars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Default="00155130" w:rsidP="00155130">
            <w:r w:rsidRPr="00592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Need surveys</w:t>
            </w:r>
          </w:p>
        </w:tc>
      </w:tr>
      <w:tr w:rsidR="00155130" w:rsidRPr="00634028" w:rsidTr="002B3DA1">
        <w:trPr>
          <w:trHeight w:val="178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Pseudobarbus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swartzi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Baviaanskloof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1244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Four populations on PA, three intersect (Wit,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Kausenkei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and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Dwars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).  One population added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manuallynamely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Diep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Rvier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, locality point AC16AL07). (Diep)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Default="00155130" w:rsidP="00155130">
            <w:r w:rsidRPr="00592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Need surveys</w:t>
            </w:r>
          </w:p>
        </w:tc>
      </w:tr>
      <w:tr w:rsidR="00155130" w:rsidRPr="00634028" w:rsidTr="002B3DA1">
        <w:trPr>
          <w:trHeight w:val="178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Pseudobarbus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swartzi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Baviaanskloof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1244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Four populations on PA, three intersect (Wit,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Kousenkei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and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Dwars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).  One population added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manuallynamely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Diep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Rvier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, locality point AC16AL07). (Wit)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Pr="00634028" w:rsidRDefault="00155130" w:rsidP="001551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130" w:rsidRDefault="00155130" w:rsidP="00155130">
            <w:r w:rsidRPr="00592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Ne</w:t>
            </w:r>
            <w:bookmarkStart w:id="0" w:name="_GoBack"/>
            <w:bookmarkEnd w:id="0"/>
            <w:r w:rsidRPr="00592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ed surveys</w:t>
            </w:r>
          </w:p>
        </w:tc>
      </w:tr>
      <w:tr w:rsidR="00634028" w:rsidRPr="00634028" w:rsidTr="00F613BE">
        <w:trPr>
          <w:trHeight w:val="255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lastRenderedPageBreak/>
              <w:t xml:space="preserve">Pseudobarbus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swartzi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Baviaanskloof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Nature Reserve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1244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Poor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Four populations on PA, three intersect (Wit,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Kausenkei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and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Dwars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).  One population added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manuallynamely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Diep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Rvier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, locality point AC16AL07). (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Kousenkei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:  headwaters not protected, close to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Kouga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dam which is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potnetial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invasion source)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Surveys/Need SAIAB input</w:t>
            </w:r>
          </w:p>
        </w:tc>
      </w:tr>
      <w:tr w:rsidR="00634028" w:rsidRPr="00634028" w:rsidTr="00F613BE">
        <w:trPr>
          <w:trHeight w:val="76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Pseudobarbus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swartzi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Baviaanskloof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Nature Reserve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1244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Fair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0,5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500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Louerie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Rvier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upstream of Dam, protection fair as dam may be invasion </w:t>
            </w:r>
            <w:proofErr w:type="gram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source?</w:t>
            </w:r>
            <w:proofErr w:type="gramEnd"/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Surveys/Need SAIAB input</w:t>
            </w:r>
          </w:p>
        </w:tc>
      </w:tr>
      <w:tr w:rsidR="00634028" w:rsidRPr="00634028" w:rsidTr="002B3DA1">
        <w:trPr>
          <w:trHeight w:val="102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Galaxias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nov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'Goukou'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Spioenkop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Nature Reserve (Langeberg)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992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Viable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Good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ZA"/>
              </w:rPr>
              <w:t>1000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Point added manually on upper </w:t>
            </w:r>
            <w:r w:rsidRPr="006340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ZA"/>
              </w:rPr>
              <w:t>Goukou River</w:t>
            </w: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(</w:t>
            </w:r>
            <w:proofErr w:type="spellStart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Catalog</w:t>
            </w:r>
            <w:proofErr w:type="spellEnd"/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 xml:space="preserve"> no AC09B01)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28" w:rsidRPr="00634028" w:rsidRDefault="00634028" w:rsidP="00634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  <w:r w:rsidRPr="006340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  <w:t>RLA</w:t>
            </w:r>
          </w:p>
        </w:tc>
      </w:tr>
    </w:tbl>
    <w:p w:rsidR="00634028" w:rsidRDefault="00634028"/>
    <w:sectPr w:rsidR="00634028" w:rsidSect="006340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28"/>
    <w:rsid w:val="00155130"/>
    <w:rsid w:val="002B3DA1"/>
    <w:rsid w:val="00434843"/>
    <w:rsid w:val="00634028"/>
    <w:rsid w:val="007E3C16"/>
    <w:rsid w:val="00954A83"/>
    <w:rsid w:val="00DA5C94"/>
    <w:rsid w:val="00E563C4"/>
    <w:rsid w:val="00EB68DC"/>
    <w:rsid w:val="00F613BE"/>
    <w:rsid w:val="00F7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8EA4"/>
  <w15:chartTrackingRefBased/>
  <w15:docId w15:val="{7F5A1795-8849-4E80-A6E3-F8A2388E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82F76-4F01-45AE-9F2D-73AF78DB0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48</Pages>
  <Words>7518</Words>
  <Characters>42855</Characters>
  <Application>Microsoft Office Word</Application>
  <DocSecurity>0</DocSecurity>
  <Lines>357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Jordaan</dc:creator>
  <cp:keywords/>
  <dc:description/>
  <cp:lastModifiedBy>Martine Jordaan</cp:lastModifiedBy>
  <cp:revision>3</cp:revision>
  <dcterms:created xsi:type="dcterms:W3CDTF">2019-09-30T22:23:00Z</dcterms:created>
  <dcterms:modified xsi:type="dcterms:W3CDTF">2019-10-01T07:29:00Z</dcterms:modified>
</cp:coreProperties>
</file>