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93" w:rsidRPr="00710E9A" w:rsidRDefault="00646FB0">
      <w:pPr>
        <w:rPr>
          <w:rFonts w:ascii="Times New Roman" w:hAnsi="Times New Roman" w:cs="Times New Roman"/>
          <w:sz w:val="18"/>
          <w:szCs w:val="18"/>
        </w:rPr>
      </w:pPr>
      <w:r w:rsidRPr="00646FB0">
        <w:rPr>
          <w:rFonts w:ascii="Times New Roman" w:hAnsi="Times New Roman" w:cs="Times New Roman"/>
          <w:b/>
          <w:sz w:val="18"/>
          <w:szCs w:val="18"/>
        </w:rPr>
        <w:t xml:space="preserve">Supplementary </w:t>
      </w:r>
      <w:bookmarkStart w:id="0" w:name="_GoBack"/>
      <w:bookmarkEnd w:id="0"/>
      <w:r w:rsidR="008A03D2" w:rsidRPr="00710E9A">
        <w:rPr>
          <w:rFonts w:ascii="Times New Roman" w:hAnsi="Times New Roman" w:cs="Times New Roman"/>
          <w:b/>
          <w:sz w:val="18"/>
          <w:szCs w:val="18"/>
        </w:rPr>
        <w:t>Table S</w:t>
      </w:r>
      <w:r w:rsidR="00D30BE8">
        <w:rPr>
          <w:rFonts w:ascii="Times New Roman" w:hAnsi="Times New Roman" w:cs="Times New Roman" w:hint="eastAsia"/>
          <w:b/>
          <w:sz w:val="18"/>
          <w:szCs w:val="18"/>
        </w:rPr>
        <w:t>2</w:t>
      </w:r>
      <w:r w:rsidR="008A03D2" w:rsidRPr="00710E9A">
        <w:rPr>
          <w:rFonts w:ascii="Times New Roman" w:hAnsi="Times New Roman" w:cs="Times New Roman"/>
          <w:sz w:val="18"/>
          <w:szCs w:val="18"/>
        </w:rPr>
        <w:t xml:space="preserve"> Pathway enrichment analysis of DEGs and all the detected genes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129"/>
        <w:gridCol w:w="1699"/>
        <w:gridCol w:w="1277"/>
        <w:gridCol w:w="992"/>
        <w:gridCol w:w="994"/>
        <w:gridCol w:w="898"/>
      </w:tblGrid>
      <w:tr w:rsidR="00D85B06" w:rsidRPr="00D85B06" w:rsidTr="00F145C9">
        <w:trPr>
          <w:trHeight w:val="270"/>
        </w:trPr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Pathway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DEGs genes with pathway annotation (511)</w:t>
            </w: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All genes with pathway annotation (10027)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10E9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</w:t>
            </w:r>
            <w:r w:rsidRPr="00710E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-value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Q</w:t>
            </w:r>
            <w:r w:rsidRPr="00710E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-value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Pathway ID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Antigen processing and presentation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 (2.74%)</w:t>
            </w:r>
          </w:p>
        </w:tc>
        <w:tc>
          <w:tcPr>
            <w:tcW w:w="7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 (0.65%)</w:t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3.68E-06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0.000964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ko04612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Carbohydrate digestion and absorption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(2.15%)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 (0.46%)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1.42E-05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0.001478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Lysosome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 (5.48%)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231 (2.3%)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1.69E-05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0.001478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Metabolic pathways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 (21.14%)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1518 (15.14%)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0.000123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0.008069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ko01100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Amino sugar and nucleotide sugar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 (3.13%)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 (1.21%)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0.000409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0.021426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Metabolism of xenobiotics by cytochrome P450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 (2.54%)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 (0.89%)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0.000537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0.023459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ko00980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Tyrosine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 (0.39%)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0.000653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0.024436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Longevity regulating pathway - multiple species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(2.15%)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 (0.7%)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0.000759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0.02487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ko04213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Phenylalanine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 (0.42%)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0.001095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0.030126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ko00360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Systemic lupus erythematosus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 (0.33%)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0.00115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0.030126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ko05322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Drug metabolism - cytochrome P450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 (2.35%)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 (0.87%)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0.001455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0.034656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ko00982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Cutin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suberine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wax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 (0.27%)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0.002012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0.038716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ko00073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 (0.19%)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0.00216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0.038716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ko00061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Starch and sucrose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 (0.37%)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0.002323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0.038716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Glutathione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(2.15%)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 (0.8%)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0.002325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0.038716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ko00480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Chemical carcinogenesis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 (2.35%)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 (0.92%)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0.002364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0.038716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ko05204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Steroid hormone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 (0.59%)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0.002783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0.042884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ABC transporters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(2.15%)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 (0.83%)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0.003123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0.045452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ko02010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Pentose and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glucuronate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interconversions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(2.15%)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 (0.84%)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0.003433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0.047337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Arginine and proline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 (0.52%)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0.00447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0.058554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Glycosaminoglycan degradation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 (0.32%)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0.004964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0.061936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ko00531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Wnt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 (2.94%)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 (1.43%)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0.006153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0.072397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Phagosome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 (2.74%)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 (1.3%)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0.006355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0.072397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Steroid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 (0.34%)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0.006761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0.073803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Cholesterol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 (1.96%)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 (0.82%)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0.008537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0.088435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ko04979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Biotin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(0.09%)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0.008776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0.088435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ko00780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Aminoacyl-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tRNA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 (0.59%)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0.009659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0.093727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ko00970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Proteoglycans in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 (3.33%)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 (1.8%)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0.010343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0.096784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ko05205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Rheumatoid arthritis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 (0.49%)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0.011463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0.103563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ko05323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Apoptosis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 (2.35%)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 (1.13%)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0.01231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0.107508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ko04210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Peroxisome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 (2.94%)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 (1.56%)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0.013276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0.1122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Drug metabolism - other enzymes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 (2.54%)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 (1.3%)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0.015085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0.11981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ko00983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Galactose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 (0.64%)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0.015465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0.11981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Pyruvate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(2.15%)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 (1.03%)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0.015548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0.11981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Glycolysis / Gluconeogenesis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 (1.96%)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 (0.92%)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0.018357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0.137417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Complement and coagulation cascades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 (0.32%)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0.021708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0.157988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Osteoclast differentiation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 (0.57%)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0.024943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0.176624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ko04380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Protein digestion and absorption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 (2.35%)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 (1.26%)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0.026874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0.185291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Retinol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 (0.72%)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0.029449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0.197839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ko00830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Primary bile acid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(0.06%)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0.033912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0.216121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Basal cell carcinoma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 (0.36%)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0.03445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0.216121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ko05217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Vitamin digestion and absorption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 (0.61%)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0.034645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0.216121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ko04977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Neuroactive ligand-receptor interaction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 (2.74%)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 (1.63%)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0.038585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0.234762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ko04080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Insect hormone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 (0.63%)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0.040322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0.234762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ko00981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Porphyrin and chlorophyll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 (0.63%)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0.040322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0.234762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ko00860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Ascorbate and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aldarate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 (0.65%)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0.046572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0.260377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Autophagy - animal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 (2.35%)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 (1.37%)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0.046709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0.260377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Monobactam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(0.01%)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0.050962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0.27817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ko00261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 (2.94%)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 (1.86%)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0.054618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0.287459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Citrate cycle (TCA cycle)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 (0.96%)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0.055475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0.287459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Influenza A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(2.15%)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 (1.26%)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0.056405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0.287459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ko05164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Toxoplasmosis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 (0.68%)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0.057053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0.287459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ko05145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Fluid shear stress and atherosclerosis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(2.15%)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 (1.27%)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0.059064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0.289272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ko05418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Breast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 (0.83%)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0.060174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0.289272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ko05224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Pantothenate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CoA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 (0.18%)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0.060725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0.289272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ko00770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Longevity regulating pathway - worm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 (0.99%)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0.06496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0.303584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ko04212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Cocaine addiction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 (0.43%)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0.066047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0.303584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Alcoholism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 (1%)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0.068336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0.30869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ko05034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beta-Alanine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 (0.44%)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0.071546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0.317713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Ubiquinone and other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terpenoid-quinone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 (0.32%)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0.077669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0.339154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Gastric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 (0.74%)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0.08208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0.352542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ko05226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 (0.75%)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0.086781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0.366719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ko01212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Primary immunodeficiency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 (0.1%)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0.088946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0.369902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ko05340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Renin-angiotensin system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 (0.34%)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0.092647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0.379273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Neomycin, kanamycin and gentamicin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(0.02%)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0.099332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0.400386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ko00524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Purine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 (3.33%)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242 (2.41%)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0.111857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0.440389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Hepatocellular carcinoma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 (1.11%)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0.112619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0.440389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ko05225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Toll-like receptor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 (0.66%)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0.11882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0.457806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Platelet activation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 (0.82%)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0.123815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0.466044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ko04611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AMPK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 (0.98%)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0.12621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0.466044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ko04152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Glycine, serine and threonine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 (0.38%)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0.126294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0.466044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ko00260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Terpenoid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backbone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 (0.4%)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0.144789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0.514234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 glycan degradation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 (0.4%)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0.144789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0.514234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Graft-versus-host disease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(0.03%)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0.145242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0.514234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ko05332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Signaling pathways regulating pluripotency of stem cells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 (0.74%)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0.174721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0.607005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ko04550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globo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isoglobo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 (0.15%)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0.176078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0.607005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Allograft rejection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(0.04%)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0.188815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0.637199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ko05330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Measles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 (0.6%)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0.1897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0.637199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ko05162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Choline metabolism in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 (0.93%)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0.19533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0.647802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ko05231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Mannose type O-glycan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 (0.17%)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0.213789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0.685058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Legionellosis</w:t>
            </w:r>
            <w:proofErr w:type="spellEnd"/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 (0.47%)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0.216552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0.685058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ko05134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Tryptophan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 (0.47%)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0.216552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0.685058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ko00380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PPAR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 (0.63%)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0.217022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0.685058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ko03320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Serotonergic synapse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 (0.64%)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0.226391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0.706126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ko04726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Phenylalanine, tyrosine and tryptophan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(0.05%)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0.230172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0.707669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Lysine degradation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 (0.98%)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0.232288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0.707669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Pathogenic Escherichia coli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 (0.49%)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0.238617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0.718592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Regulation of actin cytoskeleton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 (1.17%)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0.246204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0.72236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ko04810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Hematopoietic cell lineage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 (0.34%)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0.249342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0.72236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Arachidonic acid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 (0.34%)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0.249342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0.72236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Transcriptional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misregulation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in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 (1.18%)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0.253385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0.72236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ko05202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Platinum drug resistance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 (0.67%)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0.255168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0.72236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ko01524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polymerase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 (0.84%)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0.25641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0.72236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Pentose phosphate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 (0.35%)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0.263285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0.728164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Pancreatic secretion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 (1.37%)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0.264029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0.728164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Fanconi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anemia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 (0.54%)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0.295701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0.803684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ko03460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Rap1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 (1.42%)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0.298695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0.803684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ko04015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ECM-receptor interaction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 (0.89%)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0.300615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0.803684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ko04512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Melanogenesis</w:t>
            </w:r>
            <w:proofErr w:type="spellEnd"/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 (0.72%)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0.304852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0.80678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Glycosaminoglycan biosynthesis -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heparan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sulfate / heparin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 (0.22%)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0.309843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0.811788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ko00534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Melanoma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 (0.23%)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0.328915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ko05218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Cysteine and methionine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 (0.58%)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0.342493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ko00270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Thyroid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 (0.24%)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0.347839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ko05216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Fructose and mannose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 (0.41%)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0.348125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Pyrimidine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149 (1.49%)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0.348887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Hippo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 (1.13%)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0.353678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ko04390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Leukocyte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transendothelial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migration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 (0.59%)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0.354246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ko04670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Hypertrophic cardiomyopathy (HCM)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 (0.59%)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0.354246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ko05410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Cell adhesion molecules (CAMs)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 (0.95%)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0.355282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ko04514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Ribosome biogenesis in </w:t>
            </w: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eukaryotes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 (1.14%)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0.36209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ko03008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Arrhythmogenic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right ventricular cardiomyopathy (ARVC)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 (0.42%)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0.362268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ko05412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Epstein-Barr virus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 (2.35%)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207 (2.06%)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0.365006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ko05169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Leishmaniasis</w:t>
            </w:r>
            <w:proofErr w:type="spellEnd"/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 (0.25%)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0.366582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0.849951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Autoimmune thyroid disease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(0.09%)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0.375594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0.863207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ko05320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2-Oxocarboxylic acid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 (0.26%)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0.385112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0.874212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Dilated cardiomyopathy (DCM)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 (0.62%)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0.389464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0.874212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ko05414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Hedgehog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 (0.44%)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0.390392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0.874212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Small cell lung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 (0.81%)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0.396824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0.87457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ko05222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Cellular senescence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 (1%)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0.401369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0.87457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ko04218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Base excision repair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 (0.45%)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0.404343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0.87457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FoxO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 (0.82%)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0.407056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0.87457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ko04068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ganglio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 (0.1%)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0.407444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0.87457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Glycerolipid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 (1.01%)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0.410581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0.87457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Bile secretion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(1.17%)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 (1.02%)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0.41978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0.886954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HTLV-I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 (1.96%)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 (1.79%)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0.429178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0.899557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ko05166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Selenocompound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(0.11%)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0.437672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0.902914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Staphylococcus aureus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(0.11%)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0.437672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0.902914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Pathways in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 (3.52%)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335 (3.34%)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0.443139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0.90705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Propanoate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 (0.3%)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0.456613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0.914993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Caffeine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 (0.3%)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0.456613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0.914993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ko00232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Colorectal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 (0.49%)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0.459073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0.914993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Tight junction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 (1.45%)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0.460989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0.914993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ko04530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Prion diseases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 (0.31%)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0.473737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0.929647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Human papillomavirus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 (2.54%)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244 (2.43%)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0.475469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0.929647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ko05165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Cytosolic DNA-sensing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 (0.51%)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0.485632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0.935556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ko04623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Folate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 (0.51%)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0.485632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0.935556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ko00790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Type I diabetes mellitus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 (0.13%)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0.493589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0.937104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Sulfur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 (0.13%)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0.493589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0.937104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Natural killer cell mediated cytotoxicity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 (0.33%)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0.506983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0.948783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Hedgehog signaling pathway - fly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 (0.33%)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0.506983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0.948783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ko04341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Morphine addiction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 (0.53%)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0.511548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0.949304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ko05032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amino acids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 (0.73%)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0.514508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0.949304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p53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 (0.75%)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0.536034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0.966944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ko04115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Insulin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 (1.35%)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0.536617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0.966944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unsaturated fatty acids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 (0.35%)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0.538831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0.966944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ko01040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Amyotrophic lateral sclerosis (ALS)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 (0.35%)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0.538831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0.966944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Linoleic acid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 (0.15%)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0.543956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0.9695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Nitrogen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 (0.16%)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0.567232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0.997703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Estrogen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 (0.78%)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0.567396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0.997703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Homologous recombination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 (0.38%)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0.583878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Focal adhesion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 (1.62%)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0.587955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ko04510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Amoebiasis</w:t>
            </w:r>
            <w:proofErr w:type="spellEnd"/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 (0.81%)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0.597553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ko05146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Nucleotide excision repair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 (0.61%)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0.607698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Maturity onset diabetes of the young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 (0.18%)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0.610287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Cell cycle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 (1.04%)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0.617187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Pertussis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 (0.41%)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0.625595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ko05133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Viral carcinogenesis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 (1.48%)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0.63465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ko05203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DNA replication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 (0.42%)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0.638761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Shigellosis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 (0.64%)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0.640343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ko05131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Cholinergic synapse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 (0.86%)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0.644918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ko04725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Thiamine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 (0.2%)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0.649066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Bacterial invasion of epithelial cells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 (0.66%)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0.661022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Renin secretion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 (0.66%)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0.661022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ko04924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Central carbon metabolism in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 (0.44%)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0.663998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MAPK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175 (1.75%)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0.674467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Amphetamine addiction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 (0.68%)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0.680828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ko05031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Toll and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Imd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 (1.12%)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0.681893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ko04624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Dopaminergic synapse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 (0.92%)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0.696706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ko04728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Protein processing in endoplasmic reticulum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 (1.79%)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0.698732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alpha-Linolenic acid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 (0.23%)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0.700133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Ferroptosis</w:t>
            </w:r>
            <w:proofErr w:type="spellEnd"/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 (0.23%)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0.700133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ko04216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Hippo signaling pathway - fly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 (0.93%)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0.70479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ko04391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degradation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 (0.93%)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0.70479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 cell receptor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 (0.48%)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0.710193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ko04662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transport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(1.76%)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203 (2.02%)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0.713629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Glycerophospholipid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 (1.17%)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0.718411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Pancreatic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 (0.49%)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0.720879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ko05212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 digestion and absorption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 (0.73%)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0.726546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Mismatch repair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 (0.25%)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0.729986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Basal transcription factors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 (0.5%)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0.731231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ko03022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Sphingolipid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 (0.5%)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0.731231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Olfactory transduction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 (0.52%)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0.750959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Glyoxylate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dicarboxylate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 (0.53%)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0.760348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Aldosterone synthesis and secretion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 (0.78%)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0.76698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ko04925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Non-small cell lung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 (0.28%)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0.769296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ko05223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Jak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-STAT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 (0.28%)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0.769296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Axon guidance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 (1.25%)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0.770453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ko04360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Thyroid hormone 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 (0.55%)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0.778209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Fc epsilon RI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 (0.29%)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0.781086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ko04664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Ether lipid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 (0.29%)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0.781086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Butanoate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 (0.29%)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0.781086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MicroRNAs in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 (1.27%)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0.782252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ko05206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PI3K-Akt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195 (1.94%)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0.783778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ko04151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Tuberculosis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 (1.05%)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0.789738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ko05152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Viral myocarditis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 (0.31%)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0.802893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ko05416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Endocytosis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(1.37%)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 (1.78%)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0.809173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mTOR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 (1.32%)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0.809697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Long-term depression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 (0.32%)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0.812969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Calcium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 (1.09%)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0.813304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Gap junction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 (0.6%)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0.817843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ko04540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Phospholipase D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 (0.86%)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0.821426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ko04072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Glycosylphosphatidylinos</w:t>
            </w: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itol (GPI)-anchor biosynthesis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 (0.33%)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0.822531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Type II diabetes mellitus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 (0.35%)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0.840216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NF-kappa B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 (0.36%)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0.848388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ko04064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elongation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 (0.36%)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0.848388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ko00062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Vasopressin-regulated water reabsorption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 (0.37%)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0.856142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ko04962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Prolactin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 (0.37%)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0.856142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ko04917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Taste transduction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 (0.37%)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0.856142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ko04742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Insulin secretion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 (0.66%)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0.856956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Progesterone-mediated oocyte maturation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 (0.67%)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0.862677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Endometrial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 (0.38%)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0.863501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ko05213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HIF-1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 (0.68%)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0.868188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ko04066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Notch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 (0.41%)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0.883398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ko04330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Alanine, aspartate and glutamate metabolism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 (0.41%)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0.883398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Ovarian steroidogenesis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 (0.41%)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0.883398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Apoptosis - fly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 (0.74%)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0.897195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ko04214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Th1 and Th2 cell differentiation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 (0.44%)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0.900399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ko04658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Glioma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 (0.46%)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0.910335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Herpes simplex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 (1.58%)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0.910857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ko05168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Phototransduction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- fly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 (0.47%)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0.914926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ko04745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Proteasome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 (0.49%)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0.923415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Huntington's disease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 (1.57%)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240 (2.39%)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0.927837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ko05016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Vibrio </w:t>
            </w: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cholerae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 (0.51%)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0.931059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Chronic myeloid leukemia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 (0.51%)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0.931059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Dorso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-ventral axis formation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 (0.52%)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0.93459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ko04320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Thyroid hormone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 (1.15%)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0.937386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ko04919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cGMP-PKG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 (1.15%)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0.937386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ko04022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Adherens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junction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 (0.86%)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0.938253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ko04520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Salmonella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 (0.56%)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ko05132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AGE-RAGE signaling pathway in diabetic complications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 (0.57%)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0.949716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ko04933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 cell receptor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 (0.58%)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0.952293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ko04660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232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Spliceosome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(0.78%)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 (1.51%)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0.953313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ko03040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Glutamatergic synapse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 (0.59%)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0.954739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ko04724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Gastric acid secretion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 (0.59%)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0.954739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Fc gamma R-mediated phagocytosis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 (0.6%)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0.957059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ko04666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Longevity regulating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 (0.61%)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0.959261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ko04211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Oocyte meiosis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 (0.96%)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0.960059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Antifolate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resistance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 (0.65%)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0.966996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ko01523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Inflammatory mediator regulation of TRP channels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 (0.65%)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0.966996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ko04750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Prostate cancer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 (0.66%)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0.968689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ko05215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NOD-like receptor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 (1.03%)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0.970702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ko04621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Endocrine resistance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 (0.69%)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0.973265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ko01522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Hepatitis C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 (0.7%)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0.974637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ko05160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Hepatitis B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 (0.7%)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0.974637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ko05161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Glucagon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 (0.73%)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0.978346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ko04922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Epithelial cell signaling in Helicobacter pylori infection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 (0.75%)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0.980512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ko05120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Necroptosis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 (0.78%)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0.983363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ko04217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cAMP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(0.98%)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 (2.08%)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0.98384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ko04024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Relaxin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 (0.79%)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0.984217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ko04926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Salivary secretion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 (0.8%)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0.985028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ko04970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Ras</w:t>
            </w:r>
            <w:proofErr w:type="spellEnd"/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 (1.55%)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0.987308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ko04014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Ubiquitin mediated proteolysis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(0.59%)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 (1.59%)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0.989256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ko04120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Retrograde endocannabinoid signaling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 (0.9%)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0.991166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ko04723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Oxytocin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 (0.92%)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0.992052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ko04921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Chemokine signaling pathway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 (0.94%)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0.992848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ko04062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Parkinson's disease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 (1.35%)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0.993179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ko05012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Insulin resistance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 (1%)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0.994791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ko04931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MAPK signaling pathway - fly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 (1.56%)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0.997452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ko04013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Alzheimer's disease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(0.39%)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 (1.7%)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0.998691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ko05010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Non-alcoholic fatty liver </w:t>
            </w: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disease (NAFLD)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 (1.28%)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0.998816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ko04932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Oxidative phosphorylation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 (1.29%)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0.998878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ko00190</w:t>
            </w:r>
          </w:p>
        </w:tc>
      </w:tr>
      <w:tr w:rsidR="00D85B06" w:rsidRPr="00D85B06" w:rsidTr="00F145C9">
        <w:trPr>
          <w:trHeight w:val="270"/>
        </w:trPr>
        <w:tc>
          <w:tcPr>
            <w:tcW w:w="31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24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Ribosome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(0.2%)</w:t>
            </w:r>
          </w:p>
        </w:tc>
        <w:tc>
          <w:tcPr>
            <w:tcW w:w="74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 (1.46%)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0.999545</w:t>
            </w:r>
          </w:p>
        </w:tc>
        <w:tc>
          <w:tcPr>
            <w:tcW w:w="5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B06" w:rsidRPr="00D85B06" w:rsidRDefault="00D85B06" w:rsidP="006F7C1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B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ko03010</w:t>
            </w:r>
          </w:p>
        </w:tc>
      </w:tr>
    </w:tbl>
    <w:p w:rsidR="008A03D2" w:rsidRPr="00710E9A" w:rsidRDefault="00486772">
      <w:pPr>
        <w:rPr>
          <w:rFonts w:ascii="Times New Roman" w:hAnsi="Times New Roman" w:cs="Times New Roman"/>
          <w:sz w:val="18"/>
          <w:szCs w:val="18"/>
        </w:rPr>
      </w:pPr>
      <w:r w:rsidRPr="00710E9A">
        <w:rPr>
          <w:rFonts w:ascii="Times New Roman" w:hAnsi="Times New Roman" w:cs="Times New Roman"/>
          <w:bCs/>
          <w:kern w:val="0"/>
          <w:sz w:val="18"/>
          <w:szCs w:val="18"/>
        </w:rPr>
        <w:t xml:space="preserve">Note: </w:t>
      </w:r>
      <w:r w:rsidR="000005D4" w:rsidRPr="00710E9A">
        <w:rPr>
          <w:rFonts w:ascii="Times New Roman" w:hAnsi="Times New Roman" w:cs="Times New Roman"/>
          <w:sz w:val="18"/>
          <w:szCs w:val="18"/>
        </w:rPr>
        <w:t xml:space="preserve">Pathways with </w:t>
      </w:r>
      <w:r w:rsidR="000005D4" w:rsidRPr="00710E9A">
        <w:rPr>
          <w:rFonts w:ascii="Times New Roman" w:hAnsi="Times New Roman" w:cs="Times New Roman"/>
          <w:i/>
          <w:sz w:val="18"/>
          <w:szCs w:val="18"/>
        </w:rPr>
        <w:t>Q</w:t>
      </w:r>
      <w:r w:rsidR="000005D4" w:rsidRPr="00710E9A">
        <w:rPr>
          <w:rFonts w:ascii="Times New Roman" w:hAnsi="Times New Roman" w:cs="Times New Roman"/>
          <w:sz w:val="18"/>
          <w:szCs w:val="18"/>
        </w:rPr>
        <w:t>-value ≤</w:t>
      </w:r>
      <w:r w:rsidR="00CA26BC" w:rsidRPr="00710E9A">
        <w:rPr>
          <w:rFonts w:ascii="Times New Roman" w:hAnsi="Times New Roman" w:cs="Times New Roman"/>
          <w:sz w:val="18"/>
          <w:szCs w:val="18"/>
        </w:rPr>
        <w:t xml:space="preserve"> </w:t>
      </w:r>
      <w:r w:rsidR="000005D4" w:rsidRPr="00710E9A">
        <w:rPr>
          <w:rFonts w:ascii="Times New Roman" w:hAnsi="Times New Roman" w:cs="Times New Roman"/>
          <w:sz w:val="18"/>
          <w:szCs w:val="18"/>
        </w:rPr>
        <w:t>0.05 are significantly enriched pathways in DEGs comparing with the whole genome background.</w:t>
      </w:r>
    </w:p>
    <w:sectPr w:rsidR="008A03D2" w:rsidRPr="00710E9A" w:rsidSect="00F35929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7A" w:rsidRDefault="00D10A7A" w:rsidP="00FA14AF">
      <w:r>
        <w:separator/>
      </w:r>
    </w:p>
  </w:endnote>
  <w:endnote w:type="continuationSeparator" w:id="0">
    <w:p w:rsidR="00D10A7A" w:rsidRDefault="00D10A7A" w:rsidP="00F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7A" w:rsidRDefault="00D10A7A" w:rsidP="00FA14AF">
      <w:r>
        <w:separator/>
      </w:r>
    </w:p>
  </w:footnote>
  <w:footnote w:type="continuationSeparator" w:id="0">
    <w:p w:rsidR="00D10A7A" w:rsidRDefault="00D10A7A" w:rsidP="00FA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F93"/>
    <w:rsid w:val="000005D4"/>
    <w:rsid w:val="000B5283"/>
    <w:rsid w:val="000D21D3"/>
    <w:rsid w:val="000F43C1"/>
    <w:rsid w:val="00176DB9"/>
    <w:rsid w:val="00181092"/>
    <w:rsid w:val="00182C85"/>
    <w:rsid w:val="001A5D0A"/>
    <w:rsid w:val="00223666"/>
    <w:rsid w:val="002D7363"/>
    <w:rsid w:val="002E5C9F"/>
    <w:rsid w:val="0033629D"/>
    <w:rsid w:val="00374E3A"/>
    <w:rsid w:val="00387FDB"/>
    <w:rsid w:val="00402F7C"/>
    <w:rsid w:val="004129C8"/>
    <w:rsid w:val="00423891"/>
    <w:rsid w:val="004529B9"/>
    <w:rsid w:val="0046036A"/>
    <w:rsid w:val="00486772"/>
    <w:rsid w:val="004E7F4A"/>
    <w:rsid w:val="00554F93"/>
    <w:rsid w:val="00585C65"/>
    <w:rsid w:val="005A6DB1"/>
    <w:rsid w:val="005C67A4"/>
    <w:rsid w:val="005D413B"/>
    <w:rsid w:val="005E4AAC"/>
    <w:rsid w:val="00646FB0"/>
    <w:rsid w:val="00691EAB"/>
    <w:rsid w:val="00694733"/>
    <w:rsid w:val="006F7C1C"/>
    <w:rsid w:val="00710E9A"/>
    <w:rsid w:val="00733EA9"/>
    <w:rsid w:val="00747EBC"/>
    <w:rsid w:val="00755376"/>
    <w:rsid w:val="00755A2D"/>
    <w:rsid w:val="007C3909"/>
    <w:rsid w:val="00855D81"/>
    <w:rsid w:val="008A03D2"/>
    <w:rsid w:val="008A2643"/>
    <w:rsid w:val="008A3A7E"/>
    <w:rsid w:val="008C7899"/>
    <w:rsid w:val="00926F6C"/>
    <w:rsid w:val="009445D1"/>
    <w:rsid w:val="009A10F5"/>
    <w:rsid w:val="009F0E1D"/>
    <w:rsid w:val="00A24AC0"/>
    <w:rsid w:val="00AD3989"/>
    <w:rsid w:val="00AF250D"/>
    <w:rsid w:val="00B13243"/>
    <w:rsid w:val="00B34BA0"/>
    <w:rsid w:val="00BA59C0"/>
    <w:rsid w:val="00BD1678"/>
    <w:rsid w:val="00C0708F"/>
    <w:rsid w:val="00C179CC"/>
    <w:rsid w:val="00C35B20"/>
    <w:rsid w:val="00C80E5C"/>
    <w:rsid w:val="00C93AC9"/>
    <w:rsid w:val="00CA26BC"/>
    <w:rsid w:val="00CF410B"/>
    <w:rsid w:val="00D025DC"/>
    <w:rsid w:val="00D10A7A"/>
    <w:rsid w:val="00D30BE8"/>
    <w:rsid w:val="00D7608C"/>
    <w:rsid w:val="00D85B06"/>
    <w:rsid w:val="00DA0BA6"/>
    <w:rsid w:val="00E50DBD"/>
    <w:rsid w:val="00E57700"/>
    <w:rsid w:val="00E7071D"/>
    <w:rsid w:val="00E80885"/>
    <w:rsid w:val="00F01B72"/>
    <w:rsid w:val="00F145C9"/>
    <w:rsid w:val="00F23014"/>
    <w:rsid w:val="00F35929"/>
    <w:rsid w:val="00F666EE"/>
    <w:rsid w:val="00FA14AF"/>
    <w:rsid w:val="00FF6DF6"/>
    <w:rsid w:val="073E0618"/>
    <w:rsid w:val="1EB33540"/>
    <w:rsid w:val="3DD924D2"/>
    <w:rsid w:val="6635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F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F93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554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FA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14AF"/>
    <w:rPr>
      <w:kern w:val="2"/>
      <w:sz w:val="18"/>
      <w:szCs w:val="18"/>
    </w:rPr>
  </w:style>
  <w:style w:type="paragraph" w:styleId="a6">
    <w:name w:val="footer"/>
    <w:basedOn w:val="a"/>
    <w:link w:val="Char0"/>
    <w:rsid w:val="00FA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14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3079</Words>
  <Characters>17552</Characters>
  <Application>Microsoft Office Word</Application>
  <DocSecurity>0</DocSecurity>
  <Lines>146</Lines>
  <Paragraphs>41</Paragraphs>
  <ScaleCrop>false</ScaleCrop>
  <Company/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gaoshanshan</cp:lastModifiedBy>
  <cp:revision>7</cp:revision>
  <dcterms:created xsi:type="dcterms:W3CDTF">2018-07-12T12:53:00Z</dcterms:created>
  <dcterms:modified xsi:type="dcterms:W3CDTF">2019-12-09T14:44:00Z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