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D9F1BF" w14:textId="77777777" w:rsidR="003120DC" w:rsidRPr="003F4554" w:rsidRDefault="003120DC" w:rsidP="003120DC">
      <w:pPr>
        <w:jc w:val="both"/>
        <w:rPr>
          <w:b/>
          <w:bCs/>
          <w:sz w:val="32"/>
          <w:szCs w:val="32"/>
        </w:rPr>
      </w:pPr>
      <w:r w:rsidRPr="003F4554">
        <w:rPr>
          <w:b/>
          <w:bCs/>
          <w:sz w:val="32"/>
          <w:szCs w:val="32"/>
        </w:rPr>
        <w:t>Supplementary Material</w:t>
      </w:r>
    </w:p>
    <w:p w14:paraId="4F81B89F" w14:textId="153251B9" w:rsidR="006B133B" w:rsidRPr="00EC3264" w:rsidRDefault="00D50C4C" w:rsidP="00BB1EFA">
      <w:pPr>
        <w:pStyle w:val="Heading2"/>
        <w:numPr>
          <w:ilvl w:val="0"/>
          <w:numId w:val="0"/>
        </w:numPr>
        <w:jc w:val="both"/>
      </w:pPr>
      <w:r>
        <w:t xml:space="preserve">Supplements to Section </w:t>
      </w:r>
      <w:r w:rsidR="00690FE2">
        <w:t>2</w:t>
      </w:r>
      <w:r>
        <w:t xml:space="preserve">.3:  </w:t>
      </w:r>
      <w:r w:rsidR="006B133B" w:rsidRPr="00EC3264">
        <w:t>Modeling Camera-to-Plate Distance</w:t>
      </w:r>
    </w:p>
    <w:p w14:paraId="7BE191A5" w14:textId="5F2CD077" w:rsidR="003120DC" w:rsidRPr="00585516" w:rsidRDefault="003120DC" w:rsidP="003120DC">
      <w:pPr>
        <w:jc w:val="both"/>
        <w:rPr>
          <w:rFonts w:eastAsiaTheme="minorHAnsi" w:cstheme="minorBidi"/>
          <w:color w:val="000000" w:themeColor="text1"/>
          <w:lang w:eastAsia="en-US"/>
        </w:rPr>
      </w:pPr>
      <w:r>
        <w:rPr>
          <w:rFonts w:eastAsiaTheme="minorHAnsi" w:cstheme="minorBidi"/>
          <w:color w:val="000000" w:themeColor="text1"/>
          <w:lang w:eastAsia="en-US"/>
        </w:rPr>
        <w:t xml:space="preserve">When a circular feature (i.e., a plate) presented in an image and its radius is known, the distance and orientation of camera relative to the circular feature can be estimated </w:t>
      </w:r>
      <w:r w:rsidRPr="00776359">
        <w:rPr>
          <w:rFonts w:eastAsiaTheme="minorHAnsi" w:cstheme="minorBidi"/>
          <w:color w:val="000000" w:themeColor="text1"/>
          <w:lang w:eastAsia="en-US"/>
        </w:rPr>
        <w:fldChar w:fldCharType="begin">
          <w:fldData xml:space="preserve">PEVuZE5vdGU+PENpdGU+PEF1dGhvcj5KaWE8L0F1dGhvcj48WWVhcj4yMDEyPC9ZZWFyPjxSZWNO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</w:fldData>
        </w:fldChar>
      </w:r>
      <w:r w:rsidRPr="00776359">
        <w:rPr>
          <w:rFonts w:eastAsiaTheme="minorHAnsi" w:cstheme="minorBidi"/>
          <w:color w:val="000000" w:themeColor="text1"/>
          <w:lang w:eastAsia="en-US"/>
        </w:rPr>
        <w:instrText xml:space="preserve"> ADDIN EN.CITE </w:instrText>
      </w:r>
      <w:r w:rsidRPr="00776359">
        <w:rPr>
          <w:rFonts w:eastAsiaTheme="minorHAnsi" w:cstheme="minorBidi"/>
          <w:color w:val="000000" w:themeColor="text1"/>
          <w:lang w:eastAsia="en-US"/>
        </w:rPr>
        <w:fldChar w:fldCharType="begin">
          <w:fldData xml:space="preserve">PEVuZE5vdGU+PENpdGU+PEF1dGhvcj5KaWE8L0F1dGhvcj48WWVhcj4yMDEyPC9ZZWFyPjxSZWNO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</w:fldData>
        </w:fldChar>
      </w:r>
      <w:r w:rsidRPr="00776359">
        <w:rPr>
          <w:rFonts w:eastAsiaTheme="minorHAnsi" w:cstheme="minorBidi"/>
          <w:color w:val="000000" w:themeColor="text1"/>
          <w:lang w:eastAsia="en-US"/>
        </w:rPr>
        <w:instrText xml:space="preserve"> ADDIN EN.CITE.DATA </w:instrText>
      </w:r>
      <w:r w:rsidRPr="00776359">
        <w:rPr>
          <w:rFonts w:eastAsiaTheme="minorHAnsi" w:cstheme="minorBidi"/>
          <w:color w:val="000000" w:themeColor="text1"/>
          <w:lang w:eastAsia="en-US"/>
        </w:rPr>
      </w:r>
      <w:r w:rsidRPr="00776359">
        <w:rPr>
          <w:rFonts w:eastAsiaTheme="minorHAnsi" w:cstheme="minorBidi"/>
          <w:color w:val="000000" w:themeColor="text1"/>
          <w:lang w:eastAsia="en-US"/>
        </w:rPr>
        <w:fldChar w:fldCharType="end"/>
      </w:r>
      <w:r w:rsidRPr="00776359">
        <w:rPr>
          <w:rFonts w:eastAsiaTheme="minorHAnsi" w:cstheme="minorBidi"/>
          <w:color w:val="000000" w:themeColor="text1"/>
          <w:lang w:eastAsia="en-US"/>
        </w:rPr>
      </w:r>
      <w:r w:rsidRPr="00776359">
        <w:rPr>
          <w:rFonts w:eastAsiaTheme="minorHAnsi" w:cstheme="minorBidi"/>
          <w:color w:val="000000" w:themeColor="text1"/>
          <w:lang w:eastAsia="en-US"/>
        </w:rPr>
        <w:fldChar w:fldCharType="separate"/>
      </w:r>
      <w:r w:rsidRPr="00776359">
        <w:rPr>
          <w:rFonts w:eastAsiaTheme="minorHAnsi" w:cstheme="minorBidi"/>
          <w:color w:val="000000" w:themeColor="text1"/>
          <w:lang w:eastAsia="en-US"/>
        </w:rPr>
        <w:t>(Safaee-Rad et al., 1992; Jia et al., 2012)</w:t>
      </w:r>
      <w:r w:rsidRPr="00776359">
        <w:rPr>
          <w:rFonts w:eastAsiaTheme="minorHAnsi" w:cstheme="minorBidi"/>
          <w:color w:val="000000" w:themeColor="text1"/>
          <w:lang w:eastAsia="en-US"/>
        </w:rPr>
        <w:fldChar w:fldCharType="end"/>
      </w:r>
      <w:r>
        <w:rPr>
          <w:rFonts w:eastAsiaTheme="minorHAnsi" w:cstheme="minorBidi"/>
          <w:color w:val="000000" w:themeColor="text1"/>
          <w:lang w:eastAsia="en-US"/>
        </w:rPr>
        <w:t>.</w:t>
      </w:r>
      <w:r w:rsidRPr="00776359">
        <w:rPr>
          <w:rFonts w:eastAsiaTheme="minorHAnsi" w:cstheme="minorBidi"/>
          <w:color w:val="000000" w:themeColor="text1"/>
          <w:lang w:eastAsia="en-US"/>
        </w:rPr>
        <w:t xml:space="preserve"> The mathematical expression for</w:t>
      </w:r>
      <w:r>
        <w:rPr>
          <w:rFonts w:eastAsiaTheme="minorHAnsi" w:cstheme="minorBidi"/>
          <w:color w:val="000000" w:themeColor="text1"/>
          <w:lang w:eastAsia="en-US"/>
        </w:rPr>
        <w:t xml:space="preserve"> the distance</w:t>
      </w:r>
      <w:r w:rsidRPr="00776359">
        <w:rPr>
          <w:rFonts w:eastAsiaTheme="minorHAnsi" w:cstheme="minorBidi"/>
          <w:color w:val="000000" w:themeColor="text1"/>
          <w:lang w:eastAsia="en-US"/>
        </w:rPr>
        <w:t xml:space="preserve"> </w:t>
      </w:r>
      <m:oMath>
        <m:sSub>
          <m:sSubPr>
            <m:ctrlPr>
              <w:rPr>
                <w:rFonts w:ascii="Cambria Math" w:eastAsiaTheme="minorHAnsi" w:hAnsi="Cambria Math" w:cstheme="minorBidi"/>
                <w:color w:val="000000" w:themeColor="text1"/>
                <w:lang w:eastAsia="en-US"/>
              </w:rPr>
            </m:ctrlPr>
          </m:sSubPr>
          <m:e>
            <m:r>
              <w:rPr>
                <w:rFonts w:ascii="Cambria Math" w:eastAsiaTheme="minorHAnsi" w:hAnsi="Cambria Math" w:cstheme="minorBidi"/>
                <w:color w:val="000000" w:themeColor="text1"/>
                <w:lang w:eastAsia="en-US"/>
              </w:rPr>
              <m:t>D</m:t>
            </m:r>
          </m:e>
          <m:sub>
            <m:r>
              <w:rPr>
                <w:rFonts w:ascii="Cambria Math" w:eastAsiaTheme="minorHAnsi" w:hAnsi="Cambria Math" w:cstheme="minorBidi"/>
                <w:color w:val="000000" w:themeColor="text1"/>
                <w:lang w:eastAsia="en-US"/>
              </w:rPr>
              <m:t>i</m:t>
            </m:r>
          </m:sub>
        </m:sSub>
        <m:r>
          <m:rPr>
            <m:sty m:val="p"/>
          </m:rPr>
          <w:rPr>
            <w:rFonts w:ascii="Cambria Math" w:eastAsiaTheme="minorHAnsi" w:hAnsi="Cambria Math" w:cstheme="minorBidi"/>
            <w:color w:val="000000" w:themeColor="text1"/>
            <w:lang w:eastAsia="en-US"/>
          </w:rPr>
          <m:t xml:space="preserve">, </m:t>
        </m:r>
      </m:oMath>
      <w:r>
        <w:rPr>
          <w:rFonts w:eastAsiaTheme="minorHAnsi" w:cstheme="minorBidi"/>
          <w:color w:val="000000" w:themeColor="text1"/>
          <w:lang w:eastAsia="en-US"/>
        </w:rPr>
        <w:t>defined as the distance between the camera optical center to the center of the plate, and the ellipse parameters of the circular feature in the image can be written a</w:t>
      </w:r>
      <w:r w:rsidRPr="00585516">
        <w:rPr>
          <w:rFonts w:eastAsiaTheme="minorHAnsi" w:cstheme="minorBidi"/>
          <w:color w:val="000000" w:themeColor="text1"/>
          <w:lang w:eastAsia="en-US"/>
        </w:rPr>
        <w:t>s</w:t>
      </w:r>
      <m:oMath>
        <m:r>
          <m:rPr>
            <m:sty m:val="bi"/>
          </m:rPr>
          <w:rPr>
            <w:rFonts w:ascii="Cambria Math" w:hAnsi="Cambria Math"/>
            <w:color w:val="000000" w:themeColor="text1"/>
          </w:rPr>
          <m:t xml:space="preserve"> </m:t>
        </m:r>
        <m:r>
          <w:rPr>
            <w:rFonts w:ascii="Cambria Math" w:hAnsi="Cambria Math"/>
            <w:color w:val="000000" w:themeColor="text1"/>
          </w:rPr>
          <m:t>g</m:t>
        </m:r>
      </m:oMath>
      <w:r w:rsidRPr="00585516">
        <w:rPr>
          <w:rFonts w:eastAsiaTheme="minorHAnsi" w:cstheme="minorBidi"/>
          <w:color w:val="000000" w:themeColor="text1"/>
          <w:lang w:eastAsia="en-US"/>
        </w:rPr>
        <w:t>, given by</w:t>
      </w:r>
    </w:p>
    <w:p w14:paraId="179D5324" w14:textId="275AA90A" w:rsidR="003120DC" w:rsidRPr="008F66AE" w:rsidRDefault="00CB5CC3" w:rsidP="003120DC">
      <w:pPr>
        <w:pStyle w:val="Caption"/>
        <w:spacing w:before="0" w:after="80"/>
        <w:jc w:val="both"/>
        <w:rPr>
          <w:rFonts w:ascii="Arial" w:hAnsi="Arial" w:cs="Arial"/>
          <w:b w:val="0"/>
          <w:bCs w:val="0"/>
          <w:color w:val="000000" w:themeColor="text1"/>
          <w:sz w:val="22"/>
          <w:szCs w:val="22"/>
        </w:rPr>
      </w:pPr>
      <m:oMathPara>
        <m:oMathParaPr>
          <m:jc m:val="right"/>
        </m:oMathParaPr>
        <m:oMath>
          <m:sSub>
            <m:sSubPr>
              <m:ctrlPr>
                <w:rPr>
                  <w:rFonts w:ascii="Cambria Math" w:hAnsi="Cambria Math"/>
                  <w:b w:val="0"/>
                  <w:bCs w:val="0"/>
                  <w:i/>
                  <w:color w:val="000000" w:themeColor="text1"/>
                </w:rPr>
              </m:ctrlPr>
            </m:sSubPr>
            <m:e>
              <m:r>
                <w:rPr>
                  <w:rFonts w:ascii="Cambria Math" w:hAnsi="Cambria Math"/>
                  <w:color w:val="000000" w:themeColor="text1"/>
                </w:rPr>
                <m:t>D</m:t>
              </m:r>
            </m:e>
            <m:sub>
              <m:r>
                <w:rPr>
                  <w:rFonts w:ascii="Cambria Math" w:hAnsi="Cambria Math"/>
                  <w:color w:val="000000" w:themeColor="text1"/>
                </w:rPr>
                <m:t>i</m:t>
              </m:r>
            </m:sub>
          </m:sSub>
          <m:r>
            <w:rPr>
              <w:rFonts w:ascii="Cambria Math" w:hAnsi="Cambria Math"/>
              <w:color w:val="000000" w:themeColor="text1"/>
            </w:rPr>
            <m:t>=g</m:t>
          </m:r>
          <m:d>
            <m:dPr>
              <m:ctrlPr>
                <w:rPr>
                  <w:rFonts w:ascii="Cambria Math" w:hAnsi="Cambria Math"/>
                  <w:b w:val="0"/>
                  <w:bCs w:val="0"/>
                  <w:i/>
                  <w:color w:val="000000" w:themeColor="text1"/>
                </w:rPr>
              </m:ctrlPr>
            </m:dPr>
            <m:e>
              <m:sSub>
                <m:sSubPr>
                  <m:ctrlPr>
                    <w:rPr>
                      <w:rFonts w:ascii="Cambria Math" w:hAnsi="Cambria Math"/>
                      <w:b w:val="0"/>
                      <w:bCs w:val="0"/>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b w:val="0"/>
                      <w:bCs w:val="0"/>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w:rPr>
                  <w:rFonts w:ascii="Cambria Math" w:hAnsi="Cambria Math"/>
                  <w:color w:val="000000" w:themeColor="text1"/>
                </w:rPr>
                <m:t xml:space="preserve">, </m:t>
              </m:r>
              <m:sSub>
                <m:sSubPr>
                  <m:ctrlPr>
                    <w:rPr>
                      <w:rFonts w:ascii="Cambria Math" w:hAnsi="Cambria Math"/>
                      <w:b w:val="0"/>
                      <w:bCs w:val="0"/>
                      <w:i/>
                      <w:color w:val="000000" w:themeColor="text1"/>
                    </w:rPr>
                  </m:ctrlPr>
                </m:sSubPr>
                <m:e>
                  <m:r>
                    <w:rPr>
                      <w:rFonts w:ascii="Cambria Math" w:hAnsi="Cambria Math"/>
                      <w:color w:val="000000" w:themeColor="text1"/>
                    </w:rPr>
                    <m:t>a</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b w:val="0"/>
                      <w:bCs w:val="0"/>
                      <w:i/>
                      <w:color w:val="000000" w:themeColor="text1"/>
                    </w:rPr>
                  </m:ctrlPr>
                </m:sSubPr>
                <m:e>
                  <m:r>
                    <w:rPr>
                      <w:rFonts w:ascii="Cambria Math" w:hAnsi="Cambria Math"/>
                      <w:color w:val="000000" w:themeColor="text1"/>
                    </w:rPr>
                    <m:t>b</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b w:val="0"/>
                      <w:bCs w:val="0"/>
                      <w:i/>
                      <w:color w:val="000000" w:themeColor="text1"/>
                    </w:rPr>
                  </m:ctrlPr>
                </m:sSubPr>
                <m:e>
                  <m:r>
                    <w:rPr>
                      <w:rFonts w:ascii="Cambria Math" w:hAnsi="Cambria Math"/>
                      <w:color w:val="000000" w:themeColor="text1"/>
                    </w:rPr>
                    <m:t>θ</m:t>
                  </m:r>
                </m:e>
                <m:sub>
                  <m:r>
                    <w:rPr>
                      <w:rFonts w:ascii="Cambria Math" w:hAnsi="Cambria Math"/>
                      <w:color w:val="000000" w:themeColor="text1"/>
                    </w:rPr>
                    <m:t>i</m:t>
                  </m:r>
                </m:sub>
              </m:sSub>
              <m:r>
                <w:rPr>
                  <w:rFonts w:ascii="Cambria Math" w:hAnsi="Cambria Math"/>
                  <w:color w:val="000000" w:themeColor="text1"/>
                </w:rPr>
                <m:t>,R</m:t>
              </m:r>
            </m:e>
          </m:d>
          <m:r>
            <w:rPr>
              <w:rFonts w:ascii="Cambria Math" w:hAnsi="Cambria Math"/>
              <w:color w:val="000000" w:themeColor="text1"/>
            </w:rPr>
            <m:t xml:space="preserve">,      </m:t>
          </m:r>
          <m:r>
            <m:rPr>
              <m:sty m:val="p"/>
            </m:rPr>
            <w:rPr>
              <w:rFonts w:ascii="Cambria Math" w:hAnsi="Cambria Math" w:cs="Arial"/>
              <w:color w:val="000000" w:themeColor="text1"/>
              <w:sz w:val="22"/>
              <w:szCs w:val="22"/>
            </w:rPr>
            <m:t xml:space="preserve">      </m:t>
          </m:r>
          <m:r>
            <m:rPr>
              <m:sty m:val="p"/>
            </m:rPr>
            <w:rPr>
              <w:rFonts w:ascii="Cambria Math" w:hAnsi="Cambria Math" w:cs="Arial"/>
              <w:color w:val="000000" w:themeColor="text1"/>
              <w:sz w:val="22"/>
              <w:szCs w:val="22"/>
            </w:rPr>
            <m:t xml:space="preserve"> </m:t>
          </m:r>
          <m:r>
            <m:rPr>
              <m:sty m:val="p"/>
            </m:rPr>
            <w:rPr>
              <w:rFonts w:ascii="Cambria Math" w:hAnsi="Cambria Math" w:cs="Arial"/>
              <w:color w:val="000000" w:themeColor="text1"/>
              <w:sz w:val="22"/>
              <w:szCs w:val="22"/>
            </w:rPr>
            <m:t xml:space="preserve">                                                        </m:t>
          </m:r>
          <m:d>
            <m:dPr>
              <m:ctrlPr>
                <w:rPr>
                  <w:rFonts w:ascii="Cambria Math" w:hAnsi="Cambria Math" w:cs="Arial"/>
                  <w:b w:val="0"/>
                  <w:bCs w:val="0"/>
                  <w:color w:val="000000" w:themeColor="text1"/>
                  <w:sz w:val="22"/>
                  <w:szCs w:val="22"/>
                </w:rPr>
              </m:ctrlPr>
            </m:dPr>
            <m:e>
              <m:r>
                <m:rPr>
                  <m:sty m:val="p"/>
                </m:rPr>
                <w:rPr>
                  <w:rFonts w:ascii="Cambria Math" w:hAnsi="Cambria Math" w:cs="Arial"/>
                  <w:color w:val="000000" w:themeColor="text1"/>
                  <w:sz w:val="22"/>
                  <w:szCs w:val="22"/>
                </w:rPr>
                <m:t>A.1</m:t>
              </m:r>
            </m:e>
          </m:d>
        </m:oMath>
      </m:oMathPara>
    </w:p>
    <w:p w14:paraId="098B4AA6" w14:textId="593C10CB" w:rsidR="003120DC" w:rsidRPr="00776359" w:rsidRDefault="003120DC" w:rsidP="003120DC">
      <w:pPr>
        <w:jc w:val="both"/>
        <w:rPr>
          <w:lang w:eastAsia="en-US"/>
        </w:rPr>
      </w:pPr>
      <w:r w:rsidRPr="006617F3">
        <w:rPr>
          <w:rFonts w:eastAsiaTheme="minorHAnsi" w:cstheme="minorBidi"/>
          <w:color w:val="000000" w:themeColor="text1"/>
          <w:lang w:eastAsia="en-US"/>
        </w:rPr>
        <w:t xml:space="preserve">where </w:t>
      </w:r>
      <m:oMath>
        <m:sSub>
          <m:sSubPr>
            <m:ctrlPr>
              <w:rPr>
                <w:rFonts w:ascii="Cambria Math" w:eastAsiaTheme="minorHAnsi" w:hAnsi="Cambria Math" w:cstheme="minorBidi"/>
                <w:color w:val="000000" w:themeColor="text1"/>
                <w:lang w:eastAsia="en-US"/>
              </w:rPr>
            </m:ctrlPr>
          </m:sSubPr>
          <m:e>
            <m:r>
              <m:rPr>
                <m:sty m:val="p"/>
              </m:rPr>
              <w:rPr>
                <w:rFonts w:ascii="Cambria Math" w:eastAsiaTheme="minorHAnsi" w:hAnsi="Cambria Math" w:cstheme="minorBidi"/>
                <w:color w:val="000000" w:themeColor="text1"/>
                <w:lang w:eastAsia="en-US"/>
              </w:rPr>
              <m:t>(</m:t>
            </m:r>
            <m:r>
              <w:rPr>
                <w:rFonts w:ascii="Cambria Math" w:eastAsiaTheme="minorHAnsi" w:hAnsi="Cambria Math" w:cstheme="minorBidi"/>
                <w:color w:val="000000" w:themeColor="text1"/>
                <w:lang w:eastAsia="en-US"/>
              </w:rPr>
              <m:t>x</m:t>
            </m:r>
          </m:e>
          <m:sub>
            <m:r>
              <w:rPr>
                <w:rFonts w:ascii="Cambria Math" w:eastAsiaTheme="minorHAnsi" w:hAnsi="Cambria Math" w:cstheme="minorBidi"/>
                <w:color w:val="000000" w:themeColor="text1"/>
                <w:lang w:eastAsia="en-US"/>
              </w:rPr>
              <m:t>i</m:t>
            </m:r>
          </m:sub>
        </m:sSub>
        <m:r>
          <m:rPr>
            <m:sty m:val="p"/>
          </m:rPr>
          <w:rPr>
            <w:rFonts w:ascii="Cambria Math" w:eastAsiaTheme="minorHAnsi" w:hAnsi="Cambria Math" w:cstheme="minorBidi"/>
            <w:color w:val="000000" w:themeColor="text1"/>
            <w:lang w:eastAsia="en-US"/>
          </w:rPr>
          <m:t>,</m:t>
        </m:r>
        <m:sSub>
          <m:sSubPr>
            <m:ctrlPr>
              <w:rPr>
                <w:rFonts w:ascii="Cambria Math" w:eastAsiaTheme="minorHAnsi" w:hAnsi="Cambria Math" w:cstheme="minorBidi"/>
                <w:color w:val="000000" w:themeColor="text1"/>
                <w:lang w:eastAsia="en-US"/>
              </w:rPr>
            </m:ctrlPr>
          </m:sSubPr>
          <m:e>
            <m:r>
              <w:rPr>
                <w:rFonts w:ascii="Cambria Math" w:eastAsiaTheme="minorHAnsi" w:hAnsi="Cambria Math" w:cstheme="minorBidi"/>
                <w:color w:val="000000" w:themeColor="text1"/>
                <w:lang w:eastAsia="en-US"/>
              </w:rPr>
              <m:t>y</m:t>
            </m:r>
          </m:e>
          <m:sub>
            <m:r>
              <w:rPr>
                <w:rFonts w:ascii="Cambria Math" w:eastAsiaTheme="minorHAnsi" w:hAnsi="Cambria Math" w:cstheme="minorBidi"/>
                <w:color w:val="000000" w:themeColor="text1"/>
                <w:lang w:eastAsia="en-US"/>
              </w:rPr>
              <m:t>i</m:t>
            </m:r>
          </m:sub>
        </m:sSub>
        <m:r>
          <m:rPr>
            <m:sty m:val="p"/>
          </m:rPr>
          <w:rPr>
            <w:rFonts w:ascii="Cambria Math" w:eastAsiaTheme="minorHAnsi" w:hAnsi="Cambria Math" w:cstheme="minorBidi"/>
            <w:color w:val="000000" w:themeColor="text1"/>
            <w:lang w:eastAsia="en-US"/>
          </w:rPr>
          <m:t>)</m:t>
        </m:r>
      </m:oMath>
      <w:r w:rsidRPr="006617F3">
        <w:rPr>
          <w:rFonts w:eastAsiaTheme="minorHAnsi" w:cstheme="minorBidi"/>
          <w:color w:val="000000" w:themeColor="text1"/>
          <w:lang w:eastAsia="en-US"/>
        </w:rPr>
        <w:t xml:space="preserve"> denote the coordinate of the center for the ellipse in the image; </w:t>
      </w:r>
      <m:oMath>
        <m:d>
          <m:dPr>
            <m:ctrlPr>
              <w:rPr>
                <w:rFonts w:ascii="Cambria Math" w:eastAsiaTheme="minorHAnsi" w:hAnsi="Cambria Math" w:cstheme="minorBidi"/>
                <w:color w:val="000000" w:themeColor="text1"/>
                <w:lang w:eastAsia="en-US"/>
              </w:rPr>
            </m:ctrlPr>
          </m:dPr>
          <m:e>
            <m:sSub>
              <m:sSubPr>
                <m:ctrlPr>
                  <w:rPr>
                    <w:rFonts w:ascii="Cambria Math" w:eastAsiaTheme="minorHAnsi" w:hAnsi="Cambria Math" w:cstheme="minorBidi"/>
                    <w:color w:val="000000" w:themeColor="text1"/>
                    <w:lang w:eastAsia="en-US"/>
                  </w:rPr>
                </m:ctrlPr>
              </m:sSubPr>
              <m:e>
                <m:r>
                  <w:rPr>
                    <w:rFonts w:ascii="Cambria Math" w:eastAsiaTheme="minorHAnsi" w:hAnsi="Cambria Math" w:cstheme="minorBidi"/>
                    <w:color w:val="000000" w:themeColor="text1"/>
                    <w:lang w:eastAsia="en-US"/>
                  </w:rPr>
                  <m:t>a</m:t>
                </m:r>
              </m:e>
              <m:sub>
                <m:r>
                  <w:rPr>
                    <w:rFonts w:ascii="Cambria Math" w:eastAsiaTheme="minorHAnsi" w:hAnsi="Cambria Math" w:cstheme="minorBidi"/>
                    <w:color w:val="000000" w:themeColor="text1"/>
                    <w:lang w:eastAsia="en-US"/>
                  </w:rPr>
                  <m:t>i</m:t>
                </m:r>
              </m:sub>
            </m:sSub>
            <m:r>
              <m:rPr>
                <m:sty m:val="p"/>
              </m:rPr>
              <w:rPr>
                <w:rFonts w:ascii="Cambria Math" w:eastAsiaTheme="minorHAnsi" w:hAnsi="Cambria Math" w:cstheme="minorBidi"/>
                <w:color w:val="000000" w:themeColor="text1"/>
                <w:lang w:eastAsia="en-US"/>
              </w:rPr>
              <m:t>,</m:t>
            </m:r>
            <m:sSub>
              <m:sSubPr>
                <m:ctrlPr>
                  <w:rPr>
                    <w:rFonts w:ascii="Cambria Math" w:eastAsiaTheme="minorHAnsi" w:hAnsi="Cambria Math" w:cstheme="minorBidi"/>
                    <w:color w:val="000000" w:themeColor="text1"/>
                    <w:lang w:eastAsia="en-US"/>
                  </w:rPr>
                </m:ctrlPr>
              </m:sSubPr>
              <m:e>
                <m:r>
                  <w:rPr>
                    <w:rFonts w:ascii="Cambria Math" w:eastAsiaTheme="minorHAnsi" w:hAnsi="Cambria Math" w:cstheme="minorBidi"/>
                    <w:color w:val="000000" w:themeColor="text1"/>
                    <w:lang w:eastAsia="en-US"/>
                  </w:rPr>
                  <m:t>b</m:t>
                </m:r>
              </m:e>
              <m:sub>
                <m:r>
                  <w:rPr>
                    <w:rFonts w:ascii="Cambria Math" w:eastAsiaTheme="minorHAnsi" w:hAnsi="Cambria Math" w:cstheme="minorBidi"/>
                    <w:color w:val="000000" w:themeColor="text1"/>
                    <w:lang w:eastAsia="en-US"/>
                  </w:rPr>
                  <m:t>i</m:t>
                </m:r>
              </m:sub>
            </m:sSub>
            <m:r>
              <m:rPr>
                <m:sty m:val="p"/>
              </m:rPr>
              <w:rPr>
                <w:rFonts w:ascii="Cambria Math" w:eastAsiaTheme="minorHAnsi" w:hAnsi="Cambria Math" w:cstheme="minorBidi"/>
                <w:color w:val="000000" w:themeColor="text1"/>
                <w:lang w:eastAsia="en-US"/>
              </w:rPr>
              <m:t>,</m:t>
            </m:r>
            <m:sSub>
              <m:sSubPr>
                <m:ctrlPr>
                  <w:rPr>
                    <w:rFonts w:ascii="Cambria Math" w:eastAsiaTheme="minorHAnsi" w:hAnsi="Cambria Math" w:cstheme="minorBidi"/>
                    <w:color w:val="000000" w:themeColor="text1"/>
                    <w:lang w:eastAsia="en-US"/>
                  </w:rPr>
                </m:ctrlPr>
              </m:sSubPr>
              <m:e>
                <m:r>
                  <w:rPr>
                    <w:rFonts w:ascii="Cambria Math" w:eastAsiaTheme="minorHAnsi" w:hAnsi="Cambria Math" w:cstheme="minorBidi"/>
                    <w:color w:val="000000" w:themeColor="text1"/>
                    <w:lang w:eastAsia="en-US"/>
                  </w:rPr>
                  <m:t>θ</m:t>
                </m:r>
              </m:e>
              <m:sub>
                <m:r>
                  <w:rPr>
                    <w:rFonts w:ascii="Cambria Math" w:eastAsiaTheme="minorHAnsi" w:hAnsi="Cambria Math" w:cstheme="minorBidi"/>
                    <w:color w:val="000000" w:themeColor="text1"/>
                    <w:lang w:eastAsia="en-US"/>
                  </w:rPr>
                  <m:t>i</m:t>
                </m:r>
              </m:sub>
            </m:sSub>
          </m:e>
        </m:d>
      </m:oMath>
      <w:r w:rsidRPr="006617F3">
        <w:rPr>
          <w:rFonts w:eastAsiaTheme="minorHAnsi" w:cstheme="minorBidi"/>
          <w:color w:val="000000" w:themeColor="text1"/>
          <w:lang w:eastAsia="en-US"/>
        </w:rPr>
        <w:t xml:space="preserve"> represent the length of the semimajor axis, the semiminor axis, and the major axis angle of the ellipse; and </w:t>
      </w:r>
      <m:oMath>
        <m:r>
          <w:rPr>
            <w:rFonts w:ascii="Cambria Math" w:eastAsiaTheme="minorHAnsi" w:hAnsi="Cambria Math" w:cstheme="minorBidi"/>
            <w:color w:val="000000" w:themeColor="text1"/>
            <w:lang w:eastAsia="en-US"/>
          </w:rPr>
          <m:t>R</m:t>
        </m:r>
      </m:oMath>
      <w:r w:rsidRPr="006617F3">
        <w:rPr>
          <w:rFonts w:eastAsiaTheme="minorHAnsi" w:cstheme="minorBidi"/>
          <w:color w:val="000000" w:themeColor="text1"/>
          <w:lang w:eastAsia="en-US"/>
        </w:rPr>
        <w:t xml:space="preserve"> is the radius of the plate (unit: mm).</w:t>
      </w:r>
    </w:p>
    <w:p w14:paraId="1C3B1273" w14:textId="705D1848" w:rsidR="00B31A8B" w:rsidRDefault="003120DC" w:rsidP="003120DC">
      <w:pPr>
        <w:jc w:val="both"/>
        <w:rPr>
          <w:rFonts w:eastAsiaTheme="minorHAnsi" w:cstheme="minorBidi"/>
          <w:lang w:eastAsia="en-US"/>
        </w:rPr>
      </w:pPr>
      <w:r w:rsidRPr="001D3D04">
        <w:t>T</w:t>
      </w:r>
      <w:r w:rsidRPr="001D3D04">
        <w:rPr>
          <w:rFonts w:eastAsiaTheme="minorHAnsi" w:cstheme="minorBidi"/>
          <w:lang w:eastAsia="en-US"/>
        </w:rPr>
        <w:t>o simplify Eq. (</w:t>
      </w:r>
      <w:r>
        <w:rPr>
          <w:rFonts w:eastAsiaTheme="minorHAnsi" w:cstheme="minorBidi"/>
          <w:lang w:eastAsia="en-US"/>
        </w:rPr>
        <w:t>A.1</w:t>
      </w:r>
      <w:r w:rsidRPr="001D3D04">
        <w:rPr>
          <w:rFonts w:eastAsiaTheme="minorHAnsi" w:cstheme="minorBidi"/>
          <w:lang w:eastAsia="en-US"/>
        </w:rPr>
        <w:t xml:space="preserve">) and make the relationship between </w:t>
      </w:r>
      <w:r w:rsidRPr="001D3D04">
        <w:rPr>
          <w:i/>
          <w:iCs/>
        </w:rPr>
        <w:t>D</w:t>
      </w:r>
      <w:r w:rsidRPr="001D3D04">
        <w:rPr>
          <w:rFonts w:eastAsiaTheme="minorHAnsi" w:cstheme="minorBidi"/>
          <w:lang w:eastAsia="en-US"/>
        </w:rPr>
        <w:t xml:space="preserve"> and </w:t>
      </w:r>
      <m:oMath>
        <m:d>
          <m:dPr>
            <m:ctrlPr>
              <w:rPr>
                <w:rFonts w:ascii="Cambria Math" w:eastAsiaTheme="minorHAnsi" w:hAnsi="Cambria Math" w:cstheme="minorBidi"/>
                <w:lang w:eastAsia="en-US"/>
              </w:rPr>
            </m:ctrlPr>
          </m:dPr>
          <m:e>
            <m:r>
              <w:rPr>
                <w:rFonts w:ascii="Cambria Math" w:eastAsiaTheme="minorHAnsi" w:hAnsi="Cambria Math" w:cstheme="minorBidi"/>
                <w:lang w:eastAsia="en-US"/>
              </w:rPr>
              <m:t>x,y,a</m:t>
            </m:r>
            <m:r>
              <m:rPr>
                <m:sty m:val="p"/>
              </m:rPr>
              <w:rPr>
                <w:rFonts w:ascii="Cambria Math" w:eastAsiaTheme="minorHAnsi" w:hAnsi="Cambria Math" w:cstheme="minorBidi"/>
                <w:lang w:eastAsia="en-US"/>
              </w:rPr>
              <m:t>,</m:t>
            </m:r>
            <m:r>
              <w:rPr>
                <w:rFonts w:ascii="Cambria Math" w:eastAsiaTheme="minorHAnsi" w:hAnsi="Cambria Math" w:cstheme="minorBidi"/>
                <w:lang w:eastAsia="en-US"/>
              </w:rPr>
              <m:t>b</m:t>
            </m:r>
            <m:r>
              <m:rPr>
                <m:sty m:val="p"/>
              </m:rPr>
              <w:rPr>
                <w:rFonts w:ascii="Cambria Math" w:eastAsiaTheme="minorHAnsi" w:hAnsi="Cambria Math" w:cstheme="minorBidi"/>
                <w:lang w:eastAsia="en-US"/>
              </w:rPr>
              <m:t>,</m:t>
            </m:r>
            <m:r>
              <w:rPr>
                <w:rFonts w:ascii="Cambria Math" w:eastAsiaTheme="minorHAnsi" w:hAnsi="Cambria Math" w:cstheme="minorBidi"/>
                <w:lang w:eastAsia="en-US"/>
              </w:rPr>
              <m:t>θ</m:t>
            </m:r>
          </m:e>
        </m:d>
      </m:oMath>
      <w:r w:rsidRPr="001D3D04">
        <w:rPr>
          <w:rFonts w:eastAsiaTheme="minorEastAsia" w:cstheme="minorBidi"/>
          <w:lang w:eastAsia="en-US"/>
        </w:rPr>
        <w:t xml:space="preserve"> intuitive</w:t>
      </w:r>
      <w:r w:rsidRPr="001D3D04">
        <w:rPr>
          <w:rFonts w:eastAsiaTheme="minorHAnsi" w:cstheme="minorBidi"/>
          <w:lang w:eastAsia="en-US"/>
        </w:rPr>
        <w:t xml:space="preserve">, we start with a simple case with the assumption that the optical axis of the camera goes through the center of the plate and the camera is level but looking down at an </w:t>
      </w:r>
      <w:r>
        <w:rPr>
          <w:rFonts w:eastAsiaTheme="minorHAnsi" w:cstheme="minorBidi"/>
          <w:lang w:eastAsia="en-US"/>
        </w:rPr>
        <w:t>tilting</w:t>
      </w:r>
      <w:r w:rsidRPr="001D3D04">
        <w:rPr>
          <w:rFonts w:eastAsiaTheme="minorHAnsi" w:cstheme="minorBidi"/>
          <w:lang w:eastAsia="en-US"/>
        </w:rPr>
        <w:t xml:space="preserve"> angle </w:t>
      </w:r>
      <m:oMath>
        <m:r>
          <w:rPr>
            <w:rFonts w:ascii="Cambria Math" w:hAnsi="Cambria Math"/>
          </w:rPr>
          <m:t>γ</m:t>
        </m:r>
      </m:oMath>
      <w:r w:rsidRPr="001D3D04">
        <w:rPr>
          <w:rFonts w:eastAsiaTheme="minorHAnsi" w:cstheme="minorBidi"/>
          <w:lang w:eastAsia="en-US"/>
        </w:rPr>
        <w:t xml:space="preserve">, shown in Figure </w:t>
      </w:r>
      <w:r w:rsidR="00F92841">
        <w:rPr>
          <w:rFonts w:eastAsiaTheme="minorHAnsi" w:cstheme="minorBidi"/>
          <w:lang w:eastAsia="en-US"/>
        </w:rPr>
        <w:t>A</w:t>
      </w:r>
      <w:r w:rsidRPr="001D3D04">
        <w:rPr>
          <w:rFonts w:eastAsiaTheme="minorHAnsi" w:cstheme="minorBidi"/>
          <w:lang w:eastAsia="en-US"/>
        </w:rPr>
        <w:t>1.</w:t>
      </w:r>
    </w:p>
    <w:p w14:paraId="55213817" w14:textId="6D0B3B96" w:rsidR="00B31A8B" w:rsidRPr="009F1442" w:rsidRDefault="00B31A8B" w:rsidP="00B31A8B">
      <w:pPr>
        <w:rPr>
          <w:rFonts w:eastAsiaTheme="minorEastAsia"/>
        </w:rPr>
      </w:pPr>
      <w:r>
        <w:t xml:space="preserve">From Figure </w:t>
      </w:r>
      <w:r w:rsidR="0046660A">
        <w:rPr>
          <w:rFonts w:eastAsiaTheme="minorEastAsia"/>
        </w:rPr>
        <w:t>A</w:t>
      </w:r>
      <w:r>
        <w:t>1, because</w:t>
      </w:r>
      <w:r>
        <w:rPr>
          <w:rFonts w:eastAsiaTheme="minorEastAsia" w:hint="eastAsia"/>
        </w:rPr>
        <w:t xml:space="preserve"> </w:t>
      </w:r>
      <m:oMath>
        <m:r>
          <w:rPr>
            <w:rFonts w:ascii="Cambria Math" w:eastAsiaTheme="minorEastAsia" w:hAnsi="Cambria Math"/>
          </w:rPr>
          <m:t>∆</m:t>
        </m:r>
      </m:oMath>
      <w:r w:rsidRPr="00D31C95">
        <w:rPr>
          <w:rFonts w:eastAsiaTheme="minorEastAsia"/>
        </w:rPr>
        <w:t>AL</w:t>
      </w:r>
      <w:r>
        <w:rPr>
          <w:rFonts w:eastAsiaTheme="minorEastAsia"/>
        </w:rPr>
        <w:t xml:space="preserve">O </w:t>
      </w:r>
      <m:oMath>
        <m:r>
          <w:rPr>
            <w:rFonts w:ascii="Cambria Math" w:eastAsiaTheme="minorEastAsia" w:hAnsi="Cambria Math"/>
          </w:rPr>
          <m:t>~∆</m:t>
        </m:r>
        <m:r>
          <m:rPr>
            <m:sty m:val="p"/>
          </m:rPr>
          <w:rPr>
            <w:rFonts w:ascii="Cambria Math" w:eastAsiaTheme="minorEastAsia" w:hAnsi="Cambria Math"/>
          </w:rPr>
          <m:t>H</m:t>
        </m:r>
      </m:oMath>
      <w:r>
        <w:rPr>
          <w:rFonts w:eastAsiaTheme="minorEastAsia"/>
        </w:rPr>
        <w:t>FO and</w:t>
      </w:r>
      <w:r w:rsidRPr="00E35A49">
        <w:rPr>
          <w:rFonts w:eastAsiaTheme="minorEastAsia"/>
        </w:rPr>
        <w:t xml:space="preserve"> </w:t>
      </w:r>
      <m:oMath>
        <m:r>
          <w:rPr>
            <w:rFonts w:ascii="Cambria Math" w:eastAsiaTheme="minorEastAsia" w:hAnsi="Cambria Math"/>
          </w:rPr>
          <m:t>∆</m:t>
        </m:r>
      </m:oMath>
      <w:r>
        <w:rPr>
          <w:rFonts w:eastAsiaTheme="minorEastAsia"/>
        </w:rPr>
        <w:t xml:space="preserve">CMO </w:t>
      </w:r>
      <m:oMath>
        <m:r>
          <w:rPr>
            <w:rFonts w:ascii="Cambria Math" w:eastAsiaTheme="minorEastAsia" w:hAnsi="Cambria Math"/>
          </w:rPr>
          <m:t>~∆</m:t>
        </m:r>
      </m:oMath>
      <w:r>
        <w:rPr>
          <w:rFonts w:eastAsiaTheme="minorEastAsia"/>
        </w:rPr>
        <w:t>GFO, the following equations can be obtained:</w:t>
      </w:r>
    </w:p>
    <w:p w14:paraId="7671AEE8" w14:textId="77777777" w:rsidR="00B31A8B" w:rsidRPr="00E35A49" w:rsidRDefault="00CB5CC3" w:rsidP="00691D17">
      <w:pPr>
        <w:jc w:val="right"/>
      </w:pPr>
      <m:oMath>
        <m:d>
          <m:dPr>
            <m:begChr m:val="{"/>
            <m:endChr m:val=""/>
            <m:ctrlPr>
              <w:rPr>
                <w:rFonts w:ascii="Cambria Math" w:hAnsi="Cambria Math"/>
                <w:i/>
              </w:rPr>
            </m:ctrlPr>
          </m:dPr>
          <m:e>
            <m:eqArr>
              <m:eqArrPr>
                <m:ctrlPr>
                  <w:rPr>
                    <w:rFonts w:ascii="Cambria Math" w:hAnsi="Cambria Math"/>
                    <w:i/>
                  </w:rPr>
                </m:ctrlPr>
              </m:eqArrPr>
              <m:e>
                <m:f>
                  <m:fPr>
                    <m:ctrlPr>
                      <w:rPr>
                        <w:rFonts w:ascii="Cambria Math" w:hAnsi="Cambria Math"/>
                        <w:i/>
                      </w:rPr>
                    </m:ctrlPr>
                  </m:fPr>
                  <m:num>
                    <m:r>
                      <w:rPr>
                        <w:rFonts w:ascii="Cambria Math" w:hAnsi="Cambria Math"/>
                      </w:rPr>
                      <m:t>R</m:t>
                    </m:r>
                    <m:func>
                      <m:funcPr>
                        <m:ctrlPr>
                          <w:rPr>
                            <w:rFonts w:ascii="Cambria Math" w:hAnsi="Cambria Math"/>
                            <w:i/>
                          </w:rPr>
                        </m:ctrlPr>
                      </m:funcPr>
                      <m:fName>
                        <m:r>
                          <m:rPr>
                            <m:sty m:val="p"/>
                          </m:rPr>
                          <w:rPr>
                            <w:rFonts w:ascii="Cambria Math" w:hAnsi="Cambria Math"/>
                          </w:rPr>
                          <m:t>sin</m:t>
                        </m:r>
                      </m:fName>
                      <m:e>
                        <m:r>
                          <w:rPr>
                            <w:rFonts w:ascii="Cambria Math" w:hAnsi="Cambria Math"/>
                          </w:rPr>
                          <m:t>γ</m:t>
                        </m:r>
                      </m:e>
                    </m:func>
                  </m:num>
                  <m:den>
                    <m:sSub>
                      <m:sSubPr>
                        <m:ctrlPr>
                          <w:rPr>
                            <w:rFonts w:ascii="Cambria Math" w:hAnsi="Cambria Math"/>
                            <w:i/>
                          </w:rPr>
                        </m:ctrlPr>
                      </m:sSubPr>
                      <m:e>
                        <m:r>
                          <w:rPr>
                            <w:rFonts w:ascii="Cambria Math" w:hAnsi="Cambria Math"/>
                          </w:rPr>
                          <m:t>b</m:t>
                        </m:r>
                      </m:e>
                      <m:sub>
                        <m:r>
                          <w:rPr>
                            <w:rFonts w:ascii="Cambria Math" w:hAnsi="Cambria Math"/>
                          </w:rPr>
                          <m:t>1</m:t>
                        </m:r>
                      </m:sub>
                    </m:sSub>
                  </m:den>
                </m:f>
                <m:r>
                  <w:rPr>
                    <w:rFonts w:ascii="Cambria Math" w:hAnsi="Cambria Math"/>
                  </w:rPr>
                  <m:t xml:space="preserve"> = </m:t>
                </m:r>
                <m:f>
                  <m:fPr>
                    <m:ctrlPr>
                      <w:rPr>
                        <w:rFonts w:ascii="Cambria Math" w:hAnsi="Cambria Math"/>
                        <w:i/>
                      </w:rPr>
                    </m:ctrlPr>
                  </m:fPr>
                  <m:num>
                    <m:r>
                      <w:rPr>
                        <w:rFonts w:ascii="Cambria Math" w:hAnsi="Cambria Math"/>
                      </w:rPr>
                      <m:t>D+R</m:t>
                    </m:r>
                    <m:func>
                      <m:funcPr>
                        <m:ctrlPr>
                          <w:rPr>
                            <w:rFonts w:ascii="Cambria Math" w:hAnsi="Cambria Math"/>
                            <w:i/>
                          </w:rPr>
                        </m:ctrlPr>
                      </m:funcPr>
                      <m:fName>
                        <m:r>
                          <m:rPr>
                            <m:sty m:val="p"/>
                          </m:rPr>
                          <w:rPr>
                            <w:rFonts w:ascii="Cambria Math" w:hAnsi="Cambria Math"/>
                          </w:rPr>
                          <m:t>cos</m:t>
                        </m:r>
                      </m:fName>
                      <m:e>
                        <m:r>
                          <w:rPr>
                            <w:rFonts w:ascii="Cambria Math" w:hAnsi="Cambria Math"/>
                          </w:rPr>
                          <m:t>γ</m:t>
                        </m:r>
                      </m:e>
                    </m:func>
                  </m:num>
                  <m:den>
                    <m:r>
                      <w:rPr>
                        <w:rFonts w:ascii="Cambria Math" w:hAnsi="Cambria Math"/>
                      </w:rPr>
                      <m:t>f</m:t>
                    </m:r>
                  </m:den>
                </m:f>
              </m:e>
              <m:e>
                <m:f>
                  <m:fPr>
                    <m:ctrlPr>
                      <w:rPr>
                        <w:rFonts w:ascii="Cambria Math" w:hAnsi="Cambria Math"/>
                        <w:i/>
                      </w:rPr>
                    </m:ctrlPr>
                  </m:fPr>
                  <m:num>
                    <m:r>
                      <w:rPr>
                        <w:rFonts w:ascii="Cambria Math" w:hAnsi="Cambria Math"/>
                      </w:rPr>
                      <m:t>R</m:t>
                    </m:r>
                    <m:func>
                      <m:funcPr>
                        <m:ctrlPr>
                          <w:rPr>
                            <w:rFonts w:ascii="Cambria Math" w:hAnsi="Cambria Math"/>
                            <w:i/>
                          </w:rPr>
                        </m:ctrlPr>
                      </m:funcPr>
                      <m:fName>
                        <m:r>
                          <m:rPr>
                            <m:sty m:val="p"/>
                          </m:rPr>
                          <w:rPr>
                            <w:rFonts w:ascii="Cambria Math" w:hAnsi="Cambria Math"/>
                          </w:rPr>
                          <m:t>sin</m:t>
                        </m:r>
                      </m:fName>
                      <m:e>
                        <m:r>
                          <w:rPr>
                            <w:rFonts w:ascii="Cambria Math" w:hAnsi="Cambria Math"/>
                          </w:rPr>
                          <m:t>γ</m:t>
                        </m:r>
                      </m:e>
                    </m:func>
                  </m:num>
                  <m:den>
                    <m:sSub>
                      <m:sSubPr>
                        <m:ctrlPr>
                          <w:rPr>
                            <w:rFonts w:ascii="Cambria Math" w:hAnsi="Cambria Math"/>
                            <w:i/>
                          </w:rPr>
                        </m:ctrlPr>
                      </m:sSubPr>
                      <m:e>
                        <m:r>
                          <w:rPr>
                            <w:rFonts w:ascii="Cambria Math" w:hAnsi="Cambria Math"/>
                          </w:rPr>
                          <m:t>b</m:t>
                        </m:r>
                      </m:e>
                      <m:sub>
                        <m:r>
                          <w:rPr>
                            <w:rFonts w:ascii="Cambria Math" w:hAnsi="Cambria Math"/>
                          </w:rPr>
                          <m:t>2</m:t>
                        </m:r>
                      </m:sub>
                    </m:sSub>
                  </m:den>
                </m:f>
                <m:r>
                  <w:rPr>
                    <w:rFonts w:ascii="Cambria Math" w:hAnsi="Cambria Math"/>
                  </w:rPr>
                  <m:t xml:space="preserve"> = </m:t>
                </m:r>
                <m:f>
                  <m:fPr>
                    <m:ctrlPr>
                      <w:rPr>
                        <w:rFonts w:ascii="Cambria Math" w:hAnsi="Cambria Math"/>
                        <w:i/>
                      </w:rPr>
                    </m:ctrlPr>
                  </m:fPr>
                  <m:num>
                    <m:r>
                      <w:rPr>
                        <w:rFonts w:ascii="Cambria Math" w:hAnsi="Cambria Math"/>
                      </w:rPr>
                      <m:t>D-R</m:t>
                    </m:r>
                    <m:func>
                      <m:funcPr>
                        <m:ctrlPr>
                          <w:rPr>
                            <w:rFonts w:ascii="Cambria Math" w:hAnsi="Cambria Math"/>
                            <w:i/>
                          </w:rPr>
                        </m:ctrlPr>
                      </m:funcPr>
                      <m:fName>
                        <m:r>
                          <m:rPr>
                            <m:sty m:val="p"/>
                          </m:rPr>
                          <w:rPr>
                            <w:rFonts w:ascii="Cambria Math" w:hAnsi="Cambria Math"/>
                          </w:rPr>
                          <m:t>cos</m:t>
                        </m:r>
                      </m:fName>
                      <m:e>
                        <m:r>
                          <w:rPr>
                            <w:rFonts w:ascii="Cambria Math" w:hAnsi="Cambria Math"/>
                          </w:rPr>
                          <m:t>γ</m:t>
                        </m:r>
                      </m:e>
                    </m:func>
                  </m:num>
                  <m:den>
                    <m:r>
                      <w:rPr>
                        <w:rFonts w:ascii="Cambria Math" w:hAnsi="Cambria Math"/>
                      </w:rPr>
                      <m:t>f</m:t>
                    </m:r>
                  </m:den>
                </m:f>
                <m:r>
                  <w:rPr>
                    <w:rFonts w:ascii="Cambria Math" w:hAnsi="Cambria Math"/>
                  </w:rPr>
                  <m:t xml:space="preserve"> </m:t>
                </m:r>
              </m:e>
            </m:eqArr>
            <m:r>
              <w:rPr>
                <w:rFonts w:ascii="Cambria Math" w:hAnsi="Cambria Math"/>
              </w:rPr>
              <m:t xml:space="preserve"> </m:t>
            </m:r>
          </m:e>
        </m:d>
      </m:oMath>
      <w:r w:rsidR="00B31A8B">
        <w:t>.</w:t>
      </w:r>
      <w:r w:rsidR="00B31A8B">
        <w:tab/>
      </w:r>
      <w:r w:rsidR="00B31A8B">
        <w:tab/>
      </w:r>
      <w:r w:rsidR="00B31A8B">
        <w:tab/>
      </w:r>
      <w:r w:rsidR="00B31A8B">
        <w:tab/>
      </w:r>
      <w:r w:rsidR="00B31A8B">
        <w:tab/>
      </w:r>
      <w:r w:rsidR="00B31A8B">
        <w:tab/>
      </w:r>
      <w:r w:rsidR="00B31A8B">
        <w:tab/>
      </w:r>
      <w:r w:rsidR="00B31A8B">
        <w:tab/>
      </w:r>
      <w:r w:rsidR="00B31A8B">
        <w:tab/>
      </w:r>
      <w:r w:rsidR="00B31A8B">
        <w:tab/>
        <w:t>(A.2)</w:t>
      </w:r>
    </w:p>
    <w:p w14:paraId="024FF159" w14:textId="77777777" w:rsidR="00B31A8B" w:rsidRPr="00353B20" w:rsidRDefault="00B31A8B" w:rsidP="00B31A8B">
      <w:r>
        <w:t>Then</w:t>
      </w:r>
    </w:p>
    <w:p w14:paraId="4FEA8892" w14:textId="77777777" w:rsidR="00B31A8B" w:rsidRDefault="00CB5CC3" w:rsidP="00691D17">
      <w:pPr>
        <w:jc w:val="right"/>
      </w:pP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 xml:space="preserve"> = </m:t>
                </m:r>
                <m:f>
                  <m:fPr>
                    <m:ctrlPr>
                      <w:rPr>
                        <w:rFonts w:ascii="Cambria Math" w:hAnsi="Cambria Math"/>
                        <w:i/>
                      </w:rPr>
                    </m:ctrlPr>
                  </m:fPr>
                  <m:num>
                    <m:r>
                      <w:rPr>
                        <w:rFonts w:ascii="Cambria Math" w:hAnsi="Cambria Math"/>
                      </w:rPr>
                      <m:t>fR</m:t>
                    </m:r>
                    <m:func>
                      <m:funcPr>
                        <m:ctrlPr>
                          <w:rPr>
                            <w:rFonts w:ascii="Cambria Math" w:hAnsi="Cambria Math"/>
                            <w:i/>
                          </w:rPr>
                        </m:ctrlPr>
                      </m:funcPr>
                      <m:fName>
                        <m:r>
                          <m:rPr>
                            <m:sty m:val="p"/>
                          </m:rPr>
                          <w:rPr>
                            <w:rFonts w:ascii="Cambria Math" w:hAnsi="Cambria Math"/>
                          </w:rPr>
                          <m:t>sin</m:t>
                        </m:r>
                      </m:fName>
                      <m:e>
                        <m:r>
                          <w:rPr>
                            <w:rFonts w:ascii="Cambria Math" w:hAnsi="Cambria Math"/>
                          </w:rPr>
                          <m:t>γ</m:t>
                        </m:r>
                      </m:e>
                    </m:func>
                  </m:num>
                  <m:den>
                    <m:r>
                      <w:rPr>
                        <w:rFonts w:ascii="Cambria Math" w:hAnsi="Cambria Math"/>
                      </w:rPr>
                      <m:t>D+R</m:t>
                    </m:r>
                    <m:func>
                      <m:funcPr>
                        <m:ctrlPr>
                          <w:rPr>
                            <w:rFonts w:ascii="Cambria Math" w:hAnsi="Cambria Math"/>
                            <w:i/>
                          </w:rPr>
                        </m:ctrlPr>
                      </m:funcPr>
                      <m:fName>
                        <m:r>
                          <m:rPr>
                            <m:sty m:val="p"/>
                          </m:rPr>
                          <w:rPr>
                            <w:rFonts w:ascii="Cambria Math" w:hAnsi="Cambria Math"/>
                          </w:rPr>
                          <m:t>cos</m:t>
                        </m:r>
                      </m:fName>
                      <m:e>
                        <m:r>
                          <w:rPr>
                            <w:rFonts w:ascii="Cambria Math" w:hAnsi="Cambria Math"/>
                          </w:rPr>
                          <m:t>γ</m:t>
                        </m:r>
                      </m:e>
                    </m:func>
                  </m:den>
                </m:f>
              </m:e>
              <m:e>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 xml:space="preserve">= </m:t>
                </m:r>
                <m:f>
                  <m:fPr>
                    <m:ctrlPr>
                      <w:rPr>
                        <w:rFonts w:ascii="Cambria Math" w:hAnsi="Cambria Math"/>
                        <w:i/>
                      </w:rPr>
                    </m:ctrlPr>
                  </m:fPr>
                  <m:num>
                    <m:r>
                      <w:rPr>
                        <w:rFonts w:ascii="Cambria Math" w:hAnsi="Cambria Math"/>
                      </w:rPr>
                      <m:t>fR</m:t>
                    </m:r>
                    <m:func>
                      <m:funcPr>
                        <m:ctrlPr>
                          <w:rPr>
                            <w:rFonts w:ascii="Cambria Math" w:hAnsi="Cambria Math"/>
                            <w:i/>
                          </w:rPr>
                        </m:ctrlPr>
                      </m:funcPr>
                      <m:fName>
                        <m:r>
                          <m:rPr>
                            <m:sty m:val="p"/>
                          </m:rPr>
                          <w:rPr>
                            <w:rFonts w:ascii="Cambria Math" w:hAnsi="Cambria Math"/>
                          </w:rPr>
                          <m:t>sin</m:t>
                        </m:r>
                      </m:fName>
                      <m:e>
                        <m:r>
                          <w:rPr>
                            <w:rFonts w:ascii="Cambria Math" w:hAnsi="Cambria Math"/>
                          </w:rPr>
                          <m:t>γ</m:t>
                        </m:r>
                      </m:e>
                    </m:func>
                  </m:num>
                  <m:den>
                    <m:r>
                      <w:rPr>
                        <w:rFonts w:ascii="Cambria Math" w:hAnsi="Cambria Math"/>
                      </w:rPr>
                      <m:t>D-R</m:t>
                    </m:r>
                    <m:func>
                      <m:funcPr>
                        <m:ctrlPr>
                          <w:rPr>
                            <w:rFonts w:ascii="Cambria Math" w:hAnsi="Cambria Math"/>
                            <w:i/>
                          </w:rPr>
                        </m:ctrlPr>
                      </m:funcPr>
                      <m:fName>
                        <m:r>
                          <m:rPr>
                            <m:sty m:val="p"/>
                          </m:rPr>
                          <w:rPr>
                            <w:rFonts w:ascii="Cambria Math" w:hAnsi="Cambria Math"/>
                          </w:rPr>
                          <m:t>cos</m:t>
                        </m:r>
                      </m:fName>
                      <m:e>
                        <m:r>
                          <w:rPr>
                            <w:rFonts w:ascii="Cambria Math" w:hAnsi="Cambria Math"/>
                          </w:rPr>
                          <m:t>γ</m:t>
                        </m:r>
                      </m:e>
                    </m:func>
                  </m:den>
                </m:f>
              </m:e>
            </m:eqArr>
          </m:e>
        </m:d>
        <m:r>
          <w:rPr>
            <w:rFonts w:ascii="Cambria Math" w:hAnsi="Cambria Math"/>
          </w:rPr>
          <m:t xml:space="preserve"> .</m:t>
        </m:r>
      </m:oMath>
      <w:r w:rsidR="00B31A8B">
        <w:tab/>
      </w:r>
      <w:r w:rsidR="00B31A8B">
        <w:tab/>
      </w:r>
      <w:r w:rsidR="00B31A8B">
        <w:tab/>
      </w:r>
      <w:r w:rsidR="00B31A8B">
        <w:tab/>
      </w:r>
      <w:r w:rsidR="00B31A8B">
        <w:tab/>
      </w:r>
      <w:r w:rsidR="00B31A8B">
        <w:tab/>
      </w:r>
      <w:r w:rsidR="00B31A8B">
        <w:tab/>
      </w:r>
      <w:r w:rsidR="00B31A8B">
        <w:tab/>
      </w:r>
      <w:r w:rsidR="00B31A8B">
        <w:tab/>
      </w:r>
      <w:r w:rsidR="00B31A8B">
        <w:tab/>
        <w:t>(A.3)</w:t>
      </w:r>
    </w:p>
    <w:p w14:paraId="73862D71" w14:textId="786864E8" w:rsidR="00B31A8B" w:rsidRPr="006165AE" w:rsidRDefault="00B31A8B" w:rsidP="00B31A8B">
      <w:r>
        <w:t xml:space="preserve">From Figure </w:t>
      </w:r>
      <w:r w:rsidR="0046660A">
        <w:t>A</w:t>
      </w:r>
      <w:r>
        <w:t>1, we know</w:t>
      </w:r>
    </w:p>
    <w:p w14:paraId="7D8A482D" w14:textId="127D13A2" w:rsidR="00B31A8B" w:rsidRPr="00E35A49" w:rsidRDefault="00B31A8B" w:rsidP="00B31A8B">
      <w:pPr>
        <w:jc w:val="right"/>
      </w:pPr>
      <m:oMath>
        <m:r>
          <w:rPr>
            <w:rFonts w:ascii="Cambria Math" w:hAnsi="Cambria Math"/>
          </w:rPr>
          <m:t xml:space="preserve">b= </m:t>
        </m:r>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 xml:space="preserve"> + </m:t>
            </m:r>
            <m:sSub>
              <m:sSubPr>
                <m:ctrlPr>
                  <w:rPr>
                    <w:rFonts w:ascii="Cambria Math" w:hAnsi="Cambria Math"/>
                    <w:i/>
                  </w:rPr>
                </m:ctrlPr>
              </m:sSubPr>
              <m:e>
                <m:r>
                  <w:rPr>
                    <w:rFonts w:ascii="Cambria Math" w:hAnsi="Cambria Math"/>
                  </w:rPr>
                  <m:t>b</m:t>
                </m:r>
              </m:e>
              <m:sub>
                <m:r>
                  <w:rPr>
                    <w:rFonts w:ascii="Cambria Math" w:hAnsi="Cambria Math"/>
                  </w:rPr>
                  <m:t>2</m:t>
                </m:r>
              </m:sub>
            </m:sSub>
          </m:num>
          <m:den>
            <m:r>
              <w:rPr>
                <w:rFonts w:ascii="Cambria Math" w:hAnsi="Cambria Math"/>
              </w:rPr>
              <m:t>2</m:t>
            </m:r>
          </m:den>
        </m:f>
        <m:r>
          <w:rPr>
            <w:rFonts w:ascii="Cambria Math" w:hAnsi="Cambria Math"/>
          </w:rPr>
          <m:t>.</m:t>
        </m:r>
      </m:oMath>
      <w:r>
        <w:tab/>
      </w:r>
      <w:r>
        <w:tab/>
      </w:r>
      <w:r w:rsidR="00F861C6">
        <w:t xml:space="preserve">             </w:t>
      </w:r>
      <w:r>
        <w:tab/>
      </w:r>
      <w:r>
        <w:tab/>
      </w:r>
      <w:r>
        <w:tab/>
      </w:r>
      <w:r>
        <w:tab/>
        <w:t>(A.4)</w:t>
      </w:r>
    </w:p>
    <w:p w14:paraId="3CFFD791" w14:textId="49D19C50" w:rsidR="00B31A8B" w:rsidRPr="004C7D33" w:rsidRDefault="00B31A8B" w:rsidP="00B31A8B">
      <w:r>
        <w:t>Substituting (A.</w:t>
      </w:r>
      <w:r w:rsidR="00E76C7B">
        <w:t>3</w:t>
      </w:r>
      <w:r>
        <w:t>) into (A.</w:t>
      </w:r>
      <w:r w:rsidR="00E76C7B">
        <w:t>4</w:t>
      </w:r>
      <w:r>
        <w:t>), we have</w:t>
      </w:r>
    </w:p>
    <w:p w14:paraId="3DFD9AD6" w14:textId="464A1653" w:rsidR="00B31A8B" w:rsidRPr="004C7D33" w:rsidRDefault="00B31A8B" w:rsidP="00B31A8B">
      <w:pPr>
        <w:jc w:val="right"/>
      </w:pPr>
      <m:oMath>
        <m:r>
          <w:rPr>
            <w:rFonts w:ascii="Cambria Math" w:hAnsi="Cambria Math"/>
          </w:rPr>
          <m:t xml:space="preserve">  b= </m:t>
        </m:r>
        <m:f>
          <m:fPr>
            <m:ctrlPr>
              <w:rPr>
                <w:rFonts w:ascii="Cambria Math" w:hAnsi="Cambria Math"/>
                <w:i/>
              </w:rPr>
            </m:ctrlPr>
          </m:fPr>
          <m:num>
            <m:r>
              <w:rPr>
                <w:rFonts w:ascii="Cambria Math" w:hAnsi="Cambria Math"/>
              </w:rPr>
              <m:t>fR</m:t>
            </m:r>
            <m:func>
              <m:funcPr>
                <m:ctrlPr>
                  <w:rPr>
                    <w:rFonts w:ascii="Cambria Math" w:hAnsi="Cambria Math"/>
                    <w:i/>
                  </w:rPr>
                </m:ctrlPr>
              </m:funcPr>
              <m:fName>
                <m:r>
                  <m:rPr>
                    <m:sty m:val="p"/>
                  </m:rPr>
                  <w:rPr>
                    <w:rFonts w:ascii="Cambria Math" w:hAnsi="Cambria Math"/>
                  </w:rPr>
                  <m:t>sin</m:t>
                </m:r>
              </m:fName>
              <m:e>
                <m:r>
                  <w:rPr>
                    <w:rFonts w:ascii="Cambria Math" w:hAnsi="Cambria Math"/>
                  </w:rPr>
                  <m:t>γ</m:t>
                </m:r>
              </m:e>
            </m:func>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D+R</m:t>
            </m:r>
            <m:func>
              <m:funcPr>
                <m:ctrlPr>
                  <w:rPr>
                    <w:rFonts w:ascii="Cambria Math" w:hAnsi="Cambria Math"/>
                    <w:i/>
                  </w:rPr>
                </m:ctrlPr>
              </m:funcPr>
              <m:fName>
                <m:r>
                  <m:rPr>
                    <m:sty m:val="p"/>
                  </m:rPr>
                  <w:rPr>
                    <w:rFonts w:ascii="Cambria Math" w:hAnsi="Cambria Math"/>
                  </w:rPr>
                  <m:t>cos</m:t>
                </m:r>
              </m:fName>
              <m:e>
                <m:r>
                  <w:rPr>
                    <w:rFonts w:ascii="Cambria Math" w:hAnsi="Cambria Math"/>
                  </w:rPr>
                  <m:t>γ</m:t>
                </m:r>
              </m:e>
            </m:func>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D-R</m:t>
            </m:r>
            <m:func>
              <m:funcPr>
                <m:ctrlPr>
                  <w:rPr>
                    <w:rFonts w:ascii="Cambria Math" w:hAnsi="Cambria Math"/>
                    <w:i/>
                  </w:rPr>
                </m:ctrlPr>
              </m:funcPr>
              <m:fName>
                <m:r>
                  <m:rPr>
                    <m:sty m:val="p"/>
                  </m:rPr>
                  <w:rPr>
                    <w:rFonts w:ascii="Cambria Math" w:hAnsi="Cambria Math"/>
                  </w:rPr>
                  <m:t>cos</m:t>
                </m:r>
              </m:fName>
              <m:e>
                <m:r>
                  <w:rPr>
                    <w:rFonts w:ascii="Cambria Math" w:hAnsi="Cambria Math"/>
                  </w:rPr>
                  <m:t>γ</m:t>
                </m:r>
              </m:e>
            </m:func>
          </m:den>
        </m:f>
        <m:r>
          <w:rPr>
            <w:rFonts w:ascii="Cambria Math" w:hAnsi="Cambria Math"/>
          </w:rPr>
          <m:t>)</m:t>
        </m:r>
      </m:oMath>
      <w:r>
        <w:t xml:space="preserve"> </w:t>
      </w:r>
      <m:oMath>
        <m:r>
          <w:rPr>
            <w:rFonts w:ascii="Cambria Math" w:hAnsi="Cambria Math"/>
          </w:rPr>
          <m:t xml:space="preserve"> = </m:t>
        </m:r>
        <m:f>
          <m:fPr>
            <m:ctrlPr>
              <w:rPr>
                <w:rFonts w:ascii="Cambria Math" w:hAnsi="Cambria Math"/>
                <w:i/>
              </w:rPr>
            </m:ctrlPr>
          </m:fPr>
          <m:num>
            <m:r>
              <w:rPr>
                <w:rFonts w:ascii="Cambria Math" w:hAnsi="Cambria Math"/>
              </w:rPr>
              <m:t>DfR</m:t>
            </m:r>
            <m:func>
              <m:funcPr>
                <m:ctrlPr>
                  <w:rPr>
                    <w:rFonts w:ascii="Cambria Math" w:hAnsi="Cambria Math"/>
                    <w:i/>
                  </w:rPr>
                </m:ctrlPr>
              </m:funcPr>
              <m:fName>
                <m:r>
                  <m:rPr>
                    <m:sty m:val="p"/>
                  </m:rPr>
                  <w:rPr>
                    <w:rFonts w:ascii="Cambria Math" w:hAnsi="Cambria Math"/>
                  </w:rPr>
                  <m:t>sin</m:t>
                </m:r>
              </m:fName>
              <m:e>
                <m:r>
                  <w:rPr>
                    <w:rFonts w:ascii="Cambria Math" w:hAnsi="Cambria Math"/>
                  </w:rPr>
                  <m:t>γ</m:t>
                </m:r>
              </m:e>
            </m:func>
          </m:num>
          <m:den>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R</m:t>
                </m:r>
              </m:e>
              <m:sup>
                <m:r>
                  <w:rPr>
                    <w:rFonts w:ascii="Cambria Math" w:hAnsi="Cambria Math"/>
                  </w:rPr>
                  <m:t>2</m:t>
                </m:r>
              </m:sup>
            </m:sSup>
            <m:sSup>
              <m:sSupPr>
                <m:ctrlPr>
                  <w:rPr>
                    <w:rFonts w:ascii="Cambria Math" w:hAnsi="Cambria Math"/>
                    <w:i/>
                  </w:rPr>
                </m:ctrlPr>
              </m:sSupPr>
              <m:e>
                <m:r>
                  <m:rPr>
                    <m:sty m:val="p"/>
                  </m:rPr>
                  <w:rPr>
                    <w:rFonts w:ascii="Cambria Math" w:hAnsi="Cambria Math"/>
                  </w:rPr>
                  <m:t>cos</m:t>
                </m:r>
              </m:e>
              <m:sup>
                <m:r>
                  <w:rPr>
                    <w:rFonts w:ascii="Cambria Math" w:hAnsi="Cambria Math"/>
                  </w:rPr>
                  <m:t>2</m:t>
                </m:r>
              </m:sup>
            </m:sSup>
            <m:r>
              <w:rPr>
                <w:rFonts w:ascii="Cambria Math" w:hAnsi="Cambria Math"/>
              </w:rPr>
              <m:t>γ</m:t>
            </m:r>
          </m:den>
        </m:f>
        <m:r>
          <w:rPr>
            <w:rFonts w:ascii="Cambria Math" w:hAnsi="Cambria Math"/>
          </w:rPr>
          <m:t xml:space="preserve">  .                                             </m:t>
        </m:r>
      </m:oMath>
      <w:r>
        <w:tab/>
        <w:t>(A.5)</w:t>
      </w:r>
    </w:p>
    <w:p w14:paraId="4529D052" w14:textId="0BFFD9FA" w:rsidR="00B31A8B" w:rsidRDefault="00B31A8B" w:rsidP="00B31A8B">
      <w:r>
        <w:t xml:space="preserve">From Figure </w:t>
      </w:r>
      <w:r w:rsidR="0046660A">
        <w:t>A</w:t>
      </w:r>
      <w:r>
        <w:t>1, we know</w:t>
      </w:r>
      <w:r>
        <w:tab/>
      </w:r>
      <w:r>
        <w:tab/>
      </w:r>
      <w:r>
        <w:tab/>
      </w:r>
    </w:p>
    <w:p w14:paraId="7029A5B0" w14:textId="576BE61A" w:rsidR="00B31A8B" w:rsidRPr="004C7D33" w:rsidRDefault="00E76C7B" w:rsidP="00B31A8B">
      <w:pPr>
        <w:jc w:val="right"/>
      </w:pPr>
      <m:oMath>
        <m:r>
          <w:rPr>
            <w:rFonts w:ascii="Cambria Math" w:hAnsi="Cambria Math"/>
          </w:rPr>
          <m:t xml:space="preserve">w = </m:t>
        </m:r>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1</m:t>
                </m:r>
              </m:sub>
            </m:sSub>
          </m:num>
          <m:den>
            <m:r>
              <w:rPr>
                <w:rFonts w:ascii="Cambria Math" w:hAnsi="Cambria Math"/>
              </w:rPr>
              <m:t>2</m:t>
            </m:r>
          </m:den>
        </m:f>
        <m:r>
          <m:rPr>
            <m:sty m:val="p"/>
          </m:rPr>
          <w:rPr>
            <w:rFonts w:ascii="Cambria Math" w:hAnsi="Cambria Math"/>
          </w:rPr>
          <m:t xml:space="preserve"> </m:t>
        </m:r>
        <m:r>
          <w:rPr>
            <w:rFonts w:ascii="Cambria Math" w:hAnsi="Cambria Math"/>
          </w:rPr>
          <m:t xml:space="preserve">= </m:t>
        </m:r>
        <m:f>
          <m:fPr>
            <m:ctrlPr>
              <w:rPr>
                <w:rFonts w:ascii="Cambria Math" w:hAnsi="Cambria Math"/>
                <w:i/>
              </w:rPr>
            </m:ctrlPr>
          </m:fPr>
          <m:num>
            <m:r>
              <w:rPr>
                <w:rFonts w:ascii="Cambria Math" w:hAnsi="Cambria Math"/>
              </w:rPr>
              <m:t>fR</m:t>
            </m:r>
            <m:func>
              <m:funcPr>
                <m:ctrlPr>
                  <w:rPr>
                    <w:rFonts w:ascii="Cambria Math" w:hAnsi="Cambria Math"/>
                    <w:i/>
                  </w:rPr>
                </m:ctrlPr>
              </m:funcPr>
              <m:fName>
                <m:r>
                  <m:rPr>
                    <m:sty m:val="p"/>
                  </m:rPr>
                  <w:rPr>
                    <w:rFonts w:ascii="Cambria Math" w:hAnsi="Cambria Math"/>
                  </w:rPr>
                  <m:t>sin</m:t>
                </m:r>
              </m:fName>
              <m:e>
                <m:r>
                  <w:rPr>
                    <w:rFonts w:ascii="Cambria Math" w:hAnsi="Cambria Math"/>
                  </w:rPr>
                  <m:t>γ</m:t>
                </m:r>
              </m:e>
            </m:func>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D-R</m:t>
            </m:r>
            <m:func>
              <m:funcPr>
                <m:ctrlPr>
                  <w:rPr>
                    <w:rFonts w:ascii="Cambria Math" w:hAnsi="Cambria Math"/>
                    <w:i/>
                  </w:rPr>
                </m:ctrlPr>
              </m:funcPr>
              <m:fName>
                <m:r>
                  <m:rPr>
                    <m:sty m:val="p"/>
                  </m:rPr>
                  <w:rPr>
                    <w:rFonts w:ascii="Cambria Math" w:hAnsi="Cambria Math"/>
                  </w:rPr>
                  <m:t>cos</m:t>
                </m:r>
              </m:fName>
              <m:e>
                <m:r>
                  <w:rPr>
                    <w:rFonts w:ascii="Cambria Math" w:hAnsi="Cambria Math"/>
                  </w:rPr>
                  <m:t>γ</m:t>
                </m:r>
              </m:e>
            </m:func>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D+R</m:t>
            </m:r>
            <m:func>
              <m:funcPr>
                <m:ctrlPr>
                  <w:rPr>
                    <w:rFonts w:ascii="Cambria Math" w:hAnsi="Cambria Math"/>
                    <w:i/>
                  </w:rPr>
                </m:ctrlPr>
              </m:funcPr>
              <m:fName>
                <m:r>
                  <m:rPr>
                    <m:sty m:val="p"/>
                  </m:rPr>
                  <w:rPr>
                    <w:rFonts w:ascii="Cambria Math" w:hAnsi="Cambria Math"/>
                  </w:rPr>
                  <m:t>cos</m:t>
                </m:r>
              </m:fName>
              <m:e>
                <m:r>
                  <w:rPr>
                    <w:rFonts w:ascii="Cambria Math" w:hAnsi="Cambria Math"/>
                  </w:rPr>
                  <m:t>γ</m:t>
                </m:r>
              </m:e>
            </m:func>
          </m:den>
        </m:f>
        <m:r>
          <w:rPr>
            <w:rFonts w:ascii="Cambria Math" w:hAnsi="Cambria Math"/>
          </w:rPr>
          <m:t>)</m:t>
        </m:r>
      </m:oMath>
      <w:r w:rsidR="00B31A8B">
        <w:t xml:space="preserve"> </w:t>
      </w:r>
      <m:oMath>
        <m:r>
          <w:rPr>
            <w:rFonts w:ascii="Cambria Math" w:hAnsi="Cambria Math"/>
          </w:rPr>
          <m:t xml:space="preserve">= </m:t>
        </m:r>
        <m:f>
          <m:fPr>
            <m:ctrlPr>
              <w:rPr>
                <w:rFonts w:ascii="Cambria Math" w:hAnsi="Cambria Math"/>
                <w:i/>
              </w:rPr>
            </m:ctrlPr>
          </m:fPr>
          <m:num>
            <m:r>
              <w:rPr>
                <w:rFonts w:ascii="Cambria Math" w:hAnsi="Cambria Math"/>
              </w:rPr>
              <m:t>f</m:t>
            </m:r>
            <m:sSup>
              <m:sSupPr>
                <m:ctrlPr>
                  <w:rPr>
                    <w:rFonts w:ascii="Cambria Math" w:hAnsi="Cambria Math"/>
                    <w:i/>
                  </w:rPr>
                </m:ctrlPr>
              </m:sSupPr>
              <m:e>
                <m:r>
                  <w:rPr>
                    <w:rFonts w:ascii="Cambria Math" w:hAnsi="Cambria Math"/>
                  </w:rPr>
                  <m:t>R</m:t>
                </m:r>
              </m:e>
              <m:sup>
                <m:r>
                  <w:rPr>
                    <w:rFonts w:ascii="Cambria Math" w:hAnsi="Cambria Math"/>
                  </w:rPr>
                  <m:t>2</m:t>
                </m:r>
              </m:sup>
            </m:sSup>
            <m:func>
              <m:funcPr>
                <m:ctrlPr>
                  <w:rPr>
                    <w:rFonts w:ascii="Cambria Math" w:hAnsi="Cambria Math"/>
                    <w:i/>
                  </w:rPr>
                </m:ctrlPr>
              </m:funcPr>
              <m:fName>
                <m:r>
                  <m:rPr>
                    <m:sty m:val="p"/>
                  </m:rPr>
                  <w:rPr>
                    <w:rFonts w:ascii="Cambria Math" w:hAnsi="Cambria Math"/>
                  </w:rPr>
                  <m:t>sin</m:t>
                </m:r>
              </m:fName>
              <m:e>
                <m:r>
                  <w:rPr>
                    <w:rFonts w:ascii="Cambria Math" w:hAnsi="Cambria Math"/>
                  </w:rPr>
                  <m:t>γ</m:t>
                </m:r>
              </m:e>
            </m:func>
            <m:func>
              <m:funcPr>
                <m:ctrlPr>
                  <w:rPr>
                    <w:rFonts w:ascii="Cambria Math" w:hAnsi="Cambria Math"/>
                    <w:i/>
                  </w:rPr>
                </m:ctrlPr>
              </m:funcPr>
              <m:fName>
                <m:r>
                  <m:rPr>
                    <m:sty m:val="p"/>
                  </m:rPr>
                  <w:rPr>
                    <w:rFonts w:ascii="Cambria Math" w:hAnsi="Cambria Math"/>
                  </w:rPr>
                  <m:t>cos</m:t>
                </m:r>
              </m:fName>
              <m:e>
                <m:r>
                  <w:rPr>
                    <w:rFonts w:ascii="Cambria Math" w:hAnsi="Cambria Math"/>
                  </w:rPr>
                  <m:t>γ</m:t>
                </m:r>
              </m:e>
            </m:func>
          </m:num>
          <m:den>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sSup>
              <m:sSupPr>
                <m:ctrlPr>
                  <w:rPr>
                    <w:rFonts w:ascii="Cambria Math" w:hAnsi="Cambria Math"/>
                    <w:i/>
                  </w:rPr>
                </m:ctrlPr>
              </m:sSupPr>
              <m:e>
                <m:r>
                  <m:rPr>
                    <m:sty m:val="p"/>
                  </m:rPr>
                  <w:rPr>
                    <w:rFonts w:ascii="Cambria Math" w:hAnsi="Cambria Math"/>
                  </w:rPr>
                  <m:t>cos</m:t>
                </m:r>
              </m:e>
              <m:sup>
                <m:r>
                  <w:rPr>
                    <w:rFonts w:ascii="Cambria Math" w:hAnsi="Cambria Math"/>
                  </w:rPr>
                  <m:t>2</m:t>
                </m:r>
              </m:sup>
            </m:sSup>
            <m:r>
              <w:rPr>
                <w:rFonts w:ascii="Cambria Math" w:hAnsi="Cambria Math"/>
              </w:rPr>
              <m:t>γ</m:t>
            </m:r>
          </m:den>
        </m:f>
        <m:r>
          <w:rPr>
            <w:rFonts w:ascii="Cambria Math" w:hAnsi="Cambria Math"/>
          </w:rPr>
          <m:t xml:space="preserve"> .                                      </m:t>
        </m:r>
      </m:oMath>
      <w:r w:rsidR="00B31A8B">
        <w:t xml:space="preserve"> (A.6)</w:t>
      </w:r>
    </w:p>
    <w:p w14:paraId="08C65138" w14:textId="7DB42F66" w:rsidR="00B31A8B" w:rsidRDefault="00B31A8B" w:rsidP="00B31A8B">
      <w:r>
        <w:t>Similarly</w:t>
      </w:r>
      <w:r w:rsidRPr="00DC1F3F">
        <w:t>,</w:t>
      </w:r>
      <w:r>
        <w:t xml:space="preserve"> </w:t>
      </w:r>
      <w:r w:rsidR="00535617">
        <w:t xml:space="preserve">considering </w:t>
      </w:r>
      <m:oMath>
        <m:r>
          <w:rPr>
            <w:rFonts w:ascii="Cambria Math" w:eastAsiaTheme="minorEastAsia" w:hAnsi="Cambria Math"/>
          </w:rPr>
          <m:t>∆</m:t>
        </m:r>
        <m:r>
          <m:rPr>
            <m:sty m:val="p"/>
          </m:rPr>
          <w:rPr>
            <w:rFonts w:ascii="Cambria Math" w:eastAsiaTheme="minorEastAsia" w:hAnsi="Cambria Math"/>
          </w:rPr>
          <m:t>EK</m:t>
        </m:r>
      </m:oMath>
      <w:r w:rsidR="00535617">
        <w:rPr>
          <w:rFonts w:eastAsiaTheme="minorEastAsia"/>
        </w:rPr>
        <w:t>O and</w:t>
      </w:r>
      <m:oMath>
        <m:r>
          <w:rPr>
            <w:rFonts w:ascii="Cambria Math" w:eastAsiaTheme="minorEastAsia" w:hAnsi="Cambria Math"/>
          </w:rPr>
          <m:t xml:space="preserve"> ∆</m:t>
        </m:r>
        <m:r>
          <m:rPr>
            <m:sty m:val="p"/>
          </m:rPr>
          <w:rPr>
            <w:rFonts w:ascii="Cambria Math" w:eastAsiaTheme="minorEastAsia" w:hAnsi="Cambria Math"/>
          </w:rPr>
          <m:t>FB</m:t>
        </m:r>
      </m:oMath>
      <w:r w:rsidR="00535617">
        <w:rPr>
          <w:rFonts w:eastAsiaTheme="minorEastAsia"/>
        </w:rPr>
        <w:t xml:space="preserve">O, </w:t>
      </w:r>
      <w:r>
        <w:t>we have</w:t>
      </w:r>
    </w:p>
    <w:p w14:paraId="3B26839F" w14:textId="71D8A066" w:rsidR="00B31A8B" w:rsidRDefault="00B31A8B" w:rsidP="00B31A8B">
      <w:pPr>
        <w:jc w:val="right"/>
      </w:pPr>
      <w:r>
        <w:lastRenderedPageBreak/>
        <w:t xml:space="preserve">                                           </w:t>
      </w:r>
      <m:oMath>
        <m:f>
          <m:fPr>
            <m:ctrlPr>
              <w:rPr>
                <w:rFonts w:ascii="Cambria Math" w:hAnsi="Cambria Math"/>
                <w:i/>
              </w:rPr>
            </m:ctrlPr>
          </m:fPr>
          <m:num>
            <m:r>
              <w:rPr>
                <w:rFonts w:ascii="Cambria Math" w:hAnsi="Cambria Math"/>
              </w:rPr>
              <m:t>f</m:t>
            </m:r>
          </m:num>
          <m:den>
            <m:r>
              <w:rPr>
                <w:rFonts w:ascii="Cambria Math" w:hAnsi="Cambria Math"/>
              </w:rPr>
              <m:t>w</m:t>
            </m:r>
          </m:den>
        </m:f>
        <m:r>
          <w:rPr>
            <w:rFonts w:ascii="Cambria Math" w:hAnsi="Cambria Math"/>
          </w:rPr>
          <m:t xml:space="preserve">= </m:t>
        </m:r>
        <m:f>
          <m:fPr>
            <m:ctrlPr>
              <w:rPr>
                <w:rFonts w:ascii="Cambria Math" w:hAnsi="Cambria Math"/>
                <w:i/>
              </w:rPr>
            </m:ctrlPr>
          </m:fPr>
          <m:num>
            <m:r>
              <w:rPr>
                <w:rFonts w:ascii="Cambria Math" w:hAnsi="Cambria Math"/>
              </w:rPr>
              <m:t>D-v</m:t>
            </m:r>
            <m:func>
              <m:funcPr>
                <m:ctrlPr>
                  <w:rPr>
                    <w:rFonts w:ascii="Cambria Math" w:hAnsi="Cambria Math"/>
                    <w:i/>
                  </w:rPr>
                </m:ctrlPr>
              </m:funcPr>
              <m:fName>
                <m:r>
                  <m:rPr>
                    <m:sty m:val="p"/>
                  </m:rPr>
                  <w:rPr>
                    <w:rFonts w:ascii="Cambria Math" w:hAnsi="Cambria Math"/>
                  </w:rPr>
                  <m:t>cos</m:t>
                </m:r>
              </m:fName>
              <m:e>
                <m:r>
                  <w:rPr>
                    <w:rFonts w:ascii="Cambria Math" w:hAnsi="Cambria Math"/>
                  </w:rPr>
                  <m:t>γ</m:t>
                </m:r>
              </m:e>
            </m:func>
          </m:num>
          <m:den>
            <m:r>
              <w:rPr>
                <w:rFonts w:ascii="Cambria Math" w:hAnsi="Cambria Math"/>
              </w:rPr>
              <m:t>v</m:t>
            </m:r>
            <m:func>
              <m:funcPr>
                <m:ctrlPr>
                  <w:rPr>
                    <w:rFonts w:ascii="Cambria Math" w:hAnsi="Cambria Math"/>
                    <w:i/>
                  </w:rPr>
                </m:ctrlPr>
              </m:funcPr>
              <m:fName>
                <m:r>
                  <m:rPr>
                    <m:sty m:val="p"/>
                  </m:rPr>
                  <w:rPr>
                    <w:rFonts w:ascii="Cambria Math" w:hAnsi="Cambria Math"/>
                  </w:rPr>
                  <m:t>sin</m:t>
                </m:r>
              </m:fName>
              <m:e>
                <m:r>
                  <w:rPr>
                    <w:rFonts w:ascii="Cambria Math" w:hAnsi="Cambria Math"/>
                  </w:rPr>
                  <m:t>γ</m:t>
                </m:r>
              </m:e>
            </m:func>
          </m:den>
        </m:f>
      </m:oMath>
      <w:r>
        <w:t xml:space="preserve"> .</w:t>
      </w:r>
      <w:r>
        <w:tab/>
        <w:t xml:space="preserve">   </w:t>
      </w:r>
      <w:r>
        <w:tab/>
      </w:r>
      <w:r>
        <w:tab/>
      </w:r>
      <w:r>
        <w:tab/>
        <w:t xml:space="preserve"> </w:t>
      </w:r>
      <w:r>
        <w:tab/>
        <w:t xml:space="preserve">         </w:t>
      </w:r>
      <w:r>
        <w:tab/>
        <w:t>(A.7)</w:t>
      </w:r>
    </w:p>
    <w:p w14:paraId="4F944008" w14:textId="77777777" w:rsidR="00B31A8B" w:rsidRDefault="00B31A8B" w:rsidP="00B31A8B">
      <w:r>
        <w:t>Combine (A.6) and (A.7), we obtain</w:t>
      </w:r>
    </w:p>
    <w:p w14:paraId="05694183" w14:textId="77777777" w:rsidR="00B31A8B" w:rsidRPr="00C96832" w:rsidRDefault="00CB5CC3" w:rsidP="00B31A8B">
      <w:pPr>
        <w:jc w:val="right"/>
        <w:rPr>
          <w:i/>
        </w:rPr>
      </w:pPr>
      <m:oMath>
        <m:f>
          <m:fPr>
            <m:ctrlPr>
              <w:rPr>
                <w:rFonts w:ascii="Cambria Math" w:hAnsi="Cambria Math"/>
                <w:i/>
              </w:rPr>
            </m:ctrlPr>
          </m:fPr>
          <m:num>
            <m:r>
              <w:rPr>
                <w:rFonts w:ascii="Cambria Math" w:hAnsi="Cambria Math"/>
              </w:rPr>
              <m:t>D-v</m:t>
            </m:r>
            <m:func>
              <m:funcPr>
                <m:ctrlPr>
                  <w:rPr>
                    <w:rFonts w:ascii="Cambria Math" w:hAnsi="Cambria Math"/>
                    <w:i/>
                  </w:rPr>
                </m:ctrlPr>
              </m:funcPr>
              <m:fName>
                <m:r>
                  <m:rPr>
                    <m:sty m:val="p"/>
                  </m:rPr>
                  <w:rPr>
                    <w:rFonts w:ascii="Cambria Math" w:hAnsi="Cambria Math"/>
                  </w:rPr>
                  <m:t>cos</m:t>
                </m:r>
              </m:fName>
              <m:e>
                <m:r>
                  <w:rPr>
                    <w:rFonts w:ascii="Cambria Math" w:hAnsi="Cambria Math"/>
                  </w:rPr>
                  <m:t>γ</m:t>
                </m:r>
              </m:e>
            </m:func>
          </m:num>
          <m:den>
            <m:r>
              <w:rPr>
                <w:rFonts w:ascii="Cambria Math" w:hAnsi="Cambria Math"/>
              </w:rPr>
              <m:t>v</m:t>
            </m:r>
            <m:func>
              <m:funcPr>
                <m:ctrlPr>
                  <w:rPr>
                    <w:rFonts w:ascii="Cambria Math" w:hAnsi="Cambria Math"/>
                    <w:i/>
                  </w:rPr>
                </m:ctrlPr>
              </m:funcPr>
              <m:fName>
                <m:r>
                  <m:rPr>
                    <m:sty m:val="p"/>
                  </m:rPr>
                  <w:rPr>
                    <w:rFonts w:ascii="Cambria Math" w:hAnsi="Cambria Math"/>
                  </w:rPr>
                  <m:t>sin</m:t>
                </m:r>
              </m:fName>
              <m:e>
                <m:r>
                  <w:rPr>
                    <w:rFonts w:ascii="Cambria Math" w:hAnsi="Cambria Math"/>
                  </w:rPr>
                  <m:t>γ</m:t>
                </m:r>
              </m:e>
            </m:func>
          </m:den>
        </m:f>
        <m:r>
          <m:rPr>
            <m:sty m:val="p"/>
          </m:rPr>
          <w:rPr>
            <w:rFonts w:ascii="Cambria Math" w:hAnsi="Cambria Math"/>
          </w:rPr>
          <m:t xml:space="preserve"> </m:t>
        </m:r>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sSup>
              <m:sSupPr>
                <m:ctrlPr>
                  <w:rPr>
                    <w:rFonts w:ascii="Cambria Math" w:hAnsi="Cambria Math"/>
                    <w:i/>
                  </w:rPr>
                </m:ctrlPr>
              </m:sSupPr>
              <m:e>
                <m:r>
                  <m:rPr>
                    <m:sty m:val="p"/>
                  </m:rPr>
                  <w:rPr>
                    <w:rFonts w:ascii="Cambria Math" w:hAnsi="Cambria Math"/>
                  </w:rPr>
                  <m:t>cos</m:t>
                </m:r>
              </m:e>
              <m:sup>
                <m:r>
                  <w:rPr>
                    <w:rFonts w:ascii="Cambria Math" w:hAnsi="Cambria Math"/>
                  </w:rPr>
                  <m:t>2</m:t>
                </m:r>
              </m:sup>
            </m:sSup>
            <m:r>
              <w:rPr>
                <w:rFonts w:ascii="Cambria Math" w:hAnsi="Cambria Math"/>
              </w:rPr>
              <m:t>γ</m:t>
            </m:r>
          </m:num>
          <m:den>
            <m:sSup>
              <m:sSupPr>
                <m:ctrlPr>
                  <w:rPr>
                    <w:rFonts w:ascii="Cambria Math" w:hAnsi="Cambria Math"/>
                    <w:i/>
                  </w:rPr>
                </m:ctrlPr>
              </m:sSupPr>
              <m:e>
                <m:r>
                  <w:rPr>
                    <w:rFonts w:ascii="Cambria Math" w:hAnsi="Cambria Math"/>
                  </w:rPr>
                  <m:t>R</m:t>
                </m:r>
              </m:e>
              <m:sup>
                <m:r>
                  <w:rPr>
                    <w:rFonts w:ascii="Cambria Math" w:hAnsi="Cambria Math"/>
                  </w:rPr>
                  <m:t>2</m:t>
                </m:r>
              </m:sup>
            </m:sSup>
            <m:func>
              <m:funcPr>
                <m:ctrlPr>
                  <w:rPr>
                    <w:rFonts w:ascii="Cambria Math" w:hAnsi="Cambria Math"/>
                    <w:i/>
                  </w:rPr>
                </m:ctrlPr>
              </m:funcPr>
              <m:fName>
                <m:r>
                  <m:rPr>
                    <m:sty m:val="p"/>
                  </m:rPr>
                  <w:rPr>
                    <w:rFonts w:ascii="Cambria Math" w:hAnsi="Cambria Math"/>
                  </w:rPr>
                  <m:t>sin</m:t>
                </m:r>
              </m:fName>
              <m:e>
                <m:r>
                  <w:rPr>
                    <w:rFonts w:ascii="Cambria Math" w:hAnsi="Cambria Math"/>
                  </w:rPr>
                  <m:t>γ</m:t>
                </m:r>
              </m:e>
            </m:func>
            <m:func>
              <m:funcPr>
                <m:ctrlPr>
                  <w:rPr>
                    <w:rFonts w:ascii="Cambria Math" w:hAnsi="Cambria Math"/>
                    <w:i/>
                  </w:rPr>
                </m:ctrlPr>
              </m:funcPr>
              <m:fName>
                <m:r>
                  <m:rPr>
                    <m:sty m:val="p"/>
                  </m:rPr>
                  <w:rPr>
                    <w:rFonts w:ascii="Cambria Math" w:hAnsi="Cambria Math"/>
                  </w:rPr>
                  <m:t>cos</m:t>
                </m:r>
              </m:fName>
              <m:e>
                <m:r>
                  <w:rPr>
                    <w:rFonts w:ascii="Cambria Math" w:hAnsi="Cambria Math"/>
                  </w:rPr>
                  <m:t>γ</m:t>
                </m:r>
              </m:e>
            </m:func>
          </m:den>
        </m:f>
        <m:r>
          <w:rPr>
            <w:rFonts w:ascii="Cambria Math" w:hAnsi="Cambria Math"/>
          </w:rPr>
          <m:t xml:space="preserve"> </m:t>
        </m:r>
        <m:r>
          <w:rPr>
            <w:rFonts w:ascii="Cambria Math" w:eastAsia="SimSun" w:hAnsi="Cambria Math" w:cs="SimSun"/>
          </w:rPr>
          <m:t>.</m:t>
        </m:r>
      </m:oMath>
      <w:r w:rsidR="00B31A8B" w:rsidRPr="00C96832">
        <w:t xml:space="preserve"> </w:t>
      </w:r>
      <w:r w:rsidR="00B31A8B">
        <w:t xml:space="preserve">                                                      (A.8)</w:t>
      </w:r>
    </w:p>
    <w:p w14:paraId="3202E075" w14:textId="77777777" w:rsidR="00B31A8B" w:rsidRPr="0052144F" w:rsidRDefault="00B31A8B" w:rsidP="00B31A8B">
      <w:r>
        <w:t>Thus</w:t>
      </w:r>
    </w:p>
    <w:p w14:paraId="3369C63E" w14:textId="3E583E60" w:rsidR="00B31A8B" w:rsidRPr="005C4ED9" w:rsidRDefault="00B31A8B" w:rsidP="00B31A8B">
      <w:pPr>
        <w:jc w:val="right"/>
      </w:pPr>
      <m:oMath>
        <m:r>
          <w:rPr>
            <w:rFonts w:ascii="Cambria Math" w:hAnsi="Cambria Math"/>
          </w:rPr>
          <m:t xml:space="preserve">v = </m:t>
        </m:r>
        <m:f>
          <m:fPr>
            <m:ctrlPr>
              <w:rPr>
                <w:rFonts w:ascii="Cambria Math" w:hAnsi="Cambria Math"/>
                <w:i/>
              </w:rPr>
            </m:ctrlPr>
          </m:fPr>
          <m:num>
            <m:sSup>
              <m:sSupPr>
                <m:ctrlPr>
                  <w:rPr>
                    <w:rFonts w:ascii="Cambria Math" w:hAnsi="Cambria Math"/>
                    <w:i/>
                  </w:rPr>
                </m:ctrlPr>
              </m:sSupPr>
              <m:e>
                <m:r>
                  <w:rPr>
                    <w:rFonts w:ascii="Cambria Math" w:hAnsi="Cambria Math"/>
                  </w:rPr>
                  <m:t>R</m:t>
                </m:r>
              </m:e>
              <m:sup>
                <m:r>
                  <w:rPr>
                    <w:rFonts w:ascii="Cambria Math" w:hAnsi="Cambria Math"/>
                  </w:rPr>
                  <m:t>2</m:t>
                </m:r>
              </m:sup>
            </m:sSup>
            <m:func>
              <m:funcPr>
                <m:ctrlPr>
                  <w:rPr>
                    <w:rFonts w:ascii="Cambria Math" w:hAnsi="Cambria Math"/>
                    <w:i/>
                  </w:rPr>
                </m:ctrlPr>
              </m:funcPr>
              <m:fName>
                <m:r>
                  <m:rPr>
                    <m:sty m:val="p"/>
                  </m:rPr>
                  <w:rPr>
                    <w:rFonts w:ascii="Cambria Math" w:hAnsi="Cambria Math"/>
                  </w:rPr>
                  <m:t>cos</m:t>
                </m:r>
              </m:fName>
              <m:e>
                <m:r>
                  <w:rPr>
                    <w:rFonts w:ascii="Cambria Math" w:hAnsi="Cambria Math"/>
                  </w:rPr>
                  <m:t>γ</m:t>
                </m:r>
              </m:e>
            </m:func>
          </m:num>
          <m:den>
            <m:r>
              <w:rPr>
                <w:rFonts w:ascii="Cambria Math" w:hAnsi="Cambria Math"/>
              </w:rPr>
              <m:t>D</m:t>
            </m:r>
          </m:den>
        </m:f>
      </m:oMath>
      <w:r>
        <w:t xml:space="preserve"> .</w:t>
      </w:r>
      <w:r>
        <w:tab/>
        <w:t xml:space="preserve">            </w:t>
      </w:r>
      <w:r>
        <w:tab/>
      </w:r>
      <w:r>
        <w:tab/>
      </w:r>
      <w:r>
        <w:tab/>
      </w:r>
      <w:r>
        <w:tab/>
        <w:t>(A.9)</w:t>
      </w:r>
    </w:p>
    <w:p w14:paraId="7BE6F4EA" w14:textId="77777777" w:rsidR="00B31A8B" w:rsidRPr="00DE2EBD" w:rsidRDefault="00B31A8B" w:rsidP="00B31A8B">
      <w:r>
        <w:t xml:space="preserve">In </w:t>
      </w:r>
      <m:oMath>
        <m:r>
          <w:rPr>
            <w:rFonts w:ascii="Cambria Math" w:eastAsiaTheme="minorEastAsia" w:hAnsi="Cambria Math"/>
          </w:rPr>
          <m:t>∆</m:t>
        </m:r>
      </m:oMath>
      <w:r w:rsidRPr="00DC1F3F">
        <w:t>E</w:t>
      </w:r>
      <w:r>
        <w:t>O</w:t>
      </w:r>
      <w:r w:rsidRPr="00DC1F3F">
        <w:t>K</w:t>
      </w:r>
      <w:r>
        <w:t>, we also have</w:t>
      </w:r>
    </w:p>
    <w:p w14:paraId="664E9E48" w14:textId="0D1BBEC6" w:rsidR="00B31A8B" w:rsidRDefault="00B31A8B" w:rsidP="00B31A8B">
      <w:pPr>
        <w:jc w:val="right"/>
      </w:pPr>
      <m:oMath>
        <m:r>
          <w:rPr>
            <w:rFonts w:ascii="Cambria Math" w:hAnsi="Cambria Math"/>
          </w:rPr>
          <m:t xml:space="preserve">d= </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-2Dv</m:t>
            </m:r>
            <m:func>
              <m:funcPr>
                <m:ctrlPr>
                  <w:rPr>
                    <w:rFonts w:ascii="Cambria Math" w:hAnsi="Cambria Math"/>
                    <w:i/>
                  </w:rPr>
                </m:ctrlPr>
              </m:funcPr>
              <m:fName>
                <m:r>
                  <m:rPr>
                    <m:sty m:val="p"/>
                  </m:rPr>
                  <w:rPr>
                    <w:rFonts w:ascii="Cambria Math" w:hAnsi="Cambria Math"/>
                  </w:rPr>
                  <m:t>cos</m:t>
                </m:r>
              </m:fName>
              <m:e>
                <m:r>
                  <w:rPr>
                    <w:rFonts w:ascii="Cambria Math" w:hAnsi="Cambria Math"/>
                  </w:rPr>
                  <m:t>γ</m:t>
                </m:r>
              </m:e>
            </m:func>
          </m:e>
        </m:rad>
      </m:oMath>
      <w:r>
        <w:t xml:space="preserve"> . </w:t>
      </w:r>
      <w:r>
        <w:tab/>
        <w:t xml:space="preserve">                  </w:t>
      </w:r>
      <w:r w:rsidR="00722775">
        <w:t xml:space="preserve"> </w:t>
      </w:r>
      <w:r>
        <w:t xml:space="preserve">                 (A.10)</w:t>
      </w:r>
    </w:p>
    <w:p w14:paraId="711B11EF" w14:textId="77777777" w:rsidR="00B31A8B" w:rsidRPr="002F3CCE" w:rsidRDefault="00B31A8B" w:rsidP="00B31A8B">
      <w:pPr>
        <w:rPr>
          <w:color w:val="FF0000"/>
        </w:rPr>
      </w:pPr>
      <w:r w:rsidRPr="008F7312">
        <w:t>Because</w:t>
      </w:r>
      <m:oMath>
        <m:r>
          <w:rPr>
            <w:rFonts w:ascii="Cambria Math" w:eastAsiaTheme="minorEastAsia" w:hAnsi="Cambria Math"/>
          </w:rPr>
          <m:t xml:space="preserve"> ∆</m:t>
        </m:r>
      </m:oMath>
      <w:r>
        <w:rPr>
          <w:rFonts w:eastAsiaTheme="minorEastAsia"/>
        </w:rPr>
        <w:t xml:space="preserve">PJO </w:t>
      </w:r>
      <m:oMath>
        <m:r>
          <w:rPr>
            <w:rFonts w:ascii="Cambria Math" w:eastAsiaTheme="minorEastAsia" w:hAnsi="Cambria Math"/>
          </w:rPr>
          <m:t>~∆</m:t>
        </m:r>
      </m:oMath>
      <w:r>
        <w:rPr>
          <w:rFonts w:eastAsiaTheme="minorEastAsia"/>
        </w:rPr>
        <w:t>QNO</w:t>
      </w:r>
    </w:p>
    <w:p w14:paraId="368BFF9A" w14:textId="7C72663A" w:rsidR="00B31A8B" w:rsidRDefault="00CB5CC3" w:rsidP="00B31A8B">
      <w:pPr>
        <w:jc w:val="right"/>
      </w:pPr>
      <m:oMath>
        <m:f>
          <m:fPr>
            <m:ctrlPr>
              <w:rPr>
                <w:rFonts w:ascii="Cambria Math" w:hAnsi="Cambria Math"/>
                <w:i/>
              </w:rPr>
            </m:ctrlPr>
          </m:fPr>
          <m:num>
            <m:rad>
              <m:radPr>
                <m:degHide m:val="1"/>
                <m:ctrlPr>
                  <w:rPr>
                    <w:rFonts w:ascii="Cambria Math" w:hAnsi="Cambria Math"/>
                    <w:i/>
                  </w:rPr>
                </m:ctrlPr>
              </m:radPr>
              <m:deg/>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v</m:t>
                    </m:r>
                  </m:e>
                  <m:sup>
                    <m:r>
                      <w:rPr>
                        <w:rFonts w:ascii="Cambria Math" w:hAnsi="Cambria Math"/>
                      </w:rPr>
                      <m:t>2</m:t>
                    </m:r>
                  </m:sup>
                </m:sSup>
              </m:e>
            </m:rad>
          </m:num>
          <m:den>
            <m:r>
              <w:rPr>
                <w:rFonts w:ascii="Cambria Math" w:hAnsi="Cambria Math"/>
              </w:rPr>
              <m:t>a</m:t>
            </m:r>
          </m:den>
        </m:f>
        <m:r>
          <w:rPr>
            <w:rFonts w:ascii="Cambria Math" w:hAnsi="Cambria Math"/>
          </w:rPr>
          <m:t xml:space="preserve">= </m:t>
        </m:r>
        <m:f>
          <m:fPr>
            <m:ctrlPr>
              <w:rPr>
                <w:rFonts w:ascii="Cambria Math" w:hAnsi="Cambria Math"/>
                <w:i/>
              </w:rPr>
            </m:ctrlPr>
          </m:fPr>
          <m:num>
            <m:r>
              <w:rPr>
                <w:rFonts w:ascii="Cambria Math" w:hAnsi="Cambria Math"/>
              </w:rPr>
              <m:t>d</m:t>
            </m:r>
          </m:num>
          <m:den>
            <m:rad>
              <m:radPr>
                <m:degHide m:val="1"/>
                <m:ctrlPr>
                  <w:rPr>
                    <w:rFonts w:ascii="Cambria Math" w:hAnsi="Cambria Math"/>
                    <w:i/>
                  </w:rPr>
                </m:ctrlPr>
              </m:radPr>
              <m:deg/>
              <m:e>
                <m:sSup>
                  <m:sSupPr>
                    <m:ctrlPr>
                      <w:rPr>
                        <w:rFonts w:ascii="Cambria Math" w:hAnsi="Cambria Math"/>
                        <w:i/>
                      </w:rPr>
                    </m:ctrlPr>
                  </m:sSupPr>
                  <m:e>
                    <m:r>
                      <w:rPr>
                        <w:rFonts w:ascii="Cambria Math" w:eastAsiaTheme="minorEastAsia" w:hAnsi="Cambria Math" w:hint="eastAsia"/>
                      </w:rPr>
                      <m:t>f</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w</m:t>
                    </m:r>
                  </m:e>
                  <m:sup>
                    <m:r>
                      <w:rPr>
                        <w:rFonts w:ascii="Cambria Math" w:hAnsi="Cambria Math"/>
                      </w:rPr>
                      <m:t>2</m:t>
                    </m:r>
                  </m:sup>
                </m:sSup>
              </m:e>
            </m:rad>
          </m:den>
        </m:f>
      </m:oMath>
      <w:r w:rsidR="00B31A8B">
        <w:t xml:space="preserve"> .</w:t>
      </w:r>
      <w:r w:rsidR="00B31A8B">
        <w:tab/>
        <w:t xml:space="preserve">    </w:t>
      </w:r>
      <w:r w:rsidR="00B31A8B">
        <w:tab/>
      </w:r>
      <w:r w:rsidR="00B31A8B">
        <w:tab/>
      </w:r>
      <w:r w:rsidR="00B31A8B">
        <w:tab/>
      </w:r>
      <w:r w:rsidR="00722775">
        <w:t xml:space="preserve"> </w:t>
      </w:r>
      <w:r w:rsidR="00B31A8B">
        <w:tab/>
        <w:t>(A.11)</w:t>
      </w:r>
    </w:p>
    <w:p w14:paraId="33D98180" w14:textId="4EB1B4C0" w:rsidR="00B31A8B" w:rsidRPr="005C4ED9" w:rsidRDefault="00B31A8B" w:rsidP="00B31A8B">
      <w:r>
        <w:t>Substituting (A.6), (A.</w:t>
      </w:r>
      <w:r w:rsidR="00E76C7B">
        <w:t>9</w:t>
      </w:r>
      <w:r>
        <w:t>) and (A.</w:t>
      </w:r>
      <w:r w:rsidR="00E76C7B">
        <w:t>10</w:t>
      </w:r>
      <w:r>
        <w:t>) into (A.1</w:t>
      </w:r>
      <w:r w:rsidR="00E76C7B">
        <w:t>1</w:t>
      </w:r>
      <w:r>
        <w:t>), we obtain</w:t>
      </w:r>
    </w:p>
    <w:p w14:paraId="3A49DB13" w14:textId="77777777" w:rsidR="00B31A8B" w:rsidRPr="00FF4B4F" w:rsidRDefault="00CB5CC3" w:rsidP="00B31A8B">
      <m:oMath>
        <m:f>
          <m:fPr>
            <m:ctrlPr>
              <w:rPr>
                <w:rFonts w:ascii="Cambria Math" w:hAnsi="Cambria Math"/>
                <w:i/>
              </w:rPr>
            </m:ctrlPr>
          </m:fPr>
          <m:num>
            <m:r>
              <w:rPr>
                <w:rFonts w:ascii="Cambria Math" w:hAnsi="Cambria Math"/>
              </w:rPr>
              <m:t>1</m:t>
            </m:r>
          </m:num>
          <m:den>
            <m:r>
              <w:rPr>
                <w:rFonts w:ascii="Cambria Math" w:hAnsi="Cambria Math"/>
              </w:rPr>
              <m:t>a</m:t>
            </m:r>
          </m:den>
        </m:f>
        <m:r>
          <w:rPr>
            <w:rFonts w:ascii="Cambria Math" w:hAnsi="Cambria Math"/>
          </w:rPr>
          <m:t xml:space="preserve">= </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sSup>
                  <m:sSupPr>
                    <m:ctrlPr>
                      <w:rPr>
                        <w:rFonts w:ascii="Cambria Math" w:hAnsi="Cambria Math"/>
                        <w:i/>
                      </w:rPr>
                    </m:ctrlPr>
                  </m:sSupPr>
                  <m:e>
                    <m:r>
                      <w:rPr>
                        <w:rFonts w:ascii="Cambria Math" w:eastAsiaTheme="minorEastAsia" w:hAnsi="Cambria Math" w:hint="eastAsia"/>
                      </w:rPr>
                      <m:t>f</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w</m:t>
                    </m:r>
                  </m:e>
                  <m:sup>
                    <m:r>
                      <w:rPr>
                        <w:rFonts w:ascii="Cambria Math" w:hAnsi="Cambria Math"/>
                      </w:rPr>
                      <m:t>2</m:t>
                    </m:r>
                  </m:sup>
                </m:sSup>
              </m:e>
            </m:rad>
          </m:den>
        </m:f>
        <m:r>
          <w:rPr>
            <w:rFonts w:ascii="Cambria Math" w:hAnsi="Cambria Math"/>
          </w:rPr>
          <m:t xml:space="preserve"> </m:t>
        </m:r>
        <m:f>
          <m:fPr>
            <m:ctrlPr>
              <w:rPr>
                <w:rFonts w:ascii="Cambria Math" w:hAnsi="Cambria Math"/>
                <w:i/>
              </w:rPr>
            </m:ctrlPr>
          </m:fPr>
          <m:num>
            <m:rad>
              <m:radPr>
                <m:degHide m:val="1"/>
                <m:ctrlPr>
                  <w:rPr>
                    <w:rFonts w:ascii="Cambria Math" w:hAnsi="Cambria Math"/>
                    <w:i/>
                  </w:rPr>
                </m:ctrlPr>
              </m:radPr>
              <m:deg/>
              <m:e>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-2Dv</m:t>
                </m:r>
                <m:func>
                  <m:funcPr>
                    <m:ctrlPr>
                      <w:rPr>
                        <w:rFonts w:ascii="Cambria Math" w:hAnsi="Cambria Math"/>
                        <w:i/>
                      </w:rPr>
                    </m:ctrlPr>
                  </m:funcPr>
                  <m:fName>
                    <m:r>
                      <m:rPr>
                        <m:sty m:val="p"/>
                      </m:rPr>
                      <w:rPr>
                        <w:rFonts w:ascii="Cambria Math" w:hAnsi="Cambria Math"/>
                      </w:rPr>
                      <m:t>cos</m:t>
                    </m:r>
                  </m:fName>
                  <m:e>
                    <m:r>
                      <w:rPr>
                        <w:rFonts w:ascii="Cambria Math" w:hAnsi="Cambria Math"/>
                      </w:rPr>
                      <m:t>γ</m:t>
                    </m:r>
                  </m:e>
                </m:func>
              </m:e>
            </m:rad>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v</m:t>
                    </m:r>
                  </m:e>
                  <m:sup>
                    <m:r>
                      <w:rPr>
                        <w:rFonts w:ascii="Cambria Math" w:hAnsi="Cambria Math"/>
                      </w:rPr>
                      <m:t>2</m:t>
                    </m:r>
                  </m:sup>
                </m:sSup>
              </m:e>
            </m:rad>
          </m:den>
        </m:f>
      </m:oMath>
      <w:r w:rsidR="00B31A8B">
        <w:t xml:space="preserve"> </w:t>
      </w:r>
      <m:oMath>
        <m:r>
          <w:rPr>
            <w:rFonts w:ascii="Cambria Math" w:hAnsi="Cambria Math"/>
          </w:rPr>
          <m:t xml:space="preserve">    </m:t>
        </m:r>
        <m:r>
          <w:rPr>
            <w:rFonts w:ascii="Cambria Math" w:hAnsi="Cambria Math" w:hint="eastAsia"/>
          </w:rPr>
          <m:t>=</m:t>
        </m:r>
        <m:r>
          <w:rPr>
            <w:rFonts w:ascii="Cambria Math" w:hAnsi="Cambria Math"/>
          </w:rPr>
          <m:t xml:space="preserve"> </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sSup>
                  <m:sSupPr>
                    <m:ctrlPr>
                      <w:rPr>
                        <w:rFonts w:ascii="Cambria Math" w:hAnsi="Cambria Math"/>
                        <w:i/>
                      </w:rPr>
                    </m:ctrlPr>
                  </m:sSupPr>
                  <m:e>
                    <m:r>
                      <w:rPr>
                        <w:rFonts w:ascii="Cambria Math" w:eastAsiaTheme="minorEastAsia" w:hAnsi="Cambria Math" w:hint="eastAsia"/>
                      </w:rPr>
                      <m:t>f</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f</m:t>
                            </m:r>
                            <m:sSup>
                              <m:sSupPr>
                                <m:ctrlPr>
                                  <w:rPr>
                                    <w:rFonts w:ascii="Cambria Math" w:hAnsi="Cambria Math"/>
                                    <w:i/>
                                  </w:rPr>
                                </m:ctrlPr>
                              </m:sSupPr>
                              <m:e>
                                <m:r>
                                  <w:rPr>
                                    <w:rFonts w:ascii="Cambria Math" w:hAnsi="Cambria Math"/>
                                  </w:rPr>
                                  <m:t>R</m:t>
                                </m:r>
                              </m:e>
                              <m:sup>
                                <m:r>
                                  <w:rPr>
                                    <w:rFonts w:ascii="Cambria Math" w:hAnsi="Cambria Math"/>
                                  </w:rPr>
                                  <m:t>2</m:t>
                                </m:r>
                              </m:sup>
                            </m:sSup>
                            <m:func>
                              <m:funcPr>
                                <m:ctrlPr>
                                  <w:rPr>
                                    <w:rFonts w:ascii="Cambria Math" w:hAnsi="Cambria Math"/>
                                    <w:i/>
                                  </w:rPr>
                                </m:ctrlPr>
                              </m:funcPr>
                              <m:fName>
                                <m:r>
                                  <m:rPr>
                                    <m:sty m:val="p"/>
                                  </m:rPr>
                                  <w:rPr>
                                    <w:rFonts w:ascii="Cambria Math" w:hAnsi="Cambria Math"/>
                                  </w:rPr>
                                  <m:t>sin</m:t>
                                </m:r>
                              </m:fName>
                              <m:e>
                                <m:r>
                                  <w:rPr>
                                    <w:rFonts w:ascii="Cambria Math" w:hAnsi="Cambria Math"/>
                                  </w:rPr>
                                  <m:t>γ</m:t>
                                </m:r>
                              </m:e>
                            </m:func>
                            <m:func>
                              <m:funcPr>
                                <m:ctrlPr>
                                  <w:rPr>
                                    <w:rFonts w:ascii="Cambria Math" w:hAnsi="Cambria Math"/>
                                    <w:i/>
                                  </w:rPr>
                                </m:ctrlPr>
                              </m:funcPr>
                              <m:fName>
                                <m:r>
                                  <m:rPr>
                                    <m:sty m:val="p"/>
                                  </m:rPr>
                                  <w:rPr>
                                    <w:rFonts w:ascii="Cambria Math" w:hAnsi="Cambria Math"/>
                                  </w:rPr>
                                  <m:t>cos</m:t>
                                </m:r>
                              </m:fName>
                              <m:e>
                                <m:r>
                                  <w:rPr>
                                    <w:rFonts w:ascii="Cambria Math" w:hAnsi="Cambria Math"/>
                                  </w:rPr>
                                  <m:t>γ</m:t>
                                </m:r>
                              </m:e>
                            </m:func>
                          </m:num>
                          <m:den>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sSup>
                              <m:sSupPr>
                                <m:ctrlPr>
                                  <w:rPr>
                                    <w:rFonts w:ascii="Cambria Math" w:hAnsi="Cambria Math"/>
                                    <w:i/>
                                  </w:rPr>
                                </m:ctrlPr>
                              </m:sSupPr>
                              <m:e>
                                <m:r>
                                  <m:rPr>
                                    <m:sty m:val="p"/>
                                  </m:rPr>
                                  <w:rPr>
                                    <w:rFonts w:ascii="Cambria Math" w:hAnsi="Cambria Math"/>
                                  </w:rPr>
                                  <m:t>cos</m:t>
                                </m:r>
                              </m:e>
                              <m:sup>
                                <m:r>
                                  <w:rPr>
                                    <w:rFonts w:ascii="Cambria Math" w:hAnsi="Cambria Math"/>
                                  </w:rPr>
                                  <m:t>2</m:t>
                                </m:r>
                              </m:sup>
                            </m:sSup>
                            <m:r>
                              <w:rPr>
                                <w:rFonts w:ascii="Cambria Math" w:hAnsi="Cambria Math"/>
                              </w:rPr>
                              <m:t>γ</m:t>
                            </m:r>
                          </m:den>
                        </m:f>
                      </m:e>
                    </m:d>
                  </m:e>
                  <m:sup>
                    <m:r>
                      <w:rPr>
                        <w:rFonts w:ascii="Cambria Math" w:hAnsi="Cambria Math"/>
                      </w:rPr>
                      <m:t>2</m:t>
                    </m:r>
                  </m:sup>
                </m:sSup>
              </m:e>
            </m:rad>
          </m:den>
        </m:f>
        <m:r>
          <w:rPr>
            <w:rFonts w:ascii="Cambria Math" w:hAnsi="Cambria Math"/>
          </w:rPr>
          <m:t xml:space="preserve"> </m:t>
        </m:r>
        <m:f>
          <m:fPr>
            <m:ctrlPr>
              <w:rPr>
                <w:rFonts w:ascii="Cambria Math" w:hAnsi="Cambria Math"/>
                <w:i/>
              </w:rPr>
            </m:ctrlPr>
          </m:fPr>
          <m:num>
            <m:rad>
              <m:radPr>
                <m:degHide m:val="1"/>
                <m:ctrlPr>
                  <w:rPr>
                    <w:rFonts w:ascii="Cambria Math" w:hAnsi="Cambria Math"/>
                    <w:i/>
                  </w:rPr>
                </m:ctrlPr>
              </m:radPr>
              <m:deg/>
              <m:e>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R</m:t>
                        </m:r>
                      </m:e>
                      <m:sup>
                        <m:r>
                          <w:rPr>
                            <w:rFonts w:ascii="Cambria Math" w:hAnsi="Cambria Math"/>
                          </w:rPr>
                          <m:t>4</m:t>
                        </m:r>
                      </m:sup>
                    </m:sSup>
                    <m:sSup>
                      <m:sSupPr>
                        <m:ctrlPr>
                          <w:rPr>
                            <w:rFonts w:ascii="Cambria Math" w:hAnsi="Cambria Math"/>
                            <w:i/>
                          </w:rPr>
                        </m:ctrlPr>
                      </m:sSupPr>
                      <m:e>
                        <m:r>
                          <m:rPr>
                            <m:sty m:val="p"/>
                          </m:rPr>
                          <w:rPr>
                            <w:rFonts w:ascii="Cambria Math" w:hAnsi="Cambria Math"/>
                          </w:rPr>
                          <m:t>cos</m:t>
                        </m:r>
                      </m:e>
                      <m:sup>
                        <m:r>
                          <w:rPr>
                            <w:rFonts w:ascii="Cambria Math" w:hAnsi="Cambria Math"/>
                          </w:rPr>
                          <m:t>2</m:t>
                        </m:r>
                      </m:sup>
                    </m:sSup>
                    <m:r>
                      <w:rPr>
                        <w:rFonts w:ascii="Cambria Math" w:hAnsi="Cambria Math"/>
                      </w:rPr>
                      <m:t>γ</m:t>
                    </m:r>
                  </m:num>
                  <m:den>
                    <m:sSup>
                      <m:sSupPr>
                        <m:ctrlPr>
                          <w:rPr>
                            <w:rFonts w:ascii="Cambria Math" w:hAnsi="Cambria Math"/>
                            <w:i/>
                          </w:rPr>
                        </m:ctrlPr>
                      </m:sSupPr>
                      <m:e>
                        <m:r>
                          <w:rPr>
                            <w:rFonts w:ascii="Cambria Math" w:hAnsi="Cambria Math"/>
                          </w:rPr>
                          <m:t>D</m:t>
                        </m:r>
                      </m:e>
                      <m:sup>
                        <m:r>
                          <w:rPr>
                            <w:rFonts w:ascii="Cambria Math" w:hAnsi="Cambria Math"/>
                          </w:rPr>
                          <m:t>2</m:t>
                        </m:r>
                      </m:sup>
                    </m:sSup>
                  </m:den>
                </m:f>
                <m:r>
                  <w:rPr>
                    <w:rFonts w:ascii="Cambria Math" w:hAnsi="Cambria Math"/>
                  </w:rPr>
                  <m:t>-2D</m:t>
                </m:r>
                <m:f>
                  <m:fPr>
                    <m:ctrlPr>
                      <w:rPr>
                        <w:rFonts w:ascii="Cambria Math" w:hAnsi="Cambria Math"/>
                        <w:i/>
                      </w:rPr>
                    </m:ctrlPr>
                  </m:fPr>
                  <m:num>
                    <m:sSup>
                      <m:sSupPr>
                        <m:ctrlPr>
                          <w:rPr>
                            <w:rFonts w:ascii="Cambria Math" w:hAnsi="Cambria Math"/>
                            <w:i/>
                          </w:rPr>
                        </m:ctrlPr>
                      </m:sSupPr>
                      <m:e>
                        <m:r>
                          <w:rPr>
                            <w:rFonts w:ascii="Cambria Math" w:hAnsi="Cambria Math"/>
                          </w:rPr>
                          <m:t>R</m:t>
                        </m:r>
                      </m:e>
                      <m:sup>
                        <m:r>
                          <w:rPr>
                            <w:rFonts w:ascii="Cambria Math" w:hAnsi="Cambria Math"/>
                          </w:rPr>
                          <m:t>2</m:t>
                        </m:r>
                      </m:sup>
                    </m:sSup>
                    <m:func>
                      <m:funcPr>
                        <m:ctrlPr>
                          <w:rPr>
                            <w:rFonts w:ascii="Cambria Math" w:hAnsi="Cambria Math"/>
                            <w:i/>
                          </w:rPr>
                        </m:ctrlPr>
                      </m:funcPr>
                      <m:fName>
                        <m:r>
                          <m:rPr>
                            <m:sty m:val="p"/>
                          </m:rPr>
                          <w:rPr>
                            <w:rFonts w:ascii="Cambria Math" w:hAnsi="Cambria Math"/>
                          </w:rPr>
                          <m:t>cos</m:t>
                        </m:r>
                      </m:fName>
                      <m:e>
                        <m:r>
                          <w:rPr>
                            <w:rFonts w:ascii="Cambria Math" w:hAnsi="Cambria Math"/>
                          </w:rPr>
                          <m:t>γ</m:t>
                        </m:r>
                      </m:e>
                    </m:func>
                  </m:num>
                  <m:den>
                    <m:r>
                      <w:rPr>
                        <w:rFonts w:ascii="Cambria Math" w:hAnsi="Cambria Math"/>
                      </w:rPr>
                      <m:t>D</m:t>
                    </m:r>
                  </m:den>
                </m:f>
                <m:func>
                  <m:funcPr>
                    <m:ctrlPr>
                      <w:rPr>
                        <w:rFonts w:ascii="Cambria Math" w:hAnsi="Cambria Math"/>
                        <w:i/>
                      </w:rPr>
                    </m:ctrlPr>
                  </m:funcPr>
                  <m:fName>
                    <m:r>
                      <m:rPr>
                        <m:sty m:val="p"/>
                      </m:rPr>
                      <w:rPr>
                        <w:rFonts w:ascii="Cambria Math" w:hAnsi="Cambria Math"/>
                      </w:rPr>
                      <m:t>cos</m:t>
                    </m:r>
                  </m:fName>
                  <m:e>
                    <m:r>
                      <w:rPr>
                        <w:rFonts w:ascii="Cambria Math" w:hAnsi="Cambria Math"/>
                      </w:rPr>
                      <m:t>γ</m:t>
                    </m:r>
                  </m:e>
                </m:func>
              </m:e>
            </m:rad>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R</m:t>
                        </m:r>
                      </m:e>
                      <m:sup>
                        <m:r>
                          <w:rPr>
                            <w:rFonts w:ascii="Cambria Math" w:hAnsi="Cambria Math"/>
                          </w:rPr>
                          <m:t>4</m:t>
                        </m:r>
                      </m:sup>
                    </m:sSup>
                    <m:sSup>
                      <m:sSupPr>
                        <m:ctrlPr>
                          <w:rPr>
                            <w:rFonts w:ascii="Cambria Math" w:hAnsi="Cambria Math"/>
                            <w:i/>
                          </w:rPr>
                        </m:ctrlPr>
                      </m:sSupPr>
                      <m:e>
                        <m:r>
                          <m:rPr>
                            <m:sty m:val="p"/>
                          </m:rPr>
                          <w:rPr>
                            <w:rFonts w:ascii="Cambria Math" w:hAnsi="Cambria Math"/>
                          </w:rPr>
                          <m:t>cos</m:t>
                        </m:r>
                      </m:e>
                      <m:sup>
                        <m:r>
                          <w:rPr>
                            <w:rFonts w:ascii="Cambria Math" w:hAnsi="Cambria Math"/>
                          </w:rPr>
                          <m:t>2</m:t>
                        </m:r>
                      </m:sup>
                    </m:sSup>
                    <m:r>
                      <w:rPr>
                        <w:rFonts w:ascii="Cambria Math" w:hAnsi="Cambria Math"/>
                      </w:rPr>
                      <m:t>γ</m:t>
                    </m:r>
                  </m:num>
                  <m:den>
                    <m:sSup>
                      <m:sSupPr>
                        <m:ctrlPr>
                          <w:rPr>
                            <w:rFonts w:ascii="Cambria Math" w:hAnsi="Cambria Math"/>
                            <w:i/>
                          </w:rPr>
                        </m:ctrlPr>
                      </m:sSupPr>
                      <m:e>
                        <m:r>
                          <w:rPr>
                            <w:rFonts w:ascii="Cambria Math" w:hAnsi="Cambria Math"/>
                          </w:rPr>
                          <m:t>D</m:t>
                        </m:r>
                      </m:e>
                      <m:sup>
                        <m:r>
                          <w:rPr>
                            <w:rFonts w:ascii="Cambria Math" w:hAnsi="Cambria Math"/>
                          </w:rPr>
                          <m:t>2</m:t>
                        </m:r>
                      </m:sup>
                    </m:sSup>
                  </m:den>
                </m:f>
              </m:e>
            </m:rad>
          </m:den>
        </m:f>
      </m:oMath>
      <w:r w:rsidR="00B31A8B">
        <w:t xml:space="preserve"> </w:t>
      </w:r>
    </w:p>
    <w:p w14:paraId="3E663DFF" w14:textId="77777777" w:rsidR="00B31A8B" w:rsidRDefault="00B31A8B" w:rsidP="00B31A8B">
      <w:pPr>
        <w:ind w:firstLine="216"/>
      </w:pP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f</m:t>
            </m:r>
          </m:den>
        </m:f>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R</m:t>
                                </m:r>
                              </m:e>
                              <m:sup>
                                <m:r>
                                  <w:rPr>
                                    <w:rFonts w:ascii="Cambria Math" w:hAnsi="Cambria Math"/>
                                  </w:rPr>
                                  <m:t>2</m:t>
                                </m:r>
                              </m:sup>
                            </m:sSup>
                            <m:func>
                              <m:funcPr>
                                <m:ctrlPr>
                                  <w:rPr>
                                    <w:rFonts w:ascii="Cambria Math" w:hAnsi="Cambria Math"/>
                                    <w:i/>
                                  </w:rPr>
                                </m:ctrlPr>
                              </m:funcPr>
                              <m:fName>
                                <m:r>
                                  <m:rPr>
                                    <m:sty m:val="p"/>
                                  </m:rPr>
                                  <w:rPr>
                                    <w:rFonts w:ascii="Cambria Math" w:hAnsi="Cambria Math"/>
                                  </w:rPr>
                                  <m:t>sin</m:t>
                                </m:r>
                              </m:fName>
                              <m:e>
                                <m:r>
                                  <w:rPr>
                                    <w:rFonts w:ascii="Cambria Math" w:hAnsi="Cambria Math"/>
                                  </w:rPr>
                                  <m:t>γ</m:t>
                                </m:r>
                              </m:e>
                            </m:func>
                            <m:func>
                              <m:funcPr>
                                <m:ctrlPr>
                                  <w:rPr>
                                    <w:rFonts w:ascii="Cambria Math" w:hAnsi="Cambria Math"/>
                                    <w:i/>
                                  </w:rPr>
                                </m:ctrlPr>
                              </m:funcPr>
                              <m:fName>
                                <m:r>
                                  <m:rPr>
                                    <m:sty m:val="p"/>
                                  </m:rPr>
                                  <w:rPr>
                                    <w:rFonts w:ascii="Cambria Math" w:hAnsi="Cambria Math"/>
                                  </w:rPr>
                                  <m:t>cos</m:t>
                                </m:r>
                              </m:fName>
                              <m:e>
                                <m:r>
                                  <w:rPr>
                                    <w:rFonts w:ascii="Cambria Math" w:hAnsi="Cambria Math"/>
                                  </w:rPr>
                                  <m:t>γ</m:t>
                                </m:r>
                              </m:e>
                            </m:func>
                          </m:num>
                          <m:den>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sSup>
                              <m:sSupPr>
                                <m:ctrlPr>
                                  <w:rPr>
                                    <w:rFonts w:ascii="Cambria Math" w:hAnsi="Cambria Math"/>
                                    <w:i/>
                                  </w:rPr>
                                </m:ctrlPr>
                              </m:sSupPr>
                              <m:e>
                                <m:r>
                                  <m:rPr>
                                    <m:sty m:val="p"/>
                                  </m:rPr>
                                  <w:rPr>
                                    <w:rFonts w:ascii="Cambria Math" w:hAnsi="Cambria Math"/>
                                  </w:rPr>
                                  <m:t>cos</m:t>
                                </m:r>
                              </m:e>
                              <m:sup>
                                <m:r>
                                  <w:rPr>
                                    <w:rFonts w:ascii="Cambria Math" w:hAnsi="Cambria Math"/>
                                  </w:rPr>
                                  <m:t>2</m:t>
                                </m:r>
                              </m:sup>
                            </m:sSup>
                            <m:r>
                              <w:rPr>
                                <w:rFonts w:ascii="Cambria Math" w:hAnsi="Cambria Math"/>
                              </w:rPr>
                              <m:t>γ</m:t>
                            </m:r>
                          </m:den>
                        </m:f>
                      </m:e>
                    </m:d>
                  </m:e>
                  <m:sup>
                    <m:r>
                      <w:rPr>
                        <w:rFonts w:ascii="Cambria Math" w:hAnsi="Cambria Math"/>
                      </w:rPr>
                      <m:t>2</m:t>
                    </m:r>
                  </m:sup>
                </m:sSup>
              </m:e>
            </m:rad>
          </m:den>
        </m:f>
        <m:r>
          <w:rPr>
            <w:rFonts w:ascii="Cambria Math" w:hAnsi="Cambria Math"/>
          </w:rPr>
          <m:t xml:space="preserve"> </m:t>
        </m:r>
        <m:f>
          <m:fPr>
            <m:ctrlPr>
              <w:rPr>
                <w:rFonts w:ascii="Cambria Math" w:hAnsi="Cambria Math"/>
                <w:i/>
              </w:rPr>
            </m:ctrlPr>
          </m:fPr>
          <m:num>
            <m:rad>
              <m:radPr>
                <m:degHide m:val="1"/>
                <m:ctrlPr>
                  <w:rPr>
                    <w:rFonts w:ascii="Cambria Math" w:hAnsi="Cambria Math"/>
                    <w:i/>
                  </w:rPr>
                </m:ctrlPr>
              </m:radPr>
              <m:deg/>
              <m:e>
                <m:sSup>
                  <m:sSupPr>
                    <m:ctrlPr>
                      <w:rPr>
                        <w:rFonts w:ascii="Cambria Math" w:hAnsi="Cambria Math"/>
                        <w:i/>
                      </w:rPr>
                    </m:ctrlPr>
                  </m:sSupPr>
                  <m:e>
                    <m:r>
                      <w:rPr>
                        <w:rFonts w:ascii="Cambria Math" w:hAnsi="Cambria Math"/>
                      </w:rPr>
                      <m:t>D</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4</m:t>
                    </m:r>
                  </m:sup>
                </m:sSup>
                <m:sSup>
                  <m:sSupPr>
                    <m:ctrlPr>
                      <w:rPr>
                        <w:rFonts w:ascii="Cambria Math" w:hAnsi="Cambria Math"/>
                        <w:i/>
                      </w:rPr>
                    </m:ctrlPr>
                  </m:sSupPr>
                  <m:e>
                    <m:r>
                      <m:rPr>
                        <m:sty m:val="p"/>
                      </m:rPr>
                      <w:rPr>
                        <w:rFonts w:ascii="Cambria Math" w:hAnsi="Cambria Math"/>
                      </w:rPr>
                      <m:t>cos</m:t>
                    </m:r>
                  </m:e>
                  <m:sup>
                    <m:r>
                      <w:rPr>
                        <w:rFonts w:ascii="Cambria Math" w:hAnsi="Cambria Math"/>
                      </w:rPr>
                      <m:t>2</m:t>
                    </m:r>
                  </m:sup>
                </m:sSup>
                <m:r>
                  <w:rPr>
                    <w:rFonts w:ascii="Cambria Math" w:hAnsi="Cambria Math"/>
                  </w:rPr>
                  <m:t>γ-2</m:t>
                </m:r>
                <m:sSup>
                  <m:sSupPr>
                    <m:ctrlPr>
                      <w:rPr>
                        <w:rFonts w:ascii="Cambria Math" w:hAnsi="Cambria Math"/>
                        <w:i/>
                      </w:rPr>
                    </m:ctrlPr>
                  </m:sSupPr>
                  <m:e>
                    <m:r>
                      <w:rPr>
                        <w:rFonts w:ascii="Cambria Math" w:hAnsi="Cambria Math"/>
                      </w:rPr>
                      <m:t>D</m:t>
                    </m:r>
                  </m:e>
                  <m:sup>
                    <m:r>
                      <w:rPr>
                        <w:rFonts w:ascii="Cambria Math" w:hAnsi="Cambria Math"/>
                      </w:rPr>
                      <m:t>2</m:t>
                    </m:r>
                  </m:sup>
                </m:sSup>
                <m:sSup>
                  <m:sSupPr>
                    <m:ctrlPr>
                      <w:rPr>
                        <w:rFonts w:ascii="Cambria Math" w:hAnsi="Cambria Math"/>
                        <w:i/>
                      </w:rPr>
                    </m:ctrlPr>
                  </m:sSupPr>
                  <m:e>
                    <m:r>
                      <w:rPr>
                        <w:rFonts w:ascii="Cambria Math" w:hAnsi="Cambria Math"/>
                      </w:rPr>
                      <m:t>R</m:t>
                    </m:r>
                  </m:e>
                  <m:sup>
                    <m:r>
                      <w:rPr>
                        <w:rFonts w:ascii="Cambria Math" w:hAnsi="Cambria Math"/>
                      </w:rPr>
                      <m:t>2</m:t>
                    </m:r>
                  </m:sup>
                </m:sSup>
                <m:sSup>
                  <m:sSupPr>
                    <m:ctrlPr>
                      <w:rPr>
                        <w:rFonts w:ascii="Cambria Math" w:hAnsi="Cambria Math"/>
                        <w:i/>
                      </w:rPr>
                    </m:ctrlPr>
                  </m:sSupPr>
                  <m:e>
                    <m:r>
                      <m:rPr>
                        <m:sty m:val="p"/>
                      </m:rPr>
                      <w:rPr>
                        <w:rFonts w:ascii="Cambria Math" w:hAnsi="Cambria Math"/>
                      </w:rPr>
                      <m:t>cos</m:t>
                    </m:r>
                  </m:e>
                  <m:sup>
                    <m:r>
                      <w:rPr>
                        <w:rFonts w:ascii="Cambria Math" w:hAnsi="Cambria Math"/>
                      </w:rPr>
                      <m:t>2</m:t>
                    </m:r>
                  </m:sup>
                </m:sSup>
                <m:r>
                  <w:rPr>
                    <w:rFonts w:ascii="Cambria Math" w:hAnsi="Cambria Math"/>
                  </w:rPr>
                  <m:t xml:space="preserve">γ </m:t>
                </m:r>
              </m:e>
            </m:rad>
          </m:num>
          <m:den>
            <m:r>
              <w:rPr>
                <w:rFonts w:ascii="Cambria Math" w:hAnsi="Cambria Math"/>
              </w:rPr>
              <m:t>R</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sSup>
                  <m:sSupPr>
                    <m:ctrlPr>
                      <w:rPr>
                        <w:rFonts w:ascii="Cambria Math" w:hAnsi="Cambria Math"/>
                        <w:i/>
                      </w:rPr>
                    </m:ctrlPr>
                  </m:sSupPr>
                  <m:e>
                    <m:r>
                      <m:rPr>
                        <m:sty m:val="p"/>
                      </m:rPr>
                      <w:rPr>
                        <w:rFonts w:ascii="Cambria Math" w:hAnsi="Cambria Math"/>
                      </w:rPr>
                      <m:t>cos</m:t>
                    </m:r>
                  </m:e>
                  <m:sup>
                    <m:r>
                      <w:rPr>
                        <w:rFonts w:ascii="Cambria Math" w:hAnsi="Cambria Math"/>
                      </w:rPr>
                      <m:t>2</m:t>
                    </m:r>
                  </m:sup>
                </m:sSup>
                <m:r>
                  <w:rPr>
                    <w:rFonts w:ascii="Cambria Math" w:hAnsi="Cambria Math"/>
                  </w:rPr>
                  <m:t>γ</m:t>
                </m:r>
              </m:e>
            </m:rad>
          </m:den>
        </m:f>
      </m:oMath>
      <w:r>
        <w:t xml:space="preserve"> </w:t>
      </w:r>
    </w:p>
    <w:p w14:paraId="73652E29" w14:textId="77777777" w:rsidR="00B31A8B" w:rsidRPr="001F0FE9" w:rsidRDefault="00B31A8B" w:rsidP="00B31A8B">
      <w:pPr>
        <w:ind w:firstLine="216"/>
      </w:pPr>
      <w:r>
        <w:rPr>
          <w:rFonts w:asciiTheme="minorEastAsia" w:eastAsiaTheme="minorEastAsia" w:hAnsiTheme="minorEastAsia" w:hint="eastAsia"/>
        </w:rPr>
        <w:t>=</w:t>
      </w:r>
      <m:oMath>
        <m:f>
          <m:fPr>
            <m:ctrlPr>
              <w:rPr>
                <w:rFonts w:ascii="Cambria Math" w:hAnsi="Cambria Math"/>
                <w:i/>
              </w:rPr>
            </m:ctrlPr>
          </m:fPr>
          <m:num>
            <m:r>
              <w:rPr>
                <w:rFonts w:ascii="Cambria Math" w:hAnsi="Cambria Math"/>
              </w:rPr>
              <m:t>1</m:t>
            </m:r>
          </m:num>
          <m:den>
            <m:r>
              <w:rPr>
                <w:rFonts w:ascii="Cambria Math" w:hAnsi="Cambria Math"/>
              </w:rPr>
              <m:t>f</m:t>
            </m:r>
          </m:den>
        </m:f>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sSup>
              <m:sSupPr>
                <m:ctrlPr>
                  <w:rPr>
                    <w:rFonts w:ascii="Cambria Math" w:hAnsi="Cambria Math"/>
                    <w:i/>
                  </w:rPr>
                </m:ctrlPr>
              </m:sSupPr>
              <m:e>
                <m:r>
                  <m:rPr>
                    <m:sty m:val="p"/>
                  </m:rPr>
                  <w:rPr>
                    <w:rFonts w:ascii="Cambria Math" w:hAnsi="Cambria Math"/>
                  </w:rPr>
                  <m:t>cos</m:t>
                </m:r>
              </m:e>
              <m:sup>
                <m:r>
                  <w:rPr>
                    <w:rFonts w:ascii="Cambria Math" w:hAnsi="Cambria Math"/>
                  </w:rPr>
                  <m:t>2</m:t>
                </m:r>
              </m:sup>
            </m:sSup>
            <m:r>
              <w:rPr>
                <w:rFonts w:ascii="Cambria Math" w:hAnsi="Cambria Math"/>
              </w:rPr>
              <m:t>γ</m:t>
            </m:r>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sSup>
                      <m:sSupPr>
                        <m:ctrlPr>
                          <w:rPr>
                            <w:rFonts w:ascii="Cambria Math" w:hAnsi="Cambria Math"/>
                            <w:i/>
                          </w:rPr>
                        </m:ctrlPr>
                      </m:sSupPr>
                      <m:e>
                        <m:r>
                          <m:rPr>
                            <m:sty m:val="p"/>
                          </m:rPr>
                          <w:rPr>
                            <w:rFonts w:ascii="Cambria Math" w:hAnsi="Cambria Math"/>
                          </w:rPr>
                          <m:t>cos</m:t>
                        </m:r>
                      </m:e>
                      <m:sup>
                        <m:r>
                          <w:rPr>
                            <w:rFonts w:ascii="Cambria Math" w:hAnsi="Cambria Math"/>
                          </w:rPr>
                          <m:t>2</m:t>
                        </m:r>
                      </m:sup>
                    </m:sSup>
                    <m:r>
                      <w:rPr>
                        <w:rFonts w:ascii="Cambria Math" w:hAnsi="Cambria Math"/>
                      </w:rPr>
                      <m:t>γ)</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func>
                      <m:funcPr>
                        <m:ctrlPr>
                          <w:rPr>
                            <w:rFonts w:ascii="Cambria Math" w:hAnsi="Cambria Math"/>
                            <w:i/>
                          </w:rPr>
                        </m:ctrlPr>
                      </m:funcPr>
                      <m:fName>
                        <m:r>
                          <m:rPr>
                            <m:sty m:val="p"/>
                          </m:rPr>
                          <w:rPr>
                            <w:rFonts w:ascii="Cambria Math" w:hAnsi="Cambria Math"/>
                          </w:rPr>
                          <m:t>sin</m:t>
                        </m:r>
                      </m:fName>
                      <m:e>
                        <m:r>
                          <w:rPr>
                            <w:rFonts w:ascii="Cambria Math" w:hAnsi="Cambria Math"/>
                          </w:rPr>
                          <m:t>γ</m:t>
                        </m:r>
                      </m:e>
                    </m:func>
                    <m:func>
                      <m:funcPr>
                        <m:ctrlPr>
                          <w:rPr>
                            <w:rFonts w:ascii="Cambria Math" w:hAnsi="Cambria Math"/>
                            <w:i/>
                          </w:rPr>
                        </m:ctrlPr>
                      </m:funcPr>
                      <m:fName>
                        <m:r>
                          <m:rPr>
                            <m:sty m:val="p"/>
                          </m:rPr>
                          <w:rPr>
                            <w:rFonts w:ascii="Cambria Math" w:hAnsi="Cambria Math"/>
                          </w:rPr>
                          <m:t>cos</m:t>
                        </m:r>
                      </m:fName>
                      <m:e>
                        <m:r>
                          <w:rPr>
                            <w:rFonts w:ascii="Cambria Math" w:hAnsi="Cambria Math"/>
                          </w:rPr>
                          <m:t>γ</m:t>
                        </m:r>
                      </m:e>
                    </m:func>
                    <m:r>
                      <w:rPr>
                        <w:rFonts w:ascii="Cambria Math" w:hAnsi="Cambria Math"/>
                      </w:rPr>
                      <m:t>)</m:t>
                    </m:r>
                  </m:e>
                  <m:sup>
                    <m:r>
                      <w:rPr>
                        <w:rFonts w:ascii="Cambria Math" w:hAnsi="Cambria Math"/>
                      </w:rPr>
                      <m:t>2</m:t>
                    </m:r>
                  </m:sup>
                </m:sSup>
              </m:e>
            </m:rad>
          </m:den>
        </m:f>
        <m:f>
          <m:fPr>
            <m:ctrlPr>
              <w:rPr>
                <w:rFonts w:ascii="Cambria Math" w:hAnsi="Cambria Math"/>
                <w:i/>
              </w:rPr>
            </m:ctrlPr>
          </m:fPr>
          <m:num>
            <m:rad>
              <m:radPr>
                <m:degHide m:val="1"/>
                <m:ctrlPr>
                  <w:rPr>
                    <w:rFonts w:ascii="Cambria Math" w:hAnsi="Cambria Math"/>
                    <w:i/>
                  </w:rPr>
                </m:ctrlPr>
              </m:radPr>
              <m:deg/>
              <m:e>
                <m:sSup>
                  <m:sSupPr>
                    <m:ctrlPr>
                      <w:rPr>
                        <w:rFonts w:ascii="Cambria Math" w:hAnsi="Cambria Math"/>
                        <w:i/>
                      </w:rPr>
                    </m:ctrlPr>
                  </m:sSupPr>
                  <m:e>
                    <m:r>
                      <w:rPr>
                        <w:rFonts w:ascii="Cambria Math" w:hAnsi="Cambria Math"/>
                      </w:rPr>
                      <m:t>D</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4</m:t>
                    </m:r>
                  </m:sup>
                </m:sSup>
                <m:sSup>
                  <m:sSupPr>
                    <m:ctrlPr>
                      <w:rPr>
                        <w:rFonts w:ascii="Cambria Math" w:hAnsi="Cambria Math"/>
                        <w:i/>
                      </w:rPr>
                    </m:ctrlPr>
                  </m:sSupPr>
                  <m:e>
                    <m:r>
                      <m:rPr>
                        <m:sty m:val="p"/>
                      </m:rPr>
                      <w:rPr>
                        <w:rFonts w:ascii="Cambria Math" w:hAnsi="Cambria Math"/>
                      </w:rPr>
                      <m:t>cos</m:t>
                    </m:r>
                  </m:e>
                  <m:sup>
                    <m:r>
                      <w:rPr>
                        <w:rFonts w:ascii="Cambria Math" w:hAnsi="Cambria Math"/>
                      </w:rPr>
                      <m:t>2</m:t>
                    </m:r>
                  </m:sup>
                </m:sSup>
                <m:r>
                  <w:rPr>
                    <w:rFonts w:ascii="Cambria Math" w:hAnsi="Cambria Math"/>
                  </w:rPr>
                  <m:t>γ-2</m:t>
                </m:r>
                <m:sSup>
                  <m:sSupPr>
                    <m:ctrlPr>
                      <w:rPr>
                        <w:rFonts w:ascii="Cambria Math" w:hAnsi="Cambria Math"/>
                        <w:i/>
                      </w:rPr>
                    </m:ctrlPr>
                  </m:sSupPr>
                  <m:e>
                    <m:r>
                      <w:rPr>
                        <w:rFonts w:ascii="Cambria Math" w:hAnsi="Cambria Math"/>
                      </w:rPr>
                      <m:t>D</m:t>
                    </m:r>
                  </m:e>
                  <m:sup>
                    <m:r>
                      <w:rPr>
                        <w:rFonts w:ascii="Cambria Math" w:hAnsi="Cambria Math"/>
                      </w:rPr>
                      <m:t>2</m:t>
                    </m:r>
                  </m:sup>
                </m:sSup>
                <m:sSup>
                  <m:sSupPr>
                    <m:ctrlPr>
                      <w:rPr>
                        <w:rFonts w:ascii="Cambria Math" w:hAnsi="Cambria Math"/>
                        <w:i/>
                      </w:rPr>
                    </m:ctrlPr>
                  </m:sSupPr>
                  <m:e>
                    <m:r>
                      <w:rPr>
                        <w:rFonts w:ascii="Cambria Math" w:hAnsi="Cambria Math"/>
                      </w:rPr>
                      <m:t>R</m:t>
                    </m:r>
                  </m:e>
                  <m:sup>
                    <m:r>
                      <w:rPr>
                        <w:rFonts w:ascii="Cambria Math" w:hAnsi="Cambria Math"/>
                      </w:rPr>
                      <m:t>2</m:t>
                    </m:r>
                  </m:sup>
                </m:sSup>
                <m:sSup>
                  <m:sSupPr>
                    <m:ctrlPr>
                      <w:rPr>
                        <w:rFonts w:ascii="Cambria Math" w:hAnsi="Cambria Math"/>
                        <w:i/>
                      </w:rPr>
                    </m:ctrlPr>
                  </m:sSupPr>
                  <m:e>
                    <m:r>
                      <m:rPr>
                        <m:sty m:val="p"/>
                      </m:rPr>
                      <w:rPr>
                        <w:rFonts w:ascii="Cambria Math" w:hAnsi="Cambria Math"/>
                      </w:rPr>
                      <m:t>cos</m:t>
                    </m:r>
                  </m:e>
                  <m:sup>
                    <m:r>
                      <w:rPr>
                        <w:rFonts w:ascii="Cambria Math" w:hAnsi="Cambria Math"/>
                      </w:rPr>
                      <m:t>2</m:t>
                    </m:r>
                  </m:sup>
                </m:sSup>
                <m:r>
                  <w:rPr>
                    <w:rFonts w:ascii="Cambria Math" w:hAnsi="Cambria Math"/>
                  </w:rPr>
                  <m:t xml:space="preserve">γ </m:t>
                </m:r>
              </m:e>
            </m:rad>
          </m:num>
          <m:den>
            <m:r>
              <w:rPr>
                <w:rFonts w:ascii="Cambria Math" w:hAnsi="Cambria Math"/>
              </w:rPr>
              <m:t>R</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sSup>
                  <m:sSupPr>
                    <m:ctrlPr>
                      <w:rPr>
                        <w:rFonts w:ascii="Cambria Math" w:hAnsi="Cambria Math"/>
                        <w:i/>
                      </w:rPr>
                    </m:ctrlPr>
                  </m:sSupPr>
                  <m:e>
                    <m:r>
                      <m:rPr>
                        <m:sty m:val="p"/>
                      </m:rPr>
                      <w:rPr>
                        <w:rFonts w:ascii="Cambria Math" w:hAnsi="Cambria Math"/>
                      </w:rPr>
                      <m:t>cos</m:t>
                    </m:r>
                  </m:e>
                  <m:sup>
                    <m:r>
                      <w:rPr>
                        <w:rFonts w:ascii="Cambria Math" w:hAnsi="Cambria Math"/>
                      </w:rPr>
                      <m:t>2</m:t>
                    </m:r>
                  </m:sup>
                </m:sSup>
                <m:r>
                  <w:rPr>
                    <w:rFonts w:ascii="Cambria Math" w:hAnsi="Cambria Math"/>
                  </w:rPr>
                  <m:t>γ</m:t>
                </m:r>
              </m:e>
            </m:rad>
          </m:den>
        </m:f>
      </m:oMath>
    </w:p>
    <w:p w14:paraId="0BA8C286" w14:textId="0C5C1128" w:rsidR="00B31A8B" w:rsidRPr="00B64369" w:rsidRDefault="00B31A8B" w:rsidP="00B31A8B">
      <w:pPr>
        <w:ind w:firstLine="216"/>
      </w:pP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f</m:t>
            </m:r>
          </m:den>
        </m:f>
        <m:f>
          <m:fPr>
            <m:ctrlPr>
              <w:rPr>
                <w:rFonts w:ascii="Cambria Math" w:hAnsi="Cambria Math"/>
                <w:i/>
              </w:rPr>
            </m:ctrlPr>
          </m:fPr>
          <m:num>
            <m:rad>
              <m:radPr>
                <m:degHide m:val="1"/>
                <m:ctrlPr>
                  <w:rPr>
                    <w:rFonts w:ascii="Cambria Math" w:hAnsi="Cambria Math"/>
                    <w:i/>
                  </w:rPr>
                </m:ctrlPr>
              </m:radPr>
              <m:deg/>
              <m:e>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sSup>
                  <m:sSupPr>
                    <m:ctrlPr>
                      <w:rPr>
                        <w:rFonts w:ascii="Cambria Math" w:hAnsi="Cambria Math"/>
                        <w:i/>
                      </w:rPr>
                    </m:ctrlPr>
                  </m:sSupPr>
                  <m:e>
                    <m:r>
                      <m:rPr>
                        <m:sty m:val="p"/>
                      </m:rPr>
                      <w:rPr>
                        <w:rFonts w:ascii="Cambria Math" w:hAnsi="Cambria Math"/>
                      </w:rPr>
                      <m:t>cos</m:t>
                    </m:r>
                  </m:e>
                  <m:sup>
                    <m:r>
                      <w:rPr>
                        <w:rFonts w:ascii="Cambria Math" w:hAnsi="Cambria Math"/>
                      </w:rPr>
                      <m:t>2</m:t>
                    </m:r>
                  </m:sup>
                </m:sSup>
                <m:r>
                  <w:rPr>
                    <w:rFonts w:ascii="Cambria Math" w:hAnsi="Cambria Math"/>
                  </w:rPr>
                  <m:t>γ</m:t>
                </m:r>
              </m:e>
            </m:rad>
          </m:num>
          <m:den>
            <m:r>
              <w:rPr>
                <w:rFonts w:ascii="Cambria Math" w:hAnsi="Cambria Math"/>
              </w:rPr>
              <m:t>R</m:t>
            </m:r>
          </m:den>
        </m:f>
        <m:r>
          <w:rPr>
            <w:rFonts w:ascii="Cambria Math" w:hAnsi="Cambria Math"/>
          </w:rPr>
          <m:t xml:space="preserve"> </m:t>
        </m:r>
      </m:oMath>
      <w:r>
        <w:t xml:space="preserve"> =</w:t>
      </w: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f</m:t>
            </m:r>
          </m:den>
        </m:f>
        <m:rad>
          <m:radPr>
            <m:degHide m:val="1"/>
            <m:ctrlPr>
              <w:rPr>
                <w:rFonts w:ascii="Cambria Math" w:hAnsi="Cambria Math"/>
                <w:i/>
              </w:rPr>
            </m:ctrlPr>
          </m:radPr>
          <m:deg/>
          <m:e>
            <m:sSup>
              <m:sSupPr>
                <m:ctrlPr>
                  <w:rPr>
                    <w:rFonts w:ascii="Cambria Math" w:eastAsia="SimSun" w:hAnsi="Cambria Math" w:cstheme="minorBidi"/>
                    <w:i/>
                    <w:szCs w:val="22"/>
                    <w:lang w:eastAsia="en-US"/>
                  </w:rPr>
                </m:ctrlPr>
              </m:sSupPr>
              <m:e>
                <m:d>
                  <m:dPr>
                    <m:ctrlPr>
                      <w:rPr>
                        <w:rFonts w:ascii="Cambria Math" w:eastAsia="SimSun" w:hAnsi="Cambria Math" w:cstheme="minorBidi"/>
                        <w:i/>
                        <w:szCs w:val="22"/>
                        <w:lang w:eastAsia="en-US"/>
                      </w:rPr>
                    </m:ctrlPr>
                  </m:dPr>
                  <m:e>
                    <m:f>
                      <m:fPr>
                        <m:ctrlPr>
                          <w:rPr>
                            <w:rFonts w:ascii="Cambria Math" w:hAnsi="Cambria Math"/>
                            <w:i/>
                          </w:rPr>
                        </m:ctrlPr>
                      </m:fPr>
                      <m:num>
                        <m:r>
                          <w:rPr>
                            <w:rFonts w:ascii="Cambria Math" w:hAnsi="Cambria Math"/>
                          </w:rPr>
                          <m:t>D</m:t>
                        </m:r>
                      </m:num>
                      <m:den>
                        <m:r>
                          <w:rPr>
                            <w:rFonts w:ascii="Cambria Math" w:hAnsi="Cambria Math"/>
                          </w:rPr>
                          <m:t>R</m:t>
                        </m:r>
                      </m:den>
                    </m:f>
                  </m:e>
                </m:d>
              </m:e>
              <m:sup>
                <m:r>
                  <w:rPr>
                    <w:rFonts w:ascii="Cambria Math" w:eastAsia="SimSun" w:hAnsi="Cambria Math"/>
                    <w:lang w:eastAsia="en-US"/>
                  </w:rPr>
                  <m:t>2</m:t>
                </m:r>
              </m:sup>
            </m:sSup>
            <m:r>
              <w:rPr>
                <w:rFonts w:ascii="Cambria Math" w:hAnsi="Cambria Math"/>
              </w:rPr>
              <m:t>-</m:t>
            </m:r>
            <m:sSup>
              <m:sSupPr>
                <m:ctrlPr>
                  <w:rPr>
                    <w:rFonts w:ascii="Cambria Math" w:hAnsi="Cambria Math"/>
                    <w:i/>
                  </w:rPr>
                </m:ctrlPr>
              </m:sSupPr>
              <m:e>
                <m:r>
                  <m:rPr>
                    <m:sty m:val="p"/>
                  </m:rPr>
                  <w:rPr>
                    <w:rFonts w:ascii="Cambria Math" w:hAnsi="Cambria Math"/>
                  </w:rPr>
                  <m:t>cos</m:t>
                </m:r>
              </m:e>
              <m:sup>
                <m:r>
                  <w:rPr>
                    <w:rFonts w:ascii="Cambria Math" w:hAnsi="Cambria Math"/>
                  </w:rPr>
                  <m:t>2</m:t>
                </m:r>
              </m:sup>
            </m:sSup>
            <m:r>
              <w:rPr>
                <w:rFonts w:ascii="Cambria Math" w:hAnsi="Cambria Math"/>
              </w:rPr>
              <m:t>γ</m:t>
            </m:r>
          </m:e>
        </m:rad>
        <m:r>
          <w:rPr>
            <w:rFonts w:ascii="Cambria Math" w:hAnsi="Cambria Math"/>
            <w:lang w:eastAsia="en-GB"/>
          </w:rPr>
          <m:t xml:space="preserve"> .  </m:t>
        </m:r>
      </m:oMath>
      <w:r>
        <w:t xml:space="preserve">                               </w:t>
      </w:r>
      <w:r>
        <w:tab/>
        <w:t xml:space="preserve">      </w:t>
      </w:r>
      <w:r w:rsidR="00F92841">
        <w:t xml:space="preserve">  </w:t>
      </w:r>
      <w:r>
        <w:tab/>
        <w:t xml:space="preserve">            </w:t>
      </w:r>
      <w:r>
        <w:tab/>
      </w:r>
      <w:r w:rsidR="00F92841">
        <w:t xml:space="preserve">      </w:t>
      </w:r>
      <w:r>
        <w:t>(A.12)</w:t>
      </w:r>
    </w:p>
    <w:p w14:paraId="54352543" w14:textId="77777777" w:rsidR="00B31A8B" w:rsidRDefault="00B31A8B" w:rsidP="003120DC">
      <w:pPr>
        <w:jc w:val="both"/>
        <w:rPr>
          <w:rFonts w:eastAsiaTheme="minorHAnsi" w:cstheme="minorBidi"/>
          <w:lang w:eastAsia="en-US"/>
        </w:rPr>
      </w:pPr>
    </w:p>
    <w:p w14:paraId="27919C11" w14:textId="499BBF0B" w:rsidR="00B31A8B" w:rsidRDefault="003120DC" w:rsidP="00B31A8B">
      <w:pPr>
        <w:spacing w:before="0" w:after="200" w:line="276" w:lineRule="auto"/>
        <w:jc w:val="center"/>
        <w:rPr>
          <w:rFonts w:eastAsiaTheme="minorHAnsi" w:cstheme="minorBidi"/>
          <w:lang w:eastAsia="en-US"/>
        </w:rPr>
      </w:pPr>
      <w:r>
        <w:rPr>
          <w:rFonts w:eastAsiaTheme="minorHAnsi" w:cstheme="minorBidi"/>
          <w:lang w:eastAsia="en-US"/>
        </w:rPr>
        <w:br w:type="page"/>
      </w:r>
    </w:p>
    <w:p w14:paraId="334E1145" w14:textId="77508AFD" w:rsidR="00B31A8B" w:rsidRDefault="00221B88" w:rsidP="00B31A8B">
      <w:pPr>
        <w:spacing w:before="0" w:after="200" w:line="276" w:lineRule="auto"/>
        <w:jc w:val="center"/>
        <w:rPr>
          <w:rFonts w:eastAsia="SimSun"/>
          <w:noProof/>
        </w:rPr>
      </w:pPr>
      <w:r w:rsidRPr="001C4A32">
        <w:rPr>
          <w:noProof/>
          <w:snapToGrid w:val="0"/>
          <w:color w:val="000000"/>
          <w:w w:val="0"/>
          <w:sz w:val="0"/>
          <w:szCs w:val="0"/>
          <w:bdr w:val="none" w:sz="0" w:space="0" w:color="000000"/>
          <w:shd w:val="clear" w:color="000000" w:fill="000000"/>
          <w:lang w:eastAsia="en-US"/>
        </w:rPr>
        <w:lastRenderedPageBreak/>
        <w:drawing>
          <wp:anchor distT="0" distB="0" distL="114300" distR="114300" simplePos="0" relativeHeight="251659264" behindDoc="0" locked="0" layoutInCell="1" allowOverlap="1" wp14:anchorId="4278AFA3" wp14:editId="1E13F43C">
            <wp:simplePos x="0" y="0"/>
            <wp:positionH relativeFrom="column">
              <wp:posOffset>1356360</wp:posOffset>
            </wp:positionH>
            <wp:positionV relativeFrom="paragraph">
              <wp:posOffset>243205</wp:posOffset>
            </wp:positionV>
            <wp:extent cx="3598984" cy="2733076"/>
            <wp:effectExtent l="0" t="0" r="1905" b="0"/>
            <wp:wrapTopAndBottom/>
            <wp:docPr id="16" name="Picture 1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98984" cy="273307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SimSun"/>
          <w:noProof/>
        </w:rPr>
        <w:t xml:space="preserve"> </w:t>
      </w:r>
    </w:p>
    <w:p w14:paraId="1194C19F" w14:textId="353EFAC2" w:rsidR="003120DC" w:rsidRPr="00B31A8B" w:rsidRDefault="000A5B34" w:rsidP="00B31A8B">
      <w:pPr>
        <w:spacing w:before="0" w:after="200" w:line="276" w:lineRule="auto"/>
        <w:jc w:val="center"/>
        <w:rPr>
          <w:rFonts w:eastAsiaTheme="minorHAnsi" w:cstheme="minorBidi"/>
          <w:lang w:eastAsia="en-US"/>
        </w:rPr>
      </w:pPr>
      <w:r w:rsidRPr="00F942D3">
        <w:rPr>
          <w:noProof/>
          <w:snapToGrid w:val="0"/>
          <w:color w:val="000000"/>
          <w:w w:val="0"/>
          <w:sz w:val="0"/>
          <w:szCs w:val="0"/>
          <w:u w:color="000000"/>
          <w:bdr w:val="none" w:sz="0" w:space="0" w:color="000000"/>
          <w:shd w:val="clear" w:color="000000" w:fill="000000"/>
          <w:lang w:val="x-none" w:eastAsia="x-none" w:bidi="x-none"/>
        </w:rPr>
        <w:drawing>
          <wp:anchor distT="0" distB="0" distL="114300" distR="114300" simplePos="0" relativeHeight="251658240" behindDoc="0" locked="0" layoutInCell="1" allowOverlap="1" wp14:anchorId="17FCFAE2" wp14:editId="67B7CB42">
            <wp:simplePos x="0" y="0"/>
            <wp:positionH relativeFrom="column">
              <wp:posOffset>471170</wp:posOffset>
            </wp:positionH>
            <wp:positionV relativeFrom="paragraph">
              <wp:posOffset>1149350</wp:posOffset>
            </wp:positionV>
            <wp:extent cx="1483360" cy="1532890"/>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3360" cy="153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3120DC" w:rsidRPr="001809F3">
        <w:rPr>
          <w:rFonts w:eastAsia="SimSun"/>
          <w:noProof/>
        </w:rPr>
        <w:t>(a)</w:t>
      </w:r>
    </w:p>
    <w:p w14:paraId="12D4B3FA" w14:textId="750AAA95" w:rsidR="003120DC" w:rsidRDefault="003120DC" w:rsidP="003120DC">
      <w:pPr>
        <w:jc w:val="center"/>
      </w:pPr>
      <w:r>
        <w:rPr>
          <w:noProof/>
          <w:lang w:eastAsia="en-US"/>
        </w:rPr>
        <mc:AlternateContent>
          <mc:Choice Requires="wps">
            <w:drawing>
              <wp:anchor distT="0" distB="0" distL="114300" distR="114300" simplePos="0" relativeHeight="251656704" behindDoc="0" locked="0" layoutInCell="1" allowOverlap="1" wp14:anchorId="55DD335D" wp14:editId="26E5D45E">
                <wp:simplePos x="0" y="0"/>
                <wp:positionH relativeFrom="margin">
                  <wp:posOffset>999490</wp:posOffset>
                </wp:positionH>
                <wp:positionV relativeFrom="paragraph">
                  <wp:posOffset>1691005</wp:posOffset>
                </wp:positionV>
                <wp:extent cx="1668780" cy="248285"/>
                <wp:effectExtent l="38100" t="0" r="26670" b="75565"/>
                <wp:wrapNone/>
                <wp:docPr id="13" name="Straight Arrow Connector 13"/>
                <wp:cNvGraphicFramePr/>
                <a:graphic xmlns:a="http://schemas.openxmlformats.org/drawingml/2006/main">
                  <a:graphicData uri="http://schemas.microsoft.com/office/word/2010/wordprocessingShape">
                    <wps:wsp>
                      <wps:cNvCnPr/>
                      <wps:spPr>
                        <a:xfrm flipH="1">
                          <a:off x="0" y="0"/>
                          <a:ext cx="1668780" cy="248285"/>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973B23" id="_x0000_t32" coordsize="21600,21600" o:spt="32" o:oned="t" path="m,l21600,21600e" filled="f">
                <v:path arrowok="t" fillok="f" o:connecttype="none"/>
                <o:lock v:ext="edit" shapetype="t"/>
              </v:shapetype>
              <v:shape id="Straight Arrow Connector 13" o:spid="_x0000_s1026" type="#_x0000_t32" style="position:absolute;margin-left:78.7pt;margin-top:133.15pt;width:131.4pt;height:19.55pt;flip:x;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" strokecolor="black [3213]" strokeweight=".5pt">
                <v:stroke dashstyle="3 1" endarrow="block" joinstyle="miter"/>
                <w10:wrap anchorx="margin"/>
              </v:shape>
            </w:pict>
          </mc:Fallback>
        </mc:AlternateContent>
      </w:r>
      <w:r w:rsidRPr="00394864">
        <w:rPr>
          <w:snapToGrid w:val="0"/>
          <w:color w:val="000000"/>
          <w:w w:val="0"/>
          <w:sz w:val="0"/>
          <w:szCs w:val="0"/>
          <w:u w:color="000000"/>
          <w:bdr w:val="none" w:sz="0" w:space="0" w:color="000000"/>
          <w:shd w:val="clear" w:color="000000" w:fill="000000"/>
          <w:lang w:val="x-none" w:eastAsia="x-none" w:bidi="x-none"/>
        </w:rPr>
        <w:t xml:space="preserve"> </w:t>
      </w:r>
      <w:r w:rsidRPr="00394864">
        <w:rPr>
          <w:noProof/>
          <w:lang w:eastAsia="en-US"/>
        </w:rPr>
        <w:drawing>
          <wp:inline distT="0" distB="0" distL="0" distR="0" wp14:anchorId="40F1E079" wp14:editId="1A3D5AE6">
            <wp:extent cx="2450123" cy="2342860"/>
            <wp:effectExtent l="0" t="0" r="7620" b="635"/>
            <wp:docPr id="18" name="Picture 1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574" t="-288" r="9109" b="2569"/>
                    <a:stretch/>
                  </pic:blipFill>
                  <pic:spPr bwMode="auto">
                    <a:xfrm>
                      <a:off x="0" y="0"/>
                      <a:ext cx="2476586" cy="236816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Pr="00390A86">
        <w:rPr>
          <w:noProof/>
          <w:lang w:eastAsia="en-US"/>
        </w:rPr>
        <w:drawing>
          <wp:inline distT="0" distB="0" distL="0" distR="0" wp14:anchorId="3ED4F455" wp14:editId="0AAE455C">
            <wp:extent cx="1148862" cy="2310191"/>
            <wp:effectExtent l="0" t="0" r="0" b="0"/>
            <wp:docPr id="21" name="Picture 21" descr="A picture containing scale, boat, tabl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0536" cy="2353774"/>
                    </a:xfrm>
                    <a:prstGeom prst="rect">
                      <a:avLst/>
                    </a:prstGeom>
                    <a:noFill/>
                    <a:ln>
                      <a:noFill/>
                    </a:ln>
                  </pic:spPr>
                </pic:pic>
              </a:graphicData>
            </a:graphic>
          </wp:inline>
        </w:drawing>
      </w:r>
    </w:p>
    <w:p w14:paraId="05092EAD" w14:textId="55ABCD10" w:rsidR="003120DC" w:rsidRDefault="003120DC" w:rsidP="003120DC">
      <w:r>
        <w:t xml:space="preserve">                                      </w:t>
      </w:r>
      <w:r w:rsidR="000A5B34">
        <w:t xml:space="preserve">            </w:t>
      </w:r>
      <w:r>
        <w:t xml:space="preserve">     (b)                                                                                  (c)</w:t>
      </w:r>
    </w:p>
    <w:p w14:paraId="4C5066CF" w14:textId="5B01728B" w:rsidR="003120DC" w:rsidRPr="00B670A9" w:rsidRDefault="003120DC" w:rsidP="00D72E09">
      <w:pPr>
        <w:jc w:val="both"/>
        <w:rPr>
          <w:color w:val="FF0000"/>
          <w:sz w:val="22"/>
          <w:szCs w:val="22"/>
        </w:rPr>
      </w:pPr>
      <w:r w:rsidRPr="00B670A9">
        <w:rPr>
          <w:sz w:val="22"/>
          <w:szCs w:val="22"/>
        </w:rPr>
        <w:t xml:space="preserve">Figure </w:t>
      </w:r>
      <w:r w:rsidR="0046660A" w:rsidRPr="00B670A9">
        <w:rPr>
          <w:sz w:val="22"/>
          <w:szCs w:val="22"/>
        </w:rPr>
        <w:t>A</w:t>
      </w:r>
      <w:r w:rsidRPr="00B670A9">
        <w:rPr>
          <w:sz w:val="22"/>
          <w:szCs w:val="22"/>
        </w:rPr>
        <w:t>1</w:t>
      </w:r>
      <w:r w:rsidR="00D329A4">
        <w:rPr>
          <w:sz w:val="22"/>
          <w:szCs w:val="22"/>
        </w:rPr>
        <w:t>.</w:t>
      </w:r>
      <w:r w:rsidRPr="00B670A9">
        <w:rPr>
          <w:sz w:val="22"/>
          <w:szCs w:val="22"/>
        </w:rPr>
        <w:t xml:space="preserve"> (a) Perspective relationship between a circular feature and its image (i.e., an ellipse). On the object plane, point E is the center of the circular feature, </w:t>
      </w:r>
      <m:oMath>
        <m:d>
          <m:dPr>
            <m:begChr m:val="|"/>
            <m:endChr m:val="|"/>
            <m:ctrlPr>
              <w:rPr>
                <w:rFonts w:ascii="Cambria Math" w:hAnsi="Cambria Math"/>
                <w:i/>
                <w:sz w:val="22"/>
                <w:szCs w:val="22"/>
              </w:rPr>
            </m:ctrlPr>
          </m:dPr>
          <m:e>
            <m:r>
              <m:rPr>
                <m:sty m:val="p"/>
              </m:rPr>
              <w:rPr>
                <w:rFonts w:ascii="Cambria Math" w:hAnsi="Cambria Math"/>
                <w:sz w:val="22"/>
                <w:szCs w:val="22"/>
              </w:rPr>
              <m:t>AE</m:t>
            </m:r>
          </m:e>
        </m:d>
      </m:oMath>
      <w:r w:rsidRPr="00B670A9">
        <w:rPr>
          <w:sz w:val="22"/>
          <w:szCs w:val="22"/>
        </w:rPr>
        <w:t xml:space="preserve"> and </w:t>
      </w:r>
      <m:oMath>
        <m:d>
          <m:dPr>
            <m:begChr m:val="|"/>
            <m:endChr m:val="|"/>
            <m:ctrlPr>
              <w:rPr>
                <w:rFonts w:ascii="Cambria Math" w:hAnsi="Cambria Math"/>
                <w:i/>
                <w:sz w:val="22"/>
                <w:szCs w:val="22"/>
              </w:rPr>
            </m:ctrlPr>
          </m:dPr>
          <m:e>
            <m:r>
              <m:rPr>
                <m:sty m:val="p"/>
              </m:rPr>
              <w:rPr>
                <w:rFonts w:ascii="Cambria Math" w:hAnsi="Cambria Math"/>
                <w:sz w:val="22"/>
                <w:szCs w:val="22"/>
              </w:rPr>
              <m:t>EC</m:t>
            </m:r>
          </m:e>
        </m:d>
      </m:oMath>
      <w:r w:rsidRPr="00B670A9">
        <w:rPr>
          <w:sz w:val="22"/>
          <w:szCs w:val="22"/>
        </w:rPr>
        <w:t xml:space="preserve"> are the radius of round plate (</w:t>
      </w:r>
      <m:oMath>
        <m:r>
          <w:rPr>
            <w:rFonts w:ascii="Cambria Math" w:hAnsi="Cambria Math"/>
            <w:sz w:val="22"/>
            <w:szCs w:val="22"/>
          </w:rPr>
          <m:t>R</m:t>
        </m:r>
      </m:oMath>
      <w:r w:rsidRPr="00B670A9">
        <w:rPr>
          <w:sz w:val="22"/>
          <w:szCs w:val="22"/>
        </w:rPr>
        <w:t>).</w:t>
      </w:r>
      <m:oMath>
        <m:r>
          <w:rPr>
            <w:rFonts w:ascii="Cambria Math" w:hAnsi="Cambria Math"/>
            <w:sz w:val="22"/>
            <w:szCs w:val="22"/>
          </w:rPr>
          <m:t xml:space="preserve"> ∠</m:t>
        </m:r>
        <m:r>
          <w:rPr>
            <w:rFonts w:ascii="Cambria Math" w:eastAsiaTheme="minorEastAsia" w:hAnsi="Cambria Math"/>
            <w:sz w:val="22"/>
            <w:szCs w:val="22"/>
          </w:rPr>
          <m:t>OEC</m:t>
        </m:r>
      </m:oMath>
      <w:r w:rsidRPr="00B670A9">
        <w:rPr>
          <w:sz w:val="22"/>
          <w:szCs w:val="22"/>
        </w:rPr>
        <w:t xml:space="preserve">= </w:t>
      </w:r>
      <m:oMath>
        <m:r>
          <w:rPr>
            <w:rFonts w:ascii="Cambria Math" w:hAnsi="Cambria Math"/>
            <w:sz w:val="22"/>
            <w:szCs w:val="22"/>
          </w:rPr>
          <m:t>γ</m:t>
        </m:r>
      </m:oMath>
      <w:r w:rsidRPr="00B670A9">
        <w:rPr>
          <w:sz w:val="22"/>
          <w:szCs w:val="22"/>
        </w:rPr>
        <w:t>, O is the optical center of the camera,</w:t>
      </w:r>
      <m:oMath>
        <m:r>
          <w:rPr>
            <w:rFonts w:ascii="Cambria Math" w:hAnsi="Cambria Math"/>
            <w:sz w:val="22"/>
            <w:szCs w:val="22"/>
          </w:rPr>
          <m:t xml:space="preserve"> </m:t>
        </m:r>
        <m:d>
          <m:dPr>
            <m:begChr m:val="|"/>
            <m:endChr m:val="|"/>
            <m:ctrlPr>
              <w:rPr>
                <w:rFonts w:ascii="Cambria Math" w:hAnsi="Cambria Math"/>
                <w:i/>
                <w:sz w:val="22"/>
                <w:szCs w:val="22"/>
              </w:rPr>
            </m:ctrlPr>
          </m:dPr>
          <m:e>
            <m:r>
              <m:rPr>
                <m:sty m:val="p"/>
              </m:rPr>
              <w:rPr>
                <w:rFonts w:ascii="Cambria Math" w:hAnsi="Cambria Math"/>
                <w:sz w:val="22"/>
                <w:szCs w:val="22"/>
              </w:rPr>
              <m:t>O</m:t>
            </m:r>
            <m:r>
              <m:rPr>
                <m:sty m:val="p"/>
              </m:rPr>
              <w:rPr>
                <w:rFonts w:ascii="Cambria Math" w:eastAsiaTheme="minorEastAsia" w:hAnsi="Cambria Math"/>
                <w:sz w:val="22"/>
                <w:szCs w:val="22"/>
              </w:rPr>
              <m:t>E</m:t>
            </m:r>
          </m:e>
        </m:d>
      </m:oMath>
      <w:r w:rsidRPr="00B670A9">
        <w:rPr>
          <w:sz w:val="22"/>
          <w:szCs w:val="22"/>
        </w:rPr>
        <w:t xml:space="preserve"> is the distance between the optical center and the center of the plate, defined as </w:t>
      </w:r>
      <m:oMath>
        <m:r>
          <w:rPr>
            <w:rFonts w:ascii="Cambria Math" w:eastAsiaTheme="minorEastAsia" w:hAnsi="Cambria Math"/>
            <w:sz w:val="22"/>
            <w:szCs w:val="22"/>
          </w:rPr>
          <m:t>D</m:t>
        </m:r>
      </m:oMath>
      <w:r w:rsidRPr="00B670A9">
        <w:rPr>
          <w:sz w:val="22"/>
          <w:szCs w:val="22"/>
        </w:rPr>
        <w:t xml:space="preserve">. </w:t>
      </w:r>
      <m:oMath>
        <m:d>
          <m:dPr>
            <m:begChr m:val="|"/>
            <m:endChr m:val="|"/>
            <m:ctrlPr>
              <w:rPr>
                <w:rFonts w:ascii="Cambria Math" w:hAnsi="Cambria Math"/>
                <w:i/>
                <w:sz w:val="22"/>
                <w:szCs w:val="22"/>
              </w:rPr>
            </m:ctrlPr>
          </m:dPr>
          <m:e>
            <m:r>
              <m:rPr>
                <m:sty m:val="p"/>
              </m:rPr>
              <w:rPr>
                <w:rFonts w:ascii="Cambria Math" w:hAnsi="Cambria Math"/>
                <w:sz w:val="22"/>
                <w:szCs w:val="22"/>
              </w:rPr>
              <m:t>OF</m:t>
            </m:r>
          </m:e>
        </m:d>
      </m:oMath>
      <w:r w:rsidRPr="00B670A9">
        <w:rPr>
          <w:sz w:val="22"/>
          <w:szCs w:val="22"/>
        </w:rPr>
        <w:t xml:space="preserve"> is focal length </w:t>
      </w:r>
      <m:oMath>
        <m:r>
          <w:rPr>
            <w:rFonts w:ascii="Cambria Math" w:hAnsi="Cambria Math"/>
            <w:sz w:val="22"/>
            <w:szCs w:val="22"/>
          </w:rPr>
          <m:t>f.</m:t>
        </m:r>
      </m:oMath>
      <w:r w:rsidRPr="00B670A9">
        <w:rPr>
          <w:sz w:val="22"/>
          <w:szCs w:val="22"/>
        </w:rPr>
        <w:t xml:space="preserve"> On the image plane, H is the projection point of A, G is the projection point of C,</w:t>
      </w:r>
      <w:r w:rsidRPr="00B670A9">
        <w:rPr>
          <w:i/>
          <w:iCs/>
          <w:sz w:val="22"/>
          <w:szCs w:val="22"/>
        </w:rPr>
        <w:t xml:space="preserve"> </w:t>
      </w:r>
      <w:r w:rsidRPr="00B670A9">
        <w:rPr>
          <w:sz w:val="22"/>
          <w:szCs w:val="22"/>
        </w:rPr>
        <w:t>and</w:t>
      </w:r>
      <w:r w:rsidRPr="00B670A9">
        <w:rPr>
          <w:i/>
          <w:iCs/>
          <w:sz w:val="22"/>
          <w:szCs w:val="22"/>
        </w:rPr>
        <w:t xml:space="preserve"> </w:t>
      </w:r>
      <w:r w:rsidRPr="00B670A9">
        <w:rPr>
          <w:sz w:val="22"/>
          <w:szCs w:val="22"/>
        </w:rPr>
        <w:t>F is the projection point of E,</w:t>
      </w:r>
      <w:r w:rsidRPr="00B670A9">
        <w:rPr>
          <w:i/>
          <w:iCs/>
          <w:sz w:val="22"/>
          <w:szCs w:val="22"/>
        </w:rPr>
        <w:t xml:space="preserve"> </w:t>
      </w:r>
      <w:r w:rsidRPr="00B670A9">
        <w:rPr>
          <w:sz w:val="22"/>
          <w:szCs w:val="22"/>
        </w:rPr>
        <w:t xml:space="preserve">B is the center of the ellipse. </w:t>
      </w:r>
      <m:oMath>
        <m:d>
          <m:dPr>
            <m:begChr m:val="|"/>
            <m:endChr m:val="|"/>
            <m:ctrlPr>
              <w:rPr>
                <w:rFonts w:ascii="Cambria Math" w:hAnsi="Cambria Math"/>
                <w:i/>
                <w:sz w:val="22"/>
                <w:szCs w:val="22"/>
              </w:rPr>
            </m:ctrlPr>
          </m:dPr>
          <m:e>
            <m:r>
              <m:rPr>
                <m:sty m:val="p"/>
              </m:rPr>
              <w:rPr>
                <w:rFonts w:ascii="Cambria Math" w:hAnsi="Cambria Math"/>
                <w:sz w:val="22"/>
                <w:szCs w:val="22"/>
              </w:rPr>
              <m:t>GH</m:t>
            </m:r>
          </m:e>
        </m:d>
      </m:oMath>
      <w:r w:rsidRPr="00B670A9">
        <w:rPr>
          <w:sz w:val="22"/>
          <w:szCs w:val="22"/>
        </w:rPr>
        <w:t xml:space="preserve"> is the minor axis of the ellipse.</w:t>
      </w:r>
      <w:r w:rsidRPr="00B670A9">
        <w:rPr>
          <w:i/>
          <w:iCs/>
          <w:sz w:val="22"/>
          <w:szCs w:val="22"/>
        </w:rPr>
        <w:t xml:space="preserve"> </w:t>
      </w:r>
      <m:oMath>
        <m:d>
          <m:dPr>
            <m:begChr m:val="|"/>
            <m:endChr m:val="|"/>
            <m:ctrlPr>
              <w:rPr>
                <w:rFonts w:ascii="Cambria Math" w:hAnsi="Cambria Math"/>
                <w:i/>
                <w:sz w:val="22"/>
                <w:szCs w:val="22"/>
              </w:rPr>
            </m:ctrlPr>
          </m:dPr>
          <m:e>
            <m:r>
              <m:rPr>
                <m:sty m:val="p"/>
              </m:rPr>
              <w:rPr>
                <w:rFonts w:ascii="Cambria Math" w:hAnsi="Cambria Math"/>
                <w:sz w:val="22"/>
                <w:szCs w:val="22"/>
              </w:rPr>
              <m:t>GB</m:t>
            </m:r>
          </m:e>
        </m:d>
        <m:r>
          <w:rPr>
            <w:rFonts w:ascii="Cambria Math" w:eastAsiaTheme="minorEastAsia" w:hAnsi="Cambria Math"/>
            <w:sz w:val="22"/>
            <w:szCs w:val="22"/>
          </w:rPr>
          <m:t>=</m:t>
        </m:r>
        <m:d>
          <m:dPr>
            <m:begChr m:val="|"/>
            <m:endChr m:val="|"/>
            <m:ctrlPr>
              <w:rPr>
                <w:rFonts w:ascii="Cambria Math" w:hAnsi="Cambria Math"/>
                <w:i/>
                <w:sz w:val="22"/>
                <w:szCs w:val="22"/>
              </w:rPr>
            </m:ctrlPr>
          </m:dPr>
          <m:e>
            <m:r>
              <m:rPr>
                <m:sty m:val="p"/>
              </m:rPr>
              <w:rPr>
                <w:rFonts w:ascii="Cambria Math" w:hAnsi="Cambria Math"/>
                <w:sz w:val="22"/>
                <w:szCs w:val="22"/>
              </w:rPr>
              <m:t>BH</m:t>
            </m:r>
          </m:e>
        </m:d>
        <m:r>
          <w:rPr>
            <w:rFonts w:ascii="Cambria Math" w:eastAsiaTheme="minorEastAsia" w:hAnsi="Cambria Math"/>
            <w:sz w:val="22"/>
            <w:szCs w:val="22"/>
          </w:rPr>
          <m:t>=b</m:t>
        </m:r>
      </m:oMath>
      <w:r w:rsidRPr="00B670A9">
        <w:rPr>
          <w:sz w:val="22"/>
          <w:szCs w:val="22"/>
        </w:rPr>
        <w:t>,</w:t>
      </w:r>
      <m:oMath>
        <m:r>
          <w:rPr>
            <w:rFonts w:ascii="Cambria Math" w:hAnsi="Cambria Math"/>
            <w:sz w:val="22"/>
            <w:szCs w:val="22"/>
          </w:rPr>
          <m:t xml:space="preserve"> </m:t>
        </m:r>
        <m:d>
          <m:dPr>
            <m:begChr m:val="|"/>
            <m:endChr m:val="|"/>
            <m:ctrlPr>
              <w:rPr>
                <w:rFonts w:ascii="Cambria Math" w:hAnsi="Cambria Math"/>
                <w:i/>
                <w:sz w:val="22"/>
                <w:szCs w:val="22"/>
              </w:rPr>
            </m:ctrlPr>
          </m:dPr>
          <m:e>
            <m:r>
              <m:rPr>
                <m:sty m:val="p"/>
              </m:rPr>
              <w:rPr>
                <w:rFonts w:ascii="Cambria Math" w:hAnsi="Cambria Math"/>
                <w:sz w:val="22"/>
                <w:szCs w:val="22"/>
              </w:rPr>
              <m:t>FH</m:t>
            </m:r>
          </m:e>
        </m:d>
        <m:r>
          <w:rPr>
            <w:rFonts w:ascii="Cambria Math" w:eastAsiaTheme="minorEastAsia"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1</m:t>
            </m:r>
          </m:sub>
        </m:sSub>
      </m:oMath>
      <w:r w:rsidRPr="00B670A9">
        <w:rPr>
          <w:sz w:val="22"/>
          <w:szCs w:val="22"/>
        </w:rPr>
        <w:t xml:space="preserve"> </w:t>
      </w:r>
      <m:oMath>
        <m:r>
          <w:rPr>
            <w:rFonts w:ascii="Cambria Math" w:hAnsi="Cambria Math"/>
            <w:sz w:val="22"/>
            <w:szCs w:val="22"/>
          </w:rPr>
          <m:t>,</m:t>
        </m:r>
        <m:d>
          <m:dPr>
            <m:begChr m:val="|"/>
            <m:endChr m:val="|"/>
            <m:ctrlPr>
              <w:rPr>
                <w:rFonts w:ascii="Cambria Math" w:hAnsi="Cambria Math"/>
                <w:i/>
                <w:sz w:val="22"/>
                <w:szCs w:val="22"/>
              </w:rPr>
            </m:ctrlPr>
          </m:dPr>
          <m:e>
            <m:r>
              <m:rPr>
                <m:sty m:val="p"/>
              </m:rPr>
              <w:rPr>
                <w:rFonts w:ascii="Cambria Math" w:hAnsi="Cambria Math"/>
                <w:sz w:val="22"/>
                <w:szCs w:val="22"/>
              </w:rPr>
              <m:t>GF</m:t>
            </m:r>
          </m:e>
        </m:d>
        <m:r>
          <w:rPr>
            <w:rFonts w:ascii="Cambria Math" w:eastAsiaTheme="minorEastAsia"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2</m:t>
            </m:r>
          </m:sub>
        </m:sSub>
      </m:oMath>
      <w:r w:rsidRPr="00B670A9">
        <w:rPr>
          <w:sz w:val="22"/>
          <w:szCs w:val="22"/>
        </w:rPr>
        <w:t xml:space="preserve">, </w:t>
      </w:r>
      <m:oMath>
        <m:d>
          <m:dPr>
            <m:begChr m:val="|"/>
            <m:endChr m:val="|"/>
            <m:ctrlPr>
              <w:rPr>
                <w:rFonts w:ascii="Cambria Math" w:hAnsi="Cambria Math"/>
                <w:i/>
                <w:sz w:val="22"/>
                <w:szCs w:val="22"/>
              </w:rPr>
            </m:ctrlPr>
          </m:dPr>
          <m:e>
            <m:r>
              <m:rPr>
                <m:sty m:val="p"/>
              </m:rPr>
              <w:rPr>
                <w:rFonts w:ascii="Cambria Math" w:hAnsi="Cambria Math"/>
                <w:sz w:val="22"/>
                <w:szCs w:val="22"/>
              </w:rPr>
              <m:t>BF</m:t>
            </m:r>
          </m:e>
        </m:d>
        <m:r>
          <w:rPr>
            <w:rFonts w:ascii="Cambria Math" w:eastAsiaTheme="minorEastAsia" w:hAnsi="Cambria Math"/>
            <w:sz w:val="22"/>
            <w:szCs w:val="22"/>
          </w:rPr>
          <m:t>=</m:t>
        </m:r>
        <m:r>
          <w:rPr>
            <w:rFonts w:ascii="Cambria Math" w:hAnsi="Cambria Math"/>
            <w:sz w:val="22"/>
            <w:szCs w:val="22"/>
          </w:rPr>
          <m:t>w</m:t>
        </m:r>
      </m:oMath>
      <w:r w:rsidRPr="00B670A9">
        <w:rPr>
          <w:sz w:val="22"/>
          <w:szCs w:val="22"/>
        </w:rPr>
        <w:t xml:space="preserve">. K is the corresponding point of the ellipse center in the object plane. (b) The plane that contains the minor axis of the ellipse and the corresponding radius of the circle. This plane is shown as the red plane in (a). </w:t>
      </w:r>
      <m:oMath>
        <m:d>
          <m:dPr>
            <m:begChr m:val="|"/>
            <m:endChr m:val="|"/>
            <m:ctrlPr>
              <w:rPr>
                <w:rFonts w:ascii="Cambria Math" w:hAnsi="Cambria Math"/>
                <w:i/>
                <w:sz w:val="22"/>
                <w:szCs w:val="22"/>
              </w:rPr>
            </m:ctrlPr>
          </m:dPr>
          <m:e>
            <m:r>
              <m:rPr>
                <m:sty m:val="p"/>
              </m:rPr>
              <w:rPr>
                <w:rFonts w:ascii="Cambria Math" w:hAnsi="Cambria Math"/>
                <w:sz w:val="22"/>
                <w:szCs w:val="22"/>
              </w:rPr>
              <m:t>EL</m:t>
            </m:r>
          </m:e>
        </m:d>
        <m:r>
          <w:rPr>
            <w:rFonts w:ascii="Cambria Math" w:eastAsiaTheme="minorEastAsia" w:hAnsi="Cambria Math"/>
            <w:sz w:val="22"/>
            <w:szCs w:val="22"/>
          </w:rPr>
          <m:t>=</m:t>
        </m:r>
        <m:d>
          <m:dPr>
            <m:begChr m:val="|"/>
            <m:endChr m:val="|"/>
            <m:ctrlPr>
              <w:rPr>
                <w:rFonts w:ascii="Cambria Math" w:hAnsi="Cambria Math"/>
                <w:i/>
                <w:sz w:val="22"/>
                <w:szCs w:val="22"/>
              </w:rPr>
            </m:ctrlPr>
          </m:dPr>
          <m:e>
            <m:r>
              <m:rPr>
                <m:sty m:val="p"/>
              </m:rPr>
              <w:rPr>
                <w:rFonts w:ascii="Cambria Math" w:hAnsi="Cambria Math"/>
                <w:sz w:val="22"/>
                <w:szCs w:val="22"/>
              </w:rPr>
              <m:t>EM</m:t>
            </m:r>
          </m:e>
        </m:d>
        <m:r>
          <w:rPr>
            <w:rFonts w:ascii="Cambria Math" w:eastAsiaTheme="minorEastAsia" w:hAnsi="Cambria Math"/>
            <w:sz w:val="22"/>
            <w:szCs w:val="22"/>
          </w:rPr>
          <m:t>=</m:t>
        </m:r>
        <m:r>
          <w:rPr>
            <w:rFonts w:ascii="Cambria Math" w:hAnsi="Cambria Math"/>
            <w:sz w:val="22"/>
            <w:szCs w:val="22"/>
          </w:rPr>
          <m:t>R</m:t>
        </m:r>
        <m:func>
          <m:funcPr>
            <m:ctrlPr>
              <w:rPr>
                <w:rFonts w:ascii="Cambria Math" w:hAnsi="Cambria Math"/>
                <w:i/>
                <w:sz w:val="22"/>
                <w:szCs w:val="22"/>
              </w:rPr>
            </m:ctrlPr>
          </m:funcPr>
          <m:fName>
            <m:r>
              <m:rPr>
                <m:sty m:val="p"/>
              </m:rPr>
              <w:rPr>
                <w:rFonts w:ascii="Cambria Math" w:hAnsi="Cambria Math"/>
                <w:sz w:val="22"/>
                <w:szCs w:val="22"/>
              </w:rPr>
              <m:t>cos</m:t>
            </m:r>
          </m:fName>
          <m:e>
            <m:r>
              <w:rPr>
                <w:rFonts w:ascii="Cambria Math" w:hAnsi="Cambria Math"/>
                <w:sz w:val="22"/>
                <w:szCs w:val="22"/>
              </w:rPr>
              <m:t>γ</m:t>
            </m:r>
          </m:e>
        </m:func>
      </m:oMath>
      <w:r w:rsidRPr="00B670A9">
        <w:rPr>
          <w:iCs/>
          <w:sz w:val="22"/>
          <w:szCs w:val="22"/>
        </w:rPr>
        <w:t>,</w:t>
      </w:r>
      <w:r w:rsidRPr="00B670A9">
        <w:rPr>
          <w:i/>
          <w:iCs/>
          <w:sz w:val="22"/>
          <w:szCs w:val="22"/>
        </w:rPr>
        <w:t xml:space="preserve"> </w:t>
      </w:r>
      <m:oMath>
        <m:d>
          <m:dPr>
            <m:begChr m:val="|"/>
            <m:endChr m:val="|"/>
            <m:ctrlPr>
              <w:rPr>
                <w:rFonts w:ascii="Cambria Math" w:hAnsi="Cambria Math"/>
                <w:i/>
                <w:sz w:val="22"/>
                <w:szCs w:val="22"/>
              </w:rPr>
            </m:ctrlPr>
          </m:dPr>
          <m:e>
            <m:r>
              <m:rPr>
                <m:sty m:val="p"/>
              </m:rPr>
              <w:rPr>
                <w:rFonts w:ascii="Cambria Math" w:hAnsi="Cambria Math"/>
                <w:sz w:val="22"/>
                <w:szCs w:val="22"/>
              </w:rPr>
              <m:t>AL</m:t>
            </m:r>
          </m:e>
        </m:d>
        <m:r>
          <w:rPr>
            <w:rFonts w:ascii="Cambria Math" w:eastAsiaTheme="minorEastAsia" w:hAnsi="Cambria Math"/>
            <w:sz w:val="22"/>
            <w:szCs w:val="22"/>
          </w:rPr>
          <m:t>=</m:t>
        </m:r>
        <m:d>
          <m:dPr>
            <m:begChr m:val="|"/>
            <m:endChr m:val="|"/>
            <m:ctrlPr>
              <w:rPr>
                <w:rFonts w:ascii="Cambria Math" w:hAnsi="Cambria Math"/>
                <w:i/>
                <w:sz w:val="22"/>
                <w:szCs w:val="22"/>
              </w:rPr>
            </m:ctrlPr>
          </m:dPr>
          <m:e>
            <m:r>
              <m:rPr>
                <m:sty m:val="p"/>
              </m:rPr>
              <w:rPr>
                <w:rFonts w:ascii="Cambria Math" w:hAnsi="Cambria Math"/>
                <w:sz w:val="22"/>
                <w:szCs w:val="22"/>
              </w:rPr>
              <m:t>CM</m:t>
            </m:r>
          </m:e>
        </m:d>
        <m:r>
          <w:rPr>
            <w:rFonts w:ascii="Cambria Math" w:eastAsiaTheme="minorEastAsia" w:hAnsi="Cambria Math"/>
            <w:sz w:val="22"/>
            <w:szCs w:val="22"/>
          </w:rPr>
          <m:t>=</m:t>
        </m:r>
        <m:r>
          <w:rPr>
            <w:rFonts w:ascii="Cambria Math" w:hAnsi="Cambria Math"/>
            <w:sz w:val="22"/>
            <w:szCs w:val="22"/>
          </w:rPr>
          <m:t>R</m:t>
        </m:r>
        <m:func>
          <m:funcPr>
            <m:ctrlPr>
              <w:rPr>
                <w:rFonts w:ascii="Cambria Math" w:hAnsi="Cambria Math"/>
                <w:i/>
                <w:sz w:val="22"/>
                <w:szCs w:val="22"/>
              </w:rPr>
            </m:ctrlPr>
          </m:funcPr>
          <m:fName>
            <m:r>
              <m:rPr>
                <m:sty m:val="p"/>
              </m:rPr>
              <w:rPr>
                <w:rFonts w:ascii="Cambria Math" w:hAnsi="Cambria Math"/>
                <w:sz w:val="22"/>
                <w:szCs w:val="22"/>
              </w:rPr>
              <m:t>sin</m:t>
            </m:r>
          </m:fName>
          <m:e>
            <m:r>
              <w:rPr>
                <w:rFonts w:ascii="Cambria Math" w:hAnsi="Cambria Math"/>
                <w:sz w:val="22"/>
                <w:szCs w:val="22"/>
              </w:rPr>
              <m:t>γ</m:t>
            </m:r>
          </m:e>
        </m:func>
        <m:r>
          <w:rPr>
            <w:rFonts w:ascii="Cambria Math" w:hAnsi="Cambria Math"/>
            <w:sz w:val="22"/>
            <w:szCs w:val="22"/>
          </w:rPr>
          <m:t>.</m:t>
        </m:r>
      </m:oMath>
      <w:r w:rsidRPr="00B670A9">
        <w:rPr>
          <w:sz w:val="22"/>
          <w:szCs w:val="22"/>
        </w:rPr>
        <w:t xml:space="preserve"> We define </w:t>
      </w:r>
      <m:oMath>
        <m:d>
          <m:dPr>
            <m:begChr m:val="|"/>
            <m:endChr m:val="|"/>
            <m:ctrlPr>
              <w:rPr>
                <w:rFonts w:ascii="Cambria Math" w:hAnsi="Cambria Math"/>
                <w:i/>
                <w:sz w:val="22"/>
                <w:szCs w:val="22"/>
              </w:rPr>
            </m:ctrlPr>
          </m:dPr>
          <m:e>
            <m:r>
              <m:rPr>
                <m:sty m:val="p"/>
              </m:rPr>
              <w:rPr>
                <w:rFonts w:ascii="Cambria Math" w:hAnsi="Cambria Math"/>
                <w:sz w:val="22"/>
                <w:szCs w:val="22"/>
              </w:rPr>
              <m:t>EK</m:t>
            </m:r>
          </m:e>
        </m:d>
        <m:r>
          <w:rPr>
            <w:rFonts w:ascii="Cambria Math" w:eastAsiaTheme="minorEastAsia" w:hAnsi="Cambria Math"/>
            <w:sz w:val="22"/>
            <w:szCs w:val="22"/>
          </w:rPr>
          <m:t>=v</m:t>
        </m:r>
      </m:oMath>
      <w:r w:rsidRPr="00B670A9">
        <w:rPr>
          <w:sz w:val="22"/>
          <w:szCs w:val="22"/>
        </w:rPr>
        <w:t xml:space="preserve">, </w:t>
      </w:r>
      <m:oMath>
        <m:d>
          <m:dPr>
            <m:begChr m:val="|"/>
            <m:endChr m:val="|"/>
            <m:ctrlPr>
              <w:rPr>
                <w:rFonts w:ascii="Cambria Math" w:hAnsi="Cambria Math"/>
                <w:i/>
                <w:sz w:val="22"/>
                <w:szCs w:val="22"/>
              </w:rPr>
            </m:ctrlPr>
          </m:dPr>
          <m:e>
            <m:r>
              <m:rPr>
                <m:sty m:val="p"/>
              </m:rPr>
              <w:rPr>
                <w:rFonts w:ascii="Cambria Math" w:eastAsiaTheme="minorEastAsia" w:hAnsi="Cambria Math"/>
                <w:sz w:val="22"/>
                <w:szCs w:val="22"/>
              </w:rPr>
              <m:t>KO</m:t>
            </m:r>
          </m:e>
        </m:d>
        <m:r>
          <w:rPr>
            <w:rFonts w:ascii="Cambria Math" w:eastAsiaTheme="minorEastAsia" w:hAnsi="Cambria Math"/>
            <w:sz w:val="22"/>
            <w:szCs w:val="22"/>
          </w:rPr>
          <m:t>=d</m:t>
        </m:r>
      </m:oMath>
      <w:r w:rsidRPr="00B670A9">
        <w:rPr>
          <w:sz w:val="22"/>
          <w:szCs w:val="22"/>
        </w:rPr>
        <w:t>.</w:t>
      </w:r>
      <m:oMath>
        <m:r>
          <w:rPr>
            <w:rFonts w:ascii="Cambria Math" w:hAnsi="Cambria Math"/>
            <w:sz w:val="22"/>
            <w:szCs w:val="22"/>
          </w:rPr>
          <m:t xml:space="preserve"> </m:t>
        </m:r>
      </m:oMath>
      <w:r w:rsidRPr="00B670A9">
        <w:rPr>
          <w:sz w:val="22"/>
          <w:szCs w:val="22"/>
        </w:rPr>
        <w:t xml:space="preserve">(c) The plane that contains the major axis of the ellipse and the corresponding </w:t>
      </w:r>
      <w:r w:rsidR="00DC725C" w:rsidRPr="00B670A9">
        <w:rPr>
          <w:sz w:val="22"/>
          <w:szCs w:val="22"/>
        </w:rPr>
        <w:t>c</w:t>
      </w:r>
      <w:r w:rsidR="00E027AD" w:rsidRPr="00B670A9">
        <w:rPr>
          <w:sz w:val="22"/>
          <w:szCs w:val="22"/>
        </w:rPr>
        <w:t>h</w:t>
      </w:r>
      <w:r w:rsidR="00DC725C" w:rsidRPr="00B670A9">
        <w:rPr>
          <w:sz w:val="22"/>
          <w:szCs w:val="22"/>
        </w:rPr>
        <w:t xml:space="preserve">ord </w:t>
      </w:r>
      <w:r w:rsidRPr="00B670A9">
        <w:rPr>
          <w:sz w:val="22"/>
          <w:szCs w:val="22"/>
        </w:rPr>
        <w:t xml:space="preserve">of the circle. </w:t>
      </w:r>
      <m:oMath>
        <m:d>
          <m:dPr>
            <m:begChr m:val="|"/>
            <m:endChr m:val="|"/>
            <m:ctrlPr>
              <w:rPr>
                <w:rFonts w:ascii="Cambria Math" w:hAnsi="Cambria Math"/>
                <w:i/>
                <w:sz w:val="22"/>
                <w:szCs w:val="22"/>
              </w:rPr>
            </m:ctrlPr>
          </m:dPr>
          <m:e>
            <m:r>
              <m:rPr>
                <m:sty m:val="p"/>
              </m:rPr>
              <w:rPr>
                <w:rFonts w:ascii="Cambria Math" w:hAnsi="Cambria Math"/>
                <w:sz w:val="22"/>
                <w:szCs w:val="22"/>
              </w:rPr>
              <m:t>NB</m:t>
            </m:r>
          </m:e>
        </m:d>
        <m:r>
          <w:rPr>
            <w:rFonts w:ascii="Cambria Math" w:eastAsiaTheme="minorEastAsia" w:hAnsi="Cambria Math"/>
            <w:sz w:val="22"/>
            <w:szCs w:val="22"/>
          </w:rPr>
          <m:t>=</m:t>
        </m:r>
        <m:d>
          <m:dPr>
            <m:begChr m:val="|"/>
            <m:endChr m:val="|"/>
            <m:ctrlPr>
              <w:rPr>
                <w:rFonts w:ascii="Cambria Math" w:hAnsi="Cambria Math"/>
                <w:i/>
                <w:sz w:val="22"/>
                <w:szCs w:val="22"/>
              </w:rPr>
            </m:ctrlPr>
          </m:dPr>
          <m:e>
            <m:r>
              <m:rPr>
                <m:sty m:val="p"/>
              </m:rPr>
              <w:rPr>
                <w:rFonts w:ascii="Cambria Math" w:hAnsi="Cambria Math"/>
                <w:sz w:val="22"/>
                <w:szCs w:val="22"/>
              </w:rPr>
              <m:t>BQ</m:t>
            </m:r>
          </m:e>
        </m:d>
        <m:r>
          <w:rPr>
            <w:rFonts w:ascii="Cambria Math" w:eastAsiaTheme="minorEastAsia" w:hAnsi="Cambria Math"/>
            <w:sz w:val="22"/>
            <w:szCs w:val="22"/>
          </w:rPr>
          <m:t>=a</m:t>
        </m:r>
      </m:oMath>
      <w:r w:rsidRPr="00B670A9">
        <w:rPr>
          <w:sz w:val="22"/>
          <w:szCs w:val="22"/>
        </w:rPr>
        <w:t xml:space="preserve">. This plane is shown as the green plane in (a). </w:t>
      </w:r>
    </w:p>
    <w:p w14:paraId="7F464E33" w14:textId="77777777" w:rsidR="00B670A9" w:rsidRDefault="00B670A9" w:rsidP="003120DC">
      <w:pPr>
        <w:jc w:val="both"/>
      </w:pPr>
    </w:p>
    <w:p w14:paraId="1C785DBE" w14:textId="377D4EBC" w:rsidR="003120DC" w:rsidRPr="001D3D04" w:rsidRDefault="003120DC" w:rsidP="003120DC">
      <w:pPr>
        <w:jc w:val="both"/>
      </w:pPr>
      <w:r w:rsidRPr="001D3D04">
        <w:lastRenderedPageBreak/>
        <w:t xml:space="preserve">We plot </w:t>
      </w:r>
      <m:oMath>
        <m:r>
          <m:rPr>
            <m:sty m:val="p"/>
          </m:rPr>
          <w:rPr>
            <w:rFonts w:ascii="Cambria Math" w:eastAsiaTheme="minorHAnsi" w:hAnsi="Cambria Math"/>
            <w:lang w:eastAsia="en-US"/>
          </w:rPr>
          <m:t>1/</m:t>
        </m:r>
        <m:r>
          <w:rPr>
            <w:rFonts w:ascii="Cambria Math" w:eastAsiaTheme="minorHAnsi" w:hAnsi="Cambria Math"/>
            <w:lang w:eastAsia="en-US"/>
          </w:rPr>
          <m:t>a</m:t>
        </m:r>
      </m:oMath>
      <w:r w:rsidRPr="001D3D04">
        <w:rPr>
          <w:iCs/>
          <w:lang w:eastAsia="en-US"/>
        </w:rPr>
        <w:t xml:space="preserve"> vs. </w:t>
      </w:r>
      <w:r w:rsidRPr="001D3D04">
        <w:rPr>
          <w:i/>
          <w:lang w:eastAsia="en-US"/>
        </w:rPr>
        <w:t>D</w:t>
      </w:r>
      <w:r w:rsidRPr="001D3D04">
        <w:rPr>
          <w:iCs/>
          <w:lang w:eastAsia="en-US"/>
        </w:rPr>
        <w:t xml:space="preserve"> </w:t>
      </w:r>
      <w:r w:rsidRPr="001D3D04">
        <w:t xml:space="preserve">in the region of </w:t>
      </w:r>
      <w:r w:rsidRPr="001D3D04">
        <w:rPr>
          <w:i/>
          <w:iCs/>
        </w:rPr>
        <w:t>D</w:t>
      </w:r>
      <w:r w:rsidRPr="001D3D04">
        <w:t xml:space="preserve"> and </w:t>
      </w:r>
      <w:r w:rsidRPr="001D3D04">
        <w:rPr>
          <w:i/>
          <w:iCs/>
        </w:rPr>
        <w:t>R</w:t>
      </w:r>
      <w:r w:rsidRPr="001D3D04">
        <w:t xml:space="preserve"> that we are interested</w:t>
      </w:r>
      <w:r>
        <w:t xml:space="preserve"> (R is from </w:t>
      </w:r>
      <w:r w:rsidR="00F92841">
        <w:t>3</w:t>
      </w:r>
      <w:r>
        <w:t>0</w:t>
      </w:r>
      <w:r w:rsidR="00EA4A51">
        <w:t xml:space="preserve"> </w:t>
      </w:r>
      <w:r>
        <w:t xml:space="preserve">mm to </w:t>
      </w:r>
      <w:r w:rsidR="00C876D6">
        <w:t>16</w:t>
      </w:r>
      <w:r w:rsidR="00445ED9">
        <w:t>5</w:t>
      </w:r>
      <w:r w:rsidR="00EA4A51">
        <w:t xml:space="preserve"> </w:t>
      </w:r>
      <w:r>
        <w:t>mm)</w:t>
      </w:r>
      <w:r w:rsidRPr="001D3D04">
        <w:t xml:space="preserve">, the relationship between </w:t>
      </w:r>
      <m:oMath>
        <m:r>
          <m:rPr>
            <m:sty m:val="p"/>
          </m:rPr>
          <w:rPr>
            <w:rFonts w:ascii="Cambria Math" w:eastAsiaTheme="minorHAnsi" w:hAnsi="Cambria Math"/>
            <w:lang w:eastAsia="en-US"/>
          </w:rPr>
          <m:t>1/</m:t>
        </m:r>
        <m:r>
          <w:rPr>
            <w:rFonts w:ascii="Cambria Math" w:eastAsiaTheme="minorHAnsi" w:hAnsi="Cambria Math"/>
            <w:lang w:eastAsia="en-US"/>
          </w:rPr>
          <m:t>a</m:t>
        </m:r>
      </m:oMath>
      <w:r w:rsidRPr="001D3D04">
        <w:rPr>
          <w:iCs/>
          <w:lang w:eastAsia="en-US"/>
        </w:rPr>
        <w:t xml:space="preserve"> and </w:t>
      </w:r>
      <w:r w:rsidRPr="001D3D04">
        <w:rPr>
          <w:i/>
          <w:lang w:eastAsia="en-US"/>
        </w:rPr>
        <w:t>D</w:t>
      </w:r>
      <w:r w:rsidRPr="001D3D04">
        <w:rPr>
          <w:iCs/>
          <w:lang w:eastAsia="en-US"/>
        </w:rPr>
        <w:t xml:space="preserve"> is almost linear if </w:t>
      </w:r>
      <m:oMath>
        <m:r>
          <w:rPr>
            <w:rFonts w:ascii="Cambria Math" w:hAnsi="Cambria Math"/>
          </w:rPr>
          <m:t>γ</m:t>
        </m:r>
      </m:oMath>
      <w:r w:rsidRPr="001D3D04">
        <w:t xml:space="preserve"> is constant,</w:t>
      </w:r>
      <w:r w:rsidRPr="001D3D04">
        <w:rPr>
          <w:rFonts w:eastAsiaTheme="minorHAnsi" w:cstheme="minorBidi"/>
          <w:lang w:eastAsia="en-US"/>
        </w:rPr>
        <w:t xml:space="preserve"> see Fig</w:t>
      </w:r>
      <w:r w:rsidR="00E52CDF">
        <w:rPr>
          <w:rFonts w:eastAsiaTheme="minorHAnsi" w:cstheme="minorBidi"/>
          <w:lang w:eastAsia="en-US"/>
        </w:rPr>
        <w:t>ure</w:t>
      </w:r>
      <w:r w:rsidR="00F263D4">
        <w:rPr>
          <w:rFonts w:eastAsiaTheme="minorHAnsi" w:cstheme="minorBidi"/>
          <w:lang w:eastAsia="en-US"/>
        </w:rPr>
        <w:t xml:space="preserve"> </w:t>
      </w:r>
      <w:r w:rsidR="0046660A">
        <w:rPr>
          <w:rFonts w:eastAsiaTheme="minorHAnsi" w:cstheme="minorBidi"/>
          <w:lang w:eastAsia="en-US"/>
        </w:rPr>
        <w:t>A</w:t>
      </w:r>
      <w:r w:rsidRPr="001D3D04">
        <w:rPr>
          <w:rFonts w:eastAsiaTheme="minorHAnsi" w:cstheme="minorBidi"/>
          <w:lang w:eastAsia="en-US"/>
        </w:rPr>
        <w:t>2 (a)</w:t>
      </w:r>
      <w:r w:rsidRPr="001D3D04">
        <w:t xml:space="preserve">. </w:t>
      </w:r>
      <w:r w:rsidRPr="001D3D04">
        <w:rPr>
          <w:rFonts w:eastAsiaTheme="minorHAnsi" w:cstheme="minorBidi"/>
          <w:lang w:eastAsia="en-US"/>
        </w:rPr>
        <w:t xml:space="preserve">Constant </w:t>
      </w:r>
      <m:oMath>
        <m:r>
          <w:rPr>
            <w:rFonts w:ascii="Cambria Math" w:hAnsi="Cambria Math"/>
          </w:rPr>
          <m:t>γ</m:t>
        </m:r>
      </m:oMath>
      <w:r w:rsidR="00652A06" w:rsidRPr="001D3D04">
        <w:rPr>
          <w:rFonts w:eastAsiaTheme="minorHAnsi" w:cstheme="minorBidi"/>
          <w:lang w:eastAsia="en-US"/>
        </w:rPr>
        <w:t xml:space="preserve"> </w:t>
      </w:r>
      <w:r w:rsidRPr="001D3D04">
        <w:rPr>
          <w:rFonts w:eastAsiaTheme="minorHAnsi" w:cstheme="minorBidi"/>
          <w:lang w:eastAsia="en-US"/>
        </w:rPr>
        <w:t xml:space="preserve">means that the camera only moves along the optical axis without any rotation, which cannot be guaranteed due to the body movement during eating. Thus </w:t>
      </w:r>
      <m:oMath>
        <m:r>
          <w:rPr>
            <w:rFonts w:ascii="Cambria Math" w:hAnsi="Cambria Math"/>
          </w:rPr>
          <m:t>γ</m:t>
        </m:r>
      </m:oMath>
      <w:r w:rsidRPr="001D3D04">
        <w:rPr>
          <w:rFonts w:eastAsiaTheme="minorEastAsia" w:cstheme="minorBidi"/>
        </w:rPr>
        <w:t xml:space="preserve"> is set to be a random number between 20</w:t>
      </w:r>
      <w:r w:rsidRPr="001D3D04">
        <w:rPr>
          <w:rFonts w:eastAsiaTheme="minorEastAsia"/>
        </w:rPr>
        <w:t>°</w:t>
      </w:r>
      <w:r w:rsidRPr="001D3D04">
        <w:rPr>
          <w:rFonts w:eastAsiaTheme="minorEastAsia" w:cstheme="minorBidi"/>
        </w:rPr>
        <w:t xml:space="preserve"> and 70</w:t>
      </w:r>
      <w:r w:rsidRPr="001D3D04">
        <w:rPr>
          <w:rFonts w:eastAsiaTheme="minorEastAsia"/>
        </w:rPr>
        <w:t>° in this s</w:t>
      </w:r>
      <w:r w:rsidRPr="001D3D04">
        <w:rPr>
          <w:rFonts w:eastAsiaTheme="minorHAnsi" w:cstheme="minorBidi"/>
          <w:lang w:eastAsia="en-US"/>
        </w:rPr>
        <w:t xml:space="preserve">imulation. After generating </w:t>
      </w:r>
      <w:proofErr w:type="gramStart"/>
      <w:r w:rsidRPr="001D3D04">
        <w:rPr>
          <w:rFonts w:eastAsiaTheme="minorHAnsi" w:cstheme="minorBidi"/>
          <w:lang w:eastAsia="en-US"/>
        </w:rPr>
        <w:t>a</w:t>
      </w:r>
      <w:r w:rsidRPr="001D3D04">
        <w:rPr>
          <w:rFonts w:eastAsiaTheme="minorEastAsia" w:cstheme="minorBidi"/>
        </w:rPr>
        <w:t xml:space="preserve"> large number of</w:t>
      </w:r>
      <w:proofErr w:type="gramEnd"/>
      <w:r w:rsidRPr="001D3D04">
        <w:rPr>
          <w:rFonts w:eastAsiaTheme="minorEastAsia" w:cstheme="minorBidi"/>
        </w:rPr>
        <w:t xml:space="preserve"> pairs of </w:t>
      </w:r>
      <w:r w:rsidRPr="001D3D04">
        <w:rPr>
          <w:rFonts w:eastAsiaTheme="minorHAnsi" w:cstheme="minorBidi"/>
          <w:lang w:eastAsia="en-US"/>
        </w:rPr>
        <w:t>(</w:t>
      </w:r>
      <m:oMath>
        <m:r>
          <w:rPr>
            <w:rFonts w:ascii="Cambria Math" w:eastAsiaTheme="minorHAnsi" w:hAnsi="Cambria Math" w:cstheme="minorBidi"/>
            <w:lang w:eastAsia="en-US"/>
          </w:rPr>
          <m:t>1/</m:t>
        </m:r>
        <m:sSub>
          <m:sSubPr>
            <m:ctrlPr>
              <w:rPr>
                <w:rFonts w:ascii="Cambria Math" w:eastAsiaTheme="minorHAnsi" w:hAnsi="Cambria Math" w:cstheme="minorBidi"/>
                <w:lang w:eastAsia="en-US"/>
              </w:rPr>
            </m:ctrlPr>
          </m:sSubPr>
          <m:e>
            <m:r>
              <w:rPr>
                <w:rFonts w:ascii="Cambria Math" w:eastAsiaTheme="minorHAnsi" w:hAnsi="Cambria Math" w:cstheme="minorBidi"/>
                <w:lang w:eastAsia="en-US"/>
              </w:rPr>
              <m:t>a</m:t>
            </m:r>
          </m:e>
          <m:sub>
            <m:r>
              <w:rPr>
                <w:rFonts w:ascii="Cambria Math" w:eastAsiaTheme="minorHAnsi" w:hAnsi="Cambria Math" w:cstheme="minorBidi"/>
                <w:lang w:eastAsia="en-US"/>
              </w:rPr>
              <m:t>i</m:t>
            </m:r>
          </m:sub>
        </m:sSub>
        <m:r>
          <w:rPr>
            <w:rFonts w:ascii="Cambria Math" w:eastAsiaTheme="minorHAnsi" w:hAnsi="Cambria Math" w:cstheme="minorBidi"/>
            <w:lang w:eastAsia="en-US"/>
          </w:rPr>
          <m:t>,</m:t>
        </m:r>
        <m:sSub>
          <m:sSubPr>
            <m:ctrlPr>
              <w:rPr>
                <w:rFonts w:ascii="Cambria Math" w:eastAsiaTheme="minorHAnsi" w:hAnsi="Cambria Math" w:cstheme="minorBidi"/>
                <w:lang w:eastAsia="en-US"/>
              </w:rPr>
            </m:ctrlPr>
          </m:sSubPr>
          <m:e>
            <m:r>
              <w:rPr>
                <w:rFonts w:ascii="Cambria Math" w:eastAsiaTheme="minorHAnsi" w:hAnsi="Cambria Math" w:cstheme="minorBidi"/>
                <w:lang w:eastAsia="en-US"/>
              </w:rPr>
              <m:t>D</m:t>
            </m:r>
          </m:e>
          <m:sub>
            <m:r>
              <w:rPr>
                <w:rFonts w:ascii="Cambria Math" w:eastAsiaTheme="minorHAnsi" w:hAnsi="Cambria Math" w:cstheme="minorBidi"/>
                <w:lang w:eastAsia="en-US"/>
              </w:rPr>
              <m:t>i</m:t>
            </m:r>
          </m:sub>
        </m:sSub>
      </m:oMath>
      <w:r w:rsidRPr="001D3D04">
        <w:rPr>
          <w:rFonts w:eastAsiaTheme="minorHAnsi" w:cstheme="minorBidi"/>
          <w:lang w:eastAsia="en-US"/>
        </w:rPr>
        <w:t>)</w:t>
      </w:r>
      <m:oMath>
        <m:r>
          <w:rPr>
            <w:rFonts w:ascii="Cambria Math" w:eastAsiaTheme="minorHAnsi" w:hAnsi="Cambria Math" w:cstheme="minorBidi"/>
            <w:lang w:eastAsia="en-US"/>
          </w:rPr>
          <m:t>, i</m:t>
        </m:r>
        <m:r>
          <m:rPr>
            <m:sty m:val="p"/>
          </m:rPr>
          <w:rPr>
            <w:rFonts w:ascii="Cambria Math" w:eastAsiaTheme="minorHAnsi" w:hAnsi="Cambria Math" w:cstheme="minorBidi"/>
            <w:lang w:eastAsia="en-US"/>
          </w:rPr>
          <m:t>=1,2,⋯N</m:t>
        </m:r>
      </m:oMath>
      <w:r w:rsidRPr="001D3D04">
        <w:rPr>
          <w:rFonts w:eastAsiaTheme="minorHAnsi" w:cstheme="minorBidi"/>
          <w:lang w:eastAsia="en-US"/>
        </w:rPr>
        <w:t xml:space="preserve"> using Eq. </w:t>
      </w:r>
      <w:r w:rsidR="00C956D8">
        <w:rPr>
          <w:rFonts w:eastAsiaTheme="minorHAnsi" w:cstheme="minorBidi"/>
          <w:lang w:eastAsia="en-US"/>
        </w:rPr>
        <w:t>(</w:t>
      </w:r>
      <w:r w:rsidR="00F92841">
        <w:rPr>
          <w:rFonts w:eastAsiaTheme="minorHAnsi" w:cstheme="minorBidi"/>
          <w:lang w:eastAsia="en-US"/>
        </w:rPr>
        <w:t>A.12</w:t>
      </w:r>
      <w:r w:rsidR="00C956D8">
        <w:rPr>
          <w:rFonts w:eastAsiaTheme="minorHAnsi" w:cstheme="minorBidi"/>
          <w:lang w:eastAsia="en-US"/>
        </w:rPr>
        <w:t>)</w:t>
      </w:r>
      <w:r w:rsidRPr="001D3D04">
        <w:rPr>
          <w:rFonts w:eastAsiaTheme="minorHAnsi" w:cstheme="minorBidi"/>
          <w:lang w:eastAsia="en-US"/>
        </w:rPr>
        <w:t xml:space="preserve"> for different R, we can see that their relationship can still be approximated as linear, examples in Fi</w:t>
      </w:r>
      <w:r w:rsidR="00B23619">
        <w:rPr>
          <w:rFonts w:eastAsiaTheme="minorHAnsi" w:cstheme="minorBidi"/>
          <w:lang w:eastAsia="en-US"/>
        </w:rPr>
        <w:t xml:space="preserve">gure </w:t>
      </w:r>
      <w:r w:rsidR="0046660A">
        <w:rPr>
          <w:rFonts w:eastAsiaTheme="minorHAnsi" w:cstheme="minorBidi"/>
          <w:lang w:eastAsia="en-US"/>
        </w:rPr>
        <w:t>A</w:t>
      </w:r>
      <w:r w:rsidRPr="001D3D04">
        <w:rPr>
          <w:rFonts w:eastAsiaTheme="minorHAnsi" w:cstheme="minorBidi"/>
          <w:lang w:eastAsia="en-US"/>
        </w:rPr>
        <w:t>2 (b).</w:t>
      </w:r>
    </w:p>
    <w:p w14:paraId="50B0F38D" w14:textId="2DD1D672" w:rsidR="003120DC" w:rsidRDefault="003120DC" w:rsidP="003120DC">
      <w:pPr>
        <w:rPr>
          <w:sz w:val="22"/>
          <w:szCs w:val="22"/>
        </w:rPr>
      </w:pPr>
      <w:r w:rsidRPr="001E7FD4">
        <w:rPr>
          <w:noProof/>
          <w:lang w:eastAsia="en-US"/>
        </w:rPr>
        <w:drawing>
          <wp:inline distT="0" distB="0" distL="0" distR="0" wp14:anchorId="5AA7A426" wp14:editId="6C513BD0">
            <wp:extent cx="2926080" cy="2194560"/>
            <wp:effectExtent l="0" t="0" r="7620" b="0"/>
            <wp:docPr id="22" name="Picture 2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26080" cy="2194560"/>
                    </a:xfrm>
                    <a:prstGeom prst="rect">
                      <a:avLst/>
                    </a:prstGeom>
                  </pic:spPr>
                </pic:pic>
              </a:graphicData>
            </a:graphic>
          </wp:inline>
        </w:drawing>
      </w:r>
      <w:r w:rsidRPr="00E4575F">
        <w:rPr>
          <w:rFonts w:ascii="Arial" w:hAnsi="Arial" w:cs="Arial"/>
          <w:noProof/>
          <w:color w:val="000000" w:themeColor="text1"/>
          <w:sz w:val="22"/>
          <w:lang w:eastAsia="en-US"/>
        </w:rPr>
        <w:drawing>
          <wp:inline distT="0" distB="0" distL="0" distR="0" wp14:anchorId="03709DFE" wp14:editId="1269BD78">
            <wp:extent cx="2925981" cy="2194560"/>
            <wp:effectExtent l="0" t="0" r="8255" b="0"/>
            <wp:docPr id="23" name="Picture 2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25981" cy="2194560"/>
                    </a:xfrm>
                    <a:prstGeom prst="rect">
                      <a:avLst/>
                    </a:prstGeom>
                  </pic:spPr>
                </pic:pic>
              </a:graphicData>
            </a:graphic>
          </wp:inline>
        </w:drawing>
      </w:r>
    </w:p>
    <w:p w14:paraId="745AB1DA" w14:textId="12EAF636" w:rsidR="001F5313" w:rsidRDefault="001F5313" w:rsidP="001F5313">
      <w:r>
        <w:t xml:space="preserve">                                (a)                                                                              (b)</w:t>
      </w:r>
    </w:p>
    <w:p w14:paraId="2F7C4489" w14:textId="15D06C56" w:rsidR="003120DC" w:rsidRPr="001D3D04" w:rsidRDefault="003120DC" w:rsidP="003120DC">
      <w:pPr>
        <w:rPr>
          <w:rFonts w:eastAsiaTheme="minorEastAsia"/>
        </w:rPr>
      </w:pPr>
      <w:r w:rsidRPr="00C96832">
        <w:rPr>
          <w:sz w:val="22"/>
          <w:szCs w:val="22"/>
        </w:rPr>
        <w:t>Fig</w:t>
      </w:r>
      <w:r>
        <w:rPr>
          <w:sz w:val="22"/>
          <w:szCs w:val="22"/>
        </w:rPr>
        <w:t>ure</w:t>
      </w:r>
      <w:r w:rsidRPr="00C96832">
        <w:rPr>
          <w:sz w:val="22"/>
          <w:szCs w:val="22"/>
        </w:rPr>
        <w:t xml:space="preserve"> </w:t>
      </w:r>
      <w:r w:rsidR="0046660A">
        <w:rPr>
          <w:sz w:val="22"/>
          <w:szCs w:val="22"/>
        </w:rPr>
        <w:t>A</w:t>
      </w:r>
      <w:r w:rsidRPr="00C96832">
        <w:rPr>
          <w:sz w:val="22"/>
          <w:szCs w:val="22"/>
        </w:rPr>
        <w:t>2</w:t>
      </w:r>
      <w:r w:rsidR="000409B0">
        <w:rPr>
          <w:sz w:val="22"/>
          <w:szCs w:val="22"/>
        </w:rPr>
        <w:t>.</w:t>
      </w:r>
      <w:r w:rsidRPr="00C96832">
        <w:rPr>
          <w:sz w:val="22"/>
          <w:szCs w:val="22"/>
        </w:rPr>
        <w:t xml:space="preserve"> (a) Simulated camera-to-plate distance </w:t>
      </w:r>
      <w:r w:rsidR="003313FF" w:rsidRPr="00C96832">
        <w:rPr>
          <w:sz w:val="22"/>
          <w:szCs w:val="22"/>
        </w:rPr>
        <w:t>vs.</w:t>
      </w:r>
      <w:r w:rsidRPr="00C96832">
        <w:rPr>
          <w:sz w:val="22"/>
          <w:szCs w:val="22"/>
        </w:rPr>
        <w:t xml:space="preserve"> 1/</w:t>
      </w:r>
      <w:r w:rsidRPr="00C96832">
        <w:rPr>
          <w:i/>
          <w:iCs/>
          <w:sz w:val="22"/>
          <w:szCs w:val="22"/>
        </w:rPr>
        <w:t xml:space="preserve">a </w:t>
      </w:r>
      <w:r w:rsidRPr="00C96832">
        <w:rPr>
          <w:sz w:val="22"/>
          <w:szCs w:val="22"/>
        </w:rPr>
        <w:t xml:space="preserve">using Eq. (A.12) when </w:t>
      </w:r>
      <m:oMath>
        <m:r>
          <w:rPr>
            <w:rFonts w:ascii="Cambria Math" w:hAnsi="Cambria Math"/>
            <w:sz w:val="22"/>
            <w:szCs w:val="22"/>
          </w:rPr>
          <m:t>γ</m:t>
        </m:r>
      </m:oMath>
      <w:r w:rsidRPr="00C96832">
        <w:rPr>
          <w:sz w:val="22"/>
          <w:szCs w:val="22"/>
        </w:rPr>
        <w:t xml:space="preserve"> is constant; (b) Simulated camera-to-plate distance vs</w:t>
      </w:r>
      <w:r w:rsidR="007F4363">
        <w:rPr>
          <w:sz w:val="22"/>
          <w:szCs w:val="22"/>
        </w:rPr>
        <w:t>.</w:t>
      </w:r>
      <w:r w:rsidRPr="00C96832">
        <w:rPr>
          <w:sz w:val="22"/>
          <w:szCs w:val="22"/>
        </w:rPr>
        <w:t xml:space="preserve"> 1/</w:t>
      </w:r>
      <w:r w:rsidRPr="00C96832">
        <w:rPr>
          <w:i/>
          <w:iCs/>
          <w:sz w:val="22"/>
          <w:szCs w:val="22"/>
        </w:rPr>
        <w:t xml:space="preserve">a </w:t>
      </w:r>
      <w:r w:rsidRPr="00C96832">
        <w:rPr>
          <w:sz w:val="22"/>
          <w:szCs w:val="22"/>
        </w:rPr>
        <w:t xml:space="preserve">using Eq. (A.12) when </w:t>
      </w:r>
      <m:oMath>
        <m:r>
          <w:rPr>
            <w:rFonts w:ascii="Cambria Math" w:hAnsi="Cambria Math"/>
            <w:sz w:val="22"/>
            <w:szCs w:val="22"/>
          </w:rPr>
          <m:t>γ</m:t>
        </m:r>
      </m:oMath>
      <w:r w:rsidRPr="00C96832">
        <w:rPr>
          <w:sz w:val="22"/>
          <w:szCs w:val="22"/>
        </w:rPr>
        <w:t xml:space="preserve"> changes between </w:t>
      </w:r>
      <w:r w:rsidRPr="00C96832">
        <w:rPr>
          <w:rFonts w:eastAsiaTheme="minorEastAsia"/>
          <w:sz w:val="22"/>
          <w:szCs w:val="22"/>
        </w:rPr>
        <w:t>20° and 70°.</w:t>
      </w:r>
    </w:p>
    <w:p w14:paraId="4D5E0D37" w14:textId="54AC23FA" w:rsidR="003120DC" w:rsidRPr="00C96832" w:rsidRDefault="003120DC" w:rsidP="003120DC">
      <w:pPr>
        <w:jc w:val="both"/>
        <w:rPr>
          <w:rFonts w:eastAsiaTheme="minorEastAsia"/>
          <w:iCs/>
        </w:rPr>
      </w:pPr>
      <w:r w:rsidRPr="00C96832">
        <w:rPr>
          <w:rFonts w:eastAsiaTheme="minorEastAsia"/>
        </w:rPr>
        <w:t xml:space="preserve">When </w:t>
      </w:r>
      <m:oMath>
        <m:r>
          <w:rPr>
            <w:rFonts w:ascii="Cambria Math" w:hAnsi="Cambria Math"/>
          </w:rPr>
          <m:t>γ</m:t>
        </m:r>
      </m:oMath>
      <w:r w:rsidRPr="00C96832">
        <w:t xml:space="preserve"> is constant, the relationship between </w:t>
      </w:r>
      <m:oMath>
        <m:r>
          <m:rPr>
            <m:sty m:val="p"/>
          </m:rPr>
          <w:rPr>
            <w:rFonts w:ascii="Cambria Math" w:eastAsiaTheme="minorHAnsi" w:hAnsi="Cambria Math"/>
            <w:lang w:eastAsia="en-US"/>
          </w:rPr>
          <m:t>1/</m:t>
        </m:r>
        <m:r>
          <w:rPr>
            <w:rFonts w:ascii="Cambria Math" w:eastAsiaTheme="minorHAnsi" w:hAnsi="Cambria Math"/>
            <w:lang w:eastAsia="en-US"/>
          </w:rPr>
          <m:t>b</m:t>
        </m:r>
      </m:oMath>
      <w:r w:rsidRPr="00C96832">
        <w:rPr>
          <w:iCs/>
          <w:lang w:eastAsia="en-US"/>
        </w:rPr>
        <w:t xml:space="preserve"> and </w:t>
      </w:r>
      <w:r w:rsidRPr="00C96832">
        <w:rPr>
          <w:i/>
          <w:lang w:eastAsia="en-US"/>
        </w:rPr>
        <w:t xml:space="preserve">D </w:t>
      </w:r>
      <w:r w:rsidRPr="00C96832">
        <w:rPr>
          <w:iCs/>
          <w:lang w:eastAsia="en-US"/>
        </w:rPr>
        <w:t>can also be considered as linear (see Fig</w:t>
      </w:r>
      <w:r w:rsidR="00E52CDF">
        <w:rPr>
          <w:iCs/>
          <w:lang w:eastAsia="en-US"/>
        </w:rPr>
        <w:t>ure</w:t>
      </w:r>
      <w:r w:rsidRPr="00C96832">
        <w:rPr>
          <w:iCs/>
          <w:lang w:eastAsia="en-US"/>
        </w:rPr>
        <w:t xml:space="preserve"> </w:t>
      </w:r>
      <w:r w:rsidR="0046660A">
        <w:rPr>
          <w:iCs/>
          <w:lang w:eastAsia="en-US"/>
        </w:rPr>
        <w:t>A</w:t>
      </w:r>
      <w:r w:rsidRPr="00C96832">
        <w:rPr>
          <w:iCs/>
          <w:lang w:eastAsia="en-US"/>
        </w:rPr>
        <w:t>3</w:t>
      </w:r>
      <w:r w:rsidR="00EA494F">
        <w:rPr>
          <w:iCs/>
          <w:lang w:eastAsia="en-US"/>
        </w:rPr>
        <w:t>(</w:t>
      </w:r>
      <w:r w:rsidRPr="00C96832">
        <w:rPr>
          <w:iCs/>
          <w:lang w:eastAsia="en-US"/>
        </w:rPr>
        <w:t>a)</w:t>
      </w:r>
      <w:r w:rsidR="00EA494F">
        <w:rPr>
          <w:iCs/>
          <w:lang w:eastAsia="en-US"/>
        </w:rPr>
        <w:t>)</w:t>
      </w:r>
      <w:r w:rsidRPr="00C96832">
        <w:rPr>
          <w:iCs/>
          <w:lang w:eastAsia="en-US"/>
        </w:rPr>
        <w:t xml:space="preserve">, however, when </w:t>
      </w:r>
      <m:oMath>
        <m:r>
          <w:rPr>
            <w:rFonts w:ascii="Cambria Math" w:hAnsi="Cambria Math"/>
          </w:rPr>
          <m:t>γ</m:t>
        </m:r>
      </m:oMath>
      <w:r w:rsidRPr="00C96832">
        <w:rPr>
          <w:iCs/>
          <w:lang w:eastAsia="en-US"/>
        </w:rPr>
        <w:t xml:space="preserve"> changes, the relationship becomes complicated</w:t>
      </w:r>
      <w:r w:rsidRPr="00C96832">
        <w:rPr>
          <w:iCs/>
        </w:rPr>
        <w:t>, shown in Fig</w:t>
      </w:r>
      <w:r w:rsidR="00E52CDF">
        <w:rPr>
          <w:iCs/>
        </w:rPr>
        <w:t>ure</w:t>
      </w:r>
      <w:r w:rsidRPr="00C96832">
        <w:rPr>
          <w:iCs/>
        </w:rPr>
        <w:t xml:space="preserve"> </w:t>
      </w:r>
      <w:r w:rsidR="0046660A">
        <w:rPr>
          <w:iCs/>
        </w:rPr>
        <w:t>A</w:t>
      </w:r>
      <w:r w:rsidRPr="00C96832">
        <w:rPr>
          <w:iCs/>
        </w:rPr>
        <w:t>3</w:t>
      </w:r>
      <w:r w:rsidR="00EA494F">
        <w:rPr>
          <w:iCs/>
        </w:rPr>
        <w:t>(</w:t>
      </w:r>
      <w:r w:rsidRPr="00C96832">
        <w:rPr>
          <w:iCs/>
        </w:rPr>
        <w:t>b</w:t>
      </w:r>
      <w:r w:rsidR="00EA494F">
        <w:rPr>
          <w:iCs/>
        </w:rPr>
        <w:t>)</w:t>
      </w:r>
      <w:r w:rsidRPr="00C96832">
        <w:rPr>
          <w:i/>
        </w:rPr>
        <w:t>.</w:t>
      </w:r>
      <w:r w:rsidRPr="00C96832">
        <w:rPr>
          <w:iCs/>
        </w:rPr>
        <w:t xml:space="preserve"> Thus</w:t>
      </w:r>
      <w:r>
        <w:rPr>
          <w:iCs/>
        </w:rPr>
        <w:t>,</w:t>
      </w:r>
      <w:r w:rsidRPr="00C96832">
        <w:rPr>
          <w:iCs/>
        </w:rPr>
        <w:t xml:space="preserve"> we cannot use this relationship to estimate </w:t>
      </w:r>
      <w:r w:rsidRPr="00C96832">
        <w:rPr>
          <w:i/>
        </w:rPr>
        <w:t>R</w:t>
      </w:r>
      <w:r w:rsidRPr="00C96832">
        <w:rPr>
          <w:iCs/>
        </w:rPr>
        <w:t xml:space="preserve"> since</w:t>
      </w:r>
      <w:r w:rsidRPr="00C96832">
        <w:rPr>
          <w:iCs/>
          <w:lang w:eastAsia="en-US"/>
        </w:rPr>
        <w:t xml:space="preserve"> the effect of </w:t>
      </w:r>
      <m:oMath>
        <m:r>
          <w:rPr>
            <w:rFonts w:ascii="Cambria Math" w:hAnsi="Cambria Math"/>
          </w:rPr>
          <m:t>γ</m:t>
        </m:r>
      </m:oMath>
      <w:r w:rsidRPr="00C96832">
        <w:rPr>
          <w:i/>
        </w:rPr>
        <w:t xml:space="preserve"> </w:t>
      </w:r>
      <w:r w:rsidRPr="00C96832">
        <w:rPr>
          <w:iCs/>
        </w:rPr>
        <w:t xml:space="preserve">cannot be ignored.  </w:t>
      </w:r>
    </w:p>
    <w:p w14:paraId="2C2DE1D4" w14:textId="625260FA" w:rsidR="003120DC" w:rsidRDefault="003120DC" w:rsidP="003120DC">
      <w:r w:rsidRPr="00E11236">
        <w:rPr>
          <w:noProof/>
          <w:lang w:eastAsia="en-US"/>
        </w:rPr>
        <w:drawing>
          <wp:inline distT="0" distB="0" distL="0" distR="0" wp14:anchorId="7D964DCD" wp14:editId="0A33ADEF">
            <wp:extent cx="2926080" cy="2194560"/>
            <wp:effectExtent l="0" t="0" r="7620" b="0"/>
            <wp:docPr id="14" name="Picture 1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26080" cy="2194560"/>
                    </a:xfrm>
                    <a:prstGeom prst="rect">
                      <a:avLst/>
                    </a:prstGeom>
                  </pic:spPr>
                </pic:pic>
              </a:graphicData>
            </a:graphic>
          </wp:inline>
        </w:drawing>
      </w:r>
      <w:r w:rsidRPr="0078136C">
        <w:t xml:space="preserve"> </w:t>
      </w:r>
      <w:r w:rsidRPr="003700DC">
        <w:rPr>
          <w:noProof/>
          <w:lang w:eastAsia="en-US"/>
        </w:rPr>
        <w:drawing>
          <wp:inline distT="0" distB="0" distL="0" distR="0" wp14:anchorId="7BA4520F" wp14:editId="69ECF80B">
            <wp:extent cx="2926080" cy="2194560"/>
            <wp:effectExtent l="0" t="0" r="7620" b="0"/>
            <wp:docPr id="15" name="Picture 15"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26080" cy="2194560"/>
                    </a:xfrm>
                    <a:prstGeom prst="rect">
                      <a:avLst/>
                    </a:prstGeom>
                  </pic:spPr>
                </pic:pic>
              </a:graphicData>
            </a:graphic>
          </wp:inline>
        </w:drawing>
      </w:r>
    </w:p>
    <w:p w14:paraId="1B4A2D7F" w14:textId="77777777" w:rsidR="001F5313" w:rsidRDefault="001F5313" w:rsidP="001F5313">
      <w:r>
        <w:t xml:space="preserve">                                (a)                                                                              (b)</w:t>
      </w:r>
    </w:p>
    <w:p w14:paraId="773D5C9A" w14:textId="1273F1FF" w:rsidR="003120DC" w:rsidRDefault="003120DC" w:rsidP="003120DC">
      <w:pPr>
        <w:rPr>
          <w:rFonts w:eastAsiaTheme="minorEastAsia"/>
          <w:sz w:val="22"/>
          <w:szCs w:val="22"/>
        </w:rPr>
      </w:pPr>
      <w:r w:rsidRPr="00C96832">
        <w:rPr>
          <w:sz w:val="22"/>
          <w:szCs w:val="22"/>
        </w:rPr>
        <w:t>Fig</w:t>
      </w:r>
      <w:r>
        <w:rPr>
          <w:sz w:val="22"/>
          <w:szCs w:val="22"/>
        </w:rPr>
        <w:t xml:space="preserve">ure </w:t>
      </w:r>
      <w:r w:rsidR="0046660A">
        <w:rPr>
          <w:sz w:val="22"/>
          <w:szCs w:val="22"/>
        </w:rPr>
        <w:t>A</w:t>
      </w:r>
      <w:r w:rsidRPr="00C96832">
        <w:rPr>
          <w:sz w:val="22"/>
          <w:szCs w:val="22"/>
        </w:rPr>
        <w:t>3</w:t>
      </w:r>
      <w:r w:rsidR="000409B0">
        <w:rPr>
          <w:sz w:val="22"/>
          <w:szCs w:val="22"/>
        </w:rPr>
        <w:t>.</w:t>
      </w:r>
      <w:r w:rsidRPr="00C96832">
        <w:rPr>
          <w:sz w:val="22"/>
          <w:szCs w:val="22"/>
        </w:rPr>
        <w:t xml:space="preserve"> (</w:t>
      </w:r>
      <w:r w:rsidR="001F5313">
        <w:rPr>
          <w:sz w:val="22"/>
          <w:szCs w:val="22"/>
        </w:rPr>
        <w:t>a</w:t>
      </w:r>
      <w:r w:rsidRPr="00C96832">
        <w:rPr>
          <w:sz w:val="22"/>
          <w:szCs w:val="22"/>
        </w:rPr>
        <w:t xml:space="preserve">) Simulated camera-to-plate distance </w:t>
      </w:r>
      <w:r w:rsidR="003313FF" w:rsidRPr="00C96832">
        <w:rPr>
          <w:sz w:val="22"/>
          <w:szCs w:val="22"/>
        </w:rPr>
        <w:t>vs.</w:t>
      </w:r>
      <w:r w:rsidRPr="00C96832">
        <w:rPr>
          <w:sz w:val="22"/>
          <w:szCs w:val="22"/>
        </w:rPr>
        <w:t xml:space="preserve"> 1/</w:t>
      </w:r>
      <w:r w:rsidRPr="00C96832">
        <w:rPr>
          <w:i/>
          <w:iCs/>
          <w:sz w:val="22"/>
          <w:szCs w:val="22"/>
        </w:rPr>
        <w:t xml:space="preserve">b </w:t>
      </w:r>
      <w:r w:rsidRPr="00C96832">
        <w:rPr>
          <w:sz w:val="22"/>
          <w:szCs w:val="22"/>
        </w:rPr>
        <w:t xml:space="preserve">using Eq. (A.5) when </w:t>
      </w:r>
      <m:oMath>
        <m:r>
          <w:rPr>
            <w:rFonts w:ascii="Cambria Math" w:hAnsi="Cambria Math"/>
            <w:sz w:val="22"/>
            <w:szCs w:val="22"/>
          </w:rPr>
          <m:t>γ</m:t>
        </m:r>
      </m:oMath>
      <w:r w:rsidRPr="00C96832">
        <w:rPr>
          <w:sz w:val="22"/>
          <w:szCs w:val="22"/>
        </w:rPr>
        <w:t xml:space="preserve"> is constant; (</w:t>
      </w:r>
      <w:r w:rsidR="001F5313">
        <w:rPr>
          <w:sz w:val="22"/>
          <w:szCs w:val="22"/>
        </w:rPr>
        <w:t>b</w:t>
      </w:r>
      <w:r w:rsidRPr="00C96832">
        <w:rPr>
          <w:sz w:val="22"/>
          <w:szCs w:val="22"/>
        </w:rPr>
        <w:t>) Simulated camera-to-plate distance vs</w:t>
      </w:r>
      <w:r w:rsidR="006D6094">
        <w:rPr>
          <w:sz w:val="22"/>
          <w:szCs w:val="22"/>
        </w:rPr>
        <w:t>.</w:t>
      </w:r>
      <w:r w:rsidRPr="00C96832">
        <w:rPr>
          <w:sz w:val="22"/>
          <w:szCs w:val="22"/>
        </w:rPr>
        <w:t xml:space="preserve"> 1/</w:t>
      </w:r>
      <w:r w:rsidRPr="00C96832">
        <w:rPr>
          <w:i/>
          <w:iCs/>
          <w:sz w:val="22"/>
          <w:szCs w:val="22"/>
        </w:rPr>
        <w:t xml:space="preserve">b </w:t>
      </w:r>
      <w:r w:rsidRPr="00C96832">
        <w:rPr>
          <w:sz w:val="22"/>
          <w:szCs w:val="22"/>
        </w:rPr>
        <w:t xml:space="preserve">using Eq. (A.5) when </w:t>
      </w:r>
      <m:oMath>
        <m:r>
          <w:rPr>
            <w:rFonts w:ascii="Cambria Math" w:hAnsi="Cambria Math"/>
            <w:sz w:val="22"/>
            <w:szCs w:val="22"/>
          </w:rPr>
          <m:t>γ</m:t>
        </m:r>
      </m:oMath>
      <w:r w:rsidRPr="00C96832">
        <w:rPr>
          <w:sz w:val="22"/>
          <w:szCs w:val="22"/>
        </w:rPr>
        <w:t xml:space="preserve"> changes between </w:t>
      </w:r>
      <w:r w:rsidRPr="00C96832">
        <w:rPr>
          <w:rFonts w:eastAsiaTheme="minorEastAsia"/>
          <w:sz w:val="22"/>
          <w:szCs w:val="22"/>
        </w:rPr>
        <w:t>20° and 70°.</w:t>
      </w:r>
    </w:p>
    <w:p w14:paraId="4FB99FF3" w14:textId="1A740751" w:rsidR="00392551" w:rsidRDefault="00392551" w:rsidP="003120DC">
      <w:pPr>
        <w:rPr>
          <w:rFonts w:eastAsiaTheme="minorEastAsia"/>
          <w:sz w:val="22"/>
          <w:szCs w:val="22"/>
        </w:rPr>
      </w:pPr>
    </w:p>
    <w:p w14:paraId="72405E2C" w14:textId="17B0A32B" w:rsidR="00D50C4C" w:rsidRPr="0060026F" w:rsidRDefault="00D50C4C" w:rsidP="00BB1EFA">
      <w:pPr>
        <w:pStyle w:val="Heading2"/>
        <w:numPr>
          <w:ilvl w:val="0"/>
          <w:numId w:val="0"/>
        </w:numPr>
        <w:jc w:val="both"/>
      </w:pPr>
      <w:r w:rsidRPr="0060026F">
        <w:lastRenderedPageBreak/>
        <w:t xml:space="preserve">Supplements to Section </w:t>
      </w:r>
      <w:r w:rsidR="00EA494F" w:rsidRPr="0060026F">
        <w:t>3</w:t>
      </w:r>
      <w:r w:rsidRPr="0060026F">
        <w:t>.4:</w:t>
      </w:r>
      <w:r w:rsidRPr="0060026F">
        <w:rPr>
          <w:rFonts w:eastAsia="Times New Roman"/>
          <w:lang w:eastAsia="zh-CN"/>
        </w:rPr>
        <w:t xml:space="preserve"> Result</w:t>
      </w:r>
      <w:r w:rsidR="00613288" w:rsidRPr="0060026F">
        <w:rPr>
          <w:rFonts w:eastAsia="Times New Roman"/>
          <w:lang w:eastAsia="zh-CN"/>
        </w:rPr>
        <w:t>s</w:t>
      </w:r>
      <w:r w:rsidRPr="0060026F">
        <w:rPr>
          <w:rFonts w:eastAsia="Times New Roman"/>
          <w:lang w:eastAsia="zh-CN"/>
        </w:rPr>
        <w:t xml:space="preserve"> of </w:t>
      </w:r>
      <w:r w:rsidR="002D4F26" w:rsidRPr="0060026F">
        <w:rPr>
          <w:rFonts w:eastAsia="Times New Roman"/>
          <w:lang w:eastAsia="zh-CN"/>
        </w:rPr>
        <w:t xml:space="preserve">the </w:t>
      </w:r>
      <w:r w:rsidRPr="0060026F">
        <w:rPr>
          <w:rFonts w:eastAsia="Times New Roman"/>
          <w:lang w:eastAsia="zh-CN"/>
        </w:rPr>
        <w:t>Comparative Experiment</w:t>
      </w:r>
    </w:p>
    <w:p w14:paraId="448913E3" w14:textId="6957EDCB" w:rsidR="00C06713" w:rsidRPr="0060026F" w:rsidRDefault="0046660A" w:rsidP="003E2ED6">
      <w:pPr>
        <w:adjustRightInd w:val="0"/>
        <w:snapToGrid w:val="0"/>
        <w:spacing w:after="120"/>
        <w:jc w:val="both"/>
      </w:pPr>
      <w:r w:rsidRPr="0060026F">
        <w:rPr>
          <w:lang w:eastAsia="en-US"/>
        </w:rPr>
        <w:t xml:space="preserve">For comparison, we conducted another experiment to estimate </w:t>
      </w:r>
      <w:r w:rsidR="00D50C4C" w:rsidRPr="0060026F">
        <w:rPr>
          <w:lang w:eastAsia="en-US"/>
        </w:rPr>
        <w:t xml:space="preserve">the </w:t>
      </w:r>
      <w:r w:rsidRPr="0060026F">
        <w:rPr>
          <w:lang w:eastAsia="en-US"/>
        </w:rPr>
        <w:t xml:space="preserve">plate </w:t>
      </w:r>
      <w:r w:rsidR="00D50C4C" w:rsidRPr="0060026F">
        <w:rPr>
          <w:lang w:eastAsia="en-US"/>
        </w:rPr>
        <w:t>radius</w:t>
      </w:r>
      <w:r w:rsidRPr="0060026F">
        <w:rPr>
          <w:lang w:eastAsia="en-US"/>
        </w:rPr>
        <w:t xml:space="preserve"> with a fiducial marker</w:t>
      </w:r>
      <w:r w:rsidR="002D4F26" w:rsidRPr="0060026F">
        <w:rPr>
          <w:lang w:eastAsia="en-US"/>
        </w:rPr>
        <w:t xml:space="preserve"> placed on the table</w:t>
      </w:r>
      <w:r w:rsidRPr="0060026F">
        <w:rPr>
          <w:lang w:eastAsia="en-US"/>
        </w:rPr>
        <w:t xml:space="preserve">. Ten plates with different radii and/or heights were chosen </w:t>
      </w:r>
      <w:r w:rsidR="00EC6A56" w:rsidRPr="0060026F">
        <w:rPr>
          <w:lang w:eastAsia="en-US"/>
        </w:rPr>
        <w:t>(</w:t>
      </w:r>
      <w:r w:rsidR="00B727F3" w:rsidRPr="0060026F">
        <w:rPr>
          <w:lang w:eastAsia="en-US"/>
        </w:rPr>
        <w:t xml:space="preserve">shown in </w:t>
      </w:r>
      <w:r w:rsidRPr="0060026F">
        <w:rPr>
          <w:lang w:eastAsia="en-US"/>
        </w:rPr>
        <w:t xml:space="preserve">Table </w:t>
      </w:r>
      <w:r w:rsidR="00D32065" w:rsidRPr="0060026F">
        <w:rPr>
          <w:lang w:eastAsia="en-US"/>
        </w:rPr>
        <w:t>A</w:t>
      </w:r>
      <w:r w:rsidR="00D50C4C" w:rsidRPr="0060026F">
        <w:rPr>
          <w:lang w:eastAsia="en-US"/>
        </w:rPr>
        <w:t>1</w:t>
      </w:r>
      <w:r w:rsidR="00EC6A56" w:rsidRPr="0060026F">
        <w:rPr>
          <w:lang w:eastAsia="en-US"/>
        </w:rPr>
        <w:t xml:space="preserve"> and </w:t>
      </w:r>
      <w:r w:rsidR="00D32065" w:rsidRPr="0060026F">
        <w:t>Figure A4</w:t>
      </w:r>
      <w:r w:rsidR="00EC6A56" w:rsidRPr="0060026F">
        <w:t>)</w:t>
      </w:r>
      <w:r w:rsidR="00F63B13" w:rsidRPr="0060026F">
        <w:t>.</w:t>
      </w:r>
      <w:r w:rsidR="00236B94" w:rsidRPr="0060026F">
        <w:t xml:space="preserve"> </w:t>
      </w:r>
      <w:r w:rsidR="00D50C4C" w:rsidRPr="0060026F">
        <w:t xml:space="preserve">We utilized the </w:t>
      </w:r>
      <w:r w:rsidR="00C06713" w:rsidRPr="0060026F">
        <w:t xml:space="preserve">following procedure </w:t>
      </w:r>
      <w:r w:rsidR="00D50C4C" w:rsidRPr="0060026F">
        <w:t xml:space="preserve">for plate radius estimation: </w:t>
      </w:r>
    </w:p>
    <w:p w14:paraId="7709A731" w14:textId="74D70F09" w:rsidR="00C06713" w:rsidRPr="0060026F" w:rsidRDefault="00C54C29" w:rsidP="00C06713">
      <w:pPr>
        <w:pStyle w:val="ListParagraph"/>
        <w:numPr>
          <w:ilvl w:val="0"/>
          <w:numId w:val="6"/>
        </w:numPr>
        <w:jc w:val="both"/>
      </w:pPr>
      <w:r w:rsidRPr="0060026F">
        <w:t xml:space="preserve">Detect the </w:t>
      </w:r>
      <w:r w:rsidRPr="0060026F">
        <w:rPr>
          <w:lang w:eastAsia="en-US"/>
        </w:rPr>
        <w:t>fiducial marker</w:t>
      </w:r>
      <w:r w:rsidRPr="0060026F">
        <w:t xml:space="preserve"> (i.e.,</w:t>
      </w:r>
      <w:r w:rsidR="00D50C4C" w:rsidRPr="0060026F">
        <w:t xml:space="preserve"> </w:t>
      </w:r>
      <w:r w:rsidRPr="0060026F">
        <w:t>checkerboard) in each image</w:t>
      </w:r>
      <w:r w:rsidR="00EC6A56" w:rsidRPr="0060026F">
        <w:t>.</w:t>
      </w:r>
    </w:p>
    <w:p w14:paraId="38B54E8D" w14:textId="43B2B8B4" w:rsidR="00C54C29" w:rsidRPr="0060026F" w:rsidRDefault="001F611E" w:rsidP="00C06713">
      <w:pPr>
        <w:pStyle w:val="ListParagraph"/>
        <w:numPr>
          <w:ilvl w:val="0"/>
          <w:numId w:val="6"/>
        </w:numPr>
        <w:jc w:val="both"/>
      </w:pPr>
      <w:r w:rsidRPr="0060026F">
        <w:t>C</w:t>
      </w:r>
      <w:r w:rsidR="007939F5" w:rsidRPr="0060026F">
        <w:t>ompute a translation vector and a rotation matrix</w:t>
      </w:r>
      <w:r w:rsidR="002B0581" w:rsidRPr="0060026F">
        <w:t xml:space="preserve"> </w:t>
      </w:r>
      <w:r w:rsidR="00FD5F20" w:rsidRPr="0060026F">
        <w:t xml:space="preserve">based on the deformation of the fiducial marker in </w:t>
      </w:r>
      <w:r w:rsidR="007939F5" w:rsidRPr="0060026F">
        <w:t>the</w:t>
      </w:r>
      <w:r w:rsidR="00FD5F20" w:rsidRPr="0060026F">
        <w:t xml:space="preserve"> image. </w:t>
      </w:r>
      <w:r w:rsidR="007939F5" w:rsidRPr="0060026F">
        <w:t>The vector and matrix determine the location and orientation of the camera with respect to the table</w:t>
      </w:r>
      <w:r w:rsidR="00EC6A56" w:rsidRPr="0060026F">
        <w:t>.</w:t>
      </w:r>
    </w:p>
    <w:p w14:paraId="077A341F" w14:textId="5288A498" w:rsidR="007939F5" w:rsidRPr="0060026F" w:rsidRDefault="00FD5F20" w:rsidP="007939F5">
      <w:pPr>
        <w:pStyle w:val="ListParagraph"/>
        <w:numPr>
          <w:ilvl w:val="0"/>
          <w:numId w:val="6"/>
        </w:numPr>
        <w:jc w:val="both"/>
      </w:pPr>
      <w:r w:rsidRPr="0060026F">
        <w:t xml:space="preserve">Detect the plate border </w:t>
      </w:r>
      <w:r w:rsidR="00553814" w:rsidRPr="0060026F">
        <w:t xml:space="preserve">automatically </w:t>
      </w:r>
      <w:r w:rsidR="00553814" w:rsidRPr="0060026F">
        <w:fldChar w:fldCharType="begin"/>
      </w:r>
      <w:r w:rsidR="000274A9" w:rsidRPr="0060026F">
        <w:instrText xml:space="preserve"> ADDIN EN.CITE &lt;EndNote&gt;&lt;Cite&gt;&lt;Author&gt;Nie&lt;/Author&gt;&lt;Year&gt;2010&lt;/Year&gt;&lt;RecNum&gt;13&lt;/RecNum&gt;&lt;DisplayText&gt;(Nie et al., 2010)&lt;/DisplayText&gt;&lt;record&gt;&lt;rec-number&gt;13&lt;/rec-number&gt;&lt;foreign-keys&gt;&lt;key app="EN" db-id="wrv022s25vf9wmevavl5e0vrtexssfxpe9zx" timestamp="1571422982"&gt;13&lt;/key&gt;&lt;/foreign-keys&gt;&lt;ref-type name="Conference Proceedings"&gt;10&lt;/ref-type&gt;&lt;contributors&gt;&lt;authors&gt;&lt;author&gt;Nie, J.&lt;/author&gt;&lt;author&gt;Wei, Z.&lt;/author&gt;&lt;author&gt;Jia, W.&lt;/author&gt;&lt;author&gt;Li, L.&lt;/author&gt;&lt;author&gt;Fernstrom, J. D.&lt;/author&gt;&lt;author&gt;Sclabassi, R. J.&lt;/author&gt;&lt;author&gt;Sun, M.&lt;/author&gt;&lt;/authors&gt;&lt;/contributors&gt;&lt;auth-address&gt;Department of Computer Science, Ocean University of China, Qingdao, China.&lt;/auth-address&gt;&lt;titles&gt;&lt;title&gt;Automatic detection of dining plates for image-based dietary evaluation&lt;/title&gt;&lt;secondary-title&gt;32nd Annual International Conference of the IEEE Engineering in Medicine and Biology Society&lt;/secondary-title&gt;&lt;/titles&gt;&lt;pages&gt;4312-4315&lt;/pages&gt;&lt;edition&gt;2010/11/26&lt;/edition&gt;&lt;dates&gt;&lt;year&gt;2010&lt;/year&gt;&lt;pub-dates&gt;&lt;date&gt;August 31 - September 4&lt;/date&gt;&lt;/pub-dates&gt;&lt;/dates&gt;&lt;pub-location&gt;Buenos Aires, Argentina&lt;/pub-location&gt;&lt;isbn&gt;1557-170X (Print)&amp;#xD;1557-170X (Linking)&lt;/isbn&gt;&lt;accession-num&gt;21095999&lt;/accession-num&gt;&lt;urls&gt;&lt;related-urls&gt;&lt;url&gt;http://www.ncbi.nlm.nih.gov/pubmed/21095999&lt;/url&gt;&lt;/related-urls&gt;&lt;/urls&gt;&lt;custom2&gt;2010&lt;/custom2&gt;&lt;electronic-resource-num&gt;10.1109/IEMBS.2010.5626204&lt;/electronic-resource-num&gt;&lt;language&gt;eng&lt;/language&gt;&lt;/record&gt;&lt;/Cite&gt;&lt;/EndNote&gt;</w:instrText>
      </w:r>
      <w:r w:rsidR="00553814" w:rsidRPr="0060026F">
        <w:fldChar w:fldCharType="separate"/>
      </w:r>
      <w:r w:rsidR="00553814" w:rsidRPr="0060026F">
        <w:rPr>
          <w:noProof/>
        </w:rPr>
        <w:t>(Nie et al., 2010)</w:t>
      </w:r>
      <w:r w:rsidR="00553814" w:rsidRPr="0060026F">
        <w:fldChar w:fldCharType="end"/>
      </w:r>
      <w:r w:rsidR="002E4B28" w:rsidRPr="0060026F">
        <w:rPr>
          <w:rFonts w:eastAsia="SimSun"/>
        </w:rPr>
        <w:t>.</w:t>
      </w:r>
      <w:r w:rsidR="001533D9" w:rsidRPr="0060026F">
        <w:t xml:space="preserve"> </w:t>
      </w:r>
      <w:r w:rsidR="001533D9" w:rsidRPr="0060026F">
        <w:rPr>
          <w:rFonts w:eastAsia="SimSun"/>
        </w:rPr>
        <w:t xml:space="preserve">In some cases, the automatic method fails due to occlusion, </w:t>
      </w:r>
      <w:proofErr w:type="gramStart"/>
      <w:r w:rsidR="001533D9" w:rsidRPr="0060026F">
        <w:rPr>
          <w:rFonts w:eastAsia="SimSun"/>
        </w:rPr>
        <w:t>shadowing</w:t>
      </w:r>
      <w:proofErr w:type="gramEnd"/>
      <w:r w:rsidR="001533D9" w:rsidRPr="0060026F">
        <w:rPr>
          <w:rFonts w:eastAsia="SimSun"/>
        </w:rPr>
        <w:t xml:space="preserve"> and various other problems. </w:t>
      </w:r>
      <w:r w:rsidR="001533D9" w:rsidRPr="0060026F">
        <w:t>In this case,</w:t>
      </w:r>
      <w:r w:rsidR="001533D9" w:rsidRPr="0060026F">
        <w:rPr>
          <w:rFonts w:eastAsia="SimSun"/>
        </w:rPr>
        <w:t xml:space="preserve"> </w:t>
      </w:r>
      <w:r w:rsidRPr="0060026F">
        <w:t>six points around the border in the image</w:t>
      </w:r>
      <w:r w:rsidR="002E4B28" w:rsidRPr="0060026F">
        <w:t xml:space="preserve"> are manually selected</w:t>
      </w:r>
      <w:r w:rsidR="00EC6A56" w:rsidRPr="0060026F">
        <w:t>.</w:t>
      </w:r>
    </w:p>
    <w:p w14:paraId="2D4867D8" w14:textId="78F46B20" w:rsidR="00FD5F20" w:rsidRPr="0060026F" w:rsidRDefault="004D4253" w:rsidP="007939F5">
      <w:pPr>
        <w:pStyle w:val="ListParagraph"/>
        <w:numPr>
          <w:ilvl w:val="0"/>
          <w:numId w:val="6"/>
        </w:numPr>
        <w:jc w:val="both"/>
      </w:pPr>
      <w:r w:rsidRPr="0060026F">
        <w:t xml:space="preserve">Adjust the translation vector based on the </w:t>
      </w:r>
      <w:r w:rsidR="007939F5" w:rsidRPr="0060026F">
        <w:t xml:space="preserve">known or </w:t>
      </w:r>
      <w:r w:rsidRPr="0060026F">
        <w:t>assumed plate height</w:t>
      </w:r>
      <w:r w:rsidR="00EC6A56" w:rsidRPr="0060026F">
        <w:t>,</w:t>
      </w:r>
      <w:r w:rsidRPr="0060026F">
        <w:t xml:space="preserve"> and p</w:t>
      </w:r>
      <w:r w:rsidR="00FD5F20" w:rsidRPr="0060026F">
        <w:t xml:space="preserve">roject </w:t>
      </w:r>
      <w:r w:rsidR="00151F0A" w:rsidRPr="0060026F">
        <w:t xml:space="preserve">all </w:t>
      </w:r>
      <w:r w:rsidR="00FD5F20" w:rsidRPr="0060026F">
        <w:t xml:space="preserve">the points </w:t>
      </w:r>
      <w:r w:rsidR="00C61E56" w:rsidRPr="0060026F">
        <w:t xml:space="preserve">in the image </w:t>
      </w:r>
      <w:r w:rsidR="00151F0A" w:rsidRPr="0060026F">
        <w:t xml:space="preserve">representing the plate border </w:t>
      </w:r>
      <w:r w:rsidR="00FD5F20" w:rsidRPr="0060026F">
        <w:t xml:space="preserve">to the </w:t>
      </w:r>
      <w:r w:rsidR="00C42C39" w:rsidRPr="0060026F">
        <w:t>real</w:t>
      </w:r>
      <w:r w:rsidRPr="0060026F">
        <w:t>-</w:t>
      </w:r>
      <w:r w:rsidR="00FD5F20" w:rsidRPr="0060026F">
        <w:t>world coordinate</w:t>
      </w:r>
      <w:r w:rsidR="00C42C39" w:rsidRPr="0060026F">
        <w:t xml:space="preserve"> system</w:t>
      </w:r>
      <w:r w:rsidR="00EC6A56" w:rsidRPr="0060026F">
        <w:t>.</w:t>
      </w:r>
      <w:r w:rsidR="00FD5F20" w:rsidRPr="0060026F">
        <w:t xml:space="preserve"> </w:t>
      </w:r>
    </w:p>
    <w:p w14:paraId="7871FD22" w14:textId="7437CC79" w:rsidR="004D4253" w:rsidRPr="0060026F" w:rsidRDefault="004D4253" w:rsidP="003E2ED6">
      <w:pPr>
        <w:pStyle w:val="ListParagraph"/>
        <w:numPr>
          <w:ilvl w:val="0"/>
          <w:numId w:val="6"/>
        </w:numPr>
        <w:spacing w:after="120"/>
        <w:jc w:val="both"/>
      </w:pPr>
      <w:r w:rsidRPr="0060026F">
        <w:t xml:space="preserve">Fit a circle </w:t>
      </w:r>
      <w:r w:rsidR="007939F5" w:rsidRPr="0060026F">
        <w:t>using</w:t>
      </w:r>
      <w:r w:rsidRPr="0060026F">
        <w:t xml:space="preserve"> the</w:t>
      </w:r>
      <w:r w:rsidR="00151F0A" w:rsidRPr="0060026F">
        <w:t>se</w:t>
      </w:r>
      <w:r w:rsidRPr="0060026F">
        <w:t xml:space="preserve"> points</w:t>
      </w:r>
      <w:r w:rsidR="007939F5" w:rsidRPr="0060026F">
        <w:t xml:space="preserve"> after </w:t>
      </w:r>
      <w:r w:rsidR="002D79CF" w:rsidRPr="0060026F">
        <w:t xml:space="preserve">the </w:t>
      </w:r>
      <w:r w:rsidR="007939F5" w:rsidRPr="0060026F">
        <w:t>adjustment</w:t>
      </w:r>
      <w:r w:rsidRPr="0060026F">
        <w:t xml:space="preserve">. The radius of the circle is the radius of the plate. </w:t>
      </w:r>
    </w:p>
    <w:p w14:paraId="34C867B0" w14:textId="0A2E7D95" w:rsidR="00A01EFB" w:rsidRPr="0060026F" w:rsidRDefault="002D79CF" w:rsidP="00A01EFB">
      <w:pPr>
        <w:jc w:val="both"/>
        <w:rPr>
          <w:lang w:eastAsia="en-US"/>
        </w:rPr>
      </w:pPr>
      <w:r w:rsidRPr="0060026F">
        <w:rPr>
          <w:lang w:eastAsia="en-GB"/>
        </w:rPr>
        <w:t>For a fair comparison with our method, we assumed that the plate height was standard, which was the height of the reference plate, the same as the assumption made in our method. Under this assumption, each of the ten plates was given a chance to be the reference plate</w:t>
      </w:r>
      <w:r w:rsidR="00EC6A56" w:rsidRPr="0060026F">
        <w:rPr>
          <w:lang w:eastAsia="en-GB"/>
        </w:rPr>
        <w:t>,</w:t>
      </w:r>
      <w:r w:rsidRPr="0060026F">
        <w:rPr>
          <w:lang w:eastAsia="en-GB"/>
        </w:rPr>
        <w:t xml:space="preserve"> and the </w:t>
      </w:r>
      <w:r w:rsidR="00A01EFB" w:rsidRPr="0060026F">
        <w:rPr>
          <w:lang w:eastAsia="en-GB"/>
        </w:rPr>
        <w:t xml:space="preserve">radii of the </w:t>
      </w:r>
      <w:r w:rsidRPr="0060026F">
        <w:rPr>
          <w:lang w:eastAsia="en-GB"/>
        </w:rPr>
        <w:t xml:space="preserve">remaining nine plates were estimated. Thus, total 90 plate radius estimates were obtained. In each estimate, five images </w:t>
      </w:r>
      <w:r w:rsidR="0097227E" w:rsidRPr="0060026F">
        <w:rPr>
          <w:lang w:eastAsia="en-GB"/>
        </w:rPr>
        <w:t>captured at</w:t>
      </w:r>
      <w:r w:rsidRPr="0060026F">
        <w:rPr>
          <w:lang w:eastAsia="en-GB"/>
        </w:rPr>
        <w:t xml:space="preserve"> different viewing distances and angles were</w:t>
      </w:r>
      <w:r w:rsidR="00455401" w:rsidRPr="0060026F">
        <w:rPr>
          <w:lang w:eastAsia="en-GB"/>
        </w:rPr>
        <w:t xml:space="preserve"> processed using the above procedure</w:t>
      </w:r>
      <w:r w:rsidRPr="0060026F">
        <w:rPr>
          <w:lang w:eastAsia="en-GB"/>
        </w:rPr>
        <w:t xml:space="preserve">, and the </w:t>
      </w:r>
      <w:r w:rsidR="00A01EFB" w:rsidRPr="0060026F">
        <w:rPr>
          <w:lang w:eastAsia="en-GB"/>
        </w:rPr>
        <w:t>outputs were averaged as a single estimate. The</w:t>
      </w:r>
      <w:r w:rsidR="00A01EFB" w:rsidRPr="0060026F">
        <w:rPr>
          <w:lang w:eastAsia="en-US"/>
        </w:rPr>
        <w:t xml:space="preserve"> estimation results are summarized in Tables A2 and A3. </w:t>
      </w:r>
    </w:p>
    <w:p w14:paraId="00034058" w14:textId="737A6016" w:rsidR="00341552" w:rsidRPr="0060026F" w:rsidRDefault="005904F6" w:rsidP="003120DC">
      <w:pPr>
        <w:rPr>
          <w:sz w:val="22"/>
          <w:szCs w:val="22"/>
        </w:rPr>
      </w:pPr>
      <w:r w:rsidRPr="0060026F">
        <w:rPr>
          <w:noProof/>
          <w:sz w:val="22"/>
          <w:szCs w:val="22"/>
          <w:lang w:eastAsia="en-US"/>
        </w:rPr>
        <w:drawing>
          <wp:inline distT="0" distB="0" distL="0" distR="0" wp14:anchorId="477E6453" wp14:editId="07B87852">
            <wp:extent cx="6205855" cy="12446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5855" cy="1244600"/>
                    </a:xfrm>
                    <a:prstGeom prst="rect">
                      <a:avLst/>
                    </a:prstGeom>
                    <a:noFill/>
                    <a:ln>
                      <a:noFill/>
                    </a:ln>
                  </pic:spPr>
                </pic:pic>
              </a:graphicData>
            </a:graphic>
          </wp:inline>
        </w:drawing>
      </w:r>
      <w:r w:rsidR="00341552" w:rsidRPr="0060026F">
        <w:rPr>
          <w:sz w:val="22"/>
          <w:szCs w:val="22"/>
        </w:rPr>
        <w:t>Figure A</w:t>
      </w:r>
      <w:r w:rsidR="004C0B4D" w:rsidRPr="0060026F">
        <w:rPr>
          <w:sz w:val="22"/>
          <w:szCs w:val="22"/>
        </w:rPr>
        <w:t>4</w:t>
      </w:r>
      <w:r w:rsidR="000409B0" w:rsidRPr="0060026F">
        <w:rPr>
          <w:sz w:val="22"/>
          <w:szCs w:val="22"/>
        </w:rPr>
        <w:t>.</w:t>
      </w:r>
      <w:r w:rsidR="00341552" w:rsidRPr="0060026F">
        <w:rPr>
          <w:sz w:val="22"/>
          <w:szCs w:val="22"/>
        </w:rPr>
        <w:t xml:space="preserve"> </w:t>
      </w:r>
      <w:r w:rsidR="009E22A9" w:rsidRPr="0060026F">
        <w:rPr>
          <w:sz w:val="22"/>
          <w:szCs w:val="22"/>
        </w:rPr>
        <w:t xml:space="preserve">Typical images </w:t>
      </w:r>
      <w:r w:rsidR="001A3B94" w:rsidRPr="0060026F">
        <w:rPr>
          <w:sz w:val="22"/>
          <w:szCs w:val="22"/>
        </w:rPr>
        <w:t xml:space="preserve">of plates </w:t>
      </w:r>
      <w:r w:rsidR="009E22A9" w:rsidRPr="0060026F">
        <w:rPr>
          <w:sz w:val="22"/>
          <w:szCs w:val="22"/>
        </w:rPr>
        <w:t xml:space="preserve">with </w:t>
      </w:r>
      <w:r w:rsidR="00AA4B55" w:rsidRPr="0060026F">
        <w:rPr>
          <w:sz w:val="22"/>
          <w:szCs w:val="22"/>
        </w:rPr>
        <w:t xml:space="preserve">a </w:t>
      </w:r>
      <w:r w:rsidR="009E22A9" w:rsidRPr="0060026F">
        <w:rPr>
          <w:sz w:val="22"/>
          <w:szCs w:val="22"/>
        </w:rPr>
        <w:t>fiducial marker</w:t>
      </w:r>
      <w:r w:rsidR="00EC6A56" w:rsidRPr="0060026F">
        <w:rPr>
          <w:sz w:val="22"/>
          <w:szCs w:val="22"/>
        </w:rPr>
        <w:t>.</w:t>
      </w:r>
    </w:p>
    <w:p w14:paraId="1F87A562" w14:textId="6F2F1682" w:rsidR="00AD0C98" w:rsidRPr="0060026F" w:rsidRDefault="00AD0C98" w:rsidP="00864C0B">
      <w:pPr>
        <w:spacing w:after="120"/>
        <w:rPr>
          <w:sz w:val="22"/>
          <w:szCs w:val="22"/>
        </w:rPr>
      </w:pPr>
      <w:r w:rsidRPr="0060026F">
        <w:rPr>
          <w:sz w:val="22"/>
          <w:szCs w:val="22"/>
          <w:lang w:eastAsia="en-GB"/>
        </w:rPr>
        <w:t>Table A</w:t>
      </w:r>
      <w:r w:rsidR="001A3B94" w:rsidRPr="0060026F">
        <w:rPr>
          <w:sz w:val="22"/>
          <w:szCs w:val="22"/>
          <w:lang w:eastAsia="en-GB"/>
        </w:rPr>
        <w:t>1</w:t>
      </w:r>
      <w:r w:rsidRPr="0060026F">
        <w:rPr>
          <w:sz w:val="22"/>
          <w:szCs w:val="22"/>
          <w:lang w:eastAsia="en-GB"/>
        </w:rPr>
        <w:t xml:space="preserve">. </w:t>
      </w:r>
      <w:r w:rsidR="001A3B94" w:rsidRPr="0060026F">
        <w:rPr>
          <w:sz w:val="22"/>
          <w:szCs w:val="22"/>
          <w:lang w:eastAsia="en-GB"/>
        </w:rPr>
        <w:t>M</w:t>
      </w:r>
      <w:r w:rsidRPr="0060026F">
        <w:rPr>
          <w:sz w:val="22"/>
          <w:szCs w:val="22"/>
          <w:lang w:eastAsia="en-GB"/>
        </w:rPr>
        <w:t>easured (ground truth) plate radii and heights for the ten plates</w:t>
      </w:r>
      <w:r w:rsidR="00493DB1" w:rsidRPr="0060026F">
        <w:rPr>
          <w:sz w:val="22"/>
          <w:szCs w:val="22"/>
          <w:lang w:eastAsia="en-GB"/>
        </w:rPr>
        <w:t>.</w:t>
      </w:r>
    </w:p>
    <w:tbl>
      <w:tblPr>
        <w:tblW w:w="0" w:type="auto"/>
        <w:tblCellMar>
          <w:left w:w="0" w:type="dxa"/>
          <w:right w:w="0" w:type="dxa"/>
        </w:tblCellMar>
        <w:tblLook w:val="0600" w:firstRow="0" w:lastRow="0" w:firstColumn="0" w:lastColumn="0" w:noHBand="1" w:noVBand="1"/>
      </w:tblPr>
      <w:tblGrid>
        <w:gridCol w:w="1134"/>
        <w:gridCol w:w="837"/>
        <w:gridCol w:w="837"/>
        <w:gridCol w:w="837"/>
        <w:gridCol w:w="837"/>
        <w:gridCol w:w="837"/>
        <w:gridCol w:w="837"/>
        <w:gridCol w:w="837"/>
        <w:gridCol w:w="837"/>
        <w:gridCol w:w="837"/>
        <w:gridCol w:w="837"/>
      </w:tblGrid>
      <w:tr w:rsidR="0060026F" w:rsidRPr="0060026F" w14:paraId="52C1ED07" w14:textId="77777777" w:rsidTr="007829CB">
        <w:trPr>
          <w:trHeight w:hRule="exact" w:val="288"/>
        </w:trPr>
        <w:tc>
          <w:tcPr>
            <w:tcW w:w="1070"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center"/>
          </w:tcPr>
          <w:p w14:paraId="31E066E3" w14:textId="77777777" w:rsidR="00AD0C98" w:rsidRPr="0060026F" w:rsidRDefault="00AD0C98" w:rsidP="008A7DC4">
            <w:pPr>
              <w:spacing w:before="0"/>
              <w:jc w:val="center"/>
              <w:rPr>
                <w:sz w:val="22"/>
                <w:szCs w:val="22"/>
                <w:lang w:eastAsia="en-GB"/>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center"/>
          </w:tcPr>
          <w:p w14:paraId="08D7D47B" w14:textId="77777777" w:rsidR="00AD0C98" w:rsidRPr="0060026F" w:rsidRDefault="00AD0C98" w:rsidP="008A7DC4">
            <w:pPr>
              <w:spacing w:before="0"/>
              <w:jc w:val="center"/>
              <w:rPr>
                <w:sz w:val="22"/>
                <w:szCs w:val="22"/>
                <w:lang w:eastAsia="en-GB"/>
              </w:rPr>
            </w:pPr>
            <w:r w:rsidRPr="0060026F">
              <w:rPr>
                <w:sz w:val="22"/>
                <w:szCs w:val="22"/>
                <w:lang w:eastAsia="en-GB"/>
              </w:rPr>
              <w:t>Plate#1</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center"/>
          </w:tcPr>
          <w:p w14:paraId="5AFF2722" w14:textId="77777777" w:rsidR="00AD0C98" w:rsidRPr="0060026F" w:rsidRDefault="00AD0C98" w:rsidP="008A7DC4">
            <w:pPr>
              <w:spacing w:before="0"/>
              <w:jc w:val="center"/>
              <w:rPr>
                <w:sz w:val="22"/>
                <w:szCs w:val="22"/>
                <w:lang w:eastAsia="en-GB"/>
              </w:rPr>
            </w:pPr>
            <w:r w:rsidRPr="0060026F">
              <w:rPr>
                <w:sz w:val="22"/>
                <w:szCs w:val="22"/>
                <w:lang w:eastAsia="en-GB"/>
              </w:rPr>
              <w:t>Plate#2</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center"/>
          </w:tcPr>
          <w:p w14:paraId="098D22E4" w14:textId="77777777" w:rsidR="00AD0C98" w:rsidRPr="0060026F" w:rsidRDefault="00AD0C98" w:rsidP="008A7DC4">
            <w:pPr>
              <w:spacing w:before="0"/>
              <w:jc w:val="center"/>
              <w:rPr>
                <w:sz w:val="22"/>
                <w:szCs w:val="22"/>
                <w:lang w:eastAsia="en-GB"/>
              </w:rPr>
            </w:pPr>
            <w:r w:rsidRPr="0060026F">
              <w:rPr>
                <w:sz w:val="22"/>
                <w:szCs w:val="22"/>
                <w:lang w:eastAsia="en-GB"/>
              </w:rPr>
              <w:t>Plate#3</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center"/>
          </w:tcPr>
          <w:p w14:paraId="068028A6" w14:textId="77777777" w:rsidR="00AD0C98" w:rsidRPr="0060026F" w:rsidRDefault="00AD0C98" w:rsidP="008A7DC4">
            <w:pPr>
              <w:spacing w:before="0"/>
              <w:jc w:val="center"/>
              <w:rPr>
                <w:sz w:val="22"/>
                <w:szCs w:val="22"/>
                <w:lang w:eastAsia="en-GB"/>
              </w:rPr>
            </w:pPr>
            <w:r w:rsidRPr="0060026F">
              <w:rPr>
                <w:sz w:val="22"/>
                <w:szCs w:val="22"/>
                <w:lang w:eastAsia="en-GB"/>
              </w:rPr>
              <w:t>Plate#4</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center"/>
          </w:tcPr>
          <w:p w14:paraId="7DA41509" w14:textId="77777777" w:rsidR="00AD0C98" w:rsidRPr="0060026F" w:rsidRDefault="00AD0C98" w:rsidP="008A7DC4">
            <w:pPr>
              <w:spacing w:before="0"/>
              <w:jc w:val="center"/>
              <w:rPr>
                <w:sz w:val="22"/>
                <w:szCs w:val="22"/>
                <w:lang w:eastAsia="en-GB"/>
              </w:rPr>
            </w:pPr>
            <w:r w:rsidRPr="0060026F">
              <w:rPr>
                <w:sz w:val="22"/>
                <w:szCs w:val="22"/>
                <w:lang w:eastAsia="en-GB"/>
              </w:rPr>
              <w:t>Plate#5</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center"/>
          </w:tcPr>
          <w:p w14:paraId="1AC7E4F8" w14:textId="77777777" w:rsidR="00AD0C98" w:rsidRPr="0060026F" w:rsidRDefault="00AD0C98" w:rsidP="008A7DC4">
            <w:pPr>
              <w:spacing w:before="0"/>
              <w:jc w:val="center"/>
              <w:rPr>
                <w:sz w:val="22"/>
                <w:szCs w:val="22"/>
                <w:lang w:eastAsia="en-GB"/>
              </w:rPr>
            </w:pPr>
            <w:r w:rsidRPr="0060026F">
              <w:rPr>
                <w:sz w:val="22"/>
                <w:szCs w:val="22"/>
                <w:lang w:eastAsia="en-GB"/>
              </w:rPr>
              <w:t>Plate#6</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center"/>
          </w:tcPr>
          <w:p w14:paraId="01A7CAC0" w14:textId="77777777" w:rsidR="00AD0C98" w:rsidRPr="0060026F" w:rsidRDefault="00AD0C98" w:rsidP="008A7DC4">
            <w:pPr>
              <w:spacing w:before="0"/>
              <w:jc w:val="center"/>
              <w:rPr>
                <w:sz w:val="22"/>
                <w:szCs w:val="22"/>
                <w:lang w:eastAsia="en-GB"/>
              </w:rPr>
            </w:pPr>
            <w:r w:rsidRPr="0060026F">
              <w:rPr>
                <w:sz w:val="22"/>
                <w:szCs w:val="22"/>
                <w:lang w:eastAsia="en-GB"/>
              </w:rPr>
              <w:t>Plate#7</w:t>
            </w:r>
          </w:p>
        </w:tc>
        <w:tc>
          <w:tcPr>
            <w:tcW w:w="837" w:type="dxa"/>
            <w:tcBorders>
              <w:top w:val="single" w:sz="8" w:space="0" w:color="000000"/>
              <w:left w:val="single" w:sz="8" w:space="0" w:color="000000"/>
              <w:bottom w:val="single" w:sz="8" w:space="0" w:color="000000"/>
              <w:right w:val="single" w:sz="8" w:space="0" w:color="000000"/>
            </w:tcBorders>
            <w:vAlign w:val="center"/>
          </w:tcPr>
          <w:p w14:paraId="1D19D443" w14:textId="77777777" w:rsidR="00AD0C98" w:rsidRPr="0060026F" w:rsidRDefault="00AD0C98" w:rsidP="008A7DC4">
            <w:pPr>
              <w:spacing w:before="0"/>
              <w:jc w:val="center"/>
              <w:rPr>
                <w:sz w:val="22"/>
                <w:szCs w:val="22"/>
                <w:lang w:eastAsia="en-GB"/>
              </w:rPr>
            </w:pPr>
            <w:r w:rsidRPr="0060026F">
              <w:rPr>
                <w:sz w:val="22"/>
                <w:szCs w:val="22"/>
                <w:lang w:eastAsia="en-GB"/>
              </w:rPr>
              <w:t>Plate#8</w:t>
            </w:r>
          </w:p>
        </w:tc>
        <w:tc>
          <w:tcPr>
            <w:tcW w:w="837" w:type="dxa"/>
            <w:tcBorders>
              <w:top w:val="single" w:sz="8" w:space="0" w:color="000000"/>
              <w:left w:val="single" w:sz="8" w:space="0" w:color="000000"/>
              <w:bottom w:val="single" w:sz="8" w:space="0" w:color="000000"/>
              <w:right w:val="single" w:sz="8" w:space="0" w:color="000000"/>
            </w:tcBorders>
          </w:tcPr>
          <w:p w14:paraId="02F0BDC6" w14:textId="77777777" w:rsidR="00AD0C98" w:rsidRPr="0060026F" w:rsidRDefault="00AD0C98" w:rsidP="008A7DC4">
            <w:pPr>
              <w:spacing w:before="0"/>
              <w:jc w:val="center"/>
              <w:rPr>
                <w:sz w:val="22"/>
                <w:szCs w:val="22"/>
                <w:lang w:eastAsia="en-GB"/>
              </w:rPr>
            </w:pPr>
            <w:r w:rsidRPr="0060026F">
              <w:rPr>
                <w:sz w:val="22"/>
                <w:szCs w:val="22"/>
                <w:lang w:eastAsia="en-GB"/>
              </w:rPr>
              <w:t>Plate#9</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center"/>
            <w:hideMark/>
          </w:tcPr>
          <w:p w14:paraId="68AD1315" w14:textId="77777777" w:rsidR="00AD0C98" w:rsidRPr="0060026F" w:rsidRDefault="00AD0C98" w:rsidP="008A7DC4">
            <w:pPr>
              <w:spacing w:before="0"/>
              <w:jc w:val="center"/>
              <w:rPr>
                <w:sz w:val="22"/>
                <w:szCs w:val="22"/>
                <w:lang w:eastAsia="en-GB"/>
              </w:rPr>
            </w:pPr>
            <w:r w:rsidRPr="0060026F">
              <w:rPr>
                <w:sz w:val="22"/>
                <w:szCs w:val="22"/>
                <w:lang w:eastAsia="en-GB"/>
              </w:rPr>
              <w:t>Plate#10</w:t>
            </w:r>
          </w:p>
        </w:tc>
      </w:tr>
      <w:tr w:rsidR="0060026F" w:rsidRPr="0060026F" w14:paraId="6904B0CB" w14:textId="77777777" w:rsidTr="007829CB">
        <w:trPr>
          <w:trHeight w:hRule="exact" w:val="288"/>
        </w:trPr>
        <w:tc>
          <w:tcPr>
            <w:tcW w:w="1070"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center"/>
          </w:tcPr>
          <w:p w14:paraId="74AEF6EA" w14:textId="77777777" w:rsidR="00AD0C98" w:rsidRPr="0060026F" w:rsidRDefault="00AD0C98" w:rsidP="008A7DC4">
            <w:pPr>
              <w:spacing w:before="0"/>
              <w:jc w:val="center"/>
              <w:rPr>
                <w:sz w:val="22"/>
                <w:szCs w:val="22"/>
                <w:lang w:eastAsia="en-GB"/>
              </w:rPr>
            </w:pPr>
            <w:r w:rsidRPr="0060026F">
              <w:rPr>
                <w:sz w:val="22"/>
                <w:szCs w:val="22"/>
                <w:lang w:eastAsia="en-GB"/>
              </w:rPr>
              <w:t>Radius(mm)</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774352E2" w14:textId="77777777" w:rsidR="00AD0C98" w:rsidRPr="0060026F" w:rsidRDefault="00AD0C98" w:rsidP="008A7DC4">
            <w:pPr>
              <w:spacing w:before="0"/>
              <w:jc w:val="center"/>
              <w:rPr>
                <w:sz w:val="22"/>
                <w:szCs w:val="22"/>
                <w:lang w:eastAsia="en-GB"/>
              </w:rPr>
            </w:pPr>
            <w:r w:rsidRPr="0060026F">
              <w:rPr>
                <w:sz w:val="22"/>
                <w:szCs w:val="22"/>
              </w:rPr>
              <w:t>87.5</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6CCFAD3F" w14:textId="77777777" w:rsidR="00AD0C98" w:rsidRPr="0060026F" w:rsidRDefault="00AD0C98" w:rsidP="008A7DC4">
            <w:pPr>
              <w:spacing w:before="0"/>
              <w:jc w:val="center"/>
              <w:rPr>
                <w:sz w:val="22"/>
                <w:szCs w:val="22"/>
                <w:lang w:eastAsia="en-GB"/>
              </w:rPr>
            </w:pPr>
            <w:r w:rsidRPr="0060026F">
              <w:rPr>
                <w:sz w:val="22"/>
                <w:szCs w:val="22"/>
              </w:rPr>
              <w:t>92.5</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7636418B" w14:textId="77777777" w:rsidR="00AD0C98" w:rsidRPr="0060026F" w:rsidRDefault="00AD0C98" w:rsidP="008A7DC4">
            <w:pPr>
              <w:spacing w:before="0"/>
              <w:jc w:val="center"/>
              <w:rPr>
                <w:sz w:val="22"/>
                <w:szCs w:val="22"/>
                <w:lang w:eastAsia="en-GB"/>
              </w:rPr>
            </w:pPr>
            <w:r w:rsidRPr="0060026F">
              <w:rPr>
                <w:sz w:val="22"/>
                <w:szCs w:val="22"/>
              </w:rPr>
              <w:t>102.5</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1A7D74D9" w14:textId="77777777" w:rsidR="00AD0C98" w:rsidRPr="0060026F" w:rsidRDefault="00AD0C98" w:rsidP="008A7DC4">
            <w:pPr>
              <w:spacing w:before="0"/>
              <w:jc w:val="center"/>
              <w:rPr>
                <w:sz w:val="22"/>
                <w:szCs w:val="22"/>
                <w:lang w:eastAsia="en-GB"/>
              </w:rPr>
            </w:pPr>
            <w:r w:rsidRPr="0060026F">
              <w:rPr>
                <w:sz w:val="22"/>
                <w:szCs w:val="22"/>
              </w:rPr>
              <w:t>130</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59F86C57" w14:textId="77777777" w:rsidR="00AD0C98" w:rsidRPr="0060026F" w:rsidRDefault="00AD0C98" w:rsidP="008A7DC4">
            <w:pPr>
              <w:spacing w:before="0"/>
              <w:jc w:val="center"/>
              <w:rPr>
                <w:sz w:val="22"/>
                <w:szCs w:val="22"/>
                <w:lang w:eastAsia="en-GB"/>
              </w:rPr>
            </w:pPr>
            <w:r w:rsidRPr="0060026F">
              <w:rPr>
                <w:sz w:val="22"/>
                <w:szCs w:val="22"/>
              </w:rPr>
              <w:t>83.5</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2A6138B2" w14:textId="77777777" w:rsidR="00AD0C98" w:rsidRPr="0060026F" w:rsidRDefault="00AD0C98" w:rsidP="008A7DC4">
            <w:pPr>
              <w:spacing w:before="0"/>
              <w:jc w:val="center"/>
              <w:rPr>
                <w:sz w:val="22"/>
                <w:szCs w:val="22"/>
                <w:lang w:eastAsia="en-GB"/>
              </w:rPr>
            </w:pPr>
            <w:r w:rsidRPr="0060026F">
              <w:rPr>
                <w:sz w:val="22"/>
                <w:szCs w:val="22"/>
              </w:rPr>
              <w:t>135</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6EC8DE80" w14:textId="77777777" w:rsidR="00AD0C98" w:rsidRPr="0060026F" w:rsidRDefault="00AD0C98" w:rsidP="008A7DC4">
            <w:pPr>
              <w:spacing w:before="0"/>
              <w:jc w:val="center"/>
              <w:rPr>
                <w:sz w:val="22"/>
                <w:szCs w:val="22"/>
                <w:lang w:eastAsia="en-GB"/>
              </w:rPr>
            </w:pPr>
            <w:r w:rsidRPr="0060026F">
              <w:rPr>
                <w:sz w:val="22"/>
                <w:szCs w:val="22"/>
              </w:rPr>
              <w:t>110</w:t>
            </w:r>
          </w:p>
        </w:tc>
        <w:tc>
          <w:tcPr>
            <w:tcW w:w="837" w:type="dxa"/>
            <w:tcBorders>
              <w:top w:val="single" w:sz="8" w:space="0" w:color="000000"/>
              <w:left w:val="single" w:sz="8" w:space="0" w:color="000000"/>
              <w:bottom w:val="single" w:sz="8" w:space="0" w:color="000000"/>
              <w:right w:val="single" w:sz="8" w:space="0" w:color="000000"/>
            </w:tcBorders>
            <w:vAlign w:val="bottom"/>
          </w:tcPr>
          <w:p w14:paraId="2B0CCC89" w14:textId="77777777" w:rsidR="00AD0C98" w:rsidRPr="0060026F" w:rsidRDefault="00AD0C98" w:rsidP="008A7DC4">
            <w:pPr>
              <w:spacing w:before="0"/>
              <w:jc w:val="center"/>
              <w:rPr>
                <w:sz w:val="22"/>
                <w:szCs w:val="22"/>
                <w:lang w:eastAsia="en-GB"/>
              </w:rPr>
            </w:pPr>
            <w:r w:rsidRPr="0060026F">
              <w:rPr>
                <w:sz w:val="22"/>
                <w:szCs w:val="22"/>
              </w:rPr>
              <w:t>115</w:t>
            </w:r>
          </w:p>
        </w:tc>
        <w:tc>
          <w:tcPr>
            <w:tcW w:w="837" w:type="dxa"/>
            <w:tcBorders>
              <w:top w:val="single" w:sz="8" w:space="0" w:color="000000"/>
              <w:left w:val="single" w:sz="8" w:space="0" w:color="000000"/>
              <w:bottom w:val="single" w:sz="8" w:space="0" w:color="000000"/>
              <w:right w:val="single" w:sz="8" w:space="0" w:color="000000"/>
            </w:tcBorders>
            <w:vAlign w:val="bottom"/>
          </w:tcPr>
          <w:p w14:paraId="250F7D50" w14:textId="77777777" w:rsidR="00AD0C98" w:rsidRPr="0060026F" w:rsidRDefault="00AD0C98" w:rsidP="008A7DC4">
            <w:pPr>
              <w:spacing w:before="0"/>
              <w:jc w:val="center"/>
              <w:rPr>
                <w:sz w:val="22"/>
                <w:szCs w:val="22"/>
                <w:lang w:eastAsia="en-GB"/>
              </w:rPr>
            </w:pPr>
            <w:r w:rsidRPr="0060026F">
              <w:rPr>
                <w:sz w:val="22"/>
                <w:szCs w:val="22"/>
              </w:rPr>
              <w:t>73.5</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5E471BDC" w14:textId="77777777" w:rsidR="00AD0C98" w:rsidRPr="0060026F" w:rsidRDefault="00AD0C98" w:rsidP="008A7DC4">
            <w:pPr>
              <w:spacing w:before="0"/>
              <w:jc w:val="center"/>
              <w:rPr>
                <w:sz w:val="22"/>
                <w:szCs w:val="22"/>
                <w:lang w:eastAsia="en-GB"/>
              </w:rPr>
            </w:pPr>
            <w:r w:rsidRPr="0060026F">
              <w:rPr>
                <w:sz w:val="22"/>
                <w:szCs w:val="22"/>
              </w:rPr>
              <w:t>130</w:t>
            </w:r>
          </w:p>
        </w:tc>
      </w:tr>
      <w:tr w:rsidR="00FA5B40" w:rsidRPr="0060026F" w14:paraId="317343CC" w14:textId="77777777" w:rsidTr="007829CB">
        <w:trPr>
          <w:trHeight w:hRule="exact" w:val="288"/>
        </w:trPr>
        <w:tc>
          <w:tcPr>
            <w:tcW w:w="1070"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center"/>
          </w:tcPr>
          <w:p w14:paraId="73FF4ED5" w14:textId="77777777" w:rsidR="00AD0C98" w:rsidRPr="0060026F" w:rsidRDefault="00AD0C98" w:rsidP="008A7DC4">
            <w:pPr>
              <w:spacing w:before="0"/>
              <w:jc w:val="center"/>
              <w:rPr>
                <w:sz w:val="22"/>
                <w:szCs w:val="22"/>
                <w:lang w:eastAsia="en-GB"/>
              </w:rPr>
            </w:pPr>
            <w:r w:rsidRPr="0060026F">
              <w:rPr>
                <w:sz w:val="22"/>
                <w:szCs w:val="22"/>
                <w:lang w:eastAsia="en-GB"/>
              </w:rPr>
              <w:t>Height(mm)</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24804195" w14:textId="77777777" w:rsidR="00AD0C98" w:rsidRPr="0060026F" w:rsidRDefault="00AD0C98" w:rsidP="008A7DC4">
            <w:pPr>
              <w:spacing w:before="0"/>
              <w:jc w:val="center"/>
              <w:rPr>
                <w:sz w:val="22"/>
                <w:szCs w:val="22"/>
                <w:lang w:eastAsia="en-GB"/>
              </w:rPr>
            </w:pPr>
            <w:r w:rsidRPr="0060026F">
              <w:rPr>
                <w:sz w:val="22"/>
                <w:szCs w:val="22"/>
              </w:rPr>
              <w:t>18</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6760C2E0" w14:textId="77777777" w:rsidR="00AD0C98" w:rsidRPr="0060026F" w:rsidRDefault="00AD0C98" w:rsidP="008A7DC4">
            <w:pPr>
              <w:spacing w:before="0"/>
              <w:jc w:val="center"/>
              <w:rPr>
                <w:sz w:val="22"/>
                <w:szCs w:val="22"/>
                <w:lang w:eastAsia="en-GB"/>
              </w:rPr>
            </w:pPr>
            <w:r w:rsidRPr="0060026F">
              <w:rPr>
                <w:sz w:val="22"/>
                <w:szCs w:val="22"/>
              </w:rPr>
              <w:t>20</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0620EBBD" w14:textId="77777777" w:rsidR="00AD0C98" w:rsidRPr="0060026F" w:rsidRDefault="00AD0C98" w:rsidP="008A7DC4">
            <w:pPr>
              <w:spacing w:before="0"/>
              <w:jc w:val="center"/>
              <w:rPr>
                <w:sz w:val="22"/>
                <w:szCs w:val="22"/>
                <w:lang w:eastAsia="en-GB"/>
              </w:rPr>
            </w:pPr>
            <w:r w:rsidRPr="0060026F">
              <w:rPr>
                <w:sz w:val="22"/>
                <w:szCs w:val="22"/>
              </w:rPr>
              <w:t>48</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38005567" w14:textId="77777777" w:rsidR="00AD0C98" w:rsidRPr="0060026F" w:rsidRDefault="00AD0C98" w:rsidP="008A7DC4">
            <w:pPr>
              <w:spacing w:before="0"/>
              <w:jc w:val="center"/>
              <w:rPr>
                <w:sz w:val="22"/>
                <w:szCs w:val="22"/>
                <w:lang w:eastAsia="en-GB"/>
              </w:rPr>
            </w:pPr>
            <w:r w:rsidRPr="0060026F">
              <w:rPr>
                <w:sz w:val="22"/>
                <w:szCs w:val="22"/>
              </w:rPr>
              <w:t>20</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7FD91C8B" w14:textId="77777777" w:rsidR="00AD0C98" w:rsidRPr="0060026F" w:rsidRDefault="00AD0C98" w:rsidP="008A7DC4">
            <w:pPr>
              <w:spacing w:before="0"/>
              <w:jc w:val="center"/>
              <w:rPr>
                <w:sz w:val="22"/>
                <w:szCs w:val="22"/>
                <w:lang w:eastAsia="en-GB"/>
              </w:rPr>
            </w:pPr>
            <w:r w:rsidRPr="0060026F">
              <w:rPr>
                <w:sz w:val="22"/>
                <w:szCs w:val="22"/>
              </w:rPr>
              <w:t>13</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4728EF51" w14:textId="77777777" w:rsidR="00AD0C98" w:rsidRPr="0060026F" w:rsidRDefault="00AD0C98" w:rsidP="008A7DC4">
            <w:pPr>
              <w:spacing w:before="0"/>
              <w:jc w:val="center"/>
              <w:rPr>
                <w:sz w:val="22"/>
                <w:szCs w:val="22"/>
                <w:lang w:eastAsia="en-GB"/>
              </w:rPr>
            </w:pPr>
            <w:r w:rsidRPr="0060026F">
              <w:rPr>
                <w:sz w:val="22"/>
                <w:szCs w:val="22"/>
              </w:rPr>
              <w:t>34</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0871C2C8" w14:textId="77777777" w:rsidR="00AD0C98" w:rsidRPr="0060026F" w:rsidRDefault="00AD0C98" w:rsidP="008A7DC4">
            <w:pPr>
              <w:spacing w:before="0"/>
              <w:jc w:val="center"/>
              <w:rPr>
                <w:sz w:val="22"/>
                <w:szCs w:val="22"/>
                <w:lang w:eastAsia="en-GB"/>
              </w:rPr>
            </w:pPr>
            <w:r w:rsidRPr="0060026F">
              <w:rPr>
                <w:sz w:val="22"/>
                <w:szCs w:val="22"/>
              </w:rPr>
              <w:t>38</w:t>
            </w:r>
          </w:p>
        </w:tc>
        <w:tc>
          <w:tcPr>
            <w:tcW w:w="837" w:type="dxa"/>
            <w:tcBorders>
              <w:top w:val="single" w:sz="8" w:space="0" w:color="000000"/>
              <w:left w:val="single" w:sz="8" w:space="0" w:color="000000"/>
              <w:bottom w:val="single" w:sz="8" w:space="0" w:color="000000"/>
              <w:right w:val="single" w:sz="8" w:space="0" w:color="000000"/>
            </w:tcBorders>
            <w:vAlign w:val="bottom"/>
          </w:tcPr>
          <w:p w14:paraId="0F4A29A8" w14:textId="77777777" w:rsidR="00AD0C98" w:rsidRPr="0060026F" w:rsidRDefault="00AD0C98" w:rsidP="008A7DC4">
            <w:pPr>
              <w:spacing w:before="0"/>
              <w:jc w:val="center"/>
              <w:rPr>
                <w:sz w:val="22"/>
                <w:szCs w:val="22"/>
                <w:lang w:eastAsia="en-GB"/>
              </w:rPr>
            </w:pPr>
            <w:r w:rsidRPr="0060026F">
              <w:rPr>
                <w:sz w:val="22"/>
                <w:szCs w:val="22"/>
              </w:rPr>
              <w:t>41</w:t>
            </w:r>
          </w:p>
        </w:tc>
        <w:tc>
          <w:tcPr>
            <w:tcW w:w="837" w:type="dxa"/>
            <w:tcBorders>
              <w:top w:val="single" w:sz="8" w:space="0" w:color="000000"/>
              <w:left w:val="single" w:sz="8" w:space="0" w:color="000000"/>
              <w:bottom w:val="single" w:sz="8" w:space="0" w:color="000000"/>
              <w:right w:val="single" w:sz="8" w:space="0" w:color="000000"/>
            </w:tcBorders>
            <w:vAlign w:val="bottom"/>
          </w:tcPr>
          <w:p w14:paraId="2B2CD1F2" w14:textId="77777777" w:rsidR="00AD0C98" w:rsidRPr="0060026F" w:rsidRDefault="00AD0C98" w:rsidP="008A7DC4">
            <w:pPr>
              <w:spacing w:before="0"/>
              <w:jc w:val="center"/>
              <w:rPr>
                <w:sz w:val="22"/>
                <w:szCs w:val="22"/>
                <w:lang w:eastAsia="en-GB"/>
              </w:rPr>
            </w:pPr>
            <w:r w:rsidRPr="0060026F">
              <w:rPr>
                <w:sz w:val="22"/>
                <w:szCs w:val="22"/>
              </w:rPr>
              <w:t>20</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717F086D" w14:textId="77777777" w:rsidR="00AD0C98" w:rsidRPr="0060026F" w:rsidRDefault="00AD0C98" w:rsidP="008A7DC4">
            <w:pPr>
              <w:spacing w:before="0"/>
              <w:jc w:val="center"/>
              <w:rPr>
                <w:sz w:val="22"/>
                <w:szCs w:val="22"/>
                <w:lang w:eastAsia="en-GB"/>
              </w:rPr>
            </w:pPr>
            <w:r w:rsidRPr="0060026F">
              <w:rPr>
                <w:sz w:val="22"/>
                <w:szCs w:val="22"/>
              </w:rPr>
              <w:t>24</w:t>
            </w:r>
          </w:p>
        </w:tc>
      </w:tr>
    </w:tbl>
    <w:p w14:paraId="45067E10" w14:textId="6605421C" w:rsidR="00864C0B" w:rsidRPr="0060026F" w:rsidRDefault="00864C0B" w:rsidP="002D1917">
      <w:pPr>
        <w:spacing w:after="80"/>
        <w:jc w:val="both"/>
        <w:rPr>
          <w:sz w:val="20"/>
          <w:szCs w:val="20"/>
          <w:lang w:eastAsia="en-GB"/>
        </w:rPr>
      </w:pPr>
    </w:p>
    <w:p w14:paraId="72C6113F" w14:textId="33909F5D" w:rsidR="00CC48D2" w:rsidRPr="0060026F" w:rsidRDefault="00CC48D2" w:rsidP="002D1917">
      <w:pPr>
        <w:spacing w:after="80"/>
        <w:jc w:val="both"/>
        <w:rPr>
          <w:sz w:val="20"/>
          <w:szCs w:val="20"/>
          <w:lang w:eastAsia="en-GB"/>
        </w:rPr>
      </w:pPr>
    </w:p>
    <w:p w14:paraId="4E3E87D4" w14:textId="4FEDB013" w:rsidR="00CC48D2" w:rsidRPr="0060026F" w:rsidRDefault="00CC48D2" w:rsidP="002D1917">
      <w:pPr>
        <w:spacing w:after="80"/>
        <w:jc w:val="both"/>
        <w:rPr>
          <w:sz w:val="20"/>
          <w:szCs w:val="20"/>
          <w:lang w:eastAsia="en-GB"/>
        </w:rPr>
      </w:pPr>
    </w:p>
    <w:p w14:paraId="6C889D7E" w14:textId="500EEDBF" w:rsidR="00CC48D2" w:rsidRPr="0060026F" w:rsidRDefault="00CC48D2" w:rsidP="002D1917">
      <w:pPr>
        <w:spacing w:after="80"/>
        <w:jc w:val="both"/>
        <w:rPr>
          <w:sz w:val="20"/>
          <w:szCs w:val="20"/>
          <w:lang w:eastAsia="en-GB"/>
        </w:rPr>
      </w:pPr>
    </w:p>
    <w:p w14:paraId="67C3A5B4" w14:textId="57B8EB1E" w:rsidR="00CC48D2" w:rsidRPr="0060026F" w:rsidRDefault="00CC48D2" w:rsidP="002D1917">
      <w:pPr>
        <w:spacing w:after="80"/>
        <w:jc w:val="both"/>
        <w:rPr>
          <w:sz w:val="20"/>
          <w:szCs w:val="20"/>
          <w:lang w:eastAsia="en-GB"/>
        </w:rPr>
      </w:pPr>
    </w:p>
    <w:p w14:paraId="6C20B9FC" w14:textId="3E8BDB74" w:rsidR="00CC48D2" w:rsidRPr="0060026F" w:rsidRDefault="00CC48D2" w:rsidP="002D1917">
      <w:pPr>
        <w:spacing w:after="80"/>
        <w:jc w:val="both"/>
        <w:rPr>
          <w:sz w:val="20"/>
          <w:szCs w:val="20"/>
          <w:lang w:eastAsia="en-GB"/>
        </w:rPr>
      </w:pPr>
    </w:p>
    <w:p w14:paraId="166EC1FE" w14:textId="3214E060" w:rsidR="00CC48D2" w:rsidRPr="0060026F" w:rsidRDefault="00CC48D2" w:rsidP="002D1917">
      <w:pPr>
        <w:spacing w:after="80"/>
        <w:jc w:val="both"/>
        <w:rPr>
          <w:sz w:val="20"/>
          <w:szCs w:val="20"/>
          <w:lang w:eastAsia="en-GB"/>
        </w:rPr>
      </w:pPr>
    </w:p>
    <w:p w14:paraId="65F09811" w14:textId="77777777" w:rsidR="00CC48D2" w:rsidRPr="0060026F" w:rsidRDefault="00CC48D2" w:rsidP="002D1917">
      <w:pPr>
        <w:spacing w:after="80"/>
        <w:jc w:val="both"/>
        <w:rPr>
          <w:sz w:val="20"/>
          <w:szCs w:val="20"/>
          <w:lang w:eastAsia="en-GB"/>
        </w:rPr>
      </w:pPr>
    </w:p>
    <w:p w14:paraId="776FD423" w14:textId="7BFE6D29" w:rsidR="002D1917" w:rsidRPr="0060026F" w:rsidRDefault="002D1917" w:rsidP="002D1917">
      <w:pPr>
        <w:spacing w:after="80"/>
        <w:jc w:val="both"/>
        <w:rPr>
          <w:sz w:val="22"/>
          <w:szCs w:val="22"/>
          <w:lang w:eastAsia="en-GB"/>
        </w:rPr>
      </w:pPr>
      <w:r w:rsidRPr="0060026F">
        <w:rPr>
          <w:sz w:val="22"/>
          <w:szCs w:val="22"/>
          <w:lang w:eastAsia="en-GB"/>
        </w:rPr>
        <w:lastRenderedPageBreak/>
        <w:t>Table A</w:t>
      </w:r>
      <w:r w:rsidR="001A3B94" w:rsidRPr="0060026F">
        <w:rPr>
          <w:sz w:val="22"/>
          <w:szCs w:val="22"/>
          <w:lang w:eastAsia="en-GB"/>
        </w:rPr>
        <w:t>2</w:t>
      </w:r>
      <w:r w:rsidRPr="0060026F">
        <w:rPr>
          <w:sz w:val="22"/>
          <w:szCs w:val="22"/>
          <w:lang w:eastAsia="en-GB"/>
        </w:rPr>
        <w:t xml:space="preserve">. Comparison of measured (ground truth) and estimated plate radii for the ten plates. </w:t>
      </w:r>
      <w:r w:rsidR="003C59E1" w:rsidRPr="0060026F">
        <w:rPr>
          <w:sz w:val="22"/>
          <w:szCs w:val="22"/>
          <w:lang w:eastAsia="en-GB"/>
        </w:rPr>
        <w:t>The values in each row (denoted by “Test #”) represent estimated radii of different plates using the same reference</w:t>
      </w:r>
      <w:r w:rsidR="00276238" w:rsidRPr="0060026F">
        <w:rPr>
          <w:sz w:val="22"/>
          <w:szCs w:val="22"/>
          <w:lang w:eastAsia="en-GB"/>
        </w:rPr>
        <w:t xml:space="preserve"> (e.g. the boldfaced value)</w:t>
      </w:r>
      <w:r w:rsidR="003C59E1" w:rsidRPr="0060026F">
        <w:rPr>
          <w:sz w:val="22"/>
          <w:szCs w:val="22"/>
          <w:lang w:eastAsia="en-GB"/>
        </w:rPr>
        <w:t xml:space="preserve">, while the values in each column (denoted by “Plate #”) represent estimated radii of the same plate using different references. The boldfaced values along the diagonal lines are true radii, which are </w:t>
      </w:r>
      <w:proofErr w:type="gramStart"/>
      <w:r w:rsidR="003C59E1" w:rsidRPr="0060026F">
        <w:rPr>
          <w:sz w:val="22"/>
          <w:szCs w:val="22"/>
          <w:lang w:eastAsia="en-GB"/>
        </w:rPr>
        <w:t>actually measured</w:t>
      </w:r>
      <w:proofErr w:type="gramEnd"/>
      <w:r w:rsidR="003C59E1" w:rsidRPr="0060026F">
        <w:rPr>
          <w:sz w:val="22"/>
          <w:szCs w:val="22"/>
          <w:lang w:eastAsia="en-GB"/>
        </w:rPr>
        <w:t xml:space="preserve"> values</w:t>
      </w:r>
      <w:r w:rsidR="00276238" w:rsidRPr="0060026F">
        <w:rPr>
          <w:sz w:val="22"/>
          <w:szCs w:val="22"/>
          <w:lang w:eastAsia="en-GB"/>
        </w:rPr>
        <w:t>.</w:t>
      </w:r>
    </w:p>
    <w:tbl>
      <w:tblPr>
        <w:tblW w:w="0" w:type="auto"/>
        <w:tblCellMar>
          <w:left w:w="0" w:type="dxa"/>
          <w:right w:w="0" w:type="dxa"/>
        </w:tblCellMar>
        <w:tblLook w:val="0600" w:firstRow="0" w:lastRow="0" w:firstColumn="0" w:lastColumn="0" w:noHBand="1" w:noVBand="1"/>
      </w:tblPr>
      <w:tblGrid>
        <w:gridCol w:w="1134"/>
        <w:gridCol w:w="815"/>
        <w:gridCol w:w="815"/>
        <w:gridCol w:w="815"/>
        <w:gridCol w:w="815"/>
        <w:gridCol w:w="815"/>
        <w:gridCol w:w="815"/>
        <w:gridCol w:w="815"/>
        <w:gridCol w:w="815"/>
        <w:gridCol w:w="816"/>
        <w:gridCol w:w="816"/>
      </w:tblGrid>
      <w:tr w:rsidR="0060026F" w:rsidRPr="0060026F" w14:paraId="3606897A" w14:textId="77777777" w:rsidTr="008A7DC4">
        <w:trPr>
          <w:trHeight w:hRule="exact" w:val="28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center"/>
            <w:hideMark/>
          </w:tcPr>
          <w:p w14:paraId="182A43AB" w14:textId="77777777" w:rsidR="002D1917" w:rsidRPr="0060026F" w:rsidRDefault="002D1917" w:rsidP="008A7DC4">
            <w:pPr>
              <w:spacing w:before="0"/>
              <w:jc w:val="center"/>
              <w:rPr>
                <w:sz w:val="22"/>
                <w:szCs w:val="22"/>
                <w:lang w:eastAsia="en-GB"/>
              </w:rPr>
            </w:pPr>
            <w:r w:rsidRPr="0060026F">
              <w:rPr>
                <w:sz w:val="22"/>
                <w:szCs w:val="22"/>
                <w:lang w:eastAsia="en-GB"/>
              </w:rPr>
              <w:t>Radius(mm)</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center"/>
            <w:hideMark/>
          </w:tcPr>
          <w:p w14:paraId="2872C1D4" w14:textId="77777777" w:rsidR="002D1917" w:rsidRPr="0060026F" w:rsidRDefault="002D1917" w:rsidP="008A7DC4">
            <w:pPr>
              <w:spacing w:before="0"/>
              <w:jc w:val="center"/>
              <w:rPr>
                <w:sz w:val="22"/>
                <w:szCs w:val="22"/>
                <w:lang w:eastAsia="en-GB"/>
              </w:rPr>
            </w:pPr>
            <w:r w:rsidRPr="0060026F">
              <w:rPr>
                <w:sz w:val="22"/>
                <w:szCs w:val="22"/>
                <w:lang w:eastAsia="en-GB"/>
              </w:rPr>
              <w:t>Plate#1</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center"/>
            <w:hideMark/>
          </w:tcPr>
          <w:p w14:paraId="55829929" w14:textId="77777777" w:rsidR="002D1917" w:rsidRPr="0060026F" w:rsidRDefault="002D1917" w:rsidP="008A7DC4">
            <w:pPr>
              <w:spacing w:before="0"/>
              <w:jc w:val="center"/>
              <w:rPr>
                <w:sz w:val="22"/>
                <w:szCs w:val="22"/>
                <w:lang w:eastAsia="en-GB"/>
              </w:rPr>
            </w:pPr>
            <w:r w:rsidRPr="0060026F">
              <w:rPr>
                <w:sz w:val="22"/>
                <w:szCs w:val="22"/>
                <w:lang w:eastAsia="en-GB"/>
              </w:rPr>
              <w:t>Plate#2</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center"/>
            <w:hideMark/>
          </w:tcPr>
          <w:p w14:paraId="0E3AAE1D" w14:textId="77777777" w:rsidR="002D1917" w:rsidRPr="0060026F" w:rsidRDefault="002D1917" w:rsidP="008A7DC4">
            <w:pPr>
              <w:spacing w:before="0"/>
              <w:jc w:val="center"/>
              <w:rPr>
                <w:sz w:val="22"/>
                <w:szCs w:val="22"/>
                <w:lang w:eastAsia="en-GB"/>
              </w:rPr>
            </w:pPr>
            <w:r w:rsidRPr="0060026F">
              <w:rPr>
                <w:sz w:val="22"/>
                <w:szCs w:val="22"/>
                <w:lang w:eastAsia="en-GB"/>
              </w:rPr>
              <w:t>Plate#3</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center"/>
            <w:hideMark/>
          </w:tcPr>
          <w:p w14:paraId="7C363771" w14:textId="77777777" w:rsidR="002D1917" w:rsidRPr="0060026F" w:rsidRDefault="002D1917" w:rsidP="008A7DC4">
            <w:pPr>
              <w:spacing w:before="0"/>
              <w:jc w:val="center"/>
              <w:rPr>
                <w:sz w:val="22"/>
                <w:szCs w:val="22"/>
                <w:lang w:eastAsia="en-GB"/>
              </w:rPr>
            </w:pPr>
            <w:r w:rsidRPr="0060026F">
              <w:rPr>
                <w:sz w:val="22"/>
                <w:szCs w:val="22"/>
                <w:lang w:eastAsia="en-GB"/>
              </w:rPr>
              <w:t>Plate#4</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center"/>
            <w:hideMark/>
          </w:tcPr>
          <w:p w14:paraId="46F9F0FF" w14:textId="77777777" w:rsidR="002D1917" w:rsidRPr="0060026F" w:rsidRDefault="002D1917" w:rsidP="008A7DC4">
            <w:pPr>
              <w:spacing w:before="0"/>
              <w:jc w:val="center"/>
              <w:rPr>
                <w:sz w:val="22"/>
                <w:szCs w:val="22"/>
                <w:lang w:eastAsia="en-GB"/>
              </w:rPr>
            </w:pPr>
            <w:r w:rsidRPr="0060026F">
              <w:rPr>
                <w:sz w:val="22"/>
                <w:szCs w:val="22"/>
                <w:lang w:eastAsia="en-GB"/>
              </w:rPr>
              <w:t>Plate#5</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center"/>
            <w:hideMark/>
          </w:tcPr>
          <w:p w14:paraId="7D9F45B8" w14:textId="77777777" w:rsidR="002D1917" w:rsidRPr="0060026F" w:rsidRDefault="002D1917" w:rsidP="008A7DC4">
            <w:pPr>
              <w:spacing w:before="0"/>
              <w:jc w:val="center"/>
              <w:rPr>
                <w:sz w:val="22"/>
                <w:szCs w:val="22"/>
                <w:lang w:eastAsia="en-GB"/>
              </w:rPr>
            </w:pPr>
            <w:r w:rsidRPr="0060026F">
              <w:rPr>
                <w:sz w:val="22"/>
                <w:szCs w:val="22"/>
                <w:lang w:eastAsia="en-GB"/>
              </w:rPr>
              <w:t>Plate#6</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center"/>
            <w:hideMark/>
          </w:tcPr>
          <w:p w14:paraId="624290F0" w14:textId="77777777" w:rsidR="002D1917" w:rsidRPr="0060026F" w:rsidRDefault="002D1917" w:rsidP="008A7DC4">
            <w:pPr>
              <w:spacing w:before="0"/>
              <w:jc w:val="center"/>
              <w:rPr>
                <w:sz w:val="22"/>
                <w:szCs w:val="22"/>
                <w:lang w:eastAsia="en-GB"/>
              </w:rPr>
            </w:pPr>
            <w:r w:rsidRPr="0060026F">
              <w:rPr>
                <w:sz w:val="22"/>
                <w:szCs w:val="22"/>
                <w:lang w:eastAsia="en-GB"/>
              </w:rPr>
              <w:t>Plate#7</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center"/>
            <w:hideMark/>
          </w:tcPr>
          <w:p w14:paraId="2EBF3303" w14:textId="77777777" w:rsidR="002D1917" w:rsidRPr="0060026F" w:rsidRDefault="002D1917" w:rsidP="008A7DC4">
            <w:pPr>
              <w:spacing w:before="0"/>
              <w:jc w:val="center"/>
              <w:rPr>
                <w:sz w:val="22"/>
                <w:szCs w:val="22"/>
                <w:lang w:eastAsia="en-GB"/>
              </w:rPr>
            </w:pPr>
            <w:r w:rsidRPr="0060026F">
              <w:rPr>
                <w:sz w:val="22"/>
                <w:szCs w:val="22"/>
                <w:lang w:eastAsia="en-GB"/>
              </w:rPr>
              <w:t>Plate#8</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center"/>
            <w:hideMark/>
          </w:tcPr>
          <w:p w14:paraId="7814BC2C" w14:textId="77777777" w:rsidR="002D1917" w:rsidRPr="0060026F" w:rsidRDefault="002D1917" w:rsidP="008A7DC4">
            <w:pPr>
              <w:spacing w:before="0"/>
              <w:jc w:val="center"/>
              <w:rPr>
                <w:sz w:val="22"/>
                <w:szCs w:val="22"/>
                <w:lang w:eastAsia="en-GB"/>
              </w:rPr>
            </w:pPr>
            <w:r w:rsidRPr="0060026F">
              <w:rPr>
                <w:sz w:val="22"/>
                <w:szCs w:val="22"/>
                <w:lang w:eastAsia="en-GB"/>
              </w:rPr>
              <w:t>Plate#9</w:t>
            </w:r>
          </w:p>
        </w:tc>
        <w:tc>
          <w:tcPr>
            <w:tcW w:w="816" w:type="dxa"/>
            <w:tcBorders>
              <w:top w:val="single" w:sz="8" w:space="0" w:color="000000"/>
              <w:left w:val="single" w:sz="8" w:space="0" w:color="000000"/>
              <w:bottom w:val="single" w:sz="8" w:space="0" w:color="000000"/>
              <w:right w:val="single" w:sz="8" w:space="0" w:color="000000"/>
            </w:tcBorders>
          </w:tcPr>
          <w:p w14:paraId="4E83EC21" w14:textId="77777777" w:rsidR="002D1917" w:rsidRPr="0060026F" w:rsidRDefault="002D1917" w:rsidP="008A7DC4">
            <w:pPr>
              <w:spacing w:before="0"/>
              <w:jc w:val="center"/>
              <w:rPr>
                <w:sz w:val="22"/>
                <w:szCs w:val="22"/>
                <w:lang w:eastAsia="en-GB"/>
              </w:rPr>
            </w:pPr>
            <w:r w:rsidRPr="0060026F">
              <w:rPr>
                <w:sz w:val="22"/>
                <w:szCs w:val="22"/>
                <w:lang w:eastAsia="en-GB"/>
              </w:rPr>
              <w:t>Plate#10</w:t>
            </w:r>
          </w:p>
        </w:tc>
      </w:tr>
      <w:tr w:rsidR="0060026F" w:rsidRPr="0060026F" w14:paraId="486894EE" w14:textId="77777777" w:rsidTr="008A7DC4">
        <w:trPr>
          <w:trHeight w:hRule="exact" w:val="28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center"/>
            <w:hideMark/>
          </w:tcPr>
          <w:p w14:paraId="33D4DED8" w14:textId="090CD5AC" w:rsidR="002D1917" w:rsidRPr="0060026F" w:rsidRDefault="00C45D8A" w:rsidP="008A7DC4">
            <w:pPr>
              <w:spacing w:before="0"/>
              <w:jc w:val="center"/>
              <w:rPr>
                <w:sz w:val="22"/>
                <w:szCs w:val="22"/>
                <w:lang w:eastAsia="en-GB"/>
              </w:rPr>
            </w:pPr>
            <w:r w:rsidRPr="0060026F">
              <w:rPr>
                <w:sz w:val="22"/>
                <w:szCs w:val="22"/>
                <w:lang w:eastAsia="en-GB"/>
              </w:rPr>
              <w:t>Test</w:t>
            </w:r>
            <w:r w:rsidR="002D1917" w:rsidRPr="0060026F">
              <w:rPr>
                <w:sz w:val="22"/>
                <w:szCs w:val="22"/>
                <w:lang w:eastAsia="en-GB"/>
              </w:rPr>
              <w:t>#1</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hideMark/>
          </w:tcPr>
          <w:p w14:paraId="0875CFED" w14:textId="77777777" w:rsidR="002D1917" w:rsidRPr="0060026F" w:rsidRDefault="002D1917" w:rsidP="008A7DC4">
            <w:pPr>
              <w:spacing w:before="0"/>
              <w:jc w:val="center"/>
              <w:rPr>
                <w:b/>
                <w:bCs/>
                <w:sz w:val="22"/>
                <w:szCs w:val="22"/>
                <w:lang w:eastAsia="en-GB"/>
              </w:rPr>
            </w:pPr>
            <w:r w:rsidRPr="0060026F">
              <w:rPr>
                <w:b/>
                <w:bCs/>
                <w:sz w:val="22"/>
                <w:szCs w:val="22"/>
              </w:rPr>
              <w:t>87.5</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hideMark/>
          </w:tcPr>
          <w:p w14:paraId="2AB66734" w14:textId="77777777" w:rsidR="002D1917" w:rsidRPr="0060026F" w:rsidRDefault="002D1917" w:rsidP="008A7DC4">
            <w:pPr>
              <w:spacing w:before="0"/>
              <w:jc w:val="center"/>
              <w:rPr>
                <w:sz w:val="22"/>
                <w:szCs w:val="22"/>
                <w:lang w:eastAsia="en-GB"/>
              </w:rPr>
            </w:pPr>
            <w:r w:rsidRPr="0060026F">
              <w:rPr>
                <w:sz w:val="22"/>
                <w:szCs w:val="22"/>
              </w:rPr>
              <w:t>94.7</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hideMark/>
          </w:tcPr>
          <w:p w14:paraId="32A200E5" w14:textId="77777777" w:rsidR="002D1917" w:rsidRPr="0060026F" w:rsidRDefault="002D1917" w:rsidP="008A7DC4">
            <w:pPr>
              <w:spacing w:before="0"/>
              <w:jc w:val="center"/>
              <w:rPr>
                <w:sz w:val="22"/>
                <w:szCs w:val="22"/>
                <w:lang w:eastAsia="en-GB"/>
              </w:rPr>
            </w:pPr>
            <w:r w:rsidRPr="0060026F">
              <w:rPr>
                <w:sz w:val="22"/>
                <w:szCs w:val="22"/>
              </w:rPr>
              <w:t>122.1</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hideMark/>
          </w:tcPr>
          <w:p w14:paraId="0C092437" w14:textId="77777777" w:rsidR="002D1917" w:rsidRPr="0060026F" w:rsidRDefault="002D1917" w:rsidP="008A7DC4">
            <w:pPr>
              <w:spacing w:before="0"/>
              <w:jc w:val="center"/>
              <w:rPr>
                <w:sz w:val="22"/>
                <w:szCs w:val="22"/>
                <w:lang w:eastAsia="en-GB"/>
              </w:rPr>
            </w:pPr>
            <w:r w:rsidRPr="0060026F">
              <w:rPr>
                <w:sz w:val="22"/>
                <w:szCs w:val="22"/>
              </w:rPr>
              <w:t>129.3</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hideMark/>
          </w:tcPr>
          <w:p w14:paraId="55BF0F59" w14:textId="77777777" w:rsidR="002D1917" w:rsidRPr="0060026F" w:rsidRDefault="002D1917" w:rsidP="008A7DC4">
            <w:pPr>
              <w:spacing w:before="0"/>
              <w:jc w:val="center"/>
              <w:rPr>
                <w:sz w:val="22"/>
                <w:szCs w:val="22"/>
                <w:lang w:eastAsia="en-GB"/>
              </w:rPr>
            </w:pPr>
            <w:r w:rsidRPr="0060026F">
              <w:rPr>
                <w:sz w:val="22"/>
                <w:szCs w:val="22"/>
              </w:rPr>
              <w:t>78.3</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14:paraId="1DBC9A1B" w14:textId="77777777" w:rsidR="002D1917" w:rsidRPr="0060026F" w:rsidRDefault="002D1917" w:rsidP="008A7DC4">
            <w:pPr>
              <w:spacing w:before="0"/>
              <w:jc w:val="center"/>
              <w:rPr>
                <w:sz w:val="22"/>
                <w:szCs w:val="22"/>
                <w:lang w:eastAsia="en-GB"/>
              </w:rPr>
            </w:pPr>
            <w:r w:rsidRPr="0060026F">
              <w:rPr>
                <w:sz w:val="22"/>
                <w:szCs w:val="22"/>
              </w:rPr>
              <w:t>141.4</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14:paraId="6770D04D" w14:textId="77777777" w:rsidR="002D1917" w:rsidRPr="0060026F" w:rsidRDefault="002D1917" w:rsidP="008A7DC4">
            <w:pPr>
              <w:spacing w:before="0"/>
              <w:jc w:val="center"/>
              <w:rPr>
                <w:sz w:val="22"/>
                <w:szCs w:val="22"/>
                <w:lang w:eastAsia="en-GB"/>
              </w:rPr>
            </w:pPr>
            <w:r w:rsidRPr="0060026F">
              <w:rPr>
                <w:sz w:val="22"/>
                <w:szCs w:val="22"/>
              </w:rPr>
              <w:t>120.1</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14:paraId="6DF419A6" w14:textId="77777777" w:rsidR="002D1917" w:rsidRPr="0060026F" w:rsidRDefault="002D1917" w:rsidP="008A7DC4">
            <w:pPr>
              <w:spacing w:before="0"/>
              <w:jc w:val="center"/>
              <w:rPr>
                <w:sz w:val="22"/>
                <w:szCs w:val="22"/>
                <w:lang w:eastAsia="en-GB"/>
              </w:rPr>
            </w:pPr>
            <w:r w:rsidRPr="0060026F">
              <w:rPr>
                <w:sz w:val="22"/>
                <w:szCs w:val="22"/>
              </w:rPr>
              <w:t>126.9</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14:paraId="4888E2ED" w14:textId="77777777" w:rsidR="002D1917" w:rsidRPr="0060026F" w:rsidRDefault="002D1917" w:rsidP="008A7DC4">
            <w:pPr>
              <w:spacing w:before="0"/>
              <w:jc w:val="center"/>
              <w:rPr>
                <w:sz w:val="22"/>
                <w:szCs w:val="22"/>
                <w:lang w:eastAsia="en-GB"/>
              </w:rPr>
            </w:pPr>
            <w:r w:rsidRPr="0060026F">
              <w:rPr>
                <w:sz w:val="22"/>
                <w:szCs w:val="22"/>
              </w:rPr>
              <w:t>73.0</w:t>
            </w:r>
          </w:p>
        </w:tc>
        <w:tc>
          <w:tcPr>
            <w:tcW w:w="816" w:type="dxa"/>
            <w:tcBorders>
              <w:top w:val="single" w:sz="8" w:space="0" w:color="000000"/>
              <w:left w:val="single" w:sz="8" w:space="0" w:color="000000"/>
              <w:bottom w:val="single" w:sz="8" w:space="0" w:color="000000"/>
              <w:right w:val="single" w:sz="8" w:space="0" w:color="000000"/>
            </w:tcBorders>
            <w:vAlign w:val="bottom"/>
          </w:tcPr>
          <w:p w14:paraId="46766E0C" w14:textId="77777777" w:rsidR="002D1917" w:rsidRPr="0060026F" w:rsidRDefault="002D1917" w:rsidP="008A7DC4">
            <w:pPr>
              <w:spacing w:before="0"/>
              <w:jc w:val="center"/>
              <w:rPr>
                <w:sz w:val="22"/>
                <w:szCs w:val="22"/>
              </w:rPr>
            </w:pPr>
            <w:r w:rsidRPr="0060026F">
              <w:rPr>
                <w:sz w:val="22"/>
                <w:szCs w:val="22"/>
              </w:rPr>
              <w:t>128.0</w:t>
            </w:r>
          </w:p>
        </w:tc>
      </w:tr>
      <w:tr w:rsidR="0060026F" w:rsidRPr="0060026F" w14:paraId="171B68A8" w14:textId="77777777" w:rsidTr="008A7DC4">
        <w:trPr>
          <w:trHeight w:hRule="exact" w:val="28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center"/>
            <w:hideMark/>
          </w:tcPr>
          <w:p w14:paraId="6F264EBE" w14:textId="2E9833FA" w:rsidR="002D1917" w:rsidRPr="0060026F" w:rsidRDefault="00C45D8A" w:rsidP="008A7DC4">
            <w:pPr>
              <w:spacing w:before="0"/>
              <w:jc w:val="center"/>
              <w:rPr>
                <w:sz w:val="22"/>
                <w:szCs w:val="22"/>
                <w:lang w:eastAsia="en-GB"/>
              </w:rPr>
            </w:pPr>
            <w:r w:rsidRPr="0060026F">
              <w:rPr>
                <w:sz w:val="22"/>
                <w:szCs w:val="22"/>
                <w:lang w:eastAsia="en-GB"/>
              </w:rPr>
              <w:t>Test</w:t>
            </w:r>
            <w:r w:rsidR="002D1917" w:rsidRPr="0060026F">
              <w:rPr>
                <w:sz w:val="22"/>
                <w:szCs w:val="22"/>
                <w:lang w:eastAsia="en-GB"/>
              </w:rPr>
              <w:t>#2</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hideMark/>
          </w:tcPr>
          <w:p w14:paraId="2BA7B886" w14:textId="77777777" w:rsidR="002D1917" w:rsidRPr="0060026F" w:rsidRDefault="002D1917" w:rsidP="008A7DC4">
            <w:pPr>
              <w:spacing w:before="0"/>
              <w:jc w:val="center"/>
              <w:rPr>
                <w:sz w:val="22"/>
                <w:szCs w:val="22"/>
                <w:lang w:eastAsia="en-GB"/>
              </w:rPr>
            </w:pPr>
            <w:r w:rsidRPr="0060026F">
              <w:rPr>
                <w:sz w:val="22"/>
                <w:szCs w:val="22"/>
              </w:rPr>
              <w:t>85.0</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hideMark/>
          </w:tcPr>
          <w:p w14:paraId="5C5EBCED" w14:textId="77777777" w:rsidR="002D1917" w:rsidRPr="0060026F" w:rsidRDefault="002D1917" w:rsidP="008A7DC4">
            <w:pPr>
              <w:spacing w:before="0"/>
              <w:jc w:val="center"/>
              <w:rPr>
                <w:b/>
                <w:bCs/>
                <w:sz w:val="22"/>
                <w:szCs w:val="22"/>
                <w:lang w:eastAsia="en-GB"/>
              </w:rPr>
            </w:pPr>
            <w:r w:rsidRPr="0060026F">
              <w:rPr>
                <w:b/>
                <w:bCs/>
                <w:sz w:val="22"/>
                <w:szCs w:val="22"/>
              </w:rPr>
              <w:t>92.5</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hideMark/>
          </w:tcPr>
          <w:p w14:paraId="3982BE8B" w14:textId="77777777" w:rsidR="002D1917" w:rsidRPr="0060026F" w:rsidRDefault="002D1917" w:rsidP="008A7DC4">
            <w:pPr>
              <w:spacing w:before="0"/>
              <w:jc w:val="center"/>
              <w:rPr>
                <w:sz w:val="22"/>
                <w:szCs w:val="22"/>
                <w:lang w:eastAsia="en-GB"/>
              </w:rPr>
            </w:pPr>
            <w:r w:rsidRPr="0060026F">
              <w:rPr>
                <w:sz w:val="22"/>
                <w:szCs w:val="22"/>
              </w:rPr>
              <w:t>121.2</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hideMark/>
          </w:tcPr>
          <w:p w14:paraId="67D4AA4B" w14:textId="77777777" w:rsidR="002D1917" w:rsidRPr="0060026F" w:rsidRDefault="002D1917" w:rsidP="008A7DC4">
            <w:pPr>
              <w:spacing w:before="0"/>
              <w:jc w:val="center"/>
              <w:rPr>
                <w:sz w:val="22"/>
                <w:szCs w:val="22"/>
                <w:lang w:eastAsia="en-GB"/>
              </w:rPr>
            </w:pPr>
            <w:r w:rsidRPr="0060026F">
              <w:rPr>
                <w:sz w:val="22"/>
                <w:szCs w:val="22"/>
              </w:rPr>
              <w:t>128.3</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hideMark/>
          </w:tcPr>
          <w:p w14:paraId="6495EA3E" w14:textId="77777777" w:rsidR="002D1917" w:rsidRPr="0060026F" w:rsidRDefault="002D1917" w:rsidP="008A7DC4">
            <w:pPr>
              <w:spacing w:before="0"/>
              <w:jc w:val="center"/>
              <w:rPr>
                <w:sz w:val="22"/>
                <w:szCs w:val="22"/>
                <w:lang w:eastAsia="en-GB"/>
              </w:rPr>
            </w:pPr>
            <w:r w:rsidRPr="0060026F">
              <w:rPr>
                <w:sz w:val="22"/>
                <w:szCs w:val="22"/>
              </w:rPr>
              <w:t>77.8</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14:paraId="6648350C" w14:textId="77777777" w:rsidR="002D1917" w:rsidRPr="0060026F" w:rsidRDefault="002D1917" w:rsidP="008A7DC4">
            <w:pPr>
              <w:spacing w:before="0"/>
              <w:jc w:val="center"/>
              <w:rPr>
                <w:sz w:val="22"/>
                <w:szCs w:val="22"/>
                <w:lang w:eastAsia="en-GB"/>
              </w:rPr>
            </w:pPr>
            <w:r w:rsidRPr="0060026F">
              <w:rPr>
                <w:sz w:val="22"/>
                <w:szCs w:val="22"/>
              </w:rPr>
              <w:t>140.9</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14:paraId="7B27F61B" w14:textId="77777777" w:rsidR="002D1917" w:rsidRPr="0060026F" w:rsidRDefault="002D1917" w:rsidP="008A7DC4">
            <w:pPr>
              <w:spacing w:before="0"/>
              <w:jc w:val="center"/>
              <w:rPr>
                <w:sz w:val="22"/>
                <w:szCs w:val="22"/>
                <w:lang w:eastAsia="en-GB"/>
              </w:rPr>
            </w:pPr>
            <w:r w:rsidRPr="0060026F">
              <w:rPr>
                <w:sz w:val="22"/>
                <w:szCs w:val="22"/>
              </w:rPr>
              <w:t>119.4</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14:paraId="47196777" w14:textId="77777777" w:rsidR="002D1917" w:rsidRPr="0060026F" w:rsidRDefault="002D1917" w:rsidP="008A7DC4">
            <w:pPr>
              <w:spacing w:before="0"/>
              <w:jc w:val="center"/>
              <w:rPr>
                <w:sz w:val="22"/>
                <w:szCs w:val="22"/>
                <w:lang w:eastAsia="en-GB"/>
              </w:rPr>
            </w:pPr>
            <w:r w:rsidRPr="0060026F">
              <w:rPr>
                <w:sz w:val="22"/>
                <w:szCs w:val="22"/>
              </w:rPr>
              <w:t>126.4</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14:paraId="34A30B3C" w14:textId="77777777" w:rsidR="002D1917" w:rsidRPr="0060026F" w:rsidRDefault="002D1917" w:rsidP="008A7DC4">
            <w:pPr>
              <w:spacing w:before="0"/>
              <w:jc w:val="center"/>
              <w:rPr>
                <w:sz w:val="22"/>
                <w:szCs w:val="22"/>
                <w:lang w:eastAsia="en-GB"/>
              </w:rPr>
            </w:pPr>
            <w:r w:rsidRPr="0060026F">
              <w:rPr>
                <w:sz w:val="22"/>
                <w:szCs w:val="22"/>
              </w:rPr>
              <w:t>72.6</w:t>
            </w:r>
          </w:p>
        </w:tc>
        <w:tc>
          <w:tcPr>
            <w:tcW w:w="816" w:type="dxa"/>
            <w:tcBorders>
              <w:top w:val="single" w:sz="8" w:space="0" w:color="000000"/>
              <w:left w:val="single" w:sz="8" w:space="0" w:color="000000"/>
              <w:bottom w:val="single" w:sz="8" w:space="0" w:color="000000"/>
              <w:right w:val="single" w:sz="8" w:space="0" w:color="000000"/>
            </w:tcBorders>
            <w:vAlign w:val="bottom"/>
          </w:tcPr>
          <w:p w14:paraId="6DF2CFD1" w14:textId="77777777" w:rsidR="002D1917" w:rsidRPr="0060026F" w:rsidRDefault="002D1917" w:rsidP="008A7DC4">
            <w:pPr>
              <w:spacing w:before="0"/>
              <w:jc w:val="center"/>
              <w:rPr>
                <w:sz w:val="22"/>
                <w:szCs w:val="22"/>
              </w:rPr>
            </w:pPr>
            <w:r w:rsidRPr="0060026F">
              <w:rPr>
                <w:sz w:val="22"/>
                <w:szCs w:val="22"/>
              </w:rPr>
              <w:t>127.3</w:t>
            </w:r>
          </w:p>
        </w:tc>
      </w:tr>
      <w:tr w:rsidR="0060026F" w:rsidRPr="0060026F" w14:paraId="52293882" w14:textId="77777777" w:rsidTr="008A7DC4">
        <w:trPr>
          <w:trHeight w:hRule="exact" w:val="28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center"/>
            <w:hideMark/>
          </w:tcPr>
          <w:p w14:paraId="118AC5E2" w14:textId="754056E2" w:rsidR="002D1917" w:rsidRPr="0060026F" w:rsidRDefault="00C45D8A" w:rsidP="008A7DC4">
            <w:pPr>
              <w:spacing w:before="0"/>
              <w:jc w:val="center"/>
              <w:rPr>
                <w:sz w:val="22"/>
                <w:szCs w:val="22"/>
                <w:lang w:eastAsia="en-GB"/>
              </w:rPr>
            </w:pPr>
            <w:r w:rsidRPr="0060026F">
              <w:rPr>
                <w:sz w:val="22"/>
                <w:szCs w:val="22"/>
                <w:lang w:eastAsia="en-GB"/>
              </w:rPr>
              <w:t>Test</w:t>
            </w:r>
            <w:r w:rsidR="002D1917" w:rsidRPr="0060026F">
              <w:rPr>
                <w:sz w:val="22"/>
                <w:szCs w:val="22"/>
                <w:lang w:eastAsia="en-GB"/>
              </w:rPr>
              <w:t>#3</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hideMark/>
          </w:tcPr>
          <w:p w14:paraId="13D62235" w14:textId="77777777" w:rsidR="002D1917" w:rsidRPr="0060026F" w:rsidRDefault="002D1917" w:rsidP="008A7DC4">
            <w:pPr>
              <w:spacing w:before="0"/>
              <w:jc w:val="center"/>
              <w:rPr>
                <w:sz w:val="22"/>
                <w:szCs w:val="22"/>
                <w:lang w:eastAsia="en-GB"/>
              </w:rPr>
            </w:pPr>
            <w:r w:rsidRPr="0060026F">
              <w:rPr>
                <w:sz w:val="22"/>
                <w:szCs w:val="22"/>
              </w:rPr>
              <w:t>76.0</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hideMark/>
          </w:tcPr>
          <w:p w14:paraId="18EAFA16" w14:textId="77777777" w:rsidR="002D1917" w:rsidRPr="0060026F" w:rsidRDefault="002D1917" w:rsidP="008A7DC4">
            <w:pPr>
              <w:spacing w:before="0"/>
              <w:jc w:val="center"/>
              <w:rPr>
                <w:sz w:val="22"/>
                <w:szCs w:val="22"/>
                <w:lang w:eastAsia="en-GB"/>
              </w:rPr>
            </w:pPr>
            <w:r w:rsidRPr="0060026F">
              <w:rPr>
                <w:sz w:val="22"/>
                <w:szCs w:val="22"/>
              </w:rPr>
              <w:t>83.2</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hideMark/>
          </w:tcPr>
          <w:p w14:paraId="0988E5A1" w14:textId="77777777" w:rsidR="002D1917" w:rsidRPr="0060026F" w:rsidRDefault="002D1917" w:rsidP="008A7DC4">
            <w:pPr>
              <w:spacing w:before="0"/>
              <w:jc w:val="center"/>
              <w:rPr>
                <w:b/>
                <w:bCs/>
                <w:sz w:val="22"/>
                <w:szCs w:val="22"/>
                <w:lang w:eastAsia="en-GB"/>
              </w:rPr>
            </w:pPr>
            <w:r w:rsidRPr="0060026F">
              <w:rPr>
                <w:b/>
                <w:bCs/>
                <w:sz w:val="22"/>
                <w:szCs w:val="22"/>
              </w:rPr>
              <w:t>102.5</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hideMark/>
          </w:tcPr>
          <w:p w14:paraId="63DDF77A" w14:textId="77777777" w:rsidR="002D1917" w:rsidRPr="0060026F" w:rsidRDefault="002D1917" w:rsidP="008A7DC4">
            <w:pPr>
              <w:spacing w:before="0"/>
              <w:jc w:val="center"/>
              <w:rPr>
                <w:sz w:val="22"/>
                <w:szCs w:val="22"/>
                <w:lang w:eastAsia="en-GB"/>
              </w:rPr>
            </w:pPr>
            <w:r w:rsidRPr="0060026F">
              <w:rPr>
                <w:sz w:val="22"/>
                <w:szCs w:val="22"/>
              </w:rPr>
              <w:t>115.2</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hideMark/>
          </w:tcPr>
          <w:p w14:paraId="556BE0AE" w14:textId="77777777" w:rsidR="002D1917" w:rsidRPr="0060026F" w:rsidRDefault="002D1917" w:rsidP="008A7DC4">
            <w:pPr>
              <w:spacing w:before="0"/>
              <w:jc w:val="center"/>
              <w:rPr>
                <w:sz w:val="22"/>
                <w:szCs w:val="22"/>
                <w:lang w:eastAsia="en-GB"/>
              </w:rPr>
            </w:pPr>
            <w:r w:rsidRPr="0060026F">
              <w:rPr>
                <w:sz w:val="22"/>
                <w:szCs w:val="22"/>
              </w:rPr>
              <w:t>70.9</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14:paraId="2697597D" w14:textId="77777777" w:rsidR="002D1917" w:rsidRPr="0060026F" w:rsidRDefault="002D1917" w:rsidP="008A7DC4">
            <w:pPr>
              <w:spacing w:before="0"/>
              <w:jc w:val="center"/>
              <w:rPr>
                <w:sz w:val="22"/>
                <w:szCs w:val="22"/>
                <w:lang w:eastAsia="en-GB"/>
              </w:rPr>
            </w:pPr>
            <w:r w:rsidRPr="0060026F">
              <w:rPr>
                <w:sz w:val="22"/>
                <w:szCs w:val="22"/>
              </w:rPr>
              <w:t>133.4</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14:paraId="1750E7EE" w14:textId="77777777" w:rsidR="002D1917" w:rsidRPr="0060026F" w:rsidRDefault="002D1917" w:rsidP="008A7DC4">
            <w:pPr>
              <w:spacing w:before="0"/>
              <w:jc w:val="center"/>
              <w:rPr>
                <w:sz w:val="22"/>
                <w:szCs w:val="22"/>
                <w:lang w:eastAsia="en-GB"/>
              </w:rPr>
            </w:pPr>
            <w:r w:rsidRPr="0060026F">
              <w:rPr>
                <w:sz w:val="22"/>
                <w:szCs w:val="22"/>
              </w:rPr>
              <w:t>109.7</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14:paraId="15DE4EEF" w14:textId="77777777" w:rsidR="002D1917" w:rsidRPr="0060026F" w:rsidRDefault="002D1917" w:rsidP="008A7DC4">
            <w:pPr>
              <w:spacing w:before="0"/>
              <w:jc w:val="center"/>
              <w:rPr>
                <w:sz w:val="22"/>
                <w:szCs w:val="22"/>
                <w:lang w:eastAsia="en-GB"/>
              </w:rPr>
            </w:pPr>
            <w:r w:rsidRPr="0060026F">
              <w:rPr>
                <w:sz w:val="22"/>
                <w:szCs w:val="22"/>
              </w:rPr>
              <w:t>118.2</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14:paraId="0C86E684" w14:textId="77777777" w:rsidR="002D1917" w:rsidRPr="0060026F" w:rsidRDefault="002D1917" w:rsidP="008A7DC4">
            <w:pPr>
              <w:spacing w:before="0"/>
              <w:jc w:val="center"/>
              <w:rPr>
                <w:sz w:val="22"/>
                <w:szCs w:val="22"/>
                <w:lang w:eastAsia="en-GB"/>
              </w:rPr>
            </w:pPr>
            <w:r w:rsidRPr="0060026F">
              <w:rPr>
                <w:sz w:val="22"/>
                <w:szCs w:val="22"/>
              </w:rPr>
              <w:t>66.2</w:t>
            </w:r>
          </w:p>
        </w:tc>
        <w:tc>
          <w:tcPr>
            <w:tcW w:w="816" w:type="dxa"/>
            <w:tcBorders>
              <w:top w:val="single" w:sz="8" w:space="0" w:color="000000"/>
              <w:left w:val="single" w:sz="8" w:space="0" w:color="000000"/>
              <w:bottom w:val="single" w:sz="8" w:space="0" w:color="000000"/>
              <w:right w:val="single" w:sz="8" w:space="0" w:color="000000"/>
            </w:tcBorders>
            <w:vAlign w:val="bottom"/>
          </w:tcPr>
          <w:p w14:paraId="2E461891" w14:textId="77777777" w:rsidR="002D1917" w:rsidRPr="0060026F" w:rsidRDefault="002D1917" w:rsidP="008A7DC4">
            <w:pPr>
              <w:spacing w:before="0"/>
              <w:jc w:val="center"/>
              <w:rPr>
                <w:sz w:val="22"/>
                <w:szCs w:val="22"/>
              </w:rPr>
            </w:pPr>
            <w:r w:rsidRPr="0060026F">
              <w:rPr>
                <w:sz w:val="22"/>
                <w:szCs w:val="22"/>
              </w:rPr>
              <w:t>117.5</w:t>
            </w:r>
          </w:p>
        </w:tc>
      </w:tr>
      <w:tr w:rsidR="0060026F" w:rsidRPr="0060026F" w14:paraId="4D5B42C3" w14:textId="77777777" w:rsidTr="008A7DC4">
        <w:trPr>
          <w:trHeight w:hRule="exact" w:val="28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center"/>
            <w:hideMark/>
          </w:tcPr>
          <w:p w14:paraId="1269B828" w14:textId="2568B84D" w:rsidR="002D1917" w:rsidRPr="0060026F" w:rsidRDefault="00C45D8A" w:rsidP="008A7DC4">
            <w:pPr>
              <w:spacing w:before="0"/>
              <w:jc w:val="center"/>
              <w:rPr>
                <w:sz w:val="22"/>
                <w:szCs w:val="22"/>
                <w:lang w:eastAsia="en-GB"/>
              </w:rPr>
            </w:pPr>
            <w:r w:rsidRPr="0060026F">
              <w:rPr>
                <w:sz w:val="22"/>
                <w:szCs w:val="22"/>
                <w:lang w:eastAsia="en-GB"/>
              </w:rPr>
              <w:t>Test</w:t>
            </w:r>
            <w:r w:rsidR="002D1917" w:rsidRPr="0060026F">
              <w:rPr>
                <w:sz w:val="22"/>
                <w:szCs w:val="22"/>
                <w:lang w:eastAsia="en-GB"/>
              </w:rPr>
              <w:t>#4</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hideMark/>
          </w:tcPr>
          <w:p w14:paraId="7CCAA3B4" w14:textId="77777777" w:rsidR="002D1917" w:rsidRPr="0060026F" w:rsidRDefault="002D1917" w:rsidP="008A7DC4">
            <w:pPr>
              <w:spacing w:before="0"/>
              <w:jc w:val="center"/>
              <w:rPr>
                <w:sz w:val="22"/>
                <w:szCs w:val="22"/>
                <w:lang w:eastAsia="en-GB"/>
              </w:rPr>
            </w:pPr>
            <w:r w:rsidRPr="0060026F">
              <w:rPr>
                <w:sz w:val="22"/>
                <w:szCs w:val="22"/>
              </w:rPr>
              <w:t>85.0</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hideMark/>
          </w:tcPr>
          <w:p w14:paraId="04F7340B" w14:textId="77777777" w:rsidR="002D1917" w:rsidRPr="0060026F" w:rsidRDefault="002D1917" w:rsidP="008A7DC4">
            <w:pPr>
              <w:spacing w:before="0"/>
              <w:jc w:val="center"/>
              <w:rPr>
                <w:sz w:val="22"/>
                <w:szCs w:val="22"/>
                <w:lang w:eastAsia="en-GB"/>
              </w:rPr>
            </w:pPr>
            <w:r w:rsidRPr="0060026F">
              <w:rPr>
                <w:sz w:val="22"/>
                <w:szCs w:val="22"/>
              </w:rPr>
              <w:t>93.9</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hideMark/>
          </w:tcPr>
          <w:p w14:paraId="1A944305" w14:textId="77777777" w:rsidR="002D1917" w:rsidRPr="0060026F" w:rsidRDefault="002D1917" w:rsidP="008A7DC4">
            <w:pPr>
              <w:spacing w:before="0"/>
              <w:jc w:val="center"/>
              <w:rPr>
                <w:sz w:val="22"/>
                <w:szCs w:val="22"/>
                <w:lang w:eastAsia="en-GB"/>
              </w:rPr>
            </w:pPr>
            <w:r w:rsidRPr="0060026F">
              <w:rPr>
                <w:sz w:val="22"/>
                <w:szCs w:val="22"/>
              </w:rPr>
              <w:t>121.2</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hideMark/>
          </w:tcPr>
          <w:p w14:paraId="44DBD30F" w14:textId="77777777" w:rsidR="002D1917" w:rsidRPr="0060026F" w:rsidRDefault="002D1917" w:rsidP="008A7DC4">
            <w:pPr>
              <w:spacing w:before="0"/>
              <w:jc w:val="center"/>
              <w:rPr>
                <w:b/>
                <w:bCs/>
                <w:sz w:val="22"/>
                <w:szCs w:val="22"/>
                <w:lang w:eastAsia="en-GB"/>
              </w:rPr>
            </w:pPr>
            <w:r w:rsidRPr="0060026F">
              <w:rPr>
                <w:b/>
                <w:bCs/>
                <w:sz w:val="22"/>
                <w:szCs w:val="22"/>
              </w:rPr>
              <w:t>130.0</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hideMark/>
          </w:tcPr>
          <w:p w14:paraId="403CC1CA" w14:textId="77777777" w:rsidR="002D1917" w:rsidRPr="0060026F" w:rsidRDefault="002D1917" w:rsidP="008A7DC4">
            <w:pPr>
              <w:spacing w:before="0"/>
              <w:jc w:val="center"/>
              <w:rPr>
                <w:sz w:val="22"/>
                <w:szCs w:val="22"/>
                <w:lang w:eastAsia="en-GB"/>
              </w:rPr>
            </w:pPr>
            <w:r w:rsidRPr="0060026F">
              <w:rPr>
                <w:sz w:val="22"/>
                <w:szCs w:val="22"/>
              </w:rPr>
              <w:t>77.8</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14:paraId="75E325F7" w14:textId="77777777" w:rsidR="002D1917" w:rsidRPr="0060026F" w:rsidRDefault="002D1917" w:rsidP="008A7DC4">
            <w:pPr>
              <w:spacing w:before="0"/>
              <w:jc w:val="center"/>
              <w:rPr>
                <w:sz w:val="22"/>
                <w:szCs w:val="22"/>
                <w:lang w:eastAsia="en-GB"/>
              </w:rPr>
            </w:pPr>
            <w:r w:rsidRPr="0060026F">
              <w:rPr>
                <w:sz w:val="22"/>
                <w:szCs w:val="22"/>
              </w:rPr>
              <w:t>140.9</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14:paraId="26346ECA" w14:textId="77777777" w:rsidR="002D1917" w:rsidRPr="0060026F" w:rsidRDefault="002D1917" w:rsidP="008A7DC4">
            <w:pPr>
              <w:spacing w:before="0"/>
              <w:jc w:val="center"/>
              <w:rPr>
                <w:sz w:val="22"/>
                <w:szCs w:val="22"/>
                <w:lang w:eastAsia="en-GB"/>
              </w:rPr>
            </w:pPr>
            <w:r w:rsidRPr="0060026F">
              <w:rPr>
                <w:sz w:val="22"/>
                <w:szCs w:val="22"/>
              </w:rPr>
              <w:t>119.4</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14:paraId="448B112D" w14:textId="77777777" w:rsidR="002D1917" w:rsidRPr="0060026F" w:rsidRDefault="002D1917" w:rsidP="008A7DC4">
            <w:pPr>
              <w:spacing w:before="0"/>
              <w:jc w:val="center"/>
              <w:rPr>
                <w:sz w:val="22"/>
                <w:szCs w:val="22"/>
                <w:lang w:eastAsia="en-GB"/>
              </w:rPr>
            </w:pPr>
            <w:r w:rsidRPr="0060026F">
              <w:rPr>
                <w:sz w:val="22"/>
                <w:szCs w:val="22"/>
              </w:rPr>
              <w:t>126.4</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14:paraId="261EC45D" w14:textId="77777777" w:rsidR="002D1917" w:rsidRPr="0060026F" w:rsidRDefault="002D1917" w:rsidP="008A7DC4">
            <w:pPr>
              <w:spacing w:before="0"/>
              <w:jc w:val="center"/>
              <w:rPr>
                <w:sz w:val="22"/>
                <w:szCs w:val="22"/>
                <w:lang w:eastAsia="en-GB"/>
              </w:rPr>
            </w:pPr>
            <w:r w:rsidRPr="0060026F">
              <w:rPr>
                <w:sz w:val="22"/>
                <w:szCs w:val="22"/>
              </w:rPr>
              <w:t>72.6</w:t>
            </w:r>
          </w:p>
        </w:tc>
        <w:tc>
          <w:tcPr>
            <w:tcW w:w="816" w:type="dxa"/>
            <w:tcBorders>
              <w:top w:val="single" w:sz="8" w:space="0" w:color="000000"/>
              <w:left w:val="single" w:sz="8" w:space="0" w:color="000000"/>
              <w:bottom w:val="single" w:sz="8" w:space="0" w:color="000000"/>
              <w:right w:val="single" w:sz="8" w:space="0" w:color="000000"/>
            </w:tcBorders>
            <w:vAlign w:val="bottom"/>
          </w:tcPr>
          <w:p w14:paraId="055FF589" w14:textId="77777777" w:rsidR="002D1917" w:rsidRPr="0060026F" w:rsidRDefault="002D1917" w:rsidP="008A7DC4">
            <w:pPr>
              <w:spacing w:before="0"/>
              <w:jc w:val="center"/>
              <w:rPr>
                <w:sz w:val="22"/>
                <w:szCs w:val="22"/>
              </w:rPr>
            </w:pPr>
            <w:r w:rsidRPr="0060026F">
              <w:rPr>
                <w:sz w:val="22"/>
                <w:szCs w:val="22"/>
              </w:rPr>
              <w:t>127.3</w:t>
            </w:r>
          </w:p>
        </w:tc>
      </w:tr>
      <w:tr w:rsidR="0060026F" w:rsidRPr="0060026F" w14:paraId="72312050" w14:textId="77777777" w:rsidTr="008A7DC4">
        <w:trPr>
          <w:trHeight w:hRule="exact" w:val="28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center"/>
            <w:hideMark/>
          </w:tcPr>
          <w:p w14:paraId="411D234F" w14:textId="03B446D3" w:rsidR="002D1917" w:rsidRPr="0060026F" w:rsidRDefault="00C45D8A" w:rsidP="008A7DC4">
            <w:pPr>
              <w:spacing w:before="0"/>
              <w:jc w:val="center"/>
              <w:rPr>
                <w:sz w:val="22"/>
                <w:szCs w:val="22"/>
                <w:lang w:eastAsia="en-GB"/>
              </w:rPr>
            </w:pPr>
            <w:r w:rsidRPr="0060026F">
              <w:rPr>
                <w:sz w:val="22"/>
                <w:szCs w:val="22"/>
                <w:lang w:eastAsia="en-GB"/>
              </w:rPr>
              <w:t>Test</w:t>
            </w:r>
            <w:r w:rsidR="002D1917" w:rsidRPr="0060026F">
              <w:rPr>
                <w:sz w:val="22"/>
                <w:szCs w:val="22"/>
                <w:lang w:eastAsia="en-GB"/>
              </w:rPr>
              <w:t>#5</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hideMark/>
          </w:tcPr>
          <w:p w14:paraId="15E059D4" w14:textId="77777777" w:rsidR="002D1917" w:rsidRPr="0060026F" w:rsidRDefault="002D1917" w:rsidP="008A7DC4">
            <w:pPr>
              <w:spacing w:before="0"/>
              <w:jc w:val="center"/>
              <w:rPr>
                <w:sz w:val="22"/>
                <w:szCs w:val="22"/>
                <w:lang w:eastAsia="en-GB"/>
              </w:rPr>
            </w:pPr>
            <w:r w:rsidRPr="0060026F">
              <w:rPr>
                <w:sz w:val="22"/>
                <w:szCs w:val="22"/>
              </w:rPr>
              <w:t>87.2</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hideMark/>
          </w:tcPr>
          <w:p w14:paraId="5AE2E278" w14:textId="77777777" w:rsidR="002D1917" w:rsidRPr="0060026F" w:rsidRDefault="002D1917" w:rsidP="008A7DC4">
            <w:pPr>
              <w:spacing w:before="0"/>
              <w:jc w:val="center"/>
              <w:rPr>
                <w:sz w:val="22"/>
                <w:szCs w:val="22"/>
                <w:lang w:eastAsia="en-GB"/>
              </w:rPr>
            </w:pPr>
            <w:r w:rsidRPr="0060026F">
              <w:rPr>
                <w:sz w:val="22"/>
                <w:szCs w:val="22"/>
              </w:rPr>
              <w:t>96.6</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hideMark/>
          </w:tcPr>
          <w:p w14:paraId="4D17083C" w14:textId="77777777" w:rsidR="002D1917" w:rsidRPr="0060026F" w:rsidRDefault="002D1917" w:rsidP="008A7DC4">
            <w:pPr>
              <w:spacing w:before="0"/>
              <w:jc w:val="center"/>
              <w:rPr>
                <w:sz w:val="22"/>
                <w:szCs w:val="22"/>
                <w:lang w:eastAsia="en-GB"/>
              </w:rPr>
            </w:pPr>
            <w:r w:rsidRPr="0060026F">
              <w:rPr>
                <w:sz w:val="22"/>
                <w:szCs w:val="22"/>
              </w:rPr>
              <w:t>124.2</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hideMark/>
          </w:tcPr>
          <w:p w14:paraId="07A3BC31" w14:textId="77777777" w:rsidR="002D1917" w:rsidRPr="0060026F" w:rsidRDefault="002D1917" w:rsidP="008A7DC4">
            <w:pPr>
              <w:spacing w:before="0"/>
              <w:jc w:val="center"/>
              <w:rPr>
                <w:sz w:val="22"/>
                <w:szCs w:val="22"/>
                <w:lang w:eastAsia="en-GB"/>
              </w:rPr>
            </w:pPr>
            <w:r w:rsidRPr="0060026F">
              <w:rPr>
                <w:sz w:val="22"/>
                <w:szCs w:val="22"/>
              </w:rPr>
              <w:t>131.6</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hideMark/>
          </w:tcPr>
          <w:p w14:paraId="2F7767D6" w14:textId="77777777" w:rsidR="002D1917" w:rsidRPr="0060026F" w:rsidRDefault="002D1917" w:rsidP="008A7DC4">
            <w:pPr>
              <w:spacing w:before="0"/>
              <w:jc w:val="center"/>
              <w:rPr>
                <w:b/>
                <w:bCs/>
                <w:sz w:val="22"/>
                <w:szCs w:val="22"/>
                <w:lang w:eastAsia="en-GB"/>
              </w:rPr>
            </w:pPr>
            <w:r w:rsidRPr="0060026F">
              <w:rPr>
                <w:b/>
                <w:bCs/>
                <w:sz w:val="22"/>
                <w:szCs w:val="22"/>
              </w:rPr>
              <w:t>83.5</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14:paraId="12D753E3" w14:textId="77777777" w:rsidR="002D1917" w:rsidRPr="0060026F" w:rsidRDefault="002D1917" w:rsidP="008A7DC4">
            <w:pPr>
              <w:spacing w:before="0"/>
              <w:jc w:val="center"/>
              <w:rPr>
                <w:sz w:val="22"/>
                <w:szCs w:val="22"/>
                <w:lang w:eastAsia="en-GB"/>
              </w:rPr>
            </w:pPr>
            <w:r w:rsidRPr="0060026F">
              <w:rPr>
                <w:sz w:val="22"/>
                <w:szCs w:val="22"/>
              </w:rPr>
              <w:t>142.8</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14:paraId="69B9E874" w14:textId="77777777" w:rsidR="002D1917" w:rsidRPr="0060026F" w:rsidRDefault="002D1917" w:rsidP="008A7DC4">
            <w:pPr>
              <w:spacing w:before="0"/>
              <w:jc w:val="center"/>
              <w:rPr>
                <w:sz w:val="22"/>
                <w:szCs w:val="22"/>
                <w:lang w:eastAsia="en-GB"/>
              </w:rPr>
            </w:pPr>
            <w:r w:rsidRPr="0060026F">
              <w:rPr>
                <w:sz w:val="22"/>
                <w:szCs w:val="22"/>
              </w:rPr>
              <w:t>121.8</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14:paraId="1C17A4CD" w14:textId="77777777" w:rsidR="002D1917" w:rsidRPr="0060026F" w:rsidRDefault="002D1917" w:rsidP="008A7DC4">
            <w:pPr>
              <w:spacing w:before="0"/>
              <w:jc w:val="center"/>
              <w:rPr>
                <w:sz w:val="22"/>
                <w:szCs w:val="22"/>
                <w:lang w:eastAsia="en-GB"/>
              </w:rPr>
            </w:pPr>
            <w:r w:rsidRPr="0060026F">
              <w:rPr>
                <w:sz w:val="22"/>
                <w:szCs w:val="22"/>
              </w:rPr>
              <w:t>128.4</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14:paraId="521A0D36" w14:textId="77777777" w:rsidR="002D1917" w:rsidRPr="0060026F" w:rsidRDefault="002D1917" w:rsidP="008A7DC4">
            <w:pPr>
              <w:spacing w:before="0"/>
              <w:jc w:val="center"/>
              <w:rPr>
                <w:sz w:val="22"/>
                <w:szCs w:val="22"/>
                <w:lang w:eastAsia="en-GB"/>
              </w:rPr>
            </w:pPr>
            <w:r w:rsidRPr="0060026F">
              <w:rPr>
                <w:sz w:val="22"/>
                <w:szCs w:val="22"/>
              </w:rPr>
              <w:t>74.2</w:t>
            </w:r>
          </w:p>
        </w:tc>
        <w:tc>
          <w:tcPr>
            <w:tcW w:w="816" w:type="dxa"/>
            <w:tcBorders>
              <w:top w:val="single" w:sz="8" w:space="0" w:color="000000"/>
              <w:left w:val="single" w:sz="8" w:space="0" w:color="000000"/>
              <w:bottom w:val="single" w:sz="8" w:space="0" w:color="000000"/>
              <w:right w:val="single" w:sz="8" w:space="0" w:color="000000"/>
            </w:tcBorders>
            <w:vAlign w:val="bottom"/>
          </w:tcPr>
          <w:p w14:paraId="4C79A80F" w14:textId="77777777" w:rsidR="002D1917" w:rsidRPr="0060026F" w:rsidRDefault="002D1917" w:rsidP="008A7DC4">
            <w:pPr>
              <w:spacing w:before="0"/>
              <w:jc w:val="center"/>
              <w:rPr>
                <w:sz w:val="22"/>
                <w:szCs w:val="22"/>
              </w:rPr>
            </w:pPr>
            <w:r w:rsidRPr="0060026F">
              <w:rPr>
                <w:sz w:val="22"/>
                <w:szCs w:val="22"/>
              </w:rPr>
              <w:t>129.8</w:t>
            </w:r>
          </w:p>
        </w:tc>
      </w:tr>
      <w:tr w:rsidR="0060026F" w:rsidRPr="0060026F" w14:paraId="1B313017" w14:textId="77777777" w:rsidTr="008A7DC4">
        <w:trPr>
          <w:trHeight w:hRule="exact" w:val="28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center"/>
            <w:hideMark/>
          </w:tcPr>
          <w:p w14:paraId="61B1873C" w14:textId="468DFACF" w:rsidR="002D1917" w:rsidRPr="0060026F" w:rsidRDefault="00C45D8A" w:rsidP="008A7DC4">
            <w:pPr>
              <w:spacing w:before="0"/>
              <w:jc w:val="center"/>
              <w:rPr>
                <w:sz w:val="22"/>
                <w:szCs w:val="22"/>
                <w:lang w:eastAsia="en-GB"/>
              </w:rPr>
            </w:pPr>
            <w:r w:rsidRPr="0060026F">
              <w:rPr>
                <w:sz w:val="22"/>
                <w:szCs w:val="22"/>
                <w:lang w:eastAsia="en-GB"/>
              </w:rPr>
              <w:t>Test</w:t>
            </w:r>
            <w:r w:rsidR="002D1917" w:rsidRPr="0060026F">
              <w:rPr>
                <w:sz w:val="22"/>
                <w:szCs w:val="22"/>
                <w:lang w:eastAsia="en-GB"/>
              </w:rPr>
              <w:t>#6</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hideMark/>
          </w:tcPr>
          <w:p w14:paraId="729DF178" w14:textId="77777777" w:rsidR="002D1917" w:rsidRPr="0060026F" w:rsidRDefault="002D1917" w:rsidP="008A7DC4">
            <w:pPr>
              <w:spacing w:before="0"/>
              <w:jc w:val="center"/>
              <w:rPr>
                <w:sz w:val="22"/>
                <w:szCs w:val="22"/>
                <w:lang w:eastAsia="en-GB"/>
              </w:rPr>
            </w:pPr>
            <w:r w:rsidRPr="0060026F">
              <w:rPr>
                <w:sz w:val="22"/>
                <w:szCs w:val="22"/>
              </w:rPr>
              <w:t>80.5</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hideMark/>
          </w:tcPr>
          <w:p w14:paraId="30457F48" w14:textId="77777777" w:rsidR="002D1917" w:rsidRPr="0060026F" w:rsidRDefault="002D1917" w:rsidP="008A7DC4">
            <w:pPr>
              <w:spacing w:before="0"/>
              <w:jc w:val="center"/>
              <w:rPr>
                <w:sz w:val="22"/>
                <w:szCs w:val="22"/>
                <w:lang w:eastAsia="en-GB"/>
              </w:rPr>
            </w:pPr>
            <w:r w:rsidRPr="0060026F">
              <w:rPr>
                <w:sz w:val="22"/>
                <w:szCs w:val="22"/>
              </w:rPr>
              <w:t>88.6</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hideMark/>
          </w:tcPr>
          <w:p w14:paraId="7530BC34" w14:textId="77777777" w:rsidR="002D1917" w:rsidRPr="0060026F" w:rsidRDefault="002D1917" w:rsidP="008A7DC4">
            <w:pPr>
              <w:spacing w:before="0"/>
              <w:jc w:val="center"/>
              <w:rPr>
                <w:sz w:val="22"/>
                <w:szCs w:val="22"/>
                <w:lang w:eastAsia="en-GB"/>
              </w:rPr>
            </w:pPr>
            <w:r w:rsidRPr="0060026F">
              <w:rPr>
                <w:sz w:val="22"/>
                <w:szCs w:val="22"/>
              </w:rPr>
              <w:t>115.3</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hideMark/>
          </w:tcPr>
          <w:p w14:paraId="69B108EE" w14:textId="77777777" w:rsidR="002D1917" w:rsidRPr="0060026F" w:rsidRDefault="002D1917" w:rsidP="008A7DC4">
            <w:pPr>
              <w:spacing w:before="0"/>
              <w:jc w:val="center"/>
              <w:rPr>
                <w:sz w:val="22"/>
                <w:szCs w:val="22"/>
                <w:lang w:eastAsia="en-GB"/>
              </w:rPr>
            </w:pPr>
            <w:r w:rsidRPr="0060026F">
              <w:rPr>
                <w:sz w:val="22"/>
                <w:szCs w:val="22"/>
              </w:rPr>
              <w:t>121.8</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hideMark/>
          </w:tcPr>
          <w:p w14:paraId="47B07DFC" w14:textId="77777777" w:rsidR="002D1917" w:rsidRPr="0060026F" w:rsidRDefault="002D1917" w:rsidP="008A7DC4">
            <w:pPr>
              <w:spacing w:before="0"/>
              <w:jc w:val="center"/>
              <w:rPr>
                <w:sz w:val="22"/>
                <w:szCs w:val="22"/>
                <w:lang w:eastAsia="en-GB"/>
              </w:rPr>
            </w:pPr>
            <w:r w:rsidRPr="0060026F">
              <w:rPr>
                <w:sz w:val="22"/>
                <w:szCs w:val="22"/>
              </w:rPr>
              <w:t>74.4</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14:paraId="58DDF91F" w14:textId="77777777" w:rsidR="002D1917" w:rsidRPr="0060026F" w:rsidRDefault="002D1917" w:rsidP="008A7DC4">
            <w:pPr>
              <w:spacing w:before="0"/>
              <w:jc w:val="center"/>
              <w:rPr>
                <w:b/>
                <w:bCs/>
                <w:sz w:val="22"/>
                <w:szCs w:val="22"/>
                <w:lang w:eastAsia="en-GB"/>
              </w:rPr>
            </w:pPr>
            <w:r w:rsidRPr="0060026F">
              <w:rPr>
                <w:b/>
                <w:bCs/>
                <w:sz w:val="22"/>
                <w:szCs w:val="22"/>
              </w:rPr>
              <w:t>135.0</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14:paraId="56AB0C87" w14:textId="77777777" w:rsidR="002D1917" w:rsidRPr="0060026F" w:rsidRDefault="002D1917" w:rsidP="008A7DC4">
            <w:pPr>
              <w:spacing w:before="0"/>
              <w:jc w:val="center"/>
              <w:rPr>
                <w:sz w:val="22"/>
                <w:szCs w:val="22"/>
                <w:lang w:eastAsia="en-GB"/>
              </w:rPr>
            </w:pPr>
            <w:r w:rsidRPr="0060026F">
              <w:rPr>
                <w:sz w:val="22"/>
                <w:szCs w:val="22"/>
              </w:rPr>
              <w:t>114.6</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14:paraId="7B0C70F4" w14:textId="77777777" w:rsidR="002D1917" w:rsidRPr="0060026F" w:rsidRDefault="002D1917" w:rsidP="008A7DC4">
            <w:pPr>
              <w:spacing w:before="0"/>
              <w:jc w:val="center"/>
              <w:rPr>
                <w:sz w:val="22"/>
                <w:szCs w:val="22"/>
                <w:lang w:eastAsia="en-GB"/>
              </w:rPr>
            </w:pPr>
            <w:r w:rsidRPr="0060026F">
              <w:rPr>
                <w:sz w:val="22"/>
                <w:szCs w:val="22"/>
              </w:rPr>
              <w:t>122.3</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14:paraId="27563FA5" w14:textId="77777777" w:rsidR="002D1917" w:rsidRPr="0060026F" w:rsidRDefault="002D1917" w:rsidP="008A7DC4">
            <w:pPr>
              <w:spacing w:before="0"/>
              <w:jc w:val="center"/>
              <w:rPr>
                <w:sz w:val="22"/>
                <w:szCs w:val="22"/>
                <w:lang w:eastAsia="en-GB"/>
              </w:rPr>
            </w:pPr>
            <w:r w:rsidRPr="0060026F">
              <w:rPr>
                <w:sz w:val="22"/>
                <w:szCs w:val="22"/>
              </w:rPr>
              <w:t>69.4</w:t>
            </w:r>
          </w:p>
        </w:tc>
        <w:tc>
          <w:tcPr>
            <w:tcW w:w="816" w:type="dxa"/>
            <w:tcBorders>
              <w:top w:val="single" w:sz="8" w:space="0" w:color="000000"/>
              <w:left w:val="single" w:sz="8" w:space="0" w:color="000000"/>
              <w:bottom w:val="single" w:sz="8" w:space="0" w:color="000000"/>
              <w:right w:val="single" w:sz="8" w:space="0" w:color="000000"/>
            </w:tcBorders>
            <w:vAlign w:val="bottom"/>
          </w:tcPr>
          <w:p w14:paraId="32D47249" w14:textId="77777777" w:rsidR="002D1917" w:rsidRPr="0060026F" w:rsidRDefault="002D1917" w:rsidP="008A7DC4">
            <w:pPr>
              <w:spacing w:before="0"/>
              <w:jc w:val="center"/>
              <w:rPr>
                <w:sz w:val="22"/>
                <w:szCs w:val="22"/>
              </w:rPr>
            </w:pPr>
            <w:r w:rsidRPr="0060026F">
              <w:rPr>
                <w:sz w:val="22"/>
                <w:szCs w:val="22"/>
              </w:rPr>
              <w:t>122.4</w:t>
            </w:r>
          </w:p>
        </w:tc>
      </w:tr>
      <w:tr w:rsidR="0060026F" w:rsidRPr="0060026F" w14:paraId="459895C6" w14:textId="77777777" w:rsidTr="008A7DC4">
        <w:trPr>
          <w:trHeight w:hRule="exact" w:val="28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center"/>
            <w:hideMark/>
          </w:tcPr>
          <w:p w14:paraId="490EA677" w14:textId="3B62AFF3" w:rsidR="002D1917" w:rsidRPr="0060026F" w:rsidRDefault="00C45D8A" w:rsidP="008A7DC4">
            <w:pPr>
              <w:spacing w:before="0"/>
              <w:jc w:val="center"/>
              <w:rPr>
                <w:sz w:val="22"/>
                <w:szCs w:val="22"/>
                <w:lang w:eastAsia="en-GB"/>
              </w:rPr>
            </w:pPr>
            <w:r w:rsidRPr="0060026F">
              <w:rPr>
                <w:sz w:val="22"/>
                <w:szCs w:val="22"/>
                <w:lang w:eastAsia="en-GB"/>
              </w:rPr>
              <w:t>Test</w:t>
            </w:r>
            <w:r w:rsidR="002D1917" w:rsidRPr="0060026F">
              <w:rPr>
                <w:sz w:val="22"/>
                <w:szCs w:val="22"/>
                <w:lang w:eastAsia="en-GB"/>
              </w:rPr>
              <w:t>#7</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hideMark/>
          </w:tcPr>
          <w:p w14:paraId="52150157" w14:textId="77777777" w:rsidR="002D1917" w:rsidRPr="0060026F" w:rsidRDefault="002D1917" w:rsidP="008A7DC4">
            <w:pPr>
              <w:spacing w:before="0"/>
              <w:jc w:val="center"/>
              <w:rPr>
                <w:sz w:val="22"/>
                <w:szCs w:val="22"/>
                <w:lang w:eastAsia="en-GB"/>
              </w:rPr>
            </w:pPr>
            <w:r w:rsidRPr="0060026F">
              <w:rPr>
                <w:sz w:val="22"/>
                <w:szCs w:val="22"/>
              </w:rPr>
              <w:t>79.2</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hideMark/>
          </w:tcPr>
          <w:p w14:paraId="0AE145D8" w14:textId="77777777" w:rsidR="002D1917" w:rsidRPr="0060026F" w:rsidRDefault="002D1917" w:rsidP="008A7DC4">
            <w:pPr>
              <w:spacing w:before="0"/>
              <w:jc w:val="center"/>
              <w:rPr>
                <w:sz w:val="22"/>
                <w:szCs w:val="22"/>
                <w:lang w:eastAsia="en-GB"/>
              </w:rPr>
            </w:pPr>
            <w:r w:rsidRPr="0060026F">
              <w:rPr>
                <w:sz w:val="22"/>
                <w:szCs w:val="22"/>
              </w:rPr>
              <w:t>87.1</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hideMark/>
          </w:tcPr>
          <w:p w14:paraId="7F411DC5" w14:textId="77777777" w:rsidR="002D1917" w:rsidRPr="0060026F" w:rsidRDefault="002D1917" w:rsidP="008A7DC4">
            <w:pPr>
              <w:spacing w:before="0"/>
              <w:jc w:val="center"/>
              <w:rPr>
                <w:sz w:val="22"/>
                <w:szCs w:val="22"/>
                <w:lang w:eastAsia="en-GB"/>
              </w:rPr>
            </w:pPr>
            <w:r w:rsidRPr="0060026F">
              <w:rPr>
                <w:sz w:val="22"/>
                <w:szCs w:val="22"/>
              </w:rPr>
              <w:t>113.6</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hideMark/>
          </w:tcPr>
          <w:p w14:paraId="00201883" w14:textId="77777777" w:rsidR="002D1917" w:rsidRPr="0060026F" w:rsidRDefault="002D1917" w:rsidP="008A7DC4">
            <w:pPr>
              <w:spacing w:before="0"/>
              <w:jc w:val="center"/>
              <w:rPr>
                <w:sz w:val="22"/>
                <w:szCs w:val="22"/>
                <w:lang w:eastAsia="en-GB"/>
              </w:rPr>
            </w:pPr>
            <w:r w:rsidRPr="0060026F">
              <w:rPr>
                <w:sz w:val="22"/>
                <w:szCs w:val="22"/>
              </w:rPr>
              <w:t>119.9</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hideMark/>
          </w:tcPr>
          <w:p w14:paraId="6A591C80" w14:textId="77777777" w:rsidR="002D1917" w:rsidRPr="0060026F" w:rsidRDefault="002D1917" w:rsidP="008A7DC4">
            <w:pPr>
              <w:spacing w:before="0"/>
              <w:jc w:val="center"/>
              <w:rPr>
                <w:sz w:val="22"/>
                <w:szCs w:val="22"/>
                <w:lang w:eastAsia="en-GB"/>
              </w:rPr>
            </w:pPr>
            <w:r w:rsidRPr="0060026F">
              <w:rPr>
                <w:sz w:val="22"/>
                <w:szCs w:val="22"/>
              </w:rPr>
              <w:t>73.4</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14:paraId="77A73C34" w14:textId="77777777" w:rsidR="002D1917" w:rsidRPr="0060026F" w:rsidRDefault="002D1917" w:rsidP="008A7DC4">
            <w:pPr>
              <w:spacing w:before="0"/>
              <w:jc w:val="center"/>
              <w:rPr>
                <w:sz w:val="22"/>
                <w:szCs w:val="22"/>
                <w:lang w:eastAsia="en-GB"/>
              </w:rPr>
            </w:pPr>
            <w:r w:rsidRPr="0060026F">
              <w:rPr>
                <w:sz w:val="22"/>
                <w:szCs w:val="22"/>
              </w:rPr>
              <w:t>136.1</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14:paraId="65BDA015" w14:textId="77777777" w:rsidR="002D1917" w:rsidRPr="0060026F" w:rsidRDefault="002D1917" w:rsidP="008A7DC4">
            <w:pPr>
              <w:spacing w:before="0"/>
              <w:jc w:val="center"/>
              <w:rPr>
                <w:b/>
                <w:bCs/>
                <w:sz w:val="22"/>
                <w:szCs w:val="22"/>
                <w:lang w:eastAsia="en-GB"/>
              </w:rPr>
            </w:pPr>
            <w:r w:rsidRPr="0060026F">
              <w:rPr>
                <w:b/>
                <w:bCs/>
                <w:sz w:val="22"/>
                <w:szCs w:val="22"/>
              </w:rPr>
              <w:t>110.0</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14:paraId="36B335F3" w14:textId="77777777" w:rsidR="002D1917" w:rsidRPr="0060026F" w:rsidRDefault="002D1917" w:rsidP="008A7DC4">
            <w:pPr>
              <w:spacing w:before="0"/>
              <w:jc w:val="center"/>
              <w:rPr>
                <w:sz w:val="22"/>
                <w:szCs w:val="22"/>
                <w:lang w:eastAsia="en-GB"/>
              </w:rPr>
            </w:pPr>
            <w:r w:rsidRPr="0060026F">
              <w:rPr>
                <w:sz w:val="22"/>
                <w:szCs w:val="22"/>
              </w:rPr>
              <w:t>121.1</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14:paraId="14296979" w14:textId="77777777" w:rsidR="002D1917" w:rsidRPr="0060026F" w:rsidRDefault="002D1917" w:rsidP="008A7DC4">
            <w:pPr>
              <w:spacing w:before="0"/>
              <w:jc w:val="center"/>
              <w:rPr>
                <w:sz w:val="22"/>
                <w:szCs w:val="22"/>
                <w:lang w:eastAsia="en-GB"/>
              </w:rPr>
            </w:pPr>
            <w:r w:rsidRPr="0060026F">
              <w:rPr>
                <w:sz w:val="22"/>
                <w:szCs w:val="22"/>
              </w:rPr>
              <w:t>68.5</w:t>
            </w:r>
          </w:p>
        </w:tc>
        <w:tc>
          <w:tcPr>
            <w:tcW w:w="816" w:type="dxa"/>
            <w:tcBorders>
              <w:top w:val="single" w:sz="8" w:space="0" w:color="000000"/>
              <w:left w:val="single" w:sz="8" w:space="0" w:color="000000"/>
              <w:bottom w:val="single" w:sz="8" w:space="0" w:color="000000"/>
              <w:right w:val="single" w:sz="8" w:space="0" w:color="000000"/>
            </w:tcBorders>
            <w:vAlign w:val="bottom"/>
          </w:tcPr>
          <w:p w14:paraId="13BFF14B" w14:textId="77777777" w:rsidR="002D1917" w:rsidRPr="0060026F" w:rsidRDefault="002D1917" w:rsidP="008A7DC4">
            <w:pPr>
              <w:spacing w:before="0"/>
              <w:jc w:val="center"/>
              <w:rPr>
                <w:sz w:val="22"/>
                <w:szCs w:val="22"/>
              </w:rPr>
            </w:pPr>
            <w:r w:rsidRPr="0060026F">
              <w:rPr>
                <w:sz w:val="22"/>
                <w:szCs w:val="22"/>
              </w:rPr>
              <w:t>121.0</w:t>
            </w:r>
          </w:p>
        </w:tc>
      </w:tr>
      <w:tr w:rsidR="0060026F" w:rsidRPr="0060026F" w14:paraId="7EC7D93B" w14:textId="77777777" w:rsidTr="008A7DC4">
        <w:trPr>
          <w:trHeight w:hRule="exact" w:val="28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center"/>
            <w:hideMark/>
          </w:tcPr>
          <w:p w14:paraId="09B6AA5E" w14:textId="591C474D" w:rsidR="002D1917" w:rsidRPr="0060026F" w:rsidRDefault="00C45D8A" w:rsidP="008A7DC4">
            <w:pPr>
              <w:spacing w:before="0"/>
              <w:jc w:val="center"/>
              <w:rPr>
                <w:sz w:val="22"/>
                <w:szCs w:val="22"/>
                <w:lang w:eastAsia="en-GB"/>
              </w:rPr>
            </w:pPr>
            <w:r w:rsidRPr="0060026F">
              <w:rPr>
                <w:sz w:val="22"/>
                <w:szCs w:val="22"/>
                <w:lang w:eastAsia="en-GB"/>
              </w:rPr>
              <w:t>Test</w:t>
            </w:r>
            <w:r w:rsidR="002D1917" w:rsidRPr="0060026F">
              <w:rPr>
                <w:sz w:val="22"/>
                <w:szCs w:val="22"/>
                <w:lang w:eastAsia="en-GB"/>
              </w:rPr>
              <w:t>#8</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hideMark/>
          </w:tcPr>
          <w:p w14:paraId="3FB29F08" w14:textId="77777777" w:rsidR="002D1917" w:rsidRPr="0060026F" w:rsidRDefault="002D1917" w:rsidP="008A7DC4">
            <w:pPr>
              <w:spacing w:before="0"/>
              <w:jc w:val="center"/>
              <w:rPr>
                <w:sz w:val="22"/>
                <w:szCs w:val="22"/>
                <w:lang w:eastAsia="en-GB"/>
              </w:rPr>
            </w:pPr>
            <w:r w:rsidRPr="0060026F">
              <w:rPr>
                <w:sz w:val="22"/>
                <w:szCs w:val="22"/>
              </w:rPr>
              <w:t>78.2</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hideMark/>
          </w:tcPr>
          <w:p w14:paraId="428BC94D" w14:textId="77777777" w:rsidR="002D1917" w:rsidRPr="0060026F" w:rsidRDefault="002D1917" w:rsidP="008A7DC4">
            <w:pPr>
              <w:spacing w:before="0"/>
              <w:jc w:val="center"/>
              <w:rPr>
                <w:sz w:val="22"/>
                <w:szCs w:val="22"/>
                <w:lang w:eastAsia="en-GB"/>
              </w:rPr>
            </w:pPr>
            <w:r w:rsidRPr="0060026F">
              <w:rPr>
                <w:sz w:val="22"/>
                <w:szCs w:val="22"/>
              </w:rPr>
              <w:t>85.9</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hideMark/>
          </w:tcPr>
          <w:p w14:paraId="07B66F2F" w14:textId="77777777" w:rsidR="002D1917" w:rsidRPr="0060026F" w:rsidRDefault="002D1917" w:rsidP="008A7DC4">
            <w:pPr>
              <w:spacing w:before="0"/>
              <w:jc w:val="center"/>
              <w:rPr>
                <w:sz w:val="22"/>
                <w:szCs w:val="22"/>
                <w:lang w:eastAsia="en-GB"/>
              </w:rPr>
            </w:pPr>
            <w:r w:rsidRPr="0060026F">
              <w:rPr>
                <w:sz w:val="22"/>
                <w:szCs w:val="22"/>
              </w:rPr>
              <w:t>112.3</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hideMark/>
          </w:tcPr>
          <w:p w14:paraId="7CD41A3D" w14:textId="77777777" w:rsidR="002D1917" w:rsidRPr="0060026F" w:rsidRDefault="002D1917" w:rsidP="008A7DC4">
            <w:pPr>
              <w:spacing w:before="0"/>
              <w:jc w:val="center"/>
              <w:rPr>
                <w:sz w:val="22"/>
                <w:szCs w:val="22"/>
                <w:lang w:eastAsia="en-GB"/>
              </w:rPr>
            </w:pPr>
            <w:r w:rsidRPr="0060026F">
              <w:rPr>
                <w:sz w:val="22"/>
                <w:szCs w:val="22"/>
              </w:rPr>
              <w:t>118.5</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hideMark/>
          </w:tcPr>
          <w:p w14:paraId="6FFF90E4" w14:textId="77777777" w:rsidR="002D1917" w:rsidRPr="0060026F" w:rsidRDefault="002D1917" w:rsidP="008A7DC4">
            <w:pPr>
              <w:spacing w:before="0"/>
              <w:jc w:val="center"/>
              <w:rPr>
                <w:sz w:val="22"/>
                <w:szCs w:val="22"/>
                <w:lang w:eastAsia="en-GB"/>
              </w:rPr>
            </w:pPr>
            <w:r w:rsidRPr="0060026F">
              <w:rPr>
                <w:sz w:val="22"/>
                <w:szCs w:val="22"/>
              </w:rPr>
              <w:t>72.7</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14:paraId="3A66690C" w14:textId="77777777" w:rsidR="002D1917" w:rsidRPr="0060026F" w:rsidRDefault="002D1917" w:rsidP="008A7DC4">
            <w:pPr>
              <w:spacing w:before="0"/>
              <w:jc w:val="center"/>
              <w:rPr>
                <w:sz w:val="22"/>
                <w:szCs w:val="22"/>
                <w:lang w:eastAsia="en-GB"/>
              </w:rPr>
            </w:pPr>
            <w:r w:rsidRPr="0060026F">
              <w:rPr>
                <w:sz w:val="22"/>
                <w:szCs w:val="22"/>
              </w:rPr>
              <w:t>135.3</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14:paraId="05D8D2B2" w14:textId="77777777" w:rsidR="002D1917" w:rsidRPr="0060026F" w:rsidRDefault="002D1917" w:rsidP="008A7DC4">
            <w:pPr>
              <w:spacing w:before="0"/>
              <w:jc w:val="center"/>
              <w:rPr>
                <w:sz w:val="22"/>
                <w:szCs w:val="22"/>
                <w:lang w:eastAsia="en-GB"/>
              </w:rPr>
            </w:pPr>
            <w:r w:rsidRPr="0060026F">
              <w:rPr>
                <w:sz w:val="22"/>
                <w:szCs w:val="22"/>
              </w:rPr>
              <w:t>112.2</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14:paraId="6A17A844" w14:textId="77777777" w:rsidR="002D1917" w:rsidRPr="0060026F" w:rsidRDefault="002D1917" w:rsidP="008A7DC4">
            <w:pPr>
              <w:spacing w:before="0"/>
              <w:jc w:val="center"/>
              <w:rPr>
                <w:b/>
                <w:bCs/>
                <w:sz w:val="22"/>
                <w:szCs w:val="22"/>
                <w:lang w:eastAsia="en-GB"/>
              </w:rPr>
            </w:pPr>
            <w:r w:rsidRPr="0060026F">
              <w:rPr>
                <w:b/>
                <w:bCs/>
                <w:sz w:val="22"/>
                <w:szCs w:val="22"/>
              </w:rPr>
              <w:t>115.0</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14:paraId="289F1BFC" w14:textId="77777777" w:rsidR="002D1917" w:rsidRPr="0060026F" w:rsidRDefault="002D1917" w:rsidP="008A7DC4">
            <w:pPr>
              <w:spacing w:before="0"/>
              <w:jc w:val="center"/>
              <w:rPr>
                <w:sz w:val="22"/>
                <w:szCs w:val="22"/>
                <w:lang w:eastAsia="en-GB"/>
              </w:rPr>
            </w:pPr>
            <w:r w:rsidRPr="0060026F">
              <w:rPr>
                <w:sz w:val="22"/>
                <w:szCs w:val="22"/>
              </w:rPr>
              <w:t>67.8</w:t>
            </w:r>
          </w:p>
        </w:tc>
        <w:tc>
          <w:tcPr>
            <w:tcW w:w="816" w:type="dxa"/>
            <w:tcBorders>
              <w:top w:val="single" w:sz="8" w:space="0" w:color="000000"/>
              <w:left w:val="single" w:sz="8" w:space="0" w:color="000000"/>
              <w:bottom w:val="single" w:sz="8" w:space="0" w:color="000000"/>
              <w:right w:val="single" w:sz="8" w:space="0" w:color="000000"/>
            </w:tcBorders>
            <w:vAlign w:val="bottom"/>
          </w:tcPr>
          <w:p w14:paraId="7B015FDF" w14:textId="77777777" w:rsidR="002D1917" w:rsidRPr="0060026F" w:rsidRDefault="002D1917" w:rsidP="008A7DC4">
            <w:pPr>
              <w:spacing w:before="0"/>
              <w:jc w:val="center"/>
              <w:rPr>
                <w:sz w:val="22"/>
                <w:szCs w:val="22"/>
              </w:rPr>
            </w:pPr>
            <w:r w:rsidRPr="0060026F">
              <w:rPr>
                <w:sz w:val="22"/>
                <w:szCs w:val="22"/>
              </w:rPr>
              <w:t>119.9</w:t>
            </w:r>
          </w:p>
        </w:tc>
      </w:tr>
      <w:tr w:rsidR="0060026F" w:rsidRPr="0060026F" w14:paraId="6413997E" w14:textId="77777777" w:rsidTr="008A7DC4">
        <w:trPr>
          <w:trHeight w:hRule="exact" w:val="28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center"/>
            <w:hideMark/>
          </w:tcPr>
          <w:p w14:paraId="53E5A9F0" w14:textId="64E535E0" w:rsidR="002D1917" w:rsidRPr="0060026F" w:rsidRDefault="00C45D8A" w:rsidP="008A7DC4">
            <w:pPr>
              <w:spacing w:before="0"/>
              <w:jc w:val="center"/>
              <w:rPr>
                <w:sz w:val="22"/>
                <w:szCs w:val="22"/>
                <w:lang w:eastAsia="en-GB"/>
              </w:rPr>
            </w:pPr>
            <w:r w:rsidRPr="0060026F">
              <w:rPr>
                <w:sz w:val="22"/>
                <w:szCs w:val="22"/>
                <w:lang w:eastAsia="en-GB"/>
              </w:rPr>
              <w:t>Test</w:t>
            </w:r>
            <w:r w:rsidR="002D1917" w:rsidRPr="0060026F">
              <w:rPr>
                <w:sz w:val="22"/>
                <w:szCs w:val="22"/>
                <w:lang w:eastAsia="en-GB"/>
              </w:rPr>
              <w:t>#9</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hideMark/>
          </w:tcPr>
          <w:p w14:paraId="2CB53F9E" w14:textId="77777777" w:rsidR="002D1917" w:rsidRPr="0060026F" w:rsidRDefault="002D1917" w:rsidP="008A7DC4">
            <w:pPr>
              <w:spacing w:before="0"/>
              <w:jc w:val="center"/>
              <w:rPr>
                <w:sz w:val="22"/>
                <w:szCs w:val="22"/>
                <w:lang w:eastAsia="en-GB"/>
              </w:rPr>
            </w:pPr>
            <w:r w:rsidRPr="0060026F">
              <w:rPr>
                <w:sz w:val="22"/>
                <w:szCs w:val="22"/>
              </w:rPr>
              <w:t>85.0</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hideMark/>
          </w:tcPr>
          <w:p w14:paraId="40566BA9" w14:textId="77777777" w:rsidR="002D1917" w:rsidRPr="0060026F" w:rsidRDefault="002D1917" w:rsidP="008A7DC4">
            <w:pPr>
              <w:spacing w:before="0"/>
              <w:jc w:val="center"/>
              <w:rPr>
                <w:sz w:val="22"/>
                <w:szCs w:val="22"/>
                <w:lang w:eastAsia="en-GB"/>
              </w:rPr>
            </w:pPr>
            <w:r w:rsidRPr="0060026F">
              <w:rPr>
                <w:sz w:val="22"/>
                <w:szCs w:val="22"/>
              </w:rPr>
              <w:t>93.9</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hideMark/>
          </w:tcPr>
          <w:p w14:paraId="4E6D1560" w14:textId="77777777" w:rsidR="002D1917" w:rsidRPr="0060026F" w:rsidRDefault="002D1917" w:rsidP="008A7DC4">
            <w:pPr>
              <w:spacing w:before="0"/>
              <w:jc w:val="center"/>
              <w:rPr>
                <w:sz w:val="22"/>
                <w:szCs w:val="22"/>
                <w:lang w:eastAsia="en-GB"/>
              </w:rPr>
            </w:pPr>
            <w:r w:rsidRPr="0060026F">
              <w:rPr>
                <w:sz w:val="22"/>
                <w:szCs w:val="22"/>
              </w:rPr>
              <w:t>121.2</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hideMark/>
          </w:tcPr>
          <w:p w14:paraId="49D9DBB1" w14:textId="77777777" w:rsidR="002D1917" w:rsidRPr="0060026F" w:rsidRDefault="002D1917" w:rsidP="008A7DC4">
            <w:pPr>
              <w:spacing w:before="0"/>
              <w:jc w:val="center"/>
              <w:rPr>
                <w:sz w:val="22"/>
                <w:szCs w:val="22"/>
                <w:lang w:eastAsia="en-GB"/>
              </w:rPr>
            </w:pPr>
            <w:r w:rsidRPr="0060026F">
              <w:rPr>
                <w:sz w:val="22"/>
                <w:szCs w:val="22"/>
              </w:rPr>
              <w:t>128.3</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hideMark/>
          </w:tcPr>
          <w:p w14:paraId="45CDEAA5" w14:textId="77777777" w:rsidR="002D1917" w:rsidRPr="0060026F" w:rsidRDefault="002D1917" w:rsidP="008A7DC4">
            <w:pPr>
              <w:spacing w:before="0"/>
              <w:jc w:val="center"/>
              <w:rPr>
                <w:sz w:val="22"/>
                <w:szCs w:val="22"/>
                <w:lang w:eastAsia="en-GB"/>
              </w:rPr>
            </w:pPr>
            <w:r w:rsidRPr="0060026F">
              <w:rPr>
                <w:sz w:val="22"/>
                <w:szCs w:val="22"/>
              </w:rPr>
              <w:t>77.8</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14:paraId="07AF9183" w14:textId="77777777" w:rsidR="002D1917" w:rsidRPr="0060026F" w:rsidRDefault="002D1917" w:rsidP="008A7DC4">
            <w:pPr>
              <w:spacing w:before="0"/>
              <w:jc w:val="center"/>
              <w:rPr>
                <w:sz w:val="22"/>
                <w:szCs w:val="22"/>
                <w:lang w:eastAsia="en-GB"/>
              </w:rPr>
            </w:pPr>
            <w:r w:rsidRPr="0060026F">
              <w:rPr>
                <w:sz w:val="22"/>
                <w:szCs w:val="22"/>
              </w:rPr>
              <w:t>140.9</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14:paraId="756E12B2" w14:textId="77777777" w:rsidR="002D1917" w:rsidRPr="0060026F" w:rsidRDefault="002D1917" w:rsidP="008A7DC4">
            <w:pPr>
              <w:spacing w:before="0"/>
              <w:jc w:val="center"/>
              <w:rPr>
                <w:sz w:val="22"/>
                <w:szCs w:val="22"/>
                <w:lang w:eastAsia="en-GB"/>
              </w:rPr>
            </w:pPr>
            <w:r w:rsidRPr="0060026F">
              <w:rPr>
                <w:sz w:val="22"/>
                <w:szCs w:val="22"/>
              </w:rPr>
              <w:t>119.4</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14:paraId="1AD03B24" w14:textId="77777777" w:rsidR="002D1917" w:rsidRPr="0060026F" w:rsidRDefault="002D1917" w:rsidP="008A7DC4">
            <w:pPr>
              <w:spacing w:before="0"/>
              <w:jc w:val="center"/>
              <w:rPr>
                <w:sz w:val="22"/>
                <w:szCs w:val="22"/>
                <w:lang w:eastAsia="en-GB"/>
              </w:rPr>
            </w:pPr>
            <w:r w:rsidRPr="0060026F">
              <w:rPr>
                <w:sz w:val="22"/>
                <w:szCs w:val="22"/>
              </w:rPr>
              <w:t>126.4</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14:paraId="41798CF3" w14:textId="77777777" w:rsidR="002D1917" w:rsidRPr="0060026F" w:rsidRDefault="002D1917" w:rsidP="008A7DC4">
            <w:pPr>
              <w:spacing w:before="0"/>
              <w:jc w:val="center"/>
              <w:rPr>
                <w:b/>
                <w:bCs/>
                <w:sz w:val="22"/>
                <w:szCs w:val="22"/>
                <w:lang w:eastAsia="en-GB"/>
              </w:rPr>
            </w:pPr>
            <w:r w:rsidRPr="0060026F">
              <w:rPr>
                <w:b/>
                <w:bCs/>
                <w:sz w:val="22"/>
                <w:szCs w:val="22"/>
              </w:rPr>
              <w:t>73.5</w:t>
            </w:r>
          </w:p>
        </w:tc>
        <w:tc>
          <w:tcPr>
            <w:tcW w:w="816" w:type="dxa"/>
            <w:tcBorders>
              <w:top w:val="single" w:sz="8" w:space="0" w:color="000000"/>
              <w:left w:val="single" w:sz="8" w:space="0" w:color="000000"/>
              <w:bottom w:val="single" w:sz="8" w:space="0" w:color="000000"/>
              <w:right w:val="single" w:sz="8" w:space="0" w:color="000000"/>
            </w:tcBorders>
            <w:vAlign w:val="bottom"/>
          </w:tcPr>
          <w:p w14:paraId="6F211AF2" w14:textId="77777777" w:rsidR="002D1917" w:rsidRPr="0060026F" w:rsidRDefault="002D1917" w:rsidP="008A7DC4">
            <w:pPr>
              <w:spacing w:before="0"/>
              <w:jc w:val="center"/>
              <w:rPr>
                <w:b/>
                <w:bCs/>
                <w:sz w:val="22"/>
                <w:szCs w:val="22"/>
              </w:rPr>
            </w:pPr>
            <w:r w:rsidRPr="0060026F">
              <w:rPr>
                <w:sz w:val="22"/>
                <w:szCs w:val="22"/>
              </w:rPr>
              <w:t>127.3</w:t>
            </w:r>
          </w:p>
        </w:tc>
      </w:tr>
      <w:tr w:rsidR="00C7622E" w:rsidRPr="0060026F" w14:paraId="71CFA08B" w14:textId="77777777" w:rsidTr="008A7DC4">
        <w:trPr>
          <w:trHeight w:hRule="exact" w:val="28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tcPr>
          <w:p w14:paraId="5EF4600C" w14:textId="5D63C3B0" w:rsidR="002D1917" w:rsidRPr="0060026F" w:rsidRDefault="00C45D8A" w:rsidP="008A7DC4">
            <w:pPr>
              <w:spacing w:before="0"/>
              <w:jc w:val="center"/>
              <w:rPr>
                <w:sz w:val="22"/>
                <w:szCs w:val="22"/>
                <w:lang w:eastAsia="en-GB"/>
              </w:rPr>
            </w:pPr>
            <w:r w:rsidRPr="0060026F">
              <w:rPr>
                <w:sz w:val="22"/>
                <w:szCs w:val="22"/>
                <w:lang w:eastAsia="en-GB"/>
              </w:rPr>
              <w:t>Test</w:t>
            </w:r>
            <w:r w:rsidR="002D1917" w:rsidRPr="0060026F">
              <w:rPr>
                <w:sz w:val="22"/>
                <w:szCs w:val="22"/>
                <w:lang w:eastAsia="en-GB"/>
              </w:rPr>
              <w:t>#10</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60158E10" w14:textId="77777777" w:rsidR="002D1917" w:rsidRPr="0060026F" w:rsidRDefault="002D1917" w:rsidP="008A7DC4">
            <w:pPr>
              <w:spacing w:before="0"/>
              <w:jc w:val="center"/>
              <w:rPr>
                <w:sz w:val="22"/>
                <w:szCs w:val="22"/>
              </w:rPr>
            </w:pPr>
            <w:r w:rsidRPr="0060026F">
              <w:rPr>
                <w:sz w:val="22"/>
                <w:szCs w:val="22"/>
              </w:rPr>
              <w:t>83.7</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35F7F69F" w14:textId="77777777" w:rsidR="002D1917" w:rsidRPr="0060026F" w:rsidRDefault="002D1917" w:rsidP="008A7DC4">
            <w:pPr>
              <w:spacing w:before="0"/>
              <w:jc w:val="center"/>
              <w:rPr>
                <w:sz w:val="22"/>
                <w:szCs w:val="22"/>
              </w:rPr>
            </w:pPr>
            <w:r w:rsidRPr="0060026F">
              <w:rPr>
                <w:sz w:val="22"/>
                <w:szCs w:val="22"/>
              </w:rPr>
              <w:t>92.4</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04BD0071" w14:textId="77777777" w:rsidR="002D1917" w:rsidRPr="0060026F" w:rsidRDefault="002D1917" w:rsidP="008A7DC4">
            <w:pPr>
              <w:spacing w:before="0"/>
              <w:jc w:val="center"/>
              <w:rPr>
                <w:sz w:val="22"/>
                <w:szCs w:val="22"/>
              </w:rPr>
            </w:pPr>
            <w:r w:rsidRPr="0060026F">
              <w:rPr>
                <w:sz w:val="22"/>
                <w:szCs w:val="22"/>
              </w:rPr>
              <w:t>119.5</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61C697E3" w14:textId="77777777" w:rsidR="002D1917" w:rsidRPr="0060026F" w:rsidRDefault="002D1917" w:rsidP="008A7DC4">
            <w:pPr>
              <w:spacing w:before="0"/>
              <w:jc w:val="center"/>
              <w:rPr>
                <w:sz w:val="22"/>
                <w:szCs w:val="22"/>
              </w:rPr>
            </w:pPr>
            <w:r w:rsidRPr="0060026F">
              <w:rPr>
                <w:sz w:val="22"/>
                <w:szCs w:val="22"/>
              </w:rPr>
              <w:t>126.5</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1ABDB915" w14:textId="77777777" w:rsidR="002D1917" w:rsidRPr="0060026F" w:rsidRDefault="002D1917" w:rsidP="008A7DC4">
            <w:pPr>
              <w:spacing w:before="0"/>
              <w:jc w:val="center"/>
              <w:rPr>
                <w:sz w:val="22"/>
                <w:szCs w:val="22"/>
              </w:rPr>
            </w:pPr>
            <w:r w:rsidRPr="0060026F">
              <w:rPr>
                <w:sz w:val="22"/>
                <w:szCs w:val="22"/>
              </w:rPr>
              <w:t>76.8</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14:paraId="7B721764" w14:textId="77777777" w:rsidR="002D1917" w:rsidRPr="0060026F" w:rsidRDefault="002D1917" w:rsidP="008A7DC4">
            <w:pPr>
              <w:spacing w:before="0"/>
              <w:jc w:val="center"/>
              <w:rPr>
                <w:sz w:val="22"/>
                <w:szCs w:val="22"/>
              </w:rPr>
            </w:pPr>
            <w:r w:rsidRPr="0060026F">
              <w:rPr>
                <w:sz w:val="22"/>
                <w:szCs w:val="22"/>
              </w:rPr>
              <w:t>139.8</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14:paraId="62F86371" w14:textId="77777777" w:rsidR="002D1917" w:rsidRPr="0060026F" w:rsidRDefault="002D1917" w:rsidP="008A7DC4">
            <w:pPr>
              <w:spacing w:before="0"/>
              <w:jc w:val="center"/>
              <w:rPr>
                <w:sz w:val="22"/>
                <w:szCs w:val="22"/>
              </w:rPr>
            </w:pPr>
            <w:r w:rsidRPr="0060026F">
              <w:rPr>
                <w:sz w:val="22"/>
                <w:szCs w:val="22"/>
              </w:rPr>
              <w:t>118.0</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14:paraId="6E0BD9AA" w14:textId="77777777" w:rsidR="002D1917" w:rsidRPr="0060026F" w:rsidRDefault="002D1917" w:rsidP="008A7DC4">
            <w:pPr>
              <w:spacing w:before="0"/>
              <w:jc w:val="center"/>
              <w:rPr>
                <w:sz w:val="22"/>
                <w:szCs w:val="22"/>
              </w:rPr>
            </w:pPr>
            <w:r w:rsidRPr="0060026F">
              <w:rPr>
                <w:sz w:val="22"/>
                <w:szCs w:val="22"/>
              </w:rPr>
              <w:t>125.2</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14:paraId="57AA3303" w14:textId="77777777" w:rsidR="002D1917" w:rsidRPr="0060026F" w:rsidRDefault="002D1917" w:rsidP="008A7DC4">
            <w:pPr>
              <w:spacing w:before="0"/>
              <w:jc w:val="center"/>
              <w:rPr>
                <w:b/>
                <w:bCs/>
                <w:sz w:val="22"/>
                <w:szCs w:val="22"/>
              </w:rPr>
            </w:pPr>
            <w:r w:rsidRPr="0060026F">
              <w:rPr>
                <w:sz w:val="22"/>
                <w:szCs w:val="22"/>
              </w:rPr>
              <w:t>71.7</w:t>
            </w:r>
          </w:p>
        </w:tc>
        <w:tc>
          <w:tcPr>
            <w:tcW w:w="816" w:type="dxa"/>
            <w:tcBorders>
              <w:top w:val="single" w:sz="8" w:space="0" w:color="000000"/>
              <w:left w:val="single" w:sz="8" w:space="0" w:color="000000"/>
              <w:bottom w:val="single" w:sz="8" w:space="0" w:color="000000"/>
              <w:right w:val="single" w:sz="8" w:space="0" w:color="000000"/>
            </w:tcBorders>
            <w:vAlign w:val="bottom"/>
          </w:tcPr>
          <w:p w14:paraId="3773D56E" w14:textId="77777777" w:rsidR="002D1917" w:rsidRPr="0060026F" w:rsidRDefault="002D1917" w:rsidP="008A7DC4">
            <w:pPr>
              <w:spacing w:before="0"/>
              <w:jc w:val="center"/>
              <w:rPr>
                <w:b/>
                <w:bCs/>
                <w:sz w:val="22"/>
                <w:szCs w:val="22"/>
              </w:rPr>
            </w:pPr>
            <w:r w:rsidRPr="0060026F">
              <w:rPr>
                <w:b/>
                <w:bCs/>
                <w:sz w:val="22"/>
                <w:szCs w:val="22"/>
              </w:rPr>
              <w:t>130.0</w:t>
            </w:r>
          </w:p>
        </w:tc>
      </w:tr>
    </w:tbl>
    <w:p w14:paraId="2F7108A3" w14:textId="77777777" w:rsidR="00864C0B" w:rsidRPr="0060026F" w:rsidRDefault="00864C0B" w:rsidP="00AD0C98">
      <w:pPr>
        <w:spacing w:after="80"/>
        <w:jc w:val="both"/>
        <w:rPr>
          <w:sz w:val="20"/>
          <w:szCs w:val="20"/>
          <w:lang w:eastAsia="en-GB"/>
        </w:rPr>
      </w:pPr>
    </w:p>
    <w:p w14:paraId="50E762F4" w14:textId="246CC682" w:rsidR="00AD0C98" w:rsidRPr="0060026F" w:rsidRDefault="00AD0C98" w:rsidP="00AD0C98">
      <w:pPr>
        <w:spacing w:after="80"/>
        <w:jc w:val="both"/>
        <w:rPr>
          <w:sz w:val="22"/>
          <w:szCs w:val="22"/>
          <w:lang w:eastAsia="en-GB"/>
        </w:rPr>
      </w:pPr>
      <w:r w:rsidRPr="0060026F">
        <w:rPr>
          <w:sz w:val="22"/>
          <w:szCs w:val="22"/>
          <w:lang w:eastAsia="en-GB"/>
        </w:rPr>
        <w:t xml:space="preserve">Table </w:t>
      </w:r>
      <w:r w:rsidR="00214897" w:rsidRPr="0060026F">
        <w:rPr>
          <w:sz w:val="22"/>
          <w:szCs w:val="22"/>
          <w:lang w:eastAsia="en-US"/>
        </w:rPr>
        <w:t>A</w:t>
      </w:r>
      <w:r w:rsidR="001A3B94" w:rsidRPr="0060026F">
        <w:rPr>
          <w:sz w:val="22"/>
          <w:szCs w:val="22"/>
          <w:lang w:eastAsia="en-US"/>
        </w:rPr>
        <w:t>3</w:t>
      </w:r>
      <w:r w:rsidRPr="0060026F">
        <w:rPr>
          <w:sz w:val="22"/>
          <w:szCs w:val="22"/>
          <w:lang w:eastAsia="en-GB"/>
        </w:rPr>
        <w:t xml:space="preserve">. </w:t>
      </w:r>
      <w:r w:rsidR="001A3B94" w:rsidRPr="0060026F">
        <w:rPr>
          <w:sz w:val="22"/>
          <w:szCs w:val="22"/>
          <w:lang w:eastAsia="en-GB"/>
        </w:rPr>
        <w:t xml:space="preserve">Comparison of measured (ground truth) and estimated plate radii for the ten plates by percentage errors. </w:t>
      </w:r>
      <w:r w:rsidR="00F57F15" w:rsidRPr="0060026F">
        <w:rPr>
          <w:sz w:val="22"/>
          <w:szCs w:val="22"/>
          <w:lang w:eastAsia="en-GB"/>
        </w:rPr>
        <w:t xml:space="preserve">The values in each row (denoted by “Test #”) represent </w:t>
      </w:r>
      <w:r w:rsidR="00C8303E" w:rsidRPr="0060026F">
        <w:rPr>
          <w:sz w:val="22"/>
          <w:szCs w:val="22"/>
          <w:lang w:eastAsia="en-GB"/>
        </w:rPr>
        <w:t xml:space="preserve">the percentage errors of the </w:t>
      </w:r>
      <w:r w:rsidR="00F57F15" w:rsidRPr="0060026F">
        <w:rPr>
          <w:sz w:val="22"/>
          <w:szCs w:val="22"/>
          <w:lang w:eastAsia="en-GB"/>
        </w:rPr>
        <w:t>estimated radii of different plates using the same reference</w:t>
      </w:r>
      <w:r w:rsidR="00F75B98" w:rsidRPr="0060026F">
        <w:rPr>
          <w:sz w:val="22"/>
          <w:szCs w:val="22"/>
          <w:lang w:eastAsia="en-GB"/>
        </w:rPr>
        <w:t xml:space="preserve"> (e.g. the boldfaced value),</w:t>
      </w:r>
      <w:r w:rsidR="00F57F15" w:rsidRPr="0060026F">
        <w:rPr>
          <w:sz w:val="22"/>
          <w:szCs w:val="22"/>
          <w:lang w:eastAsia="en-GB"/>
        </w:rPr>
        <w:t xml:space="preserve"> while the values in each column (denoted by “Plate #”) represent </w:t>
      </w:r>
      <w:r w:rsidR="00C8303E" w:rsidRPr="0060026F">
        <w:rPr>
          <w:sz w:val="22"/>
          <w:szCs w:val="22"/>
          <w:lang w:eastAsia="en-GB"/>
        </w:rPr>
        <w:t xml:space="preserve">the percentage errors of the </w:t>
      </w:r>
      <w:r w:rsidR="00F57F15" w:rsidRPr="0060026F">
        <w:rPr>
          <w:sz w:val="22"/>
          <w:szCs w:val="22"/>
          <w:lang w:eastAsia="en-GB"/>
        </w:rPr>
        <w:t>estimated radii of the same plate using different references.</w:t>
      </w:r>
    </w:p>
    <w:tbl>
      <w:tblPr>
        <w:tblW w:w="0" w:type="auto"/>
        <w:tblCellMar>
          <w:left w:w="0" w:type="dxa"/>
          <w:right w:w="0" w:type="dxa"/>
        </w:tblCellMar>
        <w:tblLook w:val="0600" w:firstRow="0" w:lastRow="0" w:firstColumn="0" w:lastColumn="0" w:noHBand="1" w:noVBand="1"/>
      </w:tblPr>
      <w:tblGrid>
        <w:gridCol w:w="1652"/>
        <w:gridCol w:w="815"/>
        <w:gridCol w:w="815"/>
        <w:gridCol w:w="815"/>
        <w:gridCol w:w="815"/>
        <w:gridCol w:w="815"/>
        <w:gridCol w:w="815"/>
        <w:gridCol w:w="815"/>
        <w:gridCol w:w="815"/>
        <w:gridCol w:w="816"/>
        <w:gridCol w:w="816"/>
      </w:tblGrid>
      <w:tr w:rsidR="0060026F" w:rsidRPr="0060026F" w14:paraId="3CBCF5A0" w14:textId="77777777" w:rsidTr="00144BA3">
        <w:trPr>
          <w:trHeight w:hRule="exact" w:val="56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center"/>
            <w:hideMark/>
          </w:tcPr>
          <w:p w14:paraId="57CC12B7" w14:textId="01D9B4B8" w:rsidR="00AD0C98" w:rsidRPr="0060026F" w:rsidRDefault="00144BA3" w:rsidP="008A7DC4">
            <w:pPr>
              <w:spacing w:before="0"/>
              <w:jc w:val="center"/>
              <w:rPr>
                <w:sz w:val="22"/>
                <w:szCs w:val="22"/>
                <w:lang w:eastAsia="en-GB"/>
              </w:rPr>
            </w:pPr>
            <w:r w:rsidRPr="0060026F">
              <w:rPr>
                <w:sz w:val="22"/>
                <w:szCs w:val="22"/>
                <w:lang w:eastAsia="en-GB"/>
              </w:rPr>
              <w:t>Percentage  Error (%)</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center"/>
            <w:hideMark/>
          </w:tcPr>
          <w:p w14:paraId="4AF6DBC8" w14:textId="77777777" w:rsidR="00AD0C98" w:rsidRPr="0060026F" w:rsidRDefault="00AD0C98" w:rsidP="008A7DC4">
            <w:pPr>
              <w:spacing w:before="0"/>
              <w:jc w:val="center"/>
              <w:rPr>
                <w:sz w:val="22"/>
                <w:szCs w:val="22"/>
                <w:lang w:eastAsia="en-GB"/>
              </w:rPr>
            </w:pPr>
            <w:r w:rsidRPr="0060026F">
              <w:rPr>
                <w:sz w:val="22"/>
                <w:szCs w:val="22"/>
                <w:lang w:eastAsia="en-GB"/>
              </w:rPr>
              <w:t>Plate#1</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center"/>
            <w:hideMark/>
          </w:tcPr>
          <w:p w14:paraId="7B5A77AC" w14:textId="77777777" w:rsidR="00AD0C98" w:rsidRPr="0060026F" w:rsidRDefault="00AD0C98" w:rsidP="008A7DC4">
            <w:pPr>
              <w:spacing w:before="0"/>
              <w:jc w:val="center"/>
              <w:rPr>
                <w:sz w:val="22"/>
                <w:szCs w:val="22"/>
                <w:lang w:eastAsia="en-GB"/>
              </w:rPr>
            </w:pPr>
            <w:r w:rsidRPr="0060026F">
              <w:rPr>
                <w:sz w:val="22"/>
                <w:szCs w:val="22"/>
                <w:lang w:eastAsia="en-GB"/>
              </w:rPr>
              <w:t>Plate#2</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center"/>
            <w:hideMark/>
          </w:tcPr>
          <w:p w14:paraId="58ADF087" w14:textId="77777777" w:rsidR="00AD0C98" w:rsidRPr="0060026F" w:rsidRDefault="00AD0C98" w:rsidP="008A7DC4">
            <w:pPr>
              <w:spacing w:before="0"/>
              <w:jc w:val="center"/>
              <w:rPr>
                <w:sz w:val="22"/>
                <w:szCs w:val="22"/>
                <w:lang w:eastAsia="en-GB"/>
              </w:rPr>
            </w:pPr>
            <w:r w:rsidRPr="0060026F">
              <w:rPr>
                <w:sz w:val="22"/>
                <w:szCs w:val="22"/>
                <w:lang w:eastAsia="en-GB"/>
              </w:rPr>
              <w:t>Plate#3</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center"/>
            <w:hideMark/>
          </w:tcPr>
          <w:p w14:paraId="23F14C60" w14:textId="77777777" w:rsidR="00AD0C98" w:rsidRPr="0060026F" w:rsidRDefault="00AD0C98" w:rsidP="008A7DC4">
            <w:pPr>
              <w:spacing w:before="0"/>
              <w:jc w:val="center"/>
              <w:rPr>
                <w:sz w:val="22"/>
                <w:szCs w:val="22"/>
                <w:lang w:eastAsia="en-GB"/>
              </w:rPr>
            </w:pPr>
            <w:r w:rsidRPr="0060026F">
              <w:rPr>
                <w:sz w:val="22"/>
                <w:szCs w:val="22"/>
                <w:lang w:eastAsia="en-GB"/>
              </w:rPr>
              <w:t>Plate#4</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center"/>
            <w:hideMark/>
          </w:tcPr>
          <w:p w14:paraId="7B0BD6D6" w14:textId="77777777" w:rsidR="00AD0C98" w:rsidRPr="0060026F" w:rsidRDefault="00AD0C98" w:rsidP="008A7DC4">
            <w:pPr>
              <w:spacing w:before="0"/>
              <w:jc w:val="center"/>
              <w:rPr>
                <w:sz w:val="22"/>
                <w:szCs w:val="22"/>
                <w:lang w:eastAsia="en-GB"/>
              </w:rPr>
            </w:pPr>
            <w:r w:rsidRPr="0060026F">
              <w:rPr>
                <w:sz w:val="22"/>
                <w:szCs w:val="22"/>
                <w:lang w:eastAsia="en-GB"/>
              </w:rPr>
              <w:t>Plate#5</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center"/>
            <w:hideMark/>
          </w:tcPr>
          <w:p w14:paraId="103DD964" w14:textId="77777777" w:rsidR="00AD0C98" w:rsidRPr="0060026F" w:rsidRDefault="00AD0C98" w:rsidP="008A7DC4">
            <w:pPr>
              <w:spacing w:before="0"/>
              <w:jc w:val="center"/>
              <w:rPr>
                <w:sz w:val="22"/>
                <w:szCs w:val="22"/>
                <w:lang w:eastAsia="en-GB"/>
              </w:rPr>
            </w:pPr>
            <w:r w:rsidRPr="0060026F">
              <w:rPr>
                <w:sz w:val="22"/>
                <w:szCs w:val="22"/>
                <w:lang w:eastAsia="en-GB"/>
              </w:rPr>
              <w:t>Plate#6</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center"/>
            <w:hideMark/>
          </w:tcPr>
          <w:p w14:paraId="2FC9785E" w14:textId="77777777" w:rsidR="00AD0C98" w:rsidRPr="0060026F" w:rsidRDefault="00AD0C98" w:rsidP="008A7DC4">
            <w:pPr>
              <w:spacing w:before="0"/>
              <w:jc w:val="center"/>
              <w:rPr>
                <w:sz w:val="22"/>
                <w:szCs w:val="22"/>
                <w:lang w:eastAsia="en-GB"/>
              </w:rPr>
            </w:pPr>
            <w:r w:rsidRPr="0060026F">
              <w:rPr>
                <w:sz w:val="22"/>
                <w:szCs w:val="22"/>
                <w:lang w:eastAsia="en-GB"/>
              </w:rPr>
              <w:t>Plate#7</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center"/>
            <w:hideMark/>
          </w:tcPr>
          <w:p w14:paraId="5F1B79F9" w14:textId="77777777" w:rsidR="00AD0C98" w:rsidRPr="0060026F" w:rsidRDefault="00AD0C98" w:rsidP="008A7DC4">
            <w:pPr>
              <w:spacing w:before="0"/>
              <w:jc w:val="center"/>
              <w:rPr>
                <w:sz w:val="22"/>
                <w:szCs w:val="22"/>
                <w:lang w:eastAsia="en-GB"/>
              </w:rPr>
            </w:pPr>
            <w:r w:rsidRPr="0060026F">
              <w:rPr>
                <w:sz w:val="22"/>
                <w:szCs w:val="22"/>
                <w:lang w:eastAsia="en-GB"/>
              </w:rPr>
              <w:t>Plate#8</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center"/>
            <w:hideMark/>
          </w:tcPr>
          <w:p w14:paraId="3C233EC4" w14:textId="77777777" w:rsidR="00AD0C98" w:rsidRPr="0060026F" w:rsidRDefault="00AD0C98" w:rsidP="008A7DC4">
            <w:pPr>
              <w:spacing w:before="0"/>
              <w:jc w:val="center"/>
              <w:rPr>
                <w:sz w:val="22"/>
                <w:szCs w:val="22"/>
                <w:lang w:eastAsia="en-GB"/>
              </w:rPr>
            </w:pPr>
            <w:r w:rsidRPr="0060026F">
              <w:rPr>
                <w:sz w:val="22"/>
                <w:szCs w:val="22"/>
                <w:lang w:eastAsia="en-GB"/>
              </w:rPr>
              <w:t>Plate#9</w:t>
            </w:r>
          </w:p>
        </w:tc>
        <w:tc>
          <w:tcPr>
            <w:tcW w:w="816" w:type="dxa"/>
            <w:tcBorders>
              <w:top w:val="single" w:sz="8" w:space="0" w:color="000000"/>
              <w:left w:val="single" w:sz="8" w:space="0" w:color="000000"/>
              <w:bottom w:val="single" w:sz="8" w:space="0" w:color="000000"/>
              <w:right w:val="single" w:sz="8" w:space="0" w:color="000000"/>
            </w:tcBorders>
          </w:tcPr>
          <w:p w14:paraId="2F2BC1F7" w14:textId="77777777" w:rsidR="00AD0C98" w:rsidRPr="0060026F" w:rsidRDefault="00AD0C98" w:rsidP="008A7DC4">
            <w:pPr>
              <w:spacing w:before="0"/>
              <w:jc w:val="center"/>
              <w:rPr>
                <w:sz w:val="22"/>
                <w:szCs w:val="22"/>
                <w:lang w:eastAsia="en-GB"/>
              </w:rPr>
            </w:pPr>
            <w:r w:rsidRPr="0060026F">
              <w:rPr>
                <w:sz w:val="22"/>
                <w:szCs w:val="22"/>
                <w:lang w:eastAsia="en-GB"/>
              </w:rPr>
              <w:t>Plate#10</w:t>
            </w:r>
          </w:p>
        </w:tc>
      </w:tr>
      <w:tr w:rsidR="0060026F" w:rsidRPr="0060026F" w14:paraId="45E215AE" w14:textId="77777777" w:rsidTr="00A64593">
        <w:trPr>
          <w:trHeight w:hRule="exact" w:val="28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center"/>
            <w:hideMark/>
          </w:tcPr>
          <w:p w14:paraId="3827CD3F" w14:textId="46BD5F54" w:rsidR="006D18FA" w:rsidRPr="0060026F" w:rsidRDefault="00C45D8A" w:rsidP="006D18FA">
            <w:pPr>
              <w:spacing w:before="0"/>
              <w:jc w:val="center"/>
              <w:rPr>
                <w:sz w:val="22"/>
                <w:szCs w:val="22"/>
                <w:lang w:eastAsia="en-GB"/>
              </w:rPr>
            </w:pPr>
            <w:r w:rsidRPr="0060026F">
              <w:rPr>
                <w:sz w:val="22"/>
                <w:szCs w:val="22"/>
                <w:lang w:eastAsia="en-GB"/>
              </w:rPr>
              <w:t>Test</w:t>
            </w:r>
            <w:r w:rsidR="006D18FA" w:rsidRPr="0060026F">
              <w:rPr>
                <w:sz w:val="22"/>
                <w:szCs w:val="22"/>
                <w:lang w:eastAsia="en-GB"/>
              </w:rPr>
              <w:t>#1</w:t>
            </w:r>
          </w:p>
        </w:tc>
        <w:tc>
          <w:tcPr>
            <w:tcW w:w="815" w:type="dxa"/>
            <w:tcBorders>
              <w:top w:val="single" w:sz="8" w:space="0" w:color="000000"/>
              <w:left w:val="single" w:sz="8" w:space="0" w:color="000000"/>
              <w:bottom w:val="single" w:sz="8" w:space="0" w:color="000000"/>
              <w:right w:val="single" w:sz="8" w:space="0" w:color="000000"/>
              <w:tr2bl w:val="single" w:sz="4" w:space="0" w:color="auto"/>
            </w:tcBorders>
            <w:shd w:val="clear" w:color="auto" w:fill="auto"/>
            <w:tcMar>
              <w:top w:w="17" w:type="dxa"/>
              <w:left w:w="17" w:type="dxa"/>
              <w:bottom w:w="0" w:type="dxa"/>
              <w:right w:w="17" w:type="dxa"/>
            </w:tcMar>
            <w:vAlign w:val="bottom"/>
          </w:tcPr>
          <w:p w14:paraId="69F9C6B8" w14:textId="70A18782" w:rsidR="006D18FA" w:rsidRPr="0060026F" w:rsidRDefault="006D18FA" w:rsidP="006D18FA">
            <w:pPr>
              <w:spacing w:before="0"/>
              <w:jc w:val="center"/>
              <w:rPr>
                <w:b/>
                <w:bCs/>
                <w:sz w:val="20"/>
                <w:szCs w:val="20"/>
                <w:lang w:eastAsia="en-GB"/>
              </w:rPr>
            </w:pP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2E498312" w14:textId="5738EBA5" w:rsidR="006D18FA" w:rsidRPr="0060026F" w:rsidRDefault="006D18FA" w:rsidP="006D18FA">
            <w:pPr>
              <w:spacing w:before="0"/>
              <w:jc w:val="center"/>
              <w:rPr>
                <w:sz w:val="20"/>
                <w:szCs w:val="20"/>
                <w:lang w:eastAsia="en-GB"/>
              </w:rPr>
            </w:pPr>
            <w:r w:rsidRPr="0060026F">
              <w:rPr>
                <w:rFonts w:ascii="Calibri" w:hAnsi="Calibri" w:cs="Calibri"/>
                <w:sz w:val="20"/>
                <w:szCs w:val="20"/>
              </w:rPr>
              <w:t>-2.9%</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5536178A" w14:textId="3DB50331" w:rsidR="006D18FA" w:rsidRPr="0060026F" w:rsidRDefault="006D18FA" w:rsidP="006D18FA">
            <w:pPr>
              <w:spacing w:before="0"/>
              <w:jc w:val="center"/>
              <w:rPr>
                <w:sz w:val="20"/>
                <w:szCs w:val="20"/>
                <w:lang w:eastAsia="en-GB"/>
              </w:rPr>
            </w:pPr>
            <w:r w:rsidRPr="0060026F">
              <w:rPr>
                <w:rFonts w:ascii="Calibri" w:hAnsi="Calibri" w:cs="Calibri"/>
                <w:sz w:val="20"/>
                <w:szCs w:val="20"/>
              </w:rPr>
              <w:t>-13.2%</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1731E659" w14:textId="64483801" w:rsidR="006D18FA" w:rsidRPr="0060026F" w:rsidRDefault="006D18FA" w:rsidP="006D18FA">
            <w:pPr>
              <w:spacing w:before="0"/>
              <w:jc w:val="center"/>
              <w:rPr>
                <w:sz w:val="20"/>
                <w:szCs w:val="20"/>
                <w:lang w:eastAsia="en-GB"/>
              </w:rPr>
            </w:pPr>
            <w:r w:rsidRPr="0060026F">
              <w:rPr>
                <w:rFonts w:ascii="Calibri" w:hAnsi="Calibri" w:cs="Calibri"/>
                <w:sz w:val="20"/>
                <w:szCs w:val="20"/>
              </w:rPr>
              <w:t>-2.9%</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705E964E" w14:textId="419969F6" w:rsidR="006D18FA" w:rsidRPr="0060026F" w:rsidRDefault="006D18FA" w:rsidP="006D18FA">
            <w:pPr>
              <w:spacing w:before="0"/>
              <w:jc w:val="center"/>
              <w:rPr>
                <w:sz w:val="20"/>
                <w:szCs w:val="20"/>
                <w:lang w:eastAsia="en-GB"/>
              </w:rPr>
            </w:pPr>
            <w:r w:rsidRPr="0060026F">
              <w:rPr>
                <w:rFonts w:ascii="Calibri" w:hAnsi="Calibri" w:cs="Calibri"/>
                <w:sz w:val="20"/>
                <w:szCs w:val="20"/>
              </w:rPr>
              <w:t>-0.3%</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14:paraId="77B93474" w14:textId="3582D5EA" w:rsidR="006D18FA" w:rsidRPr="0060026F" w:rsidRDefault="006D18FA" w:rsidP="006D18FA">
            <w:pPr>
              <w:spacing w:before="0"/>
              <w:jc w:val="center"/>
              <w:rPr>
                <w:sz w:val="20"/>
                <w:szCs w:val="20"/>
                <w:lang w:eastAsia="en-GB"/>
              </w:rPr>
            </w:pPr>
            <w:r w:rsidRPr="0060026F">
              <w:rPr>
                <w:rFonts w:ascii="Calibri" w:hAnsi="Calibri" w:cs="Calibri"/>
                <w:sz w:val="20"/>
                <w:szCs w:val="20"/>
              </w:rPr>
              <w:t>-8.0%</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14:paraId="171E4BBE" w14:textId="775539C9" w:rsidR="006D18FA" w:rsidRPr="0060026F" w:rsidRDefault="006D18FA" w:rsidP="006D18FA">
            <w:pPr>
              <w:spacing w:before="0"/>
              <w:jc w:val="center"/>
              <w:rPr>
                <w:sz w:val="20"/>
                <w:szCs w:val="20"/>
                <w:lang w:eastAsia="en-GB"/>
              </w:rPr>
            </w:pPr>
            <w:r w:rsidRPr="0060026F">
              <w:rPr>
                <w:rFonts w:ascii="Calibri" w:hAnsi="Calibri" w:cs="Calibri"/>
                <w:sz w:val="20"/>
                <w:szCs w:val="20"/>
              </w:rPr>
              <w:t>-9.5%</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14:paraId="004C6669" w14:textId="1B96D4AD" w:rsidR="006D18FA" w:rsidRPr="0060026F" w:rsidRDefault="006D18FA" w:rsidP="006D18FA">
            <w:pPr>
              <w:spacing w:before="0"/>
              <w:jc w:val="center"/>
              <w:rPr>
                <w:sz w:val="20"/>
                <w:szCs w:val="20"/>
                <w:lang w:eastAsia="en-GB"/>
              </w:rPr>
            </w:pPr>
            <w:r w:rsidRPr="0060026F">
              <w:rPr>
                <w:rFonts w:ascii="Calibri" w:hAnsi="Calibri" w:cs="Calibri"/>
                <w:sz w:val="20"/>
                <w:szCs w:val="20"/>
              </w:rPr>
              <w:t>-10.6%</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14:paraId="0E0167F8" w14:textId="04699FAF" w:rsidR="006D18FA" w:rsidRPr="0060026F" w:rsidRDefault="006D18FA" w:rsidP="006D18FA">
            <w:pPr>
              <w:spacing w:before="0"/>
              <w:jc w:val="center"/>
              <w:rPr>
                <w:sz w:val="20"/>
                <w:szCs w:val="20"/>
                <w:lang w:eastAsia="en-GB"/>
              </w:rPr>
            </w:pPr>
            <w:r w:rsidRPr="0060026F">
              <w:rPr>
                <w:rFonts w:ascii="Calibri" w:hAnsi="Calibri" w:cs="Calibri"/>
                <w:sz w:val="20"/>
                <w:szCs w:val="20"/>
              </w:rPr>
              <w:t>-2.9%</w:t>
            </w:r>
          </w:p>
        </w:tc>
        <w:tc>
          <w:tcPr>
            <w:tcW w:w="816" w:type="dxa"/>
            <w:tcBorders>
              <w:top w:val="single" w:sz="8" w:space="0" w:color="000000"/>
              <w:left w:val="single" w:sz="8" w:space="0" w:color="000000"/>
              <w:bottom w:val="single" w:sz="8" w:space="0" w:color="000000"/>
              <w:right w:val="single" w:sz="8" w:space="0" w:color="000000"/>
            </w:tcBorders>
            <w:vAlign w:val="bottom"/>
          </w:tcPr>
          <w:p w14:paraId="66FE53CF" w14:textId="631F9DD7" w:rsidR="006D18FA" w:rsidRPr="0060026F" w:rsidRDefault="006D18FA" w:rsidP="006D18FA">
            <w:pPr>
              <w:spacing w:before="0"/>
              <w:jc w:val="center"/>
              <w:rPr>
                <w:sz w:val="20"/>
                <w:szCs w:val="20"/>
              </w:rPr>
            </w:pPr>
            <w:r w:rsidRPr="0060026F">
              <w:rPr>
                <w:rFonts w:ascii="Calibri" w:hAnsi="Calibri" w:cs="Calibri"/>
                <w:sz w:val="20"/>
                <w:szCs w:val="20"/>
              </w:rPr>
              <w:t>-4.3%</w:t>
            </w:r>
          </w:p>
        </w:tc>
      </w:tr>
      <w:tr w:rsidR="0060026F" w:rsidRPr="0060026F" w14:paraId="27E7F674" w14:textId="77777777" w:rsidTr="00A64593">
        <w:trPr>
          <w:trHeight w:hRule="exact" w:val="28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center"/>
            <w:hideMark/>
          </w:tcPr>
          <w:p w14:paraId="0D668C54" w14:textId="76548A03" w:rsidR="006D18FA" w:rsidRPr="0060026F" w:rsidRDefault="00C45D8A" w:rsidP="006D18FA">
            <w:pPr>
              <w:spacing w:before="0"/>
              <w:jc w:val="center"/>
              <w:rPr>
                <w:sz w:val="22"/>
                <w:szCs w:val="22"/>
                <w:lang w:eastAsia="en-GB"/>
              </w:rPr>
            </w:pPr>
            <w:r w:rsidRPr="0060026F">
              <w:rPr>
                <w:sz w:val="22"/>
                <w:szCs w:val="22"/>
                <w:lang w:eastAsia="en-GB"/>
              </w:rPr>
              <w:t>Test</w:t>
            </w:r>
            <w:r w:rsidR="006D18FA" w:rsidRPr="0060026F">
              <w:rPr>
                <w:sz w:val="22"/>
                <w:szCs w:val="22"/>
                <w:lang w:eastAsia="en-GB"/>
              </w:rPr>
              <w:t>#2</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32223D5F" w14:textId="4EF733D2" w:rsidR="006D18FA" w:rsidRPr="0060026F" w:rsidRDefault="006D18FA" w:rsidP="006D18FA">
            <w:pPr>
              <w:spacing w:before="0"/>
              <w:jc w:val="center"/>
              <w:rPr>
                <w:sz w:val="20"/>
                <w:szCs w:val="20"/>
                <w:lang w:eastAsia="en-GB"/>
              </w:rPr>
            </w:pPr>
            <w:r w:rsidRPr="0060026F">
              <w:rPr>
                <w:rFonts w:ascii="Calibri" w:hAnsi="Calibri" w:cs="Calibri"/>
                <w:sz w:val="20"/>
                <w:szCs w:val="20"/>
              </w:rPr>
              <w:t>2.4%</w:t>
            </w:r>
          </w:p>
        </w:tc>
        <w:tc>
          <w:tcPr>
            <w:tcW w:w="815" w:type="dxa"/>
            <w:tcBorders>
              <w:top w:val="single" w:sz="8" w:space="0" w:color="000000"/>
              <w:left w:val="single" w:sz="8" w:space="0" w:color="000000"/>
              <w:bottom w:val="single" w:sz="8" w:space="0" w:color="000000"/>
              <w:right w:val="single" w:sz="8" w:space="0" w:color="000000"/>
              <w:tr2bl w:val="single" w:sz="4" w:space="0" w:color="auto"/>
            </w:tcBorders>
            <w:shd w:val="clear" w:color="auto" w:fill="auto"/>
            <w:tcMar>
              <w:top w:w="17" w:type="dxa"/>
              <w:left w:w="17" w:type="dxa"/>
              <w:bottom w:w="0" w:type="dxa"/>
              <w:right w:w="17" w:type="dxa"/>
            </w:tcMar>
            <w:vAlign w:val="bottom"/>
          </w:tcPr>
          <w:p w14:paraId="66992A98" w14:textId="692F3ED7" w:rsidR="006D18FA" w:rsidRPr="0060026F" w:rsidRDefault="006D18FA" w:rsidP="006D18FA">
            <w:pPr>
              <w:spacing w:before="0"/>
              <w:jc w:val="center"/>
              <w:rPr>
                <w:b/>
                <w:bCs/>
                <w:sz w:val="20"/>
                <w:szCs w:val="20"/>
                <w:lang w:eastAsia="en-GB"/>
              </w:rPr>
            </w:pP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1D03F531" w14:textId="1C9CB296" w:rsidR="006D18FA" w:rsidRPr="0060026F" w:rsidRDefault="006D18FA" w:rsidP="006D18FA">
            <w:pPr>
              <w:spacing w:before="0"/>
              <w:jc w:val="center"/>
              <w:rPr>
                <w:sz w:val="20"/>
                <w:szCs w:val="20"/>
                <w:lang w:eastAsia="en-GB"/>
              </w:rPr>
            </w:pPr>
            <w:r w:rsidRPr="0060026F">
              <w:rPr>
                <w:rFonts w:ascii="Calibri" w:hAnsi="Calibri" w:cs="Calibri"/>
                <w:sz w:val="20"/>
                <w:szCs w:val="20"/>
              </w:rPr>
              <w:t>-10.0%</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3BE228D3" w14:textId="427BD5B8" w:rsidR="006D18FA" w:rsidRPr="0060026F" w:rsidRDefault="006D18FA" w:rsidP="006D18FA">
            <w:pPr>
              <w:spacing w:before="0"/>
              <w:jc w:val="center"/>
              <w:rPr>
                <w:sz w:val="20"/>
                <w:szCs w:val="20"/>
                <w:lang w:eastAsia="en-GB"/>
              </w:rPr>
            </w:pPr>
            <w:r w:rsidRPr="0060026F">
              <w:rPr>
                <w:rFonts w:ascii="Calibri" w:hAnsi="Calibri" w:cs="Calibri"/>
                <w:sz w:val="20"/>
                <w:szCs w:val="20"/>
              </w:rPr>
              <w:t>1.5%</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6E450030" w14:textId="23C2DAA6" w:rsidR="006D18FA" w:rsidRPr="0060026F" w:rsidRDefault="006D18FA" w:rsidP="006D18FA">
            <w:pPr>
              <w:spacing w:before="0"/>
              <w:jc w:val="center"/>
              <w:rPr>
                <w:sz w:val="20"/>
                <w:szCs w:val="20"/>
                <w:lang w:eastAsia="en-GB"/>
              </w:rPr>
            </w:pPr>
            <w:r w:rsidRPr="0060026F">
              <w:rPr>
                <w:rFonts w:ascii="Calibri" w:hAnsi="Calibri" w:cs="Calibri"/>
                <w:sz w:val="20"/>
                <w:szCs w:val="20"/>
              </w:rPr>
              <w:t>4.4%</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14:paraId="682533F6" w14:textId="054ACDE0" w:rsidR="006D18FA" w:rsidRPr="0060026F" w:rsidRDefault="006D18FA" w:rsidP="006D18FA">
            <w:pPr>
              <w:spacing w:before="0"/>
              <w:jc w:val="center"/>
              <w:rPr>
                <w:sz w:val="20"/>
                <w:szCs w:val="20"/>
                <w:lang w:eastAsia="en-GB"/>
              </w:rPr>
            </w:pPr>
            <w:r w:rsidRPr="0060026F">
              <w:rPr>
                <w:rFonts w:ascii="Calibri" w:hAnsi="Calibri" w:cs="Calibri"/>
                <w:sz w:val="20"/>
                <w:szCs w:val="20"/>
              </w:rPr>
              <w:t>-4.2%</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14:paraId="76474E63" w14:textId="21C8CD5D" w:rsidR="006D18FA" w:rsidRPr="0060026F" w:rsidRDefault="006D18FA" w:rsidP="006D18FA">
            <w:pPr>
              <w:spacing w:before="0"/>
              <w:jc w:val="center"/>
              <w:rPr>
                <w:sz w:val="20"/>
                <w:szCs w:val="20"/>
                <w:lang w:eastAsia="en-GB"/>
              </w:rPr>
            </w:pPr>
            <w:r w:rsidRPr="0060026F">
              <w:rPr>
                <w:rFonts w:ascii="Calibri" w:hAnsi="Calibri" w:cs="Calibri"/>
                <w:sz w:val="20"/>
                <w:szCs w:val="20"/>
              </w:rPr>
              <w:t>-5.9%</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14:paraId="28972CFE" w14:textId="2F7B2B19" w:rsidR="006D18FA" w:rsidRPr="0060026F" w:rsidRDefault="006D18FA" w:rsidP="006D18FA">
            <w:pPr>
              <w:spacing w:before="0"/>
              <w:jc w:val="center"/>
              <w:rPr>
                <w:sz w:val="20"/>
                <w:szCs w:val="20"/>
                <w:lang w:eastAsia="en-GB"/>
              </w:rPr>
            </w:pPr>
            <w:r w:rsidRPr="0060026F">
              <w:rPr>
                <w:rFonts w:ascii="Calibri" w:hAnsi="Calibri" w:cs="Calibri"/>
                <w:sz w:val="20"/>
                <w:szCs w:val="20"/>
              </w:rPr>
              <w:t>-7.1%</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14:paraId="4AA5DE05" w14:textId="23312E68" w:rsidR="006D18FA" w:rsidRPr="0060026F" w:rsidRDefault="006D18FA" w:rsidP="006D18FA">
            <w:pPr>
              <w:spacing w:before="0"/>
              <w:jc w:val="center"/>
              <w:rPr>
                <w:sz w:val="20"/>
                <w:szCs w:val="20"/>
                <w:lang w:eastAsia="en-GB"/>
              </w:rPr>
            </w:pPr>
            <w:r w:rsidRPr="0060026F">
              <w:rPr>
                <w:rFonts w:ascii="Calibri" w:hAnsi="Calibri" w:cs="Calibri"/>
                <w:sz w:val="20"/>
                <w:szCs w:val="20"/>
              </w:rPr>
              <w:t>1.5%</w:t>
            </w:r>
          </w:p>
        </w:tc>
        <w:tc>
          <w:tcPr>
            <w:tcW w:w="816" w:type="dxa"/>
            <w:tcBorders>
              <w:top w:val="single" w:sz="8" w:space="0" w:color="000000"/>
              <w:left w:val="single" w:sz="8" w:space="0" w:color="000000"/>
              <w:bottom w:val="single" w:sz="8" w:space="0" w:color="000000"/>
              <w:right w:val="single" w:sz="8" w:space="0" w:color="000000"/>
            </w:tcBorders>
            <w:vAlign w:val="bottom"/>
          </w:tcPr>
          <w:p w14:paraId="5843462C" w14:textId="30CE1AD5" w:rsidR="006D18FA" w:rsidRPr="0060026F" w:rsidRDefault="006D18FA" w:rsidP="006D18FA">
            <w:pPr>
              <w:spacing w:before="0"/>
              <w:jc w:val="center"/>
              <w:rPr>
                <w:sz w:val="20"/>
                <w:szCs w:val="20"/>
              </w:rPr>
            </w:pPr>
            <w:r w:rsidRPr="0060026F">
              <w:rPr>
                <w:rFonts w:ascii="Calibri" w:hAnsi="Calibri" w:cs="Calibri"/>
                <w:sz w:val="20"/>
                <w:szCs w:val="20"/>
              </w:rPr>
              <w:t>-0.1%</w:t>
            </w:r>
          </w:p>
        </w:tc>
      </w:tr>
      <w:tr w:rsidR="0060026F" w:rsidRPr="0060026F" w14:paraId="300C74C6" w14:textId="77777777" w:rsidTr="00A64593">
        <w:trPr>
          <w:trHeight w:hRule="exact" w:val="28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center"/>
            <w:hideMark/>
          </w:tcPr>
          <w:p w14:paraId="08E68C45" w14:textId="321F004F" w:rsidR="006D18FA" w:rsidRPr="0060026F" w:rsidRDefault="00C45D8A" w:rsidP="006D18FA">
            <w:pPr>
              <w:spacing w:before="0"/>
              <w:jc w:val="center"/>
              <w:rPr>
                <w:sz w:val="22"/>
                <w:szCs w:val="22"/>
                <w:lang w:eastAsia="en-GB"/>
              </w:rPr>
            </w:pPr>
            <w:r w:rsidRPr="0060026F">
              <w:rPr>
                <w:sz w:val="22"/>
                <w:szCs w:val="22"/>
                <w:lang w:eastAsia="en-GB"/>
              </w:rPr>
              <w:t>Test</w:t>
            </w:r>
            <w:r w:rsidR="006D18FA" w:rsidRPr="0060026F">
              <w:rPr>
                <w:sz w:val="22"/>
                <w:szCs w:val="22"/>
                <w:lang w:eastAsia="en-GB"/>
              </w:rPr>
              <w:t>#3</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0F9FFB86" w14:textId="6DE8290E" w:rsidR="006D18FA" w:rsidRPr="0060026F" w:rsidRDefault="006D18FA" w:rsidP="006D18FA">
            <w:pPr>
              <w:spacing w:before="0"/>
              <w:jc w:val="center"/>
              <w:rPr>
                <w:sz w:val="20"/>
                <w:szCs w:val="20"/>
                <w:lang w:eastAsia="en-GB"/>
              </w:rPr>
            </w:pPr>
            <w:r w:rsidRPr="0060026F">
              <w:rPr>
                <w:rFonts w:ascii="Calibri" w:hAnsi="Calibri" w:cs="Calibri"/>
                <w:sz w:val="20"/>
                <w:szCs w:val="20"/>
              </w:rPr>
              <w:t>19.1%</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07810FF6" w14:textId="7E7BE974" w:rsidR="006D18FA" w:rsidRPr="0060026F" w:rsidRDefault="006D18FA" w:rsidP="006D18FA">
            <w:pPr>
              <w:spacing w:before="0"/>
              <w:jc w:val="center"/>
              <w:rPr>
                <w:sz w:val="20"/>
                <w:szCs w:val="20"/>
                <w:lang w:eastAsia="en-GB"/>
              </w:rPr>
            </w:pPr>
            <w:r w:rsidRPr="0060026F">
              <w:rPr>
                <w:rFonts w:ascii="Calibri" w:hAnsi="Calibri" w:cs="Calibri"/>
                <w:sz w:val="20"/>
                <w:szCs w:val="20"/>
              </w:rPr>
              <w:t>18.3%</w:t>
            </w:r>
          </w:p>
        </w:tc>
        <w:tc>
          <w:tcPr>
            <w:tcW w:w="815" w:type="dxa"/>
            <w:tcBorders>
              <w:top w:val="single" w:sz="8" w:space="0" w:color="000000"/>
              <w:left w:val="single" w:sz="8" w:space="0" w:color="000000"/>
              <w:bottom w:val="single" w:sz="8" w:space="0" w:color="000000"/>
              <w:right w:val="single" w:sz="8" w:space="0" w:color="000000"/>
              <w:tr2bl w:val="single" w:sz="4" w:space="0" w:color="auto"/>
            </w:tcBorders>
            <w:shd w:val="clear" w:color="auto" w:fill="auto"/>
            <w:tcMar>
              <w:top w:w="17" w:type="dxa"/>
              <w:left w:w="17" w:type="dxa"/>
              <w:bottom w:w="0" w:type="dxa"/>
              <w:right w:w="17" w:type="dxa"/>
            </w:tcMar>
            <w:vAlign w:val="bottom"/>
          </w:tcPr>
          <w:p w14:paraId="7D4E0065" w14:textId="356C6DB1" w:rsidR="006D18FA" w:rsidRPr="0060026F" w:rsidRDefault="006D18FA" w:rsidP="006D18FA">
            <w:pPr>
              <w:spacing w:before="0"/>
              <w:jc w:val="center"/>
              <w:rPr>
                <w:b/>
                <w:bCs/>
                <w:sz w:val="20"/>
                <w:szCs w:val="20"/>
                <w:lang w:eastAsia="en-GB"/>
              </w:rPr>
            </w:pP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34720D17" w14:textId="1AADB952" w:rsidR="006D18FA" w:rsidRPr="0060026F" w:rsidRDefault="006D18FA" w:rsidP="006D18FA">
            <w:pPr>
              <w:spacing w:before="0"/>
              <w:jc w:val="center"/>
              <w:rPr>
                <w:sz w:val="20"/>
                <w:szCs w:val="20"/>
                <w:lang w:eastAsia="en-GB"/>
              </w:rPr>
            </w:pPr>
            <w:r w:rsidRPr="0060026F">
              <w:rPr>
                <w:rFonts w:ascii="Calibri" w:hAnsi="Calibri" w:cs="Calibri"/>
                <w:sz w:val="20"/>
                <w:szCs w:val="20"/>
              </w:rPr>
              <w:t>18.3%</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166D0280" w14:textId="15AB3484" w:rsidR="006D18FA" w:rsidRPr="0060026F" w:rsidRDefault="006D18FA" w:rsidP="006D18FA">
            <w:pPr>
              <w:spacing w:before="0"/>
              <w:jc w:val="center"/>
              <w:rPr>
                <w:sz w:val="20"/>
                <w:szCs w:val="20"/>
                <w:lang w:eastAsia="en-GB"/>
              </w:rPr>
            </w:pPr>
            <w:r w:rsidRPr="0060026F">
              <w:rPr>
                <w:rFonts w:ascii="Calibri" w:hAnsi="Calibri" w:cs="Calibri"/>
                <w:sz w:val="20"/>
                <w:szCs w:val="20"/>
              </w:rPr>
              <w:t>21.2%</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14:paraId="6F05A57D" w14:textId="640A687E" w:rsidR="006D18FA" w:rsidRPr="0060026F" w:rsidRDefault="006D18FA" w:rsidP="006D18FA">
            <w:pPr>
              <w:spacing w:before="0"/>
              <w:jc w:val="center"/>
              <w:rPr>
                <w:sz w:val="20"/>
                <w:szCs w:val="20"/>
                <w:lang w:eastAsia="en-GB"/>
              </w:rPr>
            </w:pPr>
            <w:r w:rsidRPr="0060026F">
              <w:rPr>
                <w:rFonts w:ascii="Calibri" w:hAnsi="Calibri" w:cs="Calibri"/>
                <w:sz w:val="20"/>
                <w:szCs w:val="20"/>
              </w:rPr>
              <w:t>12.5%</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14:paraId="46AAA711" w14:textId="7E57A0FB" w:rsidR="006D18FA" w:rsidRPr="0060026F" w:rsidRDefault="006D18FA" w:rsidP="006D18FA">
            <w:pPr>
              <w:spacing w:before="0"/>
              <w:jc w:val="center"/>
              <w:rPr>
                <w:sz w:val="20"/>
                <w:szCs w:val="20"/>
                <w:lang w:eastAsia="en-GB"/>
              </w:rPr>
            </w:pPr>
            <w:r w:rsidRPr="0060026F">
              <w:rPr>
                <w:rFonts w:ascii="Calibri" w:hAnsi="Calibri" w:cs="Calibri"/>
                <w:sz w:val="20"/>
                <w:szCs w:val="20"/>
              </w:rPr>
              <w:t>10.8%</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14:paraId="1BD81E5B" w14:textId="02C7BD04" w:rsidR="006D18FA" w:rsidRPr="0060026F" w:rsidRDefault="006D18FA" w:rsidP="006D18FA">
            <w:pPr>
              <w:spacing w:before="0"/>
              <w:jc w:val="center"/>
              <w:rPr>
                <w:sz w:val="20"/>
                <w:szCs w:val="20"/>
                <w:lang w:eastAsia="en-GB"/>
              </w:rPr>
            </w:pPr>
            <w:r w:rsidRPr="0060026F">
              <w:rPr>
                <w:rFonts w:ascii="Calibri" w:hAnsi="Calibri" w:cs="Calibri"/>
                <w:sz w:val="20"/>
                <w:szCs w:val="20"/>
              </w:rPr>
              <w:t>9.5%</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14:paraId="4D11411B" w14:textId="43AAF16F" w:rsidR="006D18FA" w:rsidRPr="0060026F" w:rsidRDefault="006D18FA" w:rsidP="006D18FA">
            <w:pPr>
              <w:spacing w:before="0"/>
              <w:jc w:val="center"/>
              <w:rPr>
                <w:sz w:val="20"/>
                <w:szCs w:val="20"/>
                <w:lang w:eastAsia="en-GB"/>
              </w:rPr>
            </w:pPr>
            <w:r w:rsidRPr="0060026F">
              <w:rPr>
                <w:rFonts w:ascii="Calibri" w:hAnsi="Calibri" w:cs="Calibri"/>
                <w:sz w:val="20"/>
                <w:szCs w:val="20"/>
              </w:rPr>
              <w:t>18.3%</w:t>
            </w:r>
          </w:p>
        </w:tc>
        <w:tc>
          <w:tcPr>
            <w:tcW w:w="816" w:type="dxa"/>
            <w:tcBorders>
              <w:top w:val="single" w:sz="8" w:space="0" w:color="000000"/>
              <w:left w:val="single" w:sz="8" w:space="0" w:color="000000"/>
              <w:bottom w:val="single" w:sz="8" w:space="0" w:color="000000"/>
              <w:right w:val="single" w:sz="8" w:space="0" w:color="000000"/>
            </w:tcBorders>
            <w:vAlign w:val="bottom"/>
          </w:tcPr>
          <w:p w14:paraId="29FB7D8E" w14:textId="0FFD04E6" w:rsidR="006D18FA" w:rsidRPr="0060026F" w:rsidRDefault="006D18FA" w:rsidP="006D18FA">
            <w:pPr>
              <w:spacing w:before="0"/>
              <w:jc w:val="center"/>
              <w:rPr>
                <w:sz w:val="20"/>
                <w:szCs w:val="20"/>
              </w:rPr>
            </w:pPr>
            <w:r w:rsidRPr="0060026F">
              <w:rPr>
                <w:rFonts w:ascii="Calibri" w:hAnsi="Calibri" w:cs="Calibri"/>
                <w:sz w:val="20"/>
                <w:szCs w:val="20"/>
              </w:rPr>
              <w:t>16.6%</w:t>
            </w:r>
          </w:p>
        </w:tc>
      </w:tr>
      <w:tr w:rsidR="0060026F" w:rsidRPr="0060026F" w14:paraId="1AC32EFA" w14:textId="77777777" w:rsidTr="00A64593">
        <w:trPr>
          <w:trHeight w:hRule="exact" w:val="28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center"/>
            <w:hideMark/>
          </w:tcPr>
          <w:p w14:paraId="68E88EA4" w14:textId="573AB637" w:rsidR="006D18FA" w:rsidRPr="0060026F" w:rsidRDefault="00C45D8A" w:rsidP="006D18FA">
            <w:pPr>
              <w:spacing w:before="0"/>
              <w:jc w:val="center"/>
              <w:rPr>
                <w:sz w:val="22"/>
                <w:szCs w:val="22"/>
                <w:lang w:eastAsia="en-GB"/>
              </w:rPr>
            </w:pPr>
            <w:r w:rsidRPr="0060026F">
              <w:rPr>
                <w:sz w:val="22"/>
                <w:szCs w:val="22"/>
                <w:lang w:eastAsia="en-GB"/>
              </w:rPr>
              <w:t>Test</w:t>
            </w:r>
            <w:r w:rsidR="006D18FA" w:rsidRPr="0060026F">
              <w:rPr>
                <w:sz w:val="22"/>
                <w:szCs w:val="22"/>
                <w:lang w:eastAsia="en-GB"/>
              </w:rPr>
              <w:t>#4</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3CB52B0E" w14:textId="78B1A04D" w:rsidR="006D18FA" w:rsidRPr="0060026F" w:rsidRDefault="006D18FA" w:rsidP="006D18FA">
            <w:pPr>
              <w:spacing w:before="0"/>
              <w:jc w:val="center"/>
              <w:rPr>
                <w:sz w:val="20"/>
                <w:szCs w:val="20"/>
                <w:lang w:eastAsia="en-GB"/>
              </w:rPr>
            </w:pPr>
            <w:r w:rsidRPr="0060026F">
              <w:rPr>
                <w:rFonts w:ascii="Calibri" w:hAnsi="Calibri" w:cs="Calibri"/>
                <w:sz w:val="20"/>
                <w:szCs w:val="20"/>
              </w:rPr>
              <w:t>-0.6%</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0D418D22" w14:textId="515FA561" w:rsidR="006D18FA" w:rsidRPr="0060026F" w:rsidRDefault="006D18FA" w:rsidP="006D18FA">
            <w:pPr>
              <w:spacing w:before="0"/>
              <w:jc w:val="center"/>
              <w:rPr>
                <w:sz w:val="20"/>
                <w:szCs w:val="20"/>
                <w:lang w:eastAsia="en-GB"/>
              </w:rPr>
            </w:pPr>
            <w:r w:rsidRPr="0060026F">
              <w:rPr>
                <w:rFonts w:ascii="Calibri" w:hAnsi="Calibri" w:cs="Calibri"/>
                <w:sz w:val="20"/>
                <w:szCs w:val="20"/>
              </w:rPr>
              <w:t>-1.3%</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26D00B0C" w14:textId="5D585A5F" w:rsidR="006D18FA" w:rsidRPr="0060026F" w:rsidRDefault="006D18FA" w:rsidP="006D18FA">
            <w:pPr>
              <w:spacing w:before="0"/>
              <w:jc w:val="center"/>
              <w:rPr>
                <w:sz w:val="20"/>
                <w:szCs w:val="20"/>
                <w:lang w:eastAsia="en-GB"/>
              </w:rPr>
            </w:pPr>
            <w:r w:rsidRPr="0060026F">
              <w:rPr>
                <w:rFonts w:ascii="Calibri" w:hAnsi="Calibri" w:cs="Calibri"/>
                <w:sz w:val="20"/>
                <w:szCs w:val="20"/>
              </w:rPr>
              <w:t>-11.4%</w:t>
            </w:r>
          </w:p>
        </w:tc>
        <w:tc>
          <w:tcPr>
            <w:tcW w:w="815" w:type="dxa"/>
            <w:tcBorders>
              <w:top w:val="single" w:sz="8" w:space="0" w:color="000000"/>
              <w:left w:val="single" w:sz="8" w:space="0" w:color="000000"/>
              <w:bottom w:val="single" w:sz="8" w:space="0" w:color="000000"/>
              <w:right w:val="single" w:sz="8" w:space="0" w:color="000000"/>
              <w:tr2bl w:val="single" w:sz="4" w:space="0" w:color="auto"/>
            </w:tcBorders>
            <w:shd w:val="clear" w:color="auto" w:fill="auto"/>
            <w:tcMar>
              <w:top w:w="17" w:type="dxa"/>
              <w:left w:w="17" w:type="dxa"/>
              <w:bottom w:w="0" w:type="dxa"/>
              <w:right w:w="17" w:type="dxa"/>
            </w:tcMar>
            <w:vAlign w:val="bottom"/>
          </w:tcPr>
          <w:p w14:paraId="16449FF5" w14:textId="3DF4DA13" w:rsidR="006D18FA" w:rsidRPr="0060026F" w:rsidRDefault="006D18FA" w:rsidP="006D18FA">
            <w:pPr>
              <w:spacing w:before="0"/>
              <w:jc w:val="center"/>
              <w:rPr>
                <w:b/>
                <w:bCs/>
                <w:sz w:val="20"/>
                <w:szCs w:val="20"/>
                <w:lang w:eastAsia="en-GB"/>
              </w:rPr>
            </w:pP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61B93040" w14:textId="24481365" w:rsidR="006D18FA" w:rsidRPr="0060026F" w:rsidRDefault="006D18FA" w:rsidP="006D18FA">
            <w:pPr>
              <w:spacing w:before="0"/>
              <w:jc w:val="center"/>
              <w:rPr>
                <w:sz w:val="20"/>
                <w:szCs w:val="20"/>
                <w:lang w:eastAsia="en-GB"/>
              </w:rPr>
            </w:pPr>
            <w:r w:rsidRPr="0060026F">
              <w:rPr>
                <w:rFonts w:ascii="Calibri" w:hAnsi="Calibri" w:cs="Calibri"/>
                <w:sz w:val="20"/>
                <w:szCs w:val="20"/>
              </w:rPr>
              <w:t>1.2%</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14:paraId="187CF493" w14:textId="7C1CD105" w:rsidR="006D18FA" w:rsidRPr="0060026F" w:rsidRDefault="006D18FA" w:rsidP="006D18FA">
            <w:pPr>
              <w:spacing w:before="0"/>
              <w:jc w:val="center"/>
              <w:rPr>
                <w:sz w:val="20"/>
                <w:szCs w:val="20"/>
                <w:lang w:eastAsia="en-GB"/>
              </w:rPr>
            </w:pPr>
            <w:r w:rsidRPr="0060026F">
              <w:rPr>
                <w:rFonts w:ascii="Calibri" w:hAnsi="Calibri" w:cs="Calibri"/>
                <w:sz w:val="20"/>
                <w:szCs w:val="20"/>
              </w:rPr>
              <w:t>-6.3%</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14:paraId="0CBF5F68" w14:textId="788BAA05" w:rsidR="006D18FA" w:rsidRPr="0060026F" w:rsidRDefault="006D18FA" w:rsidP="006D18FA">
            <w:pPr>
              <w:spacing w:before="0"/>
              <w:jc w:val="center"/>
              <w:rPr>
                <w:sz w:val="20"/>
                <w:szCs w:val="20"/>
                <w:lang w:eastAsia="en-GB"/>
              </w:rPr>
            </w:pPr>
            <w:r w:rsidRPr="0060026F">
              <w:rPr>
                <w:rFonts w:ascii="Calibri" w:hAnsi="Calibri" w:cs="Calibri"/>
                <w:sz w:val="20"/>
                <w:szCs w:val="20"/>
              </w:rPr>
              <w:t>-7.8%</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14:paraId="24BBCE82" w14:textId="21066FBD" w:rsidR="006D18FA" w:rsidRPr="0060026F" w:rsidRDefault="006D18FA" w:rsidP="006D18FA">
            <w:pPr>
              <w:spacing w:before="0"/>
              <w:jc w:val="center"/>
              <w:rPr>
                <w:sz w:val="20"/>
                <w:szCs w:val="20"/>
                <w:lang w:eastAsia="en-GB"/>
              </w:rPr>
            </w:pPr>
            <w:r w:rsidRPr="0060026F">
              <w:rPr>
                <w:rFonts w:ascii="Calibri" w:hAnsi="Calibri" w:cs="Calibri"/>
                <w:sz w:val="20"/>
                <w:szCs w:val="20"/>
              </w:rPr>
              <w:t>-8.8%</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14:paraId="53EE0DC5" w14:textId="0EF96B1F" w:rsidR="006D18FA" w:rsidRPr="0060026F" w:rsidRDefault="006D18FA" w:rsidP="006D18FA">
            <w:pPr>
              <w:spacing w:before="0"/>
              <w:jc w:val="center"/>
              <w:rPr>
                <w:sz w:val="20"/>
                <w:szCs w:val="20"/>
                <w:lang w:eastAsia="en-GB"/>
              </w:rPr>
            </w:pPr>
            <w:r w:rsidRPr="0060026F">
              <w:rPr>
                <w:rFonts w:ascii="Calibri" w:hAnsi="Calibri" w:cs="Calibri"/>
                <w:sz w:val="20"/>
                <w:szCs w:val="20"/>
              </w:rPr>
              <w:t>-1.3%</w:t>
            </w:r>
          </w:p>
        </w:tc>
        <w:tc>
          <w:tcPr>
            <w:tcW w:w="816" w:type="dxa"/>
            <w:tcBorders>
              <w:top w:val="single" w:sz="8" w:space="0" w:color="000000"/>
              <w:left w:val="single" w:sz="8" w:space="0" w:color="000000"/>
              <w:bottom w:val="single" w:sz="8" w:space="0" w:color="000000"/>
              <w:right w:val="single" w:sz="8" w:space="0" w:color="000000"/>
            </w:tcBorders>
            <w:vAlign w:val="bottom"/>
          </w:tcPr>
          <w:p w14:paraId="6E930F69" w14:textId="118F465A" w:rsidR="006D18FA" w:rsidRPr="0060026F" w:rsidRDefault="006D18FA" w:rsidP="006D18FA">
            <w:pPr>
              <w:spacing w:before="0"/>
              <w:jc w:val="center"/>
              <w:rPr>
                <w:sz w:val="20"/>
                <w:szCs w:val="20"/>
              </w:rPr>
            </w:pPr>
            <w:r w:rsidRPr="0060026F">
              <w:rPr>
                <w:rFonts w:ascii="Calibri" w:hAnsi="Calibri" w:cs="Calibri"/>
                <w:sz w:val="20"/>
                <w:szCs w:val="20"/>
              </w:rPr>
              <w:t>-2.7%</w:t>
            </w:r>
          </w:p>
        </w:tc>
      </w:tr>
      <w:tr w:rsidR="0060026F" w:rsidRPr="0060026F" w14:paraId="606CD30A" w14:textId="77777777" w:rsidTr="00A64593">
        <w:trPr>
          <w:trHeight w:hRule="exact" w:val="28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center"/>
            <w:hideMark/>
          </w:tcPr>
          <w:p w14:paraId="4CEDDBCD" w14:textId="32187213" w:rsidR="006D18FA" w:rsidRPr="0060026F" w:rsidRDefault="00C45D8A" w:rsidP="006D18FA">
            <w:pPr>
              <w:spacing w:before="0"/>
              <w:jc w:val="center"/>
              <w:rPr>
                <w:sz w:val="22"/>
                <w:szCs w:val="22"/>
                <w:lang w:eastAsia="en-GB"/>
              </w:rPr>
            </w:pPr>
            <w:r w:rsidRPr="0060026F">
              <w:rPr>
                <w:sz w:val="22"/>
                <w:szCs w:val="22"/>
                <w:lang w:eastAsia="en-GB"/>
              </w:rPr>
              <w:t>Test</w:t>
            </w:r>
            <w:r w:rsidR="006D18FA" w:rsidRPr="0060026F">
              <w:rPr>
                <w:sz w:val="22"/>
                <w:szCs w:val="22"/>
                <w:lang w:eastAsia="en-GB"/>
              </w:rPr>
              <w:t>#5</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5C161D0A" w14:textId="408AA61D" w:rsidR="006D18FA" w:rsidRPr="0060026F" w:rsidRDefault="006D18FA" w:rsidP="006D18FA">
            <w:pPr>
              <w:spacing w:before="0"/>
              <w:jc w:val="center"/>
              <w:rPr>
                <w:sz w:val="20"/>
                <w:szCs w:val="20"/>
                <w:lang w:eastAsia="en-GB"/>
              </w:rPr>
            </w:pPr>
            <w:r w:rsidRPr="0060026F">
              <w:rPr>
                <w:rFonts w:ascii="Calibri" w:hAnsi="Calibri" w:cs="Calibri"/>
                <w:sz w:val="20"/>
                <w:szCs w:val="20"/>
              </w:rPr>
              <w:t>-6.3%</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5764F31B" w14:textId="221381F3" w:rsidR="006D18FA" w:rsidRPr="0060026F" w:rsidRDefault="006D18FA" w:rsidP="006D18FA">
            <w:pPr>
              <w:spacing w:before="0"/>
              <w:jc w:val="center"/>
              <w:rPr>
                <w:sz w:val="20"/>
                <w:szCs w:val="20"/>
                <w:lang w:eastAsia="en-GB"/>
              </w:rPr>
            </w:pPr>
            <w:r w:rsidRPr="0060026F">
              <w:rPr>
                <w:rFonts w:ascii="Calibri" w:hAnsi="Calibri" w:cs="Calibri"/>
                <w:sz w:val="20"/>
                <w:szCs w:val="20"/>
              </w:rPr>
              <w:t>-6.9%</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56CF30EB" w14:textId="616D11D4" w:rsidR="006D18FA" w:rsidRPr="0060026F" w:rsidRDefault="006D18FA" w:rsidP="006D18FA">
            <w:pPr>
              <w:spacing w:before="0"/>
              <w:jc w:val="center"/>
              <w:rPr>
                <w:sz w:val="20"/>
                <w:szCs w:val="20"/>
                <w:lang w:eastAsia="en-GB"/>
              </w:rPr>
            </w:pPr>
            <w:r w:rsidRPr="0060026F">
              <w:rPr>
                <w:rFonts w:ascii="Calibri" w:hAnsi="Calibri" w:cs="Calibri"/>
                <w:sz w:val="20"/>
                <w:szCs w:val="20"/>
              </w:rPr>
              <w:t>-15.0%</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6594869A" w14:textId="3051E7F4" w:rsidR="006D18FA" w:rsidRPr="0060026F" w:rsidRDefault="006D18FA" w:rsidP="006D18FA">
            <w:pPr>
              <w:spacing w:before="0"/>
              <w:jc w:val="center"/>
              <w:rPr>
                <w:sz w:val="20"/>
                <w:szCs w:val="20"/>
                <w:lang w:eastAsia="en-GB"/>
              </w:rPr>
            </w:pPr>
            <w:r w:rsidRPr="0060026F">
              <w:rPr>
                <w:rFonts w:ascii="Calibri" w:hAnsi="Calibri" w:cs="Calibri"/>
                <w:sz w:val="20"/>
                <w:szCs w:val="20"/>
              </w:rPr>
              <w:t>-6.9%</w:t>
            </w:r>
          </w:p>
        </w:tc>
        <w:tc>
          <w:tcPr>
            <w:tcW w:w="815" w:type="dxa"/>
            <w:tcBorders>
              <w:top w:val="single" w:sz="8" w:space="0" w:color="000000"/>
              <w:left w:val="single" w:sz="8" w:space="0" w:color="000000"/>
              <w:bottom w:val="single" w:sz="8" w:space="0" w:color="000000"/>
              <w:right w:val="single" w:sz="8" w:space="0" w:color="000000"/>
              <w:tr2bl w:val="single" w:sz="4" w:space="0" w:color="auto"/>
            </w:tcBorders>
            <w:shd w:val="clear" w:color="auto" w:fill="auto"/>
            <w:tcMar>
              <w:top w:w="17" w:type="dxa"/>
              <w:left w:w="17" w:type="dxa"/>
              <w:bottom w:w="0" w:type="dxa"/>
              <w:right w:w="17" w:type="dxa"/>
            </w:tcMar>
            <w:vAlign w:val="bottom"/>
          </w:tcPr>
          <w:p w14:paraId="0DFCBCFB" w14:textId="2AA7A2C7" w:rsidR="006D18FA" w:rsidRPr="0060026F" w:rsidRDefault="006D18FA" w:rsidP="006D18FA">
            <w:pPr>
              <w:spacing w:before="0"/>
              <w:jc w:val="center"/>
              <w:rPr>
                <w:b/>
                <w:bCs/>
                <w:sz w:val="20"/>
                <w:szCs w:val="20"/>
                <w:lang w:eastAsia="en-GB"/>
              </w:rPr>
            </w:pP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14:paraId="33EAA667" w14:textId="121867D3" w:rsidR="006D18FA" w:rsidRPr="0060026F" w:rsidRDefault="006D18FA" w:rsidP="006D18FA">
            <w:pPr>
              <w:spacing w:before="0"/>
              <w:jc w:val="center"/>
              <w:rPr>
                <w:sz w:val="20"/>
                <w:szCs w:val="20"/>
                <w:lang w:eastAsia="en-GB"/>
              </w:rPr>
            </w:pPr>
            <w:r w:rsidRPr="0060026F">
              <w:rPr>
                <w:rFonts w:ascii="Calibri" w:hAnsi="Calibri" w:cs="Calibri"/>
                <w:sz w:val="20"/>
                <w:szCs w:val="20"/>
              </w:rPr>
              <w:t>-10.9%</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14:paraId="4BFE8041" w14:textId="4D53CAEA" w:rsidR="006D18FA" w:rsidRPr="0060026F" w:rsidRDefault="006D18FA" w:rsidP="006D18FA">
            <w:pPr>
              <w:spacing w:before="0"/>
              <w:jc w:val="center"/>
              <w:rPr>
                <w:sz w:val="20"/>
                <w:szCs w:val="20"/>
                <w:lang w:eastAsia="en-GB"/>
              </w:rPr>
            </w:pPr>
            <w:r w:rsidRPr="0060026F">
              <w:rPr>
                <w:rFonts w:ascii="Calibri" w:hAnsi="Calibri" w:cs="Calibri"/>
                <w:sz w:val="20"/>
                <w:szCs w:val="20"/>
              </w:rPr>
              <w:t>-12.1%</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14:paraId="7D8B1859" w14:textId="229C54DE" w:rsidR="006D18FA" w:rsidRPr="0060026F" w:rsidRDefault="006D18FA" w:rsidP="006D18FA">
            <w:pPr>
              <w:spacing w:before="0"/>
              <w:jc w:val="center"/>
              <w:rPr>
                <w:sz w:val="20"/>
                <w:szCs w:val="20"/>
                <w:lang w:eastAsia="en-GB"/>
              </w:rPr>
            </w:pPr>
            <w:r w:rsidRPr="0060026F">
              <w:rPr>
                <w:rFonts w:ascii="Calibri" w:hAnsi="Calibri" w:cs="Calibri"/>
                <w:sz w:val="20"/>
                <w:szCs w:val="20"/>
              </w:rPr>
              <w:t>-13.0%</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14:paraId="5C320D42" w14:textId="627084AA" w:rsidR="006D18FA" w:rsidRPr="0060026F" w:rsidRDefault="006D18FA" w:rsidP="006D18FA">
            <w:pPr>
              <w:spacing w:before="0"/>
              <w:jc w:val="center"/>
              <w:rPr>
                <w:sz w:val="20"/>
                <w:szCs w:val="20"/>
                <w:lang w:eastAsia="en-GB"/>
              </w:rPr>
            </w:pPr>
            <w:r w:rsidRPr="0060026F">
              <w:rPr>
                <w:rFonts w:ascii="Calibri" w:hAnsi="Calibri" w:cs="Calibri"/>
                <w:sz w:val="20"/>
                <w:szCs w:val="20"/>
              </w:rPr>
              <w:t>-6.9%</w:t>
            </w:r>
          </w:p>
        </w:tc>
        <w:tc>
          <w:tcPr>
            <w:tcW w:w="816" w:type="dxa"/>
            <w:tcBorders>
              <w:top w:val="single" w:sz="8" w:space="0" w:color="000000"/>
              <w:left w:val="single" w:sz="8" w:space="0" w:color="000000"/>
              <w:bottom w:val="single" w:sz="8" w:space="0" w:color="000000"/>
              <w:right w:val="single" w:sz="8" w:space="0" w:color="000000"/>
            </w:tcBorders>
            <w:vAlign w:val="bottom"/>
          </w:tcPr>
          <w:p w14:paraId="073391CB" w14:textId="119E5A8F" w:rsidR="006D18FA" w:rsidRPr="0060026F" w:rsidRDefault="006D18FA" w:rsidP="006D18FA">
            <w:pPr>
              <w:spacing w:before="0"/>
              <w:jc w:val="center"/>
              <w:rPr>
                <w:sz w:val="20"/>
                <w:szCs w:val="20"/>
              </w:rPr>
            </w:pPr>
            <w:r w:rsidRPr="0060026F">
              <w:rPr>
                <w:rFonts w:ascii="Calibri" w:hAnsi="Calibri" w:cs="Calibri"/>
                <w:sz w:val="20"/>
                <w:szCs w:val="20"/>
              </w:rPr>
              <w:t>-8.0%</w:t>
            </w:r>
          </w:p>
        </w:tc>
      </w:tr>
      <w:tr w:rsidR="0060026F" w:rsidRPr="0060026F" w14:paraId="32960564" w14:textId="77777777" w:rsidTr="00A64593">
        <w:trPr>
          <w:trHeight w:hRule="exact" w:val="28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center"/>
            <w:hideMark/>
          </w:tcPr>
          <w:p w14:paraId="49E90C9C" w14:textId="330C348E" w:rsidR="006D18FA" w:rsidRPr="0060026F" w:rsidRDefault="00C45D8A" w:rsidP="006D18FA">
            <w:pPr>
              <w:spacing w:before="0"/>
              <w:jc w:val="center"/>
              <w:rPr>
                <w:sz w:val="22"/>
                <w:szCs w:val="22"/>
                <w:lang w:eastAsia="en-GB"/>
              </w:rPr>
            </w:pPr>
            <w:r w:rsidRPr="0060026F">
              <w:rPr>
                <w:sz w:val="22"/>
                <w:szCs w:val="22"/>
                <w:lang w:eastAsia="en-GB"/>
              </w:rPr>
              <w:t>Test</w:t>
            </w:r>
            <w:r w:rsidR="006D18FA" w:rsidRPr="0060026F">
              <w:rPr>
                <w:sz w:val="22"/>
                <w:szCs w:val="22"/>
                <w:lang w:eastAsia="en-GB"/>
              </w:rPr>
              <w:t>#6</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0C959EAE" w14:textId="0304C98A" w:rsidR="006D18FA" w:rsidRPr="0060026F" w:rsidRDefault="006D18FA" w:rsidP="006D18FA">
            <w:pPr>
              <w:spacing w:before="0"/>
              <w:jc w:val="center"/>
              <w:rPr>
                <w:sz w:val="20"/>
                <w:szCs w:val="20"/>
                <w:lang w:eastAsia="en-GB"/>
              </w:rPr>
            </w:pPr>
            <w:r w:rsidRPr="0060026F">
              <w:rPr>
                <w:rFonts w:ascii="Calibri" w:hAnsi="Calibri" w:cs="Calibri"/>
                <w:sz w:val="20"/>
                <w:szCs w:val="20"/>
              </w:rPr>
              <w:t>4.8%</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62F5432A" w14:textId="69B45F57" w:rsidR="006D18FA" w:rsidRPr="0060026F" w:rsidRDefault="006D18FA" w:rsidP="006D18FA">
            <w:pPr>
              <w:spacing w:before="0"/>
              <w:jc w:val="center"/>
              <w:rPr>
                <w:sz w:val="20"/>
                <w:szCs w:val="20"/>
                <w:lang w:eastAsia="en-GB"/>
              </w:rPr>
            </w:pPr>
            <w:r w:rsidRPr="0060026F">
              <w:rPr>
                <w:rFonts w:ascii="Calibri" w:hAnsi="Calibri" w:cs="Calibri"/>
                <w:sz w:val="20"/>
                <w:szCs w:val="20"/>
              </w:rPr>
              <w:t>4.4%</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761E86CF" w14:textId="47BA6CE4" w:rsidR="006D18FA" w:rsidRPr="0060026F" w:rsidRDefault="006D18FA" w:rsidP="006D18FA">
            <w:pPr>
              <w:spacing w:before="0"/>
              <w:jc w:val="center"/>
              <w:rPr>
                <w:sz w:val="20"/>
                <w:szCs w:val="20"/>
                <w:lang w:eastAsia="en-GB"/>
              </w:rPr>
            </w:pPr>
            <w:r w:rsidRPr="0060026F">
              <w:rPr>
                <w:rFonts w:ascii="Calibri" w:hAnsi="Calibri" w:cs="Calibri"/>
                <w:sz w:val="20"/>
                <w:szCs w:val="20"/>
              </w:rPr>
              <w:t>-1.2%</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0C26AA44" w14:textId="55F040F7" w:rsidR="006D18FA" w:rsidRPr="0060026F" w:rsidRDefault="006D18FA" w:rsidP="006D18FA">
            <w:pPr>
              <w:spacing w:before="0"/>
              <w:jc w:val="center"/>
              <w:rPr>
                <w:sz w:val="20"/>
                <w:szCs w:val="20"/>
                <w:lang w:eastAsia="en-GB"/>
              </w:rPr>
            </w:pPr>
            <w:r w:rsidRPr="0060026F">
              <w:rPr>
                <w:rFonts w:ascii="Calibri" w:hAnsi="Calibri" w:cs="Calibri"/>
                <w:sz w:val="20"/>
                <w:szCs w:val="20"/>
              </w:rPr>
              <w:t>4.4%</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425E97F1" w14:textId="7CF93146" w:rsidR="006D18FA" w:rsidRPr="0060026F" w:rsidRDefault="006D18FA" w:rsidP="006D18FA">
            <w:pPr>
              <w:spacing w:before="0"/>
              <w:jc w:val="center"/>
              <w:rPr>
                <w:sz w:val="20"/>
                <w:szCs w:val="20"/>
                <w:lang w:eastAsia="en-GB"/>
              </w:rPr>
            </w:pPr>
            <w:r w:rsidRPr="0060026F">
              <w:rPr>
                <w:rFonts w:ascii="Calibri" w:hAnsi="Calibri" w:cs="Calibri"/>
                <w:sz w:val="20"/>
                <w:szCs w:val="20"/>
              </w:rPr>
              <w:t>5.8%</w:t>
            </w:r>
          </w:p>
        </w:tc>
        <w:tc>
          <w:tcPr>
            <w:tcW w:w="815" w:type="dxa"/>
            <w:tcBorders>
              <w:top w:val="single" w:sz="8" w:space="0" w:color="000000"/>
              <w:left w:val="single" w:sz="8" w:space="0" w:color="000000"/>
              <w:bottom w:val="single" w:sz="8" w:space="0" w:color="000000"/>
              <w:right w:val="single" w:sz="8" w:space="0" w:color="000000"/>
              <w:tr2bl w:val="single" w:sz="4" w:space="0" w:color="auto"/>
            </w:tcBorders>
            <w:shd w:val="clear" w:color="auto" w:fill="auto"/>
            <w:tcMar>
              <w:top w:w="10" w:type="dxa"/>
              <w:left w:w="10" w:type="dxa"/>
              <w:bottom w:w="0" w:type="dxa"/>
              <w:right w:w="10" w:type="dxa"/>
            </w:tcMar>
            <w:vAlign w:val="bottom"/>
          </w:tcPr>
          <w:p w14:paraId="41F7DCF4" w14:textId="7F55D39E" w:rsidR="006D18FA" w:rsidRPr="0060026F" w:rsidRDefault="006D18FA" w:rsidP="006D18FA">
            <w:pPr>
              <w:spacing w:before="0"/>
              <w:jc w:val="center"/>
              <w:rPr>
                <w:b/>
                <w:bCs/>
                <w:sz w:val="20"/>
                <w:szCs w:val="20"/>
                <w:lang w:eastAsia="en-GB"/>
              </w:rPr>
            </w:pP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14:paraId="5CE465C3" w14:textId="148657D4" w:rsidR="006D18FA" w:rsidRPr="0060026F" w:rsidRDefault="006D18FA" w:rsidP="006D18FA">
            <w:pPr>
              <w:spacing w:before="0"/>
              <w:jc w:val="center"/>
              <w:rPr>
                <w:sz w:val="20"/>
                <w:szCs w:val="20"/>
                <w:lang w:eastAsia="en-GB"/>
              </w:rPr>
            </w:pPr>
            <w:r w:rsidRPr="0060026F">
              <w:rPr>
                <w:rFonts w:ascii="Calibri" w:hAnsi="Calibri" w:cs="Calibri"/>
                <w:sz w:val="20"/>
                <w:szCs w:val="20"/>
              </w:rPr>
              <w:t>0.8%</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14:paraId="4120E3F9" w14:textId="00E424BB" w:rsidR="006D18FA" w:rsidRPr="0060026F" w:rsidRDefault="006D18FA" w:rsidP="006D18FA">
            <w:pPr>
              <w:spacing w:before="0"/>
              <w:jc w:val="center"/>
              <w:rPr>
                <w:sz w:val="20"/>
                <w:szCs w:val="20"/>
                <w:lang w:eastAsia="en-GB"/>
              </w:rPr>
            </w:pPr>
            <w:r w:rsidRPr="0060026F">
              <w:rPr>
                <w:rFonts w:ascii="Calibri" w:hAnsi="Calibri" w:cs="Calibri"/>
                <w:sz w:val="20"/>
                <w:szCs w:val="20"/>
              </w:rPr>
              <w:t>0.2%</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14:paraId="25D6A425" w14:textId="4B61BCB3" w:rsidR="006D18FA" w:rsidRPr="0060026F" w:rsidRDefault="006D18FA" w:rsidP="006D18FA">
            <w:pPr>
              <w:spacing w:before="0"/>
              <w:jc w:val="center"/>
              <w:rPr>
                <w:sz w:val="20"/>
                <w:szCs w:val="20"/>
                <w:lang w:eastAsia="en-GB"/>
              </w:rPr>
            </w:pPr>
            <w:r w:rsidRPr="0060026F">
              <w:rPr>
                <w:rFonts w:ascii="Calibri" w:hAnsi="Calibri" w:cs="Calibri"/>
                <w:sz w:val="20"/>
                <w:szCs w:val="20"/>
              </w:rPr>
              <w:t>4.4%</w:t>
            </w:r>
          </w:p>
        </w:tc>
        <w:tc>
          <w:tcPr>
            <w:tcW w:w="816" w:type="dxa"/>
            <w:tcBorders>
              <w:top w:val="single" w:sz="8" w:space="0" w:color="000000"/>
              <w:left w:val="single" w:sz="8" w:space="0" w:color="000000"/>
              <w:bottom w:val="single" w:sz="8" w:space="0" w:color="000000"/>
              <w:right w:val="single" w:sz="8" w:space="0" w:color="000000"/>
            </w:tcBorders>
            <w:vAlign w:val="bottom"/>
          </w:tcPr>
          <w:p w14:paraId="3663ED5E" w14:textId="7F9103A7" w:rsidR="006D18FA" w:rsidRPr="0060026F" w:rsidRDefault="006D18FA" w:rsidP="006D18FA">
            <w:pPr>
              <w:spacing w:before="0"/>
              <w:jc w:val="center"/>
              <w:rPr>
                <w:sz w:val="20"/>
                <w:szCs w:val="20"/>
              </w:rPr>
            </w:pPr>
            <w:r w:rsidRPr="0060026F">
              <w:rPr>
                <w:rFonts w:ascii="Calibri" w:hAnsi="Calibri" w:cs="Calibri"/>
                <w:sz w:val="20"/>
                <w:szCs w:val="20"/>
              </w:rPr>
              <w:t>3.6%</w:t>
            </w:r>
          </w:p>
        </w:tc>
      </w:tr>
      <w:tr w:rsidR="0060026F" w:rsidRPr="0060026F" w14:paraId="69965BAB" w14:textId="77777777" w:rsidTr="00A64593">
        <w:trPr>
          <w:trHeight w:hRule="exact" w:val="28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center"/>
            <w:hideMark/>
          </w:tcPr>
          <w:p w14:paraId="4059A9CA" w14:textId="67319CFF" w:rsidR="006D18FA" w:rsidRPr="0060026F" w:rsidRDefault="00C45D8A" w:rsidP="006D18FA">
            <w:pPr>
              <w:spacing w:before="0"/>
              <w:jc w:val="center"/>
              <w:rPr>
                <w:sz w:val="22"/>
                <w:szCs w:val="22"/>
                <w:lang w:eastAsia="en-GB"/>
              </w:rPr>
            </w:pPr>
            <w:r w:rsidRPr="0060026F">
              <w:rPr>
                <w:sz w:val="22"/>
                <w:szCs w:val="22"/>
                <w:lang w:eastAsia="en-GB"/>
              </w:rPr>
              <w:t>Test</w:t>
            </w:r>
            <w:r w:rsidR="006D18FA" w:rsidRPr="0060026F">
              <w:rPr>
                <w:sz w:val="22"/>
                <w:szCs w:val="22"/>
                <w:lang w:eastAsia="en-GB"/>
              </w:rPr>
              <w:t>#7</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4AD389C4" w14:textId="79462729" w:rsidR="006D18FA" w:rsidRPr="0060026F" w:rsidRDefault="006D18FA" w:rsidP="006D18FA">
            <w:pPr>
              <w:spacing w:before="0"/>
              <w:jc w:val="center"/>
              <w:rPr>
                <w:sz w:val="20"/>
                <w:szCs w:val="20"/>
                <w:lang w:eastAsia="en-GB"/>
              </w:rPr>
            </w:pPr>
            <w:r w:rsidRPr="0060026F">
              <w:rPr>
                <w:rFonts w:ascii="Calibri" w:hAnsi="Calibri" w:cs="Calibri"/>
                <w:sz w:val="20"/>
                <w:szCs w:val="20"/>
              </w:rPr>
              <w:t>9.2%</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305906CF" w14:textId="135935BA" w:rsidR="006D18FA" w:rsidRPr="0060026F" w:rsidRDefault="006D18FA" w:rsidP="006D18FA">
            <w:pPr>
              <w:spacing w:before="0"/>
              <w:jc w:val="center"/>
              <w:rPr>
                <w:sz w:val="20"/>
                <w:szCs w:val="20"/>
                <w:lang w:eastAsia="en-GB"/>
              </w:rPr>
            </w:pPr>
            <w:r w:rsidRPr="0060026F">
              <w:rPr>
                <w:rFonts w:ascii="Calibri" w:hAnsi="Calibri" w:cs="Calibri"/>
                <w:sz w:val="20"/>
                <w:szCs w:val="20"/>
              </w:rPr>
              <w:t>8.5%</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62670E89" w14:textId="606ECE5A" w:rsidR="006D18FA" w:rsidRPr="0060026F" w:rsidRDefault="006D18FA" w:rsidP="006D18FA">
            <w:pPr>
              <w:spacing w:before="0"/>
              <w:jc w:val="center"/>
              <w:rPr>
                <w:sz w:val="20"/>
                <w:szCs w:val="20"/>
                <w:lang w:eastAsia="en-GB"/>
              </w:rPr>
            </w:pPr>
            <w:r w:rsidRPr="0060026F">
              <w:rPr>
                <w:rFonts w:ascii="Calibri" w:hAnsi="Calibri" w:cs="Calibri"/>
                <w:sz w:val="20"/>
                <w:szCs w:val="20"/>
              </w:rPr>
              <w:t>-0.2%</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26A587B8" w14:textId="15EF2BDD" w:rsidR="006D18FA" w:rsidRPr="0060026F" w:rsidRDefault="006D18FA" w:rsidP="006D18FA">
            <w:pPr>
              <w:spacing w:before="0"/>
              <w:jc w:val="center"/>
              <w:rPr>
                <w:sz w:val="20"/>
                <w:szCs w:val="20"/>
                <w:lang w:eastAsia="en-GB"/>
              </w:rPr>
            </w:pPr>
            <w:r w:rsidRPr="0060026F">
              <w:rPr>
                <w:rFonts w:ascii="Calibri" w:hAnsi="Calibri" w:cs="Calibri"/>
                <w:sz w:val="20"/>
                <w:szCs w:val="20"/>
              </w:rPr>
              <w:t>8.5%</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3754718A" w14:textId="1372769C" w:rsidR="006D18FA" w:rsidRPr="0060026F" w:rsidRDefault="006D18FA" w:rsidP="006D18FA">
            <w:pPr>
              <w:spacing w:before="0"/>
              <w:jc w:val="center"/>
              <w:rPr>
                <w:sz w:val="20"/>
                <w:szCs w:val="20"/>
                <w:lang w:eastAsia="en-GB"/>
              </w:rPr>
            </w:pPr>
            <w:r w:rsidRPr="0060026F">
              <w:rPr>
                <w:rFonts w:ascii="Calibri" w:hAnsi="Calibri" w:cs="Calibri"/>
                <w:sz w:val="20"/>
                <w:szCs w:val="20"/>
              </w:rPr>
              <w:t>10.7%</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14:paraId="3D9490DA" w14:textId="293CF06D" w:rsidR="006D18FA" w:rsidRPr="0060026F" w:rsidRDefault="006D18FA" w:rsidP="006D18FA">
            <w:pPr>
              <w:spacing w:before="0"/>
              <w:jc w:val="center"/>
              <w:rPr>
                <w:sz w:val="20"/>
                <w:szCs w:val="20"/>
                <w:lang w:eastAsia="en-GB"/>
              </w:rPr>
            </w:pPr>
            <w:r w:rsidRPr="0060026F">
              <w:rPr>
                <w:rFonts w:ascii="Calibri" w:hAnsi="Calibri" w:cs="Calibri"/>
                <w:sz w:val="20"/>
                <w:szCs w:val="20"/>
              </w:rPr>
              <w:t>4.2%</w:t>
            </w:r>
          </w:p>
        </w:tc>
        <w:tc>
          <w:tcPr>
            <w:tcW w:w="815" w:type="dxa"/>
            <w:tcBorders>
              <w:top w:val="single" w:sz="8" w:space="0" w:color="000000"/>
              <w:left w:val="single" w:sz="8" w:space="0" w:color="000000"/>
              <w:bottom w:val="single" w:sz="8" w:space="0" w:color="000000"/>
              <w:right w:val="single" w:sz="8" w:space="0" w:color="000000"/>
              <w:tr2bl w:val="single" w:sz="4" w:space="0" w:color="auto"/>
            </w:tcBorders>
            <w:shd w:val="clear" w:color="auto" w:fill="auto"/>
            <w:tcMar>
              <w:top w:w="10" w:type="dxa"/>
              <w:left w:w="10" w:type="dxa"/>
              <w:bottom w:w="0" w:type="dxa"/>
              <w:right w:w="10" w:type="dxa"/>
            </w:tcMar>
            <w:vAlign w:val="bottom"/>
          </w:tcPr>
          <w:p w14:paraId="0785CD3F" w14:textId="1CAC2C41" w:rsidR="006D18FA" w:rsidRPr="0060026F" w:rsidRDefault="006D18FA" w:rsidP="006D18FA">
            <w:pPr>
              <w:spacing w:before="0"/>
              <w:jc w:val="center"/>
              <w:rPr>
                <w:b/>
                <w:bCs/>
                <w:sz w:val="20"/>
                <w:szCs w:val="20"/>
                <w:lang w:eastAsia="en-GB"/>
              </w:rPr>
            </w:pP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14:paraId="331F9964" w14:textId="357B373A" w:rsidR="006D18FA" w:rsidRPr="0060026F" w:rsidRDefault="006D18FA" w:rsidP="006D18FA">
            <w:pPr>
              <w:spacing w:before="0"/>
              <w:jc w:val="center"/>
              <w:rPr>
                <w:sz w:val="20"/>
                <w:szCs w:val="20"/>
                <w:lang w:eastAsia="en-GB"/>
              </w:rPr>
            </w:pPr>
            <w:r w:rsidRPr="0060026F">
              <w:rPr>
                <w:rFonts w:ascii="Calibri" w:hAnsi="Calibri" w:cs="Calibri"/>
                <w:sz w:val="20"/>
                <w:szCs w:val="20"/>
              </w:rPr>
              <w:t>2.0%</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14:paraId="5E4C714F" w14:textId="530271AE" w:rsidR="006D18FA" w:rsidRPr="0060026F" w:rsidRDefault="006D18FA" w:rsidP="006D18FA">
            <w:pPr>
              <w:spacing w:before="0"/>
              <w:jc w:val="center"/>
              <w:rPr>
                <w:sz w:val="20"/>
                <w:szCs w:val="20"/>
                <w:lang w:eastAsia="en-GB"/>
              </w:rPr>
            </w:pPr>
            <w:r w:rsidRPr="0060026F">
              <w:rPr>
                <w:rFonts w:ascii="Calibri" w:hAnsi="Calibri" w:cs="Calibri"/>
                <w:sz w:val="20"/>
                <w:szCs w:val="20"/>
              </w:rPr>
              <w:t>8.5%</w:t>
            </w:r>
          </w:p>
        </w:tc>
        <w:tc>
          <w:tcPr>
            <w:tcW w:w="816" w:type="dxa"/>
            <w:tcBorders>
              <w:top w:val="single" w:sz="8" w:space="0" w:color="000000"/>
              <w:left w:val="single" w:sz="8" w:space="0" w:color="000000"/>
              <w:bottom w:val="single" w:sz="8" w:space="0" w:color="000000"/>
              <w:right w:val="single" w:sz="8" w:space="0" w:color="000000"/>
            </w:tcBorders>
            <w:vAlign w:val="bottom"/>
          </w:tcPr>
          <w:p w14:paraId="35A3D7B0" w14:textId="1FCFF03D" w:rsidR="006D18FA" w:rsidRPr="0060026F" w:rsidRDefault="006D18FA" w:rsidP="006D18FA">
            <w:pPr>
              <w:spacing w:before="0"/>
              <w:jc w:val="center"/>
              <w:rPr>
                <w:sz w:val="20"/>
                <w:szCs w:val="20"/>
              </w:rPr>
            </w:pPr>
            <w:r w:rsidRPr="0060026F">
              <w:rPr>
                <w:rFonts w:ascii="Calibri" w:hAnsi="Calibri" w:cs="Calibri"/>
                <w:sz w:val="20"/>
                <w:szCs w:val="20"/>
              </w:rPr>
              <w:t>7.3%</w:t>
            </w:r>
          </w:p>
        </w:tc>
      </w:tr>
      <w:tr w:rsidR="0060026F" w:rsidRPr="0060026F" w14:paraId="09E40D07" w14:textId="77777777" w:rsidTr="00A64593">
        <w:trPr>
          <w:trHeight w:hRule="exact" w:val="28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center"/>
            <w:hideMark/>
          </w:tcPr>
          <w:p w14:paraId="48479C11" w14:textId="1E0B44E3" w:rsidR="006D18FA" w:rsidRPr="0060026F" w:rsidRDefault="00C45D8A" w:rsidP="006D18FA">
            <w:pPr>
              <w:spacing w:before="0"/>
              <w:jc w:val="center"/>
              <w:rPr>
                <w:sz w:val="22"/>
                <w:szCs w:val="22"/>
                <w:lang w:eastAsia="en-GB"/>
              </w:rPr>
            </w:pPr>
            <w:r w:rsidRPr="0060026F">
              <w:rPr>
                <w:sz w:val="22"/>
                <w:szCs w:val="22"/>
                <w:lang w:eastAsia="en-GB"/>
              </w:rPr>
              <w:t>Test</w:t>
            </w:r>
            <w:r w:rsidR="006D18FA" w:rsidRPr="0060026F">
              <w:rPr>
                <w:sz w:val="22"/>
                <w:szCs w:val="22"/>
                <w:lang w:eastAsia="en-GB"/>
              </w:rPr>
              <w:t>#8</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7E3B160F" w14:textId="07400757" w:rsidR="006D18FA" w:rsidRPr="0060026F" w:rsidRDefault="006D18FA" w:rsidP="006D18FA">
            <w:pPr>
              <w:spacing w:before="0"/>
              <w:jc w:val="center"/>
              <w:rPr>
                <w:sz w:val="20"/>
                <w:szCs w:val="20"/>
                <w:lang w:eastAsia="en-GB"/>
              </w:rPr>
            </w:pPr>
            <w:r w:rsidRPr="0060026F">
              <w:rPr>
                <w:rFonts w:ascii="Calibri" w:hAnsi="Calibri" w:cs="Calibri"/>
                <w:sz w:val="20"/>
                <w:szCs w:val="20"/>
              </w:rPr>
              <w:t>10.4%</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3BCA2E24" w14:textId="3E664A68" w:rsidR="006D18FA" w:rsidRPr="0060026F" w:rsidRDefault="006D18FA" w:rsidP="006D18FA">
            <w:pPr>
              <w:spacing w:before="0"/>
              <w:jc w:val="center"/>
              <w:rPr>
                <w:sz w:val="20"/>
                <w:szCs w:val="20"/>
                <w:lang w:eastAsia="en-GB"/>
              </w:rPr>
            </w:pPr>
            <w:r w:rsidRPr="0060026F">
              <w:rPr>
                <w:rFonts w:ascii="Calibri" w:hAnsi="Calibri" w:cs="Calibri"/>
                <w:sz w:val="20"/>
                <w:szCs w:val="20"/>
              </w:rPr>
              <w:t>9.9%</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5658FC1C" w14:textId="75413B4A" w:rsidR="006D18FA" w:rsidRPr="0060026F" w:rsidRDefault="006D18FA" w:rsidP="006D18FA">
            <w:pPr>
              <w:spacing w:before="0"/>
              <w:jc w:val="center"/>
              <w:rPr>
                <w:sz w:val="20"/>
                <w:szCs w:val="20"/>
                <w:lang w:eastAsia="en-GB"/>
              </w:rPr>
            </w:pPr>
            <w:r w:rsidRPr="0060026F">
              <w:rPr>
                <w:rFonts w:ascii="Calibri" w:hAnsi="Calibri" w:cs="Calibri"/>
                <w:sz w:val="20"/>
                <w:szCs w:val="20"/>
              </w:rPr>
              <w:t>2.7%</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2ECCA0A1" w14:textId="628C78F9" w:rsidR="006D18FA" w:rsidRPr="0060026F" w:rsidRDefault="006D18FA" w:rsidP="006D18FA">
            <w:pPr>
              <w:spacing w:before="0"/>
              <w:jc w:val="center"/>
              <w:rPr>
                <w:sz w:val="20"/>
                <w:szCs w:val="20"/>
                <w:lang w:eastAsia="en-GB"/>
              </w:rPr>
            </w:pPr>
            <w:r w:rsidRPr="0060026F">
              <w:rPr>
                <w:rFonts w:ascii="Calibri" w:hAnsi="Calibri" w:cs="Calibri"/>
                <w:sz w:val="20"/>
                <w:szCs w:val="20"/>
              </w:rPr>
              <w:t>9.9%</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7B3B0DE3" w14:textId="4209C24C" w:rsidR="006D18FA" w:rsidRPr="0060026F" w:rsidRDefault="006D18FA" w:rsidP="006D18FA">
            <w:pPr>
              <w:spacing w:before="0"/>
              <w:jc w:val="center"/>
              <w:rPr>
                <w:sz w:val="20"/>
                <w:szCs w:val="20"/>
                <w:lang w:eastAsia="en-GB"/>
              </w:rPr>
            </w:pPr>
            <w:r w:rsidRPr="0060026F">
              <w:rPr>
                <w:rFonts w:ascii="Calibri" w:hAnsi="Calibri" w:cs="Calibri"/>
                <w:sz w:val="20"/>
                <w:szCs w:val="20"/>
              </w:rPr>
              <w:t>11.7%</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14:paraId="2390AFA8" w14:textId="0B6FAF49" w:rsidR="006D18FA" w:rsidRPr="0060026F" w:rsidRDefault="006D18FA" w:rsidP="006D18FA">
            <w:pPr>
              <w:spacing w:before="0"/>
              <w:jc w:val="center"/>
              <w:rPr>
                <w:sz w:val="20"/>
                <w:szCs w:val="20"/>
                <w:lang w:eastAsia="en-GB"/>
              </w:rPr>
            </w:pPr>
            <w:r w:rsidRPr="0060026F">
              <w:rPr>
                <w:rFonts w:ascii="Calibri" w:hAnsi="Calibri" w:cs="Calibri"/>
                <w:sz w:val="20"/>
                <w:szCs w:val="20"/>
              </w:rPr>
              <w:t>6.3%</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14:paraId="00AF92FB" w14:textId="56A4368B" w:rsidR="006D18FA" w:rsidRPr="0060026F" w:rsidRDefault="006D18FA" w:rsidP="006D18FA">
            <w:pPr>
              <w:spacing w:before="0"/>
              <w:jc w:val="center"/>
              <w:rPr>
                <w:sz w:val="20"/>
                <w:szCs w:val="20"/>
                <w:lang w:eastAsia="en-GB"/>
              </w:rPr>
            </w:pPr>
            <w:r w:rsidRPr="0060026F">
              <w:rPr>
                <w:rFonts w:ascii="Calibri" w:hAnsi="Calibri" w:cs="Calibri"/>
                <w:sz w:val="20"/>
                <w:szCs w:val="20"/>
              </w:rPr>
              <w:t>5.3%</w:t>
            </w:r>
          </w:p>
        </w:tc>
        <w:tc>
          <w:tcPr>
            <w:tcW w:w="815" w:type="dxa"/>
            <w:tcBorders>
              <w:top w:val="single" w:sz="8" w:space="0" w:color="000000"/>
              <w:left w:val="single" w:sz="8" w:space="0" w:color="000000"/>
              <w:bottom w:val="single" w:sz="8" w:space="0" w:color="000000"/>
              <w:right w:val="single" w:sz="8" w:space="0" w:color="000000"/>
              <w:tr2bl w:val="single" w:sz="4" w:space="0" w:color="auto"/>
            </w:tcBorders>
            <w:shd w:val="clear" w:color="auto" w:fill="auto"/>
            <w:tcMar>
              <w:top w:w="10" w:type="dxa"/>
              <w:left w:w="10" w:type="dxa"/>
              <w:bottom w:w="0" w:type="dxa"/>
              <w:right w:w="10" w:type="dxa"/>
            </w:tcMar>
            <w:vAlign w:val="bottom"/>
          </w:tcPr>
          <w:p w14:paraId="6AA65D94" w14:textId="76253CDF" w:rsidR="006D18FA" w:rsidRPr="0060026F" w:rsidRDefault="006D18FA" w:rsidP="006D18FA">
            <w:pPr>
              <w:spacing w:before="0"/>
              <w:jc w:val="center"/>
              <w:rPr>
                <w:b/>
                <w:bCs/>
                <w:sz w:val="20"/>
                <w:szCs w:val="20"/>
                <w:lang w:eastAsia="en-GB"/>
              </w:rPr>
            </w:pP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14:paraId="0B60F207" w14:textId="06F882C0" w:rsidR="006D18FA" w:rsidRPr="0060026F" w:rsidRDefault="006D18FA" w:rsidP="006D18FA">
            <w:pPr>
              <w:spacing w:before="0"/>
              <w:jc w:val="center"/>
              <w:rPr>
                <w:sz w:val="20"/>
                <w:szCs w:val="20"/>
                <w:lang w:eastAsia="en-GB"/>
              </w:rPr>
            </w:pPr>
            <w:r w:rsidRPr="0060026F">
              <w:rPr>
                <w:rFonts w:ascii="Calibri" w:hAnsi="Calibri" w:cs="Calibri"/>
                <w:sz w:val="20"/>
                <w:szCs w:val="20"/>
              </w:rPr>
              <w:t>9.9%</w:t>
            </w:r>
          </w:p>
        </w:tc>
        <w:tc>
          <w:tcPr>
            <w:tcW w:w="816" w:type="dxa"/>
            <w:tcBorders>
              <w:top w:val="single" w:sz="8" w:space="0" w:color="000000"/>
              <w:left w:val="single" w:sz="8" w:space="0" w:color="000000"/>
              <w:bottom w:val="single" w:sz="8" w:space="0" w:color="000000"/>
              <w:right w:val="single" w:sz="8" w:space="0" w:color="000000"/>
            </w:tcBorders>
            <w:vAlign w:val="bottom"/>
          </w:tcPr>
          <w:p w14:paraId="2131ADC4" w14:textId="06BCA571" w:rsidR="006D18FA" w:rsidRPr="0060026F" w:rsidRDefault="006D18FA" w:rsidP="006D18FA">
            <w:pPr>
              <w:spacing w:before="0"/>
              <w:jc w:val="center"/>
              <w:rPr>
                <w:sz w:val="20"/>
                <w:szCs w:val="20"/>
              </w:rPr>
            </w:pPr>
            <w:r w:rsidRPr="0060026F">
              <w:rPr>
                <w:rFonts w:ascii="Calibri" w:hAnsi="Calibri" w:cs="Calibri"/>
                <w:sz w:val="20"/>
                <w:szCs w:val="20"/>
              </w:rPr>
              <w:t>8.9%</w:t>
            </w:r>
          </w:p>
        </w:tc>
      </w:tr>
      <w:tr w:rsidR="0060026F" w:rsidRPr="0060026F" w14:paraId="61721DE3" w14:textId="77777777" w:rsidTr="00A64593">
        <w:trPr>
          <w:trHeight w:hRule="exact" w:val="28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center"/>
            <w:hideMark/>
          </w:tcPr>
          <w:p w14:paraId="0CD46A56" w14:textId="11342DA3" w:rsidR="006D18FA" w:rsidRPr="0060026F" w:rsidRDefault="00C45D8A" w:rsidP="006D18FA">
            <w:pPr>
              <w:spacing w:before="0"/>
              <w:jc w:val="center"/>
              <w:rPr>
                <w:sz w:val="22"/>
                <w:szCs w:val="22"/>
                <w:lang w:eastAsia="en-GB"/>
              </w:rPr>
            </w:pPr>
            <w:r w:rsidRPr="0060026F">
              <w:rPr>
                <w:sz w:val="22"/>
                <w:szCs w:val="22"/>
                <w:lang w:eastAsia="en-GB"/>
              </w:rPr>
              <w:t>Test</w:t>
            </w:r>
            <w:r w:rsidR="006D18FA" w:rsidRPr="0060026F">
              <w:rPr>
                <w:sz w:val="22"/>
                <w:szCs w:val="22"/>
                <w:lang w:eastAsia="en-GB"/>
              </w:rPr>
              <w:t>#9</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4C001FD6" w14:textId="0E23A18B" w:rsidR="006D18FA" w:rsidRPr="0060026F" w:rsidRDefault="006D18FA" w:rsidP="006D18FA">
            <w:pPr>
              <w:spacing w:before="0"/>
              <w:jc w:val="center"/>
              <w:rPr>
                <w:sz w:val="20"/>
                <w:szCs w:val="20"/>
                <w:lang w:eastAsia="en-GB"/>
              </w:rPr>
            </w:pPr>
            <w:r w:rsidRPr="0060026F">
              <w:rPr>
                <w:rFonts w:ascii="Calibri" w:hAnsi="Calibri" w:cs="Calibri"/>
                <w:sz w:val="20"/>
                <w:szCs w:val="20"/>
              </w:rPr>
              <w:t>-0.6%</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3BD2303B" w14:textId="07F8FB89" w:rsidR="006D18FA" w:rsidRPr="0060026F" w:rsidRDefault="006D18FA" w:rsidP="006D18FA">
            <w:pPr>
              <w:spacing w:before="0"/>
              <w:jc w:val="center"/>
              <w:rPr>
                <w:sz w:val="20"/>
                <w:szCs w:val="20"/>
                <w:lang w:eastAsia="en-GB"/>
              </w:rPr>
            </w:pPr>
            <w:r w:rsidRPr="0060026F">
              <w:rPr>
                <w:rFonts w:ascii="Calibri" w:hAnsi="Calibri" w:cs="Calibri"/>
                <w:sz w:val="20"/>
                <w:szCs w:val="20"/>
              </w:rPr>
              <w:t>-1.2%</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099118F6" w14:textId="75D6666C" w:rsidR="006D18FA" w:rsidRPr="0060026F" w:rsidRDefault="006D18FA" w:rsidP="006D18FA">
            <w:pPr>
              <w:spacing w:before="0"/>
              <w:jc w:val="center"/>
              <w:rPr>
                <w:sz w:val="20"/>
                <w:szCs w:val="20"/>
                <w:lang w:eastAsia="en-GB"/>
              </w:rPr>
            </w:pPr>
            <w:r w:rsidRPr="0060026F">
              <w:rPr>
                <w:rFonts w:ascii="Calibri" w:hAnsi="Calibri" w:cs="Calibri"/>
                <w:sz w:val="20"/>
                <w:szCs w:val="20"/>
              </w:rPr>
              <w:t>-9.9%</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1E773A76" w14:textId="3D242B28" w:rsidR="006D18FA" w:rsidRPr="0060026F" w:rsidRDefault="006D18FA" w:rsidP="006D18FA">
            <w:pPr>
              <w:spacing w:before="0"/>
              <w:jc w:val="center"/>
              <w:rPr>
                <w:sz w:val="20"/>
                <w:szCs w:val="20"/>
                <w:lang w:eastAsia="en-GB"/>
              </w:rPr>
            </w:pPr>
            <w:r w:rsidRPr="0060026F">
              <w:rPr>
                <w:rFonts w:ascii="Calibri" w:hAnsi="Calibri" w:cs="Calibri"/>
                <w:sz w:val="20"/>
                <w:szCs w:val="20"/>
              </w:rPr>
              <w:t>-1.2%</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5F0A70F8" w14:textId="2F9862FE" w:rsidR="006D18FA" w:rsidRPr="0060026F" w:rsidRDefault="006D18FA" w:rsidP="006D18FA">
            <w:pPr>
              <w:spacing w:before="0"/>
              <w:jc w:val="center"/>
              <w:rPr>
                <w:sz w:val="20"/>
                <w:szCs w:val="20"/>
                <w:lang w:eastAsia="en-GB"/>
              </w:rPr>
            </w:pPr>
            <w:r w:rsidRPr="0060026F">
              <w:rPr>
                <w:rFonts w:ascii="Calibri" w:hAnsi="Calibri" w:cs="Calibri"/>
                <w:sz w:val="20"/>
                <w:szCs w:val="20"/>
              </w:rPr>
              <w:t>0.9%</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14:paraId="2E9CCB76" w14:textId="041A6C5D" w:rsidR="006D18FA" w:rsidRPr="0060026F" w:rsidRDefault="006D18FA" w:rsidP="006D18FA">
            <w:pPr>
              <w:spacing w:before="0"/>
              <w:jc w:val="center"/>
              <w:rPr>
                <w:sz w:val="20"/>
                <w:szCs w:val="20"/>
                <w:lang w:eastAsia="en-GB"/>
              </w:rPr>
            </w:pPr>
            <w:r w:rsidRPr="0060026F">
              <w:rPr>
                <w:rFonts w:ascii="Calibri" w:hAnsi="Calibri" w:cs="Calibri"/>
                <w:sz w:val="20"/>
                <w:szCs w:val="20"/>
              </w:rPr>
              <w:t>-5.6%</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14:paraId="503640E3" w14:textId="04BBE735" w:rsidR="006D18FA" w:rsidRPr="0060026F" w:rsidRDefault="006D18FA" w:rsidP="006D18FA">
            <w:pPr>
              <w:spacing w:before="0"/>
              <w:jc w:val="center"/>
              <w:rPr>
                <w:sz w:val="20"/>
                <w:szCs w:val="20"/>
                <w:lang w:eastAsia="en-GB"/>
              </w:rPr>
            </w:pPr>
            <w:r w:rsidRPr="0060026F">
              <w:rPr>
                <w:rFonts w:ascii="Calibri" w:hAnsi="Calibri" w:cs="Calibri"/>
                <w:sz w:val="20"/>
                <w:szCs w:val="20"/>
              </w:rPr>
              <w:t>-6.8%</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14:paraId="4C642832" w14:textId="37A1914E" w:rsidR="006D18FA" w:rsidRPr="0060026F" w:rsidRDefault="006D18FA" w:rsidP="006D18FA">
            <w:pPr>
              <w:spacing w:before="0"/>
              <w:jc w:val="center"/>
              <w:rPr>
                <w:sz w:val="20"/>
                <w:szCs w:val="20"/>
                <w:lang w:eastAsia="en-GB"/>
              </w:rPr>
            </w:pPr>
            <w:r w:rsidRPr="0060026F">
              <w:rPr>
                <w:rFonts w:ascii="Calibri" w:hAnsi="Calibri" w:cs="Calibri"/>
                <w:sz w:val="20"/>
                <w:szCs w:val="20"/>
              </w:rPr>
              <w:t>-7.7%</w:t>
            </w:r>
          </w:p>
        </w:tc>
        <w:tc>
          <w:tcPr>
            <w:tcW w:w="816" w:type="dxa"/>
            <w:tcBorders>
              <w:top w:val="single" w:sz="8" w:space="0" w:color="000000"/>
              <w:left w:val="single" w:sz="8" w:space="0" w:color="000000"/>
              <w:bottom w:val="single" w:sz="8" w:space="0" w:color="000000"/>
              <w:right w:val="single" w:sz="8" w:space="0" w:color="000000"/>
              <w:tr2bl w:val="single" w:sz="4" w:space="0" w:color="auto"/>
            </w:tcBorders>
            <w:shd w:val="clear" w:color="auto" w:fill="auto"/>
            <w:tcMar>
              <w:top w:w="10" w:type="dxa"/>
              <w:left w:w="10" w:type="dxa"/>
              <w:bottom w:w="0" w:type="dxa"/>
              <w:right w:w="10" w:type="dxa"/>
            </w:tcMar>
            <w:vAlign w:val="bottom"/>
          </w:tcPr>
          <w:p w14:paraId="3966D6F0" w14:textId="3221E2B1" w:rsidR="006D18FA" w:rsidRPr="0060026F" w:rsidRDefault="006D18FA" w:rsidP="006D18FA">
            <w:pPr>
              <w:spacing w:before="0"/>
              <w:jc w:val="center"/>
              <w:rPr>
                <w:b/>
                <w:bCs/>
                <w:sz w:val="20"/>
                <w:szCs w:val="20"/>
                <w:lang w:eastAsia="en-GB"/>
              </w:rPr>
            </w:pPr>
          </w:p>
        </w:tc>
        <w:tc>
          <w:tcPr>
            <w:tcW w:w="816" w:type="dxa"/>
            <w:tcBorders>
              <w:top w:val="single" w:sz="8" w:space="0" w:color="000000"/>
              <w:left w:val="single" w:sz="8" w:space="0" w:color="000000"/>
              <w:bottom w:val="single" w:sz="8" w:space="0" w:color="000000"/>
              <w:right w:val="single" w:sz="8" w:space="0" w:color="000000"/>
            </w:tcBorders>
            <w:vAlign w:val="bottom"/>
          </w:tcPr>
          <w:p w14:paraId="395087AF" w14:textId="3A172567" w:rsidR="006D18FA" w:rsidRPr="0060026F" w:rsidRDefault="006D18FA" w:rsidP="006D18FA">
            <w:pPr>
              <w:spacing w:before="0"/>
              <w:jc w:val="center"/>
              <w:rPr>
                <w:b/>
                <w:bCs/>
                <w:sz w:val="20"/>
                <w:szCs w:val="20"/>
              </w:rPr>
            </w:pPr>
            <w:r w:rsidRPr="0060026F">
              <w:rPr>
                <w:rFonts w:ascii="Calibri" w:hAnsi="Calibri" w:cs="Calibri"/>
                <w:sz w:val="20"/>
                <w:szCs w:val="20"/>
              </w:rPr>
              <w:t>-2.5%</w:t>
            </w:r>
          </w:p>
        </w:tc>
      </w:tr>
      <w:tr w:rsidR="0060026F" w:rsidRPr="0060026F" w14:paraId="40062069" w14:textId="77777777" w:rsidTr="00A64593">
        <w:trPr>
          <w:trHeight w:hRule="exact" w:val="28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tcPr>
          <w:p w14:paraId="71F17B15" w14:textId="141B9268" w:rsidR="006D18FA" w:rsidRPr="0060026F" w:rsidRDefault="00C45D8A" w:rsidP="006D18FA">
            <w:pPr>
              <w:spacing w:before="0"/>
              <w:jc w:val="center"/>
              <w:rPr>
                <w:sz w:val="22"/>
                <w:szCs w:val="22"/>
                <w:lang w:eastAsia="en-GB"/>
              </w:rPr>
            </w:pPr>
            <w:r w:rsidRPr="0060026F">
              <w:rPr>
                <w:sz w:val="22"/>
                <w:szCs w:val="22"/>
                <w:lang w:eastAsia="en-GB"/>
              </w:rPr>
              <w:t>Test</w:t>
            </w:r>
            <w:r w:rsidR="006D18FA" w:rsidRPr="0060026F">
              <w:rPr>
                <w:sz w:val="22"/>
                <w:szCs w:val="22"/>
                <w:lang w:eastAsia="en-GB"/>
              </w:rPr>
              <w:t>#10</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580BCADD" w14:textId="2502B683" w:rsidR="006D18FA" w:rsidRPr="0060026F" w:rsidRDefault="006D18FA" w:rsidP="006D18FA">
            <w:pPr>
              <w:spacing w:before="0"/>
              <w:jc w:val="center"/>
              <w:rPr>
                <w:sz w:val="20"/>
                <w:szCs w:val="20"/>
              </w:rPr>
            </w:pPr>
            <w:r w:rsidRPr="0060026F">
              <w:rPr>
                <w:rFonts w:ascii="Calibri" w:hAnsi="Calibri" w:cs="Calibri"/>
                <w:sz w:val="20"/>
                <w:szCs w:val="20"/>
              </w:rPr>
              <w:t>-1.5%</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57727266" w14:textId="74208E1D" w:rsidR="006D18FA" w:rsidRPr="0060026F" w:rsidRDefault="006D18FA" w:rsidP="006D18FA">
            <w:pPr>
              <w:spacing w:before="0"/>
              <w:jc w:val="center"/>
              <w:rPr>
                <w:sz w:val="20"/>
                <w:szCs w:val="20"/>
              </w:rPr>
            </w:pPr>
            <w:r w:rsidRPr="0060026F">
              <w:rPr>
                <w:rFonts w:ascii="Calibri" w:hAnsi="Calibri" w:cs="Calibri"/>
                <w:sz w:val="20"/>
                <w:szCs w:val="20"/>
              </w:rPr>
              <w:t>-2.1%</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5C9BA565" w14:textId="1FF8D62A" w:rsidR="006D18FA" w:rsidRPr="0060026F" w:rsidRDefault="006D18FA" w:rsidP="006D18FA">
            <w:pPr>
              <w:spacing w:before="0"/>
              <w:jc w:val="center"/>
              <w:rPr>
                <w:sz w:val="20"/>
                <w:szCs w:val="20"/>
              </w:rPr>
            </w:pPr>
            <w:r w:rsidRPr="0060026F">
              <w:rPr>
                <w:rFonts w:ascii="Calibri" w:hAnsi="Calibri" w:cs="Calibri"/>
                <w:sz w:val="20"/>
                <w:szCs w:val="20"/>
              </w:rPr>
              <w:t>-9.6%</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5A24F493" w14:textId="283CC4D4" w:rsidR="006D18FA" w:rsidRPr="0060026F" w:rsidRDefault="006D18FA" w:rsidP="006D18FA">
            <w:pPr>
              <w:spacing w:before="0"/>
              <w:jc w:val="center"/>
              <w:rPr>
                <w:sz w:val="20"/>
                <w:szCs w:val="20"/>
              </w:rPr>
            </w:pPr>
            <w:r w:rsidRPr="0060026F">
              <w:rPr>
                <w:rFonts w:ascii="Calibri" w:hAnsi="Calibri" w:cs="Calibri"/>
                <w:sz w:val="20"/>
                <w:szCs w:val="20"/>
              </w:rPr>
              <w:t>-2.1%</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vAlign w:val="bottom"/>
          </w:tcPr>
          <w:p w14:paraId="56C77FEC" w14:textId="3E57BC00" w:rsidR="006D18FA" w:rsidRPr="0060026F" w:rsidRDefault="006D18FA" w:rsidP="006D18FA">
            <w:pPr>
              <w:spacing w:before="0"/>
              <w:jc w:val="center"/>
              <w:rPr>
                <w:sz w:val="20"/>
                <w:szCs w:val="20"/>
              </w:rPr>
            </w:pPr>
            <w:r w:rsidRPr="0060026F">
              <w:rPr>
                <w:rFonts w:ascii="Calibri" w:hAnsi="Calibri" w:cs="Calibri"/>
                <w:sz w:val="20"/>
                <w:szCs w:val="20"/>
              </w:rPr>
              <w:t>-0.2%</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14:paraId="3E835661" w14:textId="46D434AD" w:rsidR="006D18FA" w:rsidRPr="0060026F" w:rsidRDefault="006D18FA" w:rsidP="006D18FA">
            <w:pPr>
              <w:spacing w:before="0"/>
              <w:jc w:val="center"/>
              <w:rPr>
                <w:sz w:val="20"/>
                <w:szCs w:val="20"/>
              </w:rPr>
            </w:pPr>
            <w:r w:rsidRPr="0060026F">
              <w:rPr>
                <w:rFonts w:ascii="Calibri" w:hAnsi="Calibri" w:cs="Calibri"/>
                <w:sz w:val="20"/>
                <w:szCs w:val="20"/>
              </w:rPr>
              <w:t>-5.9%</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14:paraId="4F959251" w14:textId="55F5A12B" w:rsidR="006D18FA" w:rsidRPr="0060026F" w:rsidRDefault="006D18FA" w:rsidP="006D18FA">
            <w:pPr>
              <w:spacing w:before="0"/>
              <w:jc w:val="center"/>
              <w:rPr>
                <w:sz w:val="20"/>
                <w:szCs w:val="20"/>
              </w:rPr>
            </w:pPr>
            <w:r w:rsidRPr="0060026F">
              <w:rPr>
                <w:rFonts w:ascii="Calibri" w:hAnsi="Calibri" w:cs="Calibri"/>
                <w:sz w:val="20"/>
                <w:szCs w:val="20"/>
              </w:rPr>
              <w:t>-6.9%</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14:paraId="381B076A" w14:textId="4B34E409" w:rsidR="006D18FA" w:rsidRPr="0060026F" w:rsidRDefault="006D18FA" w:rsidP="006D18FA">
            <w:pPr>
              <w:spacing w:before="0"/>
              <w:jc w:val="center"/>
              <w:rPr>
                <w:sz w:val="20"/>
                <w:szCs w:val="20"/>
              </w:rPr>
            </w:pPr>
            <w:r w:rsidRPr="0060026F">
              <w:rPr>
                <w:rFonts w:ascii="Calibri" w:hAnsi="Calibri" w:cs="Calibri"/>
                <w:sz w:val="20"/>
                <w:szCs w:val="20"/>
              </w:rPr>
              <w:t>-7.7%</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14:paraId="7FF84D1D" w14:textId="471CF8F2" w:rsidR="006D18FA" w:rsidRPr="0060026F" w:rsidRDefault="006D18FA" w:rsidP="006D18FA">
            <w:pPr>
              <w:spacing w:before="0"/>
              <w:jc w:val="center"/>
              <w:rPr>
                <w:b/>
                <w:bCs/>
                <w:sz w:val="20"/>
                <w:szCs w:val="20"/>
              </w:rPr>
            </w:pPr>
            <w:r w:rsidRPr="0060026F">
              <w:rPr>
                <w:rFonts w:ascii="Calibri" w:hAnsi="Calibri" w:cs="Calibri"/>
                <w:sz w:val="20"/>
                <w:szCs w:val="20"/>
              </w:rPr>
              <w:t>-2.1%</w:t>
            </w:r>
          </w:p>
        </w:tc>
        <w:tc>
          <w:tcPr>
            <w:tcW w:w="816" w:type="dxa"/>
            <w:tcBorders>
              <w:top w:val="single" w:sz="8" w:space="0" w:color="000000"/>
              <w:left w:val="single" w:sz="8" w:space="0" w:color="000000"/>
              <w:bottom w:val="single" w:sz="8" w:space="0" w:color="000000"/>
              <w:right w:val="single" w:sz="8" w:space="0" w:color="000000"/>
              <w:tr2bl w:val="single" w:sz="4" w:space="0" w:color="auto"/>
            </w:tcBorders>
            <w:vAlign w:val="bottom"/>
          </w:tcPr>
          <w:p w14:paraId="73B3490B" w14:textId="60265D4A" w:rsidR="006D18FA" w:rsidRPr="0060026F" w:rsidRDefault="006D18FA" w:rsidP="006D18FA">
            <w:pPr>
              <w:spacing w:before="0"/>
              <w:jc w:val="center"/>
              <w:rPr>
                <w:b/>
                <w:bCs/>
                <w:sz w:val="20"/>
                <w:szCs w:val="20"/>
              </w:rPr>
            </w:pPr>
          </w:p>
        </w:tc>
      </w:tr>
    </w:tbl>
    <w:p w14:paraId="5FF77DBA" w14:textId="77777777" w:rsidR="003120DC" w:rsidRPr="0060026F" w:rsidRDefault="003120DC" w:rsidP="00CC48D2">
      <w:pPr>
        <w:spacing w:before="240" w:after="120"/>
        <w:rPr>
          <w:b/>
          <w:bCs/>
        </w:rPr>
      </w:pPr>
      <w:r w:rsidRPr="0060026F">
        <w:rPr>
          <w:b/>
          <w:bCs/>
        </w:rPr>
        <w:t>References:</w:t>
      </w:r>
    </w:p>
    <w:p w14:paraId="5C6B83B7" w14:textId="77777777" w:rsidR="008B3092" w:rsidRPr="00706A07" w:rsidRDefault="003120DC" w:rsidP="00F37BA8">
      <w:pPr>
        <w:pStyle w:val="EndNoteBibliography"/>
        <w:spacing w:after="0"/>
        <w:rPr>
          <w:sz w:val="22"/>
          <w:szCs w:val="18"/>
        </w:rPr>
      </w:pPr>
      <w:r w:rsidRPr="00706A07">
        <w:rPr>
          <w:sz w:val="22"/>
          <w:szCs w:val="18"/>
        </w:rPr>
        <w:fldChar w:fldCharType="begin"/>
      </w:r>
      <w:r w:rsidRPr="00706A07">
        <w:rPr>
          <w:sz w:val="22"/>
          <w:szCs w:val="18"/>
        </w:rPr>
        <w:instrText xml:space="preserve"> ADDIN EN.REFLIST </w:instrText>
      </w:r>
      <w:r w:rsidRPr="00706A07">
        <w:rPr>
          <w:sz w:val="22"/>
          <w:szCs w:val="18"/>
        </w:rPr>
        <w:fldChar w:fldCharType="separate"/>
      </w:r>
      <w:r w:rsidR="008B3092" w:rsidRPr="00706A07">
        <w:rPr>
          <w:sz w:val="22"/>
          <w:szCs w:val="18"/>
        </w:rPr>
        <w:t xml:space="preserve">Jia, W., Yue, Y., Fernstrom, J.D., Yao, N., Sclabassi, R.J., Fernstrom, M.H., et al. (2012). Image-based estimation of food volume using circular referents in dietary assessment. </w:t>
      </w:r>
      <w:r w:rsidR="008B3092" w:rsidRPr="00706A07">
        <w:rPr>
          <w:i/>
          <w:sz w:val="22"/>
          <w:szCs w:val="18"/>
        </w:rPr>
        <w:t>Journal of Food Engineering</w:t>
      </w:r>
      <w:r w:rsidR="008B3092" w:rsidRPr="00706A07">
        <w:rPr>
          <w:sz w:val="22"/>
          <w:szCs w:val="18"/>
        </w:rPr>
        <w:t xml:space="preserve"> 109(1)</w:t>
      </w:r>
      <w:r w:rsidR="008B3092" w:rsidRPr="00706A07">
        <w:rPr>
          <w:b/>
          <w:sz w:val="22"/>
          <w:szCs w:val="18"/>
        </w:rPr>
        <w:t>,</w:t>
      </w:r>
      <w:r w:rsidR="008B3092" w:rsidRPr="00706A07">
        <w:rPr>
          <w:sz w:val="22"/>
          <w:szCs w:val="18"/>
        </w:rPr>
        <w:t xml:space="preserve"> 76-86.</w:t>
      </w:r>
    </w:p>
    <w:p w14:paraId="623778EE" w14:textId="5815BD5D" w:rsidR="008B3092" w:rsidRPr="00706A07" w:rsidRDefault="008B3092" w:rsidP="00F37BA8">
      <w:pPr>
        <w:pStyle w:val="EndNoteBibliography"/>
        <w:spacing w:after="0"/>
        <w:rPr>
          <w:sz w:val="22"/>
          <w:szCs w:val="18"/>
        </w:rPr>
      </w:pPr>
      <w:r w:rsidRPr="00706A07">
        <w:rPr>
          <w:sz w:val="22"/>
          <w:szCs w:val="18"/>
        </w:rPr>
        <w:t xml:space="preserve">Nie, J., Wei, Z., Jia, W., Li, L., Fernstrom, J.D., Sclabassi, R.J., et al. (2010). "Automatic detection of dining plates for image-based dietary evaluation", in: </w:t>
      </w:r>
      <w:r w:rsidRPr="00706A07">
        <w:rPr>
          <w:i/>
          <w:sz w:val="22"/>
          <w:szCs w:val="18"/>
        </w:rPr>
        <w:t>Proc</w:t>
      </w:r>
      <w:r w:rsidRPr="00706A07">
        <w:rPr>
          <w:sz w:val="22"/>
          <w:szCs w:val="18"/>
        </w:rPr>
        <w:t xml:space="preserve">. </w:t>
      </w:r>
      <w:r w:rsidRPr="00706A07">
        <w:rPr>
          <w:i/>
          <w:sz w:val="22"/>
          <w:szCs w:val="18"/>
        </w:rPr>
        <w:t>32nd Annual International Conference of the IEEE Engineering in Medicine and Biology Society</w:t>
      </w:r>
      <w:r w:rsidRPr="00706A07">
        <w:rPr>
          <w:sz w:val="22"/>
          <w:szCs w:val="18"/>
        </w:rPr>
        <w:t>, Buenos Aires, Argentina, August 31 - September 4, 4312-4315.</w:t>
      </w:r>
    </w:p>
    <w:p w14:paraId="3654640E" w14:textId="40A8D69A" w:rsidR="00216779" w:rsidRPr="00706A07" w:rsidRDefault="008B3092" w:rsidP="00CC48D2">
      <w:pPr>
        <w:pStyle w:val="EndNoteBibliography"/>
        <w:rPr>
          <w:sz w:val="22"/>
          <w:szCs w:val="18"/>
        </w:rPr>
      </w:pPr>
      <w:r w:rsidRPr="00706A07">
        <w:rPr>
          <w:sz w:val="22"/>
          <w:szCs w:val="18"/>
        </w:rPr>
        <w:t xml:space="preserve">Safaee-Rad, R., Tchoukanov, I., Smith, K.C., and Benhabib, B. (1992). Three-dimensional location estimation of circular features for machine vision. </w:t>
      </w:r>
      <w:r w:rsidRPr="00706A07">
        <w:rPr>
          <w:i/>
          <w:sz w:val="22"/>
          <w:szCs w:val="18"/>
        </w:rPr>
        <w:t>IEEE Transactions on Robotics and Automation</w:t>
      </w:r>
      <w:r w:rsidRPr="00706A07">
        <w:rPr>
          <w:sz w:val="22"/>
          <w:szCs w:val="18"/>
        </w:rPr>
        <w:t xml:space="preserve"> 8(5)</w:t>
      </w:r>
      <w:r w:rsidRPr="00706A07">
        <w:rPr>
          <w:b/>
          <w:sz w:val="22"/>
          <w:szCs w:val="18"/>
        </w:rPr>
        <w:t>,</w:t>
      </w:r>
      <w:r w:rsidRPr="00706A07">
        <w:rPr>
          <w:sz w:val="22"/>
          <w:szCs w:val="18"/>
        </w:rPr>
        <w:t xml:space="preserve"> 624-640. doi: 10.1109/70.163786.</w:t>
      </w:r>
      <w:r w:rsidR="003120DC" w:rsidRPr="00706A07">
        <w:rPr>
          <w:sz w:val="22"/>
          <w:szCs w:val="18"/>
        </w:rPr>
        <w:fldChar w:fldCharType="end"/>
      </w:r>
    </w:p>
    <w:sectPr w:rsidR="00216779" w:rsidRPr="00706A07" w:rsidSect="00BB1EFA">
      <w:headerReference w:type="even" r:id="rId16"/>
      <w:headerReference w:type="default" r:id="rId17"/>
      <w:footerReference w:type="even" r:id="rId18"/>
      <w:footerReference w:type="default" r:id="rId19"/>
      <w:headerReference w:type="first" r:id="rId20"/>
      <w:pgSz w:w="12240" w:h="15840"/>
      <w:pgMar w:top="1138" w:right="1181" w:bottom="1138" w:left="1282" w:header="283"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8F43E6" w14:textId="77777777" w:rsidR="00CB5CC3" w:rsidRDefault="00CB5CC3">
      <w:pPr>
        <w:spacing w:before="0" w:after="0"/>
      </w:pPr>
      <w:r>
        <w:separator/>
      </w:r>
    </w:p>
  </w:endnote>
  <w:endnote w:type="continuationSeparator" w:id="0">
    <w:p w14:paraId="15735151" w14:textId="77777777" w:rsidR="00CB5CC3" w:rsidRDefault="00CB5CC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74BB7" w14:textId="77777777" w:rsidR="00613288" w:rsidRPr="00577C4C" w:rsidRDefault="00613288">
    <w:pPr>
      <w:pStyle w:val="Footer"/>
      <w:rPr>
        <w:color w:val="C00000"/>
        <w:szCs w:val="24"/>
      </w:rPr>
    </w:pPr>
    <w:r>
      <w:rPr>
        <w:noProof/>
      </w:rPr>
      <mc:AlternateContent>
        <mc:Choice Requires="wps">
          <w:drawing>
            <wp:anchor distT="0" distB="0" distL="114300" distR="114300" simplePos="0" relativeHeight="251658752" behindDoc="0" locked="0" layoutInCell="1" allowOverlap="1" wp14:anchorId="72050FCE" wp14:editId="473C5470">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2F49BBB" w14:textId="77777777" w:rsidR="00613288" w:rsidRPr="00577C4C" w:rsidRDefault="00613288">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195F15">
                            <w:rPr>
                              <w:noProof/>
                              <w:color w:val="000000" w:themeColor="text1"/>
                              <w:sz w:val="22"/>
                              <w:szCs w:val="40"/>
                            </w:rPr>
                            <w:t>10</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2050FCE" id="_x0000_t202" coordsize="21600,21600" o:spt="202" path="m,l,21600r21600,l21600,xe">
              <v:stroke joinstyle="miter"/>
              <v:path gradientshapeok="t" o:connecttype="rect"/>
            </v:shapetype>
            <v:shape id="Text Box 1" o:spid="_x0000_s1026" type="#_x0000_t202" style="position:absolute;margin-left:67.6pt;margin-top:0;width:118.8pt;height:31.15pt;z-index:251658752;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42F49BBB" w14:textId="77777777" w:rsidR="00613288" w:rsidRPr="00577C4C" w:rsidRDefault="00613288">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195F15">
                      <w:rPr>
                        <w:noProof/>
                        <w:color w:val="000000" w:themeColor="text1"/>
                        <w:sz w:val="22"/>
                        <w:szCs w:val="40"/>
                      </w:rPr>
                      <w:t>10</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2FB6F5" w14:textId="77777777" w:rsidR="00613288" w:rsidRPr="00577C4C" w:rsidRDefault="00613288">
    <w:pPr>
      <w:pStyle w:val="Footer"/>
      <w:rPr>
        <w:b/>
        <w:sz w:val="20"/>
        <w:szCs w:val="24"/>
      </w:rPr>
    </w:pPr>
    <w:r>
      <w:rPr>
        <w:noProof/>
      </w:rPr>
      <mc:AlternateContent>
        <mc:Choice Requires="wps">
          <w:drawing>
            <wp:anchor distT="0" distB="0" distL="114300" distR="114300" simplePos="0" relativeHeight="251657728" behindDoc="0" locked="0" layoutInCell="1" allowOverlap="1" wp14:anchorId="7080173D" wp14:editId="7D087518">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8F04436" w14:textId="77777777" w:rsidR="00613288" w:rsidRPr="00577C4C" w:rsidRDefault="00613288">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93DB1" w:rsidRPr="00493DB1">
                            <w:rPr>
                              <w:noProof/>
                              <w:color w:val="000000" w:themeColor="text1"/>
                              <w:sz w:val="22"/>
                              <w:szCs w:val="40"/>
                            </w:rPr>
                            <w:t>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80173D" id="_x0000_t202" coordsize="21600,21600" o:spt="202" path="m,l,21600r21600,l21600,xe">
              <v:stroke joinstyle="miter"/>
              <v:path gradientshapeok="t" o:connecttype="rect"/>
            </v:shapetype>
            <v:shape id="Text Box 56" o:spid="_x0000_s1027" type="#_x0000_t202" style="position:absolute;margin-left:67.6pt;margin-top:0;width:118.8pt;height:31.15pt;z-index:25165772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8F04436" w14:textId="77777777" w:rsidR="00613288" w:rsidRPr="00577C4C" w:rsidRDefault="00613288">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93DB1" w:rsidRPr="00493DB1">
                      <w:rPr>
                        <w:noProof/>
                        <w:color w:val="000000" w:themeColor="text1"/>
                        <w:sz w:val="22"/>
                        <w:szCs w:val="40"/>
                      </w:rPr>
                      <w:t>5</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02B7E8" w14:textId="77777777" w:rsidR="00CB5CC3" w:rsidRDefault="00CB5CC3">
      <w:pPr>
        <w:spacing w:before="0" w:after="0"/>
      </w:pPr>
      <w:r>
        <w:separator/>
      </w:r>
    </w:p>
  </w:footnote>
  <w:footnote w:type="continuationSeparator" w:id="0">
    <w:p w14:paraId="0CDD2B9B" w14:textId="77777777" w:rsidR="00CB5CC3" w:rsidRDefault="00CB5CC3">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71D9A" w14:textId="77777777" w:rsidR="00613288" w:rsidRPr="007E3148" w:rsidRDefault="00613288" w:rsidP="008A7DC4">
    <w:pPr>
      <w:pStyle w:val="Header"/>
      <w:jc w:val="right"/>
    </w:pPr>
    <w:r w:rsidRPr="00E236B5">
      <w:rPr>
        <w:lang w:eastAsia="zh-CN"/>
      </w:rPr>
      <w:t xml:space="preserve">Dining plate size </w:t>
    </w:r>
    <w:r>
      <w:t>estimation without a fiducial marker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8C42D" w14:textId="6CE49AF4" w:rsidR="00613288" w:rsidRPr="008A6510" w:rsidRDefault="008A6510" w:rsidP="008A6510">
    <w:pPr>
      <w:pStyle w:val="Header"/>
      <w:jc w:val="right"/>
    </w:pPr>
    <w:r w:rsidRPr="00E236B5">
      <w:rPr>
        <w:lang w:eastAsia="zh-CN"/>
      </w:rPr>
      <w:t xml:space="preserve">Dining plate size </w:t>
    </w:r>
    <w:r>
      <w:t>estimation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97169" w14:textId="77777777" w:rsidR="00613288" w:rsidRDefault="00613288" w:rsidP="008A7DC4">
    <w:pPr>
      <w:pStyle w:val="Header"/>
    </w:pPr>
    <w:r w:rsidRPr="005A1D84">
      <w:rPr>
        <w:noProof/>
        <w:color w:val="A6A6A6" w:themeColor="background1" w:themeShade="A6"/>
      </w:rPr>
      <w:drawing>
        <wp:inline distT="0" distB="0" distL="0" distR="0" wp14:anchorId="48811653" wp14:editId="1B424AB1">
          <wp:extent cx="1382534" cy="497091"/>
          <wp:effectExtent l="0" t="0" r="0"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D3060A2"/>
    <w:multiLevelType w:val="multilevel"/>
    <w:tmpl w:val="D4A2098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EC0601A"/>
    <w:multiLevelType w:val="multilevel"/>
    <w:tmpl w:val="DD58FC56"/>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ACF78DA"/>
    <w:multiLevelType w:val="multilevel"/>
    <w:tmpl w:val="49BE69E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6254871"/>
    <w:multiLevelType w:val="hybridMultilevel"/>
    <w:tmpl w:val="6CF2EF4E"/>
    <w:lvl w:ilvl="0" w:tplc="1A5ECE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2">
    <w:abstractNumId w:val="2"/>
  </w:num>
  <w:num w:numId="3">
    <w:abstractNumId w:val="1"/>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Frontiers-Scienc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rv022s25vf9wmevavl5e0vrtexssfxpe9zx&quot;&gt;Zekun_Ref-Converted&lt;record-ids&gt;&lt;item&gt;12&lt;/item&gt;&lt;item&gt;13&lt;/item&gt;&lt;item&gt;14&lt;/item&gt;&lt;/record-ids&gt;&lt;/item&gt;&lt;/Libraries&gt;"/>
  </w:docVars>
  <w:rsids>
    <w:rsidRoot w:val="003120DC"/>
    <w:rsid w:val="000044FE"/>
    <w:rsid w:val="000051D5"/>
    <w:rsid w:val="00020C35"/>
    <w:rsid w:val="000274A9"/>
    <w:rsid w:val="000409B0"/>
    <w:rsid w:val="00066721"/>
    <w:rsid w:val="00090D1D"/>
    <w:rsid w:val="000937D3"/>
    <w:rsid w:val="00093F5F"/>
    <w:rsid w:val="000A2C22"/>
    <w:rsid w:val="000A5B34"/>
    <w:rsid w:val="000B15DA"/>
    <w:rsid w:val="000C5B2D"/>
    <w:rsid w:val="00102B4B"/>
    <w:rsid w:val="001110EB"/>
    <w:rsid w:val="0013125C"/>
    <w:rsid w:val="00134397"/>
    <w:rsid w:val="00144BA3"/>
    <w:rsid w:val="00151F0A"/>
    <w:rsid w:val="001533D9"/>
    <w:rsid w:val="001924A7"/>
    <w:rsid w:val="001958CF"/>
    <w:rsid w:val="001A3B94"/>
    <w:rsid w:val="001B5855"/>
    <w:rsid w:val="001C1387"/>
    <w:rsid w:val="001C2440"/>
    <w:rsid w:val="001C4A32"/>
    <w:rsid w:val="001E14B6"/>
    <w:rsid w:val="001F5313"/>
    <w:rsid w:val="001F611E"/>
    <w:rsid w:val="0020224C"/>
    <w:rsid w:val="00207B62"/>
    <w:rsid w:val="00214897"/>
    <w:rsid w:val="00216779"/>
    <w:rsid w:val="00221B88"/>
    <w:rsid w:val="0023532D"/>
    <w:rsid w:val="00236B94"/>
    <w:rsid w:val="00256F29"/>
    <w:rsid w:val="0027395C"/>
    <w:rsid w:val="00276238"/>
    <w:rsid w:val="002976FF"/>
    <w:rsid w:val="002A7A5F"/>
    <w:rsid w:val="002B0581"/>
    <w:rsid w:val="002C4857"/>
    <w:rsid w:val="002D1917"/>
    <w:rsid w:val="002D3A72"/>
    <w:rsid w:val="002D4F26"/>
    <w:rsid w:val="002D79CF"/>
    <w:rsid w:val="002E4B28"/>
    <w:rsid w:val="003027FF"/>
    <w:rsid w:val="003120DC"/>
    <w:rsid w:val="00313B01"/>
    <w:rsid w:val="003313FF"/>
    <w:rsid w:val="0033754E"/>
    <w:rsid w:val="00341552"/>
    <w:rsid w:val="00350633"/>
    <w:rsid w:val="00364D1D"/>
    <w:rsid w:val="00370391"/>
    <w:rsid w:val="003913DD"/>
    <w:rsid w:val="00392551"/>
    <w:rsid w:val="0039391F"/>
    <w:rsid w:val="00395ED8"/>
    <w:rsid w:val="003C59E1"/>
    <w:rsid w:val="003C6182"/>
    <w:rsid w:val="003C7F66"/>
    <w:rsid w:val="003D0E67"/>
    <w:rsid w:val="003D18F3"/>
    <w:rsid w:val="003E2ED6"/>
    <w:rsid w:val="00406772"/>
    <w:rsid w:val="00437E8C"/>
    <w:rsid w:val="00445ED9"/>
    <w:rsid w:val="00455401"/>
    <w:rsid w:val="0046660A"/>
    <w:rsid w:val="00473861"/>
    <w:rsid w:val="00493DB1"/>
    <w:rsid w:val="00496D72"/>
    <w:rsid w:val="004B06ED"/>
    <w:rsid w:val="004B1C9A"/>
    <w:rsid w:val="004C0B4D"/>
    <w:rsid w:val="004C10B6"/>
    <w:rsid w:val="004D4253"/>
    <w:rsid w:val="004E0373"/>
    <w:rsid w:val="0052180D"/>
    <w:rsid w:val="00535617"/>
    <w:rsid w:val="00553814"/>
    <w:rsid w:val="0055514C"/>
    <w:rsid w:val="005904F6"/>
    <w:rsid w:val="005B67F5"/>
    <w:rsid w:val="005B698E"/>
    <w:rsid w:val="005C5FF4"/>
    <w:rsid w:val="005D2B7C"/>
    <w:rsid w:val="005E4313"/>
    <w:rsid w:val="005F20B9"/>
    <w:rsid w:val="005F5F60"/>
    <w:rsid w:val="0060026F"/>
    <w:rsid w:val="00613288"/>
    <w:rsid w:val="006526D6"/>
    <w:rsid w:val="00652A06"/>
    <w:rsid w:val="00690FE2"/>
    <w:rsid w:val="00691D17"/>
    <w:rsid w:val="00697914"/>
    <w:rsid w:val="006A36A0"/>
    <w:rsid w:val="006A59C3"/>
    <w:rsid w:val="006B133B"/>
    <w:rsid w:val="006B1E12"/>
    <w:rsid w:val="006B74A3"/>
    <w:rsid w:val="006C69A7"/>
    <w:rsid w:val="006D0DB6"/>
    <w:rsid w:val="006D18FA"/>
    <w:rsid w:val="006D6094"/>
    <w:rsid w:val="006D78B0"/>
    <w:rsid w:val="00706A07"/>
    <w:rsid w:val="00722775"/>
    <w:rsid w:val="00727F2C"/>
    <w:rsid w:val="00766A2E"/>
    <w:rsid w:val="007829CB"/>
    <w:rsid w:val="00790006"/>
    <w:rsid w:val="007939F5"/>
    <w:rsid w:val="007D0547"/>
    <w:rsid w:val="007F4363"/>
    <w:rsid w:val="0081375A"/>
    <w:rsid w:val="008201EA"/>
    <w:rsid w:val="00820DC1"/>
    <w:rsid w:val="00864C0B"/>
    <w:rsid w:val="00872D4B"/>
    <w:rsid w:val="00882C13"/>
    <w:rsid w:val="0089362F"/>
    <w:rsid w:val="008A6510"/>
    <w:rsid w:val="008A7DC4"/>
    <w:rsid w:val="008B3092"/>
    <w:rsid w:val="008B5866"/>
    <w:rsid w:val="008B63B6"/>
    <w:rsid w:val="008E2CA0"/>
    <w:rsid w:val="008E5837"/>
    <w:rsid w:val="008F66AE"/>
    <w:rsid w:val="00925A82"/>
    <w:rsid w:val="00931BB3"/>
    <w:rsid w:val="00953D35"/>
    <w:rsid w:val="0097227E"/>
    <w:rsid w:val="00975BF2"/>
    <w:rsid w:val="009767CB"/>
    <w:rsid w:val="009C58D4"/>
    <w:rsid w:val="009E22A9"/>
    <w:rsid w:val="009F3826"/>
    <w:rsid w:val="00A01EFB"/>
    <w:rsid w:val="00A17A26"/>
    <w:rsid w:val="00A455BD"/>
    <w:rsid w:val="00A56855"/>
    <w:rsid w:val="00A63C47"/>
    <w:rsid w:val="00A64593"/>
    <w:rsid w:val="00A8477B"/>
    <w:rsid w:val="00AA4B55"/>
    <w:rsid w:val="00AD0C98"/>
    <w:rsid w:val="00B054CE"/>
    <w:rsid w:val="00B23619"/>
    <w:rsid w:val="00B30622"/>
    <w:rsid w:val="00B31A8B"/>
    <w:rsid w:val="00B6681A"/>
    <w:rsid w:val="00B670A9"/>
    <w:rsid w:val="00B727F3"/>
    <w:rsid w:val="00B73A4C"/>
    <w:rsid w:val="00BB10B7"/>
    <w:rsid w:val="00BB1EFA"/>
    <w:rsid w:val="00BB2956"/>
    <w:rsid w:val="00C00AEA"/>
    <w:rsid w:val="00C06713"/>
    <w:rsid w:val="00C42C39"/>
    <w:rsid w:val="00C45D8A"/>
    <w:rsid w:val="00C47127"/>
    <w:rsid w:val="00C54C29"/>
    <w:rsid w:val="00C61E56"/>
    <w:rsid w:val="00C6435B"/>
    <w:rsid w:val="00C7622E"/>
    <w:rsid w:val="00C8303E"/>
    <w:rsid w:val="00C876D6"/>
    <w:rsid w:val="00C956D8"/>
    <w:rsid w:val="00CB5CC3"/>
    <w:rsid w:val="00CC48D2"/>
    <w:rsid w:val="00CD3B57"/>
    <w:rsid w:val="00D20979"/>
    <w:rsid w:val="00D22078"/>
    <w:rsid w:val="00D32065"/>
    <w:rsid w:val="00D329A4"/>
    <w:rsid w:val="00D42315"/>
    <w:rsid w:val="00D508C1"/>
    <w:rsid w:val="00D50C4C"/>
    <w:rsid w:val="00D52464"/>
    <w:rsid w:val="00D72E09"/>
    <w:rsid w:val="00DC725C"/>
    <w:rsid w:val="00DD070E"/>
    <w:rsid w:val="00DE5DBE"/>
    <w:rsid w:val="00E027AD"/>
    <w:rsid w:val="00E12EA9"/>
    <w:rsid w:val="00E1706E"/>
    <w:rsid w:val="00E301F7"/>
    <w:rsid w:val="00E31006"/>
    <w:rsid w:val="00E52CDF"/>
    <w:rsid w:val="00E72C46"/>
    <w:rsid w:val="00E75ED2"/>
    <w:rsid w:val="00E76C7B"/>
    <w:rsid w:val="00EA25A7"/>
    <w:rsid w:val="00EA494F"/>
    <w:rsid w:val="00EA4A51"/>
    <w:rsid w:val="00EC1C83"/>
    <w:rsid w:val="00EC2B15"/>
    <w:rsid w:val="00EC6A56"/>
    <w:rsid w:val="00EE7091"/>
    <w:rsid w:val="00EF0466"/>
    <w:rsid w:val="00EF31AB"/>
    <w:rsid w:val="00F053A1"/>
    <w:rsid w:val="00F263D4"/>
    <w:rsid w:val="00F37BA8"/>
    <w:rsid w:val="00F57F15"/>
    <w:rsid w:val="00F63B13"/>
    <w:rsid w:val="00F753BF"/>
    <w:rsid w:val="00F75B98"/>
    <w:rsid w:val="00F861C6"/>
    <w:rsid w:val="00F92841"/>
    <w:rsid w:val="00F93E1D"/>
    <w:rsid w:val="00F942D3"/>
    <w:rsid w:val="00F944A5"/>
    <w:rsid w:val="00FA480F"/>
    <w:rsid w:val="00FA5B40"/>
    <w:rsid w:val="00FB428B"/>
    <w:rsid w:val="00FD5F20"/>
    <w:rsid w:val="00FE44FE"/>
    <w:rsid w:val="00FE5E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D735CE"/>
  <w15:docId w15:val="{DCEBD803-F0F4-4AF9-975D-775C2F863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0DC"/>
    <w:pPr>
      <w:spacing w:before="120" w:after="240" w:line="240" w:lineRule="auto"/>
    </w:pPr>
    <w:rPr>
      <w:rFonts w:ascii="Times New Roman" w:eastAsia="Times New Roman" w:hAnsi="Times New Roman" w:cs="Times New Roman"/>
      <w:sz w:val="24"/>
      <w:szCs w:val="24"/>
    </w:rPr>
  </w:style>
  <w:style w:type="paragraph" w:styleId="Heading1">
    <w:name w:val="heading 1"/>
    <w:basedOn w:val="ListParagraph"/>
    <w:next w:val="Normal"/>
    <w:link w:val="Heading1Char"/>
    <w:autoRedefine/>
    <w:uiPriority w:val="2"/>
    <w:qFormat/>
    <w:rsid w:val="006B133B"/>
    <w:pPr>
      <w:numPr>
        <w:numId w:val="1"/>
      </w:numPr>
      <w:spacing w:before="240"/>
      <w:ind w:left="562" w:hanging="562"/>
      <w:contextualSpacing w:val="0"/>
      <w:outlineLvl w:val="0"/>
    </w:pPr>
    <w:rPr>
      <w:rFonts w:eastAsia="Cambria"/>
      <w:b/>
      <w:lang w:eastAsia="en-US"/>
    </w:rPr>
  </w:style>
  <w:style w:type="paragraph" w:styleId="Heading2">
    <w:name w:val="heading 2"/>
    <w:basedOn w:val="Heading1"/>
    <w:next w:val="Normal"/>
    <w:link w:val="Heading2Char"/>
    <w:uiPriority w:val="2"/>
    <w:qFormat/>
    <w:rsid w:val="006B133B"/>
    <w:pPr>
      <w:numPr>
        <w:ilvl w:val="1"/>
      </w:numPr>
      <w:spacing w:after="200"/>
      <w:outlineLvl w:val="1"/>
    </w:pPr>
  </w:style>
  <w:style w:type="paragraph" w:styleId="Heading3">
    <w:name w:val="heading 3"/>
    <w:basedOn w:val="Normal"/>
    <w:next w:val="Normal"/>
    <w:link w:val="Heading3Char"/>
    <w:uiPriority w:val="2"/>
    <w:qFormat/>
    <w:rsid w:val="006B133B"/>
    <w:pPr>
      <w:keepNext/>
      <w:keepLines/>
      <w:numPr>
        <w:ilvl w:val="2"/>
        <w:numId w:val="1"/>
      </w:numPr>
      <w:spacing w:before="40" w:after="120"/>
      <w:outlineLvl w:val="2"/>
    </w:pPr>
    <w:rPr>
      <w:rFonts w:eastAsiaTheme="majorEastAsia" w:cstheme="majorBidi"/>
      <w:b/>
      <w:lang w:eastAsia="en-US"/>
    </w:rPr>
  </w:style>
  <w:style w:type="paragraph" w:styleId="Heading4">
    <w:name w:val="heading 4"/>
    <w:basedOn w:val="Heading3"/>
    <w:next w:val="Normal"/>
    <w:link w:val="Heading4Char"/>
    <w:uiPriority w:val="2"/>
    <w:qFormat/>
    <w:rsid w:val="006B133B"/>
    <w:pPr>
      <w:numPr>
        <w:ilvl w:val="3"/>
      </w:numPr>
      <w:outlineLvl w:val="3"/>
    </w:pPr>
    <w:rPr>
      <w:iCs/>
    </w:rPr>
  </w:style>
  <w:style w:type="paragraph" w:styleId="Heading5">
    <w:name w:val="heading 5"/>
    <w:basedOn w:val="Heading4"/>
    <w:next w:val="Normal"/>
    <w:link w:val="Heading5Char"/>
    <w:uiPriority w:val="2"/>
    <w:qFormat/>
    <w:rsid w:val="006B133B"/>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120DC"/>
    <w:pPr>
      <w:tabs>
        <w:tab w:val="center" w:pos="4844"/>
        <w:tab w:val="right" w:pos="9689"/>
      </w:tabs>
    </w:pPr>
    <w:rPr>
      <w:rFonts w:eastAsia="SimSun" w:cstheme="minorBidi"/>
      <w:b/>
      <w:szCs w:val="22"/>
      <w:lang w:eastAsia="en-US"/>
    </w:rPr>
  </w:style>
  <w:style w:type="character" w:customStyle="1" w:styleId="HeaderChar">
    <w:name w:val="Header Char"/>
    <w:basedOn w:val="DefaultParagraphFont"/>
    <w:link w:val="Header"/>
    <w:rsid w:val="003120DC"/>
    <w:rPr>
      <w:rFonts w:ascii="Times New Roman" w:eastAsia="SimSun" w:hAnsi="Times New Roman"/>
      <w:b/>
      <w:sz w:val="24"/>
      <w:lang w:eastAsia="en-US"/>
    </w:rPr>
  </w:style>
  <w:style w:type="paragraph" w:styleId="Footer">
    <w:name w:val="footer"/>
    <w:basedOn w:val="Normal"/>
    <w:link w:val="FooterChar"/>
    <w:unhideWhenUsed/>
    <w:rsid w:val="003120DC"/>
    <w:pPr>
      <w:tabs>
        <w:tab w:val="center" w:pos="4844"/>
        <w:tab w:val="right" w:pos="9689"/>
      </w:tabs>
    </w:pPr>
    <w:rPr>
      <w:rFonts w:eastAsia="SimSun" w:cstheme="minorBidi"/>
      <w:szCs w:val="22"/>
      <w:lang w:eastAsia="en-US"/>
    </w:rPr>
  </w:style>
  <w:style w:type="character" w:customStyle="1" w:styleId="FooterChar">
    <w:name w:val="Footer Char"/>
    <w:basedOn w:val="DefaultParagraphFont"/>
    <w:link w:val="Footer"/>
    <w:rsid w:val="003120DC"/>
    <w:rPr>
      <w:rFonts w:ascii="Times New Roman" w:eastAsia="SimSun" w:hAnsi="Times New Roman"/>
      <w:sz w:val="24"/>
      <w:lang w:eastAsia="en-US"/>
    </w:rPr>
  </w:style>
  <w:style w:type="paragraph" w:styleId="Caption">
    <w:name w:val="caption"/>
    <w:basedOn w:val="Normal"/>
    <w:next w:val="NoSpacing"/>
    <w:uiPriority w:val="35"/>
    <w:unhideWhenUsed/>
    <w:qFormat/>
    <w:rsid w:val="003120DC"/>
    <w:pPr>
      <w:keepNext/>
    </w:pPr>
    <w:rPr>
      <w:rFonts w:eastAsia="SimSun"/>
      <w:b/>
      <w:bCs/>
      <w:lang w:eastAsia="en-US"/>
    </w:rPr>
  </w:style>
  <w:style w:type="paragraph" w:customStyle="1" w:styleId="EndNoteBibliography">
    <w:name w:val="EndNote Bibliography"/>
    <w:basedOn w:val="Normal"/>
    <w:link w:val="EndNoteBibliography0"/>
    <w:rsid w:val="003120DC"/>
    <w:pPr>
      <w:autoSpaceDE w:val="0"/>
      <w:autoSpaceDN w:val="0"/>
    </w:pPr>
    <w:rPr>
      <w:rFonts w:eastAsia="MS Mincho"/>
      <w:noProof/>
      <w:szCs w:val="20"/>
      <w:lang w:eastAsia="en-US"/>
    </w:rPr>
  </w:style>
  <w:style w:type="character" w:customStyle="1" w:styleId="EndNoteBibliography0">
    <w:name w:val="EndNote Bibliography 字符"/>
    <w:basedOn w:val="DefaultParagraphFont"/>
    <w:link w:val="EndNoteBibliography"/>
    <w:rsid w:val="003120DC"/>
    <w:rPr>
      <w:rFonts w:ascii="Times New Roman" w:eastAsia="MS Mincho" w:hAnsi="Times New Roman" w:cs="Times New Roman"/>
      <w:noProof/>
      <w:sz w:val="24"/>
      <w:szCs w:val="20"/>
      <w:lang w:eastAsia="en-US"/>
    </w:rPr>
  </w:style>
  <w:style w:type="paragraph" w:styleId="NoSpacing">
    <w:name w:val="No Spacing"/>
    <w:uiPriority w:val="1"/>
    <w:qFormat/>
    <w:rsid w:val="003120DC"/>
    <w:pPr>
      <w:spacing w:after="0" w:line="240" w:lineRule="auto"/>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3120DC"/>
  </w:style>
  <w:style w:type="character" w:customStyle="1" w:styleId="Heading1Char">
    <w:name w:val="Heading 1 Char"/>
    <w:basedOn w:val="DefaultParagraphFont"/>
    <w:link w:val="Heading1"/>
    <w:uiPriority w:val="2"/>
    <w:rsid w:val="006B133B"/>
    <w:rPr>
      <w:rFonts w:ascii="Times New Roman" w:eastAsia="Cambria" w:hAnsi="Times New Roman" w:cs="Times New Roman"/>
      <w:b/>
      <w:sz w:val="24"/>
      <w:szCs w:val="24"/>
      <w:lang w:eastAsia="en-US"/>
    </w:rPr>
  </w:style>
  <w:style w:type="character" w:customStyle="1" w:styleId="Heading2Char">
    <w:name w:val="Heading 2 Char"/>
    <w:basedOn w:val="DefaultParagraphFont"/>
    <w:link w:val="Heading2"/>
    <w:uiPriority w:val="2"/>
    <w:rsid w:val="006B133B"/>
    <w:rPr>
      <w:rFonts w:ascii="Times New Roman" w:eastAsia="Cambria" w:hAnsi="Times New Roman" w:cs="Times New Roman"/>
      <w:b/>
      <w:sz w:val="24"/>
      <w:szCs w:val="24"/>
      <w:lang w:eastAsia="en-US"/>
    </w:rPr>
  </w:style>
  <w:style w:type="character" w:customStyle="1" w:styleId="Heading3Char">
    <w:name w:val="Heading 3 Char"/>
    <w:basedOn w:val="DefaultParagraphFont"/>
    <w:link w:val="Heading3"/>
    <w:uiPriority w:val="2"/>
    <w:rsid w:val="006B133B"/>
    <w:rPr>
      <w:rFonts w:ascii="Times New Roman" w:eastAsiaTheme="majorEastAsia" w:hAnsi="Times New Roman" w:cstheme="majorBidi"/>
      <w:b/>
      <w:sz w:val="24"/>
      <w:szCs w:val="24"/>
      <w:lang w:eastAsia="en-US"/>
    </w:rPr>
  </w:style>
  <w:style w:type="character" w:customStyle="1" w:styleId="Heading4Char">
    <w:name w:val="Heading 4 Char"/>
    <w:basedOn w:val="DefaultParagraphFont"/>
    <w:link w:val="Heading4"/>
    <w:uiPriority w:val="2"/>
    <w:rsid w:val="006B133B"/>
    <w:rPr>
      <w:rFonts w:ascii="Times New Roman" w:eastAsiaTheme="majorEastAsia" w:hAnsi="Times New Roman" w:cstheme="majorBidi"/>
      <w:b/>
      <w:iCs/>
      <w:sz w:val="24"/>
      <w:szCs w:val="24"/>
      <w:lang w:eastAsia="en-US"/>
    </w:rPr>
  </w:style>
  <w:style w:type="character" w:customStyle="1" w:styleId="Heading5Char">
    <w:name w:val="Heading 5 Char"/>
    <w:basedOn w:val="DefaultParagraphFont"/>
    <w:link w:val="Heading5"/>
    <w:uiPriority w:val="2"/>
    <w:rsid w:val="006B133B"/>
    <w:rPr>
      <w:rFonts w:ascii="Times New Roman" w:eastAsiaTheme="majorEastAsia" w:hAnsi="Times New Roman" w:cstheme="majorBidi"/>
      <w:b/>
      <w:iCs/>
      <w:sz w:val="24"/>
      <w:szCs w:val="24"/>
      <w:lang w:eastAsia="en-US"/>
    </w:rPr>
  </w:style>
  <w:style w:type="numbering" w:customStyle="1" w:styleId="Headings">
    <w:name w:val="Headings"/>
    <w:uiPriority w:val="99"/>
    <w:rsid w:val="006B133B"/>
    <w:pPr>
      <w:numPr>
        <w:numId w:val="2"/>
      </w:numPr>
    </w:pPr>
  </w:style>
  <w:style w:type="paragraph" w:styleId="ListParagraph">
    <w:name w:val="List Paragraph"/>
    <w:basedOn w:val="Normal"/>
    <w:link w:val="ListParagraphChar"/>
    <w:uiPriority w:val="34"/>
    <w:qFormat/>
    <w:rsid w:val="006B133B"/>
    <w:pPr>
      <w:ind w:left="720"/>
      <w:contextualSpacing/>
    </w:pPr>
  </w:style>
  <w:style w:type="paragraph" w:styleId="BalloonText">
    <w:name w:val="Balloon Text"/>
    <w:basedOn w:val="Normal"/>
    <w:link w:val="BalloonTextChar"/>
    <w:uiPriority w:val="99"/>
    <w:semiHidden/>
    <w:unhideWhenUsed/>
    <w:rsid w:val="00820DC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0DC1"/>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1A3B94"/>
    <w:rPr>
      <w:sz w:val="16"/>
      <w:szCs w:val="16"/>
    </w:rPr>
  </w:style>
  <w:style w:type="paragraph" w:styleId="CommentText">
    <w:name w:val="annotation text"/>
    <w:basedOn w:val="Normal"/>
    <w:link w:val="CommentTextChar"/>
    <w:uiPriority w:val="99"/>
    <w:semiHidden/>
    <w:unhideWhenUsed/>
    <w:rsid w:val="001A3B94"/>
    <w:rPr>
      <w:sz w:val="20"/>
      <w:szCs w:val="20"/>
    </w:rPr>
  </w:style>
  <w:style w:type="character" w:customStyle="1" w:styleId="CommentTextChar">
    <w:name w:val="Comment Text Char"/>
    <w:basedOn w:val="DefaultParagraphFont"/>
    <w:link w:val="CommentText"/>
    <w:uiPriority w:val="99"/>
    <w:semiHidden/>
    <w:rsid w:val="001A3B9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A3B94"/>
    <w:rPr>
      <w:b/>
      <w:bCs/>
    </w:rPr>
  </w:style>
  <w:style w:type="character" w:customStyle="1" w:styleId="CommentSubjectChar">
    <w:name w:val="Comment Subject Char"/>
    <w:basedOn w:val="CommentTextChar"/>
    <w:link w:val="CommentSubject"/>
    <w:uiPriority w:val="99"/>
    <w:semiHidden/>
    <w:rsid w:val="001A3B94"/>
    <w:rPr>
      <w:rFonts w:ascii="Times New Roman" w:eastAsia="Times New Roman" w:hAnsi="Times New Roman" w:cs="Times New Roman"/>
      <w:b/>
      <w:bCs/>
      <w:sz w:val="20"/>
      <w:szCs w:val="20"/>
    </w:rPr>
  </w:style>
  <w:style w:type="paragraph" w:customStyle="1" w:styleId="EndNoteBibliographyTitle">
    <w:name w:val="EndNote Bibliography Title"/>
    <w:basedOn w:val="Normal"/>
    <w:link w:val="EndNoteBibliographyTitleChar"/>
    <w:rsid w:val="00553814"/>
    <w:pPr>
      <w:spacing w:after="0"/>
      <w:jc w:val="center"/>
    </w:pPr>
    <w:rPr>
      <w:noProof/>
    </w:rPr>
  </w:style>
  <w:style w:type="character" w:customStyle="1" w:styleId="ListParagraphChar">
    <w:name w:val="List Paragraph Char"/>
    <w:basedOn w:val="DefaultParagraphFont"/>
    <w:link w:val="ListParagraph"/>
    <w:uiPriority w:val="34"/>
    <w:rsid w:val="00553814"/>
    <w:rPr>
      <w:rFonts w:ascii="Times New Roman" w:eastAsia="Times New Roman" w:hAnsi="Times New Roman" w:cs="Times New Roman"/>
      <w:sz w:val="24"/>
      <w:szCs w:val="24"/>
    </w:rPr>
  </w:style>
  <w:style w:type="character" w:customStyle="1" w:styleId="EndNoteBibliographyTitleChar">
    <w:name w:val="EndNote Bibliography Title Char"/>
    <w:basedOn w:val="ListParagraphChar"/>
    <w:link w:val="EndNoteBibliographyTitle"/>
    <w:rsid w:val="00553814"/>
    <w:rPr>
      <w:rFonts w:ascii="Times New Roman" w:eastAsia="Times New Roman" w:hAnsi="Times New Roman" w:cs="Times New Roman"/>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TotalTime>
  <Pages>6</Pages>
  <Words>1927</Words>
  <Characters>10985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ewear</dc:creator>
  <cp:keywords/>
  <dc:description/>
  <cp:lastModifiedBy> </cp:lastModifiedBy>
  <cp:revision>134</cp:revision>
  <cp:lastPrinted>2020-06-02T18:39:00Z</cp:lastPrinted>
  <dcterms:created xsi:type="dcterms:W3CDTF">2020-08-11T16:46:00Z</dcterms:created>
  <dcterms:modified xsi:type="dcterms:W3CDTF">2020-12-22T15:56:00Z</dcterms:modified>
</cp:coreProperties>
</file>