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3BD5A427" w14:textId="6440555C" w:rsidR="00EA3D3C" w:rsidRPr="00994A3D" w:rsidRDefault="00654E8F" w:rsidP="0001436A">
      <w:pPr>
        <w:pStyle w:val="Heading1"/>
      </w:pPr>
      <w:r w:rsidRPr="00994A3D">
        <w:t xml:space="preserve">Supplementary </w:t>
      </w:r>
      <w:r w:rsidR="00AF5BDE">
        <w:t>Tables</w:t>
      </w:r>
    </w:p>
    <w:p w14:paraId="7B0998C0" w14:textId="77777777" w:rsidR="00AF5BDE" w:rsidRPr="00C25732" w:rsidRDefault="00AF5BDE" w:rsidP="00AF5BDE">
      <w:pPr>
        <w:rPr>
          <w:rFonts w:cs="Times New Roman"/>
        </w:rPr>
      </w:pPr>
      <w:r w:rsidRPr="00C25732">
        <w:rPr>
          <w:rFonts w:cs="Times New Roman"/>
          <w:b/>
        </w:rPr>
        <w:t>Table 1:</w:t>
      </w:r>
      <w:r w:rsidRPr="00C25732">
        <w:rPr>
          <w:rFonts w:cs="Times New Roman"/>
        </w:rPr>
        <w:t xml:space="preserve"> Primers</w:t>
      </w:r>
    </w:p>
    <w:tbl>
      <w:tblPr>
        <w:tblStyle w:val="Prosttabulka11"/>
        <w:tblW w:w="5000" w:type="pct"/>
        <w:tblLayout w:type="fixed"/>
        <w:tblLook w:val="04A0" w:firstRow="1" w:lastRow="0" w:firstColumn="1" w:lastColumn="0" w:noHBand="0" w:noVBand="1"/>
      </w:tblPr>
      <w:tblGrid>
        <w:gridCol w:w="1430"/>
        <w:gridCol w:w="4989"/>
        <w:gridCol w:w="3348"/>
      </w:tblGrid>
      <w:tr w:rsidR="00AF5BDE" w:rsidRPr="009903D3" w14:paraId="27D7D86B" w14:textId="77777777" w:rsidTr="00D24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3A35FCE7" w14:textId="77777777" w:rsidR="00AF5BDE" w:rsidRPr="009903D3" w:rsidRDefault="00AF5BDE" w:rsidP="00D24EA2">
            <w:pPr>
              <w:rPr>
                <w:sz w:val="18"/>
                <w:lang w:val="en-US"/>
              </w:rPr>
            </w:pPr>
            <w:r w:rsidRPr="009903D3">
              <w:rPr>
                <w:lang w:val="en-US"/>
              </w:rPr>
              <w:t>gene</w:t>
            </w:r>
          </w:p>
        </w:tc>
        <w:tc>
          <w:tcPr>
            <w:tcW w:w="2554" w:type="pct"/>
          </w:tcPr>
          <w:p w14:paraId="44340D33" w14:textId="77777777" w:rsidR="00AF5BDE" w:rsidRPr="009903D3" w:rsidRDefault="00AF5BDE" w:rsidP="00D24EA2">
            <w:pPr>
              <w:cnfStyle w:val="100000000000" w:firstRow="1" w:lastRow="0" w:firstColumn="0" w:lastColumn="0" w:oddVBand="0" w:evenVBand="0" w:oddHBand="0" w:evenHBand="0" w:firstRowFirstColumn="0" w:firstRowLastColumn="0" w:lastRowFirstColumn="0" w:lastRowLastColumn="0"/>
              <w:rPr>
                <w:sz w:val="18"/>
                <w:lang w:val="en-US"/>
              </w:rPr>
            </w:pPr>
            <w:r w:rsidRPr="009903D3">
              <w:rPr>
                <w:lang w:val="en-US"/>
              </w:rPr>
              <w:t>Forward primer sequence (5′–3′)</w:t>
            </w:r>
          </w:p>
        </w:tc>
        <w:tc>
          <w:tcPr>
            <w:tcW w:w="1714" w:type="pct"/>
          </w:tcPr>
          <w:p w14:paraId="1BEB2ADB" w14:textId="77777777" w:rsidR="00AF5BDE" w:rsidRPr="009903D3" w:rsidRDefault="00AF5BDE" w:rsidP="00D24EA2">
            <w:pPr>
              <w:cnfStyle w:val="100000000000" w:firstRow="1" w:lastRow="0" w:firstColumn="0" w:lastColumn="0" w:oddVBand="0" w:evenVBand="0" w:oddHBand="0" w:evenHBand="0" w:firstRowFirstColumn="0" w:firstRowLastColumn="0" w:lastRowFirstColumn="0" w:lastRowLastColumn="0"/>
              <w:rPr>
                <w:sz w:val="18"/>
                <w:lang w:val="en-US"/>
              </w:rPr>
            </w:pPr>
            <w:r w:rsidRPr="009903D3">
              <w:rPr>
                <w:lang w:val="en-US"/>
              </w:rPr>
              <w:t>Reverse primer sequence (5′–3′)</w:t>
            </w:r>
          </w:p>
        </w:tc>
      </w:tr>
      <w:tr w:rsidR="00AF5BDE" w:rsidRPr="009903D3" w14:paraId="37F599A7" w14:textId="77777777" w:rsidTr="00D24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1E9657F1" w14:textId="77777777" w:rsidR="00AF5BDE" w:rsidRPr="009903D3" w:rsidRDefault="00AF5BDE" w:rsidP="00D24EA2">
            <w:pPr>
              <w:rPr>
                <w:lang w:val="en-US"/>
              </w:rPr>
            </w:pPr>
            <w:r w:rsidRPr="009903D3">
              <w:rPr>
                <w:lang w:val="en-US"/>
              </w:rPr>
              <w:t>GAPDH</w:t>
            </w:r>
          </w:p>
        </w:tc>
        <w:tc>
          <w:tcPr>
            <w:tcW w:w="2554" w:type="pct"/>
          </w:tcPr>
          <w:p w14:paraId="08B86E94" w14:textId="77777777" w:rsidR="00AF5BDE" w:rsidRPr="009903D3" w:rsidRDefault="00AF5BDE" w:rsidP="00D24EA2">
            <w:pPr>
              <w:cnfStyle w:val="000000100000" w:firstRow="0" w:lastRow="0" w:firstColumn="0" w:lastColumn="0" w:oddVBand="0" w:evenVBand="0" w:oddHBand="1" w:evenHBand="0" w:firstRowFirstColumn="0" w:firstRowLastColumn="0" w:lastRowFirstColumn="0" w:lastRowLastColumn="0"/>
              <w:rPr>
                <w:lang w:val="en-US"/>
              </w:rPr>
            </w:pPr>
            <w:r w:rsidRPr="009903D3">
              <w:rPr>
                <w:lang w:val="en-US"/>
              </w:rPr>
              <w:t>AGCCACATCGCTCAGACACC</w:t>
            </w:r>
          </w:p>
        </w:tc>
        <w:tc>
          <w:tcPr>
            <w:tcW w:w="1714" w:type="pct"/>
          </w:tcPr>
          <w:p w14:paraId="2676D5D2" w14:textId="77777777" w:rsidR="00AF5BDE" w:rsidRPr="009903D3" w:rsidRDefault="00AF5BDE" w:rsidP="00D24EA2">
            <w:pPr>
              <w:cnfStyle w:val="000000100000" w:firstRow="0" w:lastRow="0" w:firstColumn="0" w:lastColumn="0" w:oddVBand="0" w:evenVBand="0" w:oddHBand="1" w:evenHBand="0" w:firstRowFirstColumn="0" w:firstRowLastColumn="0" w:lastRowFirstColumn="0" w:lastRowLastColumn="0"/>
              <w:rPr>
                <w:lang w:val="en-US"/>
              </w:rPr>
            </w:pPr>
            <w:r w:rsidRPr="009903D3">
              <w:rPr>
                <w:lang w:val="en-US"/>
              </w:rPr>
              <w:t>GTACTCAGCGCCAGCATC G</w:t>
            </w:r>
          </w:p>
        </w:tc>
      </w:tr>
      <w:tr w:rsidR="00AF5BDE" w:rsidRPr="009903D3" w14:paraId="69FFCA2E" w14:textId="77777777" w:rsidTr="00D24EA2">
        <w:tc>
          <w:tcPr>
            <w:cnfStyle w:val="001000000000" w:firstRow="0" w:lastRow="0" w:firstColumn="1" w:lastColumn="0" w:oddVBand="0" w:evenVBand="0" w:oddHBand="0" w:evenHBand="0" w:firstRowFirstColumn="0" w:firstRowLastColumn="0" w:lastRowFirstColumn="0" w:lastRowLastColumn="0"/>
            <w:tcW w:w="732" w:type="pct"/>
          </w:tcPr>
          <w:p w14:paraId="641476A1" w14:textId="77777777" w:rsidR="00AF5BDE" w:rsidRPr="009903D3" w:rsidRDefault="00AF5BDE" w:rsidP="00D24EA2">
            <w:pPr>
              <w:rPr>
                <w:lang w:val="en-US"/>
              </w:rPr>
            </w:pPr>
            <w:r w:rsidRPr="009903D3">
              <w:rPr>
                <w:lang w:val="en-US"/>
              </w:rPr>
              <w:t>ADRB3</w:t>
            </w:r>
          </w:p>
        </w:tc>
        <w:tc>
          <w:tcPr>
            <w:tcW w:w="2554" w:type="pct"/>
          </w:tcPr>
          <w:p w14:paraId="0017EBF6" w14:textId="77777777" w:rsidR="00AF5BDE" w:rsidRPr="009903D3" w:rsidRDefault="00AF5BDE" w:rsidP="00D24EA2">
            <w:pPr>
              <w:cnfStyle w:val="000000000000" w:firstRow="0" w:lastRow="0" w:firstColumn="0" w:lastColumn="0" w:oddVBand="0" w:evenVBand="0" w:oddHBand="0" w:evenHBand="0" w:firstRowFirstColumn="0" w:firstRowLastColumn="0" w:lastRowFirstColumn="0" w:lastRowLastColumn="0"/>
              <w:rPr>
                <w:lang w:val="en-US"/>
              </w:rPr>
            </w:pPr>
            <w:r w:rsidRPr="009903D3">
              <w:rPr>
                <w:lang w:val="en-US"/>
              </w:rPr>
              <w:t>GCTCCGTGGCCTCACGAG</w:t>
            </w:r>
          </w:p>
        </w:tc>
        <w:tc>
          <w:tcPr>
            <w:tcW w:w="1714" w:type="pct"/>
          </w:tcPr>
          <w:p w14:paraId="30C3FE4E" w14:textId="77777777" w:rsidR="00AF5BDE" w:rsidRPr="009903D3" w:rsidRDefault="00AF5BDE" w:rsidP="00D24EA2">
            <w:pPr>
              <w:cnfStyle w:val="000000000000" w:firstRow="0" w:lastRow="0" w:firstColumn="0" w:lastColumn="0" w:oddVBand="0" w:evenVBand="0" w:oddHBand="0" w:evenHBand="0" w:firstRowFirstColumn="0" w:firstRowLastColumn="0" w:lastRowFirstColumn="0" w:lastRowLastColumn="0"/>
              <w:rPr>
                <w:lang w:val="en-US"/>
              </w:rPr>
            </w:pPr>
            <w:r w:rsidRPr="009903D3">
              <w:rPr>
                <w:lang w:val="en-US"/>
              </w:rPr>
              <w:t>CTCGGCGTCGGCCCCTA</w:t>
            </w:r>
          </w:p>
        </w:tc>
      </w:tr>
      <w:tr w:rsidR="00AF5BDE" w:rsidRPr="009903D3" w14:paraId="310D15D2" w14:textId="77777777" w:rsidTr="00D24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14FC3801" w14:textId="77777777" w:rsidR="00AF5BDE" w:rsidRPr="009903D3" w:rsidRDefault="00AF5BDE" w:rsidP="00D24EA2">
            <w:pPr>
              <w:rPr>
                <w:lang w:val="en-US"/>
              </w:rPr>
            </w:pPr>
            <w:r w:rsidRPr="009903D3">
              <w:rPr>
                <w:lang w:val="en-US"/>
              </w:rPr>
              <w:t>MYL2</w:t>
            </w:r>
          </w:p>
        </w:tc>
        <w:tc>
          <w:tcPr>
            <w:tcW w:w="2554" w:type="pct"/>
          </w:tcPr>
          <w:p w14:paraId="2AFD4A6B" w14:textId="77777777" w:rsidR="00AF5BDE" w:rsidRPr="009903D3" w:rsidRDefault="00AF5BDE" w:rsidP="00D24EA2">
            <w:pPr>
              <w:cnfStyle w:val="000000100000" w:firstRow="0" w:lastRow="0" w:firstColumn="0" w:lastColumn="0" w:oddVBand="0" w:evenVBand="0" w:oddHBand="1" w:evenHBand="0" w:firstRowFirstColumn="0" w:firstRowLastColumn="0" w:lastRowFirstColumn="0" w:lastRowLastColumn="0"/>
              <w:rPr>
                <w:lang w:val="en-US"/>
              </w:rPr>
            </w:pPr>
            <w:r w:rsidRPr="009903D3">
              <w:rPr>
                <w:lang w:val="en-US"/>
              </w:rPr>
              <w:t>TACGTTCGGGAAATGCTGAC</w:t>
            </w:r>
            <w:r w:rsidRPr="009903D3" w:rsidDel="00BD496B">
              <w:rPr>
                <w:lang w:val="en-US"/>
              </w:rPr>
              <w:t xml:space="preserve"> </w:t>
            </w:r>
          </w:p>
        </w:tc>
        <w:tc>
          <w:tcPr>
            <w:tcW w:w="1714" w:type="pct"/>
          </w:tcPr>
          <w:p w14:paraId="521CAC5C" w14:textId="77777777" w:rsidR="00AF5BDE" w:rsidRPr="009903D3" w:rsidRDefault="00AF5BDE" w:rsidP="00D24EA2">
            <w:pPr>
              <w:cnfStyle w:val="000000100000" w:firstRow="0" w:lastRow="0" w:firstColumn="0" w:lastColumn="0" w:oddVBand="0" w:evenVBand="0" w:oddHBand="1" w:evenHBand="0" w:firstRowFirstColumn="0" w:firstRowLastColumn="0" w:lastRowFirstColumn="0" w:lastRowLastColumn="0"/>
              <w:rPr>
                <w:lang w:val="en-US"/>
              </w:rPr>
            </w:pPr>
            <w:r w:rsidRPr="009903D3">
              <w:rPr>
                <w:lang w:val="en-US"/>
              </w:rPr>
              <w:t>TTCTCCGTGGGTGATGATG</w:t>
            </w:r>
          </w:p>
        </w:tc>
      </w:tr>
      <w:tr w:rsidR="00AF5BDE" w:rsidRPr="009903D3" w14:paraId="0254C8E8" w14:textId="77777777" w:rsidTr="00D24EA2">
        <w:tc>
          <w:tcPr>
            <w:cnfStyle w:val="001000000000" w:firstRow="0" w:lastRow="0" w:firstColumn="1" w:lastColumn="0" w:oddVBand="0" w:evenVBand="0" w:oddHBand="0" w:evenHBand="0" w:firstRowFirstColumn="0" w:firstRowLastColumn="0" w:lastRowFirstColumn="0" w:lastRowLastColumn="0"/>
            <w:tcW w:w="732" w:type="pct"/>
          </w:tcPr>
          <w:p w14:paraId="5E0AEF4E" w14:textId="77777777" w:rsidR="00AF5BDE" w:rsidRPr="009903D3" w:rsidRDefault="00AF5BDE" w:rsidP="00D24EA2">
            <w:pPr>
              <w:rPr>
                <w:lang w:val="en-US"/>
              </w:rPr>
            </w:pPr>
            <w:r w:rsidRPr="009903D3">
              <w:rPr>
                <w:lang w:val="en-US"/>
              </w:rPr>
              <w:t>ACTC1</w:t>
            </w:r>
          </w:p>
        </w:tc>
        <w:tc>
          <w:tcPr>
            <w:tcW w:w="2554" w:type="pct"/>
          </w:tcPr>
          <w:p w14:paraId="648B7141" w14:textId="77777777" w:rsidR="00AF5BDE" w:rsidRPr="009903D3" w:rsidRDefault="00AF5BDE" w:rsidP="00D24EA2">
            <w:pPr>
              <w:cnfStyle w:val="000000000000" w:firstRow="0" w:lastRow="0" w:firstColumn="0" w:lastColumn="0" w:oddVBand="0" w:evenVBand="0" w:oddHBand="0" w:evenHBand="0" w:firstRowFirstColumn="0" w:firstRowLastColumn="0" w:lastRowFirstColumn="0" w:lastRowLastColumn="0"/>
              <w:rPr>
                <w:lang w:val="en-US"/>
              </w:rPr>
            </w:pPr>
            <w:r w:rsidRPr="009903D3">
              <w:rPr>
                <w:szCs w:val="20"/>
                <w:lang w:val="en-US"/>
              </w:rPr>
              <w:t xml:space="preserve">GCCCTGGATTTTGAGAATGA </w:t>
            </w:r>
          </w:p>
        </w:tc>
        <w:tc>
          <w:tcPr>
            <w:tcW w:w="1714" w:type="pct"/>
          </w:tcPr>
          <w:p w14:paraId="5484B65C" w14:textId="77777777" w:rsidR="00AF5BDE" w:rsidRPr="009903D3" w:rsidRDefault="00AF5BDE" w:rsidP="00D24EA2">
            <w:pPr>
              <w:cnfStyle w:val="000000000000" w:firstRow="0" w:lastRow="0" w:firstColumn="0" w:lastColumn="0" w:oddVBand="0" w:evenVBand="0" w:oddHBand="0" w:evenHBand="0" w:firstRowFirstColumn="0" w:firstRowLastColumn="0" w:lastRowFirstColumn="0" w:lastRowLastColumn="0"/>
              <w:rPr>
                <w:lang w:val="en-US"/>
              </w:rPr>
            </w:pPr>
            <w:r w:rsidRPr="009903D3">
              <w:rPr>
                <w:lang w:val="en-US"/>
              </w:rPr>
              <w:t>ATGCCAGCAGATTCCATACC</w:t>
            </w:r>
          </w:p>
        </w:tc>
      </w:tr>
      <w:tr w:rsidR="00AF5BDE" w:rsidRPr="009903D3" w14:paraId="5AAFF75B" w14:textId="77777777" w:rsidTr="00D24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09AC2BD3" w14:textId="77777777" w:rsidR="00AF5BDE" w:rsidRPr="009903D3" w:rsidRDefault="00AF5BDE" w:rsidP="00D24EA2">
            <w:pPr>
              <w:rPr>
                <w:lang w:val="en-US"/>
              </w:rPr>
            </w:pPr>
            <w:r w:rsidRPr="009903D3">
              <w:rPr>
                <w:lang w:val="en-US"/>
              </w:rPr>
              <w:t>GJA1</w:t>
            </w:r>
          </w:p>
        </w:tc>
        <w:tc>
          <w:tcPr>
            <w:tcW w:w="2554" w:type="pct"/>
          </w:tcPr>
          <w:p w14:paraId="2D19F255" w14:textId="77777777" w:rsidR="00AF5BDE" w:rsidRPr="009903D3" w:rsidRDefault="00AF5BDE" w:rsidP="00D24EA2">
            <w:pPr>
              <w:cnfStyle w:val="000000100000" w:firstRow="0" w:lastRow="0" w:firstColumn="0" w:lastColumn="0" w:oddVBand="0" w:evenVBand="0" w:oddHBand="1" w:evenHBand="0" w:firstRowFirstColumn="0" w:firstRowLastColumn="0" w:lastRowFirstColumn="0" w:lastRowLastColumn="0"/>
              <w:rPr>
                <w:lang w:val="en-US"/>
              </w:rPr>
            </w:pPr>
            <w:r w:rsidRPr="009903D3">
              <w:rPr>
                <w:lang w:val="en-US"/>
              </w:rPr>
              <w:t>AAGTACCAAACAGCAGCGGAG</w:t>
            </w:r>
          </w:p>
        </w:tc>
        <w:tc>
          <w:tcPr>
            <w:tcW w:w="1714" w:type="pct"/>
          </w:tcPr>
          <w:p w14:paraId="57726595" w14:textId="77777777" w:rsidR="00AF5BDE" w:rsidRPr="009903D3" w:rsidRDefault="00AF5BDE" w:rsidP="00D24EA2">
            <w:pPr>
              <w:cnfStyle w:val="000000100000" w:firstRow="0" w:lastRow="0" w:firstColumn="0" w:lastColumn="0" w:oddVBand="0" w:evenVBand="0" w:oddHBand="1" w:evenHBand="0" w:firstRowFirstColumn="0" w:firstRowLastColumn="0" w:lastRowFirstColumn="0" w:lastRowLastColumn="0"/>
              <w:rPr>
                <w:lang w:val="en-US"/>
              </w:rPr>
            </w:pPr>
            <w:r w:rsidRPr="009903D3">
              <w:rPr>
                <w:lang w:val="en-US"/>
              </w:rPr>
              <w:t>ACGAAAGGCAGACTGCTCATC</w:t>
            </w:r>
          </w:p>
        </w:tc>
      </w:tr>
      <w:tr w:rsidR="00AF5BDE" w:rsidRPr="009903D3" w14:paraId="36C71DE0" w14:textId="77777777" w:rsidTr="00D24EA2">
        <w:tc>
          <w:tcPr>
            <w:cnfStyle w:val="001000000000" w:firstRow="0" w:lastRow="0" w:firstColumn="1" w:lastColumn="0" w:oddVBand="0" w:evenVBand="0" w:oddHBand="0" w:evenHBand="0" w:firstRowFirstColumn="0" w:firstRowLastColumn="0" w:lastRowFirstColumn="0" w:lastRowLastColumn="0"/>
            <w:tcW w:w="732" w:type="pct"/>
          </w:tcPr>
          <w:p w14:paraId="2BB147B6" w14:textId="77777777" w:rsidR="00AF5BDE" w:rsidRPr="009903D3" w:rsidRDefault="00AF5BDE" w:rsidP="00D24EA2">
            <w:pPr>
              <w:rPr>
                <w:lang w:val="en-US"/>
              </w:rPr>
            </w:pPr>
            <w:r w:rsidRPr="009903D3">
              <w:rPr>
                <w:szCs w:val="24"/>
                <w:lang w:val="en-US"/>
              </w:rPr>
              <w:t>RYR2</w:t>
            </w:r>
          </w:p>
        </w:tc>
        <w:tc>
          <w:tcPr>
            <w:tcW w:w="2554" w:type="pct"/>
          </w:tcPr>
          <w:p w14:paraId="4B18C8F0" w14:textId="77777777" w:rsidR="00AF5BDE" w:rsidRPr="009903D3" w:rsidRDefault="00AF5BDE" w:rsidP="00D24EA2">
            <w:pPr>
              <w:cnfStyle w:val="000000000000" w:firstRow="0" w:lastRow="0" w:firstColumn="0" w:lastColumn="0" w:oddVBand="0" w:evenVBand="0" w:oddHBand="0" w:evenHBand="0" w:firstRowFirstColumn="0" w:firstRowLastColumn="0" w:lastRowFirstColumn="0" w:lastRowLastColumn="0"/>
              <w:rPr>
                <w:lang w:val="en-US"/>
              </w:rPr>
            </w:pPr>
            <w:r w:rsidRPr="009903D3">
              <w:rPr>
                <w:lang w:val="en-US"/>
              </w:rPr>
              <w:t>CTGGTGAGGAAGAAGCCAAG</w:t>
            </w:r>
          </w:p>
        </w:tc>
        <w:tc>
          <w:tcPr>
            <w:tcW w:w="1714" w:type="pct"/>
          </w:tcPr>
          <w:p w14:paraId="10E18565" w14:textId="77777777" w:rsidR="00AF5BDE" w:rsidRPr="009903D3" w:rsidRDefault="00AF5BDE" w:rsidP="00D24EA2">
            <w:pPr>
              <w:cnfStyle w:val="000000000000" w:firstRow="0" w:lastRow="0" w:firstColumn="0" w:lastColumn="0" w:oddVBand="0" w:evenVBand="0" w:oddHBand="0" w:evenHBand="0" w:firstRowFirstColumn="0" w:firstRowLastColumn="0" w:lastRowFirstColumn="0" w:lastRowLastColumn="0"/>
              <w:rPr>
                <w:lang w:val="en-US"/>
              </w:rPr>
            </w:pPr>
            <w:r w:rsidRPr="009903D3">
              <w:rPr>
                <w:lang w:val="en-US"/>
              </w:rPr>
              <w:t>TGTCTTCCTGGCTGTGAGTG</w:t>
            </w:r>
          </w:p>
        </w:tc>
      </w:tr>
      <w:tr w:rsidR="00AF5BDE" w:rsidRPr="009903D3" w14:paraId="46A5440C" w14:textId="77777777" w:rsidTr="00D24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0FD1FE55" w14:textId="77777777" w:rsidR="00AF5BDE" w:rsidRPr="009903D3" w:rsidRDefault="00AF5BDE" w:rsidP="00D24EA2">
            <w:pPr>
              <w:rPr>
                <w:lang w:val="en-US"/>
              </w:rPr>
            </w:pPr>
            <w:r w:rsidRPr="009903D3">
              <w:rPr>
                <w:lang w:val="en-US"/>
              </w:rPr>
              <w:t>MYH6</w:t>
            </w:r>
          </w:p>
        </w:tc>
        <w:tc>
          <w:tcPr>
            <w:tcW w:w="2554" w:type="pct"/>
          </w:tcPr>
          <w:p w14:paraId="0616C232" w14:textId="77777777" w:rsidR="00AF5BDE" w:rsidRPr="009903D3" w:rsidRDefault="00AF5BDE" w:rsidP="00D24EA2">
            <w:pPr>
              <w:cnfStyle w:val="000000100000" w:firstRow="0" w:lastRow="0" w:firstColumn="0" w:lastColumn="0" w:oddVBand="0" w:evenVBand="0" w:oddHBand="1" w:evenHBand="0" w:firstRowFirstColumn="0" w:firstRowLastColumn="0" w:lastRowFirstColumn="0" w:lastRowLastColumn="0"/>
              <w:rPr>
                <w:lang w:val="en-US"/>
              </w:rPr>
            </w:pPr>
            <w:r w:rsidRPr="009903D3">
              <w:rPr>
                <w:lang w:val="en-US"/>
              </w:rPr>
              <w:t>CTCCTACGCAACTGCCGATA</w:t>
            </w:r>
          </w:p>
        </w:tc>
        <w:tc>
          <w:tcPr>
            <w:tcW w:w="1714" w:type="pct"/>
          </w:tcPr>
          <w:p w14:paraId="3224BE4C" w14:textId="77777777" w:rsidR="00AF5BDE" w:rsidRPr="009903D3" w:rsidRDefault="00AF5BDE" w:rsidP="00D24EA2">
            <w:pPr>
              <w:cnfStyle w:val="000000100000" w:firstRow="0" w:lastRow="0" w:firstColumn="0" w:lastColumn="0" w:oddVBand="0" w:evenVBand="0" w:oddHBand="1" w:evenHBand="0" w:firstRowFirstColumn="0" w:firstRowLastColumn="0" w:lastRowFirstColumn="0" w:lastRowLastColumn="0"/>
              <w:rPr>
                <w:lang w:val="en-US"/>
              </w:rPr>
            </w:pPr>
            <w:r w:rsidRPr="009903D3">
              <w:rPr>
                <w:lang w:val="en-US"/>
              </w:rPr>
              <w:t>GGGATGATGCAACGCAC</w:t>
            </w:r>
          </w:p>
        </w:tc>
      </w:tr>
      <w:tr w:rsidR="00AF5BDE" w:rsidRPr="009903D3" w14:paraId="704A5F89" w14:textId="77777777" w:rsidTr="00D24EA2">
        <w:tc>
          <w:tcPr>
            <w:cnfStyle w:val="001000000000" w:firstRow="0" w:lastRow="0" w:firstColumn="1" w:lastColumn="0" w:oddVBand="0" w:evenVBand="0" w:oddHBand="0" w:evenHBand="0" w:firstRowFirstColumn="0" w:firstRowLastColumn="0" w:lastRowFirstColumn="0" w:lastRowLastColumn="0"/>
            <w:tcW w:w="732" w:type="pct"/>
          </w:tcPr>
          <w:p w14:paraId="4D30636A" w14:textId="77777777" w:rsidR="00AF5BDE" w:rsidRPr="009903D3" w:rsidRDefault="00AF5BDE" w:rsidP="00D24EA2">
            <w:pPr>
              <w:rPr>
                <w:lang w:val="en-US"/>
              </w:rPr>
            </w:pPr>
            <w:r w:rsidRPr="009903D3">
              <w:rPr>
                <w:lang w:val="en-US"/>
              </w:rPr>
              <w:t>MYH7</w:t>
            </w:r>
          </w:p>
        </w:tc>
        <w:tc>
          <w:tcPr>
            <w:tcW w:w="2554" w:type="pct"/>
          </w:tcPr>
          <w:p w14:paraId="5462B84B" w14:textId="77777777" w:rsidR="00AF5BDE" w:rsidRPr="009903D3" w:rsidRDefault="00AF5BDE" w:rsidP="00D24EA2">
            <w:pPr>
              <w:cnfStyle w:val="000000000000" w:firstRow="0" w:lastRow="0" w:firstColumn="0" w:lastColumn="0" w:oddVBand="0" w:evenVBand="0" w:oddHBand="0" w:evenHBand="0" w:firstRowFirstColumn="0" w:firstRowLastColumn="0" w:lastRowFirstColumn="0" w:lastRowLastColumn="0"/>
              <w:rPr>
                <w:lang w:val="en-US"/>
              </w:rPr>
            </w:pPr>
            <w:r w:rsidRPr="009903D3">
              <w:rPr>
                <w:lang w:val="en-US"/>
              </w:rPr>
              <w:t>GAGAAACACGCAACAGAGAAC</w:t>
            </w:r>
          </w:p>
        </w:tc>
        <w:tc>
          <w:tcPr>
            <w:tcW w:w="1714" w:type="pct"/>
          </w:tcPr>
          <w:p w14:paraId="6A44E677" w14:textId="77777777" w:rsidR="00AF5BDE" w:rsidRPr="009903D3" w:rsidRDefault="00AF5BDE" w:rsidP="00D24EA2">
            <w:pPr>
              <w:cnfStyle w:val="000000000000" w:firstRow="0" w:lastRow="0" w:firstColumn="0" w:lastColumn="0" w:oddVBand="0" w:evenVBand="0" w:oddHBand="0" w:evenHBand="0" w:firstRowFirstColumn="0" w:firstRowLastColumn="0" w:lastRowFirstColumn="0" w:lastRowLastColumn="0"/>
              <w:rPr>
                <w:lang w:val="en-US"/>
              </w:rPr>
            </w:pPr>
            <w:r w:rsidRPr="009903D3">
              <w:rPr>
                <w:lang w:val="en-US"/>
              </w:rPr>
              <w:t>GACCTTGTCCTCCTCGG</w:t>
            </w:r>
          </w:p>
        </w:tc>
      </w:tr>
      <w:tr w:rsidR="00AF5BDE" w:rsidRPr="009903D3" w14:paraId="4C5519C8" w14:textId="77777777" w:rsidTr="00D24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703FF1B8" w14:textId="77777777" w:rsidR="00AF5BDE" w:rsidRPr="009903D3" w:rsidRDefault="00AF5BDE" w:rsidP="00D24EA2">
            <w:pPr>
              <w:rPr>
                <w:lang w:val="en-US"/>
              </w:rPr>
            </w:pPr>
            <w:r w:rsidRPr="009903D3">
              <w:rPr>
                <w:lang w:val="en-US"/>
              </w:rPr>
              <w:t>MYL 7</w:t>
            </w:r>
          </w:p>
        </w:tc>
        <w:tc>
          <w:tcPr>
            <w:tcW w:w="2554" w:type="pct"/>
          </w:tcPr>
          <w:p w14:paraId="60290FDC" w14:textId="77777777" w:rsidR="00AF5BDE" w:rsidRPr="009903D3" w:rsidRDefault="00AF5BDE" w:rsidP="00D24EA2">
            <w:pPr>
              <w:cnfStyle w:val="000000100000" w:firstRow="0" w:lastRow="0" w:firstColumn="0" w:lastColumn="0" w:oddVBand="0" w:evenVBand="0" w:oddHBand="1" w:evenHBand="0" w:firstRowFirstColumn="0" w:firstRowLastColumn="0" w:lastRowFirstColumn="0" w:lastRowLastColumn="0"/>
              <w:rPr>
                <w:lang w:val="en-US"/>
              </w:rPr>
            </w:pPr>
            <w:r w:rsidRPr="009903D3">
              <w:rPr>
                <w:lang w:val="en-US"/>
              </w:rPr>
              <w:t>CCGTCTTCCTCACGCTCTT</w:t>
            </w:r>
          </w:p>
        </w:tc>
        <w:tc>
          <w:tcPr>
            <w:tcW w:w="1714" w:type="pct"/>
          </w:tcPr>
          <w:p w14:paraId="22525A0B" w14:textId="77777777" w:rsidR="00AF5BDE" w:rsidRPr="009903D3" w:rsidRDefault="00AF5BDE" w:rsidP="00D24EA2">
            <w:pPr>
              <w:cnfStyle w:val="000000100000" w:firstRow="0" w:lastRow="0" w:firstColumn="0" w:lastColumn="0" w:oddVBand="0" w:evenVBand="0" w:oddHBand="1" w:evenHBand="0" w:firstRowFirstColumn="0" w:firstRowLastColumn="0" w:lastRowFirstColumn="0" w:lastRowLastColumn="0"/>
              <w:rPr>
                <w:lang w:val="en-US"/>
              </w:rPr>
            </w:pPr>
            <w:r w:rsidRPr="009903D3">
              <w:rPr>
                <w:lang w:val="en-US"/>
              </w:rPr>
              <w:t>TGAACTCATCCTTGTTCACCAC</w:t>
            </w:r>
          </w:p>
        </w:tc>
      </w:tr>
      <w:tr w:rsidR="00AF5BDE" w:rsidRPr="009903D3" w14:paraId="1F010AF7" w14:textId="77777777" w:rsidTr="00D24EA2">
        <w:tc>
          <w:tcPr>
            <w:cnfStyle w:val="001000000000" w:firstRow="0" w:lastRow="0" w:firstColumn="1" w:lastColumn="0" w:oddVBand="0" w:evenVBand="0" w:oddHBand="0" w:evenHBand="0" w:firstRowFirstColumn="0" w:firstRowLastColumn="0" w:lastRowFirstColumn="0" w:lastRowLastColumn="0"/>
            <w:tcW w:w="732" w:type="pct"/>
          </w:tcPr>
          <w:p w14:paraId="77CAF9ED" w14:textId="77777777" w:rsidR="00AF5BDE" w:rsidRPr="009903D3" w:rsidRDefault="00AF5BDE" w:rsidP="00D24EA2">
            <w:pPr>
              <w:rPr>
                <w:lang w:val="en-US"/>
              </w:rPr>
            </w:pPr>
            <w:r w:rsidRPr="009903D3">
              <w:rPr>
                <w:lang w:val="en-US"/>
              </w:rPr>
              <w:t>NKX2.5</w:t>
            </w:r>
          </w:p>
        </w:tc>
        <w:tc>
          <w:tcPr>
            <w:tcW w:w="2554" w:type="pct"/>
          </w:tcPr>
          <w:p w14:paraId="40E2E4FF" w14:textId="77777777" w:rsidR="00AF5BDE" w:rsidRPr="009903D3" w:rsidRDefault="00AF5BDE" w:rsidP="00D24EA2">
            <w:pPr>
              <w:cnfStyle w:val="000000000000" w:firstRow="0" w:lastRow="0" w:firstColumn="0" w:lastColumn="0" w:oddVBand="0" w:evenVBand="0" w:oddHBand="0" w:evenHBand="0" w:firstRowFirstColumn="0" w:firstRowLastColumn="0" w:lastRowFirstColumn="0" w:lastRowLastColumn="0"/>
              <w:rPr>
                <w:lang w:val="en-US"/>
              </w:rPr>
            </w:pPr>
            <w:r w:rsidRPr="009903D3">
              <w:rPr>
                <w:lang w:val="en-US"/>
              </w:rPr>
              <w:t>TAGAGCCGAAAAGAAAGAGCTG</w:t>
            </w:r>
          </w:p>
        </w:tc>
        <w:tc>
          <w:tcPr>
            <w:tcW w:w="1714" w:type="pct"/>
          </w:tcPr>
          <w:p w14:paraId="5B77D3B1" w14:textId="77777777" w:rsidR="00AF5BDE" w:rsidRPr="009903D3" w:rsidRDefault="00AF5BDE" w:rsidP="00D24EA2">
            <w:pPr>
              <w:cnfStyle w:val="000000000000" w:firstRow="0" w:lastRow="0" w:firstColumn="0" w:lastColumn="0" w:oddVBand="0" w:evenVBand="0" w:oddHBand="0" w:evenHBand="0" w:firstRowFirstColumn="0" w:firstRowLastColumn="0" w:lastRowFirstColumn="0" w:lastRowLastColumn="0"/>
              <w:rPr>
                <w:lang w:val="en-US"/>
              </w:rPr>
            </w:pPr>
            <w:r w:rsidRPr="009903D3">
              <w:rPr>
                <w:lang w:val="en-US"/>
              </w:rPr>
              <w:t>TCTGGAACCAGATCTTGACCT</w:t>
            </w:r>
          </w:p>
        </w:tc>
      </w:tr>
      <w:tr w:rsidR="00AF5BDE" w:rsidRPr="009903D3" w14:paraId="029586FC" w14:textId="77777777" w:rsidTr="00D24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060E5B29" w14:textId="77777777" w:rsidR="00AF5BDE" w:rsidRPr="009903D3" w:rsidRDefault="00AF5BDE" w:rsidP="00D24EA2">
            <w:pPr>
              <w:rPr>
                <w:lang w:val="en-US"/>
              </w:rPr>
            </w:pPr>
            <w:r>
              <w:rPr>
                <w:lang w:val="en-US"/>
              </w:rPr>
              <w:t>CACNA1C</w:t>
            </w:r>
          </w:p>
        </w:tc>
        <w:tc>
          <w:tcPr>
            <w:tcW w:w="2554" w:type="pct"/>
          </w:tcPr>
          <w:p w14:paraId="6FCBD490" w14:textId="77777777" w:rsidR="00AF5BDE" w:rsidRPr="009903D3" w:rsidRDefault="00AF5BDE" w:rsidP="00D24EA2">
            <w:pPr>
              <w:cnfStyle w:val="000000100000" w:firstRow="0" w:lastRow="0" w:firstColumn="0" w:lastColumn="0" w:oddVBand="0" w:evenVBand="0" w:oddHBand="1" w:evenHBand="0" w:firstRowFirstColumn="0" w:firstRowLastColumn="0" w:lastRowFirstColumn="0" w:lastRowLastColumn="0"/>
              <w:rPr>
                <w:lang w:val="en-US"/>
              </w:rPr>
            </w:pPr>
            <w:r w:rsidRPr="000E476F">
              <w:rPr>
                <w:lang w:val="en-US"/>
              </w:rPr>
              <w:t>GGAGAGTTTTCCAAAGAGAG</w:t>
            </w:r>
          </w:p>
        </w:tc>
        <w:tc>
          <w:tcPr>
            <w:tcW w:w="1714" w:type="pct"/>
          </w:tcPr>
          <w:p w14:paraId="79A679A4" w14:textId="77777777" w:rsidR="00AF5BDE" w:rsidRPr="009903D3" w:rsidRDefault="00AF5BDE" w:rsidP="00D24EA2">
            <w:pPr>
              <w:cnfStyle w:val="000000100000" w:firstRow="0" w:lastRow="0" w:firstColumn="0" w:lastColumn="0" w:oddVBand="0" w:evenVBand="0" w:oddHBand="1" w:evenHBand="0" w:firstRowFirstColumn="0" w:firstRowLastColumn="0" w:lastRowFirstColumn="0" w:lastRowLastColumn="0"/>
              <w:rPr>
                <w:lang w:val="en-US"/>
              </w:rPr>
            </w:pPr>
            <w:r w:rsidRPr="000E476F">
              <w:rPr>
                <w:lang w:val="en-US"/>
              </w:rPr>
              <w:t>TTTGAGATCCTCTTCTAGCTG</w:t>
            </w:r>
          </w:p>
        </w:tc>
      </w:tr>
      <w:tr w:rsidR="00AF5BDE" w:rsidRPr="009903D3" w14:paraId="0B1C09A0" w14:textId="77777777" w:rsidTr="00D24EA2">
        <w:tc>
          <w:tcPr>
            <w:cnfStyle w:val="001000000000" w:firstRow="0" w:lastRow="0" w:firstColumn="1" w:lastColumn="0" w:oddVBand="0" w:evenVBand="0" w:oddHBand="0" w:evenHBand="0" w:firstRowFirstColumn="0" w:firstRowLastColumn="0" w:lastRowFirstColumn="0" w:lastRowLastColumn="0"/>
            <w:tcW w:w="732" w:type="pct"/>
          </w:tcPr>
          <w:p w14:paraId="3D683582" w14:textId="77777777" w:rsidR="00AF5BDE" w:rsidRPr="009903D3" w:rsidRDefault="00AF5BDE" w:rsidP="00D24EA2">
            <w:pPr>
              <w:rPr>
                <w:lang w:val="en-US"/>
              </w:rPr>
            </w:pPr>
            <w:r>
              <w:rPr>
                <w:lang w:val="en-US"/>
              </w:rPr>
              <w:t>CACNA1D</w:t>
            </w:r>
          </w:p>
        </w:tc>
        <w:tc>
          <w:tcPr>
            <w:tcW w:w="2554" w:type="pct"/>
          </w:tcPr>
          <w:p w14:paraId="61D98C67" w14:textId="77777777" w:rsidR="00AF5BDE" w:rsidRPr="009903D3" w:rsidRDefault="00AF5BDE" w:rsidP="00D24EA2">
            <w:pPr>
              <w:cnfStyle w:val="000000000000" w:firstRow="0" w:lastRow="0" w:firstColumn="0" w:lastColumn="0" w:oddVBand="0" w:evenVBand="0" w:oddHBand="0" w:evenHBand="0" w:firstRowFirstColumn="0" w:firstRowLastColumn="0" w:lastRowFirstColumn="0" w:lastRowLastColumn="0"/>
              <w:rPr>
                <w:lang w:val="en-US"/>
              </w:rPr>
            </w:pPr>
            <w:r w:rsidRPr="000E476F">
              <w:rPr>
                <w:lang w:val="en-US"/>
              </w:rPr>
              <w:t>AAAATGGGCATCATTCTTCC</w:t>
            </w:r>
          </w:p>
        </w:tc>
        <w:tc>
          <w:tcPr>
            <w:tcW w:w="1714" w:type="pct"/>
          </w:tcPr>
          <w:p w14:paraId="71EC2388" w14:textId="77777777" w:rsidR="00AF5BDE" w:rsidRPr="009903D3" w:rsidRDefault="00AF5BDE" w:rsidP="00D24EA2">
            <w:pPr>
              <w:cnfStyle w:val="000000000000" w:firstRow="0" w:lastRow="0" w:firstColumn="0" w:lastColumn="0" w:oddVBand="0" w:evenVBand="0" w:oddHBand="0" w:evenHBand="0" w:firstRowFirstColumn="0" w:firstRowLastColumn="0" w:lastRowFirstColumn="0" w:lastRowLastColumn="0"/>
              <w:rPr>
                <w:lang w:val="en-US"/>
              </w:rPr>
            </w:pPr>
            <w:r w:rsidRPr="000E476F">
              <w:rPr>
                <w:lang w:val="en-US"/>
              </w:rPr>
              <w:t>AGTTTCATAATAGCGGGTTC</w:t>
            </w:r>
          </w:p>
        </w:tc>
      </w:tr>
      <w:tr w:rsidR="00AF5BDE" w:rsidRPr="009903D3" w14:paraId="574F3876" w14:textId="77777777" w:rsidTr="00D24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4DAA0449" w14:textId="77777777" w:rsidR="00AF5BDE" w:rsidRPr="009903D3" w:rsidRDefault="00AF5BDE" w:rsidP="00D24EA2">
            <w:pPr>
              <w:rPr>
                <w:lang w:val="en-US"/>
              </w:rPr>
            </w:pPr>
            <w:r>
              <w:rPr>
                <w:lang w:val="en-US"/>
              </w:rPr>
              <w:lastRenderedPageBreak/>
              <w:t>KCNJ2</w:t>
            </w:r>
          </w:p>
        </w:tc>
        <w:tc>
          <w:tcPr>
            <w:tcW w:w="2554" w:type="pct"/>
          </w:tcPr>
          <w:p w14:paraId="0E733119" w14:textId="77777777" w:rsidR="00AF5BDE" w:rsidRPr="009903D3" w:rsidRDefault="00AF5BDE" w:rsidP="00D24EA2">
            <w:pPr>
              <w:cnfStyle w:val="000000100000" w:firstRow="0" w:lastRow="0" w:firstColumn="0" w:lastColumn="0" w:oddVBand="0" w:evenVBand="0" w:oddHBand="1" w:evenHBand="0" w:firstRowFirstColumn="0" w:firstRowLastColumn="0" w:lastRowFirstColumn="0" w:lastRowLastColumn="0"/>
              <w:rPr>
                <w:lang w:val="en-US"/>
              </w:rPr>
            </w:pPr>
            <w:r w:rsidRPr="000E476F">
              <w:rPr>
                <w:lang w:val="en-US"/>
              </w:rPr>
              <w:t>TTGCTTTGGCTCACTCGCTT</w:t>
            </w:r>
          </w:p>
        </w:tc>
        <w:tc>
          <w:tcPr>
            <w:tcW w:w="1714" w:type="pct"/>
          </w:tcPr>
          <w:p w14:paraId="742F57FB" w14:textId="77777777" w:rsidR="00AF5BDE" w:rsidRPr="009903D3" w:rsidRDefault="00AF5BDE" w:rsidP="00D24EA2">
            <w:pPr>
              <w:cnfStyle w:val="000000100000" w:firstRow="0" w:lastRow="0" w:firstColumn="0" w:lastColumn="0" w:oddVBand="0" w:evenVBand="0" w:oddHBand="1" w:evenHBand="0" w:firstRowFirstColumn="0" w:firstRowLastColumn="0" w:lastRowFirstColumn="0" w:lastRowLastColumn="0"/>
              <w:rPr>
                <w:lang w:val="en-US"/>
              </w:rPr>
            </w:pPr>
            <w:r w:rsidRPr="000E476F">
              <w:rPr>
                <w:lang w:val="en-US"/>
              </w:rPr>
              <w:t>AAACACAGCAGCCCTTACCT</w:t>
            </w:r>
          </w:p>
        </w:tc>
      </w:tr>
      <w:tr w:rsidR="00AF5BDE" w:rsidRPr="009903D3" w14:paraId="543203E4" w14:textId="77777777" w:rsidTr="00D24EA2">
        <w:tc>
          <w:tcPr>
            <w:cnfStyle w:val="001000000000" w:firstRow="0" w:lastRow="0" w:firstColumn="1" w:lastColumn="0" w:oddVBand="0" w:evenVBand="0" w:oddHBand="0" w:evenHBand="0" w:firstRowFirstColumn="0" w:firstRowLastColumn="0" w:lastRowFirstColumn="0" w:lastRowLastColumn="0"/>
            <w:tcW w:w="732" w:type="pct"/>
          </w:tcPr>
          <w:p w14:paraId="1535DF83" w14:textId="77777777" w:rsidR="00AF5BDE" w:rsidRPr="009903D3" w:rsidRDefault="00AF5BDE" w:rsidP="00D24EA2">
            <w:pPr>
              <w:rPr>
                <w:lang w:val="en-US"/>
              </w:rPr>
            </w:pPr>
            <w:r>
              <w:rPr>
                <w:lang w:val="en-US"/>
              </w:rPr>
              <w:t>KCNJ4</w:t>
            </w:r>
          </w:p>
        </w:tc>
        <w:tc>
          <w:tcPr>
            <w:tcW w:w="2554" w:type="pct"/>
          </w:tcPr>
          <w:p w14:paraId="4ECC537F" w14:textId="77777777" w:rsidR="00AF5BDE" w:rsidRPr="009903D3" w:rsidRDefault="00AF5BDE" w:rsidP="00D24EA2">
            <w:pPr>
              <w:cnfStyle w:val="000000000000" w:firstRow="0" w:lastRow="0" w:firstColumn="0" w:lastColumn="0" w:oddVBand="0" w:evenVBand="0" w:oddHBand="0" w:evenHBand="0" w:firstRowFirstColumn="0" w:firstRowLastColumn="0" w:lastRowFirstColumn="0" w:lastRowLastColumn="0"/>
              <w:rPr>
                <w:lang w:val="en-US"/>
              </w:rPr>
            </w:pPr>
            <w:r w:rsidRPr="000E476F">
              <w:rPr>
                <w:lang w:val="en-US"/>
              </w:rPr>
              <w:t>CTCTCGTCGGACCCTCC</w:t>
            </w:r>
          </w:p>
        </w:tc>
        <w:tc>
          <w:tcPr>
            <w:tcW w:w="1714" w:type="pct"/>
          </w:tcPr>
          <w:p w14:paraId="0FABFDBD" w14:textId="77777777" w:rsidR="00AF5BDE" w:rsidRPr="009903D3" w:rsidRDefault="00AF5BDE" w:rsidP="00D24EA2">
            <w:pPr>
              <w:cnfStyle w:val="000000000000" w:firstRow="0" w:lastRow="0" w:firstColumn="0" w:lastColumn="0" w:oddVBand="0" w:evenVBand="0" w:oddHBand="0" w:evenHBand="0" w:firstRowFirstColumn="0" w:firstRowLastColumn="0" w:lastRowFirstColumn="0" w:lastRowLastColumn="0"/>
              <w:rPr>
                <w:lang w:val="en-US"/>
              </w:rPr>
            </w:pPr>
            <w:r w:rsidRPr="000E476F">
              <w:rPr>
                <w:lang w:val="en-US"/>
              </w:rPr>
              <w:t>CTTGCCCATGCCATAAAGCG</w:t>
            </w:r>
          </w:p>
        </w:tc>
      </w:tr>
      <w:tr w:rsidR="00AF5BDE" w:rsidRPr="009903D3" w14:paraId="5E38A87B" w14:textId="77777777" w:rsidTr="00D24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1DCC1F91" w14:textId="77777777" w:rsidR="00AF5BDE" w:rsidRPr="009903D3" w:rsidRDefault="00AF5BDE" w:rsidP="00D24EA2">
            <w:pPr>
              <w:rPr>
                <w:lang w:val="en-US"/>
              </w:rPr>
            </w:pPr>
            <w:r>
              <w:rPr>
                <w:lang w:val="en-US"/>
              </w:rPr>
              <w:t>KCNJ12</w:t>
            </w:r>
          </w:p>
        </w:tc>
        <w:tc>
          <w:tcPr>
            <w:tcW w:w="2554" w:type="pct"/>
          </w:tcPr>
          <w:p w14:paraId="3AE3BA12" w14:textId="77777777" w:rsidR="00AF5BDE" w:rsidRPr="009903D3" w:rsidRDefault="00AF5BDE" w:rsidP="00D24EA2">
            <w:pPr>
              <w:cnfStyle w:val="000000100000" w:firstRow="0" w:lastRow="0" w:firstColumn="0" w:lastColumn="0" w:oddVBand="0" w:evenVBand="0" w:oddHBand="1" w:evenHBand="0" w:firstRowFirstColumn="0" w:firstRowLastColumn="0" w:lastRowFirstColumn="0" w:lastRowLastColumn="0"/>
              <w:rPr>
                <w:lang w:val="en-US"/>
              </w:rPr>
            </w:pPr>
            <w:r w:rsidRPr="000E476F">
              <w:rPr>
                <w:lang w:val="en-US"/>
              </w:rPr>
              <w:t>CTTGGACCAGTGTCCAGCAT</w:t>
            </w:r>
          </w:p>
        </w:tc>
        <w:tc>
          <w:tcPr>
            <w:tcW w:w="1714" w:type="pct"/>
          </w:tcPr>
          <w:p w14:paraId="4D660773" w14:textId="77777777" w:rsidR="00AF5BDE" w:rsidRPr="009903D3" w:rsidRDefault="00AF5BDE" w:rsidP="00D24EA2">
            <w:pPr>
              <w:cnfStyle w:val="000000100000" w:firstRow="0" w:lastRow="0" w:firstColumn="0" w:lastColumn="0" w:oddVBand="0" w:evenVBand="0" w:oddHBand="1" w:evenHBand="0" w:firstRowFirstColumn="0" w:firstRowLastColumn="0" w:lastRowFirstColumn="0" w:lastRowLastColumn="0"/>
              <w:rPr>
                <w:lang w:val="en-US"/>
              </w:rPr>
            </w:pPr>
            <w:r w:rsidRPr="000E476F">
              <w:rPr>
                <w:lang w:val="en-US"/>
              </w:rPr>
              <w:t>CTGTCTGTCAGCACAAGCCT</w:t>
            </w:r>
          </w:p>
        </w:tc>
      </w:tr>
      <w:tr w:rsidR="00AF5BDE" w:rsidRPr="009903D3" w14:paraId="3FE7576F" w14:textId="77777777" w:rsidTr="00D24EA2">
        <w:tc>
          <w:tcPr>
            <w:cnfStyle w:val="001000000000" w:firstRow="0" w:lastRow="0" w:firstColumn="1" w:lastColumn="0" w:oddVBand="0" w:evenVBand="0" w:oddHBand="0" w:evenHBand="0" w:firstRowFirstColumn="0" w:firstRowLastColumn="0" w:lastRowFirstColumn="0" w:lastRowLastColumn="0"/>
            <w:tcW w:w="732" w:type="pct"/>
          </w:tcPr>
          <w:p w14:paraId="3EA4717E" w14:textId="77777777" w:rsidR="00AF5BDE" w:rsidRPr="009903D3" w:rsidRDefault="00AF5BDE" w:rsidP="00D24EA2">
            <w:pPr>
              <w:rPr>
                <w:lang w:val="en-US"/>
              </w:rPr>
            </w:pPr>
            <w:r>
              <w:rPr>
                <w:lang w:val="en-US"/>
              </w:rPr>
              <w:t>ATP2A2</w:t>
            </w:r>
          </w:p>
        </w:tc>
        <w:tc>
          <w:tcPr>
            <w:tcW w:w="2554" w:type="pct"/>
          </w:tcPr>
          <w:p w14:paraId="45A2BD73" w14:textId="77777777" w:rsidR="00AF5BDE" w:rsidRPr="009903D3" w:rsidRDefault="00AF5BDE" w:rsidP="00D24EA2">
            <w:pPr>
              <w:cnfStyle w:val="000000000000" w:firstRow="0" w:lastRow="0" w:firstColumn="0" w:lastColumn="0" w:oddVBand="0" w:evenVBand="0" w:oddHBand="0" w:evenHBand="0" w:firstRowFirstColumn="0" w:firstRowLastColumn="0" w:lastRowFirstColumn="0" w:lastRowLastColumn="0"/>
              <w:rPr>
                <w:lang w:val="en-US"/>
              </w:rPr>
            </w:pPr>
            <w:r w:rsidRPr="000E476F">
              <w:rPr>
                <w:lang w:val="en-US"/>
              </w:rPr>
              <w:t>CTTGGCTATTGGCTGTTACG</w:t>
            </w:r>
          </w:p>
        </w:tc>
        <w:tc>
          <w:tcPr>
            <w:tcW w:w="1714" w:type="pct"/>
          </w:tcPr>
          <w:p w14:paraId="0F4AB3FB" w14:textId="77777777" w:rsidR="00AF5BDE" w:rsidRPr="009903D3" w:rsidRDefault="00AF5BDE" w:rsidP="00D24EA2">
            <w:pPr>
              <w:cnfStyle w:val="000000000000" w:firstRow="0" w:lastRow="0" w:firstColumn="0" w:lastColumn="0" w:oddVBand="0" w:evenVBand="0" w:oddHBand="0" w:evenHBand="0" w:firstRowFirstColumn="0" w:firstRowLastColumn="0" w:lastRowFirstColumn="0" w:lastRowLastColumn="0"/>
              <w:rPr>
                <w:lang w:val="en-US"/>
              </w:rPr>
            </w:pPr>
            <w:r w:rsidRPr="000E476F">
              <w:rPr>
                <w:lang w:val="en-US"/>
              </w:rPr>
              <w:t>TTGCACAATCCACGCCT</w:t>
            </w:r>
          </w:p>
        </w:tc>
      </w:tr>
    </w:tbl>
    <w:p w14:paraId="29122075" w14:textId="77777777" w:rsidR="00AF5BDE" w:rsidRPr="009903D3" w:rsidRDefault="00AF5BDE" w:rsidP="00AF5BDE"/>
    <w:p w14:paraId="3773E7E5" w14:textId="77777777" w:rsidR="00AF5BDE" w:rsidRPr="009903D3" w:rsidRDefault="00AF5BDE" w:rsidP="00AF5BDE"/>
    <w:p w14:paraId="7494094A" w14:textId="77777777" w:rsidR="00AF5BDE" w:rsidRPr="00C25732" w:rsidRDefault="00AF5BDE" w:rsidP="00AF5BDE">
      <w:pPr>
        <w:rPr>
          <w:rFonts w:cs="Times New Roman"/>
        </w:rPr>
      </w:pPr>
      <w:r w:rsidRPr="00C25732">
        <w:rPr>
          <w:rFonts w:cs="Times New Roman"/>
          <w:b/>
        </w:rPr>
        <w:t>Table 2:</w:t>
      </w:r>
      <w:r w:rsidRPr="00C25732">
        <w:rPr>
          <w:rFonts w:cs="Times New Roman"/>
        </w:rPr>
        <w:t xml:space="preserve"> Statistical difference calculated for cardiac differentiation efficacy</w:t>
      </w:r>
    </w:p>
    <w:tbl>
      <w:tblPr>
        <w:tblStyle w:val="Prosttabulka11"/>
        <w:tblW w:w="6820" w:type="dxa"/>
        <w:tblLook w:val="04A0" w:firstRow="1" w:lastRow="0" w:firstColumn="1" w:lastColumn="0" w:noHBand="0" w:noVBand="1"/>
      </w:tblPr>
      <w:tblGrid>
        <w:gridCol w:w="2140"/>
        <w:gridCol w:w="1340"/>
        <w:gridCol w:w="1340"/>
        <w:gridCol w:w="2000"/>
      </w:tblGrid>
      <w:tr w:rsidR="00AF5BDE" w:rsidRPr="0010406C" w14:paraId="66703634" w14:textId="77777777" w:rsidTr="00511DF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6E355890"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Dunn's multiple comparisons test</w:t>
            </w:r>
          </w:p>
        </w:tc>
        <w:tc>
          <w:tcPr>
            <w:tcW w:w="1340" w:type="dxa"/>
            <w:noWrap/>
            <w:hideMark/>
          </w:tcPr>
          <w:p w14:paraId="0F936FBF" w14:textId="77777777" w:rsidR="00AF5BDE" w:rsidRPr="0010406C" w:rsidRDefault="00AF5BDE" w:rsidP="00D24EA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Significant</w:t>
            </w:r>
          </w:p>
        </w:tc>
        <w:tc>
          <w:tcPr>
            <w:tcW w:w="1340" w:type="dxa"/>
            <w:noWrap/>
            <w:hideMark/>
          </w:tcPr>
          <w:p w14:paraId="2632A75D" w14:textId="77777777" w:rsidR="00AF5BDE" w:rsidRPr="0010406C" w:rsidRDefault="00AF5BDE" w:rsidP="00D24EA2">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Summary</w:t>
            </w:r>
          </w:p>
        </w:tc>
        <w:tc>
          <w:tcPr>
            <w:tcW w:w="2000" w:type="dxa"/>
            <w:noWrap/>
            <w:hideMark/>
          </w:tcPr>
          <w:p w14:paraId="004B5E60" w14:textId="77777777" w:rsidR="00AF5BDE" w:rsidRPr="0010406C" w:rsidRDefault="00AF5BDE" w:rsidP="00D24EA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Adjusted P Value</w:t>
            </w:r>
          </w:p>
        </w:tc>
      </w:tr>
      <w:tr w:rsidR="00AF5BDE" w:rsidRPr="0010406C" w14:paraId="35830EF8" w14:textId="77777777" w:rsidTr="00511D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79DC64F8"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DMD02 vs. DMD03</w:t>
            </w:r>
          </w:p>
        </w:tc>
        <w:tc>
          <w:tcPr>
            <w:tcW w:w="1340" w:type="dxa"/>
            <w:noWrap/>
            <w:hideMark/>
          </w:tcPr>
          <w:p w14:paraId="171A84E4" w14:textId="77777777" w:rsidR="00AF5BDE" w:rsidRPr="0010406C"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No</w:t>
            </w:r>
          </w:p>
        </w:tc>
        <w:tc>
          <w:tcPr>
            <w:tcW w:w="1340" w:type="dxa"/>
            <w:noWrap/>
            <w:hideMark/>
          </w:tcPr>
          <w:p w14:paraId="6F68EFF9"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ns</w:t>
            </w:r>
          </w:p>
        </w:tc>
        <w:tc>
          <w:tcPr>
            <w:tcW w:w="2000" w:type="dxa"/>
            <w:noWrap/>
            <w:hideMark/>
          </w:tcPr>
          <w:p w14:paraId="27CB18CC"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&gt; 0,9999</w:t>
            </w:r>
          </w:p>
        </w:tc>
      </w:tr>
      <w:tr w:rsidR="00AF5BDE" w:rsidRPr="0010406C" w14:paraId="16C1ED0F" w14:textId="77777777" w:rsidTr="00511DFA">
        <w:trPr>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7FE21728"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DMD02 vs. CCTL14</w:t>
            </w:r>
          </w:p>
        </w:tc>
        <w:tc>
          <w:tcPr>
            <w:tcW w:w="1340" w:type="dxa"/>
            <w:noWrap/>
            <w:hideMark/>
          </w:tcPr>
          <w:p w14:paraId="1F9F5C49" w14:textId="77777777" w:rsidR="00AF5BDE" w:rsidRPr="0010406C"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Yes</w:t>
            </w:r>
          </w:p>
        </w:tc>
        <w:tc>
          <w:tcPr>
            <w:tcW w:w="1340" w:type="dxa"/>
            <w:noWrap/>
            <w:hideMark/>
          </w:tcPr>
          <w:p w14:paraId="3FA40EA6"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w:t>
            </w:r>
          </w:p>
        </w:tc>
        <w:tc>
          <w:tcPr>
            <w:tcW w:w="2000" w:type="dxa"/>
            <w:noWrap/>
            <w:hideMark/>
          </w:tcPr>
          <w:p w14:paraId="13D2BDA4"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&lt; 0,0001</w:t>
            </w:r>
          </w:p>
        </w:tc>
      </w:tr>
      <w:tr w:rsidR="00AF5BDE" w:rsidRPr="0010406C" w14:paraId="42BB05B5" w14:textId="77777777" w:rsidTr="00511D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28B01FEF"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DMD02 vs. CCTL12</w:t>
            </w:r>
          </w:p>
        </w:tc>
        <w:tc>
          <w:tcPr>
            <w:tcW w:w="1340" w:type="dxa"/>
            <w:noWrap/>
            <w:hideMark/>
          </w:tcPr>
          <w:p w14:paraId="07C5D23E" w14:textId="77777777" w:rsidR="00AF5BDE" w:rsidRPr="0010406C"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Yes</w:t>
            </w:r>
          </w:p>
        </w:tc>
        <w:tc>
          <w:tcPr>
            <w:tcW w:w="1340" w:type="dxa"/>
            <w:noWrap/>
            <w:hideMark/>
          </w:tcPr>
          <w:p w14:paraId="4B1F53C3"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w:t>
            </w:r>
          </w:p>
        </w:tc>
        <w:tc>
          <w:tcPr>
            <w:tcW w:w="2000" w:type="dxa"/>
            <w:noWrap/>
            <w:hideMark/>
          </w:tcPr>
          <w:p w14:paraId="0BDD455F"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&lt; 0,0001</w:t>
            </w:r>
          </w:p>
        </w:tc>
      </w:tr>
      <w:tr w:rsidR="00AF5BDE" w:rsidRPr="0010406C" w14:paraId="33562256" w14:textId="77777777" w:rsidTr="00511DFA">
        <w:trPr>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1BD6D370"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DMD02 vs. CCTL13</w:t>
            </w:r>
          </w:p>
        </w:tc>
        <w:tc>
          <w:tcPr>
            <w:tcW w:w="1340" w:type="dxa"/>
            <w:noWrap/>
            <w:hideMark/>
          </w:tcPr>
          <w:p w14:paraId="1B7A2BA2" w14:textId="77777777" w:rsidR="00AF5BDE" w:rsidRPr="0010406C"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Yes</w:t>
            </w:r>
          </w:p>
        </w:tc>
        <w:tc>
          <w:tcPr>
            <w:tcW w:w="1340" w:type="dxa"/>
            <w:noWrap/>
            <w:hideMark/>
          </w:tcPr>
          <w:p w14:paraId="38E8A551"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w:t>
            </w:r>
          </w:p>
        </w:tc>
        <w:tc>
          <w:tcPr>
            <w:tcW w:w="2000" w:type="dxa"/>
            <w:noWrap/>
            <w:hideMark/>
          </w:tcPr>
          <w:p w14:paraId="501AE87F"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&lt; 0,0001</w:t>
            </w:r>
          </w:p>
        </w:tc>
      </w:tr>
      <w:tr w:rsidR="00AF5BDE" w:rsidRPr="0010406C" w14:paraId="5421C0FE" w14:textId="77777777" w:rsidTr="00511D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0A6FFAB0"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DMD02 vs. cl.4</w:t>
            </w:r>
          </w:p>
        </w:tc>
        <w:tc>
          <w:tcPr>
            <w:tcW w:w="1340" w:type="dxa"/>
            <w:noWrap/>
            <w:hideMark/>
          </w:tcPr>
          <w:p w14:paraId="04F0E352" w14:textId="77777777" w:rsidR="00AF5BDE" w:rsidRPr="0010406C"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cs-CZ"/>
              </w:rPr>
            </w:pPr>
            <w:r w:rsidRPr="0010406C">
              <w:rPr>
                <w:rFonts w:ascii="Calibri" w:eastAsia="Times New Roman" w:hAnsi="Calibri" w:cs="Calibri"/>
                <w:color w:val="000000"/>
                <w:szCs w:val="24"/>
                <w:lang w:eastAsia="cs-CZ"/>
              </w:rPr>
              <w:t>Yes</w:t>
            </w:r>
          </w:p>
        </w:tc>
        <w:tc>
          <w:tcPr>
            <w:tcW w:w="1340" w:type="dxa"/>
            <w:noWrap/>
            <w:hideMark/>
          </w:tcPr>
          <w:p w14:paraId="284D68CD"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cs-CZ"/>
              </w:rPr>
            </w:pPr>
            <w:r w:rsidRPr="0010406C">
              <w:rPr>
                <w:rFonts w:ascii="Calibri" w:eastAsia="Times New Roman" w:hAnsi="Calibri" w:cs="Calibri"/>
                <w:color w:val="000000"/>
                <w:szCs w:val="24"/>
                <w:lang w:eastAsia="cs-CZ"/>
              </w:rPr>
              <w:t>****</w:t>
            </w:r>
          </w:p>
        </w:tc>
        <w:tc>
          <w:tcPr>
            <w:tcW w:w="2000" w:type="dxa"/>
            <w:noWrap/>
            <w:hideMark/>
          </w:tcPr>
          <w:p w14:paraId="3CBA5A2A"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&lt; 0,0001</w:t>
            </w:r>
          </w:p>
        </w:tc>
      </w:tr>
      <w:tr w:rsidR="00AF5BDE" w:rsidRPr="0010406C" w14:paraId="38CD59C0" w14:textId="77777777" w:rsidTr="00511DFA">
        <w:trPr>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2DF5B1E8"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DMD02 vs. cDMD</w:t>
            </w:r>
          </w:p>
        </w:tc>
        <w:tc>
          <w:tcPr>
            <w:tcW w:w="1340" w:type="dxa"/>
            <w:noWrap/>
            <w:hideMark/>
          </w:tcPr>
          <w:p w14:paraId="45B6DEC2" w14:textId="77777777" w:rsidR="00AF5BDE" w:rsidRPr="0010406C"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No</w:t>
            </w:r>
          </w:p>
        </w:tc>
        <w:tc>
          <w:tcPr>
            <w:tcW w:w="1340" w:type="dxa"/>
            <w:noWrap/>
            <w:hideMark/>
          </w:tcPr>
          <w:p w14:paraId="138C8B46"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ns</w:t>
            </w:r>
          </w:p>
        </w:tc>
        <w:tc>
          <w:tcPr>
            <w:tcW w:w="2000" w:type="dxa"/>
            <w:noWrap/>
            <w:hideMark/>
          </w:tcPr>
          <w:p w14:paraId="11C7CB42"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&gt; 0,9999</w:t>
            </w:r>
          </w:p>
        </w:tc>
      </w:tr>
      <w:tr w:rsidR="00AF5BDE" w:rsidRPr="0010406C" w14:paraId="675DAE47" w14:textId="77777777" w:rsidTr="00511D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38F8EC1F"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DMD03 vs. CCTL14</w:t>
            </w:r>
          </w:p>
        </w:tc>
        <w:tc>
          <w:tcPr>
            <w:tcW w:w="1340" w:type="dxa"/>
            <w:noWrap/>
            <w:hideMark/>
          </w:tcPr>
          <w:p w14:paraId="40874524" w14:textId="77777777" w:rsidR="00AF5BDE" w:rsidRPr="0010406C"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Yes</w:t>
            </w:r>
          </w:p>
        </w:tc>
        <w:tc>
          <w:tcPr>
            <w:tcW w:w="1340" w:type="dxa"/>
            <w:noWrap/>
            <w:hideMark/>
          </w:tcPr>
          <w:p w14:paraId="207454CA"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w:t>
            </w:r>
          </w:p>
        </w:tc>
        <w:tc>
          <w:tcPr>
            <w:tcW w:w="2000" w:type="dxa"/>
            <w:noWrap/>
            <w:hideMark/>
          </w:tcPr>
          <w:p w14:paraId="29E593A3"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0,04</w:t>
            </w:r>
          </w:p>
        </w:tc>
      </w:tr>
      <w:tr w:rsidR="00AF5BDE" w:rsidRPr="0010406C" w14:paraId="0F9F28B0" w14:textId="77777777" w:rsidTr="00511DFA">
        <w:trPr>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0FF3C060"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DMD03 vs. CCTL12</w:t>
            </w:r>
          </w:p>
        </w:tc>
        <w:tc>
          <w:tcPr>
            <w:tcW w:w="1340" w:type="dxa"/>
            <w:noWrap/>
            <w:hideMark/>
          </w:tcPr>
          <w:p w14:paraId="1527C98A" w14:textId="77777777" w:rsidR="00AF5BDE" w:rsidRPr="0010406C"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Yes</w:t>
            </w:r>
          </w:p>
        </w:tc>
        <w:tc>
          <w:tcPr>
            <w:tcW w:w="1340" w:type="dxa"/>
            <w:noWrap/>
            <w:hideMark/>
          </w:tcPr>
          <w:p w14:paraId="326B827C"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w:t>
            </w:r>
          </w:p>
        </w:tc>
        <w:tc>
          <w:tcPr>
            <w:tcW w:w="2000" w:type="dxa"/>
            <w:noWrap/>
            <w:hideMark/>
          </w:tcPr>
          <w:p w14:paraId="6179903C"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0,0087</w:t>
            </w:r>
          </w:p>
        </w:tc>
      </w:tr>
      <w:tr w:rsidR="00AF5BDE" w:rsidRPr="0010406C" w14:paraId="7E3103AB" w14:textId="77777777" w:rsidTr="00511D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67E8A813"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DMD03 vs. CCTL13</w:t>
            </w:r>
          </w:p>
        </w:tc>
        <w:tc>
          <w:tcPr>
            <w:tcW w:w="1340" w:type="dxa"/>
            <w:noWrap/>
            <w:hideMark/>
          </w:tcPr>
          <w:p w14:paraId="6384CD52" w14:textId="77777777" w:rsidR="00AF5BDE" w:rsidRPr="0010406C"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Yes</w:t>
            </w:r>
          </w:p>
        </w:tc>
        <w:tc>
          <w:tcPr>
            <w:tcW w:w="1340" w:type="dxa"/>
            <w:noWrap/>
            <w:hideMark/>
          </w:tcPr>
          <w:p w14:paraId="78C5BC9F"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w:t>
            </w:r>
          </w:p>
        </w:tc>
        <w:tc>
          <w:tcPr>
            <w:tcW w:w="2000" w:type="dxa"/>
            <w:noWrap/>
            <w:hideMark/>
          </w:tcPr>
          <w:p w14:paraId="54E206F0"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0,0085</w:t>
            </w:r>
          </w:p>
        </w:tc>
      </w:tr>
      <w:tr w:rsidR="00AF5BDE" w:rsidRPr="0010406C" w14:paraId="528766AF" w14:textId="77777777" w:rsidTr="00511DFA">
        <w:trPr>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3966B933"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DMD03 vs. cl.4</w:t>
            </w:r>
          </w:p>
        </w:tc>
        <w:tc>
          <w:tcPr>
            <w:tcW w:w="1340" w:type="dxa"/>
            <w:noWrap/>
            <w:hideMark/>
          </w:tcPr>
          <w:p w14:paraId="34DB9998" w14:textId="77777777" w:rsidR="00AF5BDE" w:rsidRPr="0010406C"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cs-CZ"/>
              </w:rPr>
            </w:pPr>
            <w:r w:rsidRPr="0010406C">
              <w:rPr>
                <w:rFonts w:ascii="Calibri" w:eastAsia="Times New Roman" w:hAnsi="Calibri" w:cs="Calibri"/>
                <w:color w:val="000000"/>
                <w:szCs w:val="24"/>
                <w:lang w:eastAsia="cs-CZ"/>
              </w:rPr>
              <w:t>Yes</w:t>
            </w:r>
          </w:p>
        </w:tc>
        <w:tc>
          <w:tcPr>
            <w:tcW w:w="1340" w:type="dxa"/>
            <w:noWrap/>
            <w:hideMark/>
          </w:tcPr>
          <w:p w14:paraId="67A01B4E"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cs-CZ"/>
              </w:rPr>
            </w:pPr>
            <w:r w:rsidRPr="0010406C">
              <w:rPr>
                <w:rFonts w:ascii="Calibri" w:eastAsia="Times New Roman" w:hAnsi="Calibri" w:cs="Calibri"/>
                <w:color w:val="000000"/>
                <w:szCs w:val="24"/>
                <w:lang w:eastAsia="cs-CZ"/>
              </w:rPr>
              <w:t>**</w:t>
            </w:r>
          </w:p>
        </w:tc>
        <w:tc>
          <w:tcPr>
            <w:tcW w:w="2000" w:type="dxa"/>
            <w:noWrap/>
            <w:hideMark/>
          </w:tcPr>
          <w:p w14:paraId="04447D4B"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0,0039</w:t>
            </w:r>
          </w:p>
        </w:tc>
      </w:tr>
      <w:tr w:rsidR="00AF5BDE" w:rsidRPr="0010406C" w14:paraId="0C671818" w14:textId="77777777" w:rsidTr="00511D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2F7B2982"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DMD03 vs. cDMD</w:t>
            </w:r>
          </w:p>
        </w:tc>
        <w:tc>
          <w:tcPr>
            <w:tcW w:w="1340" w:type="dxa"/>
            <w:noWrap/>
            <w:hideMark/>
          </w:tcPr>
          <w:p w14:paraId="22F42337" w14:textId="77777777" w:rsidR="00AF5BDE" w:rsidRPr="0010406C"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No</w:t>
            </w:r>
          </w:p>
        </w:tc>
        <w:tc>
          <w:tcPr>
            <w:tcW w:w="1340" w:type="dxa"/>
            <w:noWrap/>
            <w:hideMark/>
          </w:tcPr>
          <w:p w14:paraId="0AF7B74C"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ns</w:t>
            </w:r>
          </w:p>
        </w:tc>
        <w:tc>
          <w:tcPr>
            <w:tcW w:w="2000" w:type="dxa"/>
            <w:noWrap/>
            <w:hideMark/>
          </w:tcPr>
          <w:p w14:paraId="5C3F8891"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&gt; 0,9999</w:t>
            </w:r>
          </w:p>
        </w:tc>
      </w:tr>
      <w:tr w:rsidR="00AF5BDE" w:rsidRPr="0010406C" w14:paraId="32DCD8C7" w14:textId="77777777" w:rsidTr="00511DFA">
        <w:trPr>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6A13F608"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CCTL14 vs. CCTL12</w:t>
            </w:r>
          </w:p>
        </w:tc>
        <w:tc>
          <w:tcPr>
            <w:tcW w:w="1340" w:type="dxa"/>
            <w:noWrap/>
            <w:hideMark/>
          </w:tcPr>
          <w:p w14:paraId="1AD27C48" w14:textId="77777777" w:rsidR="00AF5BDE" w:rsidRPr="0010406C"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No</w:t>
            </w:r>
          </w:p>
        </w:tc>
        <w:tc>
          <w:tcPr>
            <w:tcW w:w="1340" w:type="dxa"/>
            <w:noWrap/>
            <w:hideMark/>
          </w:tcPr>
          <w:p w14:paraId="17F694CD"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ns</w:t>
            </w:r>
          </w:p>
        </w:tc>
        <w:tc>
          <w:tcPr>
            <w:tcW w:w="2000" w:type="dxa"/>
            <w:noWrap/>
            <w:hideMark/>
          </w:tcPr>
          <w:p w14:paraId="69B72A40"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&gt; 0,9999</w:t>
            </w:r>
          </w:p>
        </w:tc>
      </w:tr>
      <w:tr w:rsidR="00AF5BDE" w:rsidRPr="0010406C" w14:paraId="58C4FB2F" w14:textId="77777777" w:rsidTr="00511D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5D7529FA"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CCTL14 vs. CCTL13</w:t>
            </w:r>
          </w:p>
        </w:tc>
        <w:tc>
          <w:tcPr>
            <w:tcW w:w="1340" w:type="dxa"/>
            <w:noWrap/>
            <w:hideMark/>
          </w:tcPr>
          <w:p w14:paraId="72D833EF" w14:textId="77777777" w:rsidR="00AF5BDE" w:rsidRPr="0010406C"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No</w:t>
            </w:r>
          </w:p>
        </w:tc>
        <w:tc>
          <w:tcPr>
            <w:tcW w:w="1340" w:type="dxa"/>
            <w:noWrap/>
            <w:hideMark/>
          </w:tcPr>
          <w:p w14:paraId="6B4D490A"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ns</w:t>
            </w:r>
          </w:p>
        </w:tc>
        <w:tc>
          <w:tcPr>
            <w:tcW w:w="2000" w:type="dxa"/>
            <w:noWrap/>
            <w:hideMark/>
          </w:tcPr>
          <w:p w14:paraId="0EF7F029"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&gt; 0,9999</w:t>
            </w:r>
          </w:p>
        </w:tc>
      </w:tr>
      <w:tr w:rsidR="00AF5BDE" w:rsidRPr="0010406C" w14:paraId="472E796C" w14:textId="77777777" w:rsidTr="00511DFA">
        <w:trPr>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17E50CF3"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CCTL14 vs. cl.4</w:t>
            </w:r>
          </w:p>
        </w:tc>
        <w:tc>
          <w:tcPr>
            <w:tcW w:w="1340" w:type="dxa"/>
            <w:noWrap/>
            <w:hideMark/>
          </w:tcPr>
          <w:p w14:paraId="492E75B5" w14:textId="77777777" w:rsidR="00AF5BDE" w:rsidRPr="0010406C"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No</w:t>
            </w:r>
          </w:p>
        </w:tc>
        <w:tc>
          <w:tcPr>
            <w:tcW w:w="1340" w:type="dxa"/>
            <w:noWrap/>
            <w:hideMark/>
          </w:tcPr>
          <w:p w14:paraId="166679C6"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ns</w:t>
            </w:r>
          </w:p>
        </w:tc>
        <w:tc>
          <w:tcPr>
            <w:tcW w:w="2000" w:type="dxa"/>
            <w:noWrap/>
            <w:hideMark/>
          </w:tcPr>
          <w:p w14:paraId="745A4C4F"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&gt; 0,9999</w:t>
            </w:r>
          </w:p>
        </w:tc>
      </w:tr>
      <w:tr w:rsidR="00AF5BDE" w:rsidRPr="0010406C" w14:paraId="47C26475" w14:textId="77777777" w:rsidTr="00511D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5CF4EE7D"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CCTL14 vs. cDMD</w:t>
            </w:r>
          </w:p>
        </w:tc>
        <w:tc>
          <w:tcPr>
            <w:tcW w:w="1340" w:type="dxa"/>
            <w:noWrap/>
            <w:hideMark/>
          </w:tcPr>
          <w:p w14:paraId="3B6E0B79" w14:textId="77777777" w:rsidR="00AF5BDE" w:rsidRPr="0010406C"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cs-CZ"/>
              </w:rPr>
            </w:pPr>
            <w:r w:rsidRPr="0010406C">
              <w:rPr>
                <w:rFonts w:ascii="Calibri" w:eastAsia="Times New Roman" w:hAnsi="Calibri" w:cs="Calibri"/>
                <w:color w:val="000000"/>
                <w:szCs w:val="24"/>
                <w:lang w:eastAsia="cs-CZ"/>
              </w:rPr>
              <w:t>Yes</w:t>
            </w:r>
          </w:p>
        </w:tc>
        <w:tc>
          <w:tcPr>
            <w:tcW w:w="1340" w:type="dxa"/>
            <w:noWrap/>
            <w:hideMark/>
          </w:tcPr>
          <w:p w14:paraId="07BB078A"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cs-CZ"/>
              </w:rPr>
            </w:pPr>
            <w:r w:rsidRPr="0010406C">
              <w:rPr>
                <w:rFonts w:ascii="Calibri" w:eastAsia="Times New Roman" w:hAnsi="Calibri" w:cs="Calibri"/>
                <w:color w:val="000000"/>
                <w:szCs w:val="24"/>
                <w:lang w:eastAsia="cs-CZ"/>
              </w:rPr>
              <w:t>***</w:t>
            </w:r>
          </w:p>
        </w:tc>
        <w:tc>
          <w:tcPr>
            <w:tcW w:w="2000" w:type="dxa"/>
            <w:noWrap/>
            <w:hideMark/>
          </w:tcPr>
          <w:p w14:paraId="2D1CDFCC"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0,0001</w:t>
            </w:r>
          </w:p>
        </w:tc>
      </w:tr>
      <w:tr w:rsidR="00AF5BDE" w:rsidRPr="0010406C" w14:paraId="1A148912" w14:textId="77777777" w:rsidTr="00511DFA">
        <w:trPr>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0794C40F"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CCTL12 vs. CCTL13</w:t>
            </w:r>
          </w:p>
        </w:tc>
        <w:tc>
          <w:tcPr>
            <w:tcW w:w="1340" w:type="dxa"/>
            <w:noWrap/>
            <w:hideMark/>
          </w:tcPr>
          <w:p w14:paraId="713227F9" w14:textId="77777777" w:rsidR="00AF5BDE" w:rsidRPr="0010406C"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No</w:t>
            </w:r>
          </w:p>
        </w:tc>
        <w:tc>
          <w:tcPr>
            <w:tcW w:w="1340" w:type="dxa"/>
            <w:noWrap/>
            <w:hideMark/>
          </w:tcPr>
          <w:p w14:paraId="2C3461F6"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ns</w:t>
            </w:r>
          </w:p>
        </w:tc>
        <w:tc>
          <w:tcPr>
            <w:tcW w:w="2000" w:type="dxa"/>
            <w:noWrap/>
            <w:hideMark/>
          </w:tcPr>
          <w:p w14:paraId="709EE06C"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&gt; 0,9999</w:t>
            </w:r>
          </w:p>
        </w:tc>
      </w:tr>
      <w:tr w:rsidR="00AF5BDE" w:rsidRPr="0010406C" w14:paraId="0D287763" w14:textId="77777777" w:rsidTr="00511D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20DB3881"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CCTL12 vs. cl.4</w:t>
            </w:r>
          </w:p>
        </w:tc>
        <w:tc>
          <w:tcPr>
            <w:tcW w:w="1340" w:type="dxa"/>
            <w:noWrap/>
            <w:hideMark/>
          </w:tcPr>
          <w:p w14:paraId="151372D9" w14:textId="77777777" w:rsidR="00AF5BDE" w:rsidRPr="0010406C"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No</w:t>
            </w:r>
          </w:p>
        </w:tc>
        <w:tc>
          <w:tcPr>
            <w:tcW w:w="1340" w:type="dxa"/>
            <w:noWrap/>
            <w:hideMark/>
          </w:tcPr>
          <w:p w14:paraId="2629BB56"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ns</w:t>
            </w:r>
          </w:p>
        </w:tc>
        <w:tc>
          <w:tcPr>
            <w:tcW w:w="2000" w:type="dxa"/>
            <w:noWrap/>
            <w:hideMark/>
          </w:tcPr>
          <w:p w14:paraId="2A04972E"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&gt; 0,9999</w:t>
            </w:r>
          </w:p>
        </w:tc>
      </w:tr>
      <w:tr w:rsidR="00AF5BDE" w:rsidRPr="0010406C" w14:paraId="11647B35" w14:textId="77777777" w:rsidTr="00511DFA">
        <w:trPr>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6478C2DD"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lastRenderedPageBreak/>
              <w:t>CCTL12 vs. cDMD</w:t>
            </w:r>
          </w:p>
        </w:tc>
        <w:tc>
          <w:tcPr>
            <w:tcW w:w="1340" w:type="dxa"/>
            <w:noWrap/>
            <w:hideMark/>
          </w:tcPr>
          <w:p w14:paraId="07D89771" w14:textId="77777777" w:rsidR="00AF5BDE" w:rsidRPr="0010406C"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Yes</w:t>
            </w:r>
          </w:p>
        </w:tc>
        <w:tc>
          <w:tcPr>
            <w:tcW w:w="1340" w:type="dxa"/>
            <w:noWrap/>
            <w:hideMark/>
          </w:tcPr>
          <w:p w14:paraId="1B3686E5"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w:t>
            </w:r>
          </w:p>
        </w:tc>
        <w:tc>
          <w:tcPr>
            <w:tcW w:w="2000" w:type="dxa"/>
            <w:noWrap/>
            <w:hideMark/>
          </w:tcPr>
          <w:p w14:paraId="15E1C58D"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0,0003</w:t>
            </w:r>
          </w:p>
        </w:tc>
      </w:tr>
      <w:tr w:rsidR="00AF5BDE" w:rsidRPr="0010406C" w14:paraId="6F4C91DE" w14:textId="77777777" w:rsidTr="00511D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56D75095"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CCTL13 vs. cl.4</w:t>
            </w:r>
          </w:p>
        </w:tc>
        <w:tc>
          <w:tcPr>
            <w:tcW w:w="1340" w:type="dxa"/>
            <w:noWrap/>
            <w:hideMark/>
          </w:tcPr>
          <w:p w14:paraId="1D3B440A" w14:textId="77777777" w:rsidR="00AF5BDE" w:rsidRPr="0010406C"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No</w:t>
            </w:r>
          </w:p>
        </w:tc>
        <w:tc>
          <w:tcPr>
            <w:tcW w:w="1340" w:type="dxa"/>
            <w:noWrap/>
            <w:hideMark/>
          </w:tcPr>
          <w:p w14:paraId="05ADFA4B"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ns</w:t>
            </w:r>
          </w:p>
        </w:tc>
        <w:tc>
          <w:tcPr>
            <w:tcW w:w="2000" w:type="dxa"/>
            <w:noWrap/>
            <w:hideMark/>
          </w:tcPr>
          <w:p w14:paraId="7E67CDBC"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&gt; 0,9999</w:t>
            </w:r>
          </w:p>
        </w:tc>
      </w:tr>
      <w:tr w:rsidR="00AF5BDE" w:rsidRPr="0010406C" w14:paraId="1F1FDA97" w14:textId="77777777" w:rsidTr="00511DFA">
        <w:trPr>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6784D321"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CCTL13 vs. cDMD</w:t>
            </w:r>
          </w:p>
        </w:tc>
        <w:tc>
          <w:tcPr>
            <w:tcW w:w="1340" w:type="dxa"/>
            <w:noWrap/>
            <w:hideMark/>
          </w:tcPr>
          <w:p w14:paraId="6DA47EF7" w14:textId="77777777" w:rsidR="00AF5BDE" w:rsidRPr="0010406C"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cs-CZ"/>
              </w:rPr>
            </w:pPr>
            <w:r w:rsidRPr="0010406C">
              <w:rPr>
                <w:rFonts w:ascii="Calibri" w:eastAsia="Times New Roman" w:hAnsi="Calibri" w:cs="Calibri"/>
                <w:color w:val="000000"/>
                <w:szCs w:val="24"/>
                <w:lang w:eastAsia="cs-CZ"/>
              </w:rPr>
              <w:t>Yes</w:t>
            </w:r>
          </w:p>
        </w:tc>
        <w:tc>
          <w:tcPr>
            <w:tcW w:w="1340" w:type="dxa"/>
            <w:noWrap/>
            <w:hideMark/>
          </w:tcPr>
          <w:p w14:paraId="5AA7ABBC"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cs-CZ"/>
              </w:rPr>
            </w:pPr>
            <w:r w:rsidRPr="0010406C">
              <w:rPr>
                <w:rFonts w:ascii="Calibri" w:eastAsia="Times New Roman" w:hAnsi="Calibri" w:cs="Calibri"/>
                <w:color w:val="000000"/>
                <w:szCs w:val="24"/>
                <w:lang w:eastAsia="cs-CZ"/>
              </w:rPr>
              <w:t>***</w:t>
            </w:r>
          </w:p>
        </w:tc>
        <w:tc>
          <w:tcPr>
            <w:tcW w:w="2000" w:type="dxa"/>
            <w:noWrap/>
            <w:hideMark/>
          </w:tcPr>
          <w:p w14:paraId="6D743B9D" w14:textId="77777777" w:rsidR="00AF5BDE" w:rsidRPr="0010406C"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0,0002</w:t>
            </w:r>
          </w:p>
        </w:tc>
      </w:tr>
      <w:tr w:rsidR="00AF5BDE" w:rsidRPr="0010406C" w14:paraId="3318F5BD" w14:textId="77777777" w:rsidTr="00511D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0" w:type="dxa"/>
            <w:noWrap/>
            <w:hideMark/>
          </w:tcPr>
          <w:p w14:paraId="2411A3B5" w14:textId="77777777" w:rsidR="00AF5BDE" w:rsidRPr="0010406C" w:rsidRDefault="00AF5BDE" w:rsidP="00D24EA2">
            <w:pPr>
              <w:spacing w:after="0"/>
              <w:rPr>
                <w:rFonts w:ascii="Calibri" w:eastAsia="Times New Roman" w:hAnsi="Calibri" w:cs="Calibri"/>
                <w:szCs w:val="24"/>
                <w:lang w:eastAsia="cs-CZ"/>
              </w:rPr>
            </w:pPr>
            <w:r w:rsidRPr="0010406C">
              <w:rPr>
                <w:rFonts w:ascii="Calibri" w:eastAsia="Times New Roman" w:hAnsi="Calibri" w:cs="Calibri"/>
                <w:szCs w:val="24"/>
                <w:lang w:eastAsia="cs-CZ"/>
              </w:rPr>
              <w:t>cl.4 vs. cDMD</w:t>
            </w:r>
          </w:p>
        </w:tc>
        <w:tc>
          <w:tcPr>
            <w:tcW w:w="1340" w:type="dxa"/>
            <w:noWrap/>
            <w:hideMark/>
          </w:tcPr>
          <w:p w14:paraId="53C209DB" w14:textId="77777777" w:rsidR="00AF5BDE" w:rsidRPr="0010406C"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Yes</w:t>
            </w:r>
          </w:p>
        </w:tc>
        <w:tc>
          <w:tcPr>
            <w:tcW w:w="1340" w:type="dxa"/>
            <w:noWrap/>
            <w:hideMark/>
          </w:tcPr>
          <w:p w14:paraId="5600EBC0"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w:t>
            </w:r>
          </w:p>
        </w:tc>
        <w:tc>
          <w:tcPr>
            <w:tcW w:w="2000" w:type="dxa"/>
            <w:noWrap/>
            <w:hideMark/>
          </w:tcPr>
          <w:p w14:paraId="7C6112BE" w14:textId="77777777" w:rsidR="00AF5BDE" w:rsidRPr="0010406C"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cs-CZ"/>
              </w:rPr>
            </w:pPr>
            <w:r w:rsidRPr="0010406C">
              <w:rPr>
                <w:rFonts w:ascii="Calibri" w:eastAsia="Times New Roman" w:hAnsi="Calibri" w:cs="Calibri"/>
                <w:szCs w:val="24"/>
                <w:lang w:eastAsia="cs-CZ"/>
              </w:rPr>
              <w:t>&lt; 0,0001</w:t>
            </w:r>
          </w:p>
        </w:tc>
      </w:tr>
    </w:tbl>
    <w:p w14:paraId="5F983118" w14:textId="77777777" w:rsidR="00AF5BDE" w:rsidRPr="009903D3" w:rsidRDefault="00AF5BDE" w:rsidP="00AF5BDE"/>
    <w:p w14:paraId="3DFCF332" w14:textId="607E86D7" w:rsidR="00AF5BDE" w:rsidRPr="00C25732" w:rsidRDefault="00AF5BDE" w:rsidP="00AF5BDE">
      <w:pPr>
        <w:spacing w:line="480" w:lineRule="auto"/>
        <w:jc w:val="both"/>
        <w:rPr>
          <w:rFonts w:cs="Times New Roman"/>
          <w:bCs/>
        </w:rPr>
      </w:pPr>
      <w:r w:rsidRPr="009131F2">
        <w:rPr>
          <w:rFonts w:cs="Times New Roman"/>
          <w:b/>
        </w:rPr>
        <w:t xml:space="preserve">Table </w:t>
      </w:r>
      <w:r w:rsidR="00836C98" w:rsidRPr="009131F2">
        <w:rPr>
          <w:rFonts w:cs="Times New Roman"/>
          <w:b/>
        </w:rPr>
        <w:t>3</w:t>
      </w:r>
      <w:r w:rsidRPr="009131F2">
        <w:rPr>
          <w:rFonts w:cs="Times New Roman"/>
          <w:b/>
        </w:rPr>
        <w:t>:</w:t>
      </w:r>
      <w:r w:rsidRPr="00C25732">
        <w:rPr>
          <w:rFonts w:cs="Times New Roman"/>
        </w:rPr>
        <w:t xml:space="preserve"> Statistical difference calculated from </w:t>
      </w:r>
      <w:proofErr w:type="spellStart"/>
      <w:r w:rsidRPr="00C25732">
        <w:rPr>
          <w:rFonts w:cs="Times New Roman"/>
        </w:rPr>
        <w:t>interbeat</w:t>
      </w:r>
      <w:proofErr w:type="spellEnd"/>
      <w:r w:rsidRPr="00C25732">
        <w:rPr>
          <w:rFonts w:cs="Times New Roman"/>
        </w:rPr>
        <w:t xml:space="preserve"> period of separate lines of </w:t>
      </w:r>
      <w:r w:rsidR="00C457FB">
        <w:rPr>
          <w:rFonts w:cs="Times New Roman"/>
        </w:rPr>
        <w:t>EBs</w:t>
      </w:r>
    </w:p>
    <w:tbl>
      <w:tblPr>
        <w:tblStyle w:val="Prosttabulka11"/>
        <w:tblW w:w="6820" w:type="dxa"/>
        <w:tblLook w:val="04A0" w:firstRow="1" w:lastRow="0" w:firstColumn="1" w:lastColumn="0" w:noHBand="0" w:noVBand="1"/>
      </w:tblPr>
      <w:tblGrid>
        <w:gridCol w:w="2140"/>
        <w:gridCol w:w="1340"/>
        <w:gridCol w:w="1340"/>
        <w:gridCol w:w="2000"/>
      </w:tblGrid>
      <w:tr w:rsidR="00AF5BDE" w:rsidRPr="009903D3" w14:paraId="082F7511" w14:textId="77777777" w:rsidTr="00511DFA">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2140" w:type="dxa"/>
            <w:hideMark/>
          </w:tcPr>
          <w:p w14:paraId="2C0A9B42" w14:textId="77777777" w:rsidR="00AF5BDE" w:rsidRPr="009903D3" w:rsidRDefault="00AF5BDE" w:rsidP="00D24EA2">
            <w:pPr>
              <w:spacing w:after="0"/>
              <w:rPr>
                <w:rFonts w:ascii="Arial" w:eastAsia="Times New Roman" w:hAnsi="Arial" w:cs="Arial"/>
                <w:b w:val="0"/>
                <w:bCs w:val="0"/>
                <w:sz w:val="20"/>
                <w:szCs w:val="20"/>
                <w:lang w:eastAsia="cs-CZ"/>
              </w:rPr>
            </w:pPr>
            <w:r w:rsidRPr="009903D3">
              <w:rPr>
                <w:rFonts w:ascii="Arial" w:eastAsia="Times New Roman" w:hAnsi="Arial" w:cs="Arial"/>
                <w:sz w:val="20"/>
                <w:szCs w:val="20"/>
                <w:lang w:eastAsia="cs-CZ"/>
              </w:rPr>
              <w:t>Games-Howell's multiple comparisons test</w:t>
            </w:r>
          </w:p>
        </w:tc>
        <w:tc>
          <w:tcPr>
            <w:tcW w:w="1340" w:type="dxa"/>
            <w:hideMark/>
          </w:tcPr>
          <w:p w14:paraId="2DF30181" w14:textId="77777777" w:rsidR="00AF5BDE" w:rsidRPr="009903D3" w:rsidRDefault="00AF5BDE" w:rsidP="00D24EA2">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cs-CZ"/>
              </w:rPr>
            </w:pPr>
            <w:r w:rsidRPr="009903D3">
              <w:rPr>
                <w:rFonts w:ascii="Arial" w:eastAsia="Times New Roman" w:hAnsi="Arial" w:cs="Arial"/>
                <w:sz w:val="20"/>
                <w:szCs w:val="20"/>
                <w:lang w:eastAsia="cs-CZ"/>
              </w:rPr>
              <w:t>Significant</w:t>
            </w:r>
          </w:p>
        </w:tc>
        <w:tc>
          <w:tcPr>
            <w:tcW w:w="1340" w:type="dxa"/>
            <w:hideMark/>
          </w:tcPr>
          <w:p w14:paraId="5E8D7320" w14:textId="77777777" w:rsidR="00AF5BDE" w:rsidRPr="009903D3" w:rsidRDefault="00AF5BDE" w:rsidP="00D24EA2">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cs-CZ"/>
              </w:rPr>
            </w:pPr>
            <w:r w:rsidRPr="009903D3">
              <w:rPr>
                <w:rFonts w:ascii="Arial" w:eastAsia="Times New Roman" w:hAnsi="Arial" w:cs="Arial"/>
                <w:sz w:val="20"/>
                <w:szCs w:val="20"/>
                <w:lang w:eastAsia="cs-CZ"/>
              </w:rPr>
              <w:t>Summary</w:t>
            </w:r>
          </w:p>
        </w:tc>
        <w:tc>
          <w:tcPr>
            <w:tcW w:w="2000" w:type="dxa"/>
            <w:hideMark/>
          </w:tcPr>
          <w:p w14:paraId="7386747B" w14:textId="77777777" w:rsidR="00AF5BDE" w:rsidRPr="009903D3" w:rsidRDefault="00AF5BDE" w:rsidP="00D24EA2">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cs-CZ"/>
              </w:rPr>
            </w:pPr>
            <w:r w:rsidRPr="009903D3">
              <w:rPr>
                <w:rFonts w:ascii="Arial" w:eastAsia="Times New Roman" w:hAnsi="Arial" w:cs="Arial"/>
                <w:sz w:val="20"/>
                <w:szCs w:val="20"/>
                <w:lang w:eastAsia="cs-CZ"/>
              </w:rPr>
              <w:t>Adjusted P Value</w:t>
            </w:r>
          </w:p>
        </w:tc>
      </w:tr>
      <w:tr w:rsidR="00AF5BDE" w:rsidRPr="009903D3" w14:paraId="523757A2" w14:textId="77777777" w:rsidTr="00511DF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140" w:type="dxa"/>
            <w:hideMark/>
          </w:tcPr>
          <w:p w14:paraId="1FAAD3B0" w14:textId="77777777" w:rsidR="00AF5BDE" w:rsidRPr="009903D3" w:rsidRDefault="00AF5BDE" w:rsidP="00D24EA2">
            <w:pPr>
              <w:spacing w:after="0"/>
              <w:rPr>
                <w:rFonts w:ascii="Arial" w:eastAsia="Times New Roman" w:hAnsi="Arial" w:cs="Arial"/>
                <w:sz w:val="20"/>
                <w:szCs w:val="20"/>
                <w:lang w:eastAsia="cs-CZ"/>
              </w:rPr>
            </w:pPr>
            <w:r w:rsidRPr="009903D3">
              <w:rPr>
                <w:rFonts w:ascii="Arial" w:eastAsia="Times New Roman" w:hAnsi="Arial" w:cs="Arial"/>
                <w:sz w:val="20"/>
                <w:szCs w:val="20"/>
                <w:lang w:eastAsia="cs-CZ"/>
              </w:rPr>
              <w:t>iPSC vs. hESC</w:t>
            </w:r>
          </w:p>
        </w:tc>
        <w:tc>
          <w:tcPr>
            <w:tcW w:w="1340" w:type="dxa"/>
            <w:hideMark/>
          </w:tcPr>
          <w:p w14:paraId="7787B77D" w14:textId="77777777" w:rsidR="00AF5BDE" w:rsidRPr="009903D3"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No</w:t>
            </w:r>
          </w:p>
        </w:tc>
        <w:tc>
          <w:tcPr>
            <w:tcW w:w="1340" w:type="dxa"/>
            <w:hideMark/>
          </w:tcPr>
          <w:p w14:paraId="2C972B3A" w14:textId="77777777" w:rsidR="00AF5BDE" w:rsidRPr="009903D3"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ns</w:t>
            </w:r>
          </w:p>
        </w:tc>
        <w:tc>
          <w:tcPr>
            <w:tcW w:w="2000" w:type="dxa"/>
            <w:hideMark/>
          </w:tcPr>
          <w:p w14:paraId="3E620A71" w14:textId="77777777" w:rsidR="00AF5BDE" w:rsidRPr="009903D3"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0,9873</w:t>
            </w:r>
          </w:p>
        </w:tc>
      </w:tr>
      <w:tr w:rsidR="00AF5BDE" w:rsidRPr="009903D3" w14:paraId="09782F22" w14:textId="77777777" w:rsidTr="00511DFA">
        <w:trPr>
          <w:trHeight w:val="525"/>
        </w:trPr>
        <w:tc>
          <w:tcPr>
            <w:cnfStyle w:val="001000000000" w:firstRow="0" w:lastRow="0" w:firstColumn="1" w:lastColumn="0" w:oddVBand="0" w:evenVBand="0" w:oddHBand="0" w:evenHBand="0" w:firstRowFirstColumn="0" w:firstRowLastColumn="0" w:lastRowFirstColumn="0" w:lastRowLastColumn="0"/>
            <w:tcW w:w="2140" w:type="dxa"/>
            <w:hideMark/>
          </w:tcPr>
          <w:p w14:paraId="3029BFBD" w14:textId="77777777" w:rsidR="00AF5BDE" w:rsidRPr="009903D3" w:rsidRDefault="00AF5BDE" w:rsidP="00D24EA2">
            <w:pPr>
              <w:spacing w:after="0"/>
              <w:rPr>
                <w:rFonts w:ascii="Arial" w:eastAsia="Times New Roman" w:hAnsi="Arial" w:cs="Arial"/>
                <w:sz w:val="20"/>
                <w:szCs w:val="20"/>
                <w:lang w:eastAsia="cs-CZ"/>
              </w:rPr>
            </w:pPr>
            <w:r w:rsidRPr="009903D3">
              <w:rPr>
                <w:rFonts w:ascii="Arial" w:eastAsia="Times New Roman" w:hAnsi="Arial" w:cs="Arial"/>
                <w:sz w:val="20"/>
                <w:szCs w:val="20"/>
                <w:lang w:eastAsia="cs-CZ"/>
              </w:rPr>
              <w:t>iPSC vs. DMD2</w:t>
            </w:r>
          </w:p>
        </w:tc>
        <w:tc>
          <w:tcPr>
            <w:tcW w:w="1340" w:type="dxa"/>
            <w:hideMark/>
          </w:tcPr>
          <w:p w14:paraId="4CAD7FFD" w14:textId="77777777" w:rsidR="00AF5BDE" w:rsidRPr="009903D3"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No</w:t>
            </w:r>
          </w:p>
        </w:tc>
        <w:tc>
          <w:tcPr>
            <w:tcW w:w="1340" w:type="dxa"/>
            <w:hideMark/>
          </w:tcPr>
          <w:p w14:paraId="3713EDF1" w14:textId="77777777" w:rsidR="00AF5BDE" w:rsidRPr="009903D3"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ns</w:t>
            </w:r>
          </w:p>
        </w:tc>
        <w:tc>
          <w:tcPr>
            <w:tcW w:w="2000" w:type="dxa"/>
            <w:hideMark/>
          </w:tcPr>
          <w:p w14:paraId="129C1902" w14:textId="77777777" w:rsidR="00AF5BDE" w:rsidRPr="009903D3"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0,5058</w:t>
            </w:r>
          </w:p>
        </w:tc>
      </w:tr>
      <w:tr w:rsidR="00AF5BDE" w:rsidRPr="009903D3" w14:paraId="48A833C6" w14:textId="77777777" w:rsidTr="00511DF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140" w:type="dxa"/>
            <w:hideMark/>
          </w:tcPr>
          <w:p w14:paraId="62B4D0D0" w14:textId="77777777" w:rsidR="00AF5BDE" w:rsidRPr="009903D3" w:rsidRDefault="00AF5BDE" w:rsidP="00D24EA2">
            <w:pPr>
              <w:spacing w:after="0"/>
              <w:rPr>
                <w:rFonts w:ascii="Arial" w:eastAsia="Times New Roman" w:hAnsi="Arial" w:cs="Arial"/>
                <w:sz w:val="20"/>
                <w:szCs w:val="20"/>
                <w:lang w:eastAsia="cs-CZ"/>
              </w:rPr>
            </w:pPr>
            <w:r w:rsidRPr="009903D3">
              <w:rPr>
                <w:rFonts w:ascii="Arial" w:eastAsia="Times New Roman" w:hAnsi="Arial" w:cs="Arial"/>
                <w:sz w:val="20"/>
                <w:szCs w:val="20"/>
                <w:lang w:eastAsia="cs-CZ"/>
              </w:rPr>
              <w:t>iPSC vs. DMD3</w:t>
            </w:r>
          </w:p>
        </w:tc>
        <w:tc>
          <w:tcPr>
            <w:tcW w:w="1340" w:type="dxa"/>
            <w:hideMark/>
          </w:tcPr>
          <w:p w14:paraId="4DBBB4DF" w14:textId="77777777" w:rsidR="00AF5BDE" w:rsidRPr="009903D3"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No</w:t>
            </w:r>
          </w:p>
        </w:tc>
        <w:tc>
          <w:tcPr>
            <w:tcW w:w="1340" w:type="dxa"/>
            <w:hideMark/>
          </w:tcPr>
          <w:p w14:paraId="3516ABC6" w14:textId="77777777" w:rsidR="00AF5BDE" w:rsidRPr="009903D3"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ns</w:t>
            </w:r>
          </w:p>
        </w:tc>
        <w:tc>
          <w:tcPr>
            <w:tcW w:w="2000" w:type="dxa"/>
            <w:hideMark/>
          </w:tcPr>
          <w:p w14:paraId="41C89FD3" w14:textId="77777777" w:rsidR="00AF5BDE" w:rsidRPr="009903D3"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0,4369</w:t>
            </w:r>
          </w:p>
        </w:tc>
      </w:tr>
      <w:tr w:rsidR="00AF5BDE" w:rsidRPr="009903D3" w14:paraId="55D77912" w14:textId="77777777" w:rsidTr="00511DFA">
        <w:trPr>
          <w:trHeight w:val="525"/>
        </w:trPr>
        <w:tc>
          <w:tcPr>
            <w:cnfStyle w:val="001000000000" w:firstRow="0" w:lastRow="0" w:firstColumn="1" w:lastColumn="0" w:oddVBand="0" w:evenVBand="0" w:oddHBand="0" w:evenHBand="0" w:firstRowFirstColumn="0" w:firstRowLastColumn="0" w:lastRowFirstColumn="0" w:lastRowLastColumn="0"/>
            <w:tcW w:w="2140" w:type="dxa"/>
            <w:hideMark/>
          </w:tcPr>
          <w:p w14:paraId="77D70FC3" w14:textId="77777777" w:rsidR="00AF5BDE" w:rsidRPr="009903D3" w:rsidRDefault="00AF5BDE" w:rsidP="00D24EA2">
            <w:pPr>
              <w:spacing w:after="0"/>
              <w:rPr>
                <w:rFonts w:ascii="Arial" w:eastAsia="Times New Roman" w:hAnsi="Arial" w:cs="Arial"/>
                <w:sz w:val="20"/>
                <w:szCs w:val="20"/>
                <w:lang w:eastAsia="cs-CZ"/>
              </w:rPr>
            </w:pPr>
            <w:r w:rsidRPr="009903D3">
              <w:rPr>
                <w:rFonts w:ascii="Arial" w:eastAsia="Times New Roman" w:hAnsi="Arial" w:cs="Arial"/>
                <w:sz w:val="20"/>
                <w:szCs w:val="20"/>
                <w:lang w:eastAsia="cs-CZ"/>
              </w:rPr>
              <w:t>iPSC vs. cDMD</w:t>
            </w:r>
          </w:p>
        </w:tc>
        <w:tc>
          <w:tcPr>
            <w:tcW w:w="1340" w:type="dxa"/>
            <w:hideMark/>
          </w:tcPr>
          <w:p w14:paraId="1084AE12" w14:textId="77777777" w:rsidR="00AF5BDE" w:rsidRPr="009903D3"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No</w:t>
            </w:r>
          </w:p>
        </w:tc>
        <w:tc>
          <w:tcPr>
            <w:tcW w:w="1340" w:type="dxa"/>
            <w:hideMark/>
          </w:tcPr>
          <w:p w14:paraId="4D169053" w14:textId="77777777" w:rsidR="00AF5BDE" w:rsidRPr="009903D3"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ns</w:t>
            </w:r>
          </w:p>
        </w:tc>
        <w:tc>
          <w:tcPr>
            <w:tcW w:w="2000" w:type="dxa"/>
            <w:hideMark/>
          </w:tcPr>
          <w:p w14:paraId="75ABAB4C" w14:textId="77777777" w:rsidR="00AF5BDE" w:rsidRPr="009903D3"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0,2237</w:t>
            </w:r>
          </w:p>
        </w:tc>
      </w:tr>
      <w:tr w:rsidR="00AF5BDE" w:rsidRPr="009903D3" w14:paraId="1603B89A" w14:textId="77777777" w:rsidTr="00511DF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140" w:type="dxa"/>
            <w:hideMark/>
          </w:tcPr>
          <w:p w14:paraId="464C881F" w14:textId="77777777" w:rsidR="00AF5BDE" w:rsidRPr="009903D3" w:rsidRDefault="00AF5BDE" w:rsidP="00D24EA2">
            <w:pPr>
              <w:spacing w:after="0"/>
              <w:rPr>
                <w:rFonts w:ascii="Arial" w:eastAsia="Times New Roman" w:hAnsi="Arial" w:cs="Arial"/>
                <w:sz w:val="20"/>
                <w:szCs w:val="20"/>
                <w:lang w:eastAsia="cs-CZ"/>
              </w:rPr>
            </w:pPr>
            <w:r w:rsidRPr="009903D3">
              <w:rPr>
                <w:rFonts w:ascii="Arial" w:eastAsia="Times New Roman" w:hAnsi="Arial" w:cs="Arial"/>
                <w:sz w:val="20"/>
                <w:szCs w:val="20"/>
                <w:lang w:eastAsia="cs-CZ"/>
              </w:rPr>
              <w:t>hESC vs. DMD2</w:t>
            </w:r>
          </w:p>
        </w:tc>
        <w:tc>
          <w:tcPr>
            <w:tcW w:w="1340" w:type="dxa"/>
            <w:hideMark/>
          </w:tcPr>
          <w:p w14:paraId="010EEC46" w14:textId="77777777" w:rsidR="00AF5BDE" w:rsidRPr="009903D3"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No</w:t>
            </w:r>
          </w:p>
        </w:tc>
        <w:tc>
          <w:tcPr>
            <w:tcW w:w="1340" w:type="dxa"/>
            <w:hideMark/>
          </w:tcPr>
          <w:p w14:paraId="348AF932" w14:textId="77777777" w:rsidR="00AF5BDE" w:rsidRPr="009903D3"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ns</w:t>
            </w:r>
          </w:p>
        </w:tc>
        <w:tc>
          <w:tcPr>
            <w:tcW w:w="2000" w:type="dxa"/>
            <w:hideMark/>
          </w:tcPr>
          <w:p w14:paraId="5286BCBE" w14:textId="77777777" w:rsidR="00AF5BDE" w:rsidRPr="009903D3"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0,4155</w:t>
            </w:r>
          </w:p>
        </w:tc>
      </w:tr>
      <w:tr w:rsidR="00AF5BDE" w:rsidRPr="009903D3" w14:paraId="271D85A7" w14:textId="77777777" w:rsidTr="00511DFA">
        <w:trPr>
          <w:trHeight w:val="525"/>
        </w:trPr>
        <w:tc>
          <w:tcPr>
            <w:cnfStyle w:val="001000000000" w:firstRow="0" w:lastRow="0" w:firstColumn="1" w:lastColumn="0" w:oddVBand="0" w:evenVBand="0" w:oddHBand="0" w:evenHBand="0" w:firstRowFirstColumn="0" w:firstRowLastColumn="0" w:lastRowFirstColumn="0" w:lastRowLastColumn="0"/>
            <w:tcW w:w="2140" w:type="dxa"/>
            <w:hideMark/>
          </w:tcPr>
          <w:p w14:paraId="27CDB993" w14:textId="77777777" w:rsidR="00AF5BDE" w:rsidRPr="009903D3" w:rsidRDefault="00AF5BDE" w:rsidP="00D24EA2">
            <w:pPr>
              <w:spacing w:after="0"/>
              <w:rPr>
                <w:rFonts w:ascii="Arial" w:eastAsia="Times New Roman" w:hAnsi="Arial" w:cs="Arial"/>
                <w:sz w:val="20"/>
                <w:szCs w:val="20"/>
                <w:lang w:eastAsia="cs-CZ"/>
              </w:rPr>
            </w:pPr>
            <w:r w:rsidRPr="009903D3">
              <w:rPr>
                <w:rFonts w:ascii="Arial" w:eastAsia="Times New Roman" w:hAnsi="Arial" w:cs="Arial"/>
                <w:sz w:val="20"/>
                <w:szCs w:val="20"/>
                <w:lang w:eastAsia="cs-CZ"/>
              </w:rPr>
              <w:t>hESC vs. DMD3</w:t>
            </w:r>
          </w:p>
        </w:tc>
        <w:tc>
          <w:tcPr>
            <w:tcW w:w="1340" w:type="dxa"/>
            <w:hideMark/>
          </w:tcPr>
          <w:p w14:paraId="1A54F6C6" w14:textId="77777777" w:rsidR="00AF5BDE" w:rsidRPr="009903D3"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No</w:t>
            </w:r>
          </w:p>
        </w:tc>
        <w:tc>
          <w:tcPr>
            <w:tcW w:w="1340" w:type="dxa"/>
            <w:hideMark/>
          </w:tcPr>
          <w:p w14:paraId="488BD083" w14:textId="77777777" w:rsidR="00AF5BDE" w:rsidRPr="009903D3"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ns</w:t>
            </w:r>
          </w:p>
        </w:tc>
        <w:tc>
          <w:tcPr>
            <w:tcW w:w="2000" w:type="dxa"/>
            <w:hideMark/>
          </w:tcPr>
          <w:p w14:paraId="36CB0F7A" w14:textId="77777777" w:rsidR="00AF5BDE" w:rsidRPr="009903D3"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0,3201</w:t>
            </w:r>
          </w:p>
        </w:tc>
      </w:tr>
      <w:tr w:rsidR="00AF5BDE" w:rsidRPr="009903D3" w14:paraId="0D770E55" w14:textId="77777777" w:rsidTr="00511DF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140" w:type="dxa"/>
            <w:hideMark/>
          </w:tcPr>
          <w:p w14:paraId="329D1257" w14:textId="77777777" w:rsidR="00AF5BDE" w:rsidRPr="009903D3" w:rsidRDefault="00AF5BDE" w:rsidP="00D24EA2">
            <w:pPr>
              <w:spacing w:after="0"/>
              <w:rPr>
                <w:rFonts w:ascii="Arial" w:eastAsia="Times New Roman" w:hAnsi="Arial" w:cs="Arial"/>
                <w:sz w:val="20"/>
                <w:szCs w:val="20"/>
                <w:lang w:eastAsia="cs-CZ"/>
              </w:rPr>
            </w:pPr>
            <w:r w:rsidRPr="009903D3">
              <w:rPr>
                <w:rFonts w:ascii="Arial" w:eastAsia="Times New Roman" w:hAnsi="Arial" w:cs="Arial"/>
                <w:sz w:val="20"/>
                <w:szCs w:val="20"/>
                <w:lang w:eastAsia="cs-CZ"/>
              </w:rPr>
              <w:t>hESC vs. cDMD</w:t>
            </w:r>
          </w:p>
        </w:tc>
        <w:tc>
          <w:tcPr>
            <w:tcW w:w="1340" w:type="dxa"/>
            <w:hideMark/>
          </w:tcPr>
          <w:p w14:paraId="4ED54FB3" w14:textId="77777777" w:rsidR="00AF5BDE" w:rsidRPr="009903D3"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No</w:t>
            </w:r>
          </w:p>
        </w:tc>
        <w:tc>
          <w:tcPr>
            <w:tcW w:w="1340" w:type="dxa"/>
            <w:hideMark/>
          </w:tcPr>
          <w:p w14:paraId="685F536D" w14:textId="77777777" w:rsidR="00AF5BDE" w:rsidRPr="009903D3"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ns</w:t>
            </w:r>
          </w:p>
        </w:tc>
        <w:tc>
          <w:tcPr>
            <w:tcW w:w="2000" w:type="dxa"/>
            <w:hideMark/>
          </w:tcPr>
          <w:p w14:paraId="2C106ECA" w14:textId="77777777" w:rsidR="00AF5BDE" w:rsidRPr="009903D3"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0,0579</w:t>
            </w:r>
          </w:p>
        </w:tc>
      </w:tr>
      <w:tr w:rsidR="00AF5BDE" w:rsidRPr="009903D3" w14:paraId="292E6B62" w14:textId="77777777" w:rsidTr="00511DFA">
        <w:trPr>
          <w:trHeight w:val="525"/>
        </w:trPr>
        <w:tc>
          <w:tcPr>
            <w:cnfStyle w:val="001000000000" w:firstRow="0" w:lastRow="0" w:firstColumn="1" w:lastColumn="0" w:oddVBand="0" w:evenVBand="0" w:oddHBand="0" w:evenHBand="0" w:firstRowFirstColumn="0" w:firstRowLastColumn="0" w:lastRowFirstColumn="0" w:lastRowLastColumn="0"/>
            <w:tcW w:w="2140" w:type="dxa"/>
            <w:hideMark/>
          </w:tcPr>
          <w:p w14:paraId="2B6D8947" w14:textId="77777777" w:rsidR="00AF5BDE" w:rsidRPr="009903D3" w:rsidRDefault="00AF5BDE" w:rsidP="00D24EA2">
            <w:pPr>
              <w:spacing w:after="0"/>
              <w:rPr>
                <w:rFonts w:ascii="Arial" w:eastAsia="Times New Roman" w:hAnsi="Arial" w:cs="Arial"/>
                <w:sz w:val="20"/>
                <w:szCs w:val="20"/>
                <w:lang w:eastAsia="cs-CZ"/>
              </w:rPr>
            </w:pPr>
            <w:r w:rsidRPr="009903D3">
              <w:rPr>
                <w:rFonts w:ascii="Arial" w:eastAsia="Times New Roman" w:hAnsi="Arial" w:cs="Arial"/>
                <w:sz w:val="20"/>
                <w:szCs w:val="20"/>
                <w:lang w:eastAsia="cs-CZ"/>
              </w:rPr>
              <w:t>DMD2 vs. DMD3</w:t>
            </w:r>
          </w:p>
        </w:tc>
        <w:tc>
          <w:tcPr>
            <w:tcW w:w="1340" w:type="dxa"/>
            <w:hideMark/>
          </w:tcPr>
          <w:p w14:paraId="24383DB0" w14:textId="77777777" w:rsidR="00AF5BDE" w:rsidRPr="009903D3"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No</w:t>
            </w:r>
          </w:p>
        </w:tc>
        <w:tc>
          <w:tcPr>
            <w:tcW w:w="1340" w:type="dxa"/>
            <w:hideMark/>
          </w:tcPr>
          <w:p w14:paraId="1CA35B10" w14:textId="77777777" w:rsidR="00AF5BDE" w:rsidRPr="009903D3"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ns</w:t>
            </w:r>
          </w:p>
        </w:tc>
        <w:tc>
          <w:tcPr>
            <w:tcW w:w="2000" w:type="dxa"/>
            <w:hideMark/>
          </w:tcPr>
          <w:p w14:paraId="41E92B49" w14:textId="77777777" w:rsidR="00AF5BDE" w:rsidRPr="009903D3"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0,9981</w:t>
            </w:r>
          </w:p>
        </w:tc>
      </w:tr>
      <w:tr w:rsidR="00AF5BDE" w:rsidRPr="009903D3" w14:paraId="2E06FD86" w14:textId="77777777" w:rsidTr="00511DF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140" w:type="dxa"/>
            <w:hideMark/>
          </w:tcPr>
          <w:p w14:paraId="74DA5C99" w14:textId="77777777" w:rsidR="00AF5BDE" w:rsidRPr="009903D3" w:rsidRDefault="00AF5BDE" w:rsidP="00D24EA2">
            <w:pPr>
              <w:spacing w:after="0"/>
              <w:rPr>
                <w:rFonts w:ascii="Arial" w:eastAsia="Times New Roman" w:hAnsi="Arial" w:cs="Arial"/>
                <w:sz w:val="20"/>
                <w:szCs w:val="20"/>
                <w:lang w:eastAsia="cs-CZ"/>
              </w:rPr>
            </w:pPr>
            <w:r w:rsidRPr="009903D3">
              <w:rPr>
                <w:rFonts w:ascii="Arial" w:eastAsia="Times New Roman" w:hAnsi="Arial" w:cs="Arial"/>
                <w:sz w:val="20"/>
                <w:szCs w:val="20"/>
                <w:lang w:eastAsia="cs-CZ"/>
              </w:rPr>
              <w:t>DMD2 vs. cDMD</w:t>
            </w:r>
          </w:p>
        </w:tc>
        <w:tc>
          <w:tcPr>
            <w:tcW w:w="1340" w:type="dxa"/>
            <w:hideMark/>
          </w:tcPr>
          <w:p w14:paraId="781F5D27" w14:textId="77777777" w:rsidR="00AF5BDE" w:rsidRPr="009903D3"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No</w:t>
            </w:r>
          </w:p>
        </w:tc>
        <w:tc>
          <w:tcPr>
            <w:tcW w:w="1340" w:type="dxa"/>
            <w:hideMark/>
          </w:tcPr>
          <w:p w14:paraId="66459FDF" w14:textId="77777777" w:rsidR="00AF5BDE" w:rsidRPr="009903D3" w:rsidRDefault="00AF5BDE" w:rsidP="00D24EA2">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ns</w:t>
            </w:r>
          </w:p>
        </w:tc>
        <w:tc>
          <w:tcPr>
            <w:tcW w:w="2000" w:type="dxa"/>
            <w:hideMark/>
          </w:tcPr>
          <w:p w14:paraId="18130DD9" w14:textId="77777777" w:rsidR="00AF5BDE" w:rsidRPr="009903D3" w:rsidRDefault="00AF5BDE" w:rsidP="00D24EA2">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0,9678</w:t>
            </w:r>
          </w:p>
        </w:tc>
      </w:tr>
      <w:tr w:rsidR="00AF5BDE" w:rsidRPr="009903D3" w14:paraId="3ECDF8E4" w14:textId="77777777" w:rsidTr="00511DFA">
        <w:trPr>
          <w:trHeight w:val="525"/>
        </w:trPr>
        <w:tc>
          <w:tcPr>
            <w:cnfStyle w:val="001000000000" w:firstRow="0" w:lastRow="0" w:firstColumn="1" w:lastColumn="0" w:oddVBand="0" w:evenVBand="0" w:oddHBand="0" w:evenHBand="0" w:firstRowFirstColumn="0" w:firstRowLastColumn="0" w:lastRowFirstColumn="0" w:lastRowLastColumn="0"/>
            <w:tcW w:w="2140" w:type="dxa"/>
            <w:hideMark/>
          </w:tcPr>
          <w:p w14:paraId="5D38C04A" w14:textId="77777777" w:rsidR="00AF5BDE" w:rsidRPr="009903D3" w:rsidRDefault="00AF5BDE" w:rsidP="00D24EA2">
            <w:pPr>
              <w:spacing w:after="0"/>
              <w:rPr>
                <w:rFonts w:ascii="Arial" w:eastAsia="Times New Roman" w:hAnsi="Arial" w:cs="Arial"/>
                <w:sz w:val="20"/>
                <w:szCs w:val="20"/>
                <w:lang w:eastAsia="cs-CZ"/>
              </w:rPr>
            </w:pPr>
            <w:r w:rsidRPr="009903D3">
              <w:rPr>
                <w:rFonts w:ascii="Arial" w:eastAsia="Times New Roman" w:hAnsi="Arial" w:cs="Arial"/>
                <w:sz w:val="20"/>
                <w:szCs w:val="20"/>
                <w:lang w:eastAsia="cs-CZ"/>
              </w:rPr>
              <w:t>DMD3 vs. cDMD</w:t>
            </w:r>
          </w:p>
        </w:tc>
        <w:tc>
          <w:tcPr>
            <w:tcW w:w="1340" w:type="dxa"/>
            <w:hideMark/>
          </w:tcPr>
          <w:p w14:paraId="6535C314" w14:textId="77777777" w:rsidR="00AF5BDE" w:rsidRPr="009903D3"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No</w:t>
            </w:r>
          </w:p>
        </w:tc>
        <w:tc>
          <w:tcPr>
            <w:tcW w:w="1340" w:type="dxa"/>
            <w:hideMark/>
          </w:tcPr>
          <w:p w14:paraId="5A89BB31" w14:textId="77777777" w:rsidR="00AF5BDE" w:rsidRPr="009903D3" w:rsidRDefault="00AF5BDE" w:rsidP="00D24EA2">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ns</w:t>
            </w:r>
          </w:p>
        </w:tc>
        <w:tc>
          <w:tcPr>
            <w:tcW w:w="2000" w:type="dxa"/>
            <w:hideMark/>
          </w:tcPr>
          <w:p w14:paraId="70DF3A56" w14:textId="77777777" w:rsidR="00AF5BDE" w:rsidRPr="009903D3" w:rsidRDefault="00AF5BDE" w:rsidP="00D24EA2">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9903D3">
              <w:rPr>
                <w:rFonts w:ascii="Arial" w:eastAsia="Times New Roman" w:hAnsi="Arial" w:cs="Arial"/>
                <w:sz w:val="20"/>
                <w:szCs w:val="20"/>
                <w:lang w:eastAsia="cs-CZ"/>
              </w:rPr>
              <w:t>0,995</w:t>
            </w:r>
          </w:p>
        </w:tc>
      </w:tr>
    </w:tbl>
    <w:p w14:paraId="63BE45E1" w14:textId="77777777" w:rsidR="009131F2" w:rsidRDefault="009131F2" w:rsidP="00AF5BDE">
      <w:pPr>
        <w:spacing w:line="480" w:lineRule="auto"/>
        <w:jc w:val="both"/>
        <w:rPr>
          <w:b/>
          <w:bCs/>
        </w:rPr>
      </w:pPr>
    </w:p>
    <w:p w14:paraId="7ED22235" w14:textId="52320387" w:rsidR="00AF5BDE" w:rsidRPr="009903D3" w:rsidRDefault="0009329F" w:rsidP="00AF5BDE">
      <w:pPr>
        <w:spacing w:line="480" w:lineRule="auto"/>
        <w:jc w:val="both"/>
        <w:rPr>
          <w:bCs/>
        </w:rPr>
      </w:pPr>
      <w:r w:rsidRPr="009131F2">
        <w:rPr>
          <w:b/>
          <w:bCs/>
        </w:rPr>
        <w:t>Table 4:</w:t>
      </w:r>
      <w:r>
        <w:rPr>
          <w:bCs/>
        </w:rPr>
        <w:t xml:space="preserve"> </w:t>
      </w:r>
      <w:r w:rsidRPr="00C25732">
        <w:rPr>
          <w:rFonts w:cs="Times New Roman"/>
        </w:rPr>
        <w:t>Statistical difference calculated from</w:t>
      </w:r>
      <w:r>
        <w:rPr>
          <w:rFonts w:cs="Times New Roman"/>
        </w:rPr>
        <w:t xml:space="preserve"> </w:t>
      </w:r>
      <w:proofErr w:type="spellStart"/>
      <w:r>
        <w:rPr>
          <w:rFonts w:cs="Times New Roman"/>
        </w:rPr>
        <w:t>cTpT</w:t>
      </w:r>
      <w:proofErr w:type="spellEnd"/>
      <w:r>
        <w:rPr>
          <w:rFonts w:cs="Times New Roman"/>
        </w:rPr>
        <w:t xml:space="preserve"> release from EBs</w:t>
      </w:r>
    </w:p>
    <w:tbl>
      <w:tblPr>
        <w:tblW w:w="26936" w:type="dxa"/>
        <w:tblCellMar>
          <w:left w:w="0" w:type="dxa"/>
          <w:right w:w="0" w:type="dxa"/>
        </w:tblCellMar>
        <w:tblLook w:val="04A0" w:firstRow="1" w:lastRow="0" w:firstColumn="1" w:lastColumn="0" w:noHBand="0" w:noVBand="1"/>
      </w:tblPr>
      <w:tblGrid>
        <w:gridCol w:w="9376"/>
        <w:gridCol w:w="4380"/>
        <w:gridCol w:w="3680"/>
        <w:gridCol w:w="4380"/>
        <w:gridCol w:w="1960"/>
        <w:gridCol w:w="3160"/>
      </w:tblGrid>
      <w:tr w:rsidR="00F87160" w:rsidRPr="00F87160" w14:paraId="54D81491" w14:textId="77777777" w:rsidTr="00F749E5">
        <w:tc>
          <w:tcPr>
            <w:tcW w:w="9376" w:type="dxa"/>
            <w:tcBorders>
              <w:top w:val="nil"/>
              <w:left w:val="nil"/>
              <w:bottom w:val="nil"/>
              <w:right w:val="nil"/>
            </w:tcBorders>
            <w:shd w:val="clear" w:color="auto" w:fill="auto"/>
            <w:noWrap/>
            <w:tcMar>
              <w:top w:w="15" w:type="dxa"/>
              <w:left w:w="15" w:type="dxa"/>
              <w:bottom w:w="0" w:type="dxa"/>
              <w:right w:w="15" w:type="dxa"/>
            </w:tcMar>
            <w:vAlign w:val="bottom"/>
          </w:tcPr>
          <w:tbl>
            <w:tblPr>
              <w:tblStyle w:val="Prosttabulka11"/>
              <w:tblW w:w="9336" w:type="dxa"/>
              <w:tblLook w:val="04A0" w:firstRow="1" w:lastRow="0" w:firstColumn="1" w:lastColumn="0" w:noHBand="0" w:noVBand="1"/>
            </w:tblPr>
            <w:tblGrid>
              <w:gridCol w:w="2023"/>
              <w:gridCol w:w="1310"/>
              <w:gridCol w:w="1750"/>
              <w:gridCol w:w="1560"/>
              <w:gridCol w:w="1275"/>
              <w:gridCol w:w="1418"/>
            </w:tblGrid>
            <w:tr w:rsidR="00894B54" w:rsidRPr="00F87160" w14:paraId="12E3DABF" w14:textId="77777777" w:rsidTr="00894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noWrap/>
                </w:tcPr>
                <w:p w14:paraId="2B0F7239" w14:textId="115FFF21" w:rsidR="00894B54" w:rsidRPr="00F87160" w:rsidRDefault="00894B54" w:rsidP="00F87160">
                  <w:pPr>
                    <w:spacing w:before="0" w:after="0"/>
                    <w:rPr>
                      <w:rFonts w:ascii="Arial" w:eastAsia="Times New Roman" w:hAnsi="Arial" w:cs="Arial"/>
                      <w:sz w:val="20"/>
                      <w:szCs w:val="20"/>
                    </w:rPr>
                  </w:pPr>
                  <w:r>
                    <w:rPr>
                      <w:rFonts w:ascii="Arial" w:eastAsia="Times New Roman" w:hAnsi="Arial" w:cs="Arial"/>
                      <w:sz w:val="20"/>
                      <w:szCs w:val="20"/>
                    </w:rPr>
                    <w:t>Fisher´s uncorrected LSD test</w:t>
                  </w:r>
                </w:p>
              </w:tc>
              <w:tc>
                <w:tcPr>
                  <w:tcW w:w="1310" w:type="dxa"/>
                  <w:noWrap/>
                </w:tcPr>
                <w:p w14:paraId="0A9DB347" w14:textId="303E897E" w:rsidR="00894B54" w:rsidRPr="00F87160" w:rsidRDefault="00894B54" w:rsidP="00F87160">
                  <w:pPr>
                    <w:spacing w:before="0"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Predicted (LS) mean diff.</w:t>
                  </w:r>
                </w:p>
              </w:tc>
              <w:tc>
                <w:tcPr>
                  <w:tcW w:w="1750" w:type="dxa"/>
                  <w:noWrap/>
                </w:tcPr>
                <w:p w14:paraId="5EF3519B" w14:textId="74E73CC6" w:rsidR="00894B54" w:rsidRPr="00F87160" w:rsidRDefault="00894B54" w:rsidP="00F87160">
                  <w:pPr>
                    <w:spacing w:before="0"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95% CI of diff.</w:t>
                  </w:r>
                </w:p>
              </w:tc>
              <w:tc>
                <w:tcPr>
                  <w:tcW w:w="1560" w:type="dxa"/>
                  <w:noWrap/>
                </w:tcPr>
                <w:p w14:paraId="378E8498" w14:textId="2AD910CE" w:rsidR="00894B54" w:rsidRPr="00F87160" w:rsidRDefault="00894B54" w:rsidP="00F87160">
                  <w:pPr>
                    <w:spacing w:before="0"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Significan?</w:t>
                  </w:r>
                </w:p>
              </w:tc>
              <w:tc>
                <w:tcPr>
                  <w:tcW w:w="1275" w:type="dxa"/>
                  <w:noWrap/>
                </w:tcPr>
                <w:p w14:paraId="71819A86" w14:textId="3A70F086" w:rsidR="00894B54" w:rsidRPr="00F87160" w:rsidRDefault="00894B54" w:rsidP="00F87160">
                  <w:pPr>
                    <w:spacing w:before="0"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Summary</w:t>
                  </w:r>
                </w:p>
              </w:tc>
              <w:tc>
                <w:tcPr>
                  <w:tcW w:w="1418" w:type="dxa"/>
                  <w:noWrap/>
                </w:tcPr>
                <w:p w14:paraId="141208AF" w14:textId="2D0191AE" w:rsidR="00894B54" w:rsidRPr="00F87160" w:rsidRDefault="00894B54" w:rsidP="00F87160">
                  <w:pPr>
                    <w:spacing w:before="0"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Individual p value</w:t>
                  </w:r>
                </w:p>
              </w:tc>
            </w:tr>
            <w:tr w:rsidR="00894B54" w:rsidRPr="00F87160" w14:paraId="6547923D" w14:textId="77777777" w:rsidTr="00894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noWrap/>
                  <w:hideMark/>
                </w:tcPr>
                <w:p w14:paraId="5B34898B" w14:textId="77777777" w:rsidR="00F87160" w:rsidRPr="00F87160" w:rsidRDefault="00F87160" w:rsidP="00F87160">
                  <w:pPr>
                    <w:spacing w:before="0" w:after="0"/>
                    <w:rPr>
                      <w:rFonts w:ascii="Arial" w:eastAsia="Times New Roman" w:hAnsi="Arial" w:cs="Arial"/>
                      <w:sz w:val="20"/>
                      <w:szCs w:val="20"/>
                    </w:rPr>
                  </w:pPr>
                  <w:r w:rsidRPr="00F87160">
                    <w:rPr>
                      <w:rFonts w:ascii="Arial" w:eastAsia="Times New Roman" w:hAnsi="Arial" w:cs="Arial"/>
                      <w:sz w:val="20"/>
                      <w:szCs w:val="20"/>
                    </w:rPr>
                    <w:t>CCTL14 vs. cl4</w:t>
                  </w:r>
                </w:p>
              </w:tc>
              <w:tc>
                <w:tcPr>
                  <w:tcW w:w="1310" w:type="dxa"/>
                  <w:noWrap/>
                  <w:hideMark/>
                </w:tcPr>
                <w:p w14:paraId="098D713E" w14:textId="77777777" w:rsidR="00F87160" w:rsidRPr="00F87160" w:rsidRDefault="00F87160" w:rsidP="00F87160">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8.512</w:t>
                  </w:r>
                </w:p>
              </w:tc>
              <w:tc>
                <w:tcPr>
                  <w:tcW w:w="1750" w:type="dxa"/>
                  <w:noWrap/>
                  <w:hideMark/>
                </w:tcPr>
                <w:p w14:paraId="123DFF8A" w14:textId="77777777" w:rsidR="00F87160" w:rsidRPr="00F87160" w:rsidRDefault="00F87160" w:rsidP="00F87160">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-16.94 to 33.97</w:t>
                  </w:r>
                </w:p>
              </w:tc>
              <w:tc>
                <w:tcPr>
                  <w:tcW w:w="1560" w:type="dxa"/>
                  <w:noWrap/>
                  <w:hideMark/>
                </w:tcPr>
                <w:p w14:paraId="6F810475" w14:textId="77777777" w:rsidR="00F87160" w:rsidRPr="00F87160" w:rsidRDefault="00F87160" w:rsidP="00F87160">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No</w:t>
                  </w:r>
                </w:p>
              </w:tc>
              <w:tc>
                <w:tcPr>
                  <w:tcW w:w="1275" w:type="dxa"/>
                  <w:noWrap/>
                  <w:hideMark/>
                </w:tcPr>
                <w:p w14:paraId="4394E69A" w14:textId="77777777" w:rsidR="00F87160" w:rsidRPr="00F87160" w:rsidRDefault="00F87160" w:rsidP="00F87160">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ns</w:t>
                  </w:r>
                </w:p>
              </w:tc>
              <w:tc>
                <w:tcPr>
                  <w:tcW w:w="1418" w:type="dxa"/>
                  <w:noWrap/>
                  <w:hideMark/>
                </w:tcPr>
                <w:p w14:paraId="425F8394" w14:textId="77777777" w:rsidR="00F87160" w:rsidRPr="00F87160" w:rsidRDefault="00F87160" w:rsidP="00F87160">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0.5089</w:t>
                  </w:r>
                </w:p>
              </w:tc>
            </w:tr>
            <w:tr w:rsidR="00894B54" w:rsidRPr="00F87160" w14:paraId="022790D0" w14:textId="77777777" w:rsidTr="00894B54">
              <w:tc>
                <w:tcPr>
                  <w:cnfStyle w:val="001000000000" w:firstRow="0" w:lastRow="0" w:firstColumn="1" w:lastColumn="0" w:oddVBand="0" w:evenVBand="0" w:oddHBand="0" w:evenHBand="0" w:firstRowFirstColumn="0" w:firstRowLastColumn="0" w:lastRowFirstColumn="0" w:lastRowLastColumn="0"/>
                  <w:tcW w:w="2023" w:type="dxa"/>
                  <w:noWrap/>
                  <w:hideMark/>
                </w:tcPr>
                <w:p w14:paraId="05C22753" w14:textId="77777777" w:rsidR="00F87160" w:rsidRPr="00F87160" w:rsidRDefault="00F87160" w:rsidP="00F87160">
                  <w:pPr>
                    <w:spacing w:before="0" w:after="0"/>
                    <w:rPr>
                      <w:rFonts w:ascii="Arial" w:eastAsia="Times New Roman" w:hAnsi="Arial" w:cs="Arial"/>
                      <w:sz w:val="20"/>
                      <w:szCs w:val="20"/>
                    </w:rPr>
                  </w:pPr>
                  <w:r w:rsidRPr="00F87160">
                    <w:rPr>
                      <w:rFonts w:ascii="Arial" w:eastAsia="Times New Roman" w:hAnsi="Arial" w:cs="Arial"/>
                      <w:sz w:val="20"/>
                      <w:szCs w:val="20"/>
                    </w:rPr>
                    <w:t>CCTL14 vs. DMD02</w:t>
                  </w:r>
                </w:p>
              </w:tc>
              <w:tc>
                <w:tcPr>
                  <w:tcW w:w="1310" w:type="dxa"/>
                  <w:noWrap/>
                  <w:hideMark/>
                </w:tcPr>
                <w:p w14:paraId="046B439E" w14:textId="77777777" w:rsidR="00F87160" w:rsidRPr="00F87160" w:rsidRDefault="00F87160" w:rsidP="00F87160">
                  <w:pPr>
                    <w:spacing w:before="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-113.1</w:t>
                  </w:r>
                </w:p>
              </w:tc>
              <w:tc>
                <w:tcPr>
                  <w:tcW w:w="1750" w:type="dxa"/>
                  <w:noWrap/>
                  <w:hideMark/>
                </w:tcPr>
                <w:p w14:paraId="220DBB2C" w14:textId="77777777" w:rsidR="00F87160" w:rsidRPr="00F87160" w:rsidRDefault="00F87160" w:rsidP="00F87160">
                  <w:pPr>
                    <w:spacing w:before="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-140.5 to -85.80</w:t>
                  </w:r>
                </w:p>
              </w:tc>
              <w:tc>
                <w:tcPr>
                  <w:tcW w:w="1560" w:type="dxa"/>
                  <w:noWrap/>
                  <w:hideMark/>
                </w:tcPr>
                <w:p w14:paraId="03D2585C" w14:textId="77777777" w:rsidR="00F87160" w:rsidRPr="00F87160" w:rsidRDefault="00F87160" w:rsidP="00F87160">
                  <w:pPr>
                    <w:spacing w:before="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Yes</w:t>
                  </w:r>
                </w:p>
              </w:tc>
              <w:tc>
                <w:tcPr>
                  <w:tcW w:w="1275" w:type="dxa"/>
                  <w:noWrap/>
                  <w:hideMark/>
                </w:tcPr>
                <w:p w14:paraId="37947EF0" w14:textId="77777777" w:rsidR="00F87160" w:rsidRPr="00F87160" w:rsidRDefault="00F87160" w:rsidP="00F87160">
                  <w:pPr>
                    <w:spacing w:before="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w:t>
                  </w:r>
                </w:p>
              </w:tc>
              <w:tc>
                <w:tcPr>
                  <w:tcW w:w="1418" w:type="dxa"/>
                  <w:noWrap/>
                  <w:hideMark/>
                </w:tcPr>
                <w:p w14:paraId="56D69BE5" w14:textId="77777777" w:rsidR="00F87160" w:rsidRPr="00F87160" w:rsidRDefault="00F87160" w:rsidP="00F87160">
                  <w:pPr>
                    <w:spacing w:before="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&lt;0.0001</w:t>
                  </w:r>
                </w:p>
              </w:tc>
            </w:tr>
            <w:tr w:rsidR="00894B54" w:rsidRPr="00F87160" w14:paraId="175546F8" w14:textId="77777777" w:rsidTr="00894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noWrap/>
                  <w:hideMark/>
                </w:tcPr>
                <w:p w14:paraId="42EB2F43" w14:textId="77777777" w:rsidR="00F87160" w:rsidRPr="00F87160" w:rsidRDefault="00F87160" w:rsidP="00F87160">
                  <w:pPr>
                    <w:spacing w:before="0" w:after="0"/>
                    <w:rPr>
                      <w:rFonts w:ascii="Arial" w:eastAsia="Times New Roman" w:hAnsi="Arial" w:cs="Arial"/>
                      <w:sz w:val="20"/>
                      <w:szCs w:val="20"/>
                    </w:rPr>
                  </w:pPr>
                  <w:r w:rsidRPr="00F87160">
                    <w:rPr>
                      <w:rFonts w:ascii="Arial" w:eastAsia="Times New Roman" w:hAnsi="Arial" w:cs="Arial"/>
                      <w:sz w:val="20"/>
                      <w:szCs w:val="20"/>
                    </w:rPr>
                    <w:lastRenderedPageBreak/>
                    <w:t>CCTL14 vs. DMD03</w:t>
                  </w:r>
                </w:p>
              </w:tc>
              <w:tc>
                <w:tcPr>
                  <w:tcW w:w="1310" w:type="dxa"/>
                  <w:noWrap/>
                  <w:hideMark/>
                </w:tcPr>
                <w:p w14:paraId="538103EB" w14:textId="77777777" w:rsidR="00F87160" w:rsidRPr="00F87160" w:rsidRDefault="00F87160" w:rsidP="00F87160">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-74.34</w:t>
                  </w:r>
                </w:p>
              </w:tc>
              <w:tc>
                <w:tcPr>
                  <w:tcW w:w="1750" w:type="dxa"/>
                  <w:noWrap/>
                  <w:hideMark/>
                </w:tcPr>
                <w:p w14:paraId="17803267" w14:textId="77777777" w:rsidR="00F87160" w:rsidRPr="00F87160" w:rsidRDefault="00F87160" w:rsidP="00F87160">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-99.45 to -49.23</w:t>
                  </w:r>
                </w:p>
              </w:tc>
              <w:tc>
                <w:tcPr>
                  <w:tcW w:w="1560" w:type="dxa"/>
                  <w:noWrap/>
                  <w:hideMark/>
                </w:tcPr>
                <w:p w14:paraId="2C1A5FB4" w14:textId="77777777" w:rsidR="00F87160" w:rsidRPr="00F87160" w:rsidRDefault="00F87160" w:rsidP="00F87160">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Yes</w:t>
                  </w:r>
                </w:p>
              </w:tc>
              <w:tc>
                <w:tcPr>
                  <w:tcW w:w="1275" w:type="dxa"/>
                  <w:noWrap/>
                  <w:hideMark/>
                </w:tcPr>
                <w:p w14:paraId="0AD63E68" w14:textId="77777777" w:rsidR="00F87160" w:rsidRPr="00F87160" w:rsidRDefault="00F87160" w:rsidP="00F87160">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w:t>
                  </w:r>
                </w:p>
              </w:tc>
              <w:tc>
                <w:tcPr>
                  <w:tcW w:w="1418" w:type="dxa"/>
                  <w:noWrap/>
                  <w:hideMark/>
                </w:tcPr>
                <w:p w14:paraId="5824D03B" w14:textId="77777777" w:rsidR="00F87160" w:rsidRPr="00F87160" w:rsidRDefault="00F87160" w:rsidP="00F87160">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&lt;0.0001</w:t>
                  </w:r>
                </w:p>
              </w:tc>
            </w:tr>
            <w:tr w:rsidR="00894B54" w:rsidRPr="00F87160" w14:paraId="2300E232" w14:textId="77777777" w:rsidTr="00894B54">
              <w:tc>
                <w:tcPr>
                  <w:cnfStyle w:val="001000000000" w:firstRow="0" w:lastRow="0" w:firstColumn="1" w:lastColumn="0" w:oddVBand="0" w:evenVBand="0" w:oddHBand="0" w:evenHBand="0" w:firstRowFirstColumn="0" w:firstRowLastColumn="0" w:lastRowFirstColumn="0" w:lastRowLastColumn="0"/>
                  <w:tcW w:w="2023" w:type="dxa"/>
                  <w:noWrap/>
                  <w:hideMark/>
                </w:tcPr>
                <w:p w14:paraId="3D906246" w14:textId="77777777" w:rsidR="00F87160" w:rsidRPr="00F87160" w:rsidRDefault="00F87160" w:rsidP="00F87160">
                  <w:pPr>
                    <w:spacing w:before="0" w:after="0"/>
                    <w:rPr>
                      <w:rFonts w:ascii="Arial" w:eastAsia="Times New Roman" w:hAnsi="Arial" w:cs="Arial"/>
                      <w:sz w:val="20"/>
                      <w:szCs w:val="20"/>
                    </w:rPr>
                  </w:pPr>
                  <w:r w:rsidRPr="00F87160">
                    <w:rPr>
                      <w:rFonts w:ascii="Arial" w:eastAsia="Times New Roman" w:hAnsi="Arial" w:cs="Arial"/>
                      <w:sz w:val="20"/>
                      <w:szCs w:val="20"/>
                    </w:rPr>
                    <w:t>CCTL14 vs. cDMD</w:t>
                  </w:r>
                </w:p>
              </w:tc>
              <w:tc>
                <w:tcPr>
                  <w:tcW w:w="1310" w:type="dxa"/>
                  <w:noWrap/>
                  <w:hideMark/>
                </w:tcPr>
                <w:p w14:paraId="6716EA86" w14:textId="77777777" w:rsidR="00F87160" w:rsidRPr="00F87160" w:rsidRDefault="00F87160" w:rsidP="00F87160">
                  <w:pPr>
                    <w:spacing w:before="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-33.24</w:t>
                  </w:r>
                </w:p>
              </w:tc>
              <w:tc>
                <w:tcPr>
                  <w:tcW w:w="1750" w:type="dxa"/>
                  <w:noWrap/>
                  <w:hideMark/>
                </w:tcPr>
                <w:p w14:paraId="75300160" w14:textId="77777777" w:rsidR="00F87160" w:rsidRPr="00F87160" w:rsidRDefault="00F87160" w:rsidP="00F87160">
                  <w:pPr>
                    <w:spacing w:before="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-59.18 to -7.304</w:t>
                  </w:r>
                </w:p>
              </w:tc>
              <w:tc>
                <w:tcPr>
                  <w:tcW w:w="1560" w:type="dxa"/>
                  <w:noWrap/>
                  <w:hideMark/>
                </w:tcPr>
                <w:p w14:paraId="4DB1B2E4" w14:textId="77777777" w:rsidR="00F87160" w:rsidRPr="00F87160" w:rsidRDefault="00F87160" w:rsidP="00F87160">
                  <w:pPr>
                    <w:spacing w:before="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Yes</w:t>
                  </w:r>
                </w:p>
              </w:tc>
              <w:tc>
                <w:tcPr>
                  <w:tcW w:w="1275" w:type="dxa"/>
                  <w:noWrap/>
                  <w:hideMark/>
                </w:tcPr>
                <w:p w14:paraId="3528A7C6" w14:textId="77777777" w:rsidR="00F87160" w:rsidRPr="00F87160" w:rsidRDefault="00F87160" w:rsidP="00F87160">
                  <w:pPr>
                    <w:spacing w:before="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w:t>
                  </w:r>
                </w:p>
              </w:tc>
              <w:tc>
                <w:tcPr>
                  <w:tcW w:w="1418" w:type="dxa"/>
                  <w:noWrap/>
                  <w:hideMark/>
                </w:tcPr>
                <w:p w14:paraId="73B933B0" w14:textId="77777777" w:rsidR="00F87160" w:rsidRPr="00F87160" w:rsidRDefault="00F87160" w:rsidP="00F87160">
                  <w:pPr>
                    <w:spacing w:before="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0.0125</w:t>
                  </w:r>
                </w:p>
              </w:tc>
            </w:tr>
            <w:tr w:rsidR="00894B54" w:rsidRPr="00F87160" w14:paraId="791936CC" w14:textId="77777777" w:rsidTr="00894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noWrap/>
                  <w:hideMark/>
                </w:tcPr>
                <w:p w14:paraId="73F26A5C" w14:textId="77777777" w:rsidR="00F87160" w:rsidRPr="00F87160" w:rsidRDefault="00F87160" w:rsidP="00F87160">
                  <w:pPr>
                    <w:spacing w:before="0" w:after="0"/>
                    <w:rPr>
                      <w:rFonts w:ascii="Arial" w:eastAsia="Times New Roman" w:hAnsi="Arial" w:cs="Arial"/>
                      <w:sz w:val="20"/>
                      <w:szCs w:val="20"/>
                    </w:rPr>
                  </w:pPr>
                  <w:r w:rsidRPr="00F87160">
                    <w:rPr>
                      <w:rFonts w:ascii="Arial" w:eastAsia="Times New Roman" w:hAnsi="Arial" w:cs="Arial"/>
                      <w:sz w:val="20"/>
                      <w:szCs w:val="20"/>
                    </w:rPr>
                    <w:t>cl4 vs. DMD02</w:t>
                  </w:r>
                </w:p>
              </w:tc>
              <w:tc>
                <w:tcPr>
                  <w:tcW w:w="1310" w:type="dxa"/>
                  <w:noWrap/>
                  <w:hideMark/>
                </w:tcPr>
                <w:p w14:paraId="35E72F3A" w14:textId="77777777" w:rsidR="00F87160" w:rsidRPr="00F87160" w:rsidRDefault="00F87160" w:rsidP="00F87160">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-121.7</w:t>
                  </w:r>
                </w:p>
              </w:tc>
              <w:tc>
                <w:tcPr>
                  <w:tcW w:w="1750" w:type="dxa"/>
                  <w:noWrap/>
                  <w:hideMark/>
                </w:tcPr>
                <w:p w14:paraId="010B9BD1" w14:textId="77777777" w:rsidR="00F87160" w:rsidRPr="00F87160" w:rsidRDefault="00F87160" w:rsidP="00F87160">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-148.1 to -95.23</w:t>
                  </w:r>
                </w:p>
              </w:tc>
              <w:tc>
                <w:tcPr>
                  <w:tcW w:w="1560" w:type="dxa"/>
                  <w:noWrap/>
                  <w:hideMark/>
                </w:tcPr>
                <w:p w14:paraId="356548F0" w14:textId="77777777" w:rsidR="00F87160" w:rsidRPr="00F87160" w:rsidRDefault="00F87160" w:rsidP="00F87160">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Yes</w:t>
                  </w:r>
                </w:p>
              </w:tc>
              <w:tc>
                <w:tcPr>
                  <w:tcW w:w="1275" w:type="dxa"/>
                  <w:noWrap/>
                  <w:hideMark/>
                </w:tcPr>
                <w:p w14:paraId="09ABF8E2" w14:textId="77777777" w:rsidR="00F87160" w:rsidRPr="00F87160" w:rsidRDefault="00F87160" w:rsidP="00F87160">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w:t>
                  </w:r>
                </w:p>
              </w:tc>
              <w:tc>
                <w:tcPr>
                  <w:tcW w:w="1418" w:type="dxa"/>
                  <w:noWrap/>
                  <w:hideMark/>
                </w:tcPr>
                <w:p w14:paraId="25779EF0" w14:textId="77777777" w:rsidR="00F87160" w:rsidRPr="00F87160" w:rsidRDefault="00F87160" w:rsidP="00F87160">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&lt;0.0001</w:t>
                  </w:r>
                </w:p>
              </w:tc>
            </w:tr>
            <w:tr w:rsidR="00894B54" w:rsidRPr="00F87160" w14:paraId="214CB686" w14:textId="77777777" w:rsidTr="00894B54">
              <w:tc>
                <w:tcPr>
                  <w:cnfStyle w:val="001000000000" w:firstRow="0" w:lastRow="0" w:firstColumn="1" w:lastColumn="0" w:oddVBand="0" w:evenVBand="0" w:oddHBand="0" w:evenHBand="0" w:firstRowFirstColumn="0" w:firstRowLastColumn="0" w:lastRowFirstColumn="0" w:lastRowLastColumn="0"/>
                  <w:tcW w:w="2023" w:type="dxa"/>
                  <w:noWrap/>
                  <w:hideMark/>
                </w:tcPr>
                <w:p w14:paraId="5758399A" w14:textId="77777777" w:rsidR="00F87160" w:rsidRPr="00F87160" w:rsidRDefault="00F87160" w:rsidP="00F87160">
                  <w:pPr>
                    <w:spacing w:before="0" w:after="0"/>
                    <w:rPr>
                      <w:rFonts w:ascii="Arial" w:eastAsia="Times New Roman" w:hAnsi="Arial" w:cs="Arial"/>
                      <w:sz w:val="20"/>
                      <w:szCs w:val="20"/>
                    </w:rPr>
                  </w:pPr>
                  <w:r w:rsidRPr="00F87160">
                    <w:rPr>
                      <w:rFonts w:ascii="Arial" w:eastAsia="Times New Roman" w:hAnsi="Arial" w:cs="Arial"/>
                      <w:sz w:val="20"/>
                      <w:szCs w:val="20"/>
                    </w:rPr>
                    <w:t>cl4 vs. DMD03</w:t>
                  </w:r>
                </w:p>
              </w:tc>
              <w:tc>
                <w:tcPr>
                  <w:tcW w:w="1310" w:type="dxa"/>
                  <w:noWrap/>
                  <w:hideMark/>
                </w:tcPr>
                <w:p w14:paraId="6EA6AEC5" w14:textId="77777777" w:rsidR="00F87160" w:rsidRPr="00F87160" w:rsidRDefault="00F87160" w:rsidP="00F87160">
                  <w:pPr>
                    <w:spacing w:before="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-82.85</w:t>
                  </w:r>
                </w:p>
              </w:tc>
              <w:tc>
                <w:tcPr>
                  <w:tcW w:w="1750" w:type="dxa"/>
                  <w:noWrap/>
                  <w:hideMark/>
                </w:tcPr>
                <w:p w14:paraId="0B8BB601" w14:textId="77777777" w:rsidR="00F87160" w:rsidRPr="00F87160" w:rsidRDefault="00F87160" w:rsidP="00F87160">
                  <w:pPr>
                    <w:spacing w:before="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-106.9 to -58.75</w:t>
                  </w:r>
                </w:p>
              </w:tc>
              <w:tc>
                <w:tcPr>
                  <w:tcW w:w="1560" w:type="dxa"/>
                  <w:noWrap/>
                  <w:hideMark/>
                </w:tcPr>
                <w:p w14:paraId="09D1F05A" w14:textId="77777777" w:rsidR="00F87160" w:rsidRPr="00F87160" w:rsidRDefault="00F87160" w:rsidP="00F87160">
                  <w:pPr>
                    <w:spacing w:before="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Yes</w:t>
                  </w:r>
                </w:p>
              </w:tc>
              <w:tc>
                <w:tcPr>
                  <w:tcW w:w="1275" w:type="dxa"/>
                  <w:noWrap/>
                  <w:hideMark/>
                </w:tcPr>
                <w:p w14:paraId="55FE51B5" w14:textId="77777777" w:rsidR="00F87160" w:rsidRPr="00F87160" w:rsidRDefault="00F87160" w:rsidP="00F87160">
                  <w:pPr>
                    <w:spacing w:before="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w:t>
                  </w:r>
                </w:p>
              </w:tc>
              <w:tc>
                <w:tcPr>
                  <w:tcW w:w="1418" w:type="dxa"/>
                  <w:noWrap/>
                  <w:hideMark/>
                </w:tcPr>
                <w:p w14:paraId="1891829E" w14:textId="77777777" w:rsidR="00F87160" w:rsidRPr="00F87160" w:rsidRDefault="00F87160" w:rsidP="00F87160">
                  <w:pPr>
                    <w:spacing w:before="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87160">
                    <w:rPr>
                      <w:rFonts w:ascii="Arial" w:eastAsia="Times New Roman" w:hAnsi="Arial" w:cs="Arial"/>
                      <w:sz w:val="20"/>
                      <w:szCs w:val="20"/>
                    </w:rPr>
                    <w:t>&lt;0.0001</w:t>
                  </w:r>
                </w:p>
              </w:tc>
            </w:tr>
          </w:tbl>
          <w:p w14:paraId="28207D77" w14:textId="60EBE4DE" w:rsidR="00F87160" w:rsidRPr="00F87160" w:rsidRDefault="00F87160" w:rsidP="00F87160">
            <w:pPr>
              <w:spacing w:before="0" w:after="0"/>
              <w:rPr>
                <w:rFonts w:ascii="Arial" w:eastAsia="Times New Roman" w:hAnsi="Arial" w:cs="Arial"/>
                <w:sz w:val="20"/>
                <w:szCs w:val="20"/>
              </w:rPr>
            </w:pPr>
          </w:p>
        </w:tc>
        <w:tc>
          <w:tcPr>
            <w:tcW w:w="4380" w:type="dxa"/>
            <w:tcBorders>
              <w:top w:val="nil"/>
              <w:left w:val="nil"/>
              <w:bottom w:val="nil"/>
              <w:right w:val="nil"/>
            </w:tcBorders>
            <w:shd w:val="clear" w:color="auto" w:fill="auto"/>
            <w:noWrap/>
            <w:tcMar>
              <w:top w:w="15" w:type="dxa"/>
              <w:left w:w="15" w:type="dxa"/>
              <w:bottom w:w="0" w:type="dxa"/>
              <w:right w:w="15" w:type="dxa"/>
            </w:tcMar>
            <w:vAlign w:val="bottom"/>
          </w:tcPr>
          <w:p w14:paraId="0179F455" w14:textId="6362D0AA" w:rsidR="00F87160" w:rsidRPr="00F87160" w:rsidRDefault="00F87160" w:rsidP="00F87160">
            <w:pPr>
              <w:spacing w:before="0" w:after="0"/>
              <w:jc w:val="right"/>
              <w:rPr>
                <w:rFonts w:ascii="Arial" w:eastAsia="Times New Roman" w:hAnsi="Arial" w:cs="Arial"/>
                <w:sz w:val="20"/>
                <w:szCs w:val="20"/>
              </w:rPr>
            </w:pPr>
          </w:p>
        </w:tc>
        <w:tc>
          <w:tcPr>
            <w:tcW w:w="3680" w:type="dxa"/>
            <w:tcBorders>
              <w:top w:val="nil"/>
              <w:left w:val="nil"/>
              <w:bottom w:val="nil"/>
              <w:right w:val="nil"/>
            </w:tcBorders>
            <w:shd w:val="clear" w:color="auto" w:fill="auto"/>
            <w:noWrap/>
            <w:tcMar>
              <w:top w:w="15" w:type="dxa"/>
              <w:left w:w="15" w:type="dxa"/>
              <w:bottom w:w="0" w:type="dxa"/>
              <w:right w:w="15" w:type="dxa"/>
            </w:tcMar>
            <w:vAlign w:val="bottom"/>
          </w:tcPr>
          <w:p w14:paraId="3E9F19E6" w14:textId="1770F48F" w:rsidR="00F87160" w:rsidRPr="00F87160" w:rsidRDefault="00F87160" w:rsidP="00F87160">
            <w:pPr>
              <w:spacing w:before="0" w:after="0"/>
              <w:jc w:val="right"/>
              <w:rPr>
                <w:rFonts w:ascii="Arial" w:eastAsia="Times New Roman" w:hAnsi="Arial" w:cs="Arial"/>
                <w:sz w:val="20"/>
                <w:szCs w:val="20"/>
              </w:rPr>
            </w:pPr>
          </w:p>
        </w:tc>
        <w:tc>
          <w:tcPr>
            <w:tcW w:w="4380" w:type="dxa"/>
            <w:tcBorders>
              <w:top w:val="nil"/>
              <w:left w:val="nil"/>
              <w:bottom w:val="nil"/>
              <w:right w:val="nil"/>
            </w:tcBorders>
            <w:shd w:val="clear" w:color="auto" w:fill="auto"/>
            <w:noWrap/>
            <w:tcMar>
              <w:top w:w="15" w:type="dxa"/>
              <w:left w:w="15" w:type="dxa"/>
              <w:bottom w:w="0" w:type="dxa"/>
              <w:right w:w="15" w:type="dxa"/>
            </w:tcMar>
            <w:vAlign w:val="bottom"/>
          </w:tcPr>
          <w:p w14:paraId="78B16F29" w14:textId="5A234DEA" w:rsidR="00F87160" w:rsidRPr="00F87160" w:rsidRDefault="00F87160" w:rsidP="00F87160">
            <w:pPr>
              <w:spacing w:before="0" w:after="0"/>
              <w:jc w:val="right"/>
              <w:rPr>
                <w:rFonts w:ascii="Arial" w:eastAsia="Times New Roman" w:hAnsi="Arial" w:cs="Arial"/>
                <w:sz w:val="20"/>
                <w:szCs w:val="20"/>
              </w:rPr>
            </w:pPr>
          </w:p>
        </w:tc>
        <w:tc>
          <w:tcPr>
            <w:tcW w:w="1960" w:type="dxa"/>
            <w:tcBorders>
              <w:top w:val="nil"/>
              <w:left w:val="nil"/>
              <w:bottom w:val="nil"/>
              <w:right w:val="nil"/>
            </w:tcBorders>
            <w:shd w:val="clear" w:color="auto" w:fill="auto"/>
            <w:noWrap/>
            <w:tcMar>
              <w:top w:w="15" w:type="dxa"/>
              <w:left w:w="15" w:type="dxa"/>
              <w:bottom w:w="0" w:type="dxa"/>
              <w:right w:w="15" w:type="dxa"/>
            </w:tcMar>
            <w:vAlign w:val="bottom"/>
          </w:tcPr>
          <w:p w14:paraId="4A025EB2" w14:textId="0AC8F31D" w:rsidR="00F87160" w:rsidRPr="00F87160" w:rsidRDefault="00F87160" w:rsidP="00F87160">
            <w:pPr>
              <w:spacing w:before="0" w:after="0"/>
              <w:jc w:val="right"/>
              <w:rPr>
                <w:rFonts w:ascii="Arial" w:eastAsia="Times New Roman" w:hAnsi="Arial" w:cs="Arial"/>
                <w:sz w:val="20"/>
                <w:szCs w:val="20"/>
              </w:rPr>
            </w:pPr>
          </w:p>
        </w:tc>
        <w:tc>
          <w:tcPr>
            <w:tcW w:w="3160" w:type="dxa"/>
            <w:tcBorders>
              <w:top w:val="nil"/>
              <w:left w:val="nil"/>
              <w:bottom w:val="nil"/>
              <w:right w:val="nil"/>
            </w:tcBorders>
            <w:shd w:val="clear" w:color="auto" w:fill="auto"/>
            <w:noWrap/>
            <w:tcMar>
              <w:top w:w="15" w:type="dxa"/>
              <w:left w:w="15" w:type="dxa"/>
              <w:bottom w:w="0" w:type="dxa"/>
              <w:right w:w="15" w:type="dxa"/>
            </w:tcMar>
            <w:vAlign w:val="bottom"/>
          </w:tcPr>
          <w:p w14:paraId="57F7B498" w14:textId="07315650" w:rsidR="00F87160" w:rsidRPr="00F87160" w:rsidRDefault="00F87160" w:rsidP="00F87160">
            <w:pPr>
              <w:spacing w:before="0" w:after="0"/>
              <w:jc w:val="right"/>
              <w:rPr>
                <w:rFonts w:ascii="Arial" w:eastAsia="Times New Roman" w:hAnsi="Arial" w:cs="Arial"/>
                <w:sz w:val="20"/>
                <w:szCs w:val="20"/>
              </w:rPr>
            </w:pPr>
          </w:p>
        </w:tc>
      </w:tr>
    </w:tbl>
    <w:p w14:paraId="7D0F08F4" w14:textId="77777777" w:rsidR="00F749E5" w:rsidRDefault="00F749E5">
      <w:r>
        <w:br w:type="page"/>
      </w:r>
    </w:p>
    <w:tbl>
      <w:tblPr>
        <w:tblW w:w="26936" w:type="dxa"/>
        <w:tblCellMar>
          <w:left w:w="0" w:type="dxa"/>
          <w:right w:w="0" w:type="dxa"/>
        </w:tblCellMar>
        <w:tblLook w:val="04A0" w:firstRow="1" w:lastRow="0" w:firstColumn="1" w:lastColumn="0" w:noHBand="0" w:noVBand="1"/>
      </w:tblPr>
      <w:tblGrid>
        <w:gridCol w:w="4490"/>
        <w:gridCol w:w="4490"/>
        <w:gridCol w:w="4489"/>
        <w:gridCol w:w="4489"/>
        <w:gridCol w:w="4489"/>
        <w:gridCol w:w="4489"/>
      </w:tblGrid>
      <w:tr w:rsidR="00F87160" w:rsidRPr="00F87160" w14:paraId="1C83EDE7" w14:textId="77777777" w:rsidTr="00F749E5">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099E75B" w14:textId="3E3E74AE" w:rsidR="00F87160" w:rsidRPr="00F87160" w:rsidRDefault="00F87160" w:rsidP="00F87160">
            <w:pPr>
              <w:spacing w:before="0" w:after="0"/>
              <w:rPr>
                <w:rFonts w:ascii="Arial" w:eastAsia="Times New Roman"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B4D3805" w14:textId="2CAA770F" w:rsidR="00F87160" w:rsidRPr="00F87160" w:rsidRDefault="00F87160" w:rsidP="00F87160">
            <w:pPr>
              <w:spacing w:before="0" w:after="0"/>
              <w:jc w:val="right"/>
              <w:rPr>
                <w:rFonts w:ascii="Arial" w:eastAsia="Times New Roman"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C6AE6DE" w14:textId="31C9FAE2" w:rsidR="00F87160" w:rsidRPr="00F87160" w:rsidRDefault="00F87160" w:rsidP="00F87160">
            <w:pPr>
              <w:spacing w:before="0" w:after="0"/>
              <w:jc w:val="right"/>
              <w:rPr>
                <w:rFonts w:ascii="Arial" w:eastAsia="Times New Roman"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C27A9D4" w14:textId="7FC48908" w:rsidR="00F87160" w:rsidRPr="00F87160" w:rsidRDefault="00F87160" w:rsidP="00F87160">
            <w:pPr>
              <w:spacing w:before="0" w:after="0"/>
              <w:jc w:val="right"/>
              <w:rPr>
                <w:rFonts w:ascii="Arial" w:eastAsia="Times New Roman"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8AAFDA2" w14:textId="34E63D25" w:rsidR="00F87160" w:rsidRPr="00F87160" w:rsidRDefault="00F87160" w:rsidP="00F87160">
            <w:pPr>
              <w:spacing w:before="0" w:after="0"/>
              <w:jc w:val="right"/>
              <w:rPr>
                <w:rFonts w:ascii="Arial" w:eastAsia="Times New Roman"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2D124F7" w14:textId="54B8140E" w:rsidR="00F87160" w:rsidRPr="00F87160" w:rsidRDefault="00F87160" w:rsidP="00F87160">
            <w:pPr>
              <w:spacing w:before="0" w:after="0"/>
              <w:jc w:val="right"/>
              <w:rPr>
                <w:rFonts w:ascii="Arial" w:eastAsia="Times New Roman" w:hAnsi="Arial" w:cs="Arial"/>
                <w:sz w:val="20"/>
                <w:szCs w:val="20"/>
              </w:rPr>
            </w:pPr>
          </w:p>
        </w:tc>
      </w:tr>
      <w:tr w:rsidR="00F87160" w:rsidRPr="00F87160" w14:paraId="354EF327" w14:textId="77777777" w:rsidTr="00F749E5">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C4A660D" w14:textId="5296644B" w:rsidR="00F87160" w:rsidRPr="00F87160" w:rsidRDefault="00F87160" w:rsidP="00F87160">
            <w:pPr>
              <w:spacing w:before="0" w:after="0"/>
              <w:rPr>
                <w:rFonts w:ascii="Arial" w:eastAsia="Times New Roman"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D39BDDE" w14:textId="26562A02" w:rsidR="00F87160" w:rsidRPr="00F87160" w:rsidRDefault="00F87160" w:rsidP="00F87160">
            <w:pPr>
              <w:spacing w:before="0" w:after="0"/>
              <w:jc w:val="right"/>
              <w:rPr>
                <w:rFonts w:ascii="Arial" w:eastAsia="Times New Roman"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B35A984" w14:textId="22AEC8B2" w:rsidR="00F87160" w:rsidRPr="00F87160" w:rsidRDefault="00F87160" w:rsidP="00F87160">
            <w:pPr>
              <w:spacing w:before="0" w:after="0"/>
              <w:jc w:val="right"/>
              <w:rPr>
                <w:rFonts w:ascii="Arial" w:eastAsia="Times New Roman"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4B50BCF" w14:textId="7D5AE276" w:rsidR="00F87160" w:rsidRPr="00F87160" w:rsidRDefault="00F87160" w:rsidP="00F87160">
            <w:pPr>
              <w:spacing w:before="0" w:after="0"/>
              <w:jc w:val="right"/>
              <w:rPr>
                <w:rFonts w:ascii="Arial" w:eastAsia="Times New Roman"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09302C2" w14:textId="2FCA4236" w:rsidR="00F87160" w:rsidRPr="00F87160" w:rsidRDefault="00F87160" w:rsidP="00F87160">
            <w:pPr>
              <w:spacing w:before="0" w:after="0"/>
              <w:jc w:val="right"/>
              <w:rPr>
                <w:rFonts w:ascii="Arial" w:eastAsia="Times New Roman"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2DD77EF" w14:textId="62108BA6" w:rsidR="00F87160" w:rsidRPr="00F87160" w:rsidRDefault="00F87160" w:rsidP="00F87160">
            <w:pPr>
              <w:spacing w:before="0" w:after="0"/>
              <w:jc w:val="right"/>
              <w:rPr>
                <w:rFonts w:ascii="Arial" w:eastAsia="Times New Roman" w:hAnsi="Arial" w:cs="Arial"/>
                <w:sz w:val="20"/>
                <w:szCs w:val="20"/>
              </w:rPr>
            </w:pPr>
          </w:p>
        </w:tc>
      </w:tr>
    </w:tbl>
    <w:p w14:paraId="3C419443" w14:textId="0C27051A" w:rsidR="00994A3D" w:rsidRPr="00F749E5" w:rsidRDefault="00994A3D" w:rsidP="00F749E5">
      <w:pPr>
        <w:pStyle w:val="Heading1"/>
        <w:keepNext/>
      </w:pPr>
      <w:r w:rsidRPr="0001436A">
        <w:t>Supplementary</w:t>
      </w:r>
      <w:r w:rsidRPr="001549D3">
        <w:t xml:space="preserve"> Figures</w:t>
      </w:r>
    </w:p>
    <w:p w14:paraId="16892C11" w14:textId="3A557B7E" w:rsidR="00C457FB" w:rsidRPr="00C25732" w:rsidRDefault="00F749E5" w:rsidP="00C457FB">
      <w:pPr>
        <w:jc w:val="both"/>
        <w:rPr>
          <w:rFonts w:cs="Times New Roman"/>
          <w:bCs/>
        </w:rPr>
      </w:pPr>
      <w:r>
        <w:rPr>
          <w:noProof/>
        </w:rPr>
        <w:drawing>
          <wp:inline distT="0" distB="0" distL="0" distR="0" wp14:anchorId="26D9F146" wp14:editId="708A9475">
            <wp:extent cx="5961380" cy="5996940"/>
            <wp:effectExtent l="0" t="0" r="127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90" b="18785"/>
                    <a:stretch/>
                  </pic:blipFill>
                  <pic:spPr bwMode="auto">
                    <a:xfrm>
                      <a:off x="0" y="0"/>
                      <a:ext cx="5961380" cy="5996940"/>
                    </a:xfrm>
                    <a:prstGeom prst="rect">
                      <a:avLst/>
                    </a:prstGeom>
                    <a:noFill/>
                    <a:ln>
                      <a:noFill/>
                    </a:ln>
                    <a:extLst>
                      <a:ext uri="{53640926-AAD7-44D8-BBD7-CCE9431645EC}">
                        <a14:shadowObscured xmlns:a14="http://schemas.microsoft.com/office/drawing/2010/main"/>
                      </a:ext>
                    </a:extLst>
                  </pic:spPr>
                </pic:pic>
              </a:graphicData>
            </a:graphic>
          </wp:inline>
        </w:drawing>
      </w:r>
      <w:r w:rsidR="00C457FB" w:rsidRPr="00C25732">
        <w:rPr>
          <w:rFonts w:cs="Times New Roman"/>
          <w:b/>
          <w:bCs/>
        </w:rPr>
        <w:t xml:space="preserve">Supplementary Figure 1: </w:t>
      </w:r>
      <w:r w:rsidR="00C457FB" w:rsidRPr="00C25732">
        <w:rPr>
          <w:rFonts w:cs="Times New Roman"/>
          <w:bCs/>
        </w:rPr>
        <w:t>Dystrophin is localized on the membrane of cardiomyocytes</w:t>
      </w:r>
    </w:p>
    <w:p w14:paraId="276C51FB" w14:textId="77777777" w:rsidR="00C457FB" w:rsidRPr="00C25732" w:rsidRDefault="00C457FB" w:rsidP="00C457FB">
      <w:pPr>
        <w:jc w:val="both"/>
        <w:rPr>
          <w:rFonts w:cs="Times New Roman"/>
          <w:bCs/>
        </w:rPr>
      </w:pPr>
      <w:r w:rsidRPr="00C25732">
        <w:rPr>
          <w:rFonts w:cs="Times New Roman"/>
          <w:bCs/>
        </w:rPr>
        <w:t xml:space="preserve">Confocal images of dissociated EBs were taken (with distance of 0,2 um for layer) and orthographic image of protein localization was made. Nuclei (blue) are localized on the bottom of the dish, cardiac troponin T (green) in the cytoplasm, dystrophin (red) is localized above the nuclei. Line represents 50 </w:t>
      </w:r>
      <w:proofErr w:type="spellStart"/>
      <w:r w:rsidRPr="00C25732">
        <w:rPr>
          <w:rFonts w:cs="Times New Roman"/>
          <w:bCs/>
        </w:rPr>
        <w:t>μm</w:t>
      </w:r>
      <w:proofErr w:type="spellEnd"/>
      <w:r w:rsidRPr="00C25732">
        <w:rPr>
          <w:rFonts w:cs="Times New Roman"/>
          <w:bCs/>
        </w:rPr>
        <w:t>.</w:t>
      </w:r>
    </w:p>
    <w:p w14:paraId="0191E0CE" w14:textId="0360F93C" w:rsidR="00C457FB" w:rsidRDefault="00F749E5" w:rsidP="00C457FB">
      <w:pPr>
        <w:jc w:val="both"/>
        <w:rPr>
          <w:bCs/>
        </w:rPr>
      </w:pPr>
      <w:r>
        <w:rPr>
          <w:noProof/>
        </w:rPr>
        <w:lastRenderedPageBreak/>
        <w:drawing>
          <wp:anchor distT="0" distB="0" distL="114300" distR="114300" simplePos="0" relativeHeight="251658240" behindDoc="0" locked="0" layoutInCell="1" allowOverlap="1" wp14:anchorId="0EE0932D" wp14:editId="1768F52B">
            <wp:simplePos x="0" y="0"/>
            <wp:positionH relativeFrom="column">
              <wp:posOffset>1270</wp:posOffset>
            </wp:positionH>
            <wp:positionV relativeFrom="paragraph">
              <wp:posOffset>0</wp:posOffset>
            </wp:positionV>
            <wp:extent cx="4533900" cy="5858510"/>
            <wp:effectExtent l="0" t="0" r="0" b="889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689" b="5868"/>
                    <a:stretch/>
                  </pic:blipFill>
                  <pic:spPr bwMode="auto">
                    <a:xfrm>
                      <a:off x="0" y="0"/>
                      <a:ext cx="4533900" cy="5858510"/>
                    </a:xfrm>
                    <a:prstGeom prst="rect">
                      <a:avLst/>
                    </a:prstGeom>
                    <a:noFill/>
                    <a:ln>
                      <a:noFill/>
                    </a:ln>
                    <a:extLst>
                      <a:ext uri="{53640926-AAD7-44D8-BBD7-CCE9431645EC}">
                        <a14:shadowObscured xmlns:a14="http://schemas.microsoft.com/office/drawing/2010/main"/>
                      </a:ext>
                    </a:extLst>
                  </pic:spPr>
                </pic:pic>
              </a:graphicData>
            </a:graphic>
          </wp:anchor>
        </w:drawing>
      </w:r>
      <w:r w:rsidR="00C457FB" w:rsidRPr="00C25732">
        <w:rPr>
          <w:rFonts w:cs="Times New Roman"/>
          <w:b/>
          <w:bCs/>
        </w:rPr>
        <w:t>Supplementary Figure 2:</w:t>
      </w:r>
      <w:r w:rsidR="00C457FB" w:rsidRPr="009903D3">
        <w:rPr>
          <w:bCs/>
        </w:rPr>
        <w:t xml:space="preserve"> </w:t>
      </w:r>
      <w:r w:rsidR="00C457FB">
        <w:rPr>
          <w:bCs/>
        </w:rPr>
        <w:t xml:space="preserve">(A) </w:t>
      </w:r>
      <w:r w:rsidR="00C457FB" w:rsidRPr="00C25732">
        <w:rPr>
          <w:rFonts w:cs="Times New Roman"/>
          <w:bCs/>
        </w:rPr>
        <w:t>Full membrane of N-terminus detecting dystrophin antibody with uncorrected exposure for the samples</w:t>
      </w:r>
      <w:r w:rsidR="00C457FB">
        <w:rPr>
          <w:rFonts w:cs="Times New Roman"/>
          <w:bCs/>
        </w:rPr>
        <w:t xml:space="preserve"> and ladder photographed in the visible light overlaying the membrane</w:t>
      </w:r>
      <w:r w:rsidR="00C457FB" w:rsidRPr="00C25732">
        <w:rPr>
          <w:rFonts w:cs="Times New Roman"/>
          <w:bCs/>
        </w:rPr>
        <w:t>.</w:t>
      </w:r>
      <w:r w:rsidR="00C457FB" w:rsidRPr="009903D3">
        <w:rPr>
          <w:bCs/>
        </w:rPr>
        <w:t xml:space="preserve"> </w:t>
      </w:r>
      <w:r w:rsidR="00C457FB">
        <w:rPr>
          <w:bCs/>
        </w:rPr>
        <w:t xml:space="preserve">(B) </w:t>
      </w:r>
      <w:r w:rsidR="00C457FB" w:rsidRPr="00C25732">
        <w:rPr>
          <w:rFonts w:cs="Times New Roman"/>
          <w:bCs/>
        </w:rPr>
        <w:t xml:space="preserve">Full membrane of </w:t>
      </w:r>
      <w:r w:rsidR="00C457FB">
        <w:rPr>
          <w:rFonts w:cs="Times New Roman"/>
          <w:bCs/>
        </w:rPr>
        <w:t>C</w:t>
      </w:r>
      <w:r w:rsidR="00C457FB" w:rsidRPr="00C25732">
        <w:rPr>
          <w:rFonts w:cs="Times New Roman"/>
          <w:bCs/>
        </w:rPr>
        <w:t>-terminus detecting dystrophin antibody with uncorrected exposure for the samples</w:t>
      </w:r>
      <w:r w:rsidR="00C457FB">
        <w:rPr>
          <w:rFonts w:cs="Times New Roman"/>
          <w:bCs/>
        </w:rPr>
        <w:t xml:space="preserve"> and ladder photographed in the visible light overlaying the membrane</w:t>
      </w:r>
      <w:r w:rsidR="00C457FB" w:rsidRPr="00C25732">
        <w:rPr>
          <w:rFonts w:cs="Times New Roman"/>
          <w:bCs/>
        </w:rPr>
        <w:t>.</w:t>
      </w:r>
    </w:p>
    <w:p w14:paraId="5469F169" w14:textId="7BC1267F" w:rsidR="00C457FB" w:rsidRDefault="00F749E5" w:rsidP="00C457FB">
      <w:pPr>
        <w:jc w:val="both"/>
        <w:rPr>
          <w:bCs/>
        </w:rPr>
      </w:pPr>
      <w:r>
        <w:rPr>
          <w:noProof/>
        </w:rPr>
        <w:lastRenderedPageBreak/>
        <w:drawing>
          <wp:inline distT="0" distB="0" distL="0" distR="0" wp14:anchorId="710FE0DA" wp14:editId="6F8BF457">
            <wp:extent cx="5699760" cy="61036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57" t="8494" r="1832" b="20643"/>
                    <a:stretch/>
                  </pic:blipFill>
                  <pic:spPr bwMode="auto">
                    <a:xfrm>
                      <a:off x="0" y="0"/>
                      <a:ext cx="5699760" cy="6103620"/>
                    </a:xfrm>
                    <a:prstGeom prst="rect">
                      <a:avLst/>
                    </a:prstGeom>
                    <a:noFill/>
                    <a:ln>
                      <a:noFill/>
                    </a:ln>
                    <a:extLst>
                      <a:ext uri="{53640926-AAD7-44D8-BBD7-CCE9431645EC}">
                        <a14:shadowObscured xmlns:a14="http://schemas.microsoft.com/office/drawing/2010/main"/>
                      </a:ext>
                    </a:extLst>
                  </pic:spPr>
                </pic:pic>
              </a:graphicData>
            </a:graphic>
          </wp:inline>
        </w:drawing>
      </w:r>
      <w:r w:rsidR="00C457FB" w:rsidRPr="00C25732">
        <w:rPr>
          <w:rFonts w:cs="Times New Roman"/>
          <w:b/>
          <w:bCs/>
        </w:rPr>
        <w:t xml:space="preserve">Supplementary Figure </w:t>
      </w:r>
      <w:r w:rsidR="00C457FB">
        <w:rPr>
          <w:rFonts w:cs="Times New Roman"/>
          <w:b/>
          <w:bCs/>
        </w:rPr>
        <w:t>3</w:t>
      </w:r>
      <w:r w:rsidR="00C457FB" w:rsidRPr="00C25732">
        <w:rPr>
          <w:rFonts w:cs="Times New Roman"/>
          <w:b/>
          <w:bCs/>
        </w:rPr>
        <w:t>:</w:t>
      </w:r>
      <w:r w:rsidR="00C457FB" w:rsidRPr="009903D3">
        <w:rPr>
          <w:bCs/>
        </w:rPr>
        <w:t xml:space="preserve"> </w:t>
      </w:r>
      <w:r w:rsidR="00C457FB" w:rsidRPr="00C25732">
        <w:rPr>
          <w:rFonts w:cs="Times New Roman"/>
          <w:bCs/>
        </w:rPr>
        <w:t>Full membrane</w:t>
      </w:r>
      <w:r w:rsidR="00C457FB">
        <w:rPr>
          <w:rFonts w:cs="Times New Roman"/>
          <w:bCs/>
        </w:rPr>
        <w:t xml:space="preserve"> (in bright field upper panel, exposed membrane lower panel</w:t>
      </w:r>
      <w:r w:rsidR="00C457FB" w:rsidRPr="00C25732">
        <w:rPr>
          <w:rFonts w:cs="Times New Roman"/>
          <w:bCs/>
        </w:rPr>
        <w:t xml:space="preserve"> </w:t>
      </w:r>
      <w:r w:rsidR="00C457FB">
        <w:rPr>
          <w:rFonts w:cs="Times New Roman"/>
          <w:bCs/>
        </w:rPr>
        <w:t xml:space="preserve">of LTCC detecting antibodies with </w:t>
      </w:r>
      <w:proofErr w:type="spellStart"/>
      <w:r w:rsidR="00C457FB">
        <w:rPr>
          <w:rFonts w:cs="Times New Roman"/>
          <w:bCs/>
        </w:rPr>
        <w:t>laminB</w:t>
      </w:r>
      <w:proofErr w:type="spellEnd"/>
      <w:r w:rsidR="00C457FB">
        <w:rPr>
          <w:rFonts w:cs="Times New Roman"/>
          <w:bCs/>
        </w:rPr>
        <w:t xml:space="preserve"> as loading control and actinin as marker of CMs</w:t>
      </w:r>
      <w:r w:rsidR="00C457FB" w:rsidRPr="00C25732">
        <w:rPr>
          <w:rFonts w:cs="Times New Roman"/>
          <w:bCs/>
        </w:rPr>
        <w:t>.</w:t>
      </w:r>
      <w:r w:rsidR="00C457FB" w:rsidRPr="009903D3">
        <w:rPr>
          <w:bCs/>
        </w:rPr>
        <w:t xml:space="preserve"> </w:t>
      </w:r>
    </w:p>
    <w:p w14:paraId="034BF277" w14:textId="30623D98" w:rsidR="00C457FB" w:rsidRPr="008B6166" w:rsidRDefault="00D7759D" w:rsidP="00C457FB">
      <w:pPr>
        <w:jc w:val="both"/>
        <w:rPr>
          <w:rFonts w:cs="Times New Roman"/>
        </w:rPr>
      </w:pPr>
      <w:r>
        <w:rPr>
          <w:rFonts w:cs="Times New Roman"/>
          <w:b/>
          <w:bCs/>
          <w:noProof/>
        </w:rPr>
        <w:lastRenderedPageBreak/>
        <w:drawing>
          <wp:inline distT="0" distB="0" distL="0" distR="0" wp14:anchorId="4C0F65BC" wp14:editId="2C693677">
            <wp:extent cx="6210300" cy="430618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5227" cy="4309603"/>
                    </a:xfrm>
                    <a:prstGeom prst="rect">
                      <a:avLst/>
                    </a:prstGeom>
                    <a:noFill/>
                  </pic:spPr>
                </pic:pic>
              </a:graphicData>
            </a:graphic>
          </wp:inline>
        </w:drawing>
      </w:r>
      <w:r w:rsidR="00C457FB" w:rsidRPr="00C25732">
        <w:rPr>
          <w:rFonts w:cs="Times New Roman"/>
          <w:b/>
          <w:bCs/>
        </w:rPr>
        <w:t xml:space="preserve">Supplementary Figure </w:t>
      </w:r>
      <w:r w:rsidR="00511DFA">
        <w:rPr>
          <w:rFonts w:cs="Times New Roman"/>
          <w:b/>
          <w:bCs/>
        </w:rPr>
        <w:t>4</w:t>
      </w:r>
      <w:r w:rsidR="00C457FB" w:rsidRPr="00C25732">
        <w:rPr>
          <w:rFonts w:cs="Times New Roman"/>
          <w:b/>
          <w:bCs/>
        </w:rPr>
        <w:t>:</w:t>
      </w:r>
      <w:r w:rsidR="00C457FB" w:rsidRPr="00C25732">
        <w:rPr>
          <w:rFonts w:cs="Times New Roman"/>
        </w:rPr>
        <w:t xml:space="preserve"> Individual lines analysis of contraction force and beat rate. The EBs analyzed by AFM-based methods show lower contraction force (A) in DMD </w:t>
      </w:r>
      <w:proofErr w:type="spellStart"/>
      <w:r w:rsidR="00C457FB" w:rsidRPr="00C25732">
        <w:rPr>
          <w:rFonts w:cs="Times New Roman"/>
        </w:rPr>
        <w:t>hPSC</w:t>
      </w:r>
      <w:proofErr w:type="spellEnd"/>
      <w:r w:rsidR="00C457FB" w:rsidRPr="00C25732">
        <w:rPr>
          <w:rFonts w:cs="Times New Roman"/>
        </w:rPr>
        <w:t xml:space="preserve"> derived EBs, beat rate (B) is not affected by DMD mutation (only line specific)</w:t>
      </w:r>
      <w:r w:rsidR="00C457FB" w:rsidRPr="001264B1">
        <w:rPr>
          <w:rFonts w:cs="Times New Roman"/>
        </w:rPr>
        <w:t xml:space="preserve"> (n=17 WT </w:t>
      </w:r>
      <w:proofErr w:type="spellStart"/>
      <w:r w:rsidR="00C457FB" w:rsidRPr="001264B1">
        <w:rPr>
          <w:rFonts w:cs="Times New Roman"/>
        </w:rPr>
        <w:t>hESC</w:t>
      </w:r>
      <w:proofErr w:type="spellEnd"/>
      <w:r w:rsidR="00C457FB" w:rsidRPr="001264B1">
        <w:rPr>
          <w:rFonts w:cs="Times New Roman"/>
        </w:rPr>
        <w:t xml:space="preserve"> EBs, n=22 WT </w:t>
      </w:r>
      <w:proofErr w:type="spellStart"/>
      <w:r w:rsidR="00C457FB" w:rsidRPr="001264B1">
        <w:rPr>
          <w:rFonts w:cs="Times New Roman"/>
        </w:rPr>
        <w:t>hiPSC</w:t>
      </w:r>
      <w:proofErr w:type="spellEnd"/>
      <w:r w:rsidR="00C457FB" w:rsidRPr="001264B1">
        <w:rPr>
          <w:rFonts w:cs="Times New Roman"/>
        </w:rPr>
        <w:t xml:space="preserve"> EBs, n=10 DMD02 EBs, n=5 DMD03 EBs and n= 17 </w:t>
      </w:r>
      <w:proofErr w:type="spellStart"/>
      <w:r w:rsidR="00C457FB" w:rsidRPr="001264B1">
        <w:rPr>
          <w:rFonts w:cs="Times New Roman"/>
        </w:rPr>
        <w:t>cDMD</w:t>
      </w:r>
      <w:proofErr w:type="spellEnd"/>
      <w:r w:rsidR="00C457FB" w:rsidRPr="001264B1">
        <w:rPr>
          <w:rFonts w:cs="Times New Roman"/>
        </w:rPr>
        <w:t xml:space="preserve"> EBs</w:t>
      </w:r>
      <w:r w:rsidR="00C457FB">
        <w:rPr>
          <w:rFonts w:cs="Times New Roman"/>
        </w:rPr>
        <w:t>)</w:t>
      </w:r>
      <w:r w:rsidR="00C457FB" w:rsidRPr="00C25732">
        <w:rPr>
          <w:rFonts w:cs="Times New Roman"/>
        </w:rPr>
        <w:t xml:space="preserve">. The statistical difference was calculated by two-way ANOVA and compared to WT </w:t>
      </w:r>
      <w:proofErr w:type="spellStart"/>
      <w:r w:rsidR="00C457FB" w:rsidRPr="00C25732">
        <w:rPr>
          <w:rFonts w:cs="Times New Roman"/>
        </w:rPr>
        <w:t>hPSC</w:t>
      </w:r>
      <w:proofErr w:type="spellEnd"/>
      <w:r w:rsidR="00C457FB" w:rsidRPr="00C25732">
        <w:rPr>
          <w:rFonts w:cs="Times New Roman"/>
        </w:rPr>
        <w:t xml:space="preserve"> CMs (*p&lt;0.05, **p&lt;0.01). Exact value for each EB is represented by • in each graph. Beat rate variability was identified in DMD-EBs.</w:t>
      </w:r>
      <w:r>
        <w:t xml:space="preserve"> </w:t>
      </w:r>
      <w:r w:rsidR="00C457FB" w:rsidRPr="004B5808">
        <w:t>(</w:t>
      </w:r>
      <w:r w:rsidR="00C457FB">
        <w:t>C</w:t>
      </w:r>
      <w:r w:rsidR="00C457FB" w:rsidRPr="004B5808">
        <w:t>)</w:t>
      </w:r>
      <w:r w:rsidR="0012462E">
        <w:t xml:space="preserve"> </w:t>
      </w:r>
      <w:r w:rsidR="0012462E" w:rsidRPr="004B5808">
        <w:t>The contraction force w</w:t>
      </w:r>
      <w:r w:rsidR="0012462E">
        <w:t>as</w:t>
      </w:r>
      <w:r w:rsidR="0012462E" w:rsidRPr="004B5808">
        <w:t xml:space="preserve"> measured using an AFM-based method and tested for β adrenergic response with isoproterenol (ISO, activator)</w:t>
      </w:r>
      <w:r w:rsidR="0012462E">
        <w:t xml:space="preserve"> applying division of Tyrode/ISO to exclude the effect of METO on the EBs.</w:t>
      </w:r>
      <w:r w:rsidR="0012462E" w:rsidRPr="0012462E">
        <w:t xml:space="preserve"> </w:t>
      </w:r>
      <w:r w:rsidR="0012462E" w:rsidRPr="004B5808">
        <w:t xml:space="preserve">The DMD </w:t>
      </w:r>
      <w:proofErr w:type="spellStart"/>
      <w:r w:rsidR="0012462E" w:rsidRPr="004B5808">
        <w:t>hiPSC</w:t>
      </w:r>
      <w:proofErr w:type="spellEnd"/>
      <w:r w:rsidR="0012462E" w:rsidRPr="004B5808">
        <w:t xml:space="preserve"> EBs remained unresponsive to any of these stimulations. </w:t>
      </w:r>
      <w:r w:rsidR="0012462E">
        <w:t xml:space="preserve">While </w:t>
      </w:r>
      <w:r w:rsidR="0012462E" w:rsidRPr="004B5808">
        <w:t xml:space="preserve">WT </w:t>
      </w:r>
      <w:r w:rsidR="0012462E">
        <w:t>EBs show significant increase in contraction force with ISO treatment</w:t>
      </w:r>
      <w:r w:rsidR="0012462E" w:rsidRPr="004B5808">
        <w:t>. The red line represents the ratio of 1 for better orientation in change. Significance calculated by Wilcoxon test (**p&lt;0.01) is visualized as asterisks.</w:t>
      </w:r>
      <w:r w:rsidR="0012462E">
        <w:t xml:space="preserve"> (D)</w:t>
      </w:r>
      <w:r w:rsidR="00C457FB" w:rsidRPr="004B5808">
        <w:t xml:space="preserve"> β3 receptor expression was analyzed using quantitative </w:t>
      </w:r>
      <w:proofErr w:type="spellStart"/>
      <w:r w:rsidR="00C457FB" w:rsidRPr="004B5808">
        <w:t>rtPCR</w:t>
      </w:r>
      <w:proofErr w:type="spellEnd"/>
      <w:r w:rsidR="00C457FB" w:rsidRPr="004B5808">
        <w:t xml:space="preserve"> showing no significant difference in expression levels of the β3. Statistical difference was calculated by </w:t>
      </w:r>
      <w:proofErr w:type="spellStart"/>
      <w:r w:rsidR="00C457FB" w:rsidRPr="004B5808">
        <w:t>Kruskall</w:t>
      </w:r>
      <w:proofErr w:type="spellEnd"/>
      <w:r w:rsidR="00C457FB">
        <w:t>-W</w:t>
      </w:r>
      <w:r w:rsidR="00C457FB" w:rsidRPr="004B5808">
        <w:t xml:space="preserve">allis </w:t>
      </w:r>
      <w:r w:rsidR="00C457FB">
        <w:t xml:space="preserve">test </w:t>
      </w:r>
      <w:r w:rsidR="00C457FB" w:rsidRPr="004B5808">
        <w:t>correction and Dunn</w:t>
      </w:r>
      <w:r w:rsidR="00C457FB">
        <w:t>´s</w:t>
      </w:r>
      <w:r w:rsidR="00C457FB" w:rsidRPr="004B5808">
        <w:t xml:space="preserve"> post hoc test</w:t>
      </w:r>
      <w:r w:rsidR="00C457FB">
        <w:t xml:space="preserve"> (n=7 for WT </w:t>
      </w:r>
      <w:proofErr w:type="spellStart"/>
      <w:r w:rsidR="00C457FB">
        <w:t>hESC</w:t>
      </w:r>
      <w:proofErr w:type="spellEnd"/>
      <w:r w:rsidR="00C457FB">
        <w:t xml:space="preserve">, n=4 for WT </w:t>
      </w:r>
      <w:proofErr w:type="spellStart"/>
      <w:r w:rsidR="00C457FB">
        <w:t>hiPSC</w:t>
      </w:r>
      <w:proofErr w:type="spellEnd"/>
      <w:r w:rsidR="00C457FB">
        <w:t xml:space="preserve">, n=4 for </w:t>
      </w:r>
      <w:proofErr w:type="spellStart"/>
      <w:r w:rsidR="00C457FB">
        <w:t>cDMD</w:t>
      </w:r>
      <w:proofErr w:type="spellEnd"/>
      <w:r w:rsidR="00C457FB">
        <w:t xml:space="preserve">, n=6 for DMD02 </w:t>
      </w:r>
      <w:proofErr w:type="spellStart"/>
      <w:r w:rsidR="00C457FB">
        <w:t>amnd</w:t>
      </w:r>
      <w:proofErr w:type="spellEnd"/>
      <w:r w:rsidR="00C457FB">
        <w:t xml:space="preserve"> n=6 for DMD03 EBs)</w:t>
      </w:r>
      <w:r w:rsidR="00C457FB" w:rsidRPr="004B5808">
        <w:t>.</w:t>
      </w:r>
    </w:p>
    <w:p w14:paraId="13A18118" w14:textId="4DA6BA2A" w:rsidR="00C457FB" w:rsidRDefault="00F749E5" w:rsidP="00C457FB">
      <w:pPr>
        <w:jc w:val="both"/>
        <w:rPr>
          <w:rFonts w:cs="Times New Roman"/>
          <w:bCs/>
        </w:rPr>
      </w:pPr>
      <w:r>
        <w:rPr>
          <w:noProof/>
        </w:rPr>
        <w:lastRenderedPageBreak/>
        <w:drawing>
          <wp:inline distT="0" distB="0" distL="0" distR="0" wp14:anchorId="6AC40793" wp14:editId="7B78356E">
            <wp:extent cx="5961380" cy="8613140"/>
            <wp:effectExtent l="0" t="0" r="127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1380" cy="8613140"/>
                    </a:xfrm>
                    <a:prstGeom prst="rect">
                      <a:avLst/>
                    </a:prstGeom>
                    <a:noFill/>
                    <a:ln>
                      <a:noFill/>
                    </a:ln>
                  </pic:spPr>
                </pic:pic>
              </a:graphicData>
            </a:graphic>
          </wp:inline>
        </w:drawing>
      </w:r>
      <w:r w:rsidR="00C457FB" w:rsidRPr="00C25732">
        <w:rPr>
          <w:rFonts w:cs="Times New Roman"/>
          <w:b/>
          <w:bCs/>
        </w:rPr>
        <w:lastRenderedPageBreak/>
        <w:t xml:space="preserve">Supplementary Figure </w:t>
      </w:r>
      <w:r w:rsidR="00511DFA">
        <w:rPr>
          <w:rFonts w:cs="Times New Roman"/>
          <w:b/>
          <w:bCs/>
        </w:rPr>
        <w:t>5</w:t>
      </w:r>
      <w:r w:rsidR="00C457FB" w:rsidRPr="00C25732">
        <w:rPr>
          <w:rFonts w:cs="Times New Roman"/>
          <w:b/>
          <w:bCs/>
        </w:rPr>
        <w:t>:</w:t>
      </w:r>
      <w:r w:rsidR="00C457FB" w:rsidRPr="00C25732">
        <w:rPr>
          <w:rFonts w:cs="Times New Roman"/>
          <w:bCs/>
        </w:rPr>
        <w:t xml:space="preserve"> </w:t>
      </w:r>
      <w:r w:rsidR="00C457FB">
        <w:rPr>
          <w:rFonts w:cs="Times New Roman"/>
          <w:bCs/>
        </w:rPr>
        <w:t xml:space="preserve">(A) </w:t>
      </w:r>
      <w:r w:rsidR="00C457FB" w:rsidRPr="00C25732">
        <w:rPr>
          <w:rFonts w:cs="Times New Roman"/>
          <w:bCs/>
        </w:rPr>
        <w:t>Examples of AFM recordings from WT and DMD-EB showing homogenous pattern of beating in the WT-EB and different length of time between peaks in DMD. Analyzed WT-EBs (B</w:t>
      </w:r>
      <w:r w:rsidR="00C457FB">
        <w:rPr>
          <w:rFonts w:cs="Times New Roman"/>
          <w:bCs/>
        </w:rPr>
        <w:t xml:space="preserve"> upper panel</w:t>
      </w:r>
      <w:r w:rsidR="00C457FB" w:rsidRPr="00C25732">
        <w:rPr>
          <w:rFonts w:cs="Times New Roman"/>
          <w:bCs/>
        </w:rPr>
        <w:t>) on AFM show homogeneous IBI with low variability of data while DMD-EBs (</w:t>
      </w:r>
      <w:r w:rsidR="00C457FB">
        <w:rPr>
          <w:rFonts w:cs="Times New Roman"/>
          <w:bCs/>
        </w:rPr>
        <w:t>B lower panel</w:t>
      </w:r>
      <w:r w:rsidR="00C457FB" w:rsidRPr="00C25732">
        <w:rPr>
          <w:rFonts w:cs="Times New Roman"/>
          <w:bCs/>
        </w:rPr>
        <w:t>) show high variability in recordings of IBI (calculated as R-R distance from the AFM curve, box represents 25-75% of data recorded, whiskers show lower and higher 25% of the measured data</w:t>
      </w:r>
      <w:r w:rsidR="00C457FB">
        <w:rPr>
          <w:rFonts w:cs="Times New Roman"/>
          <w:bCs/>
        </w:rPr>
        <w:t>, each column represents individual EB, n values for each column is noted in the graph</w:t>
      </w:r>
      <w:r w:rsidR="00C457FB" w:rsidRPr="00C25732">
        <w:rPr>
          <w:rFonts w:cs="Times New Roman"/>
          <w:bCs/>
        </w:rPr>
        <w:t>). (</w:t>
      </w:r>
      <w:r w:rsidR="00C457FB">
        <w:rPr>
          <w:rFonts w:cs="Times New Roman"/>
          <w:bCs/>
        </w:rPr>
        <w:t>C</w:t>
      </w:r>
      <w:r w:rsidR="00C457FB" w:rsidRPr="00C25732">
        <w:rPr>
          <w:rFonts w:cs="Times New Roman"/>
          <w:bCs/>
        </w:rPr>
        <w:t>) Analysis of standard deviations in separate cell line groups of EBs show lower variability in WT lines and high variability in all DMD lines differentiated into contracting EBs</w:t>
      </w:r>
      <w:r w:rsidR="00C457FB">
        <w:rPr>
          <w:rFonts w:cs="Times New Roman"/>
          <w:bCs/>
        </w:rPr>
        <w:t xml:space="preserve"> (n=19 </w:t>
      </w:r>
      <w:proofErr w:type="spellStart"/>
      <w:r w:rsidR="00C457FB">
        <w:rPr>
          <w:rFonts w:cs="Times New Roman"/>
          <w:bCs/>
        </w:rPr>
        <w:t>fo</w:t>
      </w:r>
      <w:proofErr w:type="spellEnd"/>
      <w:r w:rsidR="00C457FB">
        <w:rPr>
          <w:rFonts w:cs="Times New Roman"/>
          <w:bCs/>
        </w:rPr>
        <w:t xml:space="preserve"> </w:t>
      </w:r>
      <w:proofErr w:type="spellStart"/>
      <w:r w:rsidR="00C457FB">
        <w:rPr>
          <w:rFonts w:cs="Times New Roman"/>
          <w:bCs/>
        </w:rPr>
        <w:t>hESC</w:t>
      </w:r>
      <w:proofErr w:type="spellEnd"/>
      <w:r w:rsidR="00C457FB">
        <w:rPr>
          <w:rFonts w:cs="Times New Roman"/>
          <w:bCs/>
        </w:rPr>
        <w:t xml:space="preserve">, n=8 for </w:t>
      </w:r>
      <w:proofErr w:type="spellStart"/>
      <w:r w:rsidR="00C457FB">
        <w:rPr>
          <w:rFonts w:cs="Times New Roman"/>
          <w:bCs/>
        </w:rPr>
        <w:t>hiPSC</w:t>
      </w:r>
      <w:proofErr w:type="spellEnd"/>
      <w:r w:rsidR="00C457FB">
        <w:rPr>
          <w:rFonts w:cs="Times New Roman"/>
          <w:bCs/>
        </w:rPr>
        <w:t xml:space="preserve">, n=5 for DMD02, n=5 for DMD03 and n=15 for </w:t>
      </w:r>
      <w:proofErr w:type="spellStart"/>
      <w:r w:rsidR="00C457FB">
        <w:rPr>
          <w:rFonts w:cs="Times New Roman"/>
          <w:bCs/>
        </w:rPr>
        <w:t>cDMD</w:t>
      </w:r>
      <w:proofErr w:type="spellEnd"/>
      <w:r w:rsidR="00C457FB">
        <w:rPr>
          <w:rFonts w:cs="Times New Roman"/>
          <w:bCs/>
        </w:rPr>
        <w:t xml:space="preserve"> EBs)</w:t>
      </w:r>
      <w:r w:rsidR="00C457FB" w:rsidRPr="00C25732">
        <w:rPr>
          <w:rFonts w:cs="Times New Roman"/>
          <w:bCs/>
        </w:rPr>
        <w:t xml:space="preserve">. Statistical difference was calculated by two-way ANOVA. (D) Groups were analyzed based on their background and WT and </w:t>
      </w:r>
      <w:proofErr w:type="spellStart"/>
      <w:r w:rsidR="00C457FB" w:rsidRPr="00C25732">
        <w:rPr>
          <w:rFonts w:cs="Times New Roman"/>
          <w:bCs/>
        </w:rPr>
        <w:t>cDMD</w:t>
      </w:r>
      <w:proofErr w:type="spellEnd"/>
      <w:r w:rsidR="00C457FB" w:rsidRPr="00C25732">
        <w:rPr>
          <w:rFonts w:cs="Times New Roman"/>
          <w:bCs/>
        </w:rPr>
        <w:t xml:space="preserve"> lines were compared together, WT and DMD </w:t>
      </w:r>
      <w:proofErr w:type="spellStart"/>
      <w:r w:rsidR="00C457FB" w:rsidRPr="00C25732">
        <w:rPr>
          <w:rFonts w:cs="Times New Roman"/>
          <w:bCs/>
        </w:rPr>
        <w:t>hiPSC</w:t>
      </w:r>
      <w:proofErr w:type="spellEnd"/>
      <w:r w:rsidR="00C457FB" w:rsidRPr="00C25732">
        <w:rPr>
          <w:rFonts w:cs="Times New Roman"/>
          <w:bCs/>
        </w:rPr>
        <w:t xml:space="preserve"> were compared together (Mann Whitney test was used for calculation of statistical difference. *p&lt;0,05</w:t>
      </w:r>
      <w:r w:rsidR="00C457FB">
        <w:rPr>
          <w:rFonts w:cs="Times New Roman"/>
          <w:bCs/>
        </w:rPr>
        <w:t xml:space="preserve">, n=8 for WT </w:t>
      </w:r>
      <w:proofErr w:type="spellStart"/>
      <w:r w:rsidR="00C457FB">
        <w:rPr>
          <w:rFonts w:cs="Times New Roman"/>
          <w:bCs/>
        </w:rPr>
        <w:t>hiPSC</w:t>
      </w:r>
      <w:proofErr w:type="spellEnd"/>
      <w:r w:rsidR="00C457FB">
        <w:rPr>
          <w:rFonts w:cs="Times New Roman"/>
          <w:bCs/>
        </w:rPr>
        <w:t xml:space="preserve">, n=10 for DMD </w:t>
      </w:r>
      <w:proofErr w:type="spellStart"/>
      <w:r w:rsidR="00C457FB">
        <w:rPr>
          <w:rFonts w:cs="Times New Roman"/>
          <w:bCs/>
        </w:rPr>
        <w:t>hiPSC</w:t>
      </w:r>
      <w:proofErr w:type="spellEnd"/>
      <w:r w:rsidR="00C457FB">
        <w:rPr>
          <w:rFonts w:cs="Times New Roman"/>
          <w:bCs/>
        </w:rPr>
        <w:t xml:space="preserve">, n=28 for WT </w:t>
      </w:r>
      <w:proofErr w:type="spellStart"/>
      <w:r w:rsidR="00C457FB">
        <w:rPr>
          <w:rFonts w:cs="Times New Roman"/>
          <w:bCs/>
        </w:rPr>
        <w:t>hESC</w:t>
      </w:r>
      <w:proofErr w:type="spellEnd"/>
      <w:r w:rsidR="00C457FB">
        <w:rPr>
          <w:rFonts w:cs="Times New Roman"/>
          <w:bCs/>
        </w:rPr>
        <w:t xml:space="preserve"> and n=15 for </w:t>
      </w:r>
      <w:proofErr w:type="spellStart"/>
      <w:r w:rsidR="00C457FB">
        <w:rPr>
          <w:rFonts w:cs="Times New Roman"/>
          <w:bCs/>
        </w:rPr>
        <w:t>cDMD</w:t>
      </w:r>
      <w:proofErr w:type="spellEnd"/>
      <w:r w:rsidR="00C457FB">
        <w:rPr>
          <w:rFonts w:cs="Times New Roman"/>
          <w:bCs/>
        </w:rPr>
        <w:t xml:space="preserve"> EBs</w:t>
      </w:r>
      <w:r w:rsidR="00C457FB" w:rsidRPr="00C25732">
        <w:rPr>
          <w:rFonts w:cs="Times New Roman"/>
          <w:bCs/>
        </w:rPr>
        <w:t>).</w:t>
      </w:r>
    </w:p>
    <w:p w14:paraId="681CA230" w14:textId="2515BCCB" w:rsidR="00511DFA" w:rsidRDefault="00F749E5" w:rsidP="00511DFA">
      <w:pPr>
        <w:jc w:val="both"/>
        <w:rPr>
          <w:bCs/>
        </w:rPr>
      </w:pPr>
      <w:r>
        <w:rPr>
          <w:noProof/>
        </w:rPr>
        <w:lastRenderedPageBreak/>
        <w:drawing>
          <wp:inline distT="0" distB="0" distL="0" distR="0" wp14:anchorId="3FFB4D6E" wp14:editId="769038DE">
            <wp:extent cx="5961380" cy="6515100"/>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308" b="19051"/>
                    <a:stretch/>
                  </pic:blipFill>
                  <pic:spPr bwMode="auto">
                    <a:xfrm>
                      <a:off x="0" y="0"/>
                      <a:ext cx="5961380" cy="6515100"/>
                    </a:xfrm>
                    <a:prstGeom prst="rect">
                      <a:avLst/>
                    </a:prstGeom>
                    <a:noFill/>
                    <a:ln>
                      <a:noFill/>
                    </a:ln>
                    <a:extLst>
                      <a:ext uri="{53640926-AAD7-44D8-BBD7-CCE9431645EC}">
                        <a14:shadowObscured xmlns:a14="http://schemas.microsoft.com/office/drawing/2010/main"/>
                      </a:ext>
                    </a:extLst>
                  </pic:spPr>
                </pic:pic>
              </a:graphicData>
            </a:graphic>
          </wp:inline>
        </w:drawing>
      </w:r>
      <w:r w:rsidR="00511DFA" w:rsidRPr="00C25732">
        <w:rPr>
          <w:rFonts w:cs="Times New Roman"/>
          <w:b/>
          <w:bCs/>
        </w:rPr>
        <w:t xml:space="preserve">Supplementary Figure </w:t>
      </w:r>
      <w:r w:rsidR="00511DFA">
        <w:rPr>
          <w:rFonts w:cs="Times New Roman"/>
          <w:b/>
          <w:bCs/>
        </w:rPr>
        <w:t>6</w:t>
      </w:r>
      <w:r w:rsidR="00511DFA" w:rsidRPr="00C25732">
        <w:rPr>
          <w:rFonts w:cs="Times New Roman"/>
          <w:b/>
          <w:bCs/>
        </w:rPr>
        <w:t>:</w:t>
      </w:r>
      <w:r w:rsidR="00511DFA" w:rsidRPr="009903D3">
        <w:rPr>
          <w:bCs/>
        </w:rPr>
        <w:t xml:space="preserve"> </w:t>
      </w:r>
      <w:r w:rsidR="00511DFA" w:rsidRPr="00C25732">
        <w:rPr>
          <w:rFonts w:cs="Times New Roman"/>
          <w:bCs/>
        </w:rPr>
        <w:t>Full membrane</w:t>
      </w:r>
      <w:r w:rsidR="00511DFA">
        <w:rPr>
          <w:rFonts w:cs="Times New Roman"/>
          <w:bCs/>
        </w:rPr>
        <w:t xml:space="preserve"> (in bright field upper panel, exposed membrane lower panel</w:t>
      </w:r>
      <w:r w:rsidR="00511DFA" w:rsidRPr="00C25732">
        <w:rPr>
          <w:rFonts w:cs="Times New Roman"/>
          <w:bCs/>
        </w:rPr>
        <w:t xml:space="preserve"> </w:t>
      </w:r>
      <w:r w:rsidR="00511DFA">
        <w:rPr>
          <w:rFonts w:cs="Times New Roman"/>
          <w:bCs/>
        </w:rPr>
        <w:t xml:space="preserve">of βAR detecting antibodies with </w:t>
      </w:r>
      <w:proofErr w:type="spellStart"/>
      <w:r w:rsidR="00511DFA">
        <w:rPr>
          <w:rFonts w:cs="Times New Roman"/>
          <w:bCs/>
        </w:rPr>
        <w:t>laminB</w:t>
      </w:r>
      <w:proofErr w:type="spellEnd"/>
      <w:r w:rsidR="00511DFA">
        <w:rPr>
          <w:rFonts w:cs="Times New Roman"/>
          <w:bCs/>
        </w:rPr>
        <w:t xml:space="preserve"> as loading control and actinin as marker of CMs</w:t>
      </w:r>
      <w:r w:rsidR="00511DFA" w:rsidRPr="00C25732">
        <w:rPr>
          <w:rFonts w:cs="Times New Roman"/>
          <w:bCs/>
        </w:rPr>
        <w:t>.</w:t>
      </w:r>
      <w:r w:rsidR="00511DFA" w:rsidRPr="009903D3">
        <w:rPr>
          <w:bCs/>
        </w:rPr>
        <w:t xml:space="preserve"> </w:t>
      </w:r>
    </w:p>
    <w:p w14:paraId="45CBA124" w14:textId="0AA3F87B" w:rsidR="00EF3392" w:rsidRDefault="00EF3392" w:rsidP="00511DFA">
      <w:pPr>
        <w:jc w:val="both"/>
        <w:rPr>
          <w:bCs/>
        </w:rPr>
      </w:pPr>
      <w:r>
        <w:rPr>
          <w:bCs/>
          <w:noProof/>
        </w:rPr>
        <w:lastRenderedPageBreak/>
        <w:drawing>
          <wp:inline distT="0" distB="0" distL="0" distR="0" wp14:anchorId="06EEAFFB" wp14:editId="7389DB03">
            <wp:extent cx="4749165" cy="21336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165" cy="2133600"/>
                    </a:xfrm>
                    <a:prstGeom prst="rect">
                      <a:avLst/>
                    </a:prstGeom>
                    <a:noFill/>
                  </pic:spPr>
                </pic:pic>
              </a:graphicData>
            </a:graphic>
          </wp:inline>
        </w:drawing>
      </w:r>
    </w:p>
    <w:p w14:paraId="4DF8861F" w14:textId="67965D90" w:rsidR="00EF3392" w:rsidRDefault="00EF3392" w:rsidP="00EF3392">
      <w:pPr>
        <w:jc w:val="both"/>
        <w:rPr>
          <w:bCs/>
        </w:rPr>
      </w:pPr>
      <w:r w:rsidRPr="00EF3392">
        <w:rPr>
          <w:b/>
        </w:rPr>
        <w:t>Supplementary Figure 7:</w:t>
      </w:r>
      <w:r>
        <w:rPr>
          <w:bCs/>
        </w:rPr>
        <w:t xml:space="preserve"> </w:t>
      </w:r>
      <w:r w:rsidRPr="00EF3392">
        <w:rPr>
          <w:bCs/>
        </w:rPr>
        <w:t>We recorded AP with various duration in our conditions. Among these cells, most of them are triangular shaped with short</w:t>
      </w:r>
      <w:r>
        <w:rPr>
          <w:bCs/>
        </w:rPr>
        <w:t xml:space="preserve"> </w:t>
      </w:r>
      <w:r w:rsidRPr="00EF3392">
        <w:rPr>
          <w:bCs/>
        </w:rPr>
        <w:t xml:space="preserve">duration (shown as most representative in our study in </w:t>
      </w:r>
      <w:r>
        <w:rPr>
          <w:bCs/>
        </w:rPr>
        <w:t>F</w:t>
      </w:r>
      <w:r w:rsidRPr="00EF3392">
        <w:rPr>
          <w:bCs/>
        </w:rPr>
        <w:t>ig</w:t>
      </w:r>
      <w:r>
        <w:rPr>
          <w:bCs/>
        </w:rPr>
        <w:t>.</w:t>
      </w:r>
      <w:r w:rsidRPr="00EF3392">
        <w:rPr>
          <w:bCs/>
        </w:rPr>
        <w:t xml:space="preserve"> 4). Some</w:t>
      </w:r>
      <w:r>
        <w:rPr>
          <w:bCs/>
        </w:rPr>
        <w:t xml:space="preserve"> </w:t>
      </w:r>
      <w:r w:rsidRPr="00EF3392">
        <w:rPr>
          <w:bCs/>
        </w:rPr>
        <w:t>of them exhibit longer plateau shape</w:t>
      </w:r>
      <w:r>
        <w:rPr>
          <w:bCs/>
        </w:rPr>
        <w:t xml:space="preserve">. </w:t>
      </w:r>
      <w:r w:rsidRPr="00EF3392">
        <w:rPr>
          <w:bCs/>
        </w:rPr>
        <w:t xml:space="preserve">Since ventricular AP in human are close to 400 </w:t>
      </w:r>
      <w:proofErr w:type="spellStart"/>
      <w:r w:rsidRPr="00EF3392">
        <w:rPr>
          <w:bCs/>
        </w:rPr>
        <w:t>ms</w:t>
      </w:r>
      <w:proofErr w:type="spellEnd"/>
      <w:r w:rsidRPr="00EF3392">
        <w:rPr>
          <w:bCs/>
        </w:rPr>
        <w:t>, we arbitrary</w:t>
      </w:r>
      <w:r>
        <w:rPr>
          <w:bCs/>
        </w:rPr>
        <w:t xml:space="preserve"> </w:t>
      </w:r>
      <w:r w:rsidRPr="00EF3392">
        <w:rPr>
          <w:bCs/>
        </w:rPr>
        <w:t xml:space="preserve">decided to separate two population of cells by using APD90&gt;300 </w:t>
      </w:r>
      <w:proofErr w:type="spellStart"/>
      <w:r w:rsidRPr="00EF3392">
        <w:rPr>
          <w:bCs/>
        </w:rPr>
        <w:t>ms.</w:t>
      </w:r>
      <w:proofErr w:type="spellEnd"/>
    </w:p>
    <w:p w14:paraId="62FEE824" w14:textId="77777777" w:rsidR="00511DFA" w:rsidRPr="00C25732" w:rsidRDefault="00511DFA" w:rsidP="00C457FB">
      <w:pPr>
        <w:jc w:val="both"/>
        <w:rPr>
          <w:rFonts w:cs="Times New Roman"/>
          <w:bCs/>
        </w:rPr>
      </w:pPr>
    </w:p>
    <w:p w14:paraId="7B65BC41" w14:textId="77777777" w:rsidR="00DE23E8" w:rsidRPr="001549D3" w:rsidRDefault="00DE23E8" w:rsidP="00654E8F">
      <w:pPr>
        <w:spacing w:before="240"/>
      </w:pPr>
    </w:p>
    <w:sectPr w:rsidR="00DE23E8"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2BF520" w14:textId="77777777" w:rsidR="00052862" w:rsidRDefault="00052862" w:rsidP="00117666">
      <w:pPr>
        <w:spacing w:after="0"/>
      </w:pPr>
      <w:r>
        <w:separator/>
      </w:r>
    </w:p>
  </w:endnote>
  <w:endnote w:type="continuationSeparator" w:id="0">
    <w:p w14:paraId="699BAC40" w14:textId="77777777" w:rsidR="00052862" w:rsidRDefault="0005286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2E874D" w14:textId="77777777" w:rsidR="00052862" w:rsidRDefault="00052862" w:rsidP="00117666">
      <w:pPr>
        <w:spacing w:after="0"/>
      </w:pPr>
      <w:r>
        <w:separator/>
      </w:r>
    </w:p>
  </w:footnote>
  <w:footnote w:type="continuationSeparator" w:id="0">
    <w:p w14:paraId="40F6EEEE" w14:textId="77777777" w:rsidR="00052862" w:rsidRDefault="0005286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862"/>
    <w:rsid w:val="00052A14"/>
    <w:rsid w:val="00077D53"/>
    <w:rsid w:val="00092DCC"/>
    <w:rsid w:val="0009329F"/>
    <w:rsid w:val="00105FD9"/>
    <w:rsid w:val="00117666"/>
    <w:rsid w:val="0012462E"/>
    <w:rsid w:val="001549D3"/>
    <w:rsid w:val="00156408"/>
    <w:rsid w:val="00160065"/>
    <w:rsid w:val="00177D84"/>
    <w:rsid w:val="001E4E87"/>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4D4EC6"/>
    <w:rsid w:val="00511DFA"/>
    <w:rsid w:val="00517A89"/>
    <w:rsid w:val="005250F2"/>
    <w:rsid w:val="00545745"/>
    <w:rsid w:val="00593EEA"/>
    <w:rsid w:val="005A5EEE"/>
    <w:rsid w:val="00616F74"/>
    <w:rsid w:val="006375C7"/>
    <w:rsid w:val="00654E8F"/>
    <w:rsid w:val="00660D05"/>
    <w:rsid w:val="006820B1"/>
    <w:rsid w:val="006B7D14"/>
    <w:rsid w:val="00701727"/>
    <w:rsid w:val="0070566C"/>
    <w:rsid w:val="00714C50"/>
    <w:rsid w:val="00725A7D"/>
    <w:rsid w:val="007501BE"/>
    <w:rsid w:val="00790BB3"/>
    <w:rsid w:val="007C206C"/>
    <w:rsid w:val="00817DD6"/>
    <w:rsid w:val="00836C98"/>
    <w:rsid w:val="0083759F"/>
    <w:rsid w:val="00885156"/>
    <w:rsid w:val="00894B54"/>
    <w:rsid w:val="008B49E0"/>
    <w:rsid w:val="009131F2"/>
    <w:rsid w:val="009151AA"/>
    <w:rsid w:val="0093429D"/>
    <w:rsid w:val="00943573"/>
    <w:rsid w:val="00964134"/>
    <w:rsid w:val="00970F7D"/>
    <w:rsid w:val="00974801"/>
    <w:rsid w:val="00994A3D"/>
    <w:rsid w:val="009C2B12"/>
    <w:rsid w:val="009E05F5"/>
    <w:rsid w:val="00A174D9"/>
    <w:rsid w:val="00AA4D24"/>
    <w:rsid w:val="00AB6715"/>
    <w:rsid w:val="00AF5BDE"/>
    <w:rsid w:val="00B14C63"/>
    <w:rsid w:val="00B1671E"/>
    <w:rsid w:val="00B25EB8"/>
    <w:rsid w:val="00B37F4D"/>
    <w:rsid w:val="00B72F02"/>
    <w:rsid w:val="00C457FB"/>
    <w:rsid w:val="00C52A7B"/>
    <w:rsid w:val="00C56BAF"/>
    <w:rsid w:val="00C679AA"/>
    <w:rsid w:val="00C75972"/>
    <w:rsid w:val="00CD066B"/>
    <w:rsid w:val="00CD2B04"/>
    <w:rsid w:val="00CE4FEE"/>
    <w:rsid w:val="00D060CF"/>
    <w:rsid w:val="00D7759D"/>
    <w:rsid w:val="00DB59C3"/>
    <w:rsid w:val="00DC259A"/>
    <w:rsid w:val="00DE23E8"/>
    <w:rsid w:val="00E52377"/>
    <w:rsid w:val="00E537AD"/>
    <w:rsid w:val="00E64E17"/>
    <w:rsid w:val="00E866C9"/>
    <w:rsid w:val="00EA3D3C"/>
    <w:rsid w:val="00EC090A"/>
    <w:rsid w:val="00ED20B5"/>
    <w:rsid w:val="00EF3392"/>
    <w:rsid w:val="00F25AC6"/>
    <w:rsid w:val="00F46900"/>
    <w:rsid w:val="00F61D89"/>
    <w:rsid w:val="00F749E5"/>
    <w:rsid w:val="00F871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Prosttabulka11">
    <w:name w:val="Prostá tabulka 11"/>
    <w:basedOn w:val="TableNormal"/>
    <w:uiPriority w:val="41"/>
    <w:rsid w:val="00AF5BDE"/>
    <w:pPr>
      <w:spacing w:after="0" w:line="240" w:lineRule="auto"/>
    </w:pPr>
    <w:rPr>
      <w:lang w:val="cs-C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910399">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92819994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B9E7355-9FAA-4713-B6BA-37E0271BF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12</Pages>
  <Words>1024</Words>
  <Characters>5841</Characters>
  <Application>Microsoft Office Word</Application>
  <DocSecurity>0</DocSecurity>
  <Lines>48</Lines>
  <Paragraphs>13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Maarten Vandijck</cp:lastModifiedBy>
  <cp:revision>3</cp:revision>
  <cp:lastPrinted>2013-10-03T12:51:00Z</cp:lastPrinted>
  <dcterms:created xsi:type="dcterms:W3CDTF">2020-04-12T14:21:00Z</dcterms:created>
  <dcterms:modified xsi:type="dcterms:W3CDTF">2020-05-19T14:45:00Z</dcterms:modified>
</cp:coreProperties>
</file>