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0773"/>
      </w:tblGrid>
      <w:tr w:rsidR="00DA234A" w:rsidRPr="00DA234A" w14:paraId="4E6FA9E2" w14:textId="77777777" w:rsidTr="00DA234A">
        <w:trPr>
          <w:trHeight w:val="324"/>
        </w:trPr>
        <w:tc>
          <w:tcPr>
            <w:tcW w:w="1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A728" w14:textId="77777777" w:rsidR="00DA234A" w:rsidRPr="00DA234A" w:rsidRDefault="00B82290" w:rsidP="00911937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>Supplementary T</w:t>
            </w:r>
            <w:r w:rsidR="00DA234A" w:rsidRPr="00DA234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>able</w:t>
            </w:r>
            <w:r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062BFF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  <w:r w:rsidR="00DA234A" w:rsidRPr="00DA234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A234A" w:rsidRPr="006F19CD">
              <w:rPr>
                <w:rFonts w:ascii="Times New Roman" w:eastAsia="PMingLiU" w:hAnsi="Times New Roman" w:cs="Times New Roman"/>
                <w:bCs/>
                <w:color w:val="000000"/>
                <w:kern w:val="0"/>
                <w:szCs w:val="24"/>
              </w:rPr>
              <w:t>Components of Chinese herbal formulas</w:t>
            </w:r>
          </w:p>
        </w:tc>
      </w:tr>
      <w:tr w:rsidR="00DA234A" w:rsidRPr="00DA234A" w14:paraId="45C97691" w14:textId="77777777" w:rsidTr="0014239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522C9" w14:textId="77777777" w:rsidR="00DA234A" w:rsidRPr="00DA234A" w:rsidRDefault="00DA234A" w:rsidP="00DA234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A234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>Formula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5124" w14:textId="77777777" w:rsidR="00DA234A" w:rsidRPr="00DA234A" w:rsidRDefault="00DA234A" w:rsidP="00DA234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A234A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>Components</w:t>
            </w:r>
          </w:p>
        </w:tc>
      </w:tr>
      <w:tr w:rsidR="00DA234A" w:rsidRPr="00DA234A" w14:paraId="4BDF1ED2" w14:textId="77777777" w:rsidTr="00142397">
        <w:trPr>
          <w:trHeight w:val="10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841F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Jia-Wei-Xiao-Yao-San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7853C" w14:textId="0A222752" w:rsidR="00DA234A" w:rsidRPr="000B6EAB" w:rsidRDefault="00923F2C" w:rsidP="00DA234A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Angelica sinensis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(Oliv.)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Diels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Poria cocos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(Schw.) Wolf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Gardenia jasminoides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Ellis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Mentha haplocalyx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Briq.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Paeonia lactiflora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Pall.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Bupleurum chinense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DC.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Glycyrrhiza uralensis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Fisch.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Atractylodes macrocephala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Koidz.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Paeonia suffruticosa </w:t>
            </w:r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Andr.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Zingiber officinale </w:t>
            </w:r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 xml:space="preserve">(Willd.)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Rosc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</w:p>
        </w:tc>
      </w:tr>
      <w:tr w:rsidR="00DA234A" w:rsidRPr="00DA234A" w14:paraId="1B945439" w14:textId="77777777" w:rsidTr="00142397">
        <w:trPr>
          <w:trHeight w:val="156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37D4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San-Zhong-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Kui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-Jian-Tang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09C2E" w14:textId="230E2ACD" w:rsidR="00DA234A" w:rsidRPr="000B6EAB" w:rsidRDefault="004737E3" w:rsidP="00DA234A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</w:pP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Scutellaria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baicalensis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Georgi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Gentiana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manshurica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Kitag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Trichosanthes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kirilowii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Maxim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Phellodendron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chinense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Schneid.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Anemarrhena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asphodeloides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Bge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Platycodon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grandiflorum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(Jacq.) A. DC.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Laminaria japonica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Aresch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Bupleurum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chinense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DC.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Glycyrrhiza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uralensis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Fisch.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Scirpus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fluviatilis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(Torr.) A. Gray.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Curcuma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phaeocaulis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Val.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Forsythia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suspensa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Thunb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.)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Vahl</w:t>
            </w:r>
            <w:proofErr w:type="spellEnd"/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 w:hint="eastAsia"/>
                <w:i/>
                <w:kern w:val="0"/>
                <w:szCs w:val="24"/>
              </w:rPr>
              <w:t xml:space="preserve">Pueraria </w:t>
            </w:r>
            <w:proofErr w:type="spellStart"/>
            <w:r w:rsidR="00E01CF4" w:rsidRPr="000B6EAB">
              <w:rPr>
                <w:rFonts w:ascii="Times New Roman" w:eastAsia="PMingLiU" w:hAnsi="Times New Roman" w:cs="Times New Roman" w:hint="eastAsia"/>
                <w:i/>
                <w:kern w:val="0"/>
                <w:szCs w:val="24"/>
              </w:rPr>
              <w:t>thomsonii</w:t>
            </w:r>
            <w:proofErr w:type="spellEnd"/>
            <w:r w:rsidR="00E01CF4" w:rsidRPr="000B6EAB">
              <w:rPr>
                <w:rFonts w:ascii="Times New Roman" w:eastAsia="PMingLiU" w:hAnsi="Times New Roman" w:cs="Times New Roman" w:hint="eastAsia"/>
                <w:i/>
                <w:kern w:val="0"/>
                <w:szCs w:val="24"/>
              </w:rPr>
              <w:t xml:space="preserve"> </w:t>
            </w:r>
            <w:proofErr w:type="spellStart"/>
            <w:r w:rsidR="00E01CF4" w:rsidRPr="000B6EAB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Benth</w:t>
            </w:r>
            <w:proofErr w:type="spellEnd"/>
            <w:r w:rsidR="00E01CF4" w:rsidRPr="000B6EAB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Paeonia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lactiflora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Pall.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Angelica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sinensis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Oliv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.) Diels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Coptis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chinensis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Franch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Cimicifuga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foetida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L.</w:t>
            </w:r>
          </w:p>
        </w:tc>
      </w:tr>
      <w:tr w:rsidR="00DA234A" w:rsidRPr="000B6EAB" w14:paraId="6AB31BED" w14:textId="77777777" w:rsidTr="00142397">
        <w:trPr>
          <w:trHeight w:val="12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DB70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</w:pP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Xue-Fu-Zhu-Yu-Tang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0B29" w14:textId="35737C10" w:rsidR="00DA234A" w:rsidRPr="000B6EAB" w:rsidRDefault="00923F2C" w:rsidP="00DA234A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</w:pP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Angelica sinensis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(Oliv.) Diels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Rehmannia glutinosa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Libosch.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Prunus persica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(L.) Batsch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Carthamus tinctorius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L.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Citrus aurantium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L.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Paeonia lactiflora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Pall.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Bupleurum chinense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DC.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D81697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Glycyrrhiza uralensis </w:t>
            </w:r>
            <w:r w:rsidR="00D81697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Fisch.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Platycodon grandiflorum </w:t>
            </w:r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(Jacq.) A. DC.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D81697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Ligusticum chuanxiong </w:t>
            </w:r>
            <w:r w:rsidR="00D81697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Hort.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D81697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Achyranthes bidentata </w:t>
            </w:r>
            <w:r w:rsidR="00D81697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Bl.</w:t>
            </w:r>
          </w:p>
        </w:tc>
      </w:tr>
      <w:tr w:rsidR="00DA234A" w:rsidRPr="00DA234A" w14:paraId="418A25EB" w14:textId="77777777" w:rsidTr="00142397">
        <w:trPr>
          <w:trHeight w:val="124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52FF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Xiang-Sha-Liu-Jun-Zi-Tang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40329" w14:textId="55DF09BA" w:rsidR="00DA234A" w:rsidRPr="000B6EAB" w:rsidRDefault="00D81697" w:rsidP="00DA234A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Panax ginseng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C. A.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Mey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Pinellia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ternata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Thunb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.)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Breit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Atractylodes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macrocephala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Koidz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Poria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cocos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Schw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.) Wolf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Aucklandia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lappa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Decne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Citrus reticulata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Blanco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Amomum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villosum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Lour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Glycyrrhiza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uralensis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Fisch.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Zingiber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officinale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Willd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.)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Rosc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</w:p>
        </w:tc>
      </w:tr>
      <w:tr w:rsidR="00DA234A" w:rsidRPr="00DA234A" w14:paraId="01323426" w14:textId="77777777" w:rsidTr="00142397">
        <w:trPr>
          <w:trHeight w:val="124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8308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Gui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-Pi-Tang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8C1DE" w14:textId="65C0A031" w:rsidR="00DA234A" w:rsidRPr="000B6EAB" w:rsidRDefault="00D81697" w:rsidP="00A446D3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Panax ginseng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C. A.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Mey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Astragalus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membranaceus</w:t>
            </w:r>
            <w:proofErr w:type="spellEnd"/>
            <w:r w:rsidR="006B5EE8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6B5EE8" w:rsidRPr="000B6EAB">
              <w:rPr>
                <w:rFonts w:ascii="Times New Roman" w:eastAsia="DFKai-SB" w:hAnsi="Times New Roman" w:cs="Times New Roman"/>
                <w:kern w:val="0"/>
                <w:szCs w:val="24"/>
              </w:rPr>
              <w:t>(Fisch.) Bunge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Atractylodes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macrocephala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Koidz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Poria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cocos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Schw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.) Wolf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Angelica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sinensis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Oliv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.) Diels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Ziziphus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jujuba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Mill. var.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spinosa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Dimocarpus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longan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Lour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Polygala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tenuifolia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Willd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Aucklandia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lappa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Decne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Glycyrrhiza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uralensis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Fisch.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Zingiber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officinale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Willd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.)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Rosc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Ziziphus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jujuba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Mill.</w:t>
            </w:r>
          </w:p>
        </w:tc>
      </w:tr>
      <w:tr w:rsidR="00DA234A" w:rsidRPr="00DA234A" w14:paraId="3B7264C9" w14:textId="77777777" w:rsidTr="00142397">
        <w:trPr>
          <w:trHeight w:val="124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48C1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lastRenderedPageBreak/>
              <w:t>Bu-Zhong-Yi-Qi-Tang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F01BB" w14:textId="63759E6A" w:rsidR="00DA234A" w:rsidRPr="000B6EAB" w:rsidRDefault="00D81697" w:rsidP="00DA234A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Astragalus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membranaceus</w:t>
            </w:r>
            <w:proofErr w:type="spellEnd"/>
            <w:r w:rsidR="000A3987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0A3987" w:rsidRPr="000B6EAB">
              <w:rPr>
                <w:rFonts w:ascii="Times New Roman" w:eastAsia="DFKai-SB" w:hAnsi="Times New Roman" w:cs="Times New Roman"/>
                <w:kern w:val="0"/>
                <w:szCs w:val="24"/>
              </w:rPr>
              <w:t>(Fisch.) Bunge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Panax ginseng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C. A.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Mey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Atractylodes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macrocephala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Koidz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Glycyrrhiza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uralensis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Fisch.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Angelica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sinensis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Oliv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.) Diels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Citrus reticulata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Blanco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Cimicifuga </w:t>
            </w:r>
            <w:proofErr w:type="spellStart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foetida</w:t>
            </w:r>
            <w:proofErr w:type="spellEnd"/>
            <w:r w:rsidR="00E01CF4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E01CF4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L.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Bupleurum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chinense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DC.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Zingiber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officinale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Willd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.)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Rosc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Ziziphus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jujuba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Mill.</w:t>
            </w:r>
          </w:p>
        </w:tc>
      </w:tr>
      <w:tr w:rsidR="00DA234A" w:rsidRPr="00DA234A" w14:paraId="6D8AD1A2" w14:textId="77777777" w:rsidTr="00142397">
        <w:trPr>
          <w:trHeight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449E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Suan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-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Zao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-Ren-Tang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233D3" w14:textId="32E49EF0" w:rsidR="00DA234A" w:rsidRPr="000B6EAB" w:rsidRDefault="00D81697" w:rsidP="00DA234A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Ziziphus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jujuba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Mill. var.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spinosa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Anemarrhena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asphodeloides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Bge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Ligusticum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chuanxiong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Hort.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Poria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cocos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Schw</w:t>
            </w:r>
            <w:proofErr w:type="spellEnd"/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.) Wolf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Glycyrrhiza </w:t>
            </w:r>
            <w:proofErr w:type="spellStart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uralensis</w:t>
            </w:r>
            <w:proofErr w:type="spellEnd"/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Fisch.</w:t>
            </w:r>
          </w:p>
        </w:tc>
      </w:tr>
      <w:tr w:rsidR="00DA234A" w:rsidRPr="000B6EAB" w14:paraId="2BEEACB6" w14:textId="77777777" w:rsidTr="00142397">
        <w:trPr>
          <w:trHeight w:val="124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2599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Zhen-Ren-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Huo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-Ming-Yin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407DD" w14:textId="77ADA068" w:rsidR="00DA234A" w:rsidRPr="000B6EAB" w:rsidRDefault="00950092" w:rsidP="00A446D3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</w:pP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Lonicera japonica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Thunb.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D81697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Citrus reticulata </w:t>
            </w:r>
            <w:r w:rsidR="00D81697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Blanco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Angelica sinensis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(Oliv.) Diels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Saposhnikovia divaricata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(Turcz.) Schischk.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Angelica dahurica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Bentham et Hooker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D81697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Glycyrrhiza uralensis </w:t>
            </w:r>
            <w:r w:rsidR="00D81697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Fisch.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Fritillaria thunbergii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Miq.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Trichosanthes kirilowii </w:t>
            </w:r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Maxim.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A446D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Boswellia carterii </w:t>
            </w:r>
            <w:r w:rsidR="00A446D3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Birdw.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A446D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Commiphora myrrha </w:t>
            </w:r>
            <w:r w:rsidR="00A446D3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Arn.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Gleditsia sinensis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Lam.</w:t>
            </w:r>
          </w:p>
        </w:tc>
      </w:tr>
      <w:tr w:rsidR="00DA234A" w:rsidRPr="00DA234A" w14:paraId="18745F13" w14:textId="77777777" w:rsidTr="00864EAA">
        <w:trPr>
          <w:trHeight w:val="8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980E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Zhi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-Bai-Di-Huang-Wan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A5E66" w14:textId="72BA25F1" w:rsidR="00DA234A" w:rsidRPr="000B6EAB" w:rsidRDefault="00E01CF4" w:rsidP="00DA234A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Rehmannia glutinosa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Libosch.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950092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Cornus officinalis </w:t>
            </w:r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Sieb. et Zucc</w:t>
            </w:r>
            <w:r w:rsidR="00950092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923F2C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Poria cocos </w:t>
            </w:r>
            <w:r w:rsidR="00923F2C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(Schw.) Wolf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950092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Dioscorea opposita </w:t>
            </w:r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Thunb.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Paeonia suffruticosa </w:t>
            </w:r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>Andr.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, </w:t>
            </w:r>
            <w:r w:rsidR="00950092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  <w:lang w:val="pt-PT"/>
              </w:rPr>
              <w:t xml:space="preserve">Alisma orientalis </w:t>
            </w:r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  <w:lang w:val="pt-PT"/>
              </w:rPr>
              <w:t xml:space="preserve">(Sam.) </w:t>
            </w:r>
            <w:proofErr w:type="spellStart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Juzep</w:t>
            </w:r>
            <w:proofErr w:type="spellEnd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Anemarrhena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asphodeloides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Bge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Phellodendron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chinense</w:t>
            </w:r>
            <w:proofErr w:type="spellEnd"/>
            <w:r w:rsidR="004737E3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r w:rsidR="004737E3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Schneid.</w:t>
            </w:r>
          </w:p>
        </w:tc>
      </w:tr>
      <w:tr w:rsidR="00DA234A" w:rsidRPr="00DA234A" w14:paraId="38A7B5FC" w14:textId="77777777" w:rsidTr="00864EAA">
        <w:trPr>
          <w:trHeight w:val="414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24A8" w14:textId="77777777" w:rsidR="00DA234A" w:rsidRPr="000B6EAB" w:rsidRDefault="00DA234A" w:rsidP="00DA234A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Sheng-Mai-Yin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03B292F" w14:textId="3D8F8A2D" w:rsidR="00DA234A" w:rsidRPr="000B6EAB" w:rsidRDefault="00D81697" w:rsidP="00DA234A">
            <w:pPr>
              <w:widowControl/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</w:pPr>
            <w:r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Panax ginseng </w:t>
            </w:r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C. A. </w:t>
            </w:r>
            <w:proofErr w:type="spellStart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Mey</w:t>
            </w:r>
            <w:proofErr w:type="spellEnd"/>
            <w:r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50092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Ophiopogon japonicus </w:t>
            </w:r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proofErr w:type="spellStart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Thunb</w:t>
            </w:r>
            <w:proofErr w:type="spellEnd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.) Ker-</w:t>
            </w:r>
            <w:proofErr w:type="spellStart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Gawl</w:t>
            </w:r>
            <w:proofErr w:type="spellEnd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  <w:r w:rsidR="00DA234A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, </w:t>
            </w:r>
            <w:r w:rsidR="00950092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Schisandra </w:t>
            </w:r>
            <w:proofErr w:type="spellStart"/>
            <w:r w:rsidR="00950092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>sphenanthera</w:t>
            </w:r>
            <w:proofErr w:type="spellEnd"/>
            <w:r w:rsidR="00950092" w:rsidRPr="000B6EAB">
              <w:rPr>
                <w:rFonts w:ascii="Times New Roman" w:eastAsia="PMingLiU" w:hAnsi="Times New Roman" w:cs="Times New Roman"/>
                <w:i/>
                <w:kern w:val="0"/>
                <w:szCs w:val="24"/>
              </w:rPr>
              <w:t xml:space="preserve"> </w:t>
            </w:r>
            <w:proofErr w:type="spellStart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Rehd</w:t>
            </w:r>
            <w:proofErr w:type="spellEnd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. et </w:t>
            </w:r>
            <w:proofErr w:type="spellStart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Wils</w:t>
            </w:r>
            <w:proofErr w:type="spellEnd"/>
            <w:r w:rsidR="00950092" w:rsidRPr="000B6EAB">
              <w:rPr>
                <w:rFonts w:ascii="Times New Roman" w:eastAsia="PMingLiU" w:hAnsi="Times New Roman" w:cs="Times New Roman"/>
                <w:kern w:val="0"/>
                <w:szCs w:val="24"/>
              </w:rPr>
              <w:t>.</w:t>
            </w:r>
          </w:p>
        </w:tc>
      </w:tr>
    </w:tbl>
    <w:p w14:paraId="14FD4A15" w14:textId="77777777" w:rsidR="000A0702" w:rsidRPr="00DA234A" w:rsidRDefault="000A0702"/>
    <w:sectPr w:rsidR="000A0702" w:rsidRPr="00DA234A" w:rsidSect="001B59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E06A" w14:textId="77777777" w:rsidR="00D61319" w:rsidRDefault="00D61319" w:rsidP="001B59DF">
      <w:r>
        <w:separator/>
      </w:r>
    </w:p>
  </w:endnote>
  <w:endnote w:type="continuationSeparator" w:id="0">
    <w:p w14:paraId="5A317E6C" w14:textId="77777777" w:rsidR="00D61319" w:rsidRDefault="00D61319" w:rsidP="001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9D063" w14:textId="77777777" w:rsidR="00D61319" w:rsidRDefault="00D61319" w:rsidP="001B59DF">
      <w:r>
        <w:separator/>
      </w:r>
    </w:p>
  </w:footnote>
  <w:footnote w:type="continuationSeparator" w:id="0">
    <w:p w14:paraId="11B21B54" w14:textId="77777777" w:rsidR="00D61319" w:rsidRDefault="00D61319" w:rsidP="001B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C82"/>
    <w:rsid w:val="00062BFF"/>
    <w:rsid w:val="00071CBD"/>
    <w:rsid w:val="000A0702"/>
    <w:rsid w:val="000A2940"/>
    <w:rsid w:val="000A3987"/>
    <w:rsid w:val="000B6EAB"/>
    <w:rsid w:val="00142397"/>
    <w:rsid w:val="0015139C"/>
    <w:rsid w:val="001B59DF"/>
    <w:rsid w:val="002C78B5"/>
    <w:rsid w:val="00396FB2"/>
    <w:rsid w:val="004031E2"/>
    <w:rsid w:val="00436C82"/>
    <w:rsid w:val="00437729"/>
    <w:rsid w:val="004737E3"/>
    <w:rsid w:val="005C7B21"/>
    <w:rsid w:val="00605307"/>
    <w:rsid w:val="006B5EE8"/>
    <w:rsid w:val="006F19CD"/>
    <w:rsid w:val="007A0799"/>
    <w:rsid w:val="007B4E69"/>
    <w:rsid w:val="00822D1E"/>
    <w:rsid w:val="0082794E"/>
    <w:rsid w:val="00864EAA"/>
    <w:rsid w:val="00872602"/>
    <w:rsid w:val="008A238F"/>
    <w:rsid w:val="00911937"/>
    <w:rsid w:val="00923F2C"/>
    <w:rsid w:val="009348D1"/>
    <w:rsid w:val="00950092"/>
    <w:rsid w:val="00995229"/>
    <w:rsid w:val="00A446D3"/>
    <w:rsid w:val="00B82290"/>
    <w:rsid w:val="00BF3184"/>
    <w:rsid w:val="00C326C1"/>
    <w:rsid w:val="00D61319"/>
    <w:rsid w:val="00D81697"/>
    <w:rsid w:val="00DA234A"/>
    <w:rsid w:val="00E01CF4"/>
    <w:rsid w:val="00E558B0"/>
    <w:rsid w:val="00EE117C"/>
    <w:rsid w:val="00E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486BA"/>
  <w15:docId w15:val="{38D9D645-BA4D-46B8-B1DD-307CB276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59D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59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Gonçalo Vargas</cp:lastModifiedBy>
  <cp:revision>5</cp:revision>
  <dcterms:created xsi:type="dcterms:W3CDTF">2020-04-18T08:46:00Z</dcterms:created>
  <dcterms:modified xsi:type="dcterms:W3CDTF">2020-05-06T11:24:00Z</dcterms:modified>
</cp:coreProperties>
</file>