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B9" w:rsidRDefault="00F421B9" w:rsidP="00F42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</w:pPr>
      <w:r w:rsidRPr="00F36ACF">
        <w:rPr>
          <w:rFonts w:ascii="Times New Roman" w:hAnsi="Times New Roman" w:cs="Times New Roman"/>
          <w:b/>
          <w:color w:val="000000" w:themeColor="text1"/>
          <w:sz w:val="20"/>
        </w:rPr>
        <w:t xml:space="preserve">Table </w:t>
      </w:r>
      <w:r>
        <w:rPr>
          <w:rFonts w:ascii="Times New Roman" w:hAnsi="Times New Roman" w:cs="Times New Roman"/>
          <w:b/>
          <w:color w:val="000000" w:themeColor="text1"/>
          <w:sz w:val="20"/>
        </w:rPr>
        <w:t>S1</w:t>
      </w:r>
      <w:r w:rsidRPr="00F36ACF">
        <w:rPr>
          <w:rFonts w:ascii="Times New Roman" w:hAnsi="Times New Roman" w:cs="Times New Roman"/>
          <w:b/>
          <w:color w:val="000000" w:themeColor="text1"/>
          <w:sz w:val="20"/>
        </w:rPr>
        <w:t>.</w:t>
      </w:r>
      <w:r w:rsidRPr="00F36ACF"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 xml:space="preserve"> Organic </w:t>
      </w: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>C</w:t>
      </w:r>
      <w:r w:rsidRPr="00F36ACF"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>ompositions (dry ash</w:t>
      </w: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>-</w:t>
      </w:r>
      <w:r w:rsidRPr="00F36ACF"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 xml:space="preserve">free basis) of </w:t>
      </w:r>
    </w:p>
    <w:p w:rsidR="00F421B9" w:rsidRPr="00F750F3" w:rsidRDefault="00F421B9" w:rsidP="00F42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36ACF">
        <w:rPr>
          <w:rFonts w:ascii="Times New Roman" w:eastAsiaTheme="minorHAnsi" w:hAnsi="Times New Roman" w:cs="Times New Roman"/>
          <w:color w:val="000000" w:themeColor="text1"/>
          <w:sz w:val="20"/>
          <w:szCs w:val="24"/>
        </w:rPr>
        <w:t xml:space="preserve">Raw and Activated </w:t>
      </w:r>
      <w:proofErr w:type="spellStart"/>
      <w:r w:rsidRPr="00F36ACF">
        <w:rPr>
          <w:rFonts w:ascii="Times New Roman" w:eastAsiaTheme="minorHAnsi" w:hAnsi="Times New Roman" w:cs="Times New Roman"/>
          <w:color w:val="000000" w:themeColor="text1"/>
          <w:sz w:val="20"/>
          <w:szCs w:val="24"/>
        </w:rPr>
        <w:t>Biochar</w:t>
      </w:r>
      <w:proofErr w:type="spellEnd"/>
      <w:r w:rsidRPr="00F36ACF">
        <w:rPr>
          <w:rFonts w:ascii="Times New Roman" w:eastAsiaTheme="minorHAnsi" w:hAnsi="Times New Roman" w:cs="Times New Roman"/>
          <w:color w:val="000000" w:themeColor="text1"/>
          <w:sz w:val="20"/>
          <w:szCs w:val="24"/>
        </w:rPr>
        <w:t xml:space="preserve"> Samples </w:t>
      </w:r>
      <w:r w:rsidRPr="00290FFB">
        <w:rPr>
          <w:rFonts w:ascii="Times New Roman" w:hAnsi="Times New Roman" w:cs="Times New Roman"/>
          <w:sz w:val="20"/>
        </w:rPr>
        <w:t xml:space="preserve">Synthesized </w:t>
      </w:r>
      <w:r>
        <w:rPr>
          <w:rFonts w:ascii="Times New Roman" w:hAnsi="Times New Roman" w:cs="Times New Roman"/>
          <w:sz w:val="20"/>
        </w:rPr>
        <w:t xml:space="preserve">at </w:t>
      </w:r>
      <w:r w:rsidRPr="00290FFB">
        <w:rPr>
          <w:rFonts w:ascii="Times New Roman" w:hAnsi="Times New Roman" w:cs="Times New Roman"/>
          <w:sz w:val="20"/>
        </w:rPr>
        <w:t>Different Pyrolysis Temperatures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344"/>
        <w:gridCol w:w="1166"/>
        <w:gridCol w:w="1177"/>
        <w:gridCol w:w="1177"/>
        <w:gridCol w:w="1177"/>
        <w:gridCol w:w="1144"/>
      </w:tblGrid>
      <w:tr w:rsidR="00F421B9" w:rsidRPr="00805B3E" w:rsidTr="008A687D">
        <w:trPr>
          <w:trHeight w:val="285"/>
          <w:jc w:val="center"/>
        </w:trPr>
        <w:tc>
          <w:tcPr>
            <w:tcW w:w="0" w:type="auto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421B9" w:rsidRPr="00F750F3" w:rsidRDefault="00F421B9" w:rsidP="008A6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750F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Effect of Temperature on Raw Char Composition</w:t>
            </w:r>
          </w:p>
        </w:tc>
      </w:tr>
      <w:tr w:rsidR="00F421B9" w:rsidRPr="00805B3E" w:rsidTr="008A687D">
        <w:trPr>
          <w:trHeight w:val="89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421B9" w:rsidRPr="00F36ACF" w:rsidRDefault="00F421B9" w:rsidP="008A6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6A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Sample Name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421B9" w:rsidRPr="00F36ACF" w:rsidRDefault="00F421B9" w:rsidP="008A6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6A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%C (wt. %)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421B9" w:rsidRPr="00F36ACF" w:rsidRDefault="00F421B9" w:rsidP="008A6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6A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%H (wt. %)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421B9" w:rsidRPr="00F36ACF" w:rsidRDefault="00F421B9" w:rsidP="008A6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6A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%N (wt. %)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421B9" w:rsidRPr="00F36ACF" w:rsidRDefault="00F421B9" w:rsidP="008A6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6A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%O (</w:t>
            </w:r>
            <w:proofErr w:type="gramStart"/>
            <w:r w:rsidRPr="00F36A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wt</w:t>
            </w:r>
            <w:proofErr w:type="gramEnd"/>
            <w:r w:rsidRPr="00F36A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%)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421B9" w:rsidRPr="00F36ACF" w:rsidRDefault="00F421B9" w:rsidP="008A6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6A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%S (wt. %)</w:t>
            </w:r>
          </w:p>
        </w:tc>
      </w:tr>
      <w:tr w:rsidR="00F421B9" w:rsidRPr="00805B3E" w:rsidTr="008A687D">
        <w:trPr>
          <w:trHeight w:val="60"/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R-MS-500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77.23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3.50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18.03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0.77</w:t>
            </w:r>
          </w:p>
        </w:tc>
      </w:tr>
      <w:tr w:rsidR="00F421B9" w:rsidRPr="00805B3E" w:rsidTr="008A687D">
        <w:trPr>
          <w:trHeight w:val="8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R-MS-600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85.60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11.66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0.03</w:t>
            </w:r>
          </w:p>
        </w:tc>
      </w:tr>
      <w:tr w:rsidR="00F421B9" w:rsidRPr="00805B3E" w:rsidTr="008A687D">
        <w:trPr>
          <w:trHeight w:val="8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R-MS-700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87.97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0.47</w:t>
            </w:r>
          </w:p>
        </w:tc>
      </w:tr>
      <w:tr w:rsidR="00F421B9" w:rsidRPr="00805B3E" w:rsidTr="008A687D">
        <w:trPr>
          <w:trHeight w:val="8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R-MS-800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88.93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0.32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0.34</w:t>
            </w:r>
          </w:p>
        </w:tc>
      </w:tr>
      <w:tr w:rsidR="00F421B9" w:rsidRPr="00805B3E" w:rsidTr="008A687D">
        <w:trPr>
          <w:trHeight w:val="107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R-SG-500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76.01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3.68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1.13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18.29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0.90</w:t>
            </w:r>
          </w:p>
        </w:tc>
      </w:tr>
      <w:tr w:rsidR="00F421B9" w:rsidRPr="00805B3E" w:rsidTr="008A687D">
        <w:trPr>
          <w:trHeight w:val="8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R- SG-600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86.21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10.84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0.03</w:t>
            </w:r>
          </w:p>
        </w:tc>
      </w:tr>
      <w:tr w:rsidR="00F421B9" w:rsidRPr="00805B3E" w:rsidTr="008A687D">
        <w:trPr>
          <w:trHeight w:val="108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R- SG-700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0.51</w:t>
            </w:r>
          </w:p>
        </w:tc>
      </w:tr>
      <w:tr w:rsidR="00F421B9" w:rsidRPr="00805B3E" w:rsidTr="008A687D">
        <w:trPr>
          <w:trHeight w:val="8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R- SG-800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91.38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5.67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0.34</w:t>
            </w:r>
          </w:p>
        </w:tc>
      </w:tr>
      <w:tr w:rsidR="00F421B9" w:rsidRPr="00805B3E" w:rsidTr="008A687D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R-CS-500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79.59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3.65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14.97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0.85</w:t>
            </w:r>
          </w:p>
        </w:tc>
      </w:tr>
      <w:tr w:rsidR="00F421B9" w:rsidRPr="00805B3E" w:rsidTr="008A687D">
        <w:trPr>
          <w:trHeight w:val="8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R-CS-600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83.27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13.22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0.10</w:t>
            </w:r>
          </w:p>
        </w:tc>
      </w:tr>
      <w:tr w:rsidR="00F421B9" w:rsidRPr="00805B3E" w:rsidTr="008A687D">
        <w:trPr>
          <w:trHeight w:val="8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R-CS-700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89.68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0.40</w:t>
            </w:r>
          </w:p>
        </w:tc>
      </w:tr>
      <w:tr w:rsidR="00F421B9" w:rsidRPr="00805B3E" w:rsidTr="008A687D">
        <w:trPr>
          <w:trHeight w:val="8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R-CS-800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83.81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2.42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12.45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0.54</w:t>
            </w:r>
          </w:p>
        </w:tc>
      </w:tr>
      <w:tr w:rsidR="00F421B9" w:rsidRPr="00805B3E" w:rsidTr="008A687D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R-SB-500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77.28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2.53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18.75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0.70</w:t>
            </w:r>
          </w:p>
        </w:tc>
      </w:tr>
      <w:tr w:rsidR="00F421B9" w:rsidRPr="00805B3E" w:rsidTr="008A687D">
        <w:trPr>
          <w:trHeight w:val="8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R-SB-600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84.49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12.51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0.04</w:t>
            </w:r>
          </w:p>
        </w:tc>
      </w:tr>
      <w:tr w:rsidR="00F421B9" w:rsidRPr="00805B3E" w:rsidTr="008A687D">
        <w:trPr>
          <w:trHeight w:val="8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R-SB-700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91.75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0.65</w:t>
            </w:r>
          </w:p>
        </w:tc>
      </w:tr>
      <w:tr w:rsidR="00F421B9" w:rsidRPr="00805B3E" w:rsidTr="008A687D">
        <w:trPr>
          <w:trHeight w:val="223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R-SB-800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76.54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1.75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0.52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20.85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0.35</w:t>
            </w:r>
          </w:p>
        </w:tc>
      </w:tr>
      <w:tr w:rsidR="00F421B9" w:rsidRPr="00805B3E" w:rsidTr="008A687D">
        <w:trPr>
          <w:trHeight w:val="87"/>
          <w:jc w:val="center"/>
        </w:trPr>
        <w:tc>
          <w:tcPr>
            <w:tcW w:w="0" w:type="auto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421B9" w:rsidRPr="00120A4C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0A4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Effect of Temperature on Activated Char Composition</w:t>
            </w:r>
          </w:p>
        </w:tc>
      </w:tr>
      <w:tr w:rsidR="00F421B9" w:rsidRPr="00805B3E" w:rsidTr="008A687D">
        <w:trPr>
          <w:trHeight w:val="50"/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A-MS-500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78.38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3.47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1.51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15.98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0.66</w:t>
            </w:r>
          </w:p>
        </w:tc>
      </w:tr>
      <w:tr w:rsidR="00F421B9" w:rsidRPr="00805B3E" w:rsidTr="008A687D">
        <w:trPr>
          <w:trHeight w:val="8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A-MS-600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83.61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0.04</w:t>
            </w:r>
          </w:p>
        </w:tc>
      </w:tr>
      <w:tr w:rsidR="00F421B9" w:rsidRPr="00805B3E" w:rsidTr="008A687D">
        <w:trPr>
          <w:trHeight w:val="8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A-MS-700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88.59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0.41</w:t>
            </w:r>
          </w:p>
        </w:tc>
      </w:tr>
      <w:tr w:rsidR="00F421B9" w:rsidRPr="00805B3E" w:rsidTr="008A687D">
        <w:trPr>
          <w:trHeight w:val="8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A-MS-800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90.12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1.88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1.38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6.36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0.27</w:t>
            </w:r>
          </w:p>
        </w:tc>
      </w:tr>
      <w:tr w:rsidR="00F421B9" w:rsidRPr="00805B3E" w:rsidTr="008A687D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A-SG-500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77.30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3.72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2.61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15.62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0.76</w:t>
            </w:r>
          </w:p>
        </w:tc>
      </w:tr>
      <w:tr w:rsidR="00F421B9" w:rsidRPr="00805B3E" w:rsidTr="008A687D">
        <w:trPr>
          <w:trHeight w:val="8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A-SG-600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83.51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12.42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0.11</w:t>
            </w:r>
          </w:p>
        </w:tc>
      </w:tr>
      <w:tr w:rsidR="00F421B9" w:rsidRPr="00805B3E" w:rsidTr="008A687D">
        <w:trPr>
          <w:trHeight w:val="8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A-SG-700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87.81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0.45</w:t>
            </w:r>
          </w:p>
        </w:tc>
      </w:tr>
      <w:tr w:rsidR="00F421B9" w:rsidRPr="00805B3E" w:rsidTr="008A687D">
        <w:trPr>
          <w:trHeight w:val="8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A-SG-800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87.37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1.62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2.39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0.34</w:t>
            </w:r>
          </w:p>
        </w:tc>
      </w:tr>
      <w:tr w:rsidR="00F421B9" w:rsidRPr="00805B3E" w:rsidTr="008A687D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A-CS-500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79.12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3.54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2.17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14.51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0.67</w:t>
            </w:r>
          </w:p>
        </w:tc>
      </w:tr>
      <w:tr w:rsidR="00F421B9" w:rsidRPr="00805B3E" w:rsidTr="008A687D">
        <w:trPr>
          <w:trHeight w:val="8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A-CS-600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83.73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11.87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0.07</w:t>
            </w:r>
          </w:p>
        </w:tc>
      </w:tr>
      <w:tr w:rsidR="00F421B9" w:rsidRPr="00805B3E" w:rsidTr="008A687D">
        <w:trPr>
          <w:trHeight w:val="8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A-CS-700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86.11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9.20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0.48</w:t>
            </w:r>
          </w:p>
        </w:tc>
      </w:tr>
      <w:tr w:rsidR="00F421B9" w:rsidRPr="00805B3E" w:rsidTr="008A687D">
        <w:trPr>
          <w:trHeight w:val="8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A-CS-800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85.27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2.49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10.29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0.46</w:t>
            </w:r>
          </w:p>
        </w:tc>
      </w:tr>
      <w:tr w:rsidR="00F421B9" w:rsidRPr="00805B3E" w:rsidTr="008A687D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A-SB-500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74.19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3.72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19.33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0.76</w:t>
            </w:r>
          </w:p>
        </w:tc>
      </w:tr>
      <w:tr w:rsidR="00F421B9" w:rsidRPr="00805B3E" w:rsidTr="008A687D">
        <w:trPr>
          <w:trHeight w:val="8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A-SB-600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85.23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0.03</w:t>
            </w:r>
          </w:p>
        </w:tc>
      </w:tr>
      <w:tr w:rsidR="00F421B9" w:rsidRPr="00805B3E" w:rsidTr="008A687D">
        <w:trPr>
          <w:trHeight w:val="8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A-SB-700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84.10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11.30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0.49</w:t>
            </w:r>
          </w:p>
        </w:tc>
      </w:tr>
      <w:tr w:rsidR="00F421B9" w:rsidRPr="00805B3E" w:rsidTr="008A687D">
        <w:trPr>
          <w:trHeight w:val="80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A-SB-800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91.80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2.07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1.62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4.15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21B9" w:rsidRPr="00805B3E" w:rsidRDefault="00F421B9" w:rsidP="008A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B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0.35</w:t>
            </w:r>
          </w:p>
        </w:tc>
      </w:tr>
    </w:tbl>
    <w:p w:rsidR="00F421B9" w:rsidRPr="00805B3E" w:rsidRDefault="00F421B9" w:rsidP="00F421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36ACF">
        <w:rPr>
          <w:rFonts w:ascii="Times New Roman" w:hAnsi="Times New Roman" w:cs="Times New Roman"/>
          <w:sz w:val="20"/>
          <w:szCs w:val="20"/>
        </w:rPr>
        <w:t xml:space="preserve">Note: MS- </w:t>
      </w:r>
      <w:proofErr w:type="spellStart"/>
      <w:r w:rsidRPr="00805B3E">
        <w:rPr>
          <w:rFonts w:ascii="Times New Roman" w:hAnsi="Times New Roman" w:cs="Times New Roman"/>
          <w:sz w:val="20"/>
          <w:szCs w:val="20"/>
        </w:rPr>
        <w:t>Miscatanthus</w:t>
      </w:r>
      <w:proofErr w:type="spellEnd"/>
      <w:r w:rsidRPr="00805B3E">
        <w:rPr>
          <w:rFonts w:ascii="Times New Roman" w:hAnsi="Times New Roman" w:cs="Times New Roman"/>
          <w:sz w:val="20"/>
          <w:szCs w:val="20"/>
        </w:rPr>
        <w:t xml:space="preserve">; SG- </w:t>
      </w:r>
      <w:proofErr w:type="spellStart"/>
      <w:r w:rsidRPr="00805B3E">
        <w:rPr>
          <w:rFonts w:ascii="Times New Roman" w:hAnsi="Times New Roman" w:cs="Times New Roman"/>
          <w:sz w:val="20"/>
          <w:szCs w:val="20"/>
        </w:rPr>
        <w:t>Switchgrass</w:t>
      </w:r>
      <w:proofErr w:type="spellEnd"/>
      <w:r w:rsidRPr="00805B3E">
        <w:rPr>
          <w:rFonts w:ascii="Times New Roman" w:hAnsi="Times New Roman" w:cs="Times New Roman"/>
          <w:sz w:val="20"/>
          <w:szCs w:val="20"/>
        </w:rPr>
        <w:t xml:space="preserve">; CS- Corn </w:t>
      </w:r>
      <w:proofErr w:type="spellStart"/>
      <w:r w:rsidRPr="00805B3E">
        <w:rPr>
          <w:rFonts w:ascii="Times New Roman" w:hAnsi="Times New Roman" w:cs="Times New Roman"/>
          <w:sz w:val="20"/>
          <w:szCs w:val="20"/>
        </w:rPr>
        <w:t>stover</w:t>
      </w:r>
      <w:proofErr w:type="spellEnd"/>
      <w:r w:rsidRPr="00805B3E">
        <w:rPr>
          <w:rFonts w:ascii="Times New Roman" w:hAnsi="Times New Roman" w:cs="Times New Roman"/>
          <w:sz w:val="20"/>
          <w:szCs w:val="20"/>
        </w:rPr>
        <w:t xml:space="preserve">; SB: Sugarcane bagasse. R- Raw; A- </w:t>
      </w:r>
      <w:r>
        <w:rPr>
          <w:rFonts w:ascii="Times New Roman" w:hAnsi="Times New Roman" w:cs="Times New Roman"/>
          <w:sz w:val="20"/>
          <w:szCs w:val="20"/>
        </w:rPr>
        <w:t xml:space="preserve">Ultrasound Amine </w:t>
      </w:r>
      <w:r w:rsidRPr="00805B3E">
        <w:rPr>
          <w:rFonts w:ascii="Times New Roman" w:hAnsi="Times New Roman" w:cs="Times New Roman"/>
          <w:sz w:val="20"/>
          <w:szCs w:val="20"/>
        </w:rPr>
        <w:t>Activated</w:t>
      </w:r>
    </w:p>
    <w:p w:rsidR="00F421B9" w:rsidRDefault="00F421B9" w:rsidP="00F421B9">
      <w:pPr>
        <w:rPr>
          <w:rFonts w:ascii="Times New Roman" w:hAnsi="Times New Roman" w:cs="Times New Roman"/>
        </w:rPr>
      </w:pPr>
    </w:p>
    <w:p w:rsidR="00F421B9" w:rsidRDefault="00F421B9" w:rsidP="00F421B9">
      <w:pPr>
        <w:rPr>
          <w:rFonts w:ascii="Times New Roman" w:hAnsi="Times New Roman" w:cs="Times New Roman"/>
        </w:rPr>
      </w:pPr>
    </w:p>
    <w:p w:rsidR="00F421B9" w:rsidRDefault="00F421B9" w:rsidP="00F421B9">
      <w:pPr>
        <w:rPr>
          <w:rFonts w:ascii="Times New Roman" w:hAnsi="Times New Roman" w:cs="Times New Roman"/>
        </w:rPr>
      </w:pPr>
    </w:p>
    <w:p w:rsidR="00F421B9" w:rsidRDefault="00F421B9" w:rsidP="00F421B9">
      <w:pPr>
        <w:rPr>
          <w:rFonts w:ascii="Times New Roman" w:hAnsi="Times New Roman" w:cs="Times New Roman"/>
        </w:rPr>
      </w:pPr>
    </w:p>
    <w:p w:rsidR="00F421B9" w:rsidRDefault="00F421B9" w:rsidP="00F421B9">
      <w:pPr>
        <w:rPr>
          <w:rFonts w:ascii="Times New Roman" w:hAnsi="Times New Roman" w:cs="Times New Roman"/>
        </w:rPr>
      </w:pPr>
    </w:p>
    <w:p w:rsidR="00F421B9" w:rsidRDefault="00F421B9" w:rsidP="00F421B9">
      <w:pPr>
        <w:rPr>
          <w:rFonts w:ascii="Times New Roman" w:hAnsi="Times New Roman" w:cs="Times New Roman"/>
        </w:rPr>
      </w:pPr>
    </w:p>
    <w:p w:rsidR="00F421B9" w:rsidRDefault="00F421B9" w:rsidP="00480353">
      <w:pPr>
        <w:tabs>
          <w:tab w:val="left" w:pos="3525"/>
        </w:tabs>
        <w:spacing w:after="0"/>
        <w:rPr>
          <w:rFonts w:ascii="Times New Roman" w:hAnsi="Times New Roman" w:cs="Times New Roman"/>
          <w:b/>
          <w:sz w:val="20"/>
        </w:rPr>
      </w:pPr>
      <w:bookmarkStart w:id="0" w:name="_GoBack"/>
      <w:bookmarkEnd w:id="0"/>
    </w:p>
    <w:sectPr w:rsidR="00F42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&lt;ENLayout&gt;&lt;Style&gt;Frontiers Science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vdzpa5as4te9f3edxd45sfayvst5dwvsez95&quot;&gt;My EndNote Library&lt;record-ids&gt;&lt;item&gt;89&lt;/item&gt;&lt;item&gt;106&lt;/item&gt;&lt;item&gt;690&lt;/item&gt;&lt;item&gt;691&lt;/item&gt;&lt;item&gt;735&lt;/item&gt;&lt;item&gt;736&lt;/item&gt;&lt;item&gt;737&lt;/item&gt;&lt;item&gt;738&lt;/item&gt;&lt;/record-ids&gt;&lt;/item&gt;&lt;/Libraries&gt;"/>
  </w:docVars>
  <w:rsids>
    <w:rsidRoot w:val="00F421B9"/>
    <w:rsid w:val="00480353"/>
    <w:rsid w:val="00C732F6"/>
    <w:rsid w:val="00EB2034"/>
    <w:rsid w:val="00F421B9"/>
    <w:rsid w:val="00FE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1B9"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2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2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1B9"/>
    <w:rPr>
      <w:rFonts w:ascii="Tahoma" w:eastAsiaTheme="minorEastAsia" w:hAnsi="Tahoma" w:cs="Tahoma"/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F421B9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421B9"/>
    <w:rPr>
      <w:rFonts w:ascii="Calibri" w:eastAsiaTheme="minorEastAsia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F421B9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421B9"/>
    <w:rPr>
      <w:rFonts w:ascii="Calibri" w:eastAsiaTheme="minorEastAsia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F421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1B9"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2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2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1B9"/>
    <w:rPr>
      <w:rFonts w:ascii="Tahoma" w:eastAsiaTheme="minorEastAsia" w:hAnsi="Tahoma" w:cs="Tahoma"/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F421B9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421B9"/>
    <w:rPr>
      <w:rFonts w:ascii="Calibri" w:eastAsiaTheme="minorEastAsia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F421B9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421B9"/>
    <w:rPr>
      <w:rFonts w:ascii="Calibri" w:eastAsiaTheme="minorEastAsia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F421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ASHRIYA</dc:creator>
  <cp:lastModifiedBy>ASHRIYA</cp:lastModifiedBy>
  <cp:revision>2</cp:revision>
  <dcterms:created xsi:type="dcterms:W3CDTF">2020-05-17T02:49:00Z</dcterms:created>
  <dcterms:modified xsi:type="dcterms:W3CDTF">2020-05-17T02:49:00Z</dcterms:modified>
</cp:coreProperties>
</file>