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12" w:rsidRDefault="001D1912" w:rsidP="001D1912">
      <w:pPr>
        <w:pStyle w:val="Caption"/>
        <w:keepNext/>
        <w:ind w:left="1080" w:right="-720" w:hanging="11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Appendix</w:t>
      </w:r>
    </w:p>
    <w:p w:rsidR="0031304F" w:rsidRPr="0039665E" w:rsidRDefault="008519A8" w:rsidP="0031304F">
      <w:pPr>
        <w:pStyle w:val="Caption"/>
        <w:keepNext/>
        <w:ind w:left="1080" w:right="-720" w:hanging="11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Appendix-I</w:t>
      </w:r>
      <w:r w:rsidR="0031304F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3130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304F" w:rsidRPr="0039665E">
        <w:rPr>
          <w:rFonts w:ascii="Times New Roman" w:hAnsi="Times New Roman" w:cs="Times New Roman"/>
          <w:color w:val="auto"/>
          <w:sz w:val="24"/>
          <w:szCs w:val="24"/>
        </w:rPr>
        <w:t>Brief description of methods used for determining soil organic carbon pools and enzymatic activity in soil.</w:t>
      </w:r>
    </w:p>
    <w:tbl>
      <w:tblPr>
        <w:tblStyle w:val="TableGrid"/>
        <w:tblW w:w="101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3791"/>
        <w:gridCol w:w="2689"/>
      </w:tblGrid>
      <w:tr w:rsidR="0031304F" w:rsidRPr="00B769AC" w:rsidTr="0097576C">
        <w:trPr>
          <w:trHeight w:val="44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contextualSpacing/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Soil property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contextualSpacing/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Brief description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contextualSpacing/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Reference</w:t>
            </w:r>
          </w:p>
        </w:tc>
      </w:tr>
      <w:tr w:rsidR="0031304F" w:rsidRPr="00B769AC" w:rsidTr="0097576C">
        <w:trPr>
          <w:trHeight w:val="404"/>
        </w:trPr>
        <w:tc>
          <w:tcPr>
            <w:tcW w:w="3708" w:type="dxa"/>
            <w:tcBorders>
              <w:top w:val="single" w:sz="4" w:space="0" w:color="auto"/>
            </w:tcBorders>
          </w:tcPr>
          <w:p w:rsidR="0031304F" w:rsidRPr="00B769AC" w:rsidRDefault="0031304F" w:rsidP="008519A8">
            <w:pPr>
              <w:contextualSpacing/>
              <w:rPr>
                <w:rFonts w:eastAsiaTheme="majorEastAsia"/>
                <w:b/>
                <w:bCs/>
                <w:color w:val="4F81BD" w:themeColor="accent1"/>
                <w:sz w:val="24"/>
                <w:szCs w:val="24"/>
              </w:rPr>
            </w:pPr>
            <w:r w:rsidRPr="00B769AC">
              <w:rPr>
                <w:sz w:val="24"/>
                <w:szCs w:val="24"/>
                <w:lang w:val="en-GB"/>
              </w:rPr>
              <w:t>Total organic carbon (TOC)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contextualSpacing/>
              <w:rPr>
                <w:sz w:val="24"/>
                <w:szCs w:val="24"/>
              </w:rPr>
            </w:pPr>
            <w:r w:rsidRPr="00B769AC">
              <w:rPr>
                <w:rFonts w:eastAsiaTheme="minorHAnsi"/>
                <w:sz w:val="24"/>
                <w:szCs w:val="24"/>
                <w:lang w:eastAsia="en-US"/>
              </w:rPr>
              <w:t>Reacting with 1 N K</w:t>
            </w:r>
            <w:r w:rsidRPr="00B769A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2</w:t>
            </w:r>
            <w:r w:rsidRPr="00B769AC">
              <w:rPr>
                <w:rFonts w:eastAsiaTheme="minorHAnsi"/>
                <w:sz w:val="24"/>
                <w:szCs w:val="24"/>
                <w:lang w:eastAsia="en-US"/>
              </w:rPr>
              <w:t>Cr</w:t>
            </w:r>
            <w:r w:rsidRPr="00B769A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2</w:t>
            </w:r>
            <w:r w:rsidRPr="00B769AC">
              <w:rPr>
                <w:rFonts w:eastAsiaTheme="minorHAnsi"/>
                <w:sz w:val="24"/>
                <w:szCs w:val="24"/>
                <w:lang w:eastAsia="en-US"/>
              </w:rPr>
              <w:t>O</w:t>
            </w:r>
            <w:r w:rsidRPr="00B769A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7 </w:t>
            </w:r>
            <w:r w:rsidRPr="00B769AC">
              <w:rPr>
                <w:rFonts w:eastAsiaTheme="minorHAnsi"/>
                <w:sz w:val="24"/>
                <w:szCs w:val="24"/>
                <w:lang w:eastAsia="en-US"/>
              </w:rPr>
              <w:t>solution at 150 °C for 1 h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contextualSpacing/>
              <w:rPr>
                <w:rFonts w:eastAsia="TimesNewRoman"/>
                <w:i/>
                <w:sz w:val="24"/>
                <w:szCs w:val="24"/>
              </w:rPr>
            </w:pPr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Singh and </w:t>
            </w:r>
            <w:proofErr w:type="spellStart"/>
            <w:r w:rsidRPr="00B769AC">
              <w:rPr>
                <w:rFonts w:eastAsiaTheme="minorHAnsi"/>
                <w:sz w:val="24"/>
                <w:szCs w:val="24"/>
                <w:lang w:eastAsia="en-US"/>
              </w:rPr>
              <w:t>Benbi</w:t>
            </w:r>
            <w:proofErr w:type="spellEnd"/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 (2018)</w:t>
            </w:r>
          </w:p>
        </w:tc>
      </w:tr>
      <w:tr w:rsidR="0031304F" w:rsidRPr="00B769AC" w:rsidTr="0097576C">
        <w:trPr>
          <w:trHeight w:val="557"/>
        </w:trPr>
        <w:tc>
          <w:tcPr>
            <w:tcW w:w="3708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B769AC">
              <w:rPr>
                <w:sz w:val="24"/>
                <w:szCs w:val="24"/>
                <w:lang w:val="en-GB"/>
              </w:rPr>
              <w:t>Potassium permanganate oxidizable carbon (KMnO</w:t>
            </w:r>
            <w:r w:rsidRPr="00B769AC">
              <w:rPr>
                <w:sz w:val="24"/>
                <w:szCs w:val="24"/>
                <w:vertAlign w:val="subscript"/>
                <w:lang w:val="en-GB"/>
              </w:rPr>
              <w:t>4</w:t>
            </w:r>
            <w:r w:rsidRPr="00B769AC">
              <w:rPr>
                <w:sz w:val="24"/>
                <w:szCs w:val="24"/>
                <w:lang w:val="en-GB"/>
              </w:rPr>
              <w:t>-C)</w:t>
            </w:r>
          </w:p>
        </w:tc>
        <w:tc>
          <w:tcPr>
            <w:tcW w:w="3791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B769AC">
              <w:rPr>
                <w:rFonts w:eastAsiaTheme="minorHAnsi"/>
                <w:sz w:val="24"/>
                <w:szCs w:val="24"/>
                <w:lang w:eastAsia="en-US"/>
              </w:rPr>
              <w:t>Oxidation with 33mM, KMnO</w:t>
            </w:r>
            <w:r w:rsidRPr="00B769A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4</w:t>
            </w:r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 solution for 24 h </w:t>
            </w:r>
          </w:p>
        </w:tc>
        <w:tc>
          <w:tcPr>
            <w:tcW w:w="2689" w:type="dxa"/>
          </w:tcPr>
          <w:p w:rsidR="0031304F" w:rsidRPr="00B769AC" w:rsidRDefault="0031304F" w:rsidP="0097576C">
            <w:pPr>
              <w:spacing w:after="200" w:line="276" w:lineRule="auto"/>
              <w:contextualSpacing/>
              <w:rPr>
                <w:i/>
                <w:sz w:val="24"/>
                <w:szCs w:val="24"/>
              </w:rPr>
            </w:pPr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Blair </w:t>
            </w:r>
            <w:r w:rsidRPr="00737629">
              <w:rPr>
                <w:rFonts w:eastAsiaTheme="minorHAnsi"/>
                <w:i/>
                <w:sz w:val="24"/>
                <w:szCs w:val="24"/>
                <w:lang w:eastAsia="en-US"/>
              </w:rPr>
              <w:t>et al.,</w:t>
            </w:r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 (1995)</w:t>
            </w:r>
          </w:p>
        </w:tc>
      </w:tr>
      <w:tr w:rsidR="0031304F" w:rsidRPr="00B769AC" w:rsidTr="0097576C">
        <w:trPr>
          <w:trHeight w:val="332"/>
        </w:trPr>
        <w:tc>
          <w:tcPr>
            <w:tcW w:w="3708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B769AC">
              <w:rPr>
                <w:sz w:val="24"/>
                <w:szCs w:val="24"/>
                <w:lang w:val="en-GB"/>
              </w:rPr>
              <w:t xml:space="preserve">Water extractable organic carbon (WEOC) </w:t>
            </w:r>
          </w:p>
        </w:tc>
        <w:tc>
          <w:tcPr>
            <w:tcW w:w="3791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Shaking 10 g soil with 20 ml </w:t>
            </w:r>
            <w:proofErr w:type="spellStart"/>
            <w:r w:rsidRPr="00B769AC">
              <w:rPr>
                <w:rFonts w:eastAsiaTheme="minorHAnsi"/>
                <w:sz w:val="24"/>
                <w:szCs w:val="24"/>
                <w:lang w:eastAsia="en-US"/>
              </w:rPr>
              <w:t>deionized</w:t>
            </w:r>
            <w:proofErr w:type="spellEnd"/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 water for 1 h</w:t>
            </w:r>
          </w:p>
        </w:tc>
        <w:tc>
          <w:tcPr>
            <w:tcW w:w="2689" w:type="dxa"/>
          </w:tcPr>
          <w:p w:rsidR="0031304F" w:rsidRPr="00B769AC" w:rsidRDefault="0031304F" w:rsidP="0097576C">
            <w:pPr>
              <w:contextualSpacing/>
              <w:rPr>
                <w:rFonts w:eastAsia="TimesNewRoman"/>
                <w:i/>
                <w:sz w:val="24"/>
                <w:szCs w:val="24"/>
              </w:rPr>
            </w:pPr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Singh and </w:t>
            </w:r>
            <w:proofErr w:type="spellStart"/>
            <w:r w:rsidRPr="00B769AC">
              <w:rPr>
                <w:rFonts w:eastAsiaTheme="minorHAnsi"/>
                <w:sz w:val="24"/>
                <w:szCs w:val="24"/>
                <w:lang w:eastAsia="en-US"/>
              </w:rPr>
              <w:t>Benbi</w:t>
            </w:r>
            <w:proofErr w:type="spellEnd"/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 (2018</w:t>
            </w:r>
            <w:r w:rsidR="008519A8">
              <w:rPr>
                <w:rFonts w:eastAsiaTheme="minorHAnsi"/>
                <w:sz w:val="24"/>
                <w:szCs w:val="24"/>
                <w:lang w:eastAsia="en-US"/>
              </w:rPr>
              <w:t>a</w:t>
            </w:r>
            <w:r w:rsidRPr="00B769A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31304F" w:rsidRPr="00B769AC" w:rsidTr="0097576C">
        <w:trPr>
          <w:trHeight w:val="251"/>
        </w:trPr>
        <w:tc>
          <w:tcPr>
            <w:tcW w:w="3708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B769AC">
              <w:rPr>
                <w:sz w:val="24"/>
                <w:szCs w:val="24"/>
                <w:lang w:val="en-GB"/>
              </w:rPr>
              <w:t>Hot water carbon (HWC)</w:t>
            </w:r>
          </w:p>
        </w:tc>
        <w:tc>
          <w:tcPr>
            <w:tcW w:w="3791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proofErr w:type="spellStart"/>
            <w:r w:rsidRPr="00B769AC">
              <w:rPr>
                <w:rFonts w:eastAsiaTheme="minorHAnsi"/>
                <w:sz w:val="24"/>
                <w:szCs w:val="24"/>
                <w:lang w:eastAsia="en-US"/>
              </w:rPr>
              <w:t>Chromosulfuric</w:t>
            </w:r>
            <w:proofErr w:type="spellEnd"/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 acid digestion method</w:t>
            </w:r>
          </w:p>
        </w:tc>
        <w:tc>
          <w:tcPr>
            <w:tcW w:w="2689" w:type="dxa"/>
          </w:tcPr>
          <w:p w:rsidR="0031304F" w:rsidRPr="00B769AC" w:rsidRDefault="0031304F" w:rsidP="0097576C">
            <w:pPr>
              <w:contextualSpacing/>
              <w:rPr>
                <w:rFonts w:eastAsia="TimesNewRoman"/>
                <w:i/>
                <w:sz w:val="24"/>
                <w:szCs w:val="24"/>
              </w:rPr>
            </w:pPr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Singh and </w:t>
            </w:r>
            <w:proofErr w:type="spellStart"/>
            <w:r w:rsidRPr="00B769AC">
              <w:rPr>
                <w:rFonts w:eastAsiaTheme="minorHAnsi"/>
                <w:sz w:val="24"/>
                <w:szCs w:val="24"/>
                <w:lang w:eastAsia="en-US"/>
              </w:rPr>
              <w:t>Benbi</w:t>
            </w:r>
            <w:proofErr w:type="spellEnd"/>
            <w:r w:rsidRPr="00B769AC">
              <w:rPr>
                <w:rFonts w:eastAsiaTheme="minorHAnsi"/>
                <w:sz w:val="24"/>
                <w:szCs w:val="24"/>
                <w:lang w:eastAsia="en-US"/>
              </w:rPr>
              <w:t xml:space="preserve"> (2018</w:t>
            </w:r>
            <w:r w:rsidR="008519A8">
              <w:rPr>
                <w:rFonts w:eastAsiaTheme="minorHAnsi"/>
                <w:sz w:val="24"/>
                <w:szCs w:val="24"/>
                <w:lang w:eastAsia="en-US"/>
              </w:rPr>
              <w:t>b</w:t>
            </w:r>
            <w:r w:rsidRPr="00B769A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31304F" w:rsidRPr="00B769AC" w:rsidTr="0097576C">
        <w:trPr>
          <w:trHeight w:val="854"/>
        </w:trPr>
        <w:tc>
          <w:tcPr>
            <w:tcW w:w="3708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B769AC">
              <w:rPr>
                <w:rFonts w:eastAsia="TimesNewRoman"/>
                <w:sz w:val="24"/>
                <w:szCs w:val="24"/>
              </w:rPr>
              <w:t>Dehydrogenase activity (DHA)</w:t>
            </w:r>
          </w:p>
        </w:tc>
        <w:tc>
          <w:tcPr>
            <w:tcW w:w="3791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NewRoman"/>
                <w:sz w:val="24"/>
                <w:szCs w:val="24"/>
              </w:rPr>
            </w:pPr>
            <w:proofErr w:type="spellStart"/>
            <w:r w:rsidRPr="00B769AC">
              <w:rPr>
                <w:rFonts w:eastAsia="TimesNewRoman"/>
                <w:sz w:val="24"/>
                <w:szCs w:val="24"/>
              </w:rPr>
              <w:t>Triphenylformazan</w:t>
            </w:r>
            <w:proofErr w:type="spellEnd"/>
            <w:r w:rsidRPr="00B769AC">
              <w:rPr>
                <w:rFonts w:eastAsia="TimesNewRoman"/>
                <w:sz w:val="24"/>
                <w:szCs w:val="24"/>
              </w:rPr>
              <w:t xml:space="preserve"> (TPF) produced by the reduction of 2, 3, 5-</w:t>
            </w:r>
          </w:p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proofErr w:type="spellStart"/>
            <w:proofErr w:type="gramStart"/>
            <w:r w:rsidRPr="00B769AC">
              <w:rPr>
                <w:rFonts w:eastAsia="TimesNewRoman"/>
                <w:sz w:val="24"/>
                <w:szCs w:val="24"/>
              </w:rPr>
              <w:t>triphenyltetrazolium</w:t>
            </w:r>
            <w:proofErr w:type="spellEnd"/>
            <w:proofErr w:type="gramEnd"/>
            <w:r w:rsidRPr="00B769AC">
              <w:rPr>
                <w:rFonts w:eastAsia="TimesNewRoman"/>
                <w:sz w:val="24"/>
                <w:szCs w:val="24"/>
              </w:rPr>
              <w:t xml:space="preserve"> chloride (TTC).</w:t>
            </w:r>
          </w:p>
        </w:tc>
        <w:tc>
          <w:tcPr>
            <w:tcW w:w="2689" w:type="dxa"/>
          </w:tcPr>
          <w:p w:rsidR="0031304F" w:rsidRPr="00A33D73" w:rsidRDefault="0031304F" w:rsidP="0097576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 xml:space="preserve">Sharma </w:t>
            </w:r>
            <w:r>
              <w:rPr>
                <w:rFonts w:eastAsia="TimesNewRoman"/>
                <w:i/>
                <w:sz w:val="24"/>
                <w:szCs w:val="24"/>
              </w:rPr>
              <w:t>et al</w:t>
            </w:r>
            <w:r>
              <w:rPr>
                <w:rFonts w:eastAsia="TimesNewRoman"/>
                <w:sz w:val="24"/>
                <w:szCs w:val="24"/>
              </w:rPr>
              <w:t>., (2019)</w:t>
            </w:r>
          </w:p>
        </w:tc>
      </w:tr>
      <w:tr w:rsidR="0031304F" w:rsidRPr="00B769AC" w:rsidTr="0097576C">
        <w:trPr>
          <w:trHeight w:val="641"/>
        </w:trPr>
        <w:tc>
          <w:tcPr>
            <w:tcW w:w="3708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proofErr w:type="spellStart"/>
            <w:r w:rsidRPr="00B769AC">
              <w:rPr>
                <w:rFonts w:eastAsia="TimesNewRoman"/>
                <w:sz w:val="24"/>
                <w:szCs w:val="24"/>
              </w:rPr>
              <w:t>Flourescein</w:t>
            </w:r>
            <w:proofErr w:type="spellEnd"/>
            <w:r w:rsidRPr="00B769AC">
              <w:rPr>
                <w:rFonts w:eastAsia="TimesNewRoman"/>
                <w:sz w:val="24"/>
                <w:szCs w:val="24"/>
              </w:rPr>
              <w:t xml:space="preserve"> </w:t>
            </w:r>
            <w:proofErr w:type="spellStart"/>
            <w:r w:rsidRPr="00B769AC">
              <w:rPr>
                <w:rFonts w:eastAsia="TimesNewRoman"/>
                <w:sz w:val="24"/>
                <w:szCs w:val="24"/>
              </w:rPr>
              <w:t>diacetate</w:t>
            </w:r>
            <w:proofErr w:type="spellEnd"/>
            <w:r w:rsidRPr="00B769AC">
              <w:rPr>
                <w:rFonts w:eastAsia="TimesNewRoman"/>
                <w:sz w:val="24"/>
                <w:szCs w:val="24"/>
              </w:rPr>
              <w:t xml:space="preserve"> activity (FDA)</w:t>
            </w:r>
          </w:p>
        </w:tc>
        <w:tc>
          <w:tcPr>
            <w:tcW w:w="3791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proofErr w:type="spellStart"/>
            <w:r w:rsidRPr="00B769AC">
              <w:rPr>
                <w:rFonts w:eastAsia="TimesNewRoman"/>
                <w:sz w:val="24"/>
                <w:szCs w:val="24"/>
              </w:rPr>
              <w:t>Fluorescein</w:t>
            </w:r>
            <w:proofErr w:type="spellEnd"/>
            <w:r w:rsidRPr="00B769AC">
              <w:rPr>
                <w:rFonts w:eastAsia="TimesNewRoman"/>
                <w:sz w:val="24"/>
                <w:szCs w:val="24"/>
              </w:rPr>
              <w:t xml:space="preserve"> released by the hydrolysis of </w:t>
            </w:r>
            <w:proofErr w:type="spellStart"/>
            <w:r w:rsidRPr="00B769AC">
              <w:rPr>
                <w:rFonts w:eastAsia="TimesNewRoman"/>
                <w:sz w:val="24"/>
                <w:szCs w:val="24"/>
              </w:rPr>
              <w:t>flourescein</w:t>
            </w:r>
            <w:proofErr w:type="spellEnd"/>
            <w:r w:rsidRPr="00B769AC">
              <w:rPr>
                <w:rFonts w:eastAsia="TimesNewRoman"/>
                <w:sz w:val="24"/>
                <w:szCs w:val="24"/>
              </w:rPr>
              <w:t xml:space="preserve"> </w:t>
            </w:r>
            <w:proofErr w:type="spellStart"/>
            <w:r w:rsidRPr="00B769AC">
              <w:rPr>
                <w:rFonts w:eastAsia="TimesNewRoman"/>
                <w:sz w:val="24"/>
                <w:szCs w:val="24"/>
              </w:rPr>
              <w:t>di</w:t>
            </w:r>
            <w:proofErr w:type="spellEnd"/>
            <w:r w:rsidRPr="00B769AC">
              <w:rPr>
                <w:rFonts w:eastAsia="TimesNewRoman"/>
                <w:sz w:val="24"/>
                <w:szCs w:val="24"/>
              </w:rPr>
              <w:t>-acetate</w:t>
            </w:r>
          </w:p>
        </w:tc>
        <w:tc>
          <w:tcPr>
            <w:tcW w:w="2689" w:type="dxa"/>
          </w:tcPr>
          <w:p w:rsidR="0031304F" w:rsidRPr="00B544F9" w:rsidRDefault="0031304F" w:rsidP="0097576C">
            <w:pPr>
              <w:rPr>
                <w:rFonts w:eastAsia="TimesNewRoman"/>
                <w:sz w:val="24"/>
                <w:szCs w:val="24"/>
              </w:rPr>
            </w:pPr>
            <w:r w:rsidRPr="00B544F9">
              <w:rPr>
                <w:rFonts w:eastAsia="TimesNewRoman"/>
                <w:sz w:val="24"/>
                <w:szCs w:val="24"/>
              </w:rPr>
              <w:t xml:space="preserve">Sharma </w:t>
            </w:r>
            <w:r w:rsidRPr="00B544F9">
              <w:rPr>
                <w:rFonts w:eastAsia="TimesNewRoman"/>
                <w:i/>
                <w:sz w:val="24"/>
                <w:szCs w:val="24"/>
              </w:rPr>
              <w:t>et al</w:t>
            </w:r>
            <w:r w:rsidRPr="00B544F9">
              <w:rPr>
                <w:rFonts w:eastAsia="TimesNewRoman"/>
                <w:sz w:val="24"/>
                <w:szCs w:val="24"/>
              </w:rPr>
              <w:t>.</w:t>
            </w:r>
            <w:r>
              <w:rPr>
                <w:rFonts w:eastAsia="TimesNewRoman"/>
                <w:sz w:val="24"/>
                <w:szCs w:val="24"/>
              </w:rPr>
              <w:t xml:space="preserve"> (2019)</w:t>
            </w:r>
          </w:p>
        </w:tc>
      </w:tr>
      <w:tr w:rsidR="0031304F" w:rsidRPr="00B769AC" w:rsidTr="0097576C">
        <w:trPr>
          <w:trHeight w:val="521"/>
        </w:trPr>
        <w:tc>
          <w:tcPr>
            <w:tcW w:w="3708" w:type="dxa"/>
          </w:tcPr>
          <w:p w:rsidR="0031304F" w:rsidRPr="00B769AC" w:rsidRDefault="0031304F" w:rsidP="009749F3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B769AC">
              <w:rPr>
                <w:rFonts w:eastAsia="TimesNewRoman"/>
                <w:sz w:val="24"/>
                <w:szCs w:val="24"/>
              </w:rPr>
              <w:t xml:space="preserve">Alkaline </w:t>
            </w:r>
            <w:proofErr w:type="spellStart"/>
            <w:r w:rsidRPr="00B769AC">
              <w:rPr>
                <w:rFonts w:eastAsia="TimesNewRoman"/>
                <w:sz w:val="24"/>
                <w:szCs w:val="24"/>
              </w:rPr>
              <w:t>phosphatase</w:t>
            </w:r>
            <w:proofErr w:type="spellEnd"/>
            <w:r w:rsidRPr="00B769AC">
              <w:rPr>
                <w:rFonts w:eastAsia="TimesNewRoman"/>
                <w:sz w:val="24"/>
                <w:szCs w:val="24"/>
              </w:rPr>
              <w:t xml:space="preserve"> activity (</w:t>
            </w:r>
            <w:proofErr w:type="spellStart"/>
            <w:r w:rsidRPr="00B769AC">
              <w:rPr>
                <w:rFonts w:eastAsia="TimesNewRoman"/>
                <w:sz w:val="24"/>
                <w:szCs w:val="24"/>
              </w:rPr>
              <w:t>A</w:t>
            </w:r>
            <w:r w:rsidR="009749F3">
              <w:rPr>
                <w:rFonts w:eastAsia="TimesNewRoman"/>
                <w:sz w:val="24"/>
                <w:szCs w:val="24"/>
              </w:rPr>
              <w:t>lk</w:t>
            </w:r>
            <w:proofErr w:type="spellEnd"/>
            <w:r w:rsidR="009749F3">
              <w:rPr>
                <w:rFonts w:eastAsia="TimesNewRoman"/>
                <w:sz w:val="24"/>
                <w:szCs w:val="24"/>
              </w:rPr>
              <w:t>-P</w:t>
            </w:r>
            <w:r w:rsidRPr="00B769AC">
              <w:rPr>
                <w:rFonts w:eastAsia="TimesNewRoman"/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B769AC">
              <w:rPr>
                <w:rFonts w:eastAsia="TimesNewRoman"/>
                <w:sz w:val="24"/>
                <w:szCs w:val="24"/>
              </w:rPr>
              <w:t>p-</w:t>
            </w:r>
            <w:proofErr w:type="spellStart"/>
            <w:r w:rsidRPr="00B769AC">
              <w:rPr>
                <w:rFonts w:eastAsia="TimesNewRoman"/>
                <w:sz w:val="24"/>
                <w:szCs w:val="24"/>
              </w:rPr>
              <w:t>nitrophenyl</w:t>
            </w:r>
            <w:proofErr w:type="spellEnd"/>
            <w:proofErr w:type="gramEnd"/>
            <w:r w:rsidRPr="00B769AC">
              <w:rPr>
                <w:rFonts w:eastAsia="TimesNewRoman"/>
                <w:sz w:val="24"/>
                <w:szCs w:val="24"/>
              </w:rPr>
              <w:t xml:space="preserve"> method. </w:t>
            </w:r>
          </w:p>
        </w:tc>
        <w:tc>
          <w:tcPr>
            <w:tcW w:w="2689" w:type="dxa"/>
          </w:tcPr>
          <w:p w:rsidR="0031304F" w:rsidRPr="00B544F9" w:rsidRDefault="0031304F" w:rsidP="0097576C">
            <w:pPr>
              <w:rPr>
                <w:rFonts w:eastAsia="TimesNewRoman"/>
                <w:sz w:val="24"/>
                <w:szCs w:val="24"/>
              </w:rPr>
            </w:pPr>
            <w:r w:rsidRPr="00B544F9">
              <w:rPr>
                <w:rFonts w:eastAsia="TimesNewRoman"/>
                <w:sz w:val="24"/>
                <w:szCs w:val="24"/>
              </w:rPr>
              <w:t xml:space="preserve">Sharma </w:t>
            </w:r>
            <w:r w:rsidRPr="00B544F9">
              <w:rPr>
                <w:rFonts w:eastAsia="TimesNewRoman"/>
                <w:i/>
                <w:sz w:val="24"/>
                <w:szCs w:val="24"/>
              </w:rPr>
              <w:t>et al</w:t>
            </w:r>
            <w:r w:rsidRPr="00B544F9">
              <w:rPr>
                <w:rFonts w:eastAsia="TimesNewRoman"/>
                <w:sz w:val="24"/>
                <w:szCs w:val="24"/>
              </w:rPr>
              <w:t>.</w:t>
            </w:r>
            <w:r>
              <w:rPr>
                <w:rFonts w:eastAsia="TimesNewRoman"/>
                <w:sz w:val="24"/>
                <w:szCs w:val="24"/>
              </w:rPr>
              <w:t xml:space="preserve"> (2019)</w:t>
            </w:r>
          </w:p>
        </w:tc>
      </w:tr>
      <w:tr w:rsidR="0031304F" w:rsidRPr="00B769AC" w:rsidTr="0097576C">
        <w:trPr>
          <w:trHeight w:val="547"/>
        </w:trPr>
        <w:tc>
          <w:tcPr>
            <w:tcW w:w="3708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B769AC">
              <w:rPr>
                <w:rFonts w:eastAsia="TimesNewRoman"/>
                <w:sz w:val="24"/>
                <w:szCs w:val="24"/>
              </w:rPr>
              <w:t>Microbial biomass carbon (MBC)</w:t>
            </w:r>
          </w:p>
        </w:tc>
        <w:tc>
          <w:tcPr>
            <w:tcW w:w="3791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B769AC">
              <w:rPr>
                <w:rFonts w:eastAsiaTheme="minorHAnsi"/>
                <w:sz w:val="24"/>
                <w:szCs w:val="24"/>
                <w:lang w:eastAsia="en-US"/>
              </w:rPr>
              <w:t>Chloroform fumigation extraction method</w:t>
            </w:r>
          </w:p>
        </w:tc>
        <w:tc>
          <w:tcPr>
            <w:tcW w:w="2689" w:type="dxa"/>
          </w:tcPr>
          <w:p w:rsidR="0031304F" w:rsidRPr="00B769AC" w:rsidRDefault="0031304F" w:rsidP="0097576C">
            <w:pPr>
              <w:contextualSpacing/>
              <w:rPr>
                <w:rFonts w:eastAsia="TimesNewRoman"/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Singh and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Benbi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(2018</w:t>
            </w:r>
            <w:r w:rsidR="008519A8">
              <w:rPr>
                <w:rFonts w:eastAsiaTheme="minorHAnsi"/>
                <w:sz w:val="24"/>
                <w:szCs w:val="24"/>
                <w:lang w:eastAsia="en-US"/>
              </w:rPr>
              <w:t>a</w:t>
            </w:r>
            <w:r w:rsidRPr="00B769A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31304F" w:rsidRPr="00B769AC" w:rsidTr="0097576C">
        <w:trPr>
          <w:trHeight w:val="557"/>
        </w:trPr>
        <w:tc>
          <w:tcPr>
            <w:tcW w:w="3708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B769AC">
              <w:rPr>
                <w:rFonts w:eastAsia="TimesNewRoman"/>
                <w:sz w:val="24"/>
                <w:szCs w:val="24"/>
              </w:rPr>
              <w:t>Basal soil respiration (BSR)</w:t>
            </w:r>
          </w:p>
        </w:tc>
        <w:tc>
          <w:tcPr>
            <w:tcW w:w="3791" w:type="dxa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contextualSpacing/>
              <w:rPr>
                <w:rFonts w:eastAsia="TimesNewRoman"/>
                <w:sz w:val="24"/>
                <w:szCs w:val="24"/>
              </w:rPr>
            </w:pPr>
            <w:r w:rsidRPr="00B769AC">
              <w:rPr>
                <w:rFonts w:eastAsia="TimesNewRoman"/>
                <w:sz w:val="24"/>
                <w:szCs w:val="24"/>
              </w:rPr>
              <w:t>Alkali trap method</w:t>
            </w:r>
          </w:p>
        </w:tc>
        <w:tc>
          <w:tcPr>
            <w:tcW w:w="2689" w:type="dxa"/>
          </w:tcPr>
          <w:p w:rsidR="0031304F" w:rsidRPr="00B769AC" w:rsidRDefault="0031304F" w:rsidP="0097576C">
            <w:pPr>
              <w:contextualSpacing/>
              <w:rPr>
                <w:rFonts w:eastAsia="TimesNewRoman"/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Singh and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Benbi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(2018</w:t>
            </w:r>
            <w:r w:rsidR="008519A8">
              <w:rPr>
                <w:rFonts w:eastAsiaTheme="minorHAnsi"/>
                <w:sz w:val="24"/>
                <w:szCs w:val="24"/>
                <w:lang w:eastAsia="en-US"/>
              </w:rPr>
              <w:t>a</w:t>
            </w:r>
            <w:r w:rsidRPr="00B769A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0166E7" w:rsidRDefault="0031304F" w:rsidP="000166E7">
      <w:pPr>
        <w:spacing w:after="200" w:line="276" w:lineRule="auto"/>
        <w:rPr>
          <w:b/>
          <w:lang w:val="en-GB"/>
        </w:rPr>
        <w:sectPr w:rsidR="000166E7" w:rsidSect="000166E7">
          <w:pgSz w:w="12240" w:h="15840"/>
          <w:pgMar w:top="1440" w:right="1440" w:bottom="1440" w:left="1440" w:header="720" w:footer="720" w:gutter="0"/>
          <w:cols w:space="720"/>
        </w:sectPr>
      </w:pPr>
      <w:r w:rsidRPr="00B769AC">
        <w:rPr>
          <w:b/>
          <w:lang w:val="en-GB"/>
        </w:rPr>
        <w:br w:type="page"/>
      </w:r>
    </w:p>
    <w:p w:rsidR="0031304F" w:rsidRPr="008519A8" w:rsidRDefault="008519A8" w:rsidP="008519A8">
      <w:pPr>
        <w:spacing w:after="200" w:line="276" w:lineRule="auto"/>
        <w:jc w:val="both"/>
        <w:rPr>
          <w:b/>
        </w:rPr>
      </w:pPr>
      <w:proofErr w:type="gramStart"/>
      <w:r w:rsidRPr="008519A8">
        <w:rPr>
          <w:b/>
        </w:rPr>
        <w:lastRenderedPageBreak/>
        <w:t>Appendix-II</w:t>
      </w:r>
      <w:r w:rsidR="0031304F" w:rsidRPr="008519A8">
        <w:rPr>
          <w:b/>
        </w:rPr>
        <w:t>.</w:t>
      </w:r>
      <w:proofErr w:type="gramEnd"/>
      <w:r w:rsidR="0031304F" w:rsidRPr="008519A8">
        <w:rPr>
          <w:b/>
        </w:rPr>
        <w:t xml:space="preserve">  Loading values and percent contribution of soil properties at surface soil layer on the axis identified by the principal component analysis (PCA)</w:t>
      </w:r>
    </w:p>
    <w:tbl>
      <w:tblPr>
        <w:tblW w:w="5461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666"/>
        <w:gridCol w:w="1810"/>
        <w:gridCol w:w="2556"/>
        <w:gridCol w:w="1367"/>
        <w:gridCol w:w="2380"/>
        <w:gridCol w:w="1456"/>
        <w:gridCol w:w="2156"/>
      </w:tblGrid>
      <w:tr w:rsidR="0031304F" w:rsidRPr="00B769AC" w:rsidTr="0097576C">
        <w:trPr>
          <w:trHeight w:val="300"/>
        </w:trPr>
        <w:tc>
          <w:tcPr>
            <w:tcW w:w="92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 </w:t>
            </w:r>
          </w:p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Variables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PC</w:t>
            </w:r>
            <w:r w:rsidRPr="00B769AC">
              <w:rPr>
                <w:rFonts w:eastAsia="Times New Roman"/>
                <w:color w:val="000000"/>
                <w:vertAlign w:val="subscript"/>
                <w:lang w:eastAsia="en-US"/>
              </w:rPr>
              <w:t>1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PC</w:t>
            </w:r>
            <w:r w:rsidRPr="00B769AC">
              <w:rPr>
                <w:rFonts w:eastAsia="Times New Roman"/>
                <w:color w:val="000000"/>
                <w:vertAlign w:val="subscript"/>
                <w:lang w:eastAsia="en-US"/>
              </w:rPr>
              <w:softHyphen/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PC</w:t>
            </w:r>
            <w:r w:rsidRPr="00B769AC">
              <w:rPr>
                <w:rFonts w:eastAsia="Times New Roman"/>
                <w:color w:val="000000"/>
                <w:vertAlign w:val="subscript"/>
                <w:lang w:eastAsia="en-US"/>
              </w:rPr>
              <w:t>3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</w:rPr>
              <w:t>Loading value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304F" w:rsidRDefault="0031304F" w:rsidP="0097576C">
            <w:r w:rsidRPr="00B769AC">
              <w:t>%</w:t>
            </w:r>
          </w:p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t xml:space="preserve">Contribution 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</w:rPr>
              <w:t>Loading value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304F" w:rsidRDefault="0031304F" w:rsidP="0097576C">
            <w:r w:rsidRPr="00B769AC">
              <w:t xml:space="preserve">% </w:t>
            </w:r>
          </w:p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t>Contribution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</w:rPr>
              <w:t>Loading value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t>% Contribution</w:t>
            </w:r>
          </w:p>
        </w:tc>
      </w:tr>
      <w:tr w:rsidR="0031304F" w:rsidRPr="00B769AC" w:rsidTr="0097576C">
        <w:trPr>
          <w:trHeight w:val="188"/>
        </w:trPr>
        <w:tc>
          <w:tcPr>
            <w:tcW w:w="9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Rice yield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0.810</w:t>
            </w:r>
          </w:p>
        </w:tc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6.13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-0.246</w:t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2.96</w:t>
            </w:r>
          </w:p>
        </w:tc>
        <w:tc>
          <w:tcPr>
            <w:tcW w:w="5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0.247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4.69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Wheat yield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0.550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2.83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-0.243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2.87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0.644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31.8</w:t>
            </w:r>
          </w:p>
        </w:tc>
      </w:tr>
      <w:tr w:rsidR="0031304F" w:rsidRPr="00B769AC" w:rsidTr="0097576C">
        <w:trPr>
          <w:trHeight w:val="153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TOC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B769AC">
              <w:rPr>
                <w:rFonts w:eastAsia="Times New Roman"/>
                <w:bCs/>
                <w:color w:val="000000"/>
                <w:lang w:eastAsia="en-US"/>
              </w:rPr>
              <w:t>0.944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8.34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0.158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1.21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0.074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0.421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WEOC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B769AC">
              <w:rPr>
                <w:rFonts w:eastAsia="Times New Roman"/>
                <w:bCs/>
                <w:color w:val="000000"/>
                <w:lang w:eastAsia="en-US"/>
              </w:rPr>
              <w:t>0.951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8.45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0.222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2.41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0.094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0.683</w:t>
            </w:r>
          </w:p>
        </w:tc>
      </w:tr>
      <w:tr w:rsidR="0031304F" w:rsidRPr="00B769AC" w:rsidTr="0097576C">
        <w:trPr>
          <w:trHeight w:val="117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HWC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0.947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8.39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0.285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3.96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-0.036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0.097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KMnO</w:t>
            </w:r>
            <w:r w:rsidRPr="00B769AC">
              <w:rPr>
                <w:rFonts w:eastAsia="Times New Roman"/>
                <w:color w:val="000000"/>
                <w:vertAlign w:val="subscript"/>
                <w:lang w:eastAsia="en-US"/>
              </w:rPr>
              <w:t>4</w:t>
            </w:r>
            <w:r w:rsidRPr="00B769AC">
              <w:rPr>
                <w:rFonts w:eastAsia="Times New Roman"/>
                <w:color w:val="000000"/>
                <w:lang w:eastAsia="en-US"/>
              </w:rPr>
              <w:t>-C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B769AC">
              <w:rPr>
                <w:rFonts w:eastAsia="Times New Roman"/>
                <w:bCs/>
                <w:color w:val="000000"/>
                <w:lang w:eastAsia="en-US"/>
              </w:rPr>
              <w:t>0.959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8.60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0.231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2.60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0.076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0.446</w:t>
            </w:r>
          </w:p>
        </w:tc>
      </w:tr>
      <w:tr w:rsidR="0031304F" w:rsidRPr="00B769AC" w:rsidTr="0097576C">
        <w:trPr>
          <w:trHeight w:val="162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Non-labile C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B769AC">
              <w:rPr>
                <w:rFonts w:eastAsia="Times New Roman"/>
                <w:bCs/>
                <w:color w:val="000000"/>
                <w:lang w:eastAsia="en-US"/>
              </w:rPr>
              <w:t>0.958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8.58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0.233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2.64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0.067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0.346</w:t>
            </w:r>
          </w:p>
        </w:tc>
      </w:tr>
      <w:tr w:rsidR="0031304F" w:rsidRPr="00B769AC" w:rsidTr="0097576C">
        <w:trPr>
          <w:trHeight w:val="252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CMI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0.841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6.61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-0.066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0.214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0.188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2.716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DHA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0.661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4.08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-0.325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5.15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0.152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1.77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FDA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0.726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4.92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0.623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B769AC">
              <w:rPr>
                <w:rFonts w:eastAsia="Times New Roman"/>
                <w:bCs/>
                <w:color w:val="000000"/>
                <w:lang w:eastAsia="en-US"/>
              </w:rPr>
              <w:t>18.9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-0.175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2.36</w:t>
            </w:r>
          </w:p>
        </w:tc>
      </w:tr>
      <w:tr w:rsidR="0031304F" w:rsidRPr="00B769AC" w:rsidTr="0097576C">
        <w:trPr>
          <w:trHeight w:val="198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B769AC">
              <w:rPr>
                <w:rFonts w:eastAsia="Times New Roman"/>
                <w:color w:val="000000"/>
                <w:lang w:eastAsia="en-US"/>
              </w:rPr>
              <w:t>Alk</w:t>
            </w:r>
            <w:proofErr w:type="spellEnd"/>
            <w:r w:rsidRPr="00B769AC">
              <w:rPr>
                <w:rFonts w:eastAsia="Times New Roman"/>
                <w:color w:val="000000"/>
                <w:lang w:eastAsia="en-US"/>
              </w:rPr>
              <w:t>-P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0.614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3.53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-0.575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B769AC">
              <w:rPr>
                <w:rFonts w:eastAsia="Times New Roman"/>
                <w:bCs/>
                <w:color w:val="000000"/>
                <w:lang w:eastAsia="en-US"/>
              </w:rPr>
              <w:t>16.1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-0.411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B769AC">
              <w:rPr>
                <w:rFonts w:eastAsia="Times New Roman"/>
                <w:bCs/>
                <w:color w:val="000000"/>
                <w:lang w:eastAsia="en-US"/>
              </w:rPr>
              <w:t>12.9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MBC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0.914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7.81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0.398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7.74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-0.040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0.120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BSR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0.680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4.32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-0.471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10.8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-0.524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B769AC">
              <w:rPr>
                <w:rFonts w:eastAsia="Times New Roman"/>
                <w:bCs/>
                <w:color w:val="000000"/>
                <w:lang w:eastAsia="en-US"/>
              </w:rPr>
              <w:t>21.0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qCO</w:t>
            </w:r>
            <w:r w:rsidRPr="00B769AC">
              <w:rPr>
                <w:rFonts w:eastAsia="Times New Roman"/>
                <w:color w:val="000000"/>
                <w:vertAlign w:val="subscript"/>
                <w:lang w:eastAsia="en-US"/>
              </w:rPr>
              <w:t>2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0.958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8.57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0.202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1.98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-0.192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2.84</w:t>
            </w:r>
          </w:p>
        </w:tc>
      </w:tr>
      <w:tr w:rsidR="0031304F" w:rsidRPr="00B769AC" w:rsidTr="0097576C">
        <w:trPr>
          <w:trHeight w:val="9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B769AC">
              <w:rPr>
                <w:rFonts w:eastAsia="Times New Roman"/>
                <w:color w:val="000000"/>
                <w:lang w:eastAsia="en-US"/>
              </w:rPr>
              <w:t>Qmic</w:t>
            </w:r>
            <w:proofErr w:type="spellEnd"/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-0.172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0.278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-0.601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B769AC">
              <w:rPr>
                <w:rFonts w:eastAsia="Times New Roman"/>
                <w:bCs/>
                <w:color w:val="000000"/>
                <w:lang w:eastAsia="en-US"/>
              </w:rPr>
              <w:t>18.2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-0.434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14.4</w:t>
            </w:r>
          </w:p>
        </w:tc>
      </w:tr>
      <w:tr w:rsidR="0031304F" w:rsidRPr="00B769AC" w:rsidTr="0097576C">
        <w:trPr>
          <w:trHeight w:val="18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B</w:t>
            </w:r>
            <w:r w:rsidRPr="00B769AC">
              <w:rPr>
                <w:rFonts w:eastAsia="Times New Roman"/>
                <w:color w:val="000000"/>
                <w:vertAlign w:val="subscript"/>
                <w:lang w:eastAsia="en-US"/>
              </w:rPr>
              <w:t>D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B769AC">
              <w:rPr>
                <w:rFonts w:eastAsia="Times New Roman"/>
                <w:bCs/>
                <w:color w:val="000000"/>
                <w:lang w:eastAsia="en-US"/>
              </w:rPr>
              <w:t>0.954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8.50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0.207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2.08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-0.204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3.19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Eigen</w:t>
            </w:r>
            <w:r w:rsidR="008519A8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B769AC">
              <w:rPr>
                <w:rFonts w:eastAsia="Times New Roman"/>
                <w:color w:val="000000"/>
                <w:lang w:eastAsia="en-US"/>
              </w:rPr>
              <w:t>value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10.7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2.04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1.30</w:t>
            </w:r>
          </w:p>
        </w:tc>
      </w:tr>
      <w:tr w:rsidR="0031304F" w:rsidRPr="00B769AC" w:rsidTr="0097576C">
        <w:trPr>
          <w:trHeight w:val="74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Variability (%)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66.83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12.8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8.13</w:t>
            </w:r>
          </w:p>
        </w:tc>
      </w:tr>
      <w:tr w:rsidR="0031304F" w:rsidRPr="00B769AC" w:rsidTr="0097576C">
        <w:trPr>
          <w:trHeight w:val="74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Cumulative (%)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66.83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79.6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87.7</w:t>
            </w:r>
          </w:p>
        </w:tc>
      </w:tr>
      <w:tr w:rsidR="0031304F" w:rsidRPr="00B769AC" w:rsidTr="0097576C">
        <w:trPr>
          <w:trHeight w:val="300"/>
        </w:trPr>
        <w:tc>
          <w:tcPr>
            <w:tcW w:w="92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Weight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0.76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0.15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31304F" w:rsidRPr="00B769AC" w:rsidRDefault="0031304F" w:rsidP="0097576C">
            <w:pPr>
              <w:rPr>
                <w:rFonts w:eastAsia="Times New Roman"/>
                <w:color w:val="000000"/>
                <w:lang w:eastAsia="en-US"/>
              </w:rPr>
            </w:pPr>
            <w:r w:rsidRPr="00B769AC">
              <w:rPr>
                <w:rFonts w:eastAsia="Times New Roman"/>
                <w:color w:val="000000"/>
                <w:lang w:eastAsia="en-US"/>
              </w:rPr>
              <w:t>0.09</w:t>
            </w:r>
          </w:p>
        </w:tc>
      </w:tr>
    </w:tbl>
    <w:p w:rsidR="0031304F" w:rsidRPr="00B769AC" w:rsidRDefault="0031304F" w:rsidP="0031304F">
      <w:pPr>
        <w:spacing w:line="360" w:lineRule="auto"/>
        <w:ind w:left="-900"/>
        <w:rPr>
          <w:lang w:val="en-GB"/>
        </w:rPr>
      </w:pPr>
    </w:p>
    <w:p w:rsidR="0031304F" w:rsidRPr="00B769AC" w:rsidRDefault="0031304F" w:rsidP="0031304F">
      <w:pPr>
        <w:spacing w:after="200" w:line="276" w:lineRule="auto"/>
        <w:rPr>
          <w:lang w:val="en-GB"/>
        </w:rPr>
      </w:pPr>
      <w:r w:rsidRPr="00B769AC">
        <w:rPr>
          <w:lang w:val="en-GB"/>
        </w:rPr>
        <w:br w:type="page"/>
      </w:r>
    </w:p>
    <w:p w:rsidR="0031304F" w:rsidRDefault="0031304F" w:rsidP="0031304F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31304F" w:rsidSect="003B7638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31304F" w:rsidRPr="0039665E" w:rsidRDefault="008519A8" w:rsidP="008519A8">
      <w:pPr>
        <w:pStyle w:val="Caption"/>
        <w:keepNext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Appendix-III</w:t>
      </w:r>
      <w:r w:rsidR="0031304F" w:rsidRPr="0031304F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31304F" w:rsidRPr="0039665E">
        <w:rPr>
          <w:rFonts w:ascii="Times New Roman" w:hAnsi="Times New Roman" w:cs="Times New Roman"/>
          <w:color w:val="auto"/>
          <w:sz w:val="24"/>
          <w:szCs w:val="24"/>
        </w:rPr>
        <w:t xml:space="preserve"> Inter-correlations between highly weighted variables under principal component analysis (PCA) (Acronyms: KMnO</w:t>
      </w:r>
      <w:r w:rsidR="0031304F" w:rsidRPr="0039665E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4</w:t>
      </w:r>
      <w:r w:rsidR="0031304F" w:rsidRPr="0039665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</w:t>
      </w:r>
      <w:r w:rsidR="0031304F" w:rsidRPr="0039665E">
        <w:rPr>
          <w:rFonts w:ascii="Times New Roman" w:hAnsi="Times New Roman" w:cs="Times New Roman"/>
          <w:color w:val="auto"/>
          <w:sz w:val="24"/>
          <w:szCs w:val="24"/>
        </w:rPr>
        <w:t xml:space="preserve">C=Potassium permanganate </w:t>
      </w:r>
      <w:proofErr w:type="spellStart"/>
      <w:r w:rsidR="0031304F" w:rsidRPr="0039665E">
        <w:rPr>
          <w:rFonts w:ascii="Times New Roman" w:hAnsi="Times New Roman" w:cs="Times New Roman"/>
          <w:color w:val="auto"/>
          <w:sz w:val="24"/>
          <w:szCs w:val="24"/>
        </w:rPr>
        <w:t>oxidizable</w:t>
      </w:r>
      <w:proofErr w:type="spellEnd"/>
      <w:r w:rsidR="0031304F" w:rsidRPr="0039665E">
        <w:rPr>
          <w:rFonts w:ascii="Times New Roman" w:hAnsi="Times New Roman" w:cs="Times New Roman"/>
          <w:color w:val="auto"/>
          <w:sz w:val="24"/>
          <w:szCs w:val="24"/>
        </w:rPr>
        <w:t xml:space="preserve"> C, WEOC=Water extractable organic C, TOC=Total organic C, </w:t>
      </w:r>
      <w:r w:rsidR="0031304F" w:rsidRPr="0039665E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FDA= </w:t>
      </w:r>
      <w:proofErr w:type="spellStart"/>
      <w:r w:rsidR="0031304F" w:rsidRPr="0039665E">
        <w:rPr>
          <w:rFonts w:ascii="Times New Roman" w:hAnsi="Times New Roman" w:cs="Times New Roman"/>
          <w:color w:val="auto"/>
          <w:sz w:val="24"/>
          <w:szCs w:val="24"/>
          <w:lang w:val="en-GB"/>
        </w:rPr>
        <w:t>Fluorescein</w:t>
      </w:r>
      <w:proofErr w:type="spellEnd"/>
      <w:r w:rsidR="0031304F" w:rsidRPr="0039665E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proofErr w:type="spellStart"/>
      <w:r w:rsidR="0031304F" w:rsidRPr="0039665E">
        <w:rPr>
          <w:rFonts w:ascii="Times New Roman" w:hAnsi="Times New Roman" w:cs="Times New Roman"/>
          <w:color w:val="auto"/>
          <w:sz w:val="24"/>
          <w:szCs w:val="24"/>
          <w:lang w:val="en-GB"/>
        </w:rPr>
        <w:t>diacetate</w:t>
      </w:r>
      <w:proofErr w:type="spellEnd"/>
      <w:r w:rsidR="0031304F" w:rsidRPr="0039665E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proofErr w:type="spellStart"/>
      <w:r w:rsidR="0031304F" w:rsidRPr="0039665E">
        <w:rPr>
          <w:rFonts w:ascii="Times New Roman" w:hAnsi="Times New Roman" w:cs="Times New Roman"/>
          <w:color w:val="auto"/>
          <w:sz w:val="24"/>
          <w:szCs w:val="24"/>
          <w:lang w:val="en-GB"/>
        </w:rPr>
        <w:t>Alk</w:t>
      </w:r>
      <w:proofErr w:type="spellEnd"/>
      <w:r w:rsidR="0031304F" w:rsidRPr="0039665E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-P= Alkaline </w:t>
      </w:r>
      <w:r w:rsidR="0031304F" w:rsidRPr="0039665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phosphatise; </w:t>
      </w:r>
      <w:proofErr w:type="spellStart"/>
      <w:r w:rsidR="0031304F" w:rsidRPr="0039665E">
        <w:rPr>
          <w:rFonts w:ascii="Times New Roman" w:hAnsi="Times New Roman" w:cs="Times New Roman"/>
          <w:color w:val="000000" w:themeColor="text1"/>
          <w:sz w:val="24"/>
          <w:szCs w:val="24"/>
        </w:rPr>
        <w:t>qmic</w:t>
      </w:r>
      <w:proofErr w:type="spellEnd"/>
      <w:r w:rsidR="0031304F" w:rsidRPr="0039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microbial quotients; BSR= Basal soil respiration qCO</w:t>
      </w:r>
      <w:r w:rsidR="0031304F" w:rsidRPr="0039665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31304F" w:rsidRPr="0039665E">
        <w:rPr>
          <w:rFonts w:ascii="Times New Roman" w:hAnsi="Times New Roman" w:cs="Times New Roman"/>
          <w:color w:val="000000" w:themeColor="text1"/>
          <w:sz w:val="24"/>
          <w:szCs w:val="24"/>
        </w:rPr>
        <w:t>= respiratory and B</w:t>
      </w:r>
      <w:r w:rsidR="0031304F" w:rsidRPr="0039665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D</w:t>
      </w:r>
      <w:r w:rsidR="0031304F" w:rsidRPr="0039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Bulk density).  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7"/>
        <w:gridCol w:w="1896"/>
        <w:gridCol w:w="1925"/>
        <w:gridCol w:w="1762"/>
        <w:gridCol w:w="1762"/>
      </w:tblGrid>
      <w:tr w:rsidR="0031304F" w:rsidRPr="00B769AC" w:rsidTr="0097576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PC</w:t>
            </w:r>
            <w:r w:rsidRPr="00B769AC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KMnO</w:t>
            </w:r>
            <w:r w:rsidRPr="00B769AC">
              <w:rPr>
                <w:sz w:val="24"/>
                <w:szCs w:val="24"/>
                <w:vertAlign w:val="subscript"/>
              </w:rPr>
              <w:t>4</w:t>
            </w:r>
            <w:r w:rsidRPr="00B769AC">
              <w:rPr>
                <w:sz w:val="24"/>
                <w:szCs w:val="24"/>
              </w:rPr>
              <w:t>-C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rFonts w:eastAsia="Times New Roman"/>
                <w:sz w:val="24"/>
                <w:szCs w:val="24"/>
                <w:lang w:eastAsia="en-IN"/>
              </w:rPr>
              <w:t>Non labile-C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WEOC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TOC</w:t>
            </w:r>
          </w:p>
        </w:tc>
      </w:tr>
      <w:tr w:rsidR="0031304F" w:rsidRPr="00B769AC" w:rsidTr="0097576C">
        <w:tc>
          <w:tcPr>
            <w:tcW w:w="1897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KMnO</w:t>
            </w:r>
            <w:r w:rsidRPr="00B769AC">
              <w:rPr>
                <w:sz w:val="24"/>
                <w:szCs w:val="24"/>
                <w:vertAlign w:val="subscript"/>
              </w:rPr>
              <w:t>4</w:t>
            </w:r>
            <w:r w:rsidRPr="00B769AC">
              <w:rPr>
                <w:sz w:val="24"/>
                <w:szCs w:val="24"/>
              </w:rPr>
              <w:t>-C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  <w:tr w:rsidR="0031304F" w:rsidRPr="00B769AC" w:rsidTr="0097576C">
        <w:tc>
          <w:tcPr>
            <w:tcW w:w="1897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Non labile-C</w:t>
            </w:r>
          </w:p>
        </w:tc>
        <w:tc>
          <w:tcPr>
            <w:tcW w:w="1896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0.999**</w:t>
            </w:r>
          </w:p>
        </w:tc>
        <w:tc>
          <w:tcPr>
            <w:tcW w:w="1925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  <w:tr w:rsidR="0031304F" w:rsidRPr="00B769AC" w:rsidTr="0097576C">
        <w:tc>
          <w:tcPr>
            <w:tcW w:w="1897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WEOC</w:t>
            </w:r>
          </w:p>
        </w:tc>
        <w:tc>
          <w:tcPr>
            <w:tcW w:w="1896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0.996**</w:t>
            </w:r>
          </w:p>
        </w:tc>
        <w:tc>
          <w:tcPr>
            <w:tcW w:w="1925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0.995**</w:t>
            </w:r>
          </w:p>
        </w:tc>
        <w:tc>
          <w:tcPr>
            <w:tcW w:w="1762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  <w:tr w:rsidR="0031304F" w:rsidRPr="00B769AC" w:rsidTr="0097576C">
        <w:tc>
          <w:tcPr>
            <w:tcW w:w="1897" w:type="dxa"/>
            <w:tcBorders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TOC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0.970**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0.967**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0.978**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</w:t>
            </w:r>
          </w:p>
        </w:tc>
      </w:tr>
      <w:tr w:rsidR="0031304F" w:rsidRPr="00B769AC" w:rsidTr="0097576C">
        <w:trPr>
          <w:trHeight w:val="287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PC</w:t>
            </w:r>
            <w:r w:rsidRPr="00B769A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FDA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proofErr w:type="spellStart"/>
            <w:r w:rsidRPr="00B769AC">
              <w:rPr>
                <w:sz w:val="24"/>
                <w:szCs w:val="24"/>
              </w:rPr>
              <w:t>Alk</w:t>
            </w:r>
            <w:proofErr w:type="spellEnd"/>
            <w:r w:rsidRPr="00B769AC">
              <w:rPr>
                <w:sz w:val="24"/>
                <w:szCs w:val="24"/>
              </w:rPr>
              <w:t>-P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proofErr w:type="spellStart"/>
            <w:r w:rsidRPr="00B769AC">
              <w:rPr>
                <w:sz w:val="24"/>
                <w:szCs w:val="24"/>
              </w:rPr>
              <w:t>qmic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  <w:tr w:rsidR="0031304F" w:rsidRPr="00B769AC" w:rsidTr="0097576C">
        <w:tc>
          <w:tcPr>
            <w:tcW w:w="1897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FDA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  <w:tr w:rsidR="0031304F" w:rsidRPr="00B769AC" w:rsidTr="0097576C">
        <w:tc>
          <w:tcPr>
            <w:tcW w:w="1897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proofErr w:type="spellStart"/>
            <w:r w:rsidRPr="00B769AC">
              <w:rPr>
                <w:sz w:val="24"/>
                <w:szCs w:val="24"/>
              </w:rPr>
              <w:t>Alk</w:t>
            </w:r>
            <w:proofErr w:type="spellEnd"/>
            <w:r w:rsidRPr="00B769AC">
              <w:rPr>
                <w:sz w:val="24"/>
                <w:szCs w:val="24"/>
              </w:rPr>
              <w:t>-P</w:t>
            </w:r>
          </w:p>
        </w:tc>
        <w:tc>
          <w:tcPr>
            <w:tcW w:w="1896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0.633**</w:t>
            </w:r>
          </w:p>
        </w:tc>
        <w:tc>
          <w:tcPr>
            <w:tcW w:w="1925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  <w:tr w:rsidR="0031304F" w:rsidRPr="00B769AC" w:rsidTr="0097576C">
        <w:tc>
          <w:tcPr>
            <w:tcW w:w="1897" w:type="dxa"/>
            <w:tcBorders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 xml:space="preserve">Q </w:t>
            </w:r>
            <w:proofErr w:type="spellStart"/>
            <w:r w:rsidRPr="00B769AC">
              <w:rPr>
                <w:sz w:val="24"/>
                <w:szCs w:val="24"/>
              </w:rPr>
              <w:t>mic</w:t>
            </w:r>
            <w:proofErr w:type="spellEnd"/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0.366**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0.489**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  <w:tr w:rsidR="0031304F" w:rsidRPr="00B769AC" w:rsidTr="0097576C"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PC</w:t>
            </w:r>
            <w:r w:rsidRPr="00B769AC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BSR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Q CO</w:t>
            </w:r>
            <w:r w:rsidRPr="00B769A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B</w:t>
            </w:r>
            <w:r w:rsidRPr="00E869B9">
              <w:rPr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  <w:tr w:rsidR="0031304F" w:rsidRPr="00B769AC" w:rsidTr="0097576C">
        <w:tc>
          <w:tcPr>
            <w:tcW w:w="1897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BSR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  <w:tr w:rsidR="0031304F" w:rsidRPr="00B769AC" w:rsidTr="0097576C">
        <w:tc>
          <w:tcPr>
            <w:tcW w:w="1897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qCO</w:t>
            </w:r>
            <w:r w:rsidRPr="00B769A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96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0.664**</w:t>
            </w:r>
          </w:p>
        </w:tc>
        <w:tc>
          <w:tcPr>
            <w:tcW w:w="1925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  <w:tr w:rsidR="0031304F" w:rsidRPr="00B769AC" w:rsidTr="0097576C">
        <w:tc>
          <w:tcPr>
            <w:tcW w:w="1897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B</w:t>
            </w:r>
            <w:r w:rsidRPr="00B769AC">
              <w:rPr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1896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0.665**</w:t>
            </w:r>
          </w:p>
        </w:tc>
        <w:tc>
          <w:tcPr>
            <w:tcW w:w="1925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1.00**</w:t>
            </w:r>
          </w:p>
        </w:tc>
        <w:tc>
          <w:tcPr>
            <w:tcW w:w="1762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  <w:r w:rsidRPr="00B769AC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31304F" w:rsidRPr="00B769AC" w:rsidRDefault="0031304F" w:rsidP="0097576C">
            <w:pPr>
              <w:rPr>
                <w:sz w:val="24"/>
                <w:szCs w:val="24"/>
              </w:rPr>
            </w:pPr>
          </w:p>
        </w:tc>
      </w:tr>
    </w:tbl>
    <w:p w:rsidR="0031304F" w:rsidRPr="00B769AC" w:rsidRDefault="0031304F" w:rsidP="0031304F">
      <w:pPr>
        <w:autoSpaceDE w:val="0"/>
        <w:autoSpaceDN w:val="0"/>
        <w:adjustRightInd w:val="0"/>
        <w:ind w:right="-450"/>
        <w:jc w:val="both"/>
        <w:rPr>
          <w:lang w:val="en-GB"/>
        </w:rPr>
      </w:pPr>
      <w:r w:rsidRPr="00B769AC">
        <w:rPr>
          <w:vertAlign w:val="superscript"/>
          <w:lang w:val="en-GB"/>
        </w:rPr>
        <w:t>*</w:t>
      </w:r>
      <w:r w:rsidRPr="00B769AC">
        <w:rPr>
          <w:lang w:val="en-GB"/>
        </w:rPr>
        <w:t xml:space="preserve"> Significant at </w:t>
      </w:r>
      <w:r w:rsidRPr="00B769AC">
        <w:rPr>
          <w:i/>
          <w:lang w:val="en-GB"/>
        </w:rPr>
        <w:t>p&lt;</w:t>
      </w:r>
      <w:r w:rsidRPr="00B769AC">
        <w:rPr>
          <w:lang w:val="en-GB"/>
        </w:rPr>
        <w:t xml:space="preserve">0.05, </w:t>
      </w:r>
      <w:r w:rsidRPr="00B769AC">
        <w:rPr>
          <w:vertAlign w:val="superscript"/>
          <w:lang w:val="en-GB"/>
        </w:rPr>
        <w:t>**</w:t>
      </w:r>
      <w:r w:rsidRPr="00B769AC">
        <w:rPr>
          <w:lang w:val="en-GB"/>
        </w:rPr>
        <w:t xml:space="preserve">Significant at </w:t>
      </w:r>
      <w:r w:rsidRPr="00B769AC">
        <w:rPr>
          <w:i/>
          <w:lang w:val="en-GB"/>
        </w:rPr>
        <w:t>p&lt;</w:t>
      </w:r>
      <w:r w:rsidRPr="00B769AC">
        <w:rPr>
          <w:lang w:val="en-GB"/>
        </w:rPr>
        <w:t>0.01</w:t>
      </w:r>
    </w:p>
    <w:p w:rsidR="0031304F" w:rsidRPr="00B769AC" w:rsidRDefault="0031304F" w:rsidP="0031304F">
      <w:pPr>
        <w:autoSpaceDE w:val="0"/>
        <w:autoSpaceDN w:val="0"/>
        <w:adjustRightInd w:val="0"/>
        <w:ind w:left="-90" w:right="-450" w:hanging="810"/>
        <w:jc w:val="both"/>
        <w:rPr>
          <w:lang w:val="en-GB"/>
        </w:rPr>
      </w:pPr>
    </w:p>
    <w:p w:rsidR="0031304F" w:rsidRPr="0039665E" w:rsidRDefault="008519A8" w:rsidP="008519A8">
      <w:pPr>
        <w:autoSpaceDE w:val="0"/>
        <w:autoSpaceDN w:val="0"/>
        <w:adjustRightInd w:val="0"/>
        <w:ind w:right="-450"/>
        <w:jc w:val="both"/>
        <w:rPr>
          <w:rFonts w:eastAsiaTheme="minorHAnsi"/>
          <w:b/>
          <w:lang w:eastAsia="en-US"/>
        </w:rPr>
      </w:pPr>
      <w:proofErr w:type="gramStart"/>
      <w:r>
        <w:rPr>
          <w:b/>
        </w:rPr>
        <w:t>Appendix-IV</w:t>
      </w:r>
      <w:r w:rsidR="0031304F" w:rsidRPr="0039665E">
        <w:rPr>
          <w:rFonts w:eastAsiaTheme="minorHAnsi"/>
          <w:b/>
          <w:lang w:eastAsia="en-US"/>
        </w:rPr>
        <w:t>.</w:t>
      </w:r>
      <w:proofErr w:type="gramEnd"/>
      <w:r w:rsidR="0031304F" w:rsidRPr="0039665E">
        <w:rPr>
          <w:rFonts w:eastAsiaTheme="minorHAnsi"/>
          <w:b/>
          <w:lang w:eastAsia="en-US"/>
        </w:rPr>
        <w:t xml:space="preserve"> Correlation matrix depicting relationship between different variables (Acronyms: B</w:t>
      </w:r>
      <w:r w:rsidR="0031304F" w:rsidRPr="0039665E">
        <w:rPr>
          <w:rFonts w:eastAsiaTheme="minorHAnsi"/>
          <w:b/>
          <w:vertAlign w:val="subscript"/>
          <w:lang w:eastAsia="en-US"/>
        </w:rPr>
        <w:t>D</w:t>
      </w:r>
      <w:r w:rsidR="0031304F" w:rsidRPr="0039665E">
        <w:rPr>
          <w:rFonts w:eastAsiaTheme="minorHAnsi"/>
          <w:b/>
          <w:lang w:eastAsia="en-US"/>
        </w:rPr>
        <w:t>: Bulk density, TOC: Total organic C, WEOC: Water extractable organic C, HWC: Hot water soluble C, KMnO</w:t>
      </w:r>
      <w:r w:rsidR="0031304F" w:rsidRPr="0039665E">
        <w:rPr>
          <w:rFonts w:eastAsiaTheme="minorHAnsi"/>
          <w:b/>
          <w:vertAlign w:val="subscript"/>
          <w:lang w:eastAsia="en-US"/>
        </w:rPr>
        <w:t>4</w:t>
      </w:r>
      <w:r w:rsidR="0031304F" w:rsidRPr="0039665E">
        <w:rPr>
          <w:rFonts w:eastAsiaTheme="minorHAnsi"/>
          <w:b/>
          <w:lang w:eastAsia="en-US"/>
        </w:rPr>
        <w:t>-C: Potassium permanganate oxidizable C, DHA:</w:t>
      </w:r>
      <w:r w:rsidR="0031304F" w:rsidRPr="0039665E">
        <w:rPr>
          <w:b/>
          <w:lang w:val="en-GB"/>
        </w:rPr>
        <w:t xml:space="preserve"> </w:t>
      </w:r>
      <w:proofErr w:type="spellStart"/>
      <w:r w:rsidR="0031304F" w:rsidRPr="0039665E">
        <w:rPr>
          <w:b/>
          <w:lang w:val="en-GB"/>
        </w:rPr>
        <w:t>Dehydrogenase</w:t>
      </w:r>
      <w:proofErr w:type="spellEnd"/>
      <w:r w:rsidR="0031304F" w:rsidRPr="0039665E">
        <w:rPr>
          <w:b/>
          <w:lang w:val="en-GB"/>
        </w:rPr>
        <w:t xml:space="preserve"> activity, FDA: </w:t>
      </w:r>
      <w:proofErr w:type="spellStart"/>
      <w:r w:rsidR="0031304F" w:rsidRPr="0039665E">
        <w:rPr>
          <w:b/>
          <w:lang w:val="en-GB"/>
        </w:rPr>
        <w:t>Fluorescein</w:t>
      </w:r>
      <w:proofErr w:type="spellEnd"/>
      <w:r w:rsidR="0031304F" w:rsidRPr="0039665E">
        <w:rPr>
          <w:b/>
          <w:lang w:val="en-GB"/>
        </w:rPr>
        <w:t xml:space="preserve"> </w:t>
      </w:r>
      <w:proofErr w:type="spellStart"/>
      <w:r w:rsidR="0031304F" w:rsidRPr="0039665E">
        <w:rPr>
          <w:b/>
          <w:lang w:val="en-GB"/>
        </w:rPr>
        <w:t>diacetate</w:t>
      </w:r>
      <w:proofErr w:type="spellEnd"/>
      <w:r w:rsidR="0031304F" w:rsidRPr="0039665E">
        <w:rPr>
          <w:b/>
          <w:lang w:val="en-GB"/>
        </w:rPr>
        <w:t xml:space="preserve">, </w:t>
      </w:r>
      <w:proofErr w:type="spellStart"/>
      <w:r w:rsidR="0031304F" w:rsidRPr="0039665E">
        <w:rPr>
          <w:b/>
          <w:lang w:val="en-GB"/>
        </w:rPr>
        <w:t>Alk</w:t>
      </w:r>
      <w:proofErr w:type="spellEnd"/>
      <w:r w:rsidR="0031304F" w:rsidRPr="0039665E">
        <w:rPr>
          <w:b/>
          <w:lang w:val="en-GB"/>
        </w:rPr>
        <w:t xml:space="preserve">-P: Alkaline phosphatase) </w:t>
      </w:r>
    </w:p>
    <w:p w:rsidR="0031304F" w:rsidRPr="00B769AC" w:rsidRDefault="0031304F" w:rsidP="0031304F">
      <w:pPr>
        <w:autoSpaceDE w:val="0"/>
        <w:autoSpaceDN w:val="0"/>
        <w:adjustRightInd w:val="0"/>
        <w:ind w:left="-90" w:right="-450" w:hanging="810"/>
        <w:jc w:val="both"/>
        <w:rPr>
          <w:rFonts w:eastAsiaTheme="minorHAnsi"/>
          <w:lang w:eastAsia="en-US"/>
        </w:rPr>
      </w:pPr>
    </w:p>
    <w:p w:rsidR="0031304F" w:rsidRPr="00B769AC" w:rsidRDefault="0031304F" w:rsidP="0031304F">
      <w:pPr>
        <w:autoSpaceDE w:val="0"/>
        <w:autoSpaceDN w:val="0"/>
        <w:adjustRightInd w:val="0"/>
        <w:ind w:left="-90" w:right="-450" w:hanging="810"/>
        <w:jc w:val="both"/>
        <w:rPr>
          <w:rFonts w:eastAsiaTheme="minorHAnsi"/>
          <w:lang w:eastAsia="en-US"/>
        </w:rPr>
      </w:pPr>
    </w:p>
    <w:tbl>
      <w:tblPr>
        <w:tblW w:w="10714" w:type="dxa"/>
        <w:tblInd w:w="-15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50"/>
        <w:gridCol w:w="994"/>
        <w:gridCol w:w="990"/>
        <w:gridCol w:w="990"/>
        <w:gridCol w:w="1080"/>
        <w:gridCol w:w="990"/>
        <w:gridCol w:w="1080"/>
        <w:gridCol w:w="1350"/>
        <w:gridCol w:w="990"/>
        <w:gridCol w:w="900"/>
      </w:tblGrid>
      <w:tr w:rsidR="0031304F" w:rsidRPr="00B769AC" w:rsidTr="0097576C">
        <w:trPr>
          <w:cantSplit/>
          <w:trHeight w:val="293"/>
          <w:tblHeader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bscript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B</w:t>
            </w:r>
            <w:r w:rsidRPr="00B769AC">
              <w:rPr>
                <w:rFonts w:eastAsiaTheme="minorHAnsi"/>
                <w:color w:val="000000"/>
                <w:vertAlign w:val="subscript"/>
                <w:lang w:eastAsia="en-US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TOC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WEOC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HWC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MBC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KMnO</w:t>
            </w:r>
            <w:r w:rsidRPr="00B769AC">
              <w:rPr>
                <w:rFonts w:eastAsiaTheme="minorHAnsi"/>
                <w:color w:val="000000"/>
                <w:vertAlign w:val="subscript"/>
                <w:lang w:eastAsia="en-US"/>
              </w:rPr>
              <w:t>4</w:t>
            </w:r>
            <w:r w:rsidRPr="00B769AC">
              <w:rPr>
                <w:rFonts w:eastAsiaTheme="minorHAnsi"/>
                <w:color w:val="000000"/>
                <w:lang w:eastAsia="en-US"/>
              </w:rPr>
              <w:t>-C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Non labile-C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DHA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FDA</w:t>
            </w:r>
          </w:p>
        </w:tc>
      </w:tr>
      <w:tr w:rsidR="0031304F" w:rsidRPr="00B769AC" w:rsidTr="0097576C">
        <w:trPr>
          <w:cantSplit/>
          <w:trHeight w:val="40"/>
          <w:tblHeader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TOC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-0.277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NS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04F" w:rsidRPr="00B769AC" w:rsidTr="0097576C">
        <w:trPr>
          <w:cantSplit/>
          <w:trHeight w:val="222"/>
          <w:tblHeader/>
        </w:trPr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WEOC</w:t>
            </w:r>
          </w:p>
        </w:tc>
        <w:tc>
          <w:tcPr>
            <w:tcW w:w="9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-0.818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0.961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04F" w:rsidRPr="00B769AC" w:rsidTr="0097576C">
        <w:trPr>
          <w:cantSplit/>
          <w:trHeight w:val="206"/>
          <w:tblHeader/>
        </w:trPr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HWC</w:t>
            </w:r>
          </w:p>
        </w:tc>
        <w:tc>
          <w:tcPr>
            <w:tcW w:w="9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-0.788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0.986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0.977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04F" w:rsidRPr="00B769AC" w:rsidTr="0097576C">
        <w:trPr>
          <w:cantSplit/>
          <w:trHeight w:val="87"/>
          <w:tblHeader/>
        </w:trPr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MBC</w:t>
            </w:r>
          </w:p>
        </w:tc>
        <w:tc>
          <w:tcPr>
            <w:tcW w:w="9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-0.823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0.983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0.971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0.994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04F" w:rsidRPr="00B769AC" w:rsidTr="0097576C">
        <w:trPr>
          <w:cantSplit/>
          <w:trHeight w:val="241"/>
          <w:tblHeader/>
        </w:trPr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KMnO</w:t>
            </w:r>
            <w:r w:rsidRPr="00B769AC">
              <w:rPr>
                <w:rFonts w:eastAsiaTheme="minorHAnsi"/>
                <w:color w:val="000000"/>
                <w:vertAlign w:val="subscript"/>
                <w:lang w:eastAsia="en-US"/>
              </w:rPr>
              <w:t>4</w:t>
            </w:r>
            <w:r w:rsidRPr="00B769AC">
              <w:rPr>
                <w:rFonts w:eastAsiaTheme="minorHAnsi"/>
                <w:color w:val="000000"/>
                <w:lang w:eastAsia="en-US"/>
              </w:rPr>
              <w:t>-C</w:t>
            </w:r>
          </w:p>
        </w:tc>
        <w:tc>
          <w:tcPr>
            <w:tcW w:w="9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-0.813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0.958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0.997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0.986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0.979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04F" w:rsidRPr="00B769AC" w:rsidTr="0097576C">
        <w:trPr>
          <w:cantSplit/>
          <w:trHeight w:val="206"/>
          <w:tblHeader/>
        </w:trPr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Non labile-C</w:t>
            </w:r>
          </w:p>
        </w:tc>
        <w:tc>
          <w:tcPr>
            <w:tcW w:w="9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-0.807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0.957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0.997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0.986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0.979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0.994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04F" w:rsidRPr="00B769AC" w:rsidTr="0097576C">
        <w:trPr>
          <w:cantSplit/>
          <w:trHeight w:val="206"/>
          <w:tblHeader/>
        </w:trPr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DHA</w:t>
            </w:r>
          </w:p>
        </w:tc>
        <w:tc>
          <w:tcPr>
            <w:tcW w:w="9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-0.074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-0.186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0.496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0.529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0.494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0.496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0.504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04F" w:rsidRPr="00B769AC" w:rsidTr="0097576C">
        <w:trPr>
          <w:cantSplit/>
          <w:trHeight w:val="195"/>
          <w:tblHeader/>
        </w:trPr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FDA</w:t>
            </w:r>
          </w:p>
        </w:tc>
        <w:tc>
          <w:tcPr>
            <w:tcW w:w="9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0.148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0.262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0.258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0.283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0.234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0.276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0.282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0.685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>**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04F" w:rsidRPr="00B769AC" w:rsidTr="0097576C">
        <w:trPr>
          <w:cantSplit/>
          <w:trHeight w:val="206"/>
          <w:tblHeader/>
        </w:trPr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769AC">
              <w:rPr>
                <w:rFonts w:eastAsiaTheme="minorHAnsi"/>
                <w:color w:val="000000"/>
                <w:lang w:eastAsia="en-US"/>
              </w:rPr>
              <w:t>Alk</w:t>
            </w:r>
            <w:proofErr w:type="spellEnd"/>
            <w:r w:rsidRPr="00B769AC">
              <w:rPr>
                <w:rFonts w:eastAsiaTheme="minorHAnsi"/>
                <w:color w:val="000000"/>
                <w:lang w:eastAsia="en-US"/>
              </w:rPr>
              <w:t>-P</w:t>
            </w:r>
          </w:p>
        </w:tc>
        <w:tc>
          <w:tcPr>
            <w:tcW w:w="9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0.145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-0.172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-0.120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-0.117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-0.104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-0.150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-0.144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0.335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304F" w:rsidRPr="00B769AC" w:rsidRDefault="0031304F" w:rsidP="009757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69AC">
              <w:rPr>
                <w:rFonts w:eastAsiaTheme="minorHAnsi"/>
                <w:color w:val="000000"/>
                <w:lang w:eastAsia="en-US"/>
              </w:rPr>
              <w:t>0.342</w:t>
            </w:r>
            <w:r w:rsidRPr="00B769AC">
              <w:rPr>
                <w:rFonts w:eastAsiaTheme="minorHAnsi"/>
                <w:color w:val="000000"/>
                <w:vertAlign w:val="superscript"/>
                <w:lang w:eastAsia="en-US"/>
              </w:rPr>
              <w:t xml:space="preserve"> NS</w:t>
            </w:r>
          </w:p>
        </w:tc>
      </w:tr>
    </w:tbl>
    <w:p w:rsidR="0031304F" w:rsidRPr="0027227A" w:rsidRDefault="0031304F" w:rsidP="0031304F">
      <w:pPr>
        <w:spacing w:line="360" w:lineRule="auto"/>
        <w:rPr>
          <w:sz w:val="20"/>
          <w:szCs w:val="20"/>
          <w:lang w:val="en-GB"/>
        </w:rPr>
      </w:pPr>
      <w:r w:rsidRPr="0027227A">
        <w:rPr>
          <w:sz w:val="20"/>
          <w:szCs w:val="20"/>
          <w:vertAlign w:val="superscript"/>
          <w:lang w:val="en-GB"/>
        </w:rPr>
        <w:t>*</w:t>
      </w:r>
      <w:bookmarkStart w:id="0" w:name="_GoBack"/>
      <w:bookmarkEnd w:id="0"/>
      <w:r w:rsidRPr="0027227A">
        <w:rPr>
          <w:sz w:val="20"/>
          <w:szCs w:val="20"/>
          <w:lang w:val="en-GB"/>
        </w:rPr>
        <w:t xml:space="preserve">Significant at </w:t>
      </w:r>
      <w:r w:rsidRPr="0027227A">
        <w:rPr>
          <w:i/>
          <w:sz w:val="20"/>
          <w:szCs w:val="20"/>
          <w:lang w:val="en-GB"/>
        </w:rPr>
        <w:t>p&lt;</w:t>
      </w:r>
      <w:r w:rsidRPr="0027227A">
        <w:rPr>
          <w:sz w:val="20"/>
          <w:szCs w:val="20"/>
          <w:lang w:val="en-GB"/>
        </w:rPr>
        <w:t xml:space="preserve">0.05, </w:t>
      </w:r>
      <w:r w:rsidRPr="0027227A">
        <w:rPr>
          <w:sz w:val="20"/>
          <w:szCs w:val="20"/>
          <w:vertAlign w:val="superscript"/>
          <w:lang w:val="en-GB"/>
        </w:rPr>
        <w:t>**</w:t>
      </w:r>
      <w:r w:rsidRPr="0027227A">
        <w:rPr>
          <w:sz w:val="20"/>
          <w:szCs w:val="20"/>
          <w:lang w:val="en-GB"/>
        </w:rPr>
        <w:t xml:space="preserve">Significant at </w:t>
      </w:r>
      <w:r w:rsidRPr="0027227A">
        <w:rPr>
          <w:i/>
          <w:sz w:val="20"/>
          <w:szCs w:val="20"/>
          <w:lang w:val="en-GB"/>
        </w:rPr>
        <w:t>p&lt;</w:t>
      </w:r>
      <w:r w:rsidRPr="0027227A">
        <w:rPr>
          <w:sz w:val="20"/>
          <w:szCs w:val="20"/>
          <w:lang w:val="en-GB"/>
        </w:rPr>
        <w:t xml:space="preserve">0.01, </w:t>
      </w:r>
      <w:r w:rsidRPr="0027227A">
        <w:rPr>
          <w:sz w:val="20"/>
          <w:szCs w:val="20"/>
          <w:vertAlign w:val="superscript"/>
          <w:lang w:val="en-GB"/>
        </w:rPr>
        <w:t>NS</w:t>
      </w:r>
      <w:r w:rsidRPr="0027227A">
        <w:rPr>
          <w:sz w:val="20"/>
          <w:szCs w:val="20"/>
          <w:lang w:val="en-GB"/>
        </w:rPr>
        <w:t>=Not significant</w:t>
      </w:r>
    </w:p>
    <w:p w:rsidR="00BB4E4E" w:rsidRDefault="00BB4E4E">
      <w:pPr>
        <w:spacing w:after="200" w:line="276" w:lineRule="auto"/>
      </w:pPr>
      <w:r>
        <w:br w:type="page"/>
      </w:r>
    </w:p>
    <w:p w:rsidR="00BB4E4E" w:rsidRDefault="00BB4E4E" w:rsidP="00BB4E4E">
      <w:pPr>
        <w:ind w:left="1170" w:hanging="990"/>
        <w:jc w:val="both"/>
      </w:pPr>
    </w:p>
    <w:p w:rsidR="00BB4E4E" w:rsidRDefault="00BB4E4E" w:rsidP="00BB4E4E">
      <w:pPr>
        <w:jc w:val="center"/>
      </w:pPr>
      <w:r w:rsidRPr="008E6F9A">
        <w:rPr>
          <w:noProof/>
          <w:lang w:eastAsia="en-US"/>
        </w:rPr>
        <w:drawing>
          <wp:inline distT="0" distB="0" distL="0" distR="0">
            <wp:extent cx="4502989" cy="2329132"/>
            <wp:effectExtent l="0" t="0" r="0" b="0"/>
            <wp:docPr id="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B4E4E" w:rsidRPr="00E25AC6" w:rsidRDefault="008519A8" w:rsidP="00BB4E4E">
      <w:pPr>
        <w:tabs>
          <w:tab w:val="left" w:pos="1032"/>
        </w:tabs>
        <w:ind w:left="1032" w:hanging="1032"/>
        <w:jc w:val="both"/>
        <w:rPr>
          <w:b/>
        </w:rPr>
      </w:pPr>
      <w:proofErr w:type="gramStart"/>
      <w:r>
        <w:rPr>
          <w:b/>
        </w:rPr>
        <w:t>Appendix-V</w:t>
      </w:r>
      <w:r w:rsidR="00BB4E4E" w:rsidRPr="00E25AC6">
        <w:rPr>
          <w:b/>
        </w:rPr>
        <w:t>.</w:t>
      </w:r>
      <w:proofErr w:type="gramEnd"/>
      <w:r w:rsidR="00BB4E4E" w:rsidRPr="00E25AC6">
        <w:rPr>
          <w:b/>
        </w:rPr>
        <w:t xml:space="preserve"> </w:t>
      </w:r>
      <w:r w:rsidR="00BB4E4E" w:rsidRPr="00E25AC6">
        <w:rPr>
          <w:b/>
          <w:bCs/>
        </w:rPr>
        <w:t>Percent contribution of selected soil quality indicators i.e. minimum data set (MDS) towards</w:t>
      </w:r>
      <w:r w:rsidR="00074692">
        <w:rPr>
          <w:b/>
          <w:bCs/>
        </w:rPr>
        <w:t xml:space="preserve"> </w:t>
      </w:r>
      <w:r w:rsidR="00BB4E4E" w:rsidRPr="00E25AC6">
        <w:rPr>
          <w:b/>
          <w:bCs/>
        </w:rPr>
        <w:t xml:space="preserve">soil quality index (SQI) (Acronyms: </w:t>
      </w:r>
      <w:r w:rsidR="00BB4E4E" w:rsidRPr="00E25AC6">
        <w:rPr>
          <w:b/>
          <w:bCs/>
          <w:lang w:val="en-GB"/>
        </w:rPr>
        <w:t>KMnO</w:t>
      </w:r>
      <w:r w:rsidR="00BB4E4E" w:rsidRPr="00E25AC6">
        <w:rPr>
          <w:b/>
          <w:bCs/>
          <w:vertAlign w:val="subscript"/>
          <w:lang w:val="en-GB"/>
        </w:rPr>
        <w:t>4</w:t>
      </w:r>
      <w:r w:rsidR="00BB4E4E" w:rsidRPr="00E25AC6">
        <w:rPr>
          <w:b/>
          <w:bCs/>
          <w:lang w:val="en-GB"/>
        </w:rPr>
        <w:t>-C=Potassium permanganate oxidizable carbon</w:t>
      </w:r>
      <w:r w:rsidR="00BB4E4E" w:rsidRPr="00E25AC6">
        <w:rPr>
          <w:b/>
          <w:bCs/>
        </w:rPr>
        <w:t>, FDA=</w:t>
      </w:r>
      <w:proofErr w:type="spellStart"/>
      <w:r w:rsidR="00BB4E4E" w:rsidRPr="00E25AC6">
        <w:rPr>
          <w:b/>
          <w:bCs/>
        </w:rPr>
        <w:t>Fluorescein</w:t>
      </w:r>
      <w:proofErr w:type="spellEnd"/>
      <w:r w:rsidR="00BB4E4E" w:rsidRPr="00E25AC6">
        <w:rPr>
          <w:b/>
          <w:bCs/>
        </w:rPr>
        <w:t xml:space="preserve"> </w:t>
      </w:r>
      <w:proofErr w:type="spellStart"/>
      <w:r w:rsidR="00BB4E4E" w:rsidRPr="00E25AC6">
        <w:rPr>
          <w:b/>
          <w:bCs/>
        </w:rPr>
        <w:t>diacetate</w:t>
      </w:r>
      <w:proofErr w:type="spellEnd"/>
      <w:r w:rsidR="00BB4E4E" w:rsidRPr="00E25AC6">
        <w:rPr>
          <w:b/>
          <w:bCs/>
        </w:rPr>
        <w:t xml:space="preserve"> activity and BSR=Basal soil respiration).</w:t>
      </w:r>
    </w:p>
    <w:p w:rsidR="0031304F" w:rsidRDefault="0031304F"/>
    <w:sectPr w:rsidR="0031304F" w:rsidSect="00595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304F"/>
    <w:rsid w:val="000166E7"/>
    <w:rsid w:val="00074692"/>
    <w:rsid w:val="001D1912"/>
    <w:rsid w:val="002419CC"/>
    <w:rsid w:val="0031304F"/>
    <w:rsid w:val="00406951"/>
    <w:rsid w:val="005954D9"/>
    <w:rsid w:val="008519A8"/>
    <w:rsid w:val="009749F3"/>
    <w:rsid w:val="00BB4E4E"/>
    <w:rsid w:val="00C66FE9"/>
    <w:rsid w:val="00D8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1304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4E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51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9A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9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ritpal%20A5\Final%20Paper%20wrireup\PCA%20SQ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8799953877475949E-2"/>
          <c:y val="4.9447176029525211E-2"/>
          <c:w val="0.73027719981206418"/>
          <c:h val="0.91093076734165346"/>
        </c:manualLayout>
      </c:layout>
      <c:pieChart>
        <c:varyColors val="1"/>
        <c:ser>
          <c:idx val="0"/>
          <c:order val="0"/>
          <c:spPr>
            <a:ln w="15875">
              <a:solidFill>
                <a:sysClr val="windowText" lastClr="000000"/>
              </a:solidFill>
              <a:prstDash val="sysDot"/>
            </a:ln>
          </c:spPr>
          <c:explosion val="9"/>
          <c:dLbls>
            <c:dLbl>
              <c:idx val="0"/>
              <c:layout>
                <c:manualLayout>
                  <c:x val="6.4371687339231848E-2"/>
                  <c:y val="-0.1201378882776931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A4-4B3D-A9D8-0C84EB24C364}"/>
                </c:ext>
              </c:extLst>
            </c:dLbl>
            <c:dLbl>
              <c:idx val="1"/>
              <c:layout>
                <c:manualLayout>
                  <c:x val="-3.4493498383607595E-2"/>
                  <c:y val="0.1054818226641842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A4-4B3D-A9D8-0C84EB24C364}"/>
                </c:ext>
              </c:extLst>
            </c:dLbl>
            <c:dLbl>
              <c:idx val="2"/>
              <c:layout>
                <c:manualLayout>
                  <c:x val="-4.4205856770980254E-2"/>
                  <c:y val="2.44952747119109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A4-4B3D-A9D8-0C84EB24C3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sqi!$E$35:$E$37</c:f>
              <c:strCache>
                <c:ptCount val="3"/>
                <c:pt idx="0">
                  <c:v>KMnO4-C</c:v>
                </c:pt>
                <c:pt idx="1">
                  <c:v>FDA</c:v>
                </c:pt>
                <c:pt idx="2">
                  <c:v>BSR</c:v>
                </c:pt>
              </c:strCache>
            </c:strRef>
          </c:cat>
          <c:val>
            <c:numRef>
              <c:f>sqi!$F$35:$F$37</c:f>
              <c:numCache>
                <c:formatCode>0.0</c:formatCode>
                <c:ptCount val="3"/>
                <c:pt idx="0">
                  <c:v>75.599999999999994</c:v>
                </c:pt>
                <c:pt idx="1">
                  <c:v>14.953025119742724</c:v>
                </c:pt>
                <c:pt idx="2">
                  <c:v>9.3829147461490248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0A4-4B3D-A9D8-0C84EB24C364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65405697508523197"/>
          <c:y val="4.0538707123512112E-3"/>
          <c:w val="0.34240277693187893"/>
          <c:h val="0.1942199926839700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7</cp:revision>
  <dcterms:created xsi:type="dcterms:W3CDTF">2020-08-16T05:48:00Z</dcterms:created>
  <dcterms:modified xsi:type="dcterms:W3CDTF">2020-08-24T10:51:00Z</dcterms:modified>
</cp:coreProperties>
</file>