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D3" w:rsidRPr="00701E12" w:rsidRDefault="00022DD3" w:rsidP="00022DD3">
      <w:pPr>
        <w:spacing w:afterLines="50" w:after="156" w:line="360" w:lineRule="auto"/>
        <w:jc w:val="center"/>
      </w:pPr>
      <w:r>
        <w:rPr>
          <w:rFonts w:ascii="Times New Roman" w:eastAsia="宋体" w:hAnsi="Times New Roman" w:cs="Times New Roman" w:hint="eastAsia"/>
        </w:rPr>
        <w:t>T</w:t>
      </w:r>
      <w:r>
        <w:rPr>
          <w:rFonts w:ascii="Times New Roman" w:eastAsia="宋体" w:hAnsi="Times New Roman" w:cs="Times New Roman"/>
        </w:rPr>
        <w:t xml:space="preserve">able S4. </w:t>
      </w:r>
      <w:r w:rsidRPr="00701E12">
        <w:rPr>
          <w:rFonts w:ascii="Times New Roman" w:eastAsia="宋体" w:hAnsi="Times New Roman" w:cs="Times New Roman"/>
        </w:rPr>
        <w:t xml:space="preserve">Cox proportional hazards regression analysis of OS in </w:t>
      </w:r>
      <w:r>
        <w:rPr>
          <w:rFonts w:ascii="Times New Roman" w:eastAsia="宋体" w:hAnsi="Times New Roman" w:cs="Times New Roman"/>
        </w:rPr>
        <w:t>COAD</w:t>
      </w:r>
      <w:bookmarkStart w:id="0" w:name="_GoBack"/>
      <w:bookmarkEnd w:id="0"/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16"/>
        <w:gridCol w:w="724"/>
        <w:gridCol w:w="127"/>
        <w:gridCol w:w="1584"/>
        <w:gridCol w:w="856"/>
        <w:gridCol w:w="255"/>
        <w:gridCol w:w="840"/>
        <w:gridCol w:w="1568"/>
        <w:gridCol w:w="999"/>
      </w:tblGrid>
      <w:tr w:rsidR="00022DD3" w:rsidRPr="00E3200A" w:rsidTr="006F45FF">
        <w:trPr>
          <w:trHeight w:val="382"/>
          <w:jc w:val="center"/>
        </w:trPr>
        <w:tc>
          <w:tcPr>
            <w:tcW w:w="158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22DD3" w:rsidRPr="00E3200A" w:rsidRDefault="00022DD3" w:rsidP="006F45FF">
            <w:pPr>
              <w:ind w:firstLineChars="100" w:firstLine="210"/>
              <w:jc w:val="left"/>
              <w:rPr>
                <w:rFonts w:ascii="Times New Roman" w:hAnsi="Times New Roman"/>
                <w:sz w:val="21"/>
                <w:szCs w:val="21"/>
              </w:rPr>
            </w:pPr>
            <w:bookmarkStart w:id="1" w:name="_Hlk9447535"/>
            <w:bookmarkStart w:id="2" w:name="OLE_LINK473"/>
            <w:bookmarkStart w:id="3" w:name="OLE_LINK478"/>
            <w:bookmarkStart w:id="4" w:name="OLE_LINK865"/>
            <w:r w:rsidRPr="00E3200A">
              <w:rPr>
                <w:rFonts w:ascii="Times New Roman" w:hAnsi="Times New Roman"/>
                <w:sz w:val="21"/>
                <w:szCs w:val="21"/>
              </w:rPr>
              <w:t>Parameters</w:t>
            </w:r>
          </w:p>
        </w:tc>
        <w:tc>
          <w:tcPr>
            <w:tcW w:w="34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6F45F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E3200A">
              <w:rPr>
                <w:rFonts w:ascii="Times New Roman" w:hAnsi="Times New Roman"/>
                <w:b/>
                <w:sz w:val="21"/>
                <w:szCs w:val="21"/>
              </w:rPr>
              <w:t>Univariate cox regression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:rsidR="00022DD3" w:rsidRPr="00E3200A" w:rsidRDefault="00022DD3" w:rsidP="006F45F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4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6F45FF">
            <w:pPr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E3200A">
              <w:rPr>
                <w:rFonts w:ascii="Times New Roman" w:hAnsi="Times New Roman"/>
                <w:b/>
                <w:sz w:val="21"/>
                <w:szCs w:val="21"/>
              </w:rPr>
              <w:t>Multivariate cox regression</w:t>
            </w:r>
          </w:p>
        </w:tc>
      </w:tr>
      <w:tr w:rsidR="00022DD3" w:rsidRPr="00E3200A" w:rsidTr="006F45FF">
        <w:trPr>
          <w:trHeight w:val="300"/>
          <w:jc w:val="center"/>
        </w:trPr>
        <w:tc>
          <w:tcPr>
            <w:tcW w:w="15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6F45F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eastAsia="BSGulliver-Bold" w:hAnsi="Times New Roman"/>
                <w:bCs/>
                <w:kern w:val="0"/>
                <w:sz w:val="21"/>
                <w:szCs w:val="21"/>
              </w:rPr>
            </w:pPr>
            <w:r w:rsidRPr="00E3200A">
              <w:rPr>
                <w:rFonts w:ascii="Times New Roman" w:eastAsia="BSGulliver-Bold" w:hAnsi="Times New Roman"/>
                <w:bCs/>
                <w:kern w:val="0"/>
                <w:sz w:val="21"/>
                <w:szCs w:val="21"/>
              </w:rPr>
              <w:t>HR</w:t>
            </w:r>
          </w:p>
        </w:tc>
        <w:tc>
          <w:tcPr>
            <w:tcW w:w="17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eastAsia="BSGulliver-Bold" w:hAnsi="Times New Roman"/>
                <w:bCs/>
                <w:kern w:val="0"/>
                <w:sz w:val="21"/>
                <w:szCs w:val="21"/>
              </w:rPr>
            </w:pPr>
            <w:r w:rsidRPr="00E3200A">
              <w:rPr>
                <w:rFonts w:ascii="Times New Roman" w:hAnsi="Times New Roman"/>
                <w:sz w:val="21"/>
                <w:szCs w:val="21"/>
              </w:rPr>
              <w:t>95% CI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E3200A">
              <w:rPr>
                <w:rFonts w:ascii="Times New Roman" w:hAnsi="Times New Roman"/>
                <w:i/>
                <w:sz w:val="21"/>
                <w:szCs w:val="21"/>
              </w:rPr>
              <w:t>P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DD3" w:rsidRPr="00E3200A" w:rsidRDefault="00022DD3" w:rsidP="003051A9">
            <w:pPr>
              <w:jc w:val="center"/>
              <w:rPr>
                <w:rFonts w:ascii="Times New Roman" w:eastAsia="BSGulliver-Bold" w:hAnsi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E3200A">
              <w:rPr>
                <w:rFonts w:ascii="Times New Roman" w:eastAsia="BSGulliver-Bold" w:hAnsi="Times New Roman"/>
                <w:bCs/>
                <w:kern w:val="0"/>
                <w:sz w:val="21"/>
                <w:szCs w:val="21"/>
              </w:rPr>
              <w:t>HR</w:t>
            </w:r>
          </w:p>
        </w:tc>
        <w:tc>
          <w:tcPr>
            <w:tcW w:w="1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E3200A">
              <w:rPr>
                <w:rFonts w:ascii="Times New Roman" w:hAnsi="Times New Roman"/>
                <w:sz w:val="21"/>
                <w:szCs w:val="21"/>
              </w:rPr>
              <w:t>95% CI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DD3" w:rsidRPr="00E3200A" w:rsidRDefault="00022DD3" w:rsidP="003051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200A">
              <w:rPr>
                <w:rFonts w:ascii="Times New Roman" w:hAnsi="Times New Roman"/>
                <w:i/>
                <w:sz w:val="21"/>
                <w:szCs w:val="21"/>
              </w:rPr>
              <w:t>P</w:t>
            </w:r>
          </w:p>
        </w:tc>
      </w:tr>
      <w:tr w:rsidR="004020EE" w:rsidRPr="00E3200A" w:rsidTr="00363D1F">
        <w:trPr>
          <w:trHeight w:val="395"/>
          <w:jc w:val="center"/>
        </w:trPr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0EE" w:rsidRPr="00E3200A" w:rsidRDefault="004020EE" w:rsidP="004020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3200A">
              <w:rPr>
                <w:rFonts w:ascii="Times New Roman" w:hAnsi="Times New Roman"/>
                <w:sz w:val="21"/>
                <w:szCs w:val="21"/>
              </w:rPr>
              <w:t>Age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1.015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0.996</w:t>
            </w:r>
            <w:r w:rsidRPr="004020EE">
              <w:rPr>
                <w:rFonts w:ascii="Times New Roman" w:hAnsi="Times New Roman" w:cs="Times New Roman"/>
                <w:sz w:val="21"/>
                <w:szCs w:val="21"/>
              </w:rPr>
              <w:t>-1.0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0.128</w:t>
            </w: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1.031</w:t>
            </w: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1.0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09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-1.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054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0.005</w:t>
            </w:r>
          </w:p>
        </w:tc>
      </w:tr>
      <w:tr w:rsidR="004020EE" w:rsidRPr="00E3200A" w:rsidTr="00363D1F">
        <w:trPr>
          <w:trHeight w:val="156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0EE" w:rsidRPr="00E3200A" w:rsidRDefault="004020EE" w:rsidP="004020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3200A">
              <w:rPr>
                <w:rFonts w:ascii="Times New Roman" w:hAnsi="Times New Roman"/>
                <w:sz w:val="21"/>
                <w:szCs w:val="21"/>
              </w:rPr>
              <w:t>Gender</w:t>
            </w:r>
            <w:r w:rsidRPr="00E3200A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3200A">
              <w:rPr>
                <w:rFonts w:ascii="Times New Roman" w:hAnsi="Times New Roman"/>
                <w:sz w:val="21"/>
                <w:szCs w:val="21"/>
              </w:rPr>
              <w:t>(</w:t>
            </w:r>
            <w:r w:rsidRPr="00E3200A">
              <w:rPr>
                <w:rFonts w:ascii="Times New Roman" w:hAnsi="Times New Roman" w:hint="eastAsia"/>
                <w:sz w:val="21"/>
                <w:szCs w:val="21"/>
              </w:rPr>
              <w:t>M/F</w:t>
            </w:r>
            <w:r w:rsidRPr="00E3200A">
              <w:rPr>
                <w:rFonts w:ascii="Times New Roman" w:hAnsi="Times New Roman"/>
                <w:sz w:val="21"/>
                <w:szCs w:val="21"/>
              </w:rPr>
              <w:t>)</w:t>
            </w:r>
            <w:r w:rsidRPr="00E3200A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E3200A"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1.486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0EE" w:rsidRPr="004020EE" w:rsidRDefault="004020EE" w:rsidP="003051A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020E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.912</w:t>
            </w:r>
            <w:r w:rsidRPr="004020E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2.423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020EE" w:rsidRPr="004020EE" w:rsidRDefault="004020EE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1.261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762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2.085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0.367</w:t>
            </w:r>
          </w:p>
        </w:tc>
      </w:tr>
      <w:tr w:rsidR="00022DD3" w:rsidRPr="00E3200A" w:rsidTr="006F45FF">
        <w:trPr>
          <w:trHeight w:val="192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DD3" w:rsidRPr="00E3200A" w:rsidRDefault="00022DD3" w:rsidP="006F45FF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</w:t>
            </w:r>
            <w:r w:rsidRPr="00E3200A">
              <w:rPr>
                <w:rFonts w:ascii="Times New Roman" w:hAnsi="Times New Roman"/>
                <w:sz w:val="21"/>
                <w:szCs w:val="21"/>
              </w:rPr>
              <w:t>tage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DD3" w:rsidRPr="004020EE" w:rsidRDefault="00022DD3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DD3" w:rsidRPr="004020EE" w:rsidRDefault="00022DD3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DD3" w:rsidRPr="004020EE" w:rsidRDefault="00022DD3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22DD3" w:rsidRPr="004020EE" w:rsidRDefault="00022DD3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DD3" w:rsidRPr="004020EE" w:rsidRDefault="00022DD3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DD3" w:rsidRPr="004020EE" w:rsidRDefault="00022DD3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DD3" w:rsidRPr="004020EE" w:rsidRDefault="00022DD3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20EE" w:rsidRPr="00E3200A" w:rsidTr="004C69E1">
        <w:trPr>
          <w:trHeight w:val="92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0EE" w:rsidRPr="006F41AD" w:rsidRDefault="004020EE" w:rsidP="004020EE">
            <w:pPr>
              <w:ind w:firstLineChars="100" w:firstLine="21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F41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41AD">
              <w:rPr>
                <w:rFonts w:ascii="Times New Roman" w:eastAsia="宋体" w:hAnsi="Times New Roman" w:cs="Times New Roman"/>
                <w:sz w:val="21"/>
                <w:szCs w:val="21"/>
              </w:rPr>
              <w:t>II</w:t>
            </w:r>
            <w:r w:rsidRPr="006F41AD">
              <w:rPr>
                <w:rFonts w:ascii="Times New Roman" w:hAnsi="Times New Roman" w:cs="Times New Roman"/>
                <w:sz w:val="21"/>
                <w:szCs w:val="21"/>
              </w:rPr>
              <w:t xml:space="preserve"> vs </w:t>
            </w:r>
            <w:r w:rsidRPr="006F41AD"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2.327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694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7.805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020EE" w:rsidRPr="004020EE" w:rsidRDefault="004020EE" w:rsidP="003051A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2.381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0.708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8.009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0.161</w:t>
            </w:r>
          </w:p>
        </w:tc>
      </w:tr>
      <w:tr w:rsidR="004020EE" w:rsidRPr="00E3200A" w:rsidTr="004C69E1">
        <w:trPr>
          <w:trHeight w:val="116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0EE" w:rsidRPr="006F41AD" w:rsidRDefault="004020EE" w:rsidP="004020EE">
            <w:pPr>
              <w:ind w:firstLineChars="100" w:firstLine="21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F41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41AD">
              <w:rPr>
                <w:rFonts w:ascii="Times New Roman" w:eastAsia="宋体" w:hAnsi="Times New Roman" w:cs="Times New Roman"/>
                <w:sz w:val="21"/>
                <w:szCs w:val="21"/>
              </w:rPr>
              <w:t>III</w:t>
            </w:r>
            <w:r w:rsidRPr="006F41AD">
              <w:rPr>
                <w:rFonts w:ascii="Times New Roman" w:hAnsi="Times New Roman" w:cs="Times New Roman"/>
                <w:sz w:val="21"/>
                <w:szCs w:val="21"/>
              </w:rPr>
              <w:t xml:space="preserve"> vs </w:t>
            </w:r>
            <w:r w:rsidRPr="006F41AD"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3.712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106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12.465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020EE" w:rsidRPr="004020EE" w:rsidRDefault="004020EE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4.322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1.277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14.628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0.019</w:t>
            </w:r>
          </w:p>
        </w:tc>
      </w:tr>
      <w:tr w:rsidR="004020EE" w:rsidRPr="00E3200A" w:rsidTr="004C69E1">
        <w:trPr>
          <w:trHeight w:val="14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0EE" w:rsidRPr="006F41AD" w:rsidRDefault="004020EE" w:rsidP="004020EE">
            <w:pPr>
              <w:ind w:firstLineChars="150" w:firstLine="315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F41AD">
              <w:rPr>
                <w:rFonts w:ascii="Times New Roman" w:hAnsi="Times New Roman" w:cs="Times New Roman"/>
                <w:sz w:val="21"/>
                <w:szCs w:val="21"/>
              </w:rPr>
              <w:t xml:space="preserve">IV vs </w:t>
            </w:r>
            <w:r w:rsidRPr="006F41AD"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9.878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2.918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33.444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020EE" w:rsidRPr="004020EE" w:rsidRDefault="004020EE" w:rsidP="003051A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12.959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3.706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45.318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0.000</w:t>
            </w:r>
          </w:p>
        </w:tc>
      </w:tr>
      <w:tr w:rsidR="004020EE" w:rsidRPr="00E3200A" w:rsidTr="004C69E1">
        <w:trPr>
          <w:trHeight w:val="156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20EE" w:rsidRPr="00E3200A" w:rsidRDefault="004020EE" w:rsidP="004020EE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3200A">
              <w:rPr>
                <w:rFonts w:ascii="Times New Roman" w:hAnsi="Times New Roman" w:hint="eastAsia"/>
                <w:sz w:val="21"/>
                <w:szCs w:val="21"/>
              </w:rPr>
              <w:t xml:space="preserve">CHPF </w:t>
            </w:r>
            <w:r w:rsidRPr="00E3200A">
              <w:rPr>
                <w:rFonts w:ascii="Times New Roman" w:hAnsi="Times New Roman"/>
                <w:sz w:val="21"/>
                <w:szCs w:val="21"/>
              </w:rPr>
              <w:t>(</w:t>
            </w:r>
            <w:r w:rsidRPr="00E3200A">
              <w:rPr>
                <w:rFonts w:ascii="Times New Roman" w:hAnsi="Times New Roman" w:hint="eastAsia"/>
                <w:sz w:val="21"/>
                <w:szCs w:val="21"/>
              </w:rPr>
              <w:t xml:space="preserve">H vs L) </w:t>
            </w:r>
            <w:r w:rsidRPr="00E3200A">
              <w:rPr>
                <w:rFonts w:ascii="Times New Roman" w:hAnsi="Times New Roman" w:hint="eastAsia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1.841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0EE" w:rsidRPr="004020EE" w:rsidRDefault="004020EE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1.136</w:t>
            </w:r>
            <w:r w:rsidRPr="004020EE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2.986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0.013</w:t>
            </w: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4020EE" w:rsidRPr="004020EE" w:rsidRDefault="004020EE" w:rsidP="003051A9">
            <w:pPr>
              <w:autoSpaceDE w:val="0"/>
              <w:autoSpaceDN w:val="0"/>
              <w:adjustRightInd w:val="0"/>
              <w:spacing w:line="320" w:lineRule="atLeast"/>
              <w:ind w:right="6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1.642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0.999</w:t>
            </w:r>
            <w:r w:rsidRPr="004020EE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2.697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20EE" w:rsidRPr="004020EE" w:rsidRDefault="004020EE" w:rsidP="003051A9">
            <w:pPr>
              <w:jc w:val="left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0.0</w:t>
            </w:r>
            <w:r w:rsidR="00561796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</w:t>
            </w:r>
            <w:r w:rsidRPr="004020EE"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  <w:t>0</w:t>
            </w:r>
          </w:p>
        </w:tc>
      </w:tr>
    </w:tbl>
    <w:bookmarkEnd w:id="1"/>
    <w:p w:rsidR="00022DD3" w:rsidRPr="00DB4251" w:rsidRDefault="00022DD3" w:rsidP="00022DD3">
      <w:pPr>
        <w:spacing w:line="40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HR, Hazard ration; </w:t>
      </w:r>
      <w:r w:rsidRPr="00DB4251">
        <w:rPr>
          <w:rFonts w:ascii="Times New Roman" w:hAnsi="Times New Roman"/>
          <w:szCs w:val="21"/>
        </w:rPr>
        <w:t>95% CI, 95% confidence interval.</w:t>
      </w:r>
    </w:p>
    <w:p w:rsidR="00022DD3" w:rsidRPr="00DB4251" w:rsidRDefault="00022DD3" w:rsidP="00022DD3">
      <w:pPr>
        <w:spacing w:line="400" w:lineRule="exact"/>
        <w:jc w:val="left"/>
        <w:rPr>
          <w:rFonts w:ascii="Times New Roman" w:hAnsi="Times New Roman"/>
          <w:szCs w:val="21"/>
        </w:rPr>
      </w:pPr>
      <w:r w:rsidRPr="00DB4251">
        <w:rPr>
          <w:rFonts w:ascii="Times New Roman" w:hAnsi="Times New Roman" w:hint="eastAsia"/>
          <w:szCs w:val="21"/>
          <w:vertAlign w:val="superscript"/>
        </w:rPr>
        <w:t>a</w:t>
      </w:r>
      <w:r>
        <w:rPr>
          <w:rFonts w:ascii="Times New Roman" w:hAnsi="Times New Roman" w:hint="eastAsia"/>
          <w:szCs w:val="21"/>
        </w:rPr>
        <w:t xml:space="preserve"> </w:t>
      </w:r>
      <w:r w:rsidRPr="00DB4251">
        <w:rPr>
          <w:rFonts w:ascii="Times New Roman" w:hAnsi="Times New Roman" w:hint="eastAsia"/>
          <w:szCs w:val="21"/>
        </w:rPr>
        <w:t>M</w:t>
      </w:r>
      <w:r>
        <w:rPr>
          <w:rFonts w:ascii="Times New Roman" w:hAnsi="Times New Roman" w:hint="eastAsia"/>
          <w:szCs w:val="21"/>
        </w:rPr>
        <w:t>: Male, F: Female.</w:t>
      </w:r>
    </w:p>
    <w:p w:rsidR="00022DD3" w:rsidRDefault="00022DD3" w:rsidP="00022DD3">
      <w:pPr>
        <w:spacing w:line="400" w:lineRule="exact"/>
        <w:jc w:val="left"/>
      </w:pPr>
      <w:r>
        <w:rPr>
          <w:rFonts w:ascii="Times New Roman" w:hAnsi="Times New Roman" w:hint="eastAsia"/>
          <w:szCs w:val="21"/>
          <w:vertAlign w:val="superscript"/>
        </w:rPr>
        <w:t>b</w:t>
      </w:r>
      <w:r w:rsidRPr="00DB4251">
        <w:rPr>
          <w:rFonts w:ascii="Times New Roman" w:hAnsi="Times New Roman"/>
          <w:szCs w:val="21"/>
        </w:rPr>
        <w:t xml:space="preserve"> H: High </w:t>
      </w:r>
      <w:bookmarkEnd w:id="2"/>
      <w:bookmarkEnd w:id="3"/>
      <w:bookmarkEnd w:id="4"/>
      <w:proofErr w:type="spellStart"/>
      <w:r w:rsidRPr="00DB4251">
        <w:rPr>
          <w:rFonts w:ascii="Times New Roman" w:hAnsi="Times New Roman"/>
          <w:szCs w:val="21"/>
        </w:rPr>
        <w:t>High</w:t>
      </w:r>
      <w:proofErr w:type="spellEnd"/>
      <w:r w:rsidRPr="00DB4251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risk scores, L: Low</w:t>
      </w:r>
      <w:r w:rsidRPr="00701E12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risk scores</w:t>
      </w:r>
      <w:r w:rsidRPr="00DB4251">
        <w:rPr>
          <w:rFonts w:ascii="Times New Roman" w:hAnsi="Times New Roman"/>
          <w:szCs w:val="21"/>
        </w:rPr>
        <w:t>.</w:t>
      </w:r>
    </w:p>
    <w:p w:rsidR="00E71BEE" w:rsidRDefault="00E71BEE"/>
    <w:sectPr w:rsidR="00E71BEE" w:rsidSect="001254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SGulliver-Bold">
    <w:altName w:val="Arial Unicode MS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D3"/>
    <w:rsid w:val="00001E3C"/>
    <w:rsid w:val="0001374A"/>
    <w:rsid w:val="00022DD3"/>
    <w:rsid w:val="00027811"/>
    <w:rsid w:val="00031AF4"/>
    <w:rsid w:val="00034688"/>
    <w:rsid w:val="00035698"/>
    <w:rsid w:val="00037183"/>
    <w:rsid w:val="00070E34"/>
    <w:rsid w:val="000773F5"/>
    <w:rsid w:val="00082A77"/>
    <w:rsid w:val="000A2597"/>
    <w:rsid w:val="000A2F01"/>
    <w:rsid w:val="000B0B1E"/>
    <w:rsid w:val="000C00CA"/>
    <w:rsid w:val="000E002A"/>
    <w:rsid w:val="000E0177"/>
    <w:rsid w:val="000E0AE6"/>
    <w:rsid w:val="000E1F95"/>
    <w:rsid w:val="000F053B"/>
    <w:rsid w:val="00102B9A"/>
    <w:rsid w:val="001106D9"/>
    <w:rsid w:val="001254B2"/>
    <w:rsid w:val="00135301"/>
    <w:rsid w:val="00150D8B"/>
    <w:rsid w:val="001653B1"/>
    <w:rsid w:val="001975C9"/>
    <w:rsid w:val="001A5D22"/>
    <w:rsid w:val="001A6E62"/>
    <w:rsid w:val="001B68E4"/>
    <w:rsid w:val="001D092E"/>
    <w:rsid w:val="001E7C83"/>
    <w:rsid w:val="001F1BC3"/>
    <w:rsid w:val="001F5141"/>
    <w:rsid w:val="002016C4"/>
    <w:rsid w:val="00207B9C"/>
    <w:rsid w:val="00207DB6"/>
    <w:rsid w:val="0021335E"/>
    <w:rsid w:val="00234E61"/>
    <w:rsid w:val="00242C52"/>
    <w:rsid w:val="00256FCA"/>
    <w:rsid w:val="0027265B"/>
    <w:rsid w:val="00290AEF"/>
    <w:rsid w:val="00293ECC"/>
    <w:rsid w:val="002D79B0"/>
    <w:rsid w:val="003051A9"/>
    <w:rsid w:val="00324A5D"/>
    <w:rsid w:val="00330BFB"/>
    <w:rsid w:val="00336663"/>
    <w:rsid w:val="00341B01"/>
    <w:rsid w:val="00355645"/>
    <w:rsid w:val="00361401"/>
    <w:rsid w:val="00363211"/>
    <w:rsid w:val="003679A7"/>
    <w:rsid w:val="00367BC4"/>
    <w:rsid w:val="00376094"/>
    <w:rsid w:val="0039340C"/>
    <w:rsid w:val="0039794D"/>
    <w:rsid w:val="003A2E4E"/>
    <w:rsid w:val="003A679C"/>
    <w:rsid w:val="003D0159"/>
    <w:rsid w:val="003D0E95"/>
    <w:rsid w:val="003F3A0C"/>
    <w:rsid w:val="004020EE"/>
    <w:rsid w:val="00413C8C"/>
    <w:rsid w:val="00422E35"/>
    <w:rsid w:val="00427CFB"/>
    <w:rsid w:val="004466BC"/>
    <w:rsid w:val="0045397B"/>
    <w:rsid w:val="00475196"/>
    <w:rsid w:val="0049259D"/>
    <w:rsid w:val="004A1381"/>
    <w:rsid w:val="004A5312"/>
    <w:rsid w:val="004B0183"/>
    <w:rsid w:val="004C27BF"/>
    <w:rsid w:val="004C386C"/>
    <w:rsid w:val="004E3006"/>
    <w:rsid w:val="004E5387"/>
    <w:rsid w:val="0050078A"/>
    <w:rsid w:val="00503F1D"/>
    <w:rsid w:val="005120AE"/>
    <w:rsid w:val="00515E55"/>
    <w:rsid w:val="005207E5"/>
    <w:rsid w:val="00523FF1"/>
    <w:rsid w:val="005422C6"/>
    <w:rsid w:val="00545E31"/>
    <w:rsid w:val="00561796"/>
    <w:rsid w:val="00564198"/>
    <w:rsid w:val="00575F64"/>
    <w:rsid w:val="00576893"/>
    <w:rsid w:val="005B4C78"/>
    <w:rsid w:val="005C0E48"/>
    <w:rsid w:val="005D2B61"/>
    <w:rsid w:val="005E0D6A"/>
    <w:rsid w:val="00600882"/>
    <w:rsid w:val="006010AF"/>
    <w:rsid w:val="00630331"/>
    <w:rsid w:val="00641A56"/>
    <w:rsid w:val="00652410"/>
    <w:rsid w:val="006564CE"/>
    <w:rsid w:val="00657FA3"/>
    <w:rsid w:val="0066411C"/>
    <w:rsid w:val="00667F89"/>
    <w:rsid w:val="00672779"/>
    <w:rsid w:val="00685532"/>
    <w:rsid w:val="00695430"/>
    <w:rsid w:val="006A04BC"/>
    <w:rsid w:val="006A2046"/>
    <w:rsid w:val="006A477A"/>
    <w:rsid w:val="006C7F8D"/>
    <w:rsid w:val="006D694E"/>
    <w:rsid w:val="006E176F"/>
    <w:rsid w:val="006F20EB"/>
    <w:rsid w:val="00705F18"/>
    <w:rsid w:val="00707F23"/>
    <w:rsid w:val="00711ED5"/>
    <w:rsid w:val="00721CAA"/>
    <w:rsid w:val="007235A0"/>
    <w:rsid w:val="00731E27"/>
    <w:rsid w:val="00737119"/>
    <w:rsid w:val="007476F0"/>
    <w:rsid w:val="00785CC4"/>
    <w:rsid w:val="00793895"/>
    <w:rsid w:val="007A135D"/>
    <w:rsid w:val="007B1BFC"/>
    <w:rsid w:val="007D08C3"/>
    <w:rsid w:val="007E2D48"/>
    <w:rsid w:val="007F37D3"/>
    <w:rsid w:val="008049A6"/>
    <w:rsid w:val="00821D7F"/>
    <w:rsid w:val="00831F5E"/>
    <w:rsid w:val="008419A3"/>
    <w:rsid w:val="0085686A"/>
    <w:rsid w:val="0086716B"/>
    <w:rsid w:val="008755F6"/>
    <w:rsid w:val="00893CD7"/>
    <w:rsid w:val="008A229B"/>
    <w:rsid w:val="008A5EAA"/>
    <w:rsid w:val="008B2C53"/>
    <w:rsid w:val="008B3980"/>
    <w:rsid w:val="008B7B53"/>
    <w:rsid w:val="008C255E"/>
    <w:rsid w:val="008F2548"/>
    <w:rsid w:val="008F5475"/>
    <w:rsid w:val="00910E41"/>
    <w:rsid w:val="00927B49"/>
    <w:rsid w:val="00927B75"/>
    <w:rsid w:val="009330FA"/>
    <w:rsid w:val="009416F0"/>
    <w:rsid w:val="009675E9"/>
    <w:rsid w:val="00971636"/>
    <w:rsid w:val="0099387C"/>
    <w:rsid w:val="009A2182"/>
    <w:rsid w:val="009B0899"/>
    <w:rsid w:val="009B43F1"/>
    <w:rsid w:val="009B7B9A"/>
    <w:rsid w:val="009C2622"/>
    <w:rsid w:val="009C7799"/>
    <w:rsid w:val="009D7075"/>
    <w:rsid w:val="009E1ED8"/>
    <w:rsid w:val="00A40170"/>
    <w:rsid w:val="00A41EBE"/>
    <w:rsid w:val="00A51793"/>
    <w:rsid w:val="00A53AB6"/>
    <w:rsid w:val="00A54269"/>
    <w:rsid w:val="00A5519C"/>
    <w:rsid w:val="00A5615A"/>
    <w:rsid w:val="00A70163"/>
    <w:rsid w:val="00A74D6D"/>
    <w:rsid w:val="00A770B9"/>
    <w:rsid w:val="00A920ED"/>
    <w:rsid w:val="00AD2E07"/>
    <w:rsid w:val="00AF0133"/>
    <w:rsid w:val="00AF17F5"/>
    <w:rsid w:val="00AF1D25"/>
    <w:rsid w:val="00AF3044"/>
    <w:rsid w:val="00B07E39"/>
    <w:rsid w:val="00B11C09"/>
    <w:rsid w:val="00B20371"/>
    <w:rsid w:val="00B23973"/>
    <w:rsid w:val="00B355E8"/>
    <w:rsid w:val="00B56AFA"/>
    <w:rsid w:val="00B56E68"/>
    <w:rsid w:val="00B641DA"/>
    <w:rsid w:val="00B84D88"/>
    <w:rsid w:val="00B87821"/>
    <w:rsid w:val="00B96D21"/>
    <w:rsid w:val="00BA065A"/>
    <w:rsid w:val="00BA20C9"/>
    <w:rsid w:val="00BB0267"/>
    <w:rsid w:val="00BC006A"/>
    <w:rsid w:val="00BC1F67"/>
    <w:rsid w:val="00BD0053"/>
    <w:rsid w:val="00BD2FAE"/>
    <w:rsid w:val="00BD61E9"/>
    <w:rsid w:val="00BE0A4E"/>
    <w:rsid w:val="00BE2DEE"/>
    <w:rsid w:val="00BF21CE"/>
    <w:rsid w:val="00BF60D3"/>
    <w:rsid w:val="00C03908"/>
    <w:rsid w:val="00C076C7"/>
    <w:rsid w:val="00C128F7"/>
    <w:rsid w:val="00C15D35"/>
    <w:rsid w:val="00C21240"/>
    <w:rsid w:val="00C25A34"/>
    <w:rsid w:val="00C329F9"/>
    <w:rsid w:val="00C52F96"/>
    <w:rsid w:val="00C60EB4"/>
    <w:rsid w:val="00C6496C"/>
    <w:rsid w:val="00C675F8"/>
    <w:rsid w:val="00C872D9"/>
    <w:rsid w:val="00C92B82"/>
    <w:rsid w:val="00CA34FF"/>
    <w:rsid w:val="00CA6DCA"/>
    <w:rsid w:val="00CB0EFE"/>
    <w:rsid w:val="00CB4BB0"/>
    <w:rsid w:val="00CC127F"/>
    <w:rsid w:val="00CC42B9"/>
    <w:rsid w:val="00CC619A"/>
    <w:rsid w:val="00CF0CAB"/>
    <w:rsid w:val="00CF3C7C"/>
    <w:rsid w:val="00D06622"/>
    <w:rsid w:val="00D14A8C"/>
    <w:rsid w:val="00D20560"/>
    <w:rsid w:val="00D303E5"/>
    <w:rsid w:val="00D734CF"/>
    <w:rsid w:val="00D73B03"/>
    <w:rsid w:val="00D814D6"/>
    <w:rsid w:val="00D905A5"/>
    <w:rsid w:val="00D95BA7"/>
    <w:rsid w:val="00D972EC"/>
    <w:rsid w:val="00DC6036"/>
    <w:rsid w:val="00DD0721"/>
    <w:rsid w:val="00DE4FA7"/>
    <w:rsid w:val="00DE6077"/>
    <w:rsid w:val="00DE6538"/>
    <w:rsid w:val="00DF484A"/>
    <w:rsid w:val="00DF736E"/>
    <w:rsid w:val="00E128D2"/>
    <w:rsid w:val="00E212F3"/>
    <w:rsid w:val="00E50A2F"/>
    <w:rsid w:val="00E5777A"/>
    <w:rsid w:val="00E71BEE"/>
    <w:rsid w:val="00E83E10"/>
    <w:rsid w:val="00E91FFA"/>
    <w:rsid w:val="00EB248B"/>
    <w:rsid w:val="00ED2470"/>
    <w:rsid w:val="00ED347B"/>
    <w:rsid w:val="00ED562A"/>
    <w:rsid w:val="00ED5752"/>
    <w:rsid w:val="00ED6063"/>
    <w:rsid w:val="00EF68D8"/>
    <w:rsid w:val="00F03630"/>
    <w:rsid w:val="00F240FD"/>
    <w:rsid w:val="00F44345"/>
    <w:rsid w:val="00F45481"/>
    <w:rsid w:val="00F4607A"/>
    <w:rsid w:val="00F521D6"/>
    <w:rsid w:val="00F544A7"/>
    <w:rsid w:val="00F556AC"/>
    <w:rsid w:val="00F6346F"/>
    <w:rsid w:val="00F66A4A"/>
    <w:rsid w:val="00F91F86"/>
    <w:rsid w:val="00F926DC"/>
    <w:rsid w:val="00F96423"/>
    <w:rsid w:val="00FB65D8"/>
    <w:rsid w:val="00FD152D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AF9E60-EB87-8041-B49A-3634AD75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2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2020-04-12T14:14:00Z</dcterms:created>
  <dcterms:modified xsi:type="dcterms:W3CDTF">2020-04-12T14:26:00Z</dcterms:modified>
</cp:coreProperties>
</file>