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ED9" w14:textId="77777777" w:rsidR="00C438A7" w:rsidRPr="00755E11" w:rsidRDefault="00C438A7" w:rsidP="00C438A7">
      <w:pPr>
        <w:spacing w:line="480" w:lineRule="auto"/>
        <w:rPr>
          <w:rFonts w:ascii="Times New Roman" w:hAnsi="Times New Roman" w:cs="Times New Roman"/>
          <w:b/>
          <w:iCs/>
        </w:rPr>
      </w:pPr>
      <w:r w:rsidRPr="005743E4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 w:hint="eastAsia"/>
          <w:b/>
        </w:rPr>
        <w:t>1</w:t>
      </w:r>
      <w:r w:rsidRPr="005743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743E4">
        <w:rPr>
          <w:rFonts w:ascii="Times New Roman" w:hAnsi="Times New Roman" w:cs="Times New Roman"/>
          <w:b/>
        </w:rPr>
        <w:t xml:space="preserve">Statistics </w:t>
      </w:r>
      <w:r>
        <w:rPr>
          <w:rFonts w:ascii="Times New Roman" w:hAnsi="Times New Roman" w:cs="Times New Roman"/>
          <w:b/>
        </w:rPr>
        <w:t>of Illumina short reads coverage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438A7" w14:paraId="2C1B1B75" w14:textId="77777777" w:rsidTr="00CF257D"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14:paraId="277ACD37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G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enome assembly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14:paraId="2D1F7D6A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P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arameter</w:t>
            </w:r>
          </w:p>
        </w:tc>
      </w:tr>
      <w:tr w:rsidR="00C438A7" w14:paraId="28E42393" w14:textId="77777777" w:rsidTr="00CF257D">
        <w:tc>
          <w:tcPr>
            <w:tcW w:w="4261" w:type="dxa"/>
            <w:tcBorders>
              <w:top w:val="single" w:sz="4" w:space="0" w:color="auto"/>
            </w:tcBorders>
          </w:tcPr>
          <w:p w14:paraId="26F92A14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A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verage sequencing depth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FCFFB2F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7.11</w:t>
            </w:r>
          </w:p>
        </w:tc>
      </w:tr>
      <w:tr w:rsidR="00C438A7" w14:paraId="655BE98C" w14:textId="77777777" w:rsidTr="00CF257D">
        <w:tc>
          <w:tcPr>
            <w:tcW w:w="4261" w:type="dxa"/>
          </w:tcPr>
          <w:p w14:paraId="53358EA6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M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apping rate (%)</w:t>
            </w:r>
          </w:p>
        </w:tc>
        <w:tc>
          <w:tcPr>
            <w:tcW w:w="4261" w:type="dxa"/>
          </w:tcPr>
          <w:p w14:paraId="48AE64C0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3.93</w:t>
            </w:r>
          </w:p>
        </w:tc>
      </w:tr>
      <w:tr w:rsidR="00C438A7" w14:paraId="46C9FA61" w14:textId="77777777" w:rsidTr="00CF257D">
        <w:tc>
          <w:tcPr>
            <w:tcW w:w="4261" w:type="dxa"/>
          </w:tcPr>
          <w:p w14:paraId="121B8ADC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overage (%)</w:t>
            </w:r>
          </w:p>
        </w:tc>
        <w:tc>
          <w:tcPr>
            <w:tcW w:w="4261" w:type="dxa"/>
          </w:tcPr>
          <w:p w14:paraId="45AADC15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8.90</w:t>
            </w:r>
          </w:p>
        </w:tc>
      </w:tr>
      <w:tr w:rsidR="00C438A7" w14:paraId="3C4EED4C" w14:textId="77777777" w:rsidTr="00CF257D">
        <w:tc>
          <w:tcPr>
            <w:tcW w:w="4261" w:type="dxa"/>
          </w:tcPr>
          <w:p w14:paraId="4D973287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overage at least 4X (%)</w:t>
            </w:r>
          </w:p>
        </w:tc>
        <w:tc>
          <w:tcPr>
            <w:tcW w:w="4261" w:type="dxa"/>
          </w:tcPr>
          <w:p w14:paraId="3C7A5656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6.67</w:t>
            </w:r>
          </w:p>
        </w:tc>
      </w:tr>
      <w:tr w:rsidR="00C438A7" w14:paraId="4755E5B3" w14:textId="77777777" w:rsidTr="00CF257D">
        <w:tc>
          <w:tcPr>
            <w:tcW w:w="4261" w:type="dxa"/>
          </w:tcPr>
          <w:p w14:paraId="3AF23E19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overage at least 10X (%)</w:t>
            </w:r>
          </w:p>
        </w:tc>
        <w:tc>
          <w:tcPr>
            <w:tcW w:w="4261" w:type="dxa"/>
          </w:tcPr>
          <w:p w14:paraId="7A45157A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5.18</w:t>
            </w:r>
          </w:p>
        </w:tc>
      </w:tr>
      <w:tr w:rsidR="00C438A7" w14:paraId="728980E0" w14:textId="77777777" w:rsidTr="00CF257D">
        <w:tc>
          <w:tcPr>
            <w:tcW w:w="4261" w:type="dxa"/>
          </w:tcPr>
          <w:p w14:paraId="4559F1F2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overage at least 20X (%)</w:t>
            </w:r>
          </w:p>
        </w:tc>
        <w:tc>
          <w:tcPr>
            <w:tcW w:w="4261" w:type="dxa"/>
          </w:tcPr>
          <w:p w14:paraId="26A3BCAA" w14:textId="77777777" w:rsidR="00C438A7" w:rsidRPr="00755E11" w:rsidRDefault="00C438A7" w:rsidP="00CF257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755E11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755E11">
              <w:rPr>
                <w:rFonts w:ascii="Times New Roman" w:hAnsi="Times New Roman" w:cs="Times New Roman"/>
                <w:bCs/>
                <w:szCs w:val="21"/>
              </w:rPr>
              <w:t>3.65</w:t>
            </w:r>
          </w:p>
        </w:tc>
      </w:tr>
    </w:tbl>
    <w:p w14:paraId="2021F748" w14:textId="3F4A784C" w:rsidR="00C438A7" w:rsidRDefault="00C438A7" w:rsidP="00C438A7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26F5E1BD" w14:textId="77777777" w:rsidR="00107127" w:rsidRDefault="00107127" w:rsidP="00C438A7">
      <w:pPr>
        <w:widowControl/>
        <w:jc w:val="left"/>
        <w:rPr>
          <w:rFonts w:ascii="Times New Roman" w:hAnsi="Times New Roman" w:cs="Times New Roman" w:hint="eastAsia"/>
          <w:b/>
          <w:szCs w:val="21"/>
        </w:rPr>
      </w:pPr>
    </w:p>
    <w:p w14:paraId="2BCF2E1F" w14:textId="152D3C3E" w:rsidR="00DA4FC3" w:rsidRPr="00DA4FC3" w:rsidRDefault="00DA4FC3" w:rsidP="00DA4FC3">
      <w:pPr>
        <w:spacing w:line="480" w:lineRule="auto"/>
        <w:rPr>
          <w:rFonts w:ascii="Times New Roman" w:hAnsi="Times New Roman" w:cs="Times New Roman"/>
          <w:b/>
        </w:rPr>
      </w:pPr>
      <w:r w:rsidRPr="00DA4FC3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2</w:t>
      </w:r>
      <w:r w:rsidRPr="00DA4FC3">
        <w:rPr>
          <w:rFonts w:ascii="Times New Roman" w:hAnsi="Times New Roman" w:cs="Times New Roman"/>
          <w:b/>
        </w:rPr>
        <w:t>. Summary genomic completeness by CEGMA</w:t>
      </w:r>
      <w:r w:rsidRPr="00DA4FC3">
        <w:rPr>
          <w:rFonts w:ascii="Times New Roman" w:hAnsi="Times New Roman" w:cs="Times New Roman" w:hint="eastAsia"/>
          <w:b/>
        </w:rPr>
        <w:t>.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81"/>
        <w:gridCol w:w="905"/>
        <w:gridCol w:w="460"/>
        <w:gridCol w:w="1365"/>
        <w:gridCol w:w="1593"/>
        <w:gridCol w:w="12"/>
        <w:gridCol w:w="1606"/>
      </w:tblGrid>
      <w:tr w:rsidR="00DA4FC3" w:rsidRPr="00AF3E0C" w14:paraId="0CB07098" w14:textId="77777777" w:rsidTr="00DA4FC3">
        <w:trPr>
          <w:trHeight w:val="30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2921B2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Number of core eukaryotic genes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32FE799D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Complete</w:t>
            </w:r>
          </w:p>
        </w:tc>
        <w:tc>
          <w:tcPr>
            <w:tcW w:w="3211" w:type="dxa"/>
            <w:gridSpan w:val="3"/>
            <w:shd w:val="clear" w:color="auto" w:fill="auto"/>
            <w:vAlign w:val="center"/>
          </w:tcPr>
          <w:p w14:paraId="678C4E9B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Complete and Partial</w:t>
            </w:r>
          </w:p>
        </w:tc>
      </w:tr>
      <w:tr w:rsidR="00DA4FC3" w:rsidRPr="00AF3E0C" w14:paraId="0602D33E" w14:textId="77777777" w:rsidTr="00DA4FC3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</w:tcPr>
          <w:p w14:paraId="67DC3A5A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06B78550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Number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81EFC8" w14:textId="04E3B842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P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ercentage (%)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18D89B75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N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umber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8D09C23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P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ercentage</w:t>
            </w:r>
          </w:p>
        </w:tc>
      </w:tr>
      <w:tr w:rsidR="00DA4FC3" w:rsidRPr="00AF3E0C" w14:paraId="0374B864" w14:textId="77777777" w:rsidTr="00DA4FC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356EB3E9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248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2F8C8EF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98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D416A1E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9.84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190CCF3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227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0B136E22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1.53</w:t>
            </w:r>
          </w:p>
        </w:tc>
      </w:tr>
    </w:tbl>
    <w:p w14:paraId="2FD283FC" w14:textId="41E1D93D" w:rsidR="00DA4FC3" w:rsidRDefault="00DA4FC3" w:rsidP="00DA4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57E13D" w14:textId="77777777" w:rsidR="00107127" w:rsidRPr="00AF3E0C" w:rsidRDefault="00107127" w:rsidP="00DA4FC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3E8E280F" w14:textId="7D7FAF4B" w:rsidR="00DA4FC3" w:rsidRPr="00DA4FC3" w:rsidRDefault="00DA4FC3" w:rsidP="00DA4FC3">
      <w:pPr>
        <w:spacing w:line="480" w:lineRule="auto"/>
        <w:rPr>
          <w:rFonts w:ascii="Times New Roman" w:hAnsi="Times New Roman" w:cs="Times New Roman"/>
          <w:b/>
        </w:rPr>
      </w:pPr>
      <w:r w:rsidRPr="00DA4FC3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3</w:t>
      </w:r>
      <w:r w:rsidRPr="00DA4FC3">
        <w:rPr>
          <w:rFonts w:ascii="Times New Roman" w:hAnsi="Times New Roman" w:cs="Times New Roman"/>
          <w:b/>
        </w:rPr>
        <w:t>. Summary genomic completeness by BUSCO</w:t>
      </w:r>
      <w:r w:rsidRPr="00DA4FC3">
        <w:rPr>
          <w:rFonts w:ascii="Times New Roman" w:hAnsi="Times New Roman" w:cs="Times New Roman" w:hint="eastAsia"/>
          <w:b/>
        </w:rPr>
        <w:t>.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4"/>
        <w:gridCol w:w="1705"/>
      </w:tblGrid>
      <w:tr w:rsidR="00DA4FC3" w:rsidRPr="00AF3E0C" w14:paraId="4EAA0BCC" w14:textId="77777777" w:rsidTr="00DA4FC3">
        <w:trPr>
          <w:trHeight w:val="306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6EA3A27C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Number of core metazoan genes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69D637D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omplete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EFE7061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Fragmented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7229F507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Missing</w:t>
            </w:r>
          </w:p>
        </w:tc>
      </w:tr>
      <w:tr w:rsidR="00DA4FC3" w:rsidRPr="00AF3E0C" w14:paraId="1465B8AF" w14:textId="77777777" w:rsidTr="00DA4FC3">
        <w:trPr>
          <w:trHeight w:val="305"/>
        </w:trPr>
        <w:tc>
          <w:tcPr>
            <w:tcW w:w="1704" w:type="dxa"/>
            <w:vMerge/>
            <w:shd w:val="clear" w:color="auto" w:fill="auto"/>
            <w:vAlign w:val="center"/>
          </w:tcPr>
          <w:p w14:paraId="6C936D7E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EDC798D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single copy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2FFCF4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duplicated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B07D151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5F5DE81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DA4FC3" w:rsidRPr="00AF3E0C" w14:paraId="07CA540F" w14:textId="77777777" w:rsidTr="00DA4FC3">
        <w:trPr>
          <w:trHeight w:val="397"/>
        </w:trPr>
        <w:tc>
          <w:tcPr>
            <w:tcW w:w="1704" w:type="dxa"/>
            <w:shd w:val="clear" w:color="auto" w:fill="auto"/>
            <w:vAlign w:val="center"/>
          </w:tcPr>
          <w:p w14:paraId="1D6ABF6F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978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3EBF19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832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935D748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Pr="00DA4FC3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90BDA5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40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8C850A4" w14:textId="77777777" w:rsidR="00DA4FC3" w:rsidRPr="00DA4FC3" w:rsidRDefault="00DA4FC3" w:rsidP="00585A96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A4FC3">
              <w:rPr>
                <w:rFonts w:ascii="Times New Roman" w:hAnsi="Times New Roman" w:cs="Times New Roman"/>
                <w:bCs/>
                <w:szCs w:val="21"/>
              </w:rPr>
              <w:t>70</w:t>
            </w:r>
          </w:p>
        </w:tc>
      </w:tr>
    </w:tbl>
    <w:p w14:paraId="7A99EDB9" w14:textId="1668A01A" w:rsidR="007D558C" w:rsidRDefault="007D558C" w:rsidP="00C438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D2CF1A" w14:textId="77777777" w:rsidR="00107127" w:rsidRDefault="00107127" w:rsidP="00C438A7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0D0BE7B1" w14:textId="77777777" w:rsidR="00DA4FC3" w:rsidRPr="007151B0" w:rsidRDefault="00DA4FC3" w:rsidP="00DA4FC3">
      <w:pPr>
        <w:widowControl/>
        <w:spacing w:line="360" w:lineRule="auto"/>
        <w:rPr>
          <w:rFonts w:ascii="Times New Roman" w:hAnsi="Times New Roman" w:cs="Times New Roman"/>
          <w:b/>
        </w:rPr>
      </w:pPr>
      <w:r w:rsidRPr="007151B0">
        <w:rPr>
          <w:rFonts w:ascii="Times New Roman" w:hAnsi="Times New Roman" w:cs="Times New Roman" w:hint="eastAsia"/>
          <w:b/>
        </w:rPr>
        <w:t>T</w:t>
      </w:r>
      <w:r w:rsidRPr="007151B0">
        <w:rPr>
          <w:rFonts w:ascii="Times New Roman" w:hAnsi="Times New Roman" w:cs="Times New Roman"/>
          <w:b/>
        </w:rPr>
        <w:t xml:space="preserve">able </w:t>
      </w:r>
      <w:r w:rsidRPr="007151B0"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>4</w:t>
      </w:r>
      <w:r w:rsidRPr="007151B0">
        <w:rPr>
          <w:rFonts w:ascii="Times New Roman" w:hAnsi="Times New Roman" w:cs="Times New Roman"/>
          <w:b/>
        </w:rPr>
        <w:t>. Statistics of the repetitive sequences</w:t>
      </w:r>
    </w:p>
    <w:tbl>
      <w:tblPr>
        <w:tblStyle w:val="a7"/>
        <w:tblW w:w="88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DA4FC3" w14:paraId="62909F30" w14:textId="77777777" w:rsidTr="00585A96">
        <w:trPr>
          <w:trHeight w:val="601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42B39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hAnsi="Times New Roman" w:cs="Times New Roman"/>
                <w:szCs w:val="21"/>
              </w:rPr>
              <w:t xml:space="preserve">Annotation </w:t>
            </w:r>
            <w:r w:rsidRPr="00265F9D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265F9D">
              <w:rPr>
                <w:rFonts w:ascii="Times New Roman" w:hAnsi="Times New Roman" w:cs="Times New Roman"/>
                <w:szCs w:val="21"/>
              </w:rPr>
              <w:t>ethod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ECD8" w14:textId="77777777" w:rsidR="00DA4FC3" w:rsidRPr="00265F9D" w:rsidRDefault="00DA4FC3" w:rsidP="0058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hAnsi="Times New Roman" w:cs="Times New Roman"/>
                <w:szCs w:val="21"/>
              </w:rPr>
              <w:t xml:space="preserve">Repeat </w:t>
            </w:r>
            <w:r w:rsidRPr="00265F9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265F9D">
              <w:rPr>
                <w:rFonts w:ascii="Times New Roman" w:hAnsi="Times New Roman" w:cs="Times New Roman"/>
                <w:szCs w:val="21"/>
              </w:rPr>
              <w:t>ize</w:t>
            </w:r>
          </w:p>
          <w:p w14:paraId="1A1CEAB8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hAnsi="Times New Roman" w:cs="Times New Roman"/>
                <w:szCs w:val="21"/>
              </w:rPr>
              <w:t>(bp)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5CEC" w14:textId="77777777" w:rsidR="00DA4FC3" w:rsidRPr="00265F9D" w:rsidRDefault="00DA4FC3" w:rsidP="0058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hAnsi="Times New Roman" w:cs="Times New Roman"/>
                <w:szCs w:val="21"/>
              </w:rPr>
              <w:t>% of</w:t>
            </w:r>
          </w:p>
          <w:p w14:paraId="65AABFE5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265F9D">
              <w:rPr>
                <w:rFonts w:ascii="Times New Roman" w:hAnsi="Times New Roman" w:cs="Times New Roman"/>
                <w:szCs w:val="21"/>
              </w:rPr>
              <w:t>enome</w:t>
            </w:r>
          </w:p>
        </w:tc>
      </w:tr>
      <w:tr w:rsidR="00DA4FC3" w14:paraId="345E22BB" w14:textId="77777777" w:rsidTr="00585A96">
        <w:trPr>
          <w:trHeight w:val="448"/>
        </w:trPr>
        <w:tc>
          <w:tcPr>
            <w:tcW w:w="2965" w:type="dxa"/>
            <w:tcBorders>
              <w:bottom w:val="nil"/>
            </w:tcBorders>
            <w:vAlign w:val="center"/>
          </w:tcPr>
          <w:p w14:paraId="6137DCF6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Trf</w:t>
            </w:r>
            <w:proofErr w:type="spellEnd"/>
          </w:p>
        </w:tc>
        <w:tc>
          <w:tcPr>
            <w:tcW w:w="2966" w:type="dxa"/>
            <w:tcBorders>
              <w:bottom w:val="nil"/>
            </w:tcBorders>
            <w:vAlign w:val="center"/>
          </w:tcPr>
          <w:p w14:paraId="3724B21E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347,649,222</w:t>
            </w:r>
          </w:p>
        </w:tc>
        <w:tc>
          <w:tcPr>
            <w:tcW w:w="2966" w:type="dxa"/>
            <w:tcBorders>
              <w:bottom w:val="nil"/>
            </w:tcBorders>
            <w:vAlign w:val="center"/>
          </w:tcPr>
          <w:p w14:paraId="15D20031" w14:textId="77777777" w:rsidR="00DA4FC3" w:rsidRPr="00265F9D" w:rsidRDefault="00DA4FC3" w:rsidP="00585A9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26.10</w:t>
            </w:r>
          </w:p>
        </w:tc>
      </w:tr>
      <w:tr w:rsidR="00DA4FC3" w14:paraId="06AC672A" w14:textId="77777777" w:rsidTr="00585A96">
        <w:trPr>
          <w:trHeight w:val="448"/>
        </w:trPr>
        <w:tc>
          <w:tcPr>
            <w:tcW w:w="2965" w:type="dxa"/>
            <w:tcBorders>
              <w:top w:val="nil"/>
              <w:bottom w:val="nil"/>
            </w:tcBorders>
            <w:vAlign w:val="center"/>
          </w:tcPr>
          <w:p w14:paraId="1A672BFD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Repeatmasker</w:t>
            </w:r>
            <w:proofErr w:type="spellEnd"/>
          </w:p>
        </w:tc>
        <w:tc>
          <w:tcPr>
            <w:tcW w:w="2966" w:type="dxa"/>
            <w:tcBorders>
              <w:top w:val="nil"/>
              <w:bottom w:val="nil"/>
            </w:tcBorders>
            <w:vAlign w:val="center"/>
          </w:tcPr>
          <w:p w14:paraId="030F4A67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486,560,380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vAlign w:val="center"/>
          </w:tcPr>
          <w:p w14:paraId="7CA5FB73" w14:textId="77777777" w:rsidR="00DA4FC3" w:rsidRPr="00265F9D" w:rsidRDefault="00DA4FC3" w:rsidP="00585A9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36.53</w:t>
            </w:r>
          </w:p>
        </w:tc>
      </w:tr>
      <w:tr w:rsidR="00DA4FC3" w14:paraId="7CC8393F" w14:textId="77777777" w:rsidTr="00585A96">
        <w:trPr>
          <w:trHeight w:val="448"/>
        </w:trPr>
        <w:tc>
          <w:tcPr>
            <w:tcW w:w="2965" w:type="dxa"/>
            <w:tcBorders>
              <w:top w:val="nil"/>
              <w:bottom w:val="nil"/>
            </w:tcBorders>
            <w:vAlign w:val="center"/>
          </w:tcPr>
          <w:p w14:paraId="1EFE6E88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Proteinmask</w:t>
            </w:r>
            <w:proofErr w:type="spellEnd"/>
          </w:p>
        </w:tc>
        <w:tc>
          <w:tcPr>
            <w:tcW w:w="2966" w:type="dxa"/>
            <w:tcBorders>
              <w:top w:val="nil"/>
              <w:bottom w:val="nil"/>
            </w:tcBorders>
            <w:vAlign w:val="center"/>
          </w:tcPr>
          <w:p w14:paraId="21E31AB2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43,792,830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vAlign w:val="center"/>
          </w:tcPr>
          <w:p w14:paraId="2083D67D" w14:textId="77777777" w:rsidR="00DA4FC3" w:rsidRPr="00265F9D" w:rsidRDefault="00DA4FC3" w:rsidP="00585A9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3.29</w:t>
            </w:r>
          </w:p>
        </w:tc>
      </w:tr>
      <w:tr w:rsidR="00DA4FC3" w14:paraId="13A182CD" w14:textId="77777777" w:rsidTr="00585A96">
        <w:trPr>
          <w:trHeight w:val="448"/>
        </w:trPr>
        <w:tc>
          <w:tcPr>
            <w:tcW w:w="2965" w:type="dxa"/>
            <w:tcBorders>
              <w:top w:val="nil"/>
            </w:tcBorders>
            <w:vAlign w:val="center"/>
          </w:tcPr>
          <w:p w14:paraId="28491CCD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Total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14:paraId="17E2A224" w14:textId="77777777" w:rsidR="00DA4FC3" w:rsidRPr="00265F9D" w:rsidRDefault="00DA4FC3" w:rsidP="00585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675,404,889</w:t>
            </w:r>
          </w:p>
        </w:tc>
        <w:tc>
          <w:tcPr>
            <w:tcW w:w="2966" w:type="dxa"/>
            <w:tcBorders>
              <w:top w:val="nil"/>
            </w:tcBorders>
            <w:vAlign w:val="center"/>
          </w:tcPr>
          <w:p w14:paraId="6C73055C" w14:textId="77777777" w:rsidR="00DA4FC3" w:rsidRPr="00265F9D" w:rsidRDefault="00DA4FC3" w:rsidP="00585A9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65F9D">
              <w:rPr>
                <w:rFonts w:ascii="Times New Roman" w:eastAsia="等线" w:hAnsi="Times New Roman" w:cs="Times New Roman"/>
                <w:color w:val="000000"/>
                <w:szCs w:val="21"/>
              </w:rPr>
              <w:t>50.71</w:t>
            </w:r>
          </w:p>
        </w:tc>
      </w:tr>
    </w:tbl>
    <w:p w14:paraId="1D71A4E2" w14:textId="407D0A23" w:rsidR="00DA4FC3" w:rsidRDefault="00DA4FC3" w:rsidP="00C438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AB430" w14:textId="07DF5641" w:rsidR="00DA4FC3" w:rsidRDefault="00DA4FC3" w:rsidP="00C438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23BAA8" w14:textId="77777777" w:rsidR="00585A96" w:rsidRPr="00CF257D" w:rsidRDefault="00585A96" w:rsidP="00585A96">
      <w:pPr>
        <w:spacing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5743E4">
        <w:rPr>
          <w:rFonts w:ascii="Times New Roman" w:hAnsi="Times New Roman" w:cs="Times New Roman"/>
          <w:b/>
        </w:rPr>
        <w:lastRenderedPageBreak/>
        <w:t>Table S</w:t>
      </w:r>
      <w:r>
        <w:rPr>
          <w:rFonts w:ascii="Times New Roman" w:hAnsi="Times New Roman" w:cs="Times New Roman"/>
          <w:b/>
        </w:rPr>
        <w:t>5</w:t>
      </w:r>
      <w:r w:rsidRPr="005743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743E4">
        <w:rPr>
          <w:rFonts w:ascii="Times New Roman" w:hAnsi="Times New Roman" w:cs="Times New Roman"/>
          <w:b/>
        </w:rPr>
        <w:t>Summary</w:t>
      </w:r>
      <w:r>
        <w:rPr>
          <w:rFonts w:ascii="Times New Roman" w:hAnsi="Times New Roman" w:cs="Times New Roman"/>
          <w:b/>
        </w:rPr>
        <w:t xml:space="preserve"> of the gene prediction results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3402"/>
        <w:gridCol w:w="1842"/>
      </w:tblGrid>
      <w:tr w:rsidR="00585A96" w14:paraId="539409DC" w14:textId="77777777" w:rsidTr="00585A9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C8B16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Method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08C7B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Software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A1B16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Species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DCAA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Gene number</w:t>
            </w:r>
          </w:p>
        </w:tc>
      </w:tr>
      <w:tr w:rsidR="00585A96" w14:paraId="6A03F51B" w14:textId="77777777" w:rsidTr="00585A9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B28BE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>Ab initio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6E979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Augustus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7A8E3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6F5E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72,557</w:t>
            </w:r>
          </w:p>
        </w:tc>
      </w:tr>
      <w:tr w:rsidR="00585A96" w14:paraId="3C3105FE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FF60" w14:textId="77777777" w:rsidR="00585A96" w:rsidRDefault="00585A96" w:rsidP="00585A96">
            <w:pPr>
              <w:widowControl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7D54C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GlimmerHMM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B320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CFC2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231,927</w:t>
            </w:r>
          </w:p>
        </w:tc>
      </w:tr>
      <w:tr w:rsidR="00585A96" w14:paraId="6CDF189D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A3CF" w14:textId="77777777" w:rsidR="00585A96" w:rsidRDefault="00585A96" w:rsidP="00585A96">
            <w:pPr>
              <w:widowControl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216E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Genscan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3BA6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1C1A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53,981</w:t>
            </w:r>
          </w:p>
        </w:tc>
      </w:tr>
      <w:tr w:rsidR="00585A96" w14:paraId="6E2191ED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32F3" w14:textId="77777777" w:rsidR="00585A96" w:rsidRDefault="00585A96" w:rsidP="00585A96">
            <w:pPr>
              <w:widowControl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6E1D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GeneID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4692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0289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35,803</w:t>
            </w:r>
          </w:p>
        </w:tc>
      </w:tr>
      <w:tr w:rsidR="00585A96" w14:paraId="35EC25CE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81AF9" w14:textId="77777777" w:rsidR="00585A96" w:rsidRDefault="00585A96" w:rsidP="00585A96">
            <w:pPr>
              <w:widowControl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F8F43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SNAP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7B7C9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26793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127,520</w:t>
            </w:r>
          </w:p>
        </w:tc>
      </w:tr>
      <w:tr w:rsidR="00585A96" w14:paraId="4C53FF66" w14:textId="77777777" w:rsidTr="00585A9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31A8A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Homology-based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DFDA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GeMoMa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870CB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Cs w:val="21"/>
              </w:rPr>
              <w:t>Branchiostoma</w:t>
            </w:r>
            <w:proofErr w:type="spellEnd"/>
            <w:r>
              <w:rPr>
                <w:rFonts w:ascii="Times New Roman" w:hAnsi="Times New Roman"/>
                <w:i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floridae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BEB0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39,275</w:t>
            </w:r>
          </w:p>
        </w:tc>
      </w:tr>
      <w:tr w:rsidR="00585A96" w14:paraId="4FD80E1D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CB10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0AF0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8921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>Caenorhabditis elegans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9F11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5,479</w:t>
            </w:r>
          </w:p>
        </w:tc>
      </w:tr>
      <w:tr w:rsidR="00585A96" w14:paraId="63E90A4B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5E8E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3645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AFE3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 xml:space="preserve">Crassostrea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gigas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617E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27,530</w:t>
            </w:r>
          </w:p>
        </w:tc>
      </w:tr>
      <w:tr w:rsidR="00585A96" w14:paraId="6BC9A34A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D242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2735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1890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Cs w:val="21"/>
              </w:rPr>
              <w:t>Ciona</w:t>
            </w:r>
            <w:proofErr w:type="spellEnd"/>
            <w:r>
              <w:rPr>
                <w:rFonts w:ascii="Times New Roman" w:hAnsi="Times New Roman"/>
                <w:i/>
                <w:szCs w:val="21"/>
              </w:rPr>
              <w:t xml:space="preserve"> intestinalis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0CFA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10,680</w:t>
            </w:r>
          </w:p>
        </w:tc>
      </w:tr>
      <w:tr w:rsidR="00585A96" w14:paraId="2F188E5C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513C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2E4F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596E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>Drosophila melanogaster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F8470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5,741</w:t>
            </w:r>
          </w:p>
        </w:tc>
      </w:tr>
      <w:tr w:rsidR="00585A96" w14:paraId="48E4D721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A38CF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51C9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7E22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Cs w:val="21"/>
              </w:rPr>
              <w:t>Helobdella</w:t>
            </w:r>
            <w:proofErr w:type="spellEnd"/>
            <w:r>
              <w:rPr>
                <w:rFonts w:ascii="Times New Roman" w:hAnsi="Times New Roman"/>
                <w:i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robusta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D0C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27,467</w:t>
            </w:r>
          </w:p>
        </w:tc>
      </w:tr>
      <w:tr w:rsidR="00585A96" w14:paraId="78614A99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E45C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48F5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A6F0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>Homo sapiens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070D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12,495</w:t>
            </w:r>
          </w:p>
        </w:tc>
      </w:tr>
      <w:tr w:rsidR="00585A96" w14:paraId="75D8DEC7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B75C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0DED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1E34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Cs w:val="21"/>
              </w:rPr>
              <w:t>Lottia</w:t>
            </w:r>
            <w:proofErr w:type="spellEnd"/>
            <w:r>
              <w:rPr>
                <w:rFonts w:ascii="Times New Roman" w:hAnsi="Times New Roman"/>
                <w:i/>
                <w:szCs w:val="21"/>
              </w:rPr>
              <w:t xml:space="preserve"> gigantea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9A51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61,176</w:t>
            </w:r>
          </w:p>
        </w:tc>
      </w:tr>
      <w:tr w:rsidR="00585A96" w14:paraId="79D687F1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71D4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9D79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DB10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 xml:space="preserve">Octopus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bimaculoides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BFD1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18,868</w:t>
            </w:r>
          </w:p>
        </w:tc>
      </w:tr>
      <w:tr w:rsidR="00585A96" w14:paraId="4E00982D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32A5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B4CB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82DA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Cs w:val="21"/>
              </w:rPr>
              <w:t>Patinopecten</w:t>
            </w:r>
            <w:proofErr w:type="spellEnd"/>
            <w:r>
              <w:rPr>
                <w:rFonts w:ascii="Times New Roman" w:hAnsi="Times New Roman"/>
                <w:i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yessoensis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9407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41,949</w:t>
            </w:r>
          </w:p>
        </w:tc>
      </w:tr>
      <w:tr w:rsidR="00585A96" w14:paraId="08A70757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AC2B4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C2A63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2FE3E" w14:textId="77777777" w:rsidR="00585A96" w:rsidRDefault="00585A96" w:rsidP="00585A96">
            <w:pPr>
              <w:jc w:val="center"/>
              <w:rPr>
                <w:rFonts w:ascii="Times New Roman" w:hAnsi="Times New Roman"/>
                <w:i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Cs w:val="21"/>
              </w:rPr>
              <w:t xml:space="preserve">Strongylocentrotus </w:t>
            </w:r>
            <w:proofErr w:type="spellStart"/>
            <w:r>
              <w:rPr>
                <w:rFonts w:ascii="Times New Roman" w:hAnsi="Times New Roman"/>
                <w:i/>
                <w:szCs w:val="21"/>
              </w:rPr>
              <w:t>purpuratus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681D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20,929</w:t>
            </w:r>
          </w:p>
        </w:tc>
      </w:tr>
      <w:tr w:rsidR="00585A96" w14:paraId="7A2B76B1" w14:textId="77777777" w:rsidTr="00585A9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1502D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RNA-seq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D9156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Full-length seq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BD528F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4E1E8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75,225</w:t>
            </w:r>
          </w:p>
        </w:tc>
      </w:tr>
      <w:tr w:rsidR="00585A96" w14:paraId="245B4C92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657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E3320" w14:textId="77777777" w:rsidR="00585A96" w:rsidRDefault="00585A96" w:rsidP="00585A96">
            <w:pPr>
              <w:pStyle w:val="Default"/>
              <w:jc w:val="center"/>
              <w:rPr>
                <w:szCs w:val="21"/>
              </w:rPr>
            </w:pPr>
            <w:r>
              <w:rPr>
                <w:sz w:val="20"/>
                <w:szCs w:val="20"/>
              </w:rPr>
              <w:t>Cufflinks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45A3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777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69,612</w:t>
            </w:r>
          </w:p>
        </w:tc>
      </w:tr>
      <w:tr w:rsidR="00585A96" w14:paraId="38EB8255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5560D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328D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PASA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253BE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343C3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30,235</w:t>
            </w:r>
          </w:p>
        </w:tc>
      </w:tr>
      <w:tr w:rsidR="00585A96" w14:paraId="7E988F4E" w14:textId="77777777" w:rsidTr="00585A9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3BF56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Integration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0128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EVM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34EB5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F6027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40,123</w:t>
            </w:r>
          </w:p>
        </w:tc>
      </w:tr>
      <w:tr w:rsidR="00585A96" w14:paraId="3367D0B5" w14:textId="77777777" w:rsidTr="00585A96">
        <w:trPr>
          <w:trHeight w:val="454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EAD0E" w14:textId="77777777" w:rsidR="00585A96" w:rsidRDefault="00585A96" w:rsidP="00585A96">
            <w:pPr>
              <w:widowControl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1C687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PASA-update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A1E1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0DAD4" w14:textId="77777777" w:rsidR="00585A96" w:rsidRDefault="00585A96" w:rsidP="00585A96">
            <w:pPr>
              <w:jc w:val="center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26,270</w:t>
            </w:r>
          </w:p>
        </w:tc>
      </w:tr>
    </w:tbl>
    <w:p w14:paraId="4518AE6D" w14:textId="07CA83C4" w:rsidR="00585A96" w:rsidRDefault="00585A96" w:rsidP="00C438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DBA29" w14:textId="77777777" w:rsidR="00585A96" w:rsidRDefault="00585A9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4BAD6F" w14:textId="6F91EC94" w:rsidR="00585A96" w:rsidRPr="00585A96" w:rsidRDefault="00585A96" w:rsidP="00585A96">
      <w:pPr>
        <w:spacing w:line="480" w:lineRule="auto"/>
        <w:rPr>
          <w:rFonts w:ascii="Times New Roman" w:hAnsi="Times New Roman" w:cs="Times New Roman"/>
          <w:b/>
        </w:rPr>
      </w:pPr>
      <w:r w:rsidRPr="00585A96">
        <w:rPr>
          <w:rFonts w:ascii="Times New Roman" w:hAnsi="Times New Roman" w:cs="Times New Roman" w:hint="eastAsia"/>
          <w:b/>
        </w:rPr>
        <w:lastRenderedPageBreak/>
        <w:t>T</w:t>
      </w:r>
      <w:r w:rsidRPr="00585A96">
        <w:rPr>
          <w:rFonts w:ascii="Times New Roman" w:hAnsi="Times New Roman" w:cs="Times New Roman"/>
          <w:b/>
        </w:rPr>
        <w:t xml:space="preserve">able </w:t>
      </w:r>
      <w:r w:rsidRPr="00585A96"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>6</w:t>
      </w:r>
      <w:r w:rsidRPr="00585A96">
        <w:rPr>
          <w:rFonts w:ascii="Times New Roman" w:hAnsi="Times New Roman" w:cs="Times New Roman"/>
          <w:b/>
        </w:rPr>
        <w:t>. Statistics of gene annotation to different databases</w:t>
      </w:r>
      <w:r w:rsidRPr="00585A96">
        <w:rPr>
          <w:rFonts w:ascii="Times New Roman" w:hAnsi="Times New Roman" w:cs="Times New Roman" w:hint="eastAsia"/>
          <w:b/>
        </w:rPr>
        <w:t>.</w:t>
      </w:r>
    </w:p>
    <w:tbl>
      <w:tblPr>
        <w:tblW w:w="8945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1"/>
        <w:gridCol w:w="2982"/>
        <w:gridCol w:w="2982"/>
      </w:tblGrid>
      <w:tr w:rsidR="00585A96" w:rsidRPr="00585A96" w14:paraId="63FBF2E9" w14:textId="77777777" w:rsidTr="00585A96">
        <w:tc>
          <w:tcPr>
            <w:tcW w:w="29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2A493C97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Annotation database</w:t>
            </w:r>
          </w:p>
        </w:tc>
        <w:tc>
          <w:tcPr>
            <w:tcW w:w="29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56A62859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Number of annotated genes</w:t>
            </w:r>
          </w:p>
        </w:tc>
        <w:tc>
          <w:tcPr>
            <w:tcW w:w="29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3F66C0B7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Percentage</w:t>
            </w:r>
          </w:p>
        </w:tc>
      </w:tr>
      <w:tr w:rsidR="00585A96" w:rsidRPr="00585A96" w14:paraId="16269113" w14:textId="77777777" w:rsidTr="00585A96">
        <w:tc>
          <w:tcPr>
            <w:tcW w:w="2981" w:type="dxa"/>
            <w:tcBorders>
              <w:top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53A2CAF5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N</w:t>
            </w:r>
            <w:r w:rsidRPr="00585A96">
              <w:rPr>
                <w:rFonts w:ascii="Times New Roman" w:hAnsi="Times New Roman"/>
                <w:szCs w:val="21"/>
              </w:rPr>
              <w:t>R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750EB94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2</w:t>
            </w:r>
            <w:r w:rsidRPr="00585A96">
              <w:rPr>
                <w:rFonts w:ascii="Times New Roman" w:hAnsi="Times New Roman"/>
                <w:szCs w:val="21"/>
              </w:rPr>
              <w:t>3,844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666A46AF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90.88</w:t>
            </w:r>
          </w:p>
        </w:tc>
      </w:tr>
      <w:tr w:rsidR="00585A96" w:rsidRPr="00585A96" w14:paraId="6F65705B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60985626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S</w:t>
            </w:r>
            <w:r w:rsidRPr="00585A96">
              <w:rPr>
                <w:rFonts w:ascii="Times New Roman" w:hAnsi="Times New Roman"/>
                <w:szCs w:val="21"/>
              </w:rPr>
              <w:t>wiss-</w:t>
            </w:r>
            <w:proofErr w:type="spellStart"/>
            <w:r w:rsidRPr="00585A96">
              <w:rPr>
                <w:rFonts w:ascii="Times New Roman" w:hAnsi="Times New Roman"/>
                <w:szCs w:val="21"/>
              </w:rPr>
              <w:t>Prot</w:t>
            </w:r>
            <w:proofErr w:type="spellEnd"/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F2DDE40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1</w:t>
            </w:r>
            <w:r w:rsidRPr="00585A96">
              <w:rPr>
                <w:rFonts w:ascii="Times New Roman" w:hAnsi="Times New Roman"/>
                <w:szCs w:val="21"/>
              </w:rPr>
              <w:t>8,131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2DB40D0D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69.1</w:t>
            </w:r>
          </w:p>
        </w:tc>
      </w:tr>
      <w:tr w:rsidR="00585A96" w:rsidRPr="00585A96" w14:paraId="7F6B9DB9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1943B96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K</w:t>
            </w:r>
            <w:r w:rsidRPr="00585A96">
              <w:rPr>
                <w:rFonts w:ascii="Times New Roman" w:hAnsi="Times New Roman"/>
                <w:szCs w:val="21"/>
              </w:rPr>
              <w:t>EGG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EBEABF4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1</w:t>
            </w:r>
            <w:r w:rsidRPr="00585A96">
              <w:rPr>
                <w:rFonts w:ascii="Times New Roman" w:hAnsi="Times New Roman"/>
                <w:szCs w:val="21"/>
              </w:rPr>
              <w:t>8,928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03D78DE8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72.14</w:t>
            </w:r>
          </w:p>
        </w:tc>
      </w:tr>
      <w:tr w:rsidR="00585A96" w:rsidRPr="00585A96" w14:paraId="1107FB5C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5E8EB4FF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585A96">
              <w:rPr>
                <w:rFonts w:ascii="Times New Roman" w:hAnsi="Times New Roman" w:hint="eastAsia"/>
                <w:szCs w:val="21"/>
              </w:rPr>
              <w:t>I</w:t>
            </w:r>
            <w:r w:rsidRPr="00585A96">
              <w:rPr>
                <w:rFonts w:ascii="Times New Roman" w:hAnsi="Times New Roman"/>
                <w:szCs w:val="21"/>
              </w:rPr>
              <w:t>nterProScan</w:t>
            </w:r>
            <w:proofErr w:type="spellEnd"/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3C27EF8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2</w:t>
            </w:r>
            <w:r w:rsidRPr="00585A96">
              <w:rPr>
                <w:rFonts w:ascii="Times New Roman" w:hAnsi="Times New Roman"/>
                <w:szCs w:val="21"/>
              </w:rPr>
              <w:t>5,475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778DABE2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97.1</w:t>
            </w:r>
          </w:p>
        </w:tc>
      </w:tr>
      <w:tr w:rsidR="00585A96" w:rsidRPr="00585A96" w14:paraId="367AEE10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7A42AE71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585A96">
              <w:rPr>
                <w:rFonts w:ascii="Times New Roman" w:hAnsi="Times New Roman" w:hint="eastAsia"/>
                <w:szCs w:val="21"/>
              </w:rPr>
              <w:t>P</w:t>
            </w:r>
            <w:r w:rsidRPr="00585A96">
              <w:rPr>
                <w:rFonts w:ascii="Times New Roman" w:hAnsi="Times New Roman"/>
                <w:szCs w:val="21"/>
              </w:rPr>
              <w:t>fam</w:t>
            </w:r>
            <w:proofErr w:type="spellEnd"/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6B2B23D4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1</w:t>
            </w:r>
            <w:r w:rsidRPr="00585A96">
              <w:rPr>
                <w:rFonts w:ascii="Times New Roman" w:hAnsi="Times New Roman"/>
                <w:szCs w:val="21"/>
              </w:rPr>
              <w:t>5,391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710A62BD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58.66</w:t>
            </w:r>
          </w:p>
        </w:tc>
      </w:tr>
      <w:tr w:rsidR="00585A96" w:rsidRPr="00585A96" w14:paraId="3F76603B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50BA9F7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G</w:t>
            </w:r>
            <w:r w:rsidRPr="00585A96">
              <w:rPr>
                <w:rFonts w:ascii="Times New Roman" w:hAnsi="Times New Roman"/>
                <w:szCs w:val="21"/>
              </w:rPr>
              <w:t>O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B842D84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2</w:t>
            </w:r>
            <w:r w:rsidRPr="00585A96">
              <w:rPr>
                <w:rFonts w:ascii="Times New Roman" w:hAnsi="Times New Roman"/>
                <w:szCs w:val="21"/>
              </w:rPr>
              <w:t>2,956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28D2F10E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87.49</w:t>
            </w:r>
          </w:p>
        </w:tc>
      </w:tr>
      <w:tr w:rsidR="00585A96" w:rsidRPr="00585A96" w14:paraId="55E73D1A" w14:textId="77777777" w:rsidTr="00585A96">
        <w:tc>
          <w:tcPr>
            <w:tcW w:w="2981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B568F7A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T</w:t>
            </w:r>
            <w:r w:rsidRPr="00585A96">
              <w:rPr>
                <w:rFonts w:ascii="Times New Roman" w:hAnsi="Times New Roman"/>
                <w:szCs w:val="21"/>
              </w:rPr>
              <w:t>otal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02CAFF36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 w:hint="eastAsia"/>
                <w:szCs w:val="21"/>
              </w:rPr>
              <w:t>2</w:t>
            </w:r>
            <w:r w:rsidRPr="00585A96">
              <w:rPr>
                <w:rFonts w:ascii="Times New Roman" w:hAnsi="Times New Roman"/>
                <w:szCs w:val="21"/>
              </w:rPr>
              <w:t>6,140</w:t>
            </w:r>
          </w:p>
        </w:tc>
        <w:tc>
          <w:tcPr>
            <w:tcW w:w="29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40AD5D76" w14:textId="77777777" w:rsidR="00585A96" w:rsidRPr="00585A96" w:rsidRDefault="00585A96" w:rsidP="00585A96">
            <w:pPr>
              <w:jc w:val="center"/>
              <w:rPr>
                <w:rFonts w:ascii="Times New Roman" w:hAnsi="Times New Roman"/>
                <w:szCs w:val="21"/>
              </w:rPr>
            </w:pPr>
            <w:r w:rsidRPr="00585A96">
              <w:rPr>
                <w:rFonts w:ascii="Times New Roman" w:hAnsi="Times New Roman"/>
                <w:szCs w:val="21"/>
              </w:rPr>
              <w:t>99.</w:t>
            </w:r>
            <w:r w:rsidRPr="00585A96">
              <w:rPr>
                <w:rFonts w:ascii="Times New Roman" w:hAnsi="Times New Roman" w:hint="eastAsia"/>
                <w:szCs w:val="21"/>
              </w:rPr>
              <w:t>50</w:t>
            </w:r>
          </w:p>
        </w:tc>
      </w:tr>
    </w:tbl>
    <w:p w14:paraId="231FF8FF" w14:textId="1870B304" w:rsidR="00585A96" w:rsidRDefault="00585A96" w:rsidP="00585A96">
      <w:pPr>
        <w:widowControl/>
        <w:rPr>
          <w:sz w:val="24"/>
        </w:rPr>
      </w:pPr>
    </w:p>
    <w:p w14:paraId="36905341" w14:textId="77777777" w:rsidR="003553D7" w:rsidRDefault="003553D7" w:rsidP="00585A96">
      <w:pPr>
        <w:widowControl/>
        <w:rPr>
          <w:rFonts w:hint="eastAsia"/>
          <w:sz w:val="24"/>
        </w:rPr>
      </w:pPr>
    </w:p>
    <w:p w14:paraId="034BA82E" w14:textId="529D0162" w:rsidR="003553D7" w:rsidRDefault="003553D7" w:rsidP="003553D7">
      <w:pPr>
        <w:spacing w:line="480" w:lineRule="auto"/>
        <w:rPr>
          <w:rFonts w:ascii="Times New Roman" w:hAnsi="Times New Roman" w:cs="Times New Roman"/>
          <w:b/>
        </w:rPr>
      </w:pPr>
      <w:r w:rsidRPr="005743E4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7</w:t>
      </w:r>
      <w:r w:rsidRPr="005743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743E4">
        <w:rPr>
          <w:rFonts w:ascii="Times New Roman" w:hAnsi="Times New Roman" w:cs="Times New Roman"/>
          <w:b/>
        </w:rPr>
        <w:t xml:space="preserve">Summary of the </w:t>
      </w:r>
      <w:r>
        <w:rPr>
          <w:rFonts w:ascii="Times New Roman" w:hAnsi="Times New Roman" w:cs="Times New Roman"/>
          <w:b/>
        </w:rPr>
        <w:t>non-coding RNA annotation</w:t>
      </w:r>
    </w:p>
    <w:tbl>
      <w:tblPr>
        <w:tblStyle w:val="a7"/>
        <w:tblW w:w="86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3553D7" w14:paraId="2E9EB38B" w14:textId="77777777" w:rsidTr="004831CB"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9480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B74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C</w:t>
            </w:r>
            <w:r w:rsidRPr="002D2C5A">
              <w:rPr>
                <w:rFonts w:ascii="Times New Roman" w:hAnsi="Times New Roman" w:cs="Times New Roman"/>
                <w:bCs/>
              </w:rPr>
              <w:t>opy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529C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Average length (bp)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2193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T</w:t>
            </w:r>
            <w:r w:rsidRPr="002D2C5A">
              <w:rPr>
                <w:rFonts w:ascii="Times New Roman" w:hAnsi="Times New Roman" w:cs="Times New Roman"/>
                <w:bCs/>
              </w:rPr>
              <w:t>otal length (bp)</w:t>
            </w:r>
          </w:p>
        </w:tc>
      </w:tr>
      <w:tr w:rsidR="003553D7" w14:paraId="7C4C6C91" w14:textId="77777777" w:rsidTr="004831CB"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195A9D83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m</w:t>
            </w:r>
            <w:r w:rsidRPr="002D2C5A">
              <w:rPr>
                <w:rFonts w:ascii="Times New Roman" w:hAnsi="Times New Roman" w:cs="Times New Roman"/>
                <w:bCs/>
              </w:rPr>
              <w:t>iRNA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44595F0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9</w:t>
            </w:r>
            <w:r w:rsidRPr="002D2C5A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339FE22B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02.75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17B455CE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99,462</w:t>
            </w:r>
          </w:p>
        </w:tc>
      </w:tr>
      <w:tr w:rsidR="003553D7" w14:paraId="513DF07D" w14:textId="77777777" w:rsidTr="004831CB">
        <w:tc>
          <w:tcPr>
            <w:tcW w:w="2153" w:type="dxa"/>
            <w:vAlign w:val="center"/>
          </w:tcPr>
          <w:p w14:paraId="1AEDE160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t</w:t>
            </w:r>
            <w:r w:rsidRPr="002D2C5A">
              <w:rPr>
                <w:rFonts w:ascii="Times New Roman" w:hAnsi="Times New Roman" w:cs="Times New Roman"/>
                <w:bCs/>
              </w:rPr>
              <w:t>RNA</w:t>
            </w:r>
          </w:p>
        </w:tc>
        <w:tc>
          <w:tcPr>
            <w:tcW w:w="2153" w:type="dxa"/>
            <w:vAlign w:val="center"/>
          </w:tcPr>
          <w:p w14:paraId="32EBEC87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3</w:t>
            </w:r>
            <w:r w:rsidRPr="002D2C5A">
              <w:rPr>
                <w:rFonts w:ascii="Times New Roman" w:hAnsi="Times New Roman" w:cs="Times New Roman"/>
                <w:bCs/>
              </w:rPr>
              <w:t>354</w:t>
            </w:r>
          </w:p>
        </w:tc>
        <w:tc>
          <w:tcPr>
            <w:tcW w:w="2153" w:type="dxa"/>
            <w:vAlign w:val="center"/>
          </w:tcPr>
          <w:p w14:paraId="1FDDC9E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7</w:t>
            </w:r>
            <w:r w:rsidRPr="002D2C5A">
              <w:rPr>
                <w:rFonts w:ascii="Times New Roman" w:hAnsi="Times New Roman" w:cs="Times New Roman"/>
                <w:bCs/>
              </w:rPr>
              <w:t>4.58</w:t>
            </w:r>
          </w:p>
        </w:tc>
        <w:tc>
          <w:tcPr>
            <w:tcW w:w="2154" w:type="dxa"/>
            <w:vAlign w:val="center"/>
          </w:tcPr>
          <w:p w14:paraId="1A97EBCE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250,141</w:t>
            </w:r>
          </w:p>
        </w:tc>
      </w:tr>
      <w:tr w:rsidR="003553D7" w14:paraId="48E63C19" w14:textId="77777777" w:rsidTr="004831CB">
        <w:tc>
          <w:tcPr>
            <w:tcW w:w="2153" w:type="dxa"/>
            <w:vAlign w:val="center"/>
          </w:tcPr>
          <w:p w14:paraId="503FBD28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8S rRNA</w:t>
            </w:r>
          </w:p>
        </w:tc>
        <w:tc>
          <w:tcPr>
            <w:tcW w:w="2153" w:type="dxa"/>
            <w:vAlign w:val="center"/>
          </w:tcPr>
          <w:p w14:paraId="384887E4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5</w:t>
            </w:r>
            <w:r w:rsidRPr="002D2C5A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53" w:type="dxa"/>
            <w:vAlign w:val="center"/>
          </w:tcPr>
          <w:p w14:paraId="5191FFEE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3</w:t>
            </w:r>
            <w:r w:rsidRPr="002D2C5A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54" w:type="dxa"/>
            <w:vAlign w:val="center"/>
          </w:tcPr>
          <w:p w14:paraId="69143FF3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165,636</w:t>
            </w:r>
          </w:p>
        </w:tc>
      </w:tr>
      <w:tr w:rsidR="003553D7" w14:paraId="43656195" w14:textId="77777777" w:rsidTr="004831CB">
        <w:tc>
          <w:tcPr>
            <w:tcW w:w="2153" w:type="dxa"/>
            <w:vAlign w:val="center"/>
          </w:tcPr>
          <w:p w14:paraId="439C575C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2</w:t>
            </w:r>
            <w:r w:rsidRPr="002D2C5A">
              <w:rPr>
                <w:rFonts w:ascii="Times New Roman" w:hAnsi="Times New Roman" w:cs="Times New Roman"/>
                <w:bCs/>
              </w:rPr>
              <w:t>8S rRNA</w:t>
            </w:r>
          </w:p>
        </w:tc>
        <w:tc>
          <w:tcPr>
            <w:tcW w:w="2153" w:type="dxa"/>
            <w:vAlign w:val="center"/>
          </w:tcPr>
          <w:p w14:paraId="5FD03AD0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6</w:t>
            </w:r>
            <w:r w:rsidRPr="002D2C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53" w:type="dxa"/>
            <w:vAlign w:val="center"/>
          </w:tcPr>
          <w:p w14:paraId="526D27F6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15.95</w:t>
            </w:r>
          </w:p>
        </w:tc>
        <w:tc>
          <w:tcPr>
            <w:tcW w:w="2154" w:type="dxa"/>
            <w:vAlign w:val="center"/>
          </w:tcPr>
          <w:p w14:paraId="40A2DF82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7,537</w:t>
            </w:r>
          </w:p>
        </w:tc>
      </w:tr>
      <w:tr w:rsidR="003553D7" w14:paraId="462429DC" w14:textId="77777777" w:rsidTr="004831CB">
        <w:tc>
          <w:tcPr>
            <w:tcW w:w="2153" w:type="dxa"/>
            <w:vAlign w:val="center"/>
          </w:tcPr>
          <w:p w14:paraId="235D656D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5</w:t>
            </w:r>
            <w:r w:rsidRPr="002D2C5A">
              <w:rPr>
                <w:rFonts w:ascii="Times New Roman" w:hAnsi="Times New Roman" w:cs="Times New Roman"/>
                <w:bCs/>
              </w:rPr>
              <w:t>S rRNA</w:t>
            </w:r>
          </w:p>
        </w:tc>
        <w:tc>
          <w:tcPr>
            <w:tcW w:w="2153" w:type="dxa"/>
            <w:vAlign w:val="center"/>
          </w:tcPr>
          <w:p w14:paraId="5108C756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2</w:t>
            </w:r>
            <w:r w:rsidRPr="002D2C5A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2153" w:type="dxa"/>
            <w:vAlign w:val="center"/>
          </w:tcPr>
          <w:p w14:paraId="58D405AF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9</w:t>
            </w:r>
            <w:r w:rsidRPr="002D2C5A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2154" w:type="dxa"/>
            <w:vAlign w:val="center"/>
          </w:tcPr>
          <w:p w14:paraId="58EAE370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21,919</w:t>
            </w:r>
          </w:p>
        </w:tc>
      </w:tr>
      <w:tr w:rsidR="003553D7" w14:paraId="05A41E7C" w14:textId="77777777" w:rsidTr="004831CB">
        <w:tc>
          <w:tcPr>
            <w:tcW w:w="2153" w:type="dxa"/>
            <w:vAlign w:val="center"/>
          </w:tcPr>
          <w:p w14:paraId="7466C585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C</w:t>
            </w:r>
            <w:r w:rsidRPr="002D2C5A">
              <w:rPr>
                <w:rFonts w:ascii="Times New Roman" w:hAnsi="Times New Roman" w:cs="Times New Roman"/>
                <w:bCs/>
              </w:rPr>
              <w:t xml:space="preserve">D-box </w:t>
            </w:r>
            <w:r w:rsidRPr="002D2C5A">
              <w:rPr>
                <w:rFonts w:ascii="Times New Roman" w:hAnsi="Times New Roman" w:cs="Times New Roman" w:hint="eastAsia"/>
                <w:bCs/>
              </w:rPr>
              <w:t>s</w:t>
            </w:r>
            <w:r w:rsidRPr="002D2C5A">
              <w:rPr>
                <w:rFonts w:ascii="Times New Roman" w:hAnsi="Times New Roman" w:cs="Times New Roman"/>
                <w:bCs/>
              </w:rPr>
              <w:t>nRNA</w:t>
            </w:r>
          </w:p>
        </w:tc>
        <w:tc>
          <w:tcPr>
            <w:tcW w:w="2153" w:type="dxa"/>
            <w:vAlign w:val="center"/>
          </w:tcPr>
          <w:p w14:paraId="25B46F09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6</w:t>
            </w:r>
            <w:r w:rsidRPr="002D2C5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53" w:type="dxa"/>
            <w:vAlign w:val="center"/>
          </w:tcPr>
          <w:p w14:paraId="16147F85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8</w:t>
            </w:r>
            <w:r w:rsidRPr="002D2C5A">
              <w:rPr>
                <w:rFonts w:ascii="Times New Roman" w:hAnsi="Times New Roman" w:cs="Times New Roman"/>
                <w:bCs/>
              </w:rPr>
              <w:t>8.73</w:t>
            </w:r>
          </w:p>
        </w:tc>
        <w:tc>
          <w:tcPr>
            <w:tcW w:w="2154" w:type="dxa"/>
            <w:vAlign w:val="center"/>
          </w:tcPr>
          <w:p w14:paraId="2B6CBD3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5,945</w:t>
            </w:r>
          </w:p>
        </w:tc>
      </w:tr>
      <w:tr w:rsidR="003553D7" w14:paraId="3B9E6078" w14:textId="77777777" w:rsidTr="004831CB">
        <w:tc>
          <w:tcPr>
            <w:tcW w:w="2153" w:type="dxa"/>
            <w:vAlign w:val="center"/>
          </w:tcPr>
          <w:p w14:paraId="0432284F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H</w:t>
            </w:r>
            <w:r w:rsidRPr="002D2C5A">
              <w:rPr>
                <w:rFonts w:ascii="Times New Roman" w:hAnsi="Times New Roman" w:cs="Times New Roman"/>
                <w:bCs/>
              </w:rPr>
              <w:t>ACA-box snRNA</w:t>
            </w:r>
          </w:p>
        </w:tc>
        <w:tc>
          <w:tcPr>
            <w:tcW w:w="2153" w:type="dxa"/>
            <w:vAlign w:val="center"/>
          </w:tcPr>
          <w:p w14:paraId="13410717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3</w:t>
            </w:r>
            <w:r w:rsidRPr="002D2C5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53" w:type="dxa"/>
            <w:vAlign w:val="center"/>
          </w:tcPr>
          <w:p w14:paraId="40B9AD29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83.56</w:t>
            </w:r>
          </w:p>
        </w:tc>
        <w:tc>
          <w:tcPr>
            <w:tcW w:w="2154" w:type="dxa"/>
            <w:vAlign w:val="center"/>
          </w:tcPr>
          <w:p w14:paraId="2E34D364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6,792</w:t>
            </w:r>
          </w:p>
        </w:tc>
      </w:tr>
      <w:tr w:rsidR="003553D7" w14:paraId="203D50A6" w14:textId="77777777" w:rsidTr="004831CB">
        <w:tc>
          <w:tcPr>
            <w:tcW w:w="2153" w:type="dxa"/>
            <w:vAlign w:val="center"/>
          </w:tcPr>
          <w:p w14:paraId="45E7BDD3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S</w:t>
            </w:r>
            <w:r w:rsidRPr="002D2C5A">
              <w:rPr>
                <w:rFonts w:ascii="Times New Roman" w:hAnsi="Times New Roman" w:cs="Times New Roman"/>
                <w:bCs/>
              </w:rPr>
              <w:t>plicing snRNA</w:t>
            </w:r>
          </w:p>
        </w:tc>
        <w:tc>
          <w:tcPr>
            <w:tcW w:w="2153" w:type="dxa"/>
            <w:vAlign w:val="center"/>
          </w:tcPr>
          <w:p w14:paraId="666A2682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2153" w:type="dxa"/>
            <w:vAlign w:val="center"/>
          </w:tcPr>
          <w:p w14:paraId="115447C9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 w:hint="eastAsia"/>
                <w:bCs/>
              </w:rPr>
              <w:t>1</w:t>
            </w:r>
            <w:r w:rsidRPr="002D2C5A">
              <w:rPr>
                <w:rFonts w:ascii="Times New Roman" w:hAnsi="Times New Roman" w:cs="Times New Roman"/>
                <w:bCs/>
              </w:rPr>
              <w:t>47.58</w:t>
            </w:r>
          </w:p>
        </w:tc>
        <w:tc>
          <w:tcPr>
            <w:tcW w:w="2154" w:type="dxa"/>
            <w:vAlign w:val="center"/>
          </w:tcPr>
          <w:p w14:paraId="6952957A" w14:textId="77777777" w:rsidR="003553D7" w:rsidRPr="002D2C5A" w:rsidRDefault="003553D7" w:rsidP="004831C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C5A">
              <w:rPr>
                <w:rFonts w:ascii="Times New Roman" w:hAnsi="Times New Roman" w:cs="Times New Roman"/>
                <w:bCs/>
              </w:rPr>
              <w:t>28,483</w:t>
            </w:r>
          </w:p>
        </w:tc>
      </w:tr>
    </w:tbl>
    <w:p w14:paraId="5E6A5F21" w14:textId="77777777" w:rsidR="003553D7" w:rsidRDefault="003553D7" w:rsidP="00C05304">
      <w:pPr>
        <w:spacing w:line="360" w:lineRule="auto"/>
        <w:rPr>
          <w:rFonts w:ascii="Times New Roman" w:hAnsi="Times New Roman" w:cs="Times New Roman"/>
          <w:b/>
          <w:szCs w:val="21"/>
        </w:rPr>
        <w:sectPr w:rsidR="003553D7" w:rsidSect="003553D7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B49AF84" w14:textId="1B357255" w:rsidR="00C05304" w:rsidRPr="00055588" w:rsidRDefault="00C05304" w:rsidP="00C05304">
      <w:pPr>
        <w:spacing w:line="360" w:lineRule="auto"/>
        <w:rPr>
          <w:rFonts w:ascii="Times New Roman" w:hAnsi="Times New Roman" w:cs="Times New Roman"/>
          <w:b/>
        </w:rPr>
      </w:pPr>
      <w:r w:rsidRPr="00055588">
        <w:rPr>
          <w:rFonts w:ascii="Times New Roman" w:hAnsi="Times New Roman" w:cs="Times New Roman"/>
          <w:b/>
        </w:rPr>
        <w:lastRenderedPageBreak/>
        <w:t xml:space="preserve">Table </w:t>
      </w:r>
      <w:r w:rsidR="005F4630" w:rsidRPr="00055588">
        <w:rPr>
          <w:rFonts w:ascii="Times New Roman" w:hAnsi="Times New Roman" w:cs="Times New Roman" w:hint="eastAsia"/>
          <w:b/>
        </w:rPr>
        <w:t>S</w:t>
      </w:r>
      <w:r w:rsidR="00055588" w:rsidRPr="00055588">
        <w:rPr>
          <w:rFonts w:ascii="Times New Roman" w:hAnsi="Times New Roman" w:cs="Times New Roman"/>
          <w:b/>
        </w:rPr>
        <w:t>8</w:t>
      </w:r>
      <w:r w:rsidRPr="00055588">
        <w:rPr>
          <w:rFonts w:ascii="Times New Roman" w:hAnsi="Times New Roman" w:cs="Times New Roman"/>
          <w:b/>
        </w:rPr>
        <w:t>. Summary of Illumina short-read transcriptome sequencing.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1899"/>
        <w:gridCol w:w="1471"/>
        <w:gridCol w:w="1468"/>
        <w:gridCol w:w="1753"/>
        <w:gridCol w:w="1559"/>
        <w:gridCol w:w="1484"/>
      </w:tblGrid>
      <w:tr w:rsidR="00C05304" w14:paraId="2ABAE4E4" w14:textId="77777777" w:rsidTr="00132F6C">
        <w:trPr>
          <w:trHeight w:val="285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F22A8" w14:textId="46FD6A9A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Sample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ype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180B7" w14:textId="34643D6E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Sample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n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ame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3C5B7" w14:textId="7288312D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Raw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r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eads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50A7E" w14:textId="65AF0836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Clean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r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eads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3A994" w14:textId="459B942A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Clean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b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ases</w:t>
            </w:r>
            <w:r w:rsidR="007D558C">
              <w:rPr>
                <w:rFonts w:ascii="Times New Roman" w:hAnsi="Times New Roman" w:hint="eastAsia"/>
                <w:color w:val="000000"/>
                <w:sz w:val="22"/>
                <w:szCs w:val="21"/>
              </w:rPr>
              <w:t xml:space="preserve"> 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(Gb)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D7AB1" w14:textId="70BDE633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Total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 w:rsidRPr="007D558C">
              <w:rPr>
                <w:rFonts w:ascii="Times New Roman" w:hAnsi="Times New Roman"/>
                <w:color w:val="000000"/>
                <w:szCs w:val="21"/>
              </w:rPr>
              <w:t>apped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8AFBE" w14:textId="7C9667D2" w:rsidR="00C05304" w:rsidRPr="007D558C" w:rsidRDefault="00C05304" w:rsidP="007D558C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 w:rsidRPr="007D558C">
              <w:rPr>
                <w:rFonts w:ascii="Times New Roman" w:hAnsi="Times New Roman"/>
                <w:color w:val="000000"/>
                <w:szCs w:val="21"/>
              </w:rPr>
              <w:t xml:space="preserve">Mapping </w:t>
            </w:r>
            <w:r w:rsidR="007D558C">
              <w:rPr>
                <w:rFonts w:ascii="Times New Roman" w:hAnsi="Times New Roman" w:hint="eastAsia"/>
                <w:color w:val="000000"/>
                <w:szCs w:val="21"/>
              </w:rPr>
              <w:t>rate</w:t>
            </w:r>
          </w:p>
        </w:tc>
      </w:tr>
      <w:tr w:rsidR="00C05304" w14:paraId="6FA5211D" w14:textId="77777777" w:rsidTr="00132F6C">
        <w:trPr>
          <w:trHeight w:val="270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BC2A3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Development stages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96CFD1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Egg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AF4E4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43,935,046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AF35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42,881,284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5A8D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A48D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24,187,623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E8738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56.41%</w:t>
            </w:r>
          </w:p>
        </w:tc>
      </w:tr>
      <w:tr w:rsidR="00C05304" w14:paraId="7D220A9E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4747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3E4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Four cells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926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43,085,794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192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42,600,768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AFAC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B00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20,200,370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19F7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47.42%</w:t>
            </w:r>
          </w:p>
        </w:tc>
      </w:tr>
      <w:tr w:rsidR="00C05304" w14:paraId="4F626780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5333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927C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Blastulae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796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47,526,530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8D3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46,718,170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F35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217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25,396,271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2389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54.36%</w:t>
            </w:r>
          </w:p>
        </w:tc>
      </w:tr>
      <w:tr w:rsidR="00C05304" w14:paraId="32E730DC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8780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DF7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Gastrulae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9BC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43,935,046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BAD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42,881,284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C7F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EE6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24,187,626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E54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56.41%</w:t>
            </w:r>
          </w:p>
        </w:tc>
      </w:tr>
      <w:tr w:rsidR="00C05304" w14:paraId="52C5B536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2DC1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2A0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Trochophore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BB52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43,935,046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2364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42,881,284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D47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226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24,187,619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2E4F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56.41%</w:t>
            </w:r>
          </w:p>
        </w:tc>
      </w:tr>
      <w:tr w:rsidR="00C05304" w14:paraId="15CD31DE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B349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BAE38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D-stage larvae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64B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36,806,136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DB6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36,163,274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434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AEB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 xml:space="preserve">6,791,195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C40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szCs w:val="21"/>
              </w:rPr>
              <w:t>18.78%</w:t>
            </w:r>
          </w:p>
        </w:tc>
      </w:tr>
      <w:tr w:rsidR="00C05304" w14:paraId="2C4F603C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D0E2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79F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Umbo larvae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E3E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43,492,564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250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43,044,208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7C8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B60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24,011,371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483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55.78%</w:t>
            </w:r>
          </w:p>
        </w:tc>
      </w:tr>
      <w:tr w:rsidR="00C05304" w14:paraId="6DEDC5AE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BAED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06905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Juvenile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9ADB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44,296,144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A61E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43,739,942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BCB7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A670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25,315,001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6C7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57.88%</w:t>
            </w:r>
          </w:p>
        </w:tc>
      </w:tr>
      <w:tr w:rsidR="00C05304" w14:paraId="34459DC9" w14:textId="77777777" w:rsidTr="00132F6C">
        <w:trPr>
          <w:trHeight w:val="270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583B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Adult tissues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C00A5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Gill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916DA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58,314,622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28132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52,571,902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73B28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95E74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42,408,674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7362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80.67%</w:t>
            </w:r>
          </w:p>
        </w:tc>
      </w:tr>
      <w:tr w:rsidR="00C05304" w14:paraId="68E7CABC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E828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32F3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Foot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8E2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57,279,662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78F3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51,774,716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E31A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E8F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43,445,527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591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83.91%</w:t>
            </w:r>
          </w:p>
        </w:tc>
      </w:tr>
      <w:tr w:rsidR="00C05304" w14:paraId="007AE40D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6B49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92F4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Adductor muscle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86C2" w14:textId="77777777" w:rsidR="00C05304" w:rsidRDefault="00C05304" w:rsidP="00CF257D">
            <w:pPr>
              <w:widowControl/>
              <w:spacing w:line="276" w:lineRule="auto"/>
              <w:ind w:right="105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50,833,380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5C4C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45,661,534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BBDC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4.61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C0B7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40,224,430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2A27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88.09%</w:t>
            </w:r>
          </w:p>
        </w:tc>
      </w:tr>
      <w:tr w:rsidR="00C05304" w14:paraId="33484092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B7DF3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81BC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Digestive gland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DFF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50,796,292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85CE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45,624,660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95E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1E79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36,325,819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F3A3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79.62%</w:t>
            </w:r>
          </w:p>
        </w:tc>
      </w:tr>
      <w:tr w:rsidR="00C05304" w14:paraId="2756982C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E18D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C71F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Mantle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D57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54,234,040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058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48,455,080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2C8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E86D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38,728,162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6F44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79.93%</w:t>
            </w:r>
          </w:p>
        </w:tc>
      </w:tr>
      <w:tr w:rsidR="00C05304" w14:paraId="000C5C79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8901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CDF9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Siphon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67E6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54,593,774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2BE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49,368,016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A5D5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BA85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41,079,077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4A3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83.21%</w:t>
            </w:r>
          </w:p>
        </w:tc>
      </w:tr>
      <w:tr w:rsidR="00C05304" w14:paraId="180BD5F0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4E8B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1A5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Ovary01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E509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34,903,986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7169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34,468,792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A4EE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11E8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25,108,177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BEBA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72.84%</w:t>
            </w:r>
          </w:p>
        </w:tc>
      </w:tr>
      <w:tr w:rsidR="00C05304" w14:paraId="1E399C0B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061F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9400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Ovary02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89B7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36,188,356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016E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35,741,542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F92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425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25,149,497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C06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70.36%</w:t>
            </w:r>
          </w:p>
        </w:tc>
      </w:tr>
      <w:tr w:rsidR="00C05304" w14:paraId="22D42EC5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1D4D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DB81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Ovary03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B71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36,718,496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7F7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36,258,132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FCD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FE5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25,481,341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720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70.28%</w:t>
            </w:r>
          </w:p>
        </w:tc>
      </w:tr>
      <w:tr w:rsidR="00C05304" w14:paraId="65DD3A03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116F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AF4F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Testis01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2375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32,433,246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4BE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32,024,558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90A0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4C3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21,917,877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0D73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68.44%</w:t>
            </w:r>
          </w:p>
        </w:tc>
      </w:tr>
      <w:tr w:rsidR="00C05304" w14:paraId="2BE8315D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678B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3342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Testis02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5D3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28,685,592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ED8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28,336,062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49A3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67A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20,012,672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26D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70.63%</w:t>
            </w:r>
          </w:p>
        </w:tc>
      </w:tr>
      <w:tr w:rsidR="00C05304" w14:paraId="741246AD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A85E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046A3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Testis03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2B2E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28,626,282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54F8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28,264,944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80C0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29EF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19,934,211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A5B6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70.53%</w:t>
            </w:r>
          </w:p>
        </w:tc>
      </w:tr>
      <w:tr w:rsidR="00C05304" w14:paraId="57738987" w14:textId="77777777" w:rsidTr="00132F6C">
        <w:trPr>
          <w:trHeight w:val="270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2E5221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Salt stress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1C2C9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N_salt01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6A6A2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40,034,734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77C29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39,581,252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712C4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BD026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27,870,270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1018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70.41%</w:t>
            </w:r>
          </w:p>
        </w:tc>
      </w:tr>
      <w:tr w:rsidR="00C05304" w14:paraId="74E9E261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EDD1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2260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N_salt02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803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44,533,952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662F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44,056,944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E65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286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29,653,739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3784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67.31%</w:t>
            </w:r>
          </w:p>
        </w:tc>
      </w:tr>
      <w:tr w:rsidR="00C05304" w14:paraId="029F1199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91FB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335DC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N_salt03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ED1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44,718,238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B59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44,227,004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62FF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5B6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30,710,518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EEA4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69.44%</w:t>
            </w:r>
          </w:p>
        </w:tc>
      </w:tr>
      <w:tr w:rsidR="00C05304" w14:paraId="08E36B21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BF99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2015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H_salt01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4ABC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40,847,898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DFB2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40,374,444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100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E417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27,098,825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106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67.12%</w:t>
            </w:r>
          </w:p>
        </w:tc>
      </w:tr>
      <w:tr w:rsidR="00C05304" w14:paraId="156A34C8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7734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D1C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H_salt02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32A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39,929,882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3560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39,491,552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6C8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B8B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27,423,141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3CC87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69.44%</w:t>
            </w:r>
          </w:p>
        </w:tc>
      </w:tr>
      <w:tr w:rsidR="00C05304" w14:paraId="4E85BFEA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990D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4AA2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H_salt03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70A8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39,319,852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CE46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38,959,456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2C55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A765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26,790,941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0E0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68.77%</w:t>
            </w:r>
          </w:p>
        </w:tc>
      </w:tr>
      <w:tr w:rsidR="00C05304" w14:paraId="331B9E94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55A3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420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L_salt01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CE5E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40,036,290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DE0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39,619,590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08A1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FB0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27,108,102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252B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68.42%</w:t>
            </w:r>
          </w:p>
        </w:tc>
      </w:tr>
      <w:tr w:rsidR="00C05304" w14:paraId="2F2D43D1" w14:textId="77777777" w:rsidTr="00132F6C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6FDA" w14:textId="77777777" w:rsidR="00C05304" w:rsidRDefault="00C05304" w:rsidP="00CF257D">
            <w:pPr>
              <w:widowControl/>
              <w:rPr>
                <w:rFonts w:cs="宋体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E11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L_salt02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734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43,389,812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DDDB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42,822,802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644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818B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29,175,853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310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68.13%</w:t>
            </w:r>
          </w:p>
        </w:tc>
      </w:tr>
      <w:tr w:rsidR="00C05304" w14:paraId="36818376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F68D6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5D79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L_salt03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DCE9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49,465,626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B835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48,917,228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AB6E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7F0B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33,534,046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AA82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68.55%</w:t>
            </w:r>
          </w:p>
        </w:tc>
      </w:tr>
      <w:tr w:rsidR="00C05304" w14:paraId="4B16F2DD" w14:textId="77777777" w:rsidTr="00132F6C">
        <w:trPr>
          <w:trHeight w:val="285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D0E8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055588">
              <w:rPr>
                <w:rFonts w:ascii="Times New Roman" w:hAnsi="Times New Roman"/>
                <w:color w:val="000000"/>
                <w:szCs w:val="21"/>
              </w:rPr>
              <w:t xml:space="preserve">Ammonia nitrogen </w:t>
            </w:r>
            <w:r>
              <w:rPr>
                <w:rFonts w:ascii="Times New Roman" w:hAnsi="Times New Roman"/>
                <w:color w:val="000000"/>
                <w:szCs w:val="21"/>
              </w:rPr>
              <w:t>stress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43F20B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CK_gill01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95A0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46,352,328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F83B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44,879,776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C5CF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7620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32,665,206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74D8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72.78%</w:t>
            </w:r>
          </w:p>
        </w:tc>
      </w:tr>
      <w:tr w:rsidR="00C05304" w14:paraId="4C75B5ED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DD8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5F30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CK_gill02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7CA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41,173,924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89D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39,806,810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3796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BB3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28,375,170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BDD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71.28%</w:t>
            </w:r>
          </w:p>
        </w:tc>
      </w:tr>
      <w:tr w:rsidR="00C05304" w14:paraId="7E6014A2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1272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8E0A3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CK_gill03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874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53,350,356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CC9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52,349,692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AB3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98E7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38,794,212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9EA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74.11%</w:t>
            </w:r>
          </w:p>
        </w:tc>
      </w:tr>
      <w:tr w:rsidR="00C05304" w14:paraId="5603FA2A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771F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ACC3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CK_liver01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E9D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48,457,610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F6D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47,321,004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8FF2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4B3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34,385,645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967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72.66%</w:t>
            </w:r>
          </w:p>
        </w:tc>
      </w:tr>
      <w:tr w:rsidR="00C05304" w14:paraId="389ECBBF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EEE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AF9DA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CK_liver02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EE7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51,489,774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50D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50,275,468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CFC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E68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35,885,565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803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71.38%</w:t>
            </w:r>
          </w:p>
        </w:tc>
      </w:tr>
      <w:tr w:rsidR="00C05304" w14:paraId="035D8178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2B57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70FC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CK_liver03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5F3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47,243,064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C1D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46,163,320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D89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A6C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32,758,689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8B5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70.96%</w:t>
            </w:r>
          </w:p>
        </w:tc>
      </w:tr>
      <w:tr w:rsidR="00C05304" w14:paraId="44B65E4B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8B8C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411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TG_gill01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EBC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49,728,640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9D688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48,603,280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03C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0552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34,880,190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14F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71.77%</w:t>
            </w:r>
          </w:p>
        </w:tc>
      </w:tr>
      <w:tr w:rsidR="00C05304" w14:paraId="17F06CAB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C2D0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2257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TG_gill02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3C8C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45,918,180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91A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44,886,696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FEB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4BC6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33,194,601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3E5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73.95%</w:t>
            </w:r>
          </w:p>
        </w:tc>
      </w:tr>
      <w:tr w:rsidR="00C05304" w14:paraId="6371DE6D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A685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4AAF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TG_gill03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D38B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55,087,602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6FA3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53,844,418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888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3B06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38,983,895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0D74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72.40%</w:t>
            </w:r>
          </w:p>
        </w:tc>
      </w:tr>
      <w:tr w:rsidR="00C05304" w14:paraId="0A726D23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D9C9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B3DD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TG_liver01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1CF7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48,314,008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128D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47,190,368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6A8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F64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33,925,631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46925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71.89%</w:t>
            </w:r>
          </w:p>
        </w:tc>
      </w:tr>
      <w:tr w:rsidR="00C05304" w14:paraId="6A9F4C6C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9022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5FF1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TG_liver02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502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48,330,144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E8F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47,191,178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2F0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0D31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33,663,638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FA3A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71.33%</w:t>
            </w:r>
          </w:p>
        </w:tc>
      </w:tr>
      <w:tr w:rsidR="00C05304" w14:paraId="52AD0AA4" w14:textId="77777777" w:rsidTr="00132F6C">
        <w:trPr>
          <w:trHeight w:val="285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3C4C4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084DE" w14:textId="77777777" w:rsidR="00C05304" w:rsidRDefault="00C05304" w:rsidP="00CF257D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TG_liver03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6279F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48,063,138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AB29E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46,949,294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2FF3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49939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33,861,230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706D0" w14:textId="77777777" w:rsidR="00C05304" w:rsidRDefault="00C05304" w:rsidP="00CF257D">
            <w:pPr>
              <w:widowControl/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72.12%</w:t>
            </w:r>
          </w:p>
        </w:tc>
      </w:tr>
    </w:tbl>
    <w:p w14:paraId="5E830891" w14:textId="77777777" w:rsidR="00F347F3" w:rsidRDefault="00F347F3" w:rsidP="00055588">
      <w:pPr>
        <w:rPr>
          <w:rFonts w:ascii="Times New Roman" w:hAnsi="Times New Roman" w:cs="Times New Roman"/>
          <w:b/>
          <w:szCs w:val="21"/>
        </w:rPr>
      </w:pPr>
    </w:p>
    <w:sectPr w:rsidR="00F347F3" w:rsidSect="00055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A623" w14:textId="77777777" w:rsidR="00CE2A2D" w:rsidRDefault="00CE2A2D" w:rsidP="005743E4">
      <w:r>
        <w:separator/>
      </w:r>
    </w:p>
  </w:endnote>
  <w:endnote w:type="continuationSeparator" w:id="0">
    <w:p w14:paraId="5B75E911" w14:textId="77777777" w:rsidR="00CE2A2D" w:rsidRDefault="00CE2A2D" w:rsidP="0057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宋体"/>
    <w:charset w:val="86"/>
    <w:family w:val="roman"/>
    <w:pitch w:val="default"/>
    <w:sig w:usb0="00000001" w:usb1="080E0000" w:usb2="00000010" w:usb3="00000000" w:csb0="0004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207245"/>
      <w:docPartObj>
        <w:docPartGallery w:val="Page Numbers (Bottom of Page)"/>
        <w:docPartUnique/>
      </w:docPartObj>
    </w:sdtPr>
    <w:sdtContent>
      <w:p w14:paraId="31E66D09" w14:textId="77777777" w:rsidR="00585A96" w:rsidRDefault="00585A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55D8">
          <w:rPr>
            <w:noProof/>
            <w:lang w:val="zh-CN"/>
          </w:rPr>
          <w:t>10</w:t>
        </w:r>
        <w:r>
          <w:fldChar w:fldCharType="end"/>
        </w:r>
      </w:p>
    </w:sdtContent>
  </w:sdt>
  <w:p w14:paraId="6FF1B57A" w14:textId="77777777" w:rsidR="00585A96" w:rsidRDefault="00585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E4666" w14:textId="77777777" w:rsidR="00CE2A2D" w:rsidRDefault="00CE2A2D" w:rsidP="005743E4">
      <w:r>
        <w:separator/>
      </w:r>
    </w:p>
  </w:footnote>
  <w:footnote w:type="continuationSeparator" w:id="0">
    <w:p w14:paraId="3F5A1154" w14:textId="77777777" w:rsidR="00CE2A2D" w:rsidRDefault="00CE2A2D" w:rsidP="0057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1A9"/>
    <w:rsid w:val="00026E53"/>
    <w:rsid w:val="00027086"/>
    <w:rsid w:val="00027947"/>
    <w:rsid w:val="00036367"/>
    <w:rsid w:val="00055588"/>
    <w:rsid w:val="000566B0"/>
    <w:rsid w:val="00057F86"/>
    <w:rsid w:val="000D323F"/>
    <w:rsid w:val="00107127"/>
    <w:rsid w:val="00132F6C"/>
    <w:rsid w:val="0013558C"/>
    <w:rsid w:val="00146005"/>
    <w:rsid w:val="001465A3"/>
    <w:rsid w:val="00160CA5"/>
    <w:rsid w:val="001768C0"/>
    <w:rsid w:val="001B6646"/>
    <w:rsid w:val="001B6BFA"/>
    <w:rsid w:val="00257595"/>
    <w:rsid w:val="00265F9D"/>
    <w:rsid w:val="00282EC7"/>
    <w:rsid w:val="00285DFF"/>
    <w:rsid w:val="002A5653"/>
    <w:rsid w:val="002A6DC1"/>
    <w:rsid w:val="002C67CD"/>
    <w:rsid w:val="002D5784"/>
    <w:rsid w:val="002F06C7"/>
    <w:rsid w:val="00321F4F"/>
    <w:rsid w:val="003553D7"/>
    <w:rsid w:val="00380592"/>
    <w:rsid w:val="003942BC"/>
    <w:rsid w:val="003942FA"/>
    <w:rsid w:val="003E28B5"/>
    <w:rsid w:val="004035AB"/>
    <w:rsid w:val="00410C12"/>
    <w:rsid w:val="00475E58"/>
    <w:rsid w:val="0048693D"/>
    <w:rsid w:val="00487902"/>
    <w:rsid w:val="0049088C"/>
    <w:rsid w:val="004911E4"/>
    <w:rsid w:val="00492CBC"/>
    <w:rsid w:val="004B5244"/>
    <w:rsid w:val="004B5AC9"/>
    <w:rsid w:val="004B71E8"/>
    <w:rsid w:val="00500F50"/>
    <w:rsid w:val="00513903"/>
    <w:rsid w:val="00522410"/>
    <w:rsid w:val="00533D9D"/>
    <w:rsid w:val="005743E4"/>
    <w:rsid w:val="00585A96"/>
    <w:rsid w:val="005D0200"/>
    <w:rsid w:val="005D6EC7"/>
    <w:rsid w:val="005F4630"/>
    <w:rsid w:val="005F53FF"/>
    <w:rsid w:val="00632A68"/>
    <w:rsid w:val="00633A1D"/>
    <w:rsid w:val="006465E3"/>
    <w:rsid w:val="006473D1"/>
    <w:rsid w:val="00653D5D"/>
    <w:rsid w:val="00673B44"/>
    <w:rsid w:val="0069112E"/>
    <w:rsid w:val="006B738D"/>
    <w:rsid w:val="006D08EF"/>
    <w:rsid w:val="006E4A85"/>
    <w:rsid w:val="0071193A"/>
    <w:rsid w:val="007151B0"/>
    <w:rsid w:val="00755E11"/>
    <w:rsid w:val="007723C1"/>
    <w:rsid w:val="007A2F85"/>
    <w:rsid w:val="007D558C"/>
    <w:rsid w:val="007E72B1"/>
    <w:rsid w:val="007F190D"/>
    <w:rsid w:val="007F28FA"/>
    <w:rsid w:val="007F34B5"/>
    <w:rsid w:val="00814F9B"/>
    <w:rsid w:val="00826AE7"/>
    <w:rsid w:val="00834943"/>
    <w:rsid w:val="0085649D"/>
    <w:rsid w:val="00865EF5"/>
    <w:rsid w:val="00874DA4"/>
    <w:rsid w:val="008806B8"/>
    <w:rsid w:val="008863C2"/>
    <w:rsid w:val="008A3571"/>
    <w:rsid w:val="008C06BD"/>
    <w:rsid w:val="008C7AF0"/>
    <w:rsid w:val="008F1F01"/>
    <w:rsid w:val="008F60B9"/>
    <w:rsid w:val="00922177"/>
    <w:rsid w:val="0096231C"/>
    <w:rsid w:val="009D359E"/>
    <w:rsid w:val="009D5126"/>
    <w:rsid w:val="00A0752B"/>
    <w:rsid w:val="00A23317"/>
    <w:rsid w:val="00A31EF4"/>
    <w:rsid w:val="00A344B8"/>
    <w:rsid w:val="00A348FE"/>
    <w:rsid w:val="00A427DD"/>
    <w:rsid w:val="00A55322"/>
    <w:rsid w:val="00A82F87"/>
    <w:rsid w:val="00AF3E0C"/>
    <w:rsid w:val="00B36471"/>
    <w:rsid w:val="00B935BD"/>
    <w:rsid w:val="00BC43A6"/>
    <w:rsid w:val="00BF3BE1"/>
    <w:rsid w:val="00BF51A9"/>
    <w:rsid w:val="00BF55D8"/>
    <w:rsid w:val="00C05304"/>
    <w:rsid w:val="00C0731A"/>
    <w:rsid w:val="00C10E9E"/>
    <w:rsid w:val="00C119E0"/>
    <w:rsid w:val="00C223C4"/>
    <w:rsid w:val="00C22403"/>
    <w:rsid w:val="00C4139B"/>
    <w:rsid w:val="00C438A7"/>
    <w:rsid w:val="00C601F5"/>
    <w:rsid w:val="00C626D4"/>
    <w:rsid w:val="00CC27FA"/>
    <w:rsid w:val="00CD467A"/>
    <w:rsid w:val="00CE2A2D"/>
    <w:rsid w:val="00CF257D"/>
    <w:rsid w:val="00D14258"/>
    <w:rsid w:val="00D34C03"/>
    <w:rsid w:val="00D4036E"/>
    <w:rsid w:val="00D567DA"/>
    <w:rsid w:val="00D65F8D"/>
    <w:rsid w:val="00D67795"/>
    <w:rsid w:val="00D759D2"/>
    <w:rsid w:val="00D8051B"/>
    <w:rsid w:val="00D86F74"/>
    <w:rsid w:val="00DA4FC3"/>
    <w:rsid w:val="00DA6546"/>
    <w:rsid w:val="00DB1820"/>
    <w:rsid w:val="00DC492D"/>
    <w:rsid w:val="00E42AC9"/>
    <w:rsid w:val="00E55886"/>
    <w:rsid w:val="00E622BA"/>
    <w:rsid w:val="00E64B42"/>
    <w:rsid w:val="00E77841"/>
    <w:rsid w:val="00EB32AD"/>
    <w:rsid w:val="00EB639F"/>
    <w:rsid w:val="00ED169C"/>
    <w:rsid w:val="00ED3478"/>
    <w:rsid w:val="00ED7C98"/>
    <w:rsid w:val="00EF1EDF"/>
    <w:rsid w:val="00EF461F"/>
    <w:rsid w:val="00F04155"/>
    <w:rsid w:val="00F05B95"/>
    <w:rsid w:val="00F275FC"/>
    <w:rsid w:val="00F347F3"/>
    <w:rsid w:val="00F525D0"/>
    <w:rsid w:val="00F53075"/>
    <w:rsid w:val="00F609E8"/>
    <w:rsid w:val="00F6324E"/>
    <w:rsid w:val="00FB35BD"/>
    <w:rsid w:val="00FD1049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25611"/>
  <w15:docId w15:val="{DC6960F3-F12A-49CA-AD5D-58C3AA44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3E4"/>
    <w:rPr>
      <w:sz w:val="18"/>
      <w:szCs w:val="18"/>
    </w:rPr>
  </w:style>
  <w:style w:type="character" w:customStyle="1" w:styleId="fontstyle21">
    <w:name w:val="fontstyle21"/>
    <w:basedOn w:val="a0"/>
    <w:rsid w:val="005743E4"/>
    <w:rPr>
      <w:rFonts w:ascii="TimesNewRomanPSMT" w:hAnsi="TimesNewRomanPSMT" w:hint="default"/>
      <w:b w:val="0"/>
      <w:bCs w:val="0"/>
      <w:i w:val="0"/>
      <w:iCs w:val="0"/>
      <w:color w:val="1E1C11"/>
      <w:sz w:val="22"/>
      <w:szCs w:val="22"/>
    </w:rPr>
  </w:style>
  <w:style w:type="character" w:customStyle="1" w:styleId="fontstyle31">
    <w:name w:val="fontstyle31"/>
    <w:basedOn w:val="a0"/>
    <w:rsid w:val="005743E4"/>
    <w:rPr>
      <w:rFonts w:ascii="TimesNewRomanPS-BoldMT" w:hAnsi="TimesNewRomanPS-BoldMT" w:hint="default"/>
      <w:b/>
      <w:bCs/>
      <w:i w:val="0"/>
      <w:iCs w:val="0"/>
      <w:color w:val="1E1C11"/>
      <w:sz w:val="22"/>
      <w:szCs w:val="22"/>
    </w:rPr>
  </w:style>
  <w:style w:type="table" w:styleId="a7">
    <w:name w:val="Table Grid"/>
    <w:basedOn w:val="a1"/>
    <w:uiPriority w:val="39"/>
    <w:rsid w:val="0057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0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35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35AB"/>
    <w:rPr>
      <w:sz w:val="18"/>
      <w:szCs w:val="18"/>
    </w:rPr>
  </w:style>
  <w:style w:type="character" w:styleId="aa">
    <w:name w:val="Hyperlink"/>
    <w:basedOn w:val="a0"/>
    <w:unhideWhenUsed/>
    <w:qFormat/>
    <w:rsid w:val="00282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6386-C503-4F58-803B-E77FEF2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Qifan Zeng</cp:lastModifiedBy>
  <cp:revision>33</cp:revision>
  <dcterms:created xsi:type="dcterms:W3CDTF">2019-08-09T23:25:00Z</dcterms:created>
  <dcterms:modified xsi:type="dcterms:W3CDTF">2020-05-23T09:12:00Z</dcterms:modified>
</cp:coreProperties>
</file>