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19" w:rsidRPr="00CD5EA6" w:rsidRDefault="00DA314C">
      <w:pPr>
        <w:rPr>
          <w:rFonts w:ascii="Times New Roman" w:hAnsi="Times New Roman" w:cs="Times New Roman"/>
          <w:b/>
          <w:sz w:val="24"/>
          <w:szCs w:val="24"/>
        </w:rPr>
      </w:pPr>
      <w:r w:rsidRPr="00CD5EA6">
        <w:rPr>
          <w:rFonts w:ascii="Times New Roman" w:hAnsi="Times New Roman" w:cs="Times New Roman"/>
          <w:b/>
          <w:sz w:val="24"/>
          <w:szCs w:val="24"/>
        </w:rPr>
        <w:t xml:space="preserve">Table S4. </w:t>
      </w:r>
      <w:r w:rsidR="00CD5EA6" w:rsidRPr="00CD5EA6">
        <w:rPr>
          <w:rFonts w:ascii="Times New Roman" w:hAnsi="Times New Roman" w:cs="Times New Roman"/>
          <w:b/>
          <w:sz w:val="24"/>
          <w:szCs w:val="24"/>
        </w:rPr>
        <w:t>List of genes and enriched pathways of downregulated miRNA in MF compared to HM group at PND 21.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528"/>
        <w:gridCol w:w="1450"/>
        <w:gridCol w:w="3485"/>
      </w:tblGrid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b/>
                <w:sz w:val="24"/>
                <w:szCs w:val="24"/>
              </w:rPr>
              <w:t>Canonical Pathways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b/>
                <w:sz w:val="24"/>
                <w:szCs w:val="24"/>
              </w:rPr>
              <w:t>-log(p-value)</w:t>
            </w:r>
          </w:p>
        </w:tc>
        <w:tc>
          <w:tcPr>
            <w:tcW w:w="3485" w:type="dxa"/>
            <w:vAlign w:val="bottom"/>
          </w:tcPr>
          <w:p w:rsidR="00CD789C" w:rsidRPr="00CD5EA6" w:rsidRDefault="000C1E24" w:rsidP="00CD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b/>
                <w:sz w:val="24"/>
                <w:szCs w:val="24"/>
              </w:rPr>
              <w:t>Genes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Role of NANOG in Mammalian Embryonic Stem Cell Pluripotency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CDX2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GATA6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LIFR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TCL1A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PEDF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Melanocyte Development and Pigmentation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ADCY9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UVA-Induced MAPK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IL-8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VEGF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NF-κB Activation by Viruses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Gap Junction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ADCY9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GRIA2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OX40 Signaling Pathway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Regulation of IL-2 Expression in Activated and Anergic T Lymphocytes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 Cell Receptor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Estrogen-mediated S-phase Entry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CDKN1B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ESR1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IL-6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ABCB1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Senescence Pathway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CDKN1B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DNA Methylation and Transcriptional Repression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DNMT1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DNMT3B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Inhibition of Matrix Metalloproteases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MMP14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TIMP3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Oncostatin M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TIMP3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PKCθ Signaling in T Lymphocytes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CXCR4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ADCY9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UVC-Induced MAPK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UVB-Induced MAPK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Transcriptional Regulatory Network in Embryonic Stem Cells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CDX2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GATA6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 Cell Receptor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Leukocyte Extravasation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MMP14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TIMP3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Regulation of Cellular Mechanics by Calpain Protease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CDKN1B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Thrombopoietin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mTOR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GM-CSF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BCL2L1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Growth Hormone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Macropinocytosis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Erythropoietin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IL-3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FLT3 Signaling in Hematopoietic Progenitor Cells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IL-7 Signaling Pathway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CDKN1B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Antiproliferative Role of Somatostatin Receptor 2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CDKN1B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Prolactin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Chemokine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FGF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VEGF Family Ligand-Receptor Interactions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PDGF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IL-1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ADCY9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CCR5 Signaling in Macrophages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Mouse Embryonic Stem Cell Pluripotency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LIFR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PPAR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Virus Entry via Endocytic Pathways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HGF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iCOS-iCOSL Signaling in T Helper Cells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Th1 Pathway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NOTCH4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c>
          <w:tcPr>
            <w:tcW w:w="4528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Fc Epsilon RI Signaling</w:t>
            </w:r>
          </w:p>
        </w:tc>
        <w:tc>
          <w:tcPr>
            <w:tcW w:w="1450" w:type="dxa"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485" w:type="dxa"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fMLP Signaling in Neutrophils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Natural Killer Cell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CD28 Signaling in T Helper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Eumelanin Biosynthesis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MIF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CCR3 Signaling in Eosinophils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p70S6K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IL-12 Signaling and Production in Macrophages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STAT3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BCL2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Th2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NOTCH4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Estrogen Receptor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ESR1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PI3K Signaling in B Lymphocytes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Epithelial Adherens Junction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NOTCH4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Corticotropin Releasing Hormone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ADCY9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Salvage Pathways of Pyrimidine Deoxyribonucleotides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AICDA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Th1 and Th2 Activation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NOTCH4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 Cell Exhaustion Signaling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Dendritic Cell Maturation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 of the Epithelial-Mesenchymal Transition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NOTCH4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Lipid Antigen Presentation by CD1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Antiproliferative Role of TOB in T Cell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CDKN1B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Production of Nitric Oxide and Reactive Oxygen Species in Macrophages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  <w:r w:rsidR="003B3ADC"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4-1BB Signaling in T Lymphocytes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IL-17A Signaling in Fibroblasts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MIF-mediated Glucocorticoid Regulation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MIF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BCL2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PKR in Interferon Induction and Antiviral Response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B Cell Activating Factor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Mechanisms of Viral Exit from Host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RIG1-like Receptors in Antiviral Innate Immunity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MIF Regulation of Innate Immunity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MIF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Oct4 in Mammalian Embryonic Stem Cell Pluripotency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CDX2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iNOS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Hematopoiesis from Pluripotent Stem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EGF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Activation of IRF by Cytosolic Pattern Recognition Receptors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IL-2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CD40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0.975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Autophagy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0.975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BCL2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IL-17A Signaling in Airway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0.971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JAK1 and JAK3 in γc Cytokine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IL-10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0.928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 Helper Cell Differentiation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0.921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Caveolar-mediated Endocytosis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0.917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FcγRIIB Signaling in B Lymphocytes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0.896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IL-17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0.889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Cyclins and Cell Cycle Regulation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0.886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CDKN1B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BMP signaling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IL-4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0.857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CTLA4 Signaling in Cytotoxic T Lymphocytes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0.848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Crosstalk between Dendritic Cells and Natural Killer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CD69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Th17 Activation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between Innate and Adaptive Immune Cells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0.812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Fcγ Receptor-mediated Phagocytosis in Macrophages and Monocytes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0.801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IGF-1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0.777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Paxillin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Salvage Pathways of Pyrimidine Ribonucleotides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AICDA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Antioxidant Action of Vitamin C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0.745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IKBKB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GP6 Signaling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0.714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Phagosome Formation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0.712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Androgen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White Adipose Tissue Browning Pathway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ADCY9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Role of Pattern Recognition Receptors in Recognition of Bacteria and Viruses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0.633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PRKCA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Relaxin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ADCY9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HMGB1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0.606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Cdc42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Germ Cell-Sertoli Cell Junction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0.587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Granulocyte Adhesion and Diapedesis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MMP14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ILK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RPS6KA5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Sertoli Cell-Sertoli Cell Junction Signaling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0.548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Agranulocyte Adhesion and Diapedesis</w:t>
            </w:r>
          </w:p>
        </w:tc>
        <w:tc>
          <w:tcPr>
            <w:tcW w:w="1450" w:type="dxa"/>
            <w:noWrap/>
            <w:hideMark/>
          </w:tcPr>
          <w:p w:rsidR="00CD789C" w:rsidRPr="00CD5EA6" w:rsidRDefault="00CD789C" w:rsidP="00CD78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0.548</w:t>
            </w:r>
          </w:p>
        </w:tc>
        <w:tc>
          <w:tcPr>
            <w:tcW w:w="3485" w:type="dxa"/>
            <w:noWrap/>
            <w:hideMark/>
          </w:tcPr>
          <w:p w:rsidR="00CD789C" w:rsidRPr="00CD5EA6" w:rsidRDefault="00CD789C" w:rsidP="00CD7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eastAsia="Times New Roman" w:hAnsi="Times New Roman" w:cs="Times New Roman"/>
                <w:sz w:val="24"/>
                <w:szCs w:val="24"/>
              </w:rPr>
              <w:t>MMP14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Actin Cytoskeleton Signaling</w:t>
            </w:r>
          </w:p>
        </w:tc>
        <w:tc>
          <w:tcPr>
            <w:tcW w:w="1450" w:type="dxa"/>
            <w:noWrap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</w:p>
        </w:tc>
        <w:tc>
          <w:tcPr>
            <w:tcW w:w="3485" w:type="dxa"/>
            <w:noWrap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</w:p>
        </w:tc>
      </w:tr>
      <w:tr w:rsidR="00CD789C" w:rsidRPr="00CD5EA6" w:rsidTr="00CD789C">
        <w:trPr>
          <w:trHeight w:val="255"/>
        </w:trPr>
        <w:tc>
          <w:tcPr>
            <w:tcW w:w="4528" w:type="dxa"/>
            <w:noWrap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Sperm Motility</w:t>
            </w:r>
          </w:p>
        </w:tc>
        <w:tc>
          <w:tcPr>
            <w:tcW w:w="1450" w:type="dxa"/>
            <w:noWrap/>
            <w:vAlign w:val="bottom"/>
          </w:tcPr>
          <w:p w:rsidR="00CD789C" w:rsidRPr="00CD5EA6" w:rsidRDefault="00CD789C" w:rsidP="00CD7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0.472</w:t>
            </w:r>
          </w:p>
        </w:tc>
        <w:tc>
          <w:tcPr>
            <w:tcW w:w="3485" w:type="dxa"/>
            <w:noWrap/>
            <w:vAlign w:val="bottom"/>
          </w:tcPr>
          <w:p w:rsidR="00CD789C" w:rsidRPr="00CD5EA6" w:rsidRDefault="00CD789C" w:rsidP="00CD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6">
              <w:rPr>
                <w:rFonts w:ascii="Times New Roman" w:hAnsi="Times New Roman" w:cs="Times New Roman"/>
                <w:sz w:val="24"/>
                <w:szCs w:val="24"/>
              </w:rPr>
              <w:t>PRKCA</w:t>
            </w:r>
          </w:p>
        </w:tc>
      </w:tr>
    </w:tbl>
    <w:p w:rsidR="00C2368B" w:rsidRPr="00CD5EA6" w:rsidRDefault="00CD5EA6">
      <w:pPr>
        <w:rPr>
          <w:rFonts w:ascii="Times New Roman" w:hAnsi="Times New Roman" w:cs="Times New Roman"/>
          <w:sz w:val="24"/>
          <w:szCs w:val="24"/>
        </w:rPr>
      </w:pPr>
      <w:r w:rsidRPr="0010088B">
        <w:rPr>
          <w:rFonts w:ascii="Times New Roman" w:eastAsia="Times New Roman" w:hAnsi="Times New Roman" w:cs="Times New Roman"/>
          <w:color w:val="000000"/>
          <w:sz w:val="24"/>
          <w:szCs w:val="24"/>
        </w:rPr>
        <w:t>The enriched pathways were based on the right-tailed Fisher’s exact test (adjusted for False Discover Rate at 5%) that are graphed as negative log p value. These pathways indicate the likelihood of an association of genes to the pathway in MF versus HM fed piglets at different time points.</w:t>
      </w:r>
      <w:bookmarkStart w:id="0" w:name="_GoBack"/>
      <w:bookmarkEnd w:id="0"/>
    </w:p>
    <w:sectPr w:rsidR="00C2368B" w:rsidRPr="00CD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19" w:rsidRDefault="008B4719" w:rsidP="008B4719">
      <w:pPr>
        <w:spacing w:after="0" w:line="240" w:lineRule="auto"/>
      </w:pPr>
      <w:r>
        <w:separator/>
      </w:r>
    </w:p>
  </w:endnote>
  <w:endnote w:type="continuationSeparator" w:id="0">
    <w:p w:rsidR="008B4719" w:rsidRDefault="008B4719" w:rsidP="008B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19" w:rsidRDefault="008B4719" w:rsidP="008B4719">
      <w:pPr>
        <w:spacing w:after="0" w:line="240" w:lineRule="auto"/>
      </w:pPr>
      <w:r>
        <w:separator/>
      </w:r>
    </w:p>
  </w:footnote>
  <w:footnote w:type="continuationSeparator" w:id="0">
    <w:p w:rsidR="008B4719" w:rsidRDefault="008B4719" w:rsidP="008B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C"/>
    <w:rsid w:val="000C1E24"/>
    <w:rsid w:val="003B3ADC"/>
    <w:rsid w:val="008B4719"/>
    <w:rsid w:val="00900708"/>
    <w:rsid w:val="00AF6CB2"/>
    <w:rsid w:val="00BD084D"/>
    <w:rsid w:val="00C2368B"/>
    <w:rsid w:val="00CD5EA6"/>
    <w:rsid w:val="00CD789C"/>
    <w:rsid w:val="00D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99231-9213-4173-B7D4-99C5F2C3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19"/>
  </w:style>
  <w:style w:type="paragraph" w:styleId="Footer">
    <w:name w:val="footer"/>
    <w:basedOn w:val="Normal"/>
    <w:link w:val="FooterChar"/>
    <w:uiPriority w:val="99"/>
    <w:unhideWhenUsed/>
    <w:rsid w:val="008B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Laura</dc:creator>
  <cp:keywords/>
  <dc:description/>
  <cp:lastModifiedBy>Carr, Laura</cp:lastModifiedBy>
  <cp:revision>8</cp:revision>
  <dcterms:created xsi:type="dcterms:W3CDTF">2020-02-04T16:57:00Z</dcterms:created>
  <dcterms:modified xsi:type="dcterms:W3CDTF">2020-03-03T20:59:00Z</dcterms:modified>
</cp:coreProperties>
</file>