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B511" w14:textId="77777777" w:rsidR="007E4E17" w:rsidRDefault="00F8675E" w:rsidP="007E4E17">
      <w:pPr>
        <w:autoSpaceDE w:val="0"/>
        <w:autoSpaceDN w:val="0"/>
        <w:adjustRightInd w:val="0"/>
        <w:spacing w:line="360" w:lineRule="auto"/>
        <w:jc w:val="both"/>
        <w:rPr>
          <w:b/>
          <w:bCs/>
          <w:i/>
          <w:iCs/>
        </w:rPr>
      </w:pPr>
      <w:r>
        <w:rPr>
          <w:b/>
          <w:bCs/>
          <w:i/>
          <w:iCs/>
        </w:rPr>
        <w:t>Suplementar</w:t>
      </w:r>
      <w:r w:rsidR="007E4E17">
        <w:rPr>
          <w:b/>
          <w:bCs/>
          <w:i/>
          <w:iCs/>
        </w:rPr>
        <w:t>y</w:t>
      </w:r>
    </w:p>
    <w:p w14:paraId="765915A1" w14:textId="77777777" w:rsidR="007E4E17" w:rsidRDefault="007E4E17" w:rsidP="007E4E17">
      <w:pPr>
        <w:autoSpaceDE w:val="0"/>
        <w:autoSpaceDN w:val="0"/>
        <w:adjustRightInd w:val="0"/>
        <w:spacing w:line="360" w:lineRule="auto"/>
        <w:jc w:val="both"/>
        <w:rPr>
          <w:b/>
          <w:bCs/>
          <w:i/>
          <w:iCs/>
        </w:rPr>
      </w:pPr>
    </w:p>
    <w:p w14:paraId="278F2F61" w14:textId="77777777" w:rsidR="007E4E17" w:rsidRPr="00AE0FE8" w:rsidRDefault="007E4E17" w:rsidP="007E4E17">
      <w:pPr>
        <w:autoSpaceDE w:val="0"/>
        <w:autoSpaceDN w:val="0"/>
        <w:adjustRightInd w:val="0"/>
        <w:spacing w:line="360" w:lineRule="auto"/>
        <w:jc w:val="both"/>
        <w:rPr>
          <w:b/>
          <w:bCs/>
          <w:i/>
          <w:iCs/>
          <w:lang w:val="en-US"/>
        </w:rPr>
      </w:pPr>
      <w:r w:rsidRPr="00AE0FE8">
        <w:rPr>
          <w:color w:val="000000"/>
          <w:lang w:val="en-US"/>
        </w:rPr>
        <w:t xml:space="preserve">Figure </w:t>
      </w:r>
      <w:r>
        <w:rPr>
          <w:color w:val="000000"/>
          <w:lang w:val="en-US"/>
        </w:rPr>
        <w:t>1</w:t>
      </w:r>
      <w:r w:rsidR="00ED0EF4">
        <w:rPr>
          <w:color w:val="000000"/>
          <w:lang w:val="en-US"/>
        </w:rPr>
        <w:t>A</w:t>
      </w:r>
      <w:r w:rsidRPr="00AE0FE8">
        <w:rPr>
          <w:color w:val="000000"/>
          <w:lang w:val="en-US"/>
        </w:rPr>
        <w:t xml:space="preserve"> indicates the effects of bergapten (12.5 and 25 mg/kg) administered alone or in combination with scopolamine on AChE level measured in the hippocampus (pretreatment (F (1, 50) = 4.18,</w:t>
      </w:r>
      <w:r w:rsidRPr="004968A3">
        <w:rPr>
          <w:i/>
          <w:color w:val="000000"/>
          <w:lang w:val="en-US"/>
        </w:rPr>
        <w:t xml:space="preserve"> p </w:t>
      </w:r>
      <w:r w:rsidRPr="00AE0FE8">
        <w:rPr>
          <w:color w:val="000000"/>
          <w:lang w:val="en-US"/>
        </w:rPr>
        <w:t>= 0.0249), interactions (F (1, 50) = 9.47,</w:t>
      </w:r>
      <w:r w:rsidRPr="004968A3">
        <w:rPr>
          <w:i/>
          <w:color w:val="000000"/>
          <w:lang w:val="en-US"/>
        </w:rPr>
        <w:t xml:space="preserve"> p </w:t>
      </w:r>
      <w:r w:rsidRPr="00AE0FE8">
        <w:rPr>
          <w:color w:val="000000"/>
          <w:lang w:val="en-US"/>
        </w:rPr>
        <w:t>= 0.0003) and treatment (F (1,50) = 5.36,</w:t>
      </w:r>
      <w:r w:rsidRPr="004968A3">
        <w:rPr>
          <w:i/>
          <w:color w:val="000000"/>
          <w:lang w:val="en-US"/>
        </w:rPr>
        <w:t xml:space="preserve"> p </w:t>
      </w:r>
      <w:r>
        <w:rPr>
          <w:color w:val="000000"/>
          <w:lang w:val="en-US"/>
        </w:rPr>
        <w:t xml:space="preserve">= 0.0249); two-way ANOVA). </w:t>
      </w:r>
      <w:r w:rsidRPr="00AE0FE8">
        <w:rPr>
          <w:color w:val="000000"/>
          <w:lang w:val="en-US"/>
        </w:rPr>
        <w:t>Post hoc Bonferroni’s test confirmed the significant increasing of the AChE concentratio</w:t>
      </w:r>
      <w:r>
        <w:rPr>
          <w:color w:val="000000"/>
          <w:lang w:val="en-US"/>
        </w:rPr>
        <w:t>n in the hippocampus</w:t>
      </w:r>
      <w:r w:rsidRPr="00AE0FE8">
        <w:rPr>
          <w:color w:val="000000"/>
          <w:lang w:val="en-US"/>
        </w:rPr>
        <w:t xml:space="preserve"> after single injection of scopolamine (</w:t>
      </w:r>
      <w:r w:rsidRPr="00AE0FE8">
        <w:rPr>
          <w:i/>
          <w:iCs/>
          <w:color w:val="000000"/>
          <w:lang w:val="en-US"/>
        </w:rPr>
        <w:t>p</w:t>
      </w:r>
      <w:r w:rsidRPr="00AE0FE8">
        <w:rPr>
          <w:color w:val="000000"/>
          <w:lang w:val="en-US"/>
        </w:rPr>
        <w:t xml:space="preserve"> &lt; 0.001). No changes were noticed after single acute injection of bergapten (12.5 and 25 mg/kg), however combination of bergapten at both doses and scopolamine decreased the level of AChE in the hippocampus (</w:t>
      </w:r>
      <w:r w:rsidRPr="00AE0FE8">
        <w:rPr>
          <w:i/>
          <w:color w:val="000000"/>
          <w:lang w:val="en-US"/>
        </w:rPr>
        <w:t>p</w:t>
      </w:r>
      <w:r>
        <w:rPr>
          <w:color w:val="000000"/>
          <w:lang w:val="en-US"/>
        </w:rPr>
        <w:t xml:space="preserve"> &lt; 0.01) </w:t>
      </w:r>
      <w:r w:rsidRPr="00AE0FE8">
        <w:rPr>
          <w:color w:val="000000"/>
          <w:lang w:val="en-US"/>
        </w:rPr>
        <w:t>in comparison with scopolamine-treated group (</w:t>
      </w:r>
      <w:r w:rsidRPr="00CF056E">
        <w:rPr>
          <w:lang w:val="en-US"/>
        </w:rPr>
        <w:t>Figure</w:t>
      </w:r>
      <w:r>
        <w:rPr>
          <w:lang w:val="en-US"/>
        </w:rPr>
        <w:t xml:space="preserve"> </w:t>
      </w:r>
      <w:hyperlink r:id="rId5" w:anchor="fig5" w:history="1">
        <w:r>
          <w:rPr>
            <w:rStyle w:val="Hipercze"/>
            <w:color w:val="1A0DAB"/>
            <w:lang w:val="en-US"/>
          </w:rPr>
          <w:t>1</w:t>
        </w:r>
      </w:hyperlink>
      <w:r w:rsidR="00ED0EF4">
        <w:rPr>
          <w:rStyle w:val="Hipercze"/>
          <w:color w:val="1A0DAB"/>
          <w:lang w:val="en-US"/>
        </w:rPr>
        <w:t>A</w:t>
      </w:r>
      <w:r w:rsidRPr="00AE0FE8">
        <w:rPr>
          <w:color w:val="000000"/>
          <w:lang w:val="en-US"/>
        </w:rPr>
        <w:t>).</w:t>
      </w:r>
    </w:p>
    <w:p w14:paraId="3B196B23" w14:textId="77777777" w:rsidR="007E4E17" w:rsidRPr="00AE0FE8" w:rsidRDefault="007E4E17" w:rsidP="007E4E17">
      <w:pPr>
        <w:autoSpaceDE w:val="0"/>
        <w:autoSpaceDN w:val="0"/>
        <w:adjustRightInd w:val="0"/>
        <w:spacing w:line="360" w:lineRule="auto"/>
        <w:jc w:val="both"/>
        <w:rPr>
          <w:b/>
          <w:bCs/>
          <w:i/>
          <w:iCs/>
          <w:lang w:val="en-US"/>
        </w:rPr>
      </w:pPr>
      <w:r w:rsidRPr="00AE0FE8">
        <w:rPr>
          <w:color w:val="000000"/>
          <w:lang w:val="en-US"/>
        </w:rPr>
        <w:t xml:space="preserve">Figure </w:t>
      </w:r>
      <w:r w:rsidR="00ED0EF4">
        <w:rPr>
          <w:color w:val="000000"/>
          <w:lang w:val="en-US"/>
        </w:rPr>
        <w:t>1B</w:t>
      </w:r>
      <w:r w:rsidRPr="00AE0FE8">
        <w:rPr>
          <w:color w:val="000000"/>
          <w:lang w:val="en-US"/>
        </w:rPr>
        <w:t xml:space="preserve"> indicates the effects of subchronic bergapten (12.5 and 25 mg/kg) administered alone or in combination with acute injection of scopolamine on AChE level measured in the hippocampus (pretreatment (F (1, 35) = 15.20,</w:t>
      </w:r>
      <w:r w:rsidRPr="004968A3">
        <w:rPr>
          <w:i/>
          <w:color w:val="000000"/>
          <w:lang w:val="en-US"/>
        </w:rPr>
        <w:t xml:space="preserve"> p </w:t>
      </w:r>
      <w:r w:rsidRPr="00AE0FE8">
        <w:rPr>
          <w:color w:val="000000"/>
          <w:lang w:val="en-US"/>
        </w:rPr>
        <w:t>= 0.0004), interactions (F (1, 35) = 10.97,</w:t>
      </w:r>
      <w:r w:rsidRPr="004968A3">
        <w:rPr>
          <w:i/>
          <w:color w:val="000000"/>
          <w:lang w:val="en-US"/>
        </w:rPr>
        <w:t xml:space="preserve"> p </w:t>
      </w:r>
      <w:r w:rsidRPr="00AE0FE8">
        <w:rPr>
          <w:color w:val="000000"/>
          <w:lang w:val="en-US"/>
        </w:rPr>
        <w:t>= 0.0022) and treatment (F (1, 35) = 18.25,</w:t>
      </w:r>
      <w:r w:rsidRPr="004968A3">
        <w:rPr>
          <w:i/>
          <w:color w:val="000000"/>
          <w:lang w:val="en-US"/>
        </w:rPr>
        <w:t xml:space="preserve"> p </w:t>
      </w:r>
      <w:r w:rsidRPr="00AE0FE8">
        <w:rPr>
          <w:color w:val="000000"/>
          <w:lang w:val="en-US"/>
        </w:rPr>
        <w:t>= 0.0001); two-way ANOVA</w:t>
      </w:r>
      <w:r>
        <w:rPr>
          <w:color w:val="000000"/>
          <w:lang w:val="en-US"/>
        </w:rPr>
        <w:t>)</w:t>
      </w:r>
      <w:r w:rsidRPr="00AE0FE8">
        <w:rPr>
          <w:color w:val="000000"/>
          <w:lang w:val="en-US"/>
        </w:rPr>
        <w:t>. Post hoc Bonferroni’s test confirmed the significant increase of the AChE concentratio</w:t>
      </w:r>
      <w:r>
        <w:rPr>
          <w:color w:val="000000"/>
          <w:lang w:val="en-US"/>
        </w:rPr>
        <w:t xml:space="preserve">n in the hippocampus </w:t>
      </w:r>
      <w:r w:rsidRPr="00AE0FE8">
        <w:rPr>
          <w:color w:val="000000"/>
          <w:lang w:val="en-US"/>
        </w:rPr>
        <w:t>(</w:t>
      </w:r>
      <w:r w:rsidRPr="00AE0FE8">
        <w:rPr>
          <w:i/>
          <w:iCs/>
          <w:color w:val="000000"/>
          <w:lang w:val="en-US"/>
        </w:rPr>
        <w:t>p</w:t>
      </w:r>
      <w:r w:rsidRPr="00AE0FE8">
        <w:rPr>
          <w:color w:val="000000"/>
          <w:lang w:val="en-US"/>
        </w:rPr>
        <w:t xml:space="preserve"> &lt; 0.05). No changes were noticed after single subchronic injection of bergapten (12.5 mg/kg), </w:t>
      </w:r>
      <w:r w:rsidRPr="00D15B38">
        <w:rPr>
          <w:color w:val="000000"/>
          <w:lang w:val="en-US"/>
        </w:rPr>
        <w:t xml:space="preserve">however combination of bergapten and scopolamine was </w:t>
      </w:r>
      <w:r w:rsidRPr="00D15B38">
        <w:rPr>
          <w:lang w:val="en-US"/>
        </w:rPr>
        <w:t xml:space="preserve">able to completely prevent increased </w:t>
      </w:r>
      <w:r w:rsidRPr="00D15B38">
        <w:rPr>
          <w:color w:val="000000"/>
          <w:lang w:val="en-US"/>
        </w:rPr>
        <w:t xml:space="preserve">level of AChE </w:t>
      </w:r>
      <w:r w:rsidRPr="00D15B38">
        <w:rPr>
          <w:lang w:val="en-US"/>
        </w:rPr>
        <w:t xml:space="preserve">induced by scopolamine </w:t>
      </w:r>
      <w:r w:rsidRPr="00D15B38">
        <w:rPr>
          <w:color w:val="000000"/>
          <w:lang w:val="en-US"/>
        </w:rPr>
        <w:t>the in the hippocampus (p &lt; 0.01). (</w:t>
      </w:r>
      <w:r w:rsidRPr="00D15B38">
        <w:rPr>
          <w:lang w:val="en-US"/>
        </w:rPr>
        <w:t xml:space="preserve">Figure </w:t>
      </w:r>
      <w:hyperlink r:id="rId6" w:anchor="fig5" w:history="1">
        <w:r w:rsidR="00ED0EF4">
          <w:rPr>
            <w:rStyle w:val="Hipercze"/>
            <w:color w:val="1A0DAB"/>
            <w:lang w:val="en-US"/>
          </w:rPr>
          <w:t>1B</w:t>
        </w:r>
      </w:hyperlink>
      <w:r w:rsidRPr="00D15B38">
        <w:rPr>
          <w:color w:val="000000"/>
          <w:lang w:val="en-US"/>
        </w:rPr>
        <w:t>).</w:t>
      </w:r>
    </w:p>
    <w:p w14:paraId="593001D1" w14:textId="77777777" w:rsidR="007E4E17" w:rsidRDefault="007E4E17" w:rsidP="007E4E17">
      <w:pPr>
        <w:spacing w:line="360" w:lineRule="auto"/>
        <w:jc w:val="both"/>
        <w:rPr>
          <w:lang w:val="en-US"/>
        </w:rPr>
      </w:pPr>
      <w:r w:rsidRPr="00AE0FE8">
        <w:rPr>
          <w:lang w:val="en-US"/>
        </w:rPr>
        <w:t xml:space="preserve">Figure </w:t>
      </w:r>
      <w:r w:rsidR="00ED0EF4">
        <w:rPr>
          <w:lang w:val="en-US"/>
        </w:rPr>
        <w:t>2A</w:t>
      </w:r>
      <w:r w:rsidRPr="00AE0FE8">
        <w:rPr>
          <w:lang w:val="en-US"/>
        </w:rPr>
        <w:t xml:space="preserve"> presents the effect of single dose of bergapten (12.5, 25, 50, 100 mg/kg) on Total Antioxidant Capacity (TAC) measured in </w:t>
      </w:r>
      <w:r>
        <w:rPr>
          <w:lang w:val="en-US"/>
        </w:rPr>
        <w:t xml:space="preserve">the </w:t>
      </w:r>
      <w:r w:rsidRPr="00AE0FE8">
        <w:rPr>
          <w:lang w:val="en-US"/>
        </w:rPr>
        <w:t>hippocampus (F (4, 25) = 2.932,</w:t>
      </w:r>
      <w:r w:rsidRPr="004968A3">
        <w:rPr>
          <w:i/>
          <w:lang w:val="en-US"/>
        </w:rPr>
        <w:t xml:space="preserve"> p </w:t>
      </w:r>
      <w:r w:rsidRPr="00D6464C">
        <w:rPr>
          <w:i/>
          <w:iCs/>
          <w:lang w:val="en-US"/>
        </w:rPr>
        <w:t>=</w:t>
      </w:r>
      <w:r>
        <w:rPr>
          <w:lang w:val="en-US"/>
        </w:rPr>
        <w:t xml:space="preserve"> 0.0407; one-way ANOVA)</w:t>
      </w:r>
      <w:r w:rsidRPr="00AE0FE8">
        <w:rPr>
          <w:lang w:val="en-US"/>
        </w:rPr>
        <w:t xml:space="preserve">. Increase in TAC concentration was observed in </w:t>
      </w:r>
      <w:r>
        <w:rPr>
          <w:lang w:val="en-US"/>
        </w:rPr>
        <w:t xml:space="preserve">the </w:t>
      </w:r>
      <w:r w:rsidRPr="00AE0FE8">
        <w:rPr>
          <w:lang w:val="en-US"/>
        </w:rPr>
        <w:t>hippocampus, however the values were not sta</w:t>
      </w:r>
      <w:r>
        <w:rPr>
          <w:lang w:val="en-US"/>
        </w:rPr>
        <w:t xml:space="preserve">tistically significant (Figure </w:t>
      </w:r>
      <w:r w:rsidR="00ED0EF4">
        <w:rPr>
          <w:lang w:val="en-US"/>
        </w:rPr>
        <w:t>2A</w:t>
      </w:r>
      <w:r w:rsidRPr="00AE0FE8">
        <w:rPr>
          <w:lang w:val="en-US"/>
        </w:rPr>
        <w:t>).</w:t>
      </w:r>
    </w:p>
    <w:p w14:paraId="21C2A28B" w14:textId="77777777" w:rsidR="00ED0EF4" w:rsidRPr="00AE0FE8" w:rsidRDefault="00ED0EF4" w:rsidP="00ED0EF4">
      <w:pPr>
        <w:spacing w:line="360" w:lineRule="auto"/>
        <w:jc w:val="both"/>
        <w:rPr>
          <w:lang w:val="en-US"/>
        </w:rPr>
      </w:pPr>
      <w:r w:rsidRPr="00AE0FE8">
        <w:rPr>
          <w:lang w:val="en-US"/>
        </w:rPr>
        <w:t xml:space="preserve">Figure </w:t>
      </w:r>
      <w:r>
        <w:rPr>
          <w:lang w:val="en-US"/>
        </w:rPr>
        <w:t>2B</w:t>
      </w:r>
      <w:r w:rsidRPr="00AE0FE8">
        <w:rPr>
          <w:lang w:val="en-US"/>
        </w:rPr>
        <w:t xml:space="preserve"> presents the effect of subchronic bergapten (12.5, 25 mg/kg) on TAC measured in </w:t>
      </w:r>
      <w:r>
        <w:rPr>
          <w:lang w:val="en-US"/>
        </w:rPr>
        <w:t xml:space="preserve">the </w:t>
      </w:r>
      <w:r w:rsidRPr="00AE0FE8">
        <w:rPr>
          <w:lang w:val="en-US"/>
        </w:rPr>
        <w:t>hippocampus (F (2, 15) = 1.404,</w:t>
      </w:r>
      <w:r w:rsidRPr="004968A3">
        <w:rPr>
          <w:i/>
          <w:lang w:val="en-US"/>
        </w:rPr>
        <w:t xml:space="preserve"> p </w:t>
      </w:r>
      <w:r w:rsidRPr="00D6464C">
        <w:rPr>
          <w:i/>
          <w:iCs/>
          <w:lang w:val="en-US"/>
        </w:rPr>
        <w:t xml:space="preserve">= </w:t>
      </w:r>
      <w:r>
        <w:rPr>
          <w:lang w:val="en-US"/>
        </w:rPr>
        <w:t>0.2761; one-way ANOVA)</w:t>
      </w:r>
      <w:r w:rsidRPr="00AE0FE8">
        <w:rPr>
          <w:lang w:val="en-US"/>
        </w:rPr>
        <w:t xml:space="preserve">. Increase in TAC concentration was observed in </w:t>
      </w:r>
      <w:r>
        <w:rPr>
          <w:lang w:val="en-US"/>
        </w:rPr>
        <w:t xml:space="preserve">the </w:t>
      </w:r>
      <w:r w:rsidRPr="00AE0FE8">
        <w:rPr>
          <w:lang w:val="en-US"/>
        </w:rPr>
        <w:t xml:space="preserve">hippocampus, however the values were not statistically significant (Figure </w:t>
      </w:r>
      <w:r>
        <w:rPr>
          <w:lang w:val="en-US"/>
        </w:rPr>
        <w:t>2B</w:t>
      </w:r>
      <w:r w:rsidRPr="00AE0FE8">
        <w:rPr>
          <w:lang w:val="en-US"/>
        </w:rPr>
        <w:t>).</w:t>
      </w:r>
    </w:p>
    <w:p w14:paraId="42E26C63" w14:textId="77777777" w:rsidR="007E4E17" w:rsidRPr="00AE0FE8" w:rsidRDefault="007E4E17" w:rsidP="007E4E17">
      <w:pPr>
        <w:spacing w:line="360" w:lineRule="auto"/>
        <w:jc w:val="both"/>
        <w:rPr>
          <w:lang w:val="en-US"/>
        </w:rPr>
      </w:pPr>
      <w:r w:rsidRPr="00AE0FE8">
        <w:rPr>
          <w:lang w:val="en-US"/>
        </w:rPr>
        <w:t xml:space="preserve">Figure </w:t>
      </w:r>
      <w:r w:rsidR="00ED0EF4">
        <w:rPr>
          <w:lang w:val="en-US"/>
        </w:rPr>
        <w:t>3A</w:t>
      </w:r>
      <w:r w:rsidRPr="00AE0FE8">
        <w:rPr>
          <w:lang w:val="en-US"/>
        </w:rPr>
        <w:t xml:space="preserve"> indicates the effect of single dose of bergapten (12.5, 25 mg/kg) administered alone or in combination with scopolamine (1 mg/kg) on TAC determined in </w:t>
      </w:r>
      <w:r>
        <w:rPr>
          <w:lang w:val="en-US"/>
        </w:rPr>
        <w:t xml:space="preserve">the </w:t>
      </w:r>
      <w:r w:rsidRPr="00AE0FE8">
        <w:rPr>
          <w:lang w:val="en-US"/>
        </w:rPr>
        <w:t>hippocampus (pretreatment (F (2, 54) = 10.17,</w:t>
      </w:r>
      <w:r w:rsidRPr="004968A3">
        <w:rPr>
          <w:i/>
          <w:lang w:val="en-US"/>
        </w:rPr>
        <w:t xml:space="preserve"> p </w:t>
      </w:r>
      <w:r w:rsidRPr="00D6464C">
        <w:rPr>
          <w:i/>
          <w:iCs/>
          <w:lang w:val="en-US"/>
        </w:rPr>
        <w:t>=</w:t>
      </w:r>
      <w:r w:rsidRPr="00AE0FE8">
        <w:rPr>
          <w:lang w:val="en-US"/>
        </w:rPr>
        <w:t xml:space="preserve"> 0.0002), treatment (F (1, 54) = 20.61,</w:t>
      </w:r>
      <w:r w:rsidRPr="004968A3">
        <w:rPr>
          <w:i/>
          <w:lang w:val="en-US"/>
        </w:rPr>
        <w:t xml:space="preserve"> p </w:t>
      </w:r>
      <w:r w:rsidRPr="00D6464C">
        <w:rPr>
          <w:i/>
          <w:iCs/>
          <w:lang w:val="en-US"/>
        </w:rPr>
        <w:t>&lt;</w:t>
      </w:r>
      <w:r w:rsidRPr="00AE0FE8">
        <w:rPr>
          <w:lang w:val="en-US"/>
        </w:rPr>
        <w:t xml:space="preserve"> 0.0001) and interactions (F (2, 54) = 1.754,</w:t>
      </w:r>
      <w:r w:rsidRPr="004968A3">
        <w:rPr>
          <w:i/>
          <w:lang w:val="en-US"/>
        </w:rPr>
        <w:t xml:space="preserve"> p </w:t>
      </w:r>
      <w:r w:rsidRPr="00D6464C">
        <w:rPr>
          <w:i/>
          <w:iCs/>
          <w:lang w:val="en-US"/>
        </w:rPr>
        <w:t xml:space="preserve">= </w:t>
      </w:r>
      <w:r w:rsidRPr="00AE0FE8">
        <w:rPr>
          <w:lang w:val="en-US"/>
        </w:rPr>
        <w:t xml:space="preserve">0.1828); two-way ANOVA). Post hoc </w:t>
      </w:r>
      <w:r>
        <w:rPr>
          <w:lang w:val="en-US"/>
        </w:rPr>
        <w:t>Bonferroni</w:t>
      </w:r>
      <w:r w:rsidRPr="00AE0FE8">
        <w:rPr>
          <w:lang w:val="en-US"/>
        </w:rPr>
        <w:t xml:space="preserve">’s test confirmed statistically significant decrease in TAC level in </w:t>
      </w:r>
      <w:r>
        <w:rPr>
          <w:lang w:val="en-US"/>
        </w:rPr>
        <w:t xml:space="preserve">the </w:t>
      </w:r>
      <w:r w:rsidRPr="00AE0FE8">
        <w:rPr>
          <w:lang w:val="en-US"/>
        </w:rPr>
        <w:t>hippocampus after single injection of scopolamine (</w:t>
      </w:r>
      <w:r w:rsidRPr="00D6464C">
        <w:rPr>
          <w:i/>
          <w:iCs/>
          <w:lang w:val="en-US"/>
        </w:rPr>
        <w:t>p &lt;</w:t>
      </w:r>
      <w:r w:rsidRPr="00AE0FE8">
        <w:rPr>
          <w:lang w:val="en-US"/>
        </w:rPr>
        <w:t xml:space="preserve"> 0.05). Administration of bergapten caused dose-dependent </w:t>
      </w:r>
      <w:r w:rsidRPr="00AE0FE8">
        <w:rPr>
          <w:lang w:val="en-US"/>
        </w:rPr>
        <w:lastRenderedPageBreak/>
        <w:t xml:space="preserve">increase in TAC level, being statistically significant in </w:t>
      </w:r>
      <w:r>
        <w:rPr>
          <w:lang w:val="en-US"/>
        </w:rPr>
        <w:t xml:space="preserve">the </w:t>
      </w:r>
      <w:r w:rsidRPr="00AE0FE8">
        <w:rPr>
          <w:lang w:val="en-US"/>
        </w:rPr>
        <w:t>hippocampus for the highest dose of bergapten (25 mg/kg,</w:t>
      </w:r>
      <w:r w:rsidRPr="004968A3">
        <w:rPr>
          <w:i/>
          <w:lang w:val="en-US"/>
        </w:rPr>
        <w:t xml:space="preserve"> p </w:t>
      </w:r>
      <w:r w:rsidRPr="00D6464C">
        <w:rPr>
          <w:i/>
          <w:iCs/>
          <w:lang w:val="en-US"/>
        </w:rPr>
        <w:t>&lt;</w:t>
      </w:r>
      <w:r w:rsidR="009370AF">
        <w:rPr>
          <w:lang w:val="en-US"/>
        </w:rPr>
        <w:t xml:space="preserve"> 0.05</w:t>
      </w:r>
      <w:r w:rsidRPr="00AE0FE8">
        <w:rPr>
          <w:lang w:val="en-US"/>
        </w:rPr>
        <w:t xml:space="preserve">) in comparison to scopolamine-treated group (Figure </w:t>
      </w:r>
      <w:r w:rsidR="00ED0EF4">
        <w:rPr>
          <w:lang w:val="en-US"/>
        </w:rPr>
        <w:t>3A</w:t>
      </w:r>
      <w:r w:rsidRPr="00AE0FE8">
        <w:rPr>
          <w:lang w:val="en-US"/>
        </w:rPr>
        <w:t>).</w:t>
      </w:r>
    </w:p>
    <w:p w14:paraId="0364ED28" w14:textId="77777777" w:rsidR="007E4E17" w:rsidRDefault="00ED0EF4" w:rsidP="007E4E17">
      <w:pPr>
        <w:spacing w:line="360" w:lineRule="auto"/>
        <w:jc w:val="both"/>
        <w:rPr>
          <w:lang w:val="en-US"/>
        </w:rPr>
      </w:pPr>
      <w:r w:rsidRPr="00AE0FE8">
        <w:rPr>
          <w:lang w:val="en-US"/>
        </w:rPr>
        <w:t xml:space="preserve"> </w:t>
      </w:r>
      <w:r w:rsidR="007E4E17" w:rsidRPr="00AE0FE8">
        <w:rPr>
          <w:lang w:val="en-US"/>
        </w:rPr>
        <w:t xml:space="preserve">Figure </w:t>
      </w:r>
      <w:r>
        <w:rPr>
          <w:lang w:val="en-US"/>
        </w:rPr>
        <w:t>3B</w:t>
      </w:r>
      <w:r w:rsidR="007E4E17" w:rsidRPr="00AE0FE8">
        <w:rPr>
          <w:lang w:val="en-US"/>
        </w:rPr>
        <w:t xml:space="preserve"> indicates the effect of subchronic bergapten (12.5 mg/kg) administered alone or in combination with scopolamine (1 mg/kg) on TAC determined in </w:t>
      </w:r>
      <w:r w:rsidR="007E4E17">
        <w:rPr>
          <w:lang w:val="en-US"/>
        </w:rPr>
        <w:t xml:space="preserve">the </w:t>
      </w:r>
      <w:r w:rsidR="007E4E17" w:rsidRPr="00AE0FE8">
        <w:rPr>
          <w:lang w:val="en-US"/>
        </w:rPr>
        <w:t>hippocampus (pretreatment (F (1, 36) = 1.394</w:t>
      </w:r>
      <w:r w:rsidR="007E4E17" w:rsidRPr="00D6464C">
        <w:rPr>
          <w:i/>
          <w:iCs/>
          <w:lang w:val="en-US"/>
        </w:rPr>
        <w:t>,</w:t>
      </w:r>
      <w:r w:rsidR="007E4E17" w:rsidRPr="004968A3">
        <w:rPr>
          <w:i/>
          <w:iCs/>
          <w:lang w:val="en-US"/>
        </w:rPr>
        <w:t xml:space="preserve"> p </w:t>
      </w:r>
      <w:r w:rsidR="007E4E17" w:rsidRPr="00D6464C">
        <w:rPr>
          <w:i/>
          <w:iCs/>
          <w:lang w:val="en-US"/>
        </w:rPr>
        <w:t>=</w:t>
      </w:r>
      <w:r w:rsidR="007E4E17" w:rsidRPr="00AE0FE8">
        <w:rPr>
          <w:lang w:val="en-US"/>
        </w:rPr>
        <w:t xml:space="preserve"> 0.2455), treatment (F (1, 36) = 12.17,</w:t>
      </w:r>
      <w:r w:rsidR="007E4E17" w:rsidRPr="004968A3">
        <w:rPr>
          <w:i/>
          <w:lang w:val="en-US"/>
        </w:rPr>
        <w:t xml:space="preserve"> p </w:t>
      </w:r>
      <w:r w:rsidR="007E4E17" w:rsidRPr="00D6464C">
        <w:rPr>
          <w:i/>
          <w:iCs/>
          <w:lang w:val="en-US"/>
        </w:rPr>
        <w:t>=</w:t>
      </w:r>
      <w:r w:rsidR="007E4E17" w:rsidRPr="00AE0FE8">
        <w:rPr>
          <w:lang w:val="en-US"/>
        </w:rPr>
        <w:t xml:space="preserve"> 0.0013), without interactions (F (1, 36) = 0.006194,</w:t>
      </w:r>
      <w:r w:rsidR="007E4E17" w:rsidRPr="004968A3">
        <w:rPr>
          <w:i/>
          <w:lang w:val="en-US"/>
        </w:rPr>
        <w:t xml:space="preserve"> p </w:t>
      </w:r>
      <w:r w:rsidR="007E4E17" w:rsidRPr="00D6464C">
        <w:rPr>
          <w:i/>
          <w:iCs/>
          <w:lang w:val="en-US"/>
        </w:rPr>
        <w:t>=</w:t>
      </w:r>
      <w:r w:rsidR="007E4E17">
        <w:rPr>
          <w:lang w:val="en-US"/>
        </w:rPr>
        <w:t xml:space="preserve"> 0.9377; two-way ANOVA)</w:t>
      </w:r>
      <w:r w:rsidR="007E4E17" w:rsidRPr="00AE0FE8">
        <w:rPr>
          <w:lang w:val="en-US"/>
        </w:rPr>
        <w:t xml:space="preserve">. </w:t>
      </w:r>
      <w:r w:rsidR="007E4E17">
        <w:rPr>
          <w:lang w:val="en-US"/>
        </w:rPr>
        <w:t xml:space="preserve">No statistically significant changes were observed. </w:t>
      </w:r>
    </w:p>
    <w:p w14:paraId="51EACD2E" w14:textId="634BB1AF" w:rsidR="007E4E17" w:rsidRDefault="007E4E17" w:rsidP="007E4E17">
      <w:pPr>
        <w:spacing w:line="360" w:lineRule="auto"/>
        <w:jc w:val="both"/>
        <w:rPr>
          <w:lang w:val="en-US"/>
        </w:rPr>
      </w:pPr>
      <w:r w:rsidRPr="00AE0FE8">
        <w:rPr>
          <w:lang w:val="en-US"/>
        </w:rPr>
        <w:t xml:space="preserve">Figure </w:t>
      </w:r>
      <w:r w:rsidR="00ED0EF4">
        <w:rPr>
          <w:lang w:val="en-US"/>
        </w:rPr>
        <w:t>4A</w:t>
      </w:r>
      <w:r w:rsidRPr="00AE0FE8">
        <w:rPr>
          <w:lang w:val="en-US"/>
        </w:rPr>
        <w:t xml:space="preserve"> presents the effect of single dose of bergapten (12.5, 25, 50, 100 mg/kg) on malondialdehyde concentration (MDA) measured in </w:t>
      </w:r>
      <w:r>
        <w:rPr>
          <w:lang w:val="en-US"/>
        </w:rPr>
        <w:t xml:space="preserve">the </w:t>
      </w:r>
      <w:r w:rsidRPr="00AE0FE8">
        <w:rPr>
          <w:lang w:val="en-US"/>
        </w:rPr>
        <w:t>hippocampus (F (4, 25) = 0.9114,</w:t>
      </w:r>
      <w:r w:rsidRPr="004968A3">
        <w:rPr>
          <w:i/>
          <w:lang w:val="en-US"/>
        </w:rPr>
        <w:t xml:space="preserve"> p </w:t>
      </w:r>
      <w:r w:rsidRPr="00D6464C">
        <w:rPr>
          <w:i/>
          <w:iCs/>
          <w:lang w:val="en-US"/>
        </w:rPr>
        <w:t>=</w:t>
      </w:r>
      <w:r>
        <w:rPr>
          <w:lang w:val="en-US"/>
        </w:rPr>
        <w:t xml:space="preserve"> 0.4726; one-way ANOVA). No statistically si</w:t>
      </w:r>
      <w:r w:rsidR="00303A76">
        <w:rPr>
          <w:lang w:val="en-US"/>
        </w:rPr>
        <w:t>gnificant changes were observed</w:t>
      </w:r>
      <w:r w:rsidRPr="00AE0FE8">
        <w:rPr>
          <w:lang w:val="en-US"/>
        </w:rPr>
        <w:t>.</w:t>
      </w:r>
    </w:p>
    <w:p w14:paraId="37CE39A6" w14:textId="35D94B80" w:rsidR="00ED0EF4" w:rsidRPr="00AE0FE8" w:rsidRDefault="00ED0EF4" w:rsidP="00ED0EF4">
      <w:pPr>
        <w:spacing w:line="360" w:lineRule="auto"/>
        <w:jc w:val="both"/>
        <w:rPr>
          <w:lang w:val="en-US"/>
        </w:rPr>
      </w:pPr>
      <w:r w:rsidRPr="00AE0FE8">
        <w:rPr>
          <w:lang w:val="en-US"/>
        </w:rPr>
        <w:t xml:space="preserve">Figure </w:t>
      </w:r>
      <w:r>
        <w:rPr>
          <w:lang w:val="en-US"/>
        </w:rPr>
        <w:t>4B</w:t>
      </w:r>
      <w:r w:rsidRPr="00AE0FE8">
        <w:rPr>
          <w:lang w:val="en-US"/>
        </w:rPr>
        <w:t xml:space="preserve"> presents the effect of subchronic bergapten (12.5, 25 mg/kg) on MDA measured in </w:t>
      </w:r>
      <w:r>
        <w:rPr>
          <w:lang w:val="en-US"/>
        </w:rPr>
        <w:t xml:space="preserve">the </w:t>
      </w:r>
      <w:r w:rsidRPr="00AE0FE8">
        <w:rPr>
          <w:lang w:val="en-US"/>
        </w:rPr>
        <w:t>hippocampus (F (3, 20) = 13.61,</w:t>
      </w:r>
      <w:r w:rsidRPr="004968A3">
        <w:rPr>
          <w:i/>
          <w:lang w:val="en-US"/>
        </w:rPr>
        <w:t xml:space="preserve"> p </w:t>
      </w:r>
      <w:r w:rsidRPr="00D6464C">
        <w:rPr>
          <w:i/>
          <w:iCs/>
          <w:lang w:val="en-US"/>
        </w:rPr>
        <w:t>&lt;</w:t>
      </w:r>
      <w:r w:rsidRPr="00AE0FE8">
        <w:rPr>
          <w:lang w:val="en-US"/>
        </w:rPr>
        <w:t xml:space="preserve"> 0.0001; one-way ANOVA). </w:t>
      </w:r>
      <w:r>
        <w:rPr>
          <w:lang w:val="en-US"/>
        </w:rPr>
        <w:t>No statistically si</w:t>
      </w:r>
      <w:r w:rsidR="00303A76">
        <w:rPr>
          <w:lang w:val="en-US"/>
        </w:rPr>
        <w:t>gnificant changes were observed</w:t>
      </w:r>
      <w:r w:rsidRPr="00AE0FE8">
        <w:rPr>
          <w:lang w:val="en-US"/>
        </w:rPr>
        <w:t>.</w:t>
      </w:r>
    </w:p>
    <w:p w14:paraId="7D866A45" w14:textId="77777777" w:rsidR="007E4E17" w:rsidRPr="00AE0FE8" w:rsidRDefault="007E4E17" w:rsidP="007E4E17">
      <w:pPr>
        <w:spacing w:line="360" w:lineRule="auto"/>
        <w:jc w:val="both"/>
        <w:rPr>
          <w:color w:val="FF0000"/>
          <w:lang w:val="en-US"/>
        </w:rPr>
      </w:pPr>
      <w:r w:rsidRPr="00AE0FE8">
        <w:rPr>
          <w:lang w:val="en-US"/>
        </w:rPr>
        <w:t xml:space="preserve">Figure </w:t>
      </w:r>
      <w:r w:rsidR="00ED0EF4">
        <w:rPr>
          <w:lang w:val="en-US"/>
        </w:rPr>
        <w:t>5A</w:t>
      </w:r>
      <w:r>
        <w:rPr>
          <w:lang w:val="en-US"/>
        </w:rPr>
        <w:t xml:space="preserve"> </w:t>
      </w:r>
      <w:r w:rsidRPr="00AE0FE8">
        <w:rPr>
          <w:lang w:val="en-US"/>
        </w:rPr>
        <w:t xml:space="preserve"> indicates the effect of single dose of bergapten (12.5, 25 mg/kg) administered alone or in combination with scopolamine (1 mg/kg) on MDA concentration determined in </w:t>
      </w:r>
      <w:r>
        <w:rPr>
          <w:lang w:val="en-US"/>
        </w:rPr>
        <w:t xml:space="preserve">the </w:t>
      </w:r>
      <w:r w:rsidRPr="00AE0FE8">
        <w:rPr>
          <w:lang w:val="en-US"/>
        </w:rPr>
        <w:t>hippocampus (pretreatment (F (2, 54) = 10.62,</w:t>
      </w:r>
      <w:r w:rsidRPr="004968A3">
        <w:rPr>
          <w:i/>
          <w:lang w:val="en-US"/>
        </w:rPr>
        <w:t xml:space="preserve"> p </w:t>
      </w:r>
      <w:r w:rsidRPr="00D6464C">
        <w:rPr>
          <w:i/>
          <w:iCs/>
          <w:lang w:val="en-US"/>
        </w:rPr>
        <w:t>=</w:t>
      </w:r>
      <w:r w:rsidRPr="00AE0FE8">
        <w:rPr>
          <w:lang w:val="en-US"/>
        </w:rPr>
        <w:t xml:space="preserve"> 0.0001), treatment (F (1, 54) = 56.85,</w:t>
      </w:r>
      <w:r w:rsidRPr="004968A3">
        <w:rPr>
          <w:i/>
          <w:lang w:val="en-US"/>
        </w:rPr>
        <w:t xml:space="preserve"> p </w:t>
      </w:r>
      <w:r w:rsidRPr="00D6464C">
        <w:rPr>
          <w:i/>
          <w:iCs/>
          <w:lang w:val="en-US"/>
        </w:rPr>
        <w:t>&lt;</w:t>
      </w:r>
      <w:r w:rsidRPr="00AE0FE8">
        <w:rPr>
          <w:lang w:val="en-US"/>
        </w:rPr>
        <w:t xml:space="preserve"> 0.0001), without interactions (F (2, 54) = 3.145,</w:t>
      </w:r>
      <w:r w:rsidRPr="004968A3">
        <w:rPr>
          <w:i/>
          <w:lang w:val="en-US"/>
        </w:rPr>
        <w:t xml:space="preserve"> p </w:t>
      </w:r>
      <w:r w:rsidRPr="00D6464C">
        <w:rPr>
          <w:i/>
          <w:iCs/>
          <w:lang w:val="en-US"/>
        </w:rPr>
        <w:t>=</w:t>
      </w:r>
      <w:r>
        <w:rPr>
          <w:lang w:val="en-US"/>
        </w:rPr>
        <w:t xml:space="preserve"> 0.0511);</w:t>
      </w:r>
      <w:r w:rsidRPr="00AE0FE8">
        <w:rPr>
          <w:lang w:val="en-US"/>
        </w:rPr>
        <w:t xml:space="preserve"> two-way ANOVA). Post hoc Tukey’s test confirmed statistically significant increase in MDA level in </w:t>
      </w:r>
      <w:r>
        <w:rPr>
          <w:lang w:val="en-US"/>
        </w:rPr>
        <w:t xml:space="preserve">the </w:t>
      </w:r>
      <w:r w:rsidRPr="00AE0FE8">
        <w:rPr>
          <w:lang w:val="en-US"/>
        </w:rPr>
        <w:t>after single injection of scopolamine (</w:t>
      </w:r>
      <w:r w:rsidRPr="00D6464C">
        <w:rPr>
          <w:i/>
          <w:iCs/>
          <w:lang w:val="en-US"/>
        </w:rPr>
        <w:t>p &lt;</w:t>
      </w:r>
      <w:r w:rsidRPr="00AE0FE8">
        <w:rPr>
          <w:lang w:val="en-US"/>
        </w:rPr>
        <w:t xml:space="preserve"> 0.01</w:t>
      </w:r>
      <w:r>
        <w:rPr>
          <w:lang w:val="en-US"/>
        </w:rPr>
        <w:t>)</w:t>
      </w:r>
      <w:r w:rsidRPr="00AE0FE8">
        <w:rPr>
          <w:lang w:val="en-US"/>
        </w:rPr>
        <w:t xml:space="preserve">. Administration of bergapten caused dose-dependent decrease in MDA concentration, being statistically significant in </w:t>
      </w:r>
      <w:r>
        <w:rPr>
          <w:lang w:val="en-US"/>
        </w:rPr>
        <w:t xml:space="preserve">the </w:t>
      </w:r>
      <w:r w:rsidRPr="00AE0FE8">
        <w:rPr>
          <w:lang w:val="en-US"/>
        </w:rPr>
        <w:t>hippocampus for 25 mg/kg of bergapten (</w:t>
      </w:r>
      <w:r w:rsidRPr="00D6464C">
        <w:rPr>
          <w:i/>
          <w:iCs/>
          <w:lang w:val="en-US"/>
        </w:rPr>
        <w:t xml:space="preserve">p </w:t>
      </w:r>
      <w:r w:rsidRPr="00AE0FE8">
        <w:rPr>
          <w:lang w:val="en-US"/>
        </w:rPr>
        <w:t>&lt; 0.01) in comparison to sco</w:t>
      </w:r>
      <w:r>
        <w:rPr>
          <w:lang w:val="en-US"/>
        </w:rPr>
        <w:t>polamine-treated group (Figure 8</w:t>
      </w:r>
      <w:r w:rsidRPr="00AE0FE8">
        <w:rPr>
          <w:lang w:val="en-US"/>
        </w:rPr>
        <w:t>).</w:t>
      </w:r>
    </w:p>
    <w:p w14:paraId="28A7D885" w14:textId="77777777" w:rsidR="007E4E17" w:rsidRPr="00AE0FE8" w:rsidRDefault="007E4E17" w:rsidP="007E4E17">
      <w:pPr>
        <w:spacing w:line="360" w:lineRule="auto"/>
        <w:jc w:val="both"/>
        <w:rPr>
          <w:color w:val="FF0000"/>
          <w:lang w:val="en-US"/>
        </w:rPr>
      </w:pPr>
      <w:r w:rsidRPr="00AE0FE8">
        <w:rPr>
          <w:lang w:val="en-US"/>
        </w:rPr>
        <w:t>F</w:t>
      </w:r>
      <w:r w:rsidR="00ED0EF4">
        <w:rPr>
          <w:lang w:val="en-US"/>
        </w:rPr>
        <w:t>igure 5B</w:t>
      </w:r>
      <w:r w:rsidRPr="00AE0FE8">
        <w:rPr>
          <w:lang w:val="en-US"/>
        </w:rPr>
        <w:t xml:space="preserve"> indicates the effect of subchronic bergapten (12.5 mg/kg) administered alone or in combination with scopolamine (1 mg/kg) on MDA level determined in </w:t>
      </w:r>
      <w:r>
        <w:rPr>
          <w:lang w:val="en-US"/>
        </w:rPr>
        <w:t xml:space="preserve">the </w:t>
      </w:r>
      <w:r w:rsidRPr="00AE0FE8">
        <w:rPr>
          <w:lang w:val="en-US"/>
        </w:rPr>
        <w:t>hippocampus (pretreatment (F (1, 36) = 6.664,</w:t>
      </w:r>
      <w:r w:rsidRPr="004968A3">
        <w:rPr>
          <w:i/>
          <w:lang w:val="en-US"/>
        </w:rPr>
        <w:t xml:space="preserve"> p </w:t>
      </w:r>
      <w:r w:rsidRPr="00D6464C">
        <w:rPr>
          <w:i/>
          <w:iCs/>
          <w:lang w:val="en-US"/>
        </w:rPr>
        <w:t xml:space="preserve">= </w:t>
      </w:r>
      <w:r w:rsidRPr="00AE0FE8">
        <w:rPr>
          <w:lang w:val="en-US"/>
        </w:rPr>
        <w:t>0.0141), treatment F (1, 36) = 54.34</w:t>
      </w:r>
      <w:r w:rsidRPr="00D6464C">
        <w:rPr>
          <w:i/>
          <w:iCs/>
          <w:lang w:val="en-US"/>
        </w:rPr>
        <w:t>,</w:t>
      </w:r>
      <w:r w:rsidRPr="004968A3">
        <w:rPr>
          <w:i/>
          <w:iCs/>
          <w:lang w:val="en-US"/>
        </w:rPr>
        <w:t xml:space="preserve"> p </w:t>
      </w:r>
      <w:r w:rsidRPr="00D6464C">
        <w:rPr>
          <w:i/>
          <w:iCs/>
          <w:lang w:val="en-US"/>
        </w:rPr>
        <w:t>&lt;</w:t>
      </w:r>
      <w:r w:rsidRPr="00AE0FE8">
        <w:rPr>
          <w:lang w:val="en-US"/>
        </w:rPr>
        <w:t xml:space="preserve"> 0.0001) and interactions (F (1, 36) = 6.990,</w:t>
      </w:r>
      <w:r w:rsidRPr="004968A3">
        <w:rPr>
          <w:i/>
          <w:lang w:val="en-US"/>
        </w:rPr>
        <w:t xml:space="preserve"> p </w:t>
      </w:r>
      <w:r w:rsidRPr="00D6464C">
        <w:rPr>
          <w:i/>
          <w:iCs/>
          <w:lang w:val="en-US"/>
        </w:rPr>
        <w:t>=</w:t>
      </w:r>
      <w:r>
        <w:rPr>
          <w:lang w:val="en-US"/>
        </w:rPr>
        <w:t xml:space="preserve"> 0.0121</w:t>
      </w:r>
      <w:r w:rsidRPr="00AE0FE8">
        <w:rPr>
          <w:lang w:val="en-US"/>
        </w:rPr>
        <w:t xml:space="preserve">; two-way ANOVA). Post hoc Tukey’s test confirmed statistically significant increase in concentration of MDA in </w:t>
      </w:r>
      <w:r>
        <w:rPr>
          <w:lang w:val="en-US"/>
        </w:rPr>
        <w:t xml:space="preserve">the </w:t>
      </w:r>
      <w:r w:rsidRPr="00AE0FE8">
        <w:rPr>
          <w:lang w:val="en-US"/>
        </w:rPr>
        <w:t>hippocampus after scopolamine injection (</w:t>
      </w:r>
      <w:r w:rsidRPr="00D6464C">
        <w:rPr>
          <w:i/>
          <w:iCs/>
          <w:lang w:val="en-US"/>
        </w:rPr>
        <w:t xml:space="preserve">p &lt; </w:t>
      </w:r>
      <w:r w:rsidRPr="00AE0FE8">
        <w:rPr>
          <w:lang w:val="en-US"/>
        </w:rPr>
        <w:t xml:space="preserve">0.001). Administration of bergapten caused decrease in MDA level, being statistically significant in </w:t>
      </w:r>
      <w:r>
        <w:rPr>
          <w:lang w:val="en-US"/>
        </w:rPr>
        <w:t xml:space="preserve">the </w:t>
      </w:r>
      <w:r w:rsidRPr="00AE0FE8">
        <w:rPr>
          <w:lang w:val="en-US"/>
        </w:rPr>
        <w:t>hippocampus (</w:t>
      </w:r>
      <w:r w:rsidRPr="00D6464C">
        <w:rPr>
          <w:i/>
          <w:iCs/>
          <w:lang w:val="en-US"/>
        </w:rPr>
        <w:t>p &lt;</w:t>
      </w:r>
      <w:r w:rsidRPr="00AE0FE8">
        <w:rPr>
          <w:lang w:val="en-US"/>
        </w:rPr>
        <w:t xml:space="preserve"> 0.05,) in comparison to scopolamine-treated group (Figure 1</w:t>
      </w:r>
      <w:r>
        <w:rPr>
          <w:lang w:val="en-US"/>
        </w:rPr>
        <w:t>0</w:t>
      </w:r>
      <w:r w:rsidRPr="00AE0FE8">
        <w:rPr>
          <w:lang w:val="en-US"/>
        </w:rPr>
        <w:t>).</w:t>
      </w:r>
    </w:p>
    <w:p w14:paraId="4A2A3F1B" w14:textId="77777777" w:rsidR="00DD04D0" w:rsidRPr="005C4A58" w:rsidRDefault="00303A76">
      <w:pPr>
        <w:rPr>
          <w:lang w:val="en-US"/>
        </w:rPr>
      </w:pPr>
    </w:p>
    <w:p w14:paraId="5723B7AB" w14:textId="4673692F" w:rsidR="00CD70EC" w:rsidRDefault="00CD70EC" w:rsidP="00CD70EC">
      <w:pPr>
        <w:spacing w:line="360" w:lineRule="auto"/>
        <w:jc w:val="both"/>
        <w:rPr>
          <w:lang w:val="en-US"/>
        </w:rPr>
      </w:pPr>
      <w:r w:rsidRPr="00CD70EC">
        <w:rPr>
          <w:lang w:val="en-US"/>
        </w:rPr>
        <w:t xml:space="preserve"> </w:t>
      </w:r>
      <w:r w:rsidRPr="00AE0FE8">
        <w:rPr>
          <w:lang w:val="en-US"/>
        </w:rPr>
        <w:t xml:space="preserve">Figure </w:t>
      </w:r>
      <w:r>
        <w:rPr>
          <w:lang w:val="en-US"/>
        </w:rPr>
        <w:t>6</w:t>
      </w:r>
      <w:r>
        <w:rPr>
          <w:lang w:val="en-US"/>
        </w:rPr>
        <w:t>A</w:t>
      </w:r>
      <w:r w:rsidRPr="00AE0FE8">
        <w:rPr>
          <w:lang w:val="en-US"/>
        </w:rPr>
        <w:t xml:space="preserve"> presents the effect of single dose of bergapten (12.5, 25, 50, 100 mg/kg) on malondialdehyde concentration (MDA) measured in </w:t>
      </w:r>
      <w:r>
        <w:rPr>
          <w:lang w:val="en-US"/>
        </w:rPr>
        <w:t>the prefrontal</w:t>
      </w:r>
      <w:r w:rsidRPr="00AE0FE8">
        <w:rPr>
          <w:lang w:val="en-US"/>
        </w:rPr>
        <w:t xml:space="preserve"> cortex (F (4, 25) = 5.361,</w:t>
      </w:r>
      <w:r w:rsidRPr="004968A3">
        <w:rPr>
          <w:i/>
          <w:lang w:val="en-US"/>
        </w:rPr>
        <w:t xml:space="preserve"> p </w:t>
      </w:r>
      <w:r w:rsidRPr="00D6464C">
        <w:rPr>
          <w:i/>
          <w:iCs/>
          <w:lang w:val="en-US"/>
        </w:rPr>
        <w:t>=</w:t>
      </w:r>
      <w:r w:rsidRPr="00AE0FE8">
        <w:rPr>
          <w:lang w:val="en-US"/>
        </w:rPr>
        <w:t xml:space="preserve"> 0.0029; one-way ANOVA). Statistically significant decrease in MDA concentration was </w:t>
      </w:r>
      <w:r w:rsidRPr="00AE0FE8">
        <w:rPr>
          <w:lang w:val="en-US"/>
        </w:rPr>
        <w:lastRenderedPageBreak/>
        <w:t>observed only after single injection of bergapten in doses 25 and 50 mg/kg (</w:t>
      </w:r>
      <w:r w:rsidRPr="00D6464C">
        <w:rPr>
          <w:i/>
          <w:iCs/>
          <w:lang w:val="en-US"/>
        </w:rPr>
        <w:t>p &lt;</w:t>
      </w:r>
      <w:r w:rsidRPr="00AE0FE8">
        <w:rPr>
          <w:lang w:val="en-US"/>
        </w:rPr>
        <w:t xml:space="preserve"> 0.05) and 100 mg/kg (</w:t>
      </w:r>
      <w:r w:rsidRPr="00D6464C">
        <w:rPr>
          <w:i/>
          <w:iCs/>
          <w:lang w:val="en-US"/>
        </w:rPr>
        <w:t xml:space="preserve">p &lt; </w:t>
      </w:r>
      <w:r w:rsidRPr="00AE0FE8">
        <w:rPr>
          <w:lang w:val="en-US"/>
        </w:rPr>
        <w:t>0.01) (post hoc Tukey test) (Figure 11).</w:t>
      </w:r>
    </w:p>
    <w:p w14:paraId="4155C854" w14:textId="77777777" w:rsidR="00BF4667" w:rsidRPr="00AE0FE8" w:rsidRDefault="00BF4667" w:rsidP="00BF4667">
      <w:pPr>
        <w:spacing w:line="360" w:lineRule="auto"/>
        <w:jc w:val="both"/>
        <w:rPr>
          <w:lang w:val="en-US"/>
        </w:rPr>
      </w:pPr>
      <w:r w:rsidRPr="00AE0FE8">
        <w:rPr>
          <w:lang w:val="en-US"/>
        </w:rPr>
        <w:t xml:space="preserve">Figure </w:t>
      </w:r>
      <w:r>
        <w:rPr>
          <w:lang w:val="en-US"/>
        </w:rPr>
        <w:t>6B</w:t>
      </w:r>
      <w:r w:rsidRPr="00AE0FE8">
        <w:rPr>
          <w:lang w:val="en-US"/>
        </w:rPr>
        <w:t xml:space="preserve"> presents the effect of subchronic bergapten (12.5, 25 mg/kg) on MDA measured in </w:t>
      </w:r>
      <w:r>
        <w:rPr>
          <w:lang w:val="en-US"/>
        </w:rPr>
        <w:t xml:space="preserve">prefrontal </w:t>
      </w:r>
      <w:r w:rsidRPr="00AE0FE8">
        <w:rPr>
          <w:lang w:val="en-US"/>
        </w:rPr>
        <w:t>cortex (F (3, 20) = 14.17,</w:t>
      </w:r>
      <w:r w:rsidRPr="004968A3">
        <w:rPr>
          <w:i/>
          <w:lang w:val="en-US"/>
        </w:rPr>
        <w:t xml:space="preserve"> p </w:t>
      </w:r>
      <w:r w:rsidRPr="00D6464C">
        <w:rPr>
          <w:i/>
          <w:iCs/>
          <w:lang w:val="en-US"/>
        </w:rPr>
        <w:t>&lt;</w:t>
      </w:r>
      <w:r w:rsidRPr="00AE0FE8">
        <w:rPr>
          <w:lang w:val="en-US"/>
        </w:rPr>
        <w:t xml:space="preserve"> 0.0001; one-way ANOVA). Significant dose-dependent decrease in MDA level was observed after subchronic administration of </w:t>
      </w:r>
      <w:r>
        <w:rPr>
          <w:lang w:val="en-US"/>
        </w:rPr>
        <w:t>MDA</w:t>
      </w:r>
    </w:p>
    <w:p w14:paraId="104A0599" w14:textId="49D257ED" w:rsidR="00CD70EC" w:rsidRPr="00AE0FE8" w:rsidRDefault="00CD70EC" w:rsidP="00CD70EC">
      <w:pPr>
        <w:spacing w:line="360" w:lineRule="auto"/>
        <w:jc w:val="both"/>
        <w:rPr>
          <w:color w:val="FF0000"/>
          <w:lang w:val="en-US"/>
        </w:rPr>
      </w:pPr>
      <w:r w:rsidRPr="00AE0FE8">
        <w:rPr>
          <w:lang w:val="en-US"/>
        </w:rPr>
        <w:t xml:space="preserve">Figure </w:t>
      </w:r>
      <w:r w:rsidR="00F92640">
        <w:rPr>
          <w:lang w:val="en-US"/>
        </w:rPr>
        <w:t>7A</w:t>
      </w:r>
      <w:r w:rsidRPr="00AE0FE8">
        <w:rPr>
          <w:lang w:val="en-US"/>
        </w:rPr>
        <w:t xml:space="preserve"> indicates the effect of single dose of bergapten (12.5, 25 mg/kg) administered alone or in combination with scopolamine (1 mg/kg) on MDA concentration determined in </w:t>
      </w:r>
      <w:r>
        <w:rPr>
          <w:lang w:val="en-US"/>
        </w:rPr>
        <w:t xml:space="preserve">the </w:t>
      </w:r>
      <w:r w:rsidRPr="00AE0FE8">
        <w:rPr>
          <w:lang w:val="en-US"/>
        </w:rPr>
        <w:t>prefrontal cortex (pretreatment (F (2, 54) = 21.64,</w:t>
      </w:r>
      <w:r w:rsidRPr="004968A3">
        <w:rPr>
          <w:i/>
          <w:lang w:val="en-US"/>
        </w:rPr>
        <w:t xml:space="preserve"> p </w:t>
      </w:r>
      <w:r w:rsidRPr="00D6464C">
        <w:rPr>
          <w:i/>
          <w:iCs/>
          <w:lang w:val="en-US"/>
        </w:rPr>
        <w:t xml:space="preserve">&lt; </w:t>
      </w:r>
      <w:r w:rsidRPr="00AE0FE8">
        <w:rPr>
          <w:lang w:val="en-US"/>
        </w:rPr>
        <w:t>0,0001), treatment (F (1, 54) = 32.70,</w:t>
      </w:r>
      <w:r w:rsidRPr="004968A3">
        <w:rPr>
          <w:i/>
          <w:lang w:val="en-US"/>
        </w:rPr>
        <w:t xml:space="preserve"> p </w:t>
      </w:r>
      <w:r w:rsidRPr="00D6464C">
        <w:rPr>
          <w:i/>
          <w:iCs/>
          <w:lang w:val="en-US"/>
        </w:rPr>
        <w:t>&lt;</w:t>
      </w:r>
      <w:r w:rsidRPr="00AE0FE8">
        <w:rPr>
          <w:lang w:val="en-US"/>
        </w:rPr>
        <w:t xml:space="preserve"> 0.0001), without interactions (F (2, 54) = 1.398,</w:t>
      </w:r>
      <w:r w:rsidRPr="004968A3">
        <w:rPr>
          <w:i/>
          <w:lang w:val="en-US"/>
        </w:rPr>
        <w:t xml:space="preserve"> p </w:t>
      </w:r>
      <w:r w:rsidRPr="00D6464C">
        <w:rPr>
          <w:i/>
          <w:iCs/>
          <w:lang w:val="en-US"/>
        </w:rPr>
        <w:t xml:space="preserve">= </w:t>
      </w:r>
      <w:r>
        <w:rPr>
          <w:lang w:val="en-US"/>
        </w:rPr>
        <w:t>0.2558</w:t>
      </w:r>
      <w:r w:rsidRPr="00AE0FE8">
        <w:rPr>
          <w:lang w:val="en-US"/>
        </w:rPr>
        <w:t xml:space="preserve">; two-way ANOVA). Post hoc Tukey’s test confirmed statistically significant increase in MDA level in </w:t>
      </w:r>
      <w:r>
        <w:rPr>
          <w:lang w:val="en-US"/>
        </w:rPr>
        <w:t xml:space="preserve">the </w:t>
      </w:r>
      <w:r w:rsidRPr="00AE0FE8">
        <w:rPr>
          <w:lang w:val="en-US"/>
        </w:rPr>
        <w:t>prefrontal cortex after single injection of scopolamine (</w:t>
      </w:r>
      <w:r w:rsidRPr="004968A3">
        <w:rPr>
          <w:i/>
          <w:lang w:val="en-US"/>
        </w:rPr>
        <w:t xml:space="preserve">p </w:t>
      </w:r>
      <w:r w:rsidRPr="00D6464C">
        <w:rPr>
          <w:i/>
          <w:iCs/>
          <w:lang w:val="en-US"/>
        </w:rPr>
        <w:t>&lt;</w:t>
      </w:r>
      <w:r w:rsidRPr="00AE0FE8">
        <w:rPr>
          <w:lang w:val="en-US"/>
        </w:rPr>
        <w:t xml:space="preserve"> 0.05). Administration of bergapten caused dose-dependent decrease in MDA concentration, being statistically significant for both doses of bergapten (12.5 and 25 mg/kg;</w:t>
      </w:r>
      <w:r w:rsidRPr="004968A3">
        <w:rPr>
          <w:i/>
          <w:lang w:val="en-US"/>
        </w:rPr>
        <w:t xml:space="preserve"> p </w:t>
      </w:r>
      <w:r w:rsidRPr="00D6464C">
        <w:rPr>
          <w:i/>
          <w:iCs/>
          <w:lang w:val="en-US"/>
        </w:rPr>
        <w:t xml:space="preserve">&lt; </w:t>
      </w:r>
      <w:r w:rsidRPr="00AE0FE8">
        <w:rPr>
          <w:lang w:val="en-US"/>
        </w:rPr>
        <w:t>0.05,</w:t>
      </w:r>
      <w:r w:rsidRPr="004968A3">
        <w:rPr>
          <w:i/>
          <w:lang w:val="en-US"/>
        </w:rPr>
        <w:t xml:space="preserve"> p </w:t>
      </w:r>
      <w:r w:rsidRPr="00D6464C">
        <w:rPr>
          <w:i/>
          <w:iCs/>
          <w:lang w:val="en-US"/>
        </w:rPr>
        <w:t>&lt;</w:t>
      </w:r>
      <w:r w:rsidRPr="00AE0FE8">
        <w:rPr>
          <w:lang w:val="en-US"/>
        </w:rPr>
        <w:t xml:space="preserve"> 0.01, respectively) in comparison to scopolamine-treated group (Figure 12).</w:t>
      </w:r>
    </w:p>
    <w:p w14:paraId="0E80247E" w14:textId="48F0AC61" w:rsidR="00CD70EC" w:rsidRDefault="00CD70EC" w:rsidP="00CD70EC">
      <w:pPr>
        <w:spacing w:line="360" w:lineRule="auto"/>
        <w:jc w:val="both"/>
        <w:rPr>
          <w:lang w:val="en-US"/>
        </w:rPr>
      </w:pPr>
      <w:r w:rsidRPr="00AE0FE8">
        <w:rPr>
          <w:lang w:val="en-US"/>
        </w:rPr>
        <w:t xml:space="preserve">Figure </w:t>
      </w:r>
      <w:r>
        <w:rPr>
          <w:lang w:val="en-US"/>
        </w:rPr>
        <w:t>7B</w:t>
      </w:r>
      <w:r w:rsidRPr="00AE0FE8">
        <w:rPr>
          <w:lang w:val="en-US"/>
        </w:rPr>
        <w:t xml:space="preserve"> indicates the effect of subchronic bergapten (12.5 mg/kg) administered alone or in combination with scopolamine (1 mg/kg) on MDA level determined in </w:t>
      </w:r>
      <w:r>
        <w:rPr>
          <w:lang w:val="en-US"/>
        </w:rPr>
        <w:t xml:space="preserve">the </w:t>
      </w:r>
      <w:r w:rsidRPr="00AE0FE8">
        <w:rPr>
          <w:lang w:val="en-US"/>
        </w:rPr>
        <w:t>prefrontal cortex (pretreatment (F (1, 36) = 32.99</w:t>
      </w:r>
      <w:r w:rsidRPr="00D6464C">
        <w:rPr>
          <w:i/>
          <w:iCs/>
          <w:lang w:val="en-US"/>
        </w:rPr>
        <w:t>,</w:t>
      </w:r>
      <w:r w:rsidRPr="004968A3">
        <w:rPr>
          <w:i/>
          <w:iCs/>
          <w:lang w:val="en-US"/>
        </w:rPr>
        <w:t xml:space="preserve"> p </w:t>
      </w:r>
      <w:r w:rsidRPr="00D6464C">
        <w:rPr>
          <w:i/>
          <w:iCs/>
          <w:lang w:val="en-US"/>
        </w:rPr>
        <w:t>&lt;</w:t>
      </w:r>
      <w:r w:rsidRPr="00AE0FE8">
        <w:rPr>
          <w:lang w:val="en-US"/>
        </w:rPr>
        <w:t xml:space="preserve"> 0.0001), treatment (F (1, 36) = 37.19,</w:t>
      </w:r>
      <w:r w:rsidRPr="004968A3">
        <w:rPr>
          <w:i/>
          <w:lang w:val="en-US"/>
        </w:rPr>
        <w:t xml:space="preserve"> p </w:t>
      </w:r>
      <w:r w:rsidRPr="00D6464C">
        <w:rPr>
          <w:i/>
          <w:iCs/>
          <w:lang w:val="en-US"/>
        </w:rPr>
        <w:t>&lt;</w:t>
      </w:r>
      <w:r w:rsidRPr="00AE0FE8">
        <w:rPr>
          <w:lang w:val="en-US"/>
        </w:rPr>
        <w:t xml:space="preserve"> 0.0001) and interactions (F (1, 36) = 0.9092,</w:t>
      </w:r>
      <w:r w:rsidRPr="004968A3">
        <w:rPr>
          <w:i/>
          <w:lang w:val="en-US"/>
        </w:rPr>
        <w:t xml:space="preserve"> p </w:t>
      </w:r>
      <w:r w:rsidRPr="00D6464C">
        <w:rPr>
          <w:i/>
          <w:iCs/>
          <w:lang w:val="en-US"/>
        </w:rPr>
        <w:t>=</w:t>
      </w:r>
      <w:r>
        <w:rPr>
          <w:lang w:val="en-US"/>
        </w:rPr>
        <w:t xml:space="preserve"> 0.3467</w:t>
      </w:r>
      <w:r w:rsidRPr="00AE0FE8">
        <w:rPr>
          <w:lang w:val="en-US"/>
        </w:rPr>
        <w:t xml:space="preserve">; two-way ANOVA). Post hoc Tukey’s test confirmed statistically significant increase in concentration of MDA in </w:t>
      </w:r>
      <w:r>
        <w:rPr>
          <w:lang w:val="en-US"/>
        </w:rPr>
        <w:t xml:space="preserve">the </w:t>
      </w:r>
      <w:r w:rsidRPr="00AE0FE8">
        <w:rPr>
          <w:lang w:val="en-US"/>
        </w:rPr>
        <w:t>prefrontal cortex after scopolamine injection (</w:t>
      </w:r>
      <w:r w:rsidRPr="004968A3">
        <w:rPr>
          <w:i/>
          <w:lang w:val="en-US"/>
        </w:rPr>
        <w:t xml:space="preserve">p </w:t>
      </w:r>
      <w:r w:rsidRPr="00D6464C">
        <w:rPr>
          <w:i/>
          <w:iCs/>
          <w:lang w:val="en-US"/>
        </w:rPr>
        <w:t xml:space="preserve">&lt; </w:t>
      </w:r>
      <w:r w:rsidRPr="00AE0FE8">
        <w:rPr>
          <w:lang w:val="en-US"/>
        </w:rPr>
        <w:t xml:space="preserve">0.01). Administration of bergapten caused decrease in MDA level, being statistically significant in </w:t>
      </w:r>
      <w:r>
        <w:rPr>
          <w:lang w:val="en-US"/>
        </w:rPr>
        <w:t xml:space="preserve">the </w:t>
      </w:r>
      <w:r w:rsidRPr="00AE0FE8">
        <w:rPr>
          <w:lang w:val="en-US"/>
        </w:rPr>
        <w:t>(</w:t>
      </w:r>
      <w:r w:rsidRPr="004968A3">
        <w:rPr>
          <w:i/>
          <w:lang w:val="en-US"/>
        </w:rPr>
        <w:t xml:space="preserve">p </w:t>
      </w:r>
      <w:r w:rsidRPr="00D6464C">
        <w:rPr>
          <w:i/>
          <w:iCs/>
          <w:lang w:val="en-US"/>
        </w:rPr>
        <w:t>&lt;</w:t>
      </w:r>
      <w:r w:rsidRPr="00AE0FE8">
        <w:rPr>
          <w:lang w:val="en-US"/>
        </w:rPr>
        <w:t xml:space="preserve"> 0.01, r) in comparison to scopolamine-treated group (Figure 14).</w:t>
      </w:r>
      <w:bookmarkStart w:id="0" w:name="_GoBack"/>
      <w:bookmarkEnd w:id="0"/>
    </w:p>
    <w:p w14:paraId="6504A174" w14:textId="77777777" w:rsidR="00CD70EC" w:rsidRDefault="00CD70EC" w:rsidP="00CD70EC">
      <w:pPr>
        <w:spacing w:line="360" w:lineRule="auto"/>
        <w:jc w:val="both"/>
        <w:rPr>
          <w:lang w:val="en-US"/>
        </w:rPr>
      </w:pPr>
    </w:p>
    <w:p w14:paraId="51C3D203" w14:textId="3D4D74F6" w:rsidR="0089181E" w:rsidRDefault="0089181E">
      <w:pPr>
        <w:rPr>
          <w:lang w:val="en-US"/>
        </w:rPr>
      </w:pPr>
      <w:r w:rsidRPr="005C4A58">
        <w:rPr>
          <w:lang w:val="en-US"/>
        </w:rPr>
        <w:t>Figure legend</w:t>
      </w:r>
    </w:p>
    <w:p w14:paraId="5F8CD715" w14:textId="77777777" w:rsidR="00F92640" w:rsidRPr="005C4A58" w:rsidRDefault="00F92640">
      <w:pPr>
        <w:rPr>
          <w:lang w:val="en-US"/>
        </w:rPr>
      </w:pPr>
    </w:p>
    <w:p w14:paraId="605CA9CF" w14:textId="47271628" w:rsidR="0089181E" w:rsidRPr="00AE0FE8" w:rsidRDefault="0089181E" w:rsidP="0089181E">
      <w:pPr>
        <w:spacing w:line="360" w:lineRule="auto"/>
        <w:jc w:val="both"/>
        <w:rPr>
          <w:lang w:val="en-US"/>
        </w:rPr>
      </w:pPr>
      <w:r w:rsidRPr="00AE0FE8">
        <w:rPr>
          <w:lang w:val="en-US"/>
        </w:rPr>
        <w:t xml:space="preserve">Figure </w:t>
      </w:r>
      <w:r w:rsidR="009976BA">
        <w:rPr>
          <w:lang w:val="en-US"/>
        </w:rPr>
        <w:t>1</w:t>
      </w:r>
      <w:r w:rsidRPr="00AE0FE8">
        <w:rPr>
          <w:lang w:val="en-US"/>
        </w:rPr>
        <w:t>. Effects of acute</w:t>
      </w:r>
      <w:r w:rsidR="00F92640">
        <w:rPr>
          <w:lang w:val="en-US"/>
        </w:rPr>
        <w:t xml:space="preserve"> (</w:t>
      </w:r>
      <w:r w:rsidR="00BF4667">
        <w:rPr>
          <w:lang w:val="en-US"/>
        </w:rPr>
        <w:t>A</w:t>
      </w:r>
      <w:r w:rsidR="00F92640">
        <w:rPr>
          <w:lang w:val="en-US"/>
        </w:rPr>
        <w:t xml:space="preserve">) and </w:t>
      </w:r>
      <w:r w:rsidR="00F92640" w:rsidRPr="00AE0FE8">
        <w:rPr>
          <w:lang w:val="en-US"/>
        </w:rPr>
        <w:t>subchronic</w:t>
      </w:r>
      <w:r w:rsidR="00F92640">
        <w:rPr>
          <w:lang w:val="en-US"/>
        </w:rPr>
        <w:t xml:space="preserve"> (B)</w:t>
      </w:r>
      <w:r w:rsidRPr="00AE0FE8">
        <w:rPr>
          <w:lang w:val="en-US"/>
        </w:rPr>
        <w:t xml:space="preserve"> administration of bergapten (BG) on AChE level increased by scopolamine administration in the hippocampus in mice. Bergapten  was administered 30 min and scopolamine (SCOP, 1 mg/kg, </w:t>
      </w:r>
      <w:r w:rsidRPr="00AE0FE8">
        <w:rPr>
          <w:i/>
          <w:lang w:val="en-US"/>
        </w:rPr>
        <w:t>i.p</w:t>
      </w:r>
      <w:r w:rsidRPr="00AE0FE8">
        <w:rPr>
          <w:lang w:val="en-US"/>
        </w:rPr>
        <w:t xml:space="preserve">.) n = 8-12; the means ± SEM; </w:t>
      </w:r>
      <w:r w:rsidR="00F92640" w:rsidRPr="00AE0FE8">
        <w:rPr>
          <w:lang w:val="en-US"/>
        </w:rPr>
        <w:t>*</w:t>
      </w:r>
      <w:r w:rsidR="00F92640" w:rsidRPr="004968A3">
        <w:rPr>
          <w:i/>
          <w:lang w:val="en-US"/>
        </w:rPr>
        <w:t xml:space="preserve"> p </w:t>
      </w:r>
      <w:r w:rsidR="00F92640" w:rsidRPr="00AE0FE8">
        <w:rPr>
          <w:lang w:val="en-US"/>
        </w:rPr>
        <w:t>&lt; 0.05</w:t>
      </w:r>
      <w:r w:rsidR="00F92640">
        <w:rPr>
          <w:lang w:val="en-US"/>
        </w:rPr>
        <w:t xml:space="preserve">, </w:t>
      </w:r>
      <w:r w:rsidRPr="00AE0FE8">
        <w:rPr>
          <w:lang w:val="en-US"/>
        </w:rPr>
        <w:t>*</w:t>
      </w:r>
      <w:r w:rsidRPr="00AE0FE8">
        <w:rPr>
          <w:lang w:val="en-US"/>
        </w:rPr>
        <w:t>**</w:t>
      </w:r>
      <w:r w:rsidRPr="004968A3">
        <w:rPr>
          <w:i/>
          <w:lang w:val="en-US"/>
        </w:rPr>
        <w:t xml:space="preserve"> p </w:t>
      </w:r>
      <w:r w:rsidRPr="00AE0FE8">
        <w:rPr>
          <w:lang w:val="en-US"/>
        </w:rPr>
        <w:t xml:space="preserve">&lt; 0.001 </w:t>
      </w:r>
      <w:r w:rsidRPr="00AE0FE8">
        <w:rPr>
          <w:i/>
          <w:lang w:val="en-US"/>
        </w:rPr>
        <w:t>vs.</w:t>
      </w:r>
      <w:r w:rsidRPr="00AE0FE8">
        <w:rPr>
          <w:lang w:val="en-US"/>
        </w:rPr>
        <w:t xml:space="preserve"> saline-treated control group, </w:t>
      </w:r>
      <w:r w:rsidRPr="00AE0FE8">
        <w:rPr>
          <w:vertAlign w:val="superscript"/>
          <w:lang w:val="en-US"/>
        </w:rPr>
        <w:t>##</w:t>
      </w:r>
      <w:r w:rsidRPr="004968A3">
        <w:rPr>
          <w:i/>
          <w:lang w:val="en-US"/>
        </w:rPr>
        <w:t xml:space="preserve"> p </w:t>
      </w:r>
      <w:r w:rsidRPr="00AE0FE8">
        <w:rPr>
          <w:lang w:val="en-US"/>
        </w:rPr>
        <w:t xml:space="preserve">&lt; 0.01 </w:t>
      </w:r>
      <w:r w:rsidRPr="00AE0FE8">
        <w:rPr>
          <w:i/>
          <w:lang w:val="en-US"/>
        </w:rPr>
        <w:t xml:space="preserve">vs. </w:t>
      </w:r>
      <w:r w:rsidRPr="00AE0FE8">
        <w:rPr>
          <w:lang w:val="en-US"/>
        </w:rPr>
        <w:t xml:space="preserve">scopolamine-treated </w:t>
      </w:r>
      <w:r w:rsidR="00D35CB4">
        <w:rPr>
          <w:lang w:val="en-US"/>
        </w:rPr>
        <w:t>control group</w:t>
      </w:r>
      <w:r w:rsidRPr="00AE0FE8">
        <w:rPr>
          <w:lang w:val="en-US"/>
        </w:rPr>
        <w:t>; Bonferroni’s test.</w:t>
      </w:r>
    </w:p>
    <w:p w14:paraId="28D70031" w14:textId="1FC337EE" w:rsidR="00D35CB4" w:rsidRDefault="0089181E" w:rsidP="0089181E">
      <w:pPr>
        <w:spacing w:line="360" w:lineRule="auto"/>
        <w:jc w:val="both"/>
        <w:rPr>
          <w:lang w:val="en-US"/>
        </w:rPr>
      </w:pPr>
      <w:r w:rsidRPr="00AE0FE8">
        <w:rPr>
          <w:lang w:val="en-US"/>
        </w:rPr>
        <w:t xml:space="preserve">Figure </w:t>
      </w:r>
      <w:r w:rsidR="00F92640">
        <w:rPr>
          <w:lang w:val="en-US"/>
        </w:rPr>
        <w:t>2</w:t>
      </w:r>
      <w:r w:rsidRPr="00AE0FE8">
        <w:rPr>
          <w:lang w:val="en-US"/>
        </w:rPr>
        <w:t>. Total antioxidant capacity (TAC) of</w:t>
      </w:r>
      <w:r>
        <w:rPr>
          <w:lang w:val="en-US"/>
        </w:rPr>
        <w:t xml:space="preserve"> the</w:t>
      </w:r>
      <w:r w:rsidR="00467EB4">
        <w:rPr>
          <w:lang w:val="en-US"/>
        </w:rPr>
        <w:t xml:space="preserve"> hippocampus</w:t>
      </w:r>
      <w:r w:rsidRPr="00AE0FE8">
        <w:rPr>
          <w:lang w:val="en-US"/>
        </w:rPr>
        <w:t xml:space="preserve"> after single </w:t>
      </w:r>
      <w:r w:rsidR="00F92640">
        <w:rPr>
          <w:lang w:val="en-US"/>
        </w:rPr>
        <w:t>(</w:t>
      </w:r>
      <w:r w:rsidR="00F92640">
        <w:rPr>
          <w:lang w:val="en-US"/>
        </w:rPr>
        <w:t>A</w:t>
      </w:r>
      <w:r w:rsidR="00F92640">
        <w:rPr>
          <w:lang w:val="en-US"/>
        </w:rPr>
        <w:t xml:space="preserve">) and </w:t>
      </w:r>
      <w:r w:rsidR="00F92640" w:rsidRPr="00AE0FE8">
        <w:rPr>
          <w:lang w:val="en-US"/>
        </w:rPr>
        <w:t>subchronic</w:t>
      </w:r>
      <w:r w:rsidR="00F92640">
        <w:rPr>
          <w:lang w:val="en-US"/>
        </w:rPr>
        <w:t xml:space="preserve"> (B)</w:t>
      </w:r>
      <w:r w:rsidR="00F92640" w:rsidRPr="00AE0FE8">
        <w:rPr>
          <w:lang w:val="en-US"/>
        </w:rPr>
        <w:t xml:space="preserve"> </w:t>
      </w:r>
      <w:r w:rsidRPr="00AE0FE8">
        <w:rPr>
          <w:lang w:val="en-US"/>
        </w:rPr>
        <w:t xml:space="preserve">administration of bergapten (BG). The results are expressed as micromoles per gram protein and presented as the means ± SD; n = 10; </w:t>
      </w:r>
    </w:p>
    <w:p w14:paraId="5B2F1158" w14:textId="2FD27D7A" w:rsidR="0089181E" w:rsidRPr="00AE0FE8" w:rsidRDefault="0089181E" w:rsidP="0089181E">
      <w:pPr>
        <w:spacing w:line="360" w:lineRule="auto"/>
        <w:jc w:val="both"/>
        <w:rPr>
          <w:lang w:val="en-US"/>
        </w:rPr>
      </w:pPr>
      <w:r w:rsidRPr="00AE0FE8">
        <w:rPr>
          <w:lang w:val="en-US"/>
        </w:rPr>
        <w:lastRenderedPageBreak/>
        <w:t xml:space="preserve">Figure </w:t>
      </w:r>
      <w:r w:rsidR="00F92640">
        <w:rPr>
          <w:lang w:val="en-US"/>
        </w:rPr>
        <w:t>3</w:t>
      </w:r>
      <w:r w:rsidRPr="00AE0FE8">
        <w:rPr>
          <w:lang w:val="en-US"/>
        </w:rPr>
        <w:t>. Total antioxidant capacity (TAC) of</w:t>
      </w:r>
      <w:r>
        <w:rPr>
          <w:lang w:val="en-US"/>
        </w:rPr>
        <w:t xml:space="preserve"> the</w:t>
      </w:r>
      <w:r w:rsidR="00881487">
        <w:rPr>
          <w:lang w:val="en-US"/>
        </w:rPr>
        <w:t xml:space="preserve"> hippocampus</w:t>
      </w:r>
      <w:r w:rsidRPr="00AE0FE8">
        <w:rPr>
          <w:lang w:val="en-US"/>
        </w:rPr>
        <w:t xml:space="preserve"> after single </w:t>
      </w:r>
      <w:r w:rsidR="00F92640">
        <w:rPr>
          <w:lang w:val="en-US"/>
        </w:rPr>
        <w:t>(</w:t>
      </w:r>
      <w:r w:rsidR="00F92640">
        <w:rPr>
          <w:lang w:val="en-US"/>
        </w:rPr>
        <w:t>A</w:t>
      </w:r>
      <w:r w:rsidR="00F92640">
        <w:rPr>
          <w:lang w:val="en-US"/>
        </w:rPr>
        <w:t xml:space="preserve">) and </w:t>
      </w:r>
      <w:r w:rsidR="00F92640" w:rsidRPr="00AE0FE8">
        <w:rPr>
          <w:lang w:val="en-US"/>
        </w:rPr>
        <w:t>subchronic</w:t>
      </w:r>
      <w:r w:rsidR="00F92640">
        <w:rPr>
          <w:lang w:val="en-US"/>
        </w:rPr>
        <w:t xml:space="preserve"> (B)</w:t>
      </w:r>
      <w:r w:rsidR="00F92640" w:rsidRPr="00AE0FE8">
        <w:rPr>
          <w:lang w:val="en-US"/>
        </w:rPr>
        <w:t xml:space="preserve"> </w:t>
      </w:r>
      <w:r w:rsidRPr="00AE0FE8">
        <w:rPr>
          <w:lang w:val="en-US"/>
        </w:rPr>
        <w:t xml:space="preserve">administration of bergapten </w:t>
      </w:r>
      <w:bookmarkStart w:id="1" w:name="OLE_LINK6"/>
      <w:r w:rsidR="00BF4667">
        <w:rPr>
          <w:lang w:val="en-US"/>
        </w:rPr>
        <w:t>(BG</w:t>
      </w:r>
      <w:r w:rsidRPr="00AE0FE8">
        <w:rPr>
          <w:lang w:val="en-US"/>
        </w:rPr>
        <w:t xml:space="preserve">) or saline with or without scopolamine (1 mg/kg) administered one hour before the decapitation. </w:t>
      </w:r>
      <w:bookmarkEnd w:id="1"/>
      <w:r w:rsidRPr="00AE0FE8">
        <w:rPr>
          <w:lang w:val="en-US"/>
        </w:rPr>
        <w:t>The results are expressed as micromoles per gram protein and presented as the means ± SD; n = 10; *</w:t>
      </w:r>
      <w:r w:rsidRPr="004968A3">
        <w:rPr>
          <w:i/>
          <w:lang w:val="en-US"/>
        </w:rPr>
        <w:t xml:space="preserve"> p </w:t>
      </w:r>
      <w:r w:rsidRPr="00AE0FE8">
        <w:rPr>
          <w:lang w:val="en-US"/>
        </w:rPr>
        <w:t xml:space="preserve">&lt; 0.05  vs. saline-treated control group; </w:t>
      </w:r>
      <w:r w:rsidRPr="00AE0FE8">
        <w:rPr>
          <w:vertAlign w:val="superscript"/>
          <w:lang w:val="en-US"/>
        </w:rPr>
        <w:t>#</w:t>
      </w:r>
      <w:r w:rsidRPr="004968A3">
        <w:rPr>
          <w:i/>
          <w:lang w:val="en-US"/>
        </w:rPr>
        <w:t xml:space="preserve"> p </w:t>
      </w:r>
      <w:r w:rsidRPr="00AE0FE8">
        <w:rPr>
          <w:lang w:val="en-US"/>
        </w:rPr>
        <w:t>&lt; 0.05  vs. scopolamine-treated group; Bonferroni’s test.</w:t>
      </w:r>
    </w:p>
    <w:p w14:paraId="09924C6A" w14:textId="2670F55D" w:rsidR="00D35CB4" w:rsidRDefault="0089181E" w:rsidP="0089181E">
      <w:pPr>
        <w:spacing w:line="360" w:lineRule="auto"/>
        <w:jc w:val="both"/>
        <w:rPr>
          <w:lang w:val="en-US"/>
        </w:rPr>
      </w:pPr>
      <w:r w:rsidRPr="00AE0FE8">
        <w:rPr>
          <w:lang w:val="en-US"/>
        </w:rPr>
        <w:t xml:space="preserve">Figure </w:t>
      </w:r>
      <w:r w:rsidR="00F92640">
        <w:rPr>
          <w:lang w:val="en-US"/>
        </w:rPr>
        <w:t>4</w:t>
      </w:r>
      <w:r w:rsidRPr="00AE0FE8">
        <w:rPr>
          <w:lang w:val="en-US"/>
        </w:rPr>
        <w:t>. The concentration of malondialdehyde (MDA) in</w:t>
      </w:r>
      <w:r>
        <w:rPr>
          <w:lang w:val="en-US"/>
        </w:rPr>
        <w:t xml:space="preserve"> the</w:t>
      </w:r>
      <w:r w:rsidR="00881487">
        <w:rPr>
          <w:lang w:val="en-US"/>
        </w:rPr>
        <w:t xml:space="preserve"> hippocampus</w:t>
      </w:r>
      <w:r w:rsidRPr="00AE0FE8">
        <w:rPr>
          <w:lang w:val="en-US"/>
        </w:rPr>
        <w:t xml:space="preserve"> after single </w:t>
      </w:r>
      <w:r w:rsidR="00F92640">
        <w:rPr>
          <w:lang w:val="en-US"/>
        </w:rPr>
        <w:t xml:space="preserve"> (A</w:t>
      </w:r>
      <w:r w:rsidR="00F92640">
        <w:rPr>
          <w:lang w:val="en-US"/>
        </w:rPr>
        <w:t xml:space="preserve">) and </w:t>
      </w:r>
      <w:r w:rsidR="00F92640" w:rsidRPr="00AE0FE8">
        <w:rPr>
          <w:lang w:val="en-US"/>
        </w:rPr>
        <w:t>subchronic</w:t>
      </w:r>
      <w:r w:rsidR="00F92640">
        <w:rPr>
          <w:lang w:val="en-US"/>
        </w:rPr>
        <w:t xml:space="preserve"> (B)</w:t>
      </w:r>
      <w:r w:rsidR="00F92640" w:rsidRPr="00AE0FE8">
        <w:rPr>
          <w:lang w:val="en-US"/>
        </w:rPr>
        <w:t xml:space="preserve"> </w:t>
      </w:r>
      <w:r w:rsidRPr="00AE0FE8">
        <w:rPr>
          <w:lang w:val="en-US"/>
        </w:rPr>
        <w:t xml:space="preserve">administration of bergapten (BG). </w:t>
      </w:r>
      <w:r w:rsidR="00BF4667" w:rsidRPr="00AE0FE8">
        <w:rPr>
          <w:lang w:val="en-US"/>
        </w:rPr>
        <w:t xml:space="preserve">The results are expressed as micromoles per gram protein and presented as the means ± SD; n = 10; </w:t>
      </w:r>
    </w:p>
    <w:p w14:paraId="4C8A398D" w14:textId="602BE3F6" w:rsidR="0089181E" w:rsidRDefault="0089181E" w:rsidP="0089181E">
      <w:pPr>
        <w:spacing w:line="360" w:lineRule="auto"/>
        <w:jc w:val="both"/>
        <w:rPr>
          <w:lang w:val="en-US"/>
        </w:rPr>
      </w:pPr>
      <w:r w:rsidRPr="00AE0FE8">
        <w:rPr>
          <w:lang w:val="en-US"/>
        </w:rPr>
        <w:t>Figure</w:t>
      </w:r>
      <w:r w:rsidR="00BF4667">
        <w:rPr>
          <w:lang w:val="en-US"/>
        </w:rPr>
        <w:t xml:space="preserve"> 5</w:t>
      </w:r>
      <w:r w:rsidRPr="00AE0FE8">
        <w:rPr>
          <w:lang w:val="en-US"/>
        </w:rPr>
        <w:t>. The concentration of malondialdehyde (MDA) in</w:t>
      </w:r>
      <w:r>
        <w:rPr>
          <w:lang w:val="en-US"/>
        </w:rPr>
        <w:t xml:space="preserve"> the</w:t>
      </w:r>
      <w:r w:rsidR="00881487">
        <w:rPr>
          <w:lang w:val="en-US"/>
        </w:rPr>
        <w:t xml:space="preserve"> hippocampus</w:t>
      </w:r>
      <w:r w:rsidRPr="00AE0FE8">
        <w:rPr>
          <w:lang w:val="en-US"/>
        </w:rPr>
        <w:t xml:space="preserve"> after </w:t>
      </w:r>
      <w:r w:rsidR="00F92640" w:rsidRPr="00AE0FE8">
        <w:rPr>
          <w:lang w:val="en-US"/>
        </w:rPr>
        <w:t xml:space="preserve">single </w:t>
      </w:r>
      <w:r w:rsidR="00F92640">
        <w:rPr>
          <w:lang w:val="en-US"/>
        </w:rPr>
        <w:t xml:space="preserve"> (A) and </w:t>
      </w:r>
      <w:r w:rsidR="00F92640" w:rsidRPr="00AE0FE8">
        <w:rPr>
          <w:lang w:val="en-US"/>
        </w:rPr>
        <w:t>subchronic</w:t>
      </w:r>
      <w:r w:rsidR="00F92640">
        <w:rPr>
          <w:lang w:val="en-US"/>
        </w:rPr>
        <w:t xml:space="preserve"> (B)</w:t>
      </w:r>
      <w:r w:rsidR="00F92640" w:rsidRPr="00AE0FE8">
        <w:rPr>
          <w:lang w:val="en-US"/>
        </w:rPr>
        <w:t xml:space="preserve"> </w:t>
      </w:r>
      <w:r w:rsidRPr="00AE0FE8">
        <w:rPr>
          <w:lang w:val="en-US"/>
        </w:rPr>
        <w:t>administration of bergapten (BG) or saline with or without scopolamine (1 mg/kg) administered one hour before the decapitation. The results are expressed as micromoles per gram protein and presented as the means ± SD; n = 10; **</w:t>
      </w:r>
      <w:r w:rsidRPr="004968A3">
        <w:rPr>
          <w:i/>
          <w:lang w:val="en-US"/>
        </w:rPr>
        <w:t xml:space="preserve"> p </w:t>
      </w:r>
      <w:r w:rsidRPr="00AE0FE8">
        <w:rPr>
          <w:lang w:val="en-US"/>
        </w:rPr>
        <w:t xml:space="preserve">&lt; 0.01, </w:t>
      </w:r>
      <w:r w:rsidR="00BF4667" w:rsidRPr="00AE0FE8">
        <w:rPr>
          <w:lang w:val="en-US"/>
        </w:rPr>
        <w:t>; ***</w:t>
      </w:r>
      <w:r w:rsidR="00BF4667" w:rsidRPr="004968A3">
        <w:rPr>
          <w:i/>
          <w:lang w:val="en-US"/>
        </w:rPr>
        <w:t xml:space="preserve"> p </w:t>
      </w:r>
      <w:r w:rsidR="00BF4667">
        <w:rPr>
          <w:lang w:val="en-US"/>
        </w:rPr>
        <w:t>&lt; 0.001,</w:t>
      </w:r>
      <w:r w:rsidR="00BF4667" w:rsidRPr="00AE0FE8">
        <w:rPr>
          <w:lang w:val="en-US"/>
        </w:rPr>
        <w:t xml:space="preserve"> </w:t>
      </w:r>
      <w:r w:rsidRPr="00AE0FE8">
        <w:rPr>
          <w:lang w:val="en-US"/>
        </w:rPr>
        <w:t xml:space="preserve">vs. saline-treated control group; </w:t>
      </w:r>
      <w:r w:rsidR="00BF4667" w:rsidRPr="00AE0FE8">
        <w:rPr>
          <w:vertAlign w:val="superscript"/>
          <w:lang w:val="en-US"/>
        </w:rPr>
        <w:t>#</w:t>
      </w:r>
      <w:r w:rsidR="00BF4667" w:rsidRPr="004968A3">
        <w:rPr>
          <w:i/>
          <w:vertAlign w:val="superscript"/>
          <w:lang w:val="en-US"/>
        </w:rPr>
        <w:t xml:space="preserve"> </w:t>
      </w:r>
      <w:r w:rsidR="00BF4667" w:rsidRPr="00380EFD">
        <w:rPr>
          <w:i/>
          <w:lang w:val="en-US"/>
        </w:rPr>
        <w:t>p</w:t>
      </w:r>
      <w:r w:rsidR="00BF4667" w:rsidRPr="004968A3">
        <w:rPr>
          <w:i/>
          <w:vertAlign w:val="superscript"/>
          <w:lang w:val="en-US"/>
        </w:rPr>
        <w:t xml:space="preserve"> </w:t>
      </w:r>
      <w:r w:rsidR="00BF4667" w:rsidRPr="00AE0FE8">
        <w:rPr>
          <w:lang w:val="en-US"/>
        </w:rPr>
        <w:t>&lt; 0.05</w:t>
      </w:r>
      <w:r w:rsidR="00BF4667">
        <w:rPr>
          <w:lang w:val="en-US"/>
        </w:rPr>
        <w:t xml:space="preserve">, </w:t>
      </w:r>
      <w:r w:rsidRPr="00AE0FE8">
        <w:rPr>
          <w:vertAlign w:val="superscript"/>
          <w:lang w:val="en-US"/>
        </w:rPr>
        <w:t>##</w:t>
      </w:r>
      <w:r w:rsidRPr="004968A3">
        <w:rPr>
          <w:i/>
          <w:vertAlign w:val="superscript"/>
          <w:lang w:val="en-US"/>
        </w:rPr>
        <w:t xml:space="preserve"> </w:t>
      </w:r>
      <w:r w:rsidRPr="00380EFD">
        <w:rPr>
          <w:i/>
          <w:lang w:val="en-US"/>
        </w:rPr>
        <w:t>p</w:t>
      </w:r>
      <w:r w:rsidRPr="004968A3">
        <w:rPr>
          <w:i/>
          <w:vertAlign w:val="superscript"/>
          <w:lang w:val="en-US"/>
        </w:rPr>
        <w:t xml:space="preserve"> </w:t>
      </w:r>
      <w:r>
        <w:rPr>
          <w:lang w:val="en-US"/>
        </w:rPr>
        <w:t xml:space="preserve">&lt; 0.01 </w:t>
      </w:r>
      <w:r w:rsidRPr="00AE0FE8">
        <w:rPr>
          <w:lang w:val="en-US"/>
        </w:rPr>
        <w:t>vs. scopolamine-treated group; Bonferroni’s test.</w:t>
      </w:r>
    </w:p>
    <w:p w14:paraId="7B5B4EAE" w14:textId="243FC8D9" w:rsidR="00BF4667" w:rsidRPr="00AE0FE8" w:rsidRDefault="00BF4667" w:rsidP="00BF4667">
      <w:pPr>
        <w:spacing w:line="360" w:lineRule="auto"/>
        <w:jc w:val="both"/>
        <w:rPr>
          <w:lang w:val="en-US"/>
        </w:rPr>
      </w:pPr>
      <w:r>
        <w:rPr>
          <w:lang w:val="en-US"/>
        </w:rPr>
        <w:t>Figure 6</w:t>
      </w:r>
      <w:r w:rsidRPr="00AE0FE8">
        <w:rPr>
          <w:lang w:val="en-US"/>
        </w:rPr>
        <w:t>. The concentration of malondialdehyde (MDA) in</w:t>
      </w:r>
      <w:r>
        <w:rPr>
          <w:lang w:val="en-US"/>
        </w:rPr>
        <w:t xml:space="preserve"> the</w:t>
      </w:r>
      <w:r w:rsidRPr="00AE0FE8">
        <w:rPr>
          <w:lang w:val="en-US"/>
        </w:rPr>
        <w:t xml:space="preserve"> </w:t>
      </w:r>
      <w:r>
        <w:rPr>
          <w:lang w:val="en-US"/>
        </w:rPr>
        <w:t>prefrontal</w:t>
      </w:r>
      <w:r w:rsidRPr="00AE0FE8">
        <w:rPr>
          <w:lang w:val="en-US"/>
        </w:rPr>
        <w:t xml:space="preserve"> cortex of mice brain after single </w:t>
      </w:r>
      <w:r>
        <w:rPr>
          <w:lang w:val="en-US"/>
        </w:rPr>
        <w:t xml:space="preserve">(A) or subchronic (B) </w:t>
      </w:r>
      <w:r w:rsidRPr="00AE0FE8">
        <w:rPr>
          <w:lang w:val="en-US"/>
        </w:rPr>
        <w:t>administration of bergapten (BG). The results are expressed as micromoles per gram protein and presented as the means ± SD; n = 10; *</w:t>
      </w:r>
      <w:r w:rsidRPr="004968A3">
        <w:rPr>
          <w:i/>
          <w:lang w:val="en-US"/>
        </w:rPr>
        <w:t xml:space="preserve"> p </w:t>
      </w:r>
      <w:r w:rsidRPr="00AE0FE8">
        <w:rPr>
          <w:lang w:val="en-US"/>
        </w:rPr>
        <w:t>&lt; 0.05, **</w:t>
      </w:r>
      <w:r w:rsidRPr="004968A3">
        <w:rPr>
          <w:i/>
          <w:lang w:val="en-US"/>
        </w:rPr>
        <w:t xml:space="preserve"> p </w:t>
      </w:r>
      <w:r w:rsidRPr="00AE0FE8">
        <w:rPr>
          <w:lang w:val="en-US"/>
        </w:rPr>
        <w:t>&lt; 0.01, vs. saline-treated control group; Tukey’s test.</w:t>
      </w:r>
    </w:p>
    <w:p w14:paraId="78E650AF" w14:textId="2399D923" w:rsidR="00BF4667" w:rsidRPr="00AE0FE8" w:rsidRDefault="00BF4667" w:rsidP="00BF4667">
      <w:pPr>
        <w:spacing w:line="360" w:lineRule="auto"/>
        <w:jc w:val="both"/>
        <w:rPr>
          <w:lang w:val="en-US"/>
        </w:rPr>
      </w:pPr>
      <w:r>
        <w:rPr>
          <w:lang w:val="en-US"/>
        </w:rPr>
        <w:t>Figure 7</w:t>
      </w:r>
      <w:r w:rsidRPr="00AE0FE8">
        <w:rPr>
          <w:lang w:val="en-US"/>
        </w:rPr>
        <w:t>. The concentration of malondialdehyde (MDA) in</w:t>
      </w:r>
      <w:r>
        <w:rPr>
          <w:lang w:val="en-US"/>
        </w:rPr>
        <w:t xml:space="preserve"> the</w:t>
      </w:r>
      <w:r w:rsidRPr="00AE0FE8">
        <w:rPr>
          <w:lang w:val="en-US"/>
        </w:rPr>
        <w:t xml:space="preserve"> </w:t>
      </w:r>
      <w:r>
        <w:rPr>
          <w:lang w:val="en-US"/>
        </w:rPr>
        <w:t>prefrontal</w:t>
      </w:r>
      <w:r w:rsidRPr="00AE0FE8">
        <w:rPr>
          <w:lang w:val="en-US"/>
        </w:rPr>
        <w:t xml:space="preserve"> cortex of mice brain after single </w:t>
      </w:r>
      <w:r>
        <w:rPr>
          <w:lang w:val="en-US"/>
        </w:rPr>
        <w:t xml:space="preserve">(A) or subchronic (B) </w:t>
      </w:r>
      <w:r w:rsidRPr="00AE0FE8">
        <w:rPr>
          <w:lang w:val="en-US"/>
        </w:rPr>
        <w:t>administration of</w:t>
      </w:r>
      <w:r>
        <w:rPr>
          <w:lang w:val="en-US"/>
        </w:rPr>
        <w:t xml:space="preserve"> bergapten (BG</w:t>
      </w:r>
      <w:r w:rsidRPr="00AE0FE8">
        <w:rPr>
          <w:lang w:val="en-US"/>
        </w:rPr>
        <w:t>) or saline with or without scopolamine (1 mg/kg) administered one hour before the decapitation. The results are expressed as micromoles per gram protein and presented as the means ± SD; n = 10; *</w:t>
      </w:r>
      <w:r w:rsidRPr="004968A3">
        <w:rPr>
          <w:i/>
          <w:lang w:val="en-US"/>
        </w:rPr>
        <w:t xml:space="preserve"> p </w:t>
      </w:r>
      <w:r w:rsidRPr="00AE0FE8">
        <w:rPr>
          <w:lang w:val="en-US"/>
        </w:rPr>
        <w:t>&lt; 0.05, **</w:t>
      </w:r>
      <w:r w:rsidRPr="004968A3">
        <w:rPr>
          <w:i/>
          <w:lang w:val="en-US"/>
        </w:rPr>
        <w:t xml:space="preserve"> p </w:t>
      </w:r>
      <w:r w:rsidRPr="00AE0FE8">
        <w:rPr>
          <w:lang w:val="en-US"/>
        </w:rPr>
        <w:t>&lt; 0.01 vs. saline-treated control group;</w:t>
      </w:r>
      <w:r w:rsidRPr="00A6309F">
        <w:rPr>
          <w:vertAlign w:val="superscript"/>
          <w:lang w:val="en-US"/>
        </w:rPr>
        <w:t xml:space="preserve"> #</w:t>
      </w:r>
      <w:r w:rsidRPr="004968A3">
        <w:rPr>
          <w:i/>
          <w:lang w:val="en-US"/>
        </w:rPr>
        <w:t xml:space="preserve"> p </w:t>
      </w:r>
      <w:r w:rsidRPr="00AE0FE8">
        <w:rPr>
          <w:lang w:val="en-US"/>
        </w:rPr>
        <w:t>&lt; 0.05</w:t>
      </w:r>
      <w:r>
        <w:rPr>
          <w:lang w:val="en-US"/>
        </w:rPr>
        <w:t xml:space="preserve">, </w:t>
      </w:r>
      <w:r w:rsidRPr="00AE0FE8">
        <w:rPr>
          <w:vertAlign w:val="superscript"/>
          <w:lang w:val="en-US"/>
        </w:rPr>
        <w:t>##</w:t>
      </w:r>
      <w:r w:rsidRPr="004968A3">
        <w:rPr>
          <w:i/>
          <w:vertAlign w:val="superscript"/>
          <w:lang w:val="en-US"/>
        </w:rPr>
        <w:t xml:space="preserve"> </w:t>
      </w:r>
      <w:r w:rsidRPr="00380EFD">
        <w:rPr>
          <w:i/>
          <w:lang w:val="en-US"/>
        </w:rPr>
        <w:t>p</w:t>
      </w:r>
      <w:r w:rsidRPr="004968A3">
        <w:rPr>
          <w:i/>
          <w:vertAlign w:val="superscript"/>
          <w:lang w:val="en-US"/>
        </w:rPr>
        <w:t xml:space="preserve"> </w:t>
      </w:r>
      <w:r>
        <w:rPr>
          <w:lang w:val="en-US"/>
        </w:rPr>
        <w:t xml:space="preserve">&lt; 0.01 </w:t>
      </w:r>
      <w:r w:rsidRPr="00AE0FE8">
        <w:rPr>
          <w:lang w:val="en-US"/>
        </w:rPr>
        <w:t>vs. scopolamine-treated group; Bonferroni’s test.</w:t>
      </w:r>
    </w:p>
    <w:p w14:paraId="323E3971" w14:textId="77777777" w:rsidR="0089181E" w:rsidRDefault="0089181E" w:rsidP="0089181E">
      <w:pPr>
        <w:spacing w:line="360" w:lineRule="auto"/>
        <w:jc w:val="both"/>
        <w:rPr>
          <w:lang w:val="en-US"/>
        </w:rPr>
      </w:pPr>
    </w:p>
    <w:p w14:paraId="182E84A3" w14:textId="77777777" w:rsidR="00D15B38" w:rsidRPr="000077E9" w:rsidRDefault="00D15B38" w:rsidP="00D15B38">
      <w:pPr>
        <w:pStyle w:val="Akapitzlist"/>
        <w:shd w:val="clear" w:color="auto" w:fill="FFFFFF"/>
        <w:spacing w:line="360" w:lineRule="auto"/>
        <w:ind w:left="426"/>
        <w:jc w:val="both"/>
        <w:rPr>
          <w:rFonts w:ascii="Times New Roman" w:hAnsi="Times New Roman" w:cs="Times New Roman"/>
          <w:b/>
          <w:sz w:val="24"/>
          <w:szCs w:val="24"/>
          <w:lang w:val="en-US"/>
        </w:rPr>
      </w:pPr>
      <w:r w:rsidRPr="000077E9">
        <w:rPr>
          <w:rFonts w:ascii="Times New Roman" w:hAnsi="Times New Roman" w:cs="Times New Roman"/>
          <w:b/>
          <w:sz w:val="24"/>
          <w:szCs w:val="24"/>
          <w:lang w:val="en-US"/>
        </w:rPr>
        <w:t>Measurement of Lipid Peroxidation – MDA concentration</w:t>
      </w:r>
    </w:p>
    <w:p w14:paraId="4BA319DC" w14:textId="77777777" w:rsidR="00D15B38" w:rsidRPr="00AE0FE8" w:rsidRDefault="00D15B38" w:rsidP="00D15B38">
      <w:pPr>
        <w:shd w:val="clear" w:color="auto" w:fill="FFFFFF"/>
        <w:spacing w:line="360" w:lineRule="auto"/>
        <w:jc w:val="both"/>
        <w:rPr>
          <w:lang w:val="en-US"/>
        </w:rPr>
      </w:pPr>
    </w:p>
    <w:p w14:paraId="4B23F30C" w14:textId="77777777" w:rsidR="00D15B38" w:rsidRDefault="00D15B38" w:rsidP="00D15B38">
      <w:pPr>
        <w:shd w:val="clear" w:color="auto" w:fill="FFFFFF"/>
        <w:spacing w:line="360" w:lineRule="auto"/>
        <w:jc w:val="both"/>
        <w:rPr>
          <w:lang w:val="en-US"/>
        </w:rPr>
      </w:pPr>
      <w:r w:rsidRPr="00AE0FE8">
        <w:rPr>
          <w:lang w:val="en-US"/>
        </w:rPr>
        <w:t xml:space="preserve">The level of lipid peroxidation in tissues homogenates was measured by thiobarbituric acid (TBA) test for malondialdehyde (MDA). At the beginning, a standard was prepared by hydrolysis of 16.4 μl of 1,1,3,3-tetraethoxypropane stock solution in 50 ml of 0.2 mM hydrochloric acid. Such obtained MDA standard (10 mM) was used to prepare standard curve with final concentrations of 1, 2, 3, 5, 7, and 10 μM. Then, to the homogenates were added 2.8% trichloroacetic acid (TCA) and 0.37% TBA in 50 mM NaOH. Next, the samples were </w:t>
      </w:r>
      <w:r w:rsidRPr="00AE0FE8">
        <w:rPr>
          <w:lang w:val="en-US"/>
        </w:rPr>
        <w:lastRenderedPageBreak/>
        <w:t>placed in a boiling water bath to develop a colored MDA–TBA adduct and then centrifuged at 10,000g for 10 min. The pink chromogen was measured at 532 nm using an Epoch UV–Visible Spectrophotometer against a blank and the results were evaluated from the standard curve. As the experiment was performed in triplicate, the final results are mean values of them.</w:t>
      </w:r>
    </w:p>
    <w:p w14:paraId="3D30034E" w14:textId="77777777" w:rsidR="00D15B38" w:rsidRDefault="00D15B38" w:rsidP="00D15B38">
      <w:pPr>
        <w:shd w:val="clear" w:color="auto" w:fill="FFFFFF"/>
        <w:spacing w:line="360" w:lineRule="auto"/>
        <w:jc w:val="both"/>
        <w:rPr>
          <w:lang w:val="en-US"/>
        </w:rPr>
      </w:pPr>
    </w:p>
    <w:p w14:paraId="041AA54C" w14:textId="77777777" w:rsidR="00CD70EC" w:rsidRDefault="00CD70EC" w:rsidP="00D15B38">
      <w:pPr>
        <w:spacing w:line="360" w:lineRule="auto"/>
        <w:jc w:val="both"/>
        <w:rPr>
          <w:lang w:val="en-US"/>
        </w:rPr>
      </w:pPr>
    </w:p>
    <w:p w14:paraId="6AEC4E4E" w14:textId="77777777" w:rsidR="00F8675E" w:rsidRPr="00AE0FE8" w:rsidRDefault="00F8675E" w:rsidP="00D15B38">
      <w:pPr>
        <w:spacing w:line="360" w:lineRule="auto"/>
        <w:jc w:val="both"/>
        <w:rPr>
          <w:color w:val="FF0000"/>
          <w:lang w:val="en-US"/>
        </w:rPr>
      </w:pPr>
    </w:p>
    <w:p w14:paraId="0684FD1A" w14:textId="77777777" w:rsidR="00D15B38" w:rsidRPr="00AE0FE8" w:rsidRDefault="00D15B38" w:rsidP="00D15B38">
      <w:pPr>
        <w:shd w:val="clear" w:color="auto" w:fill="FFFFFF"/>
        <w:spacing w:line="360" w:lineRule="auto"/>
        <w:jc w:val="both"/>
        <w:rPr>
          <w:lang w:val="en-US"/>
        </w:rPr>
      </w:pPr>
    </w:p>
    <w:p w14:paraId="36EE7E2D" w14:textId="77777777" w:rsidR="00D15B38" w:rsidRPr="00AE0FE8" w:rsidRDefault="00D15B38" w:rsidP="0089181E">
      <w:pPr>
        <w:spacing w:line="360" w:lineRule="auto"/>
        <w:jc w:val="both"/>
        <w:rPr>
          <w:lang w:val="en-US"/>
        </w:rPr>
      </w:pPr>
    </w:p>
    <w:p w14:paraId="766B52DF" w14:textId="77777777" w:rsidR="0089181E" w:rsidRPr="005C4A58" w:rsidRDefault="0089181E" w:rsidP="0089181E">
      <w:pPr>
        <w:rPr>
          <w:lang w:val="en-US"/>
        </w:rPr>
      </w:pPr>
      <w:r w:rsidRPr="00AE0FE8">
        <w:rPr>
          <w:lang w:val="en-US"/>
        </w:rPr>
        <w:br w:type="page"/>
      </w:r>
    </w:p>
    <w:sectPr w:rsidR="0089181E" w:rsidRPr="005C4A58" w:rsidSect="00737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D58BB"/>
    <w:multiLevelType w:val="multilevel"/>
    <w:tmpl w:val="6EBA40D2"/>
    <w:lvl w:ilvl="0">
      <w:start w:val="1"/>
      <w:numFmt w:val="decimal"/>
      <w:lvlText w:val="%1"/>
      <w:lvlJc w:val="left"/>
      <w:pPr>
        <w:ind w:left="720" w:hanging="360"/>
      </w:pPr>
      <w:rPr>
        <w:rFonts w:ascii="Times New Roman" w:hAnsi="Times New Roman" w:hint="default"/>
        <w:b/>
        <w:i w:val="0"/>
        <w:sz w:val="24"/>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7009C6"/>
    <w:multiLevelType w:val="hybridMultilevel"/>
    <w:tmpl w:val="D9703568"/>
    <w:lvl w:ilvl="0" w:tplc="31E4548C">
      <w:start w:val="1"/>
      <w:numFmt w:val="decimal"/>
      <w:lvlText w:val="2.4.%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7E4E17"/>
    <w:rsid w:val="000816E1"/>
    <w:rsid w:val="000B7B3F"/>
    <w:rsid w:val="00303A76"/>
    <w:rsid w:val="00467EB4"/>
    <w:rsid w:val="005C4A58"/>
    <w:rsid w:val="006B4DCE"/>
    <w:rsid w:val="00737874"/>
    <w:rsid w:val="00742F48"/>
    <w:rsid w:val="007E4E17"/>
    <w:rsid w:val="00881487"/>
    <w:rsid w:val="0089181E"/>
    <w:rsid w:val="009370AF"/>
    <w:rsid w:val="009976BA"/>
    <w:rsid w:val="00B17DA3"/>
    <w:rsid w:val="00BF4667"/>
    <w:rsid w:val="00CD70EC"/>
    <w:rsid w:val="00D15B38"/>
    <w:rsid w:val="00D312CC"/>
    <w:rsid w:val="00D35CB4"/>
    <w:rsid w:val="00ED0EF4"/>
    <w:rsid w:val="00F8675E"/>
    <w:rsid w:val="00F92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7ECE"/>
  <w15:docId w15:val="{9CEBA439-150E-4456-94E6-B855F2A7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4E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E4E17"/>
    <w:rPr>
      <w:color w:val="0000FF"/>
      <w:u w:val="single"/>
    </w:rPr>
  </w:style>
  <w:style w:type="paragraph" w:styleId="Akapitzlist">
    <w:name w:val="List Paragraph"/>
    <w:basedOn w:val="Normalny"/>
    <w:uiPriority w:val="34"/>
    <w:qFormat/>
    <w:rsid w:val="007E4E17"/>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5C4A58"/>
    <w:rPr>
      <w:sz w:val="16"/>
      <w:szCs w:val="16"/>
    </w:rPr>
  </w:style>
  <w:style w:type="paragraph" w:styleId="Tekstkomentarza">
    <w:name w:val="annotation text"/>
    <w:basedOn w:val="Normalny"/>
    <w:link w:val="TekstkomentarzaZnak"/>
    <w:uiPriority w:val="99"/>
    <w:semiHidden/>
    <w:unhideWhenUsed/>
    <w:rsid w:val="005C4A58"/>
    <w:rPr>
      <w:sz w:val="20"/>
      <w:szCs w:val="20"/>
    </w:rPr>
  </w:style>
  <w:style w:type="character" w:customStyle="1" w:styleId="TekstkomentarzaZnak">
    <w:name w:val="Tekst komentarza Znak"/>
    <w:basedOn w:val="Domylnaczcionkaakapitu"/>
    <w:link w:val="Tekstkomentarza"/>
    <w:uiPriority w:val="99"/>
    <w:semiHidden/>
    <w:rsid w:val="005C4A5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4A58"/>
    <w:rPr>
      <w:b/>
      <w:bCs/>
    </w:rPr>
  </w:style>
  <w:style w:type="character" w:customStyle="1" w:styleId="TematkomentarzaZnak">
    <w:name w:val="Temat komentarza Znak"/>
    <w:basedOn w:val="TekstkomentarzaZnak"/>
    <w:link w:val="Tematkomentarza"/>
    <w:uiPriority w:val="99"/>
    <w:semiHidden/>
    <w:rsid w:val="005C4A5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C4A58"/>
    <w:rPr>
      <w:rFonts w:ascii="Tahoma" w:hAnsi="Tahoma" w:cs="Tahoma"/>
      <w:sz w:val="16"/>
      <w:szCs w:val="16"/>
    </w:rPr>
  </w:style>
  <w:style w:type="character" w:customStyle="1" w:styleId="TekstdymkaZnak">
    <w:name w:val="Tekst dymka Znak"/>
    <w:basedOn w:val="Domylnaczcionkaakapitu"/>
    <w:link w:val="Tekstdymka"/>
    <w:uiPriority w:val="99"/>
    <w:semiHidden/>
    <w:rsid w:val="005C4A58"/>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s.acs.org/doi/10.1021/acschemneuro.8b00011" TargetMode="External"/><Relationship Id="rId5" Type="http://schemas.openxmlformats.org/officeDocument/2006/relationships/hyperlink" Target="https://pubs.acs.org/doi/10.1021/acschemneuro.8b0001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1546</Words>
  <Characters>9277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BarbaraBudzynska</dc:creator>
  <cp:keywords/>
  <dc:description/>
  <cp:lastModifiedBy>BarbaraBudzynska</cp:lastModifiedBy>
  <cp:revision>10</cp:revision>
  <dcterms:created xsi:type="dcterms:W3CDTF">2020-05-19T07:20:00Z</dcterms:created>
  <dcterms:modified xsi:type="dcterms:W3CDTF">2020-06-03T16:11:00Z</dcterms:modified>
</cp:coreProperties>
</file>