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E2DB7" w14:textId="77777777" w:rsidR="00876241" w:rsidRDefault="00876241" w:rsidP="00876241">
      <w:pPr>
        <w:jc w:val="center"/>
        <w:rPr>
          <w:b/>
        </w:rPr>
      </w:pPr>
      <w:r>
        <w:rPr>
          <w:b/>
        </w:rPr>
        <w:t>APPENDIX A</w:t>
      </w:r>
    </w:p>
    <w:p w14:paraId="615C8C23" w14:textId="77777777" w:rsidR="006142CD" w:rsidRDefault="006142CD" w:rsidP="00876241">
      <w:pPr>
        <w:jc w:val="center"/>
        <w:rPr>
          <w:b/>
        </w:rPr>
      </w:pPr>
    </w:p>
    <w:p w14:paraId="3678FF92" w14:textId="77777777" w:rsidR="006142CD" w:rsidRPr="006142CD" w:rsidRDefault="006142CD" w:rsidP="006142CD">
      <w:pPr>
        <w:rPr>
          <w:rFonts w:cs="Times New Roman"/>
          <w:b/>
        </w:rPr>
      </w:pPr>
      <w:r w:rsidRPr="006142CD">
        <w:rPr>
          <w:b/>
        </w:rPr>
        <w:t>Table A1</w:t>
      </w:r>
    </w:p>
    <w:p w14:paraId="5AF14A3F" w14:textId="77777777" w:rsidR="006142CD" w:rsidRDefault="006142CD" w:rsidP="006142CD"/>
    <w:p w14:paraId="75BA344A" w14:textId="77777777" w:rsidR="006142CD" w:rsidRPr="005F702E" w:rsidRDefault="006142CD" w:rsidP="006142CD">
      <w:pPr>
        <w:rPr>
          <w:i/>
        </w:rPr>
      </w:pPr>
      <w:r>
        <w:rPr>
          <w:i/>
        </w:rPr>
        <w:t>Demographic I</w:t>
      </w:r>
      <w:r w:rsidRPr="005F702E">
        <w:rPr>
          <w:i/>
        </w:rPr>
        <w:t>nformation</w:t>
      </w:r>
      <w:r>
        <w:rPr>
          <w:i/>
        </w:rPr>
        <w:t xml:space="preserve"> Broken D</w:t>
      </w:r>
      <w:r w:rsidRPr="005F702E">
        <w:rPr>
          <w:i/>
        </w:rPr>
        <w:t xml:space="preserve">own by </w:t>
      </w:r>
      <w:r>
        <w:rPr>
          <w:i/>
        </w:rPr>
        <w:t>Individual Operating Company (Country)</w:t>
      </w:r>
    </w:p>
    <w:p w14:paraId="0375002F" w14:textId="77777777" w:rsidR="006142CD" w:rsidRDefault="006142CD" w:rsidP="006142CD"/>
    <w:tbl>
      <w:tblPr>
        <w:tblStyle w:val="TableGrid"/>
        <w:tblW w:w="9356" w:type="dxa"/>
        <w:tblBorders>
          <w:left w:val="none" w:sz="0" w:space="0" w:color="auto"/>
          <w:right w:val="none" w:sz="0" w:space="0" w:color="auto"/>
        </w:tblBorders>
        <w:tblLook w:val="04A0" w:firstRow="1" w:lastRow="0" w:firstColumn="1" w:lastColumn="0" w:noHBand="0" w:noVBand="1"/>
      </w:tblPr>
      <w:tblGrid>
        <w:gridCol w:w="2096"/>
        <w:gridCol w:w="1630"/>
        <w:gridCol w:w="1828"/>
        <w:gridCol w:w="2237"/>
        <w:gridCol w:w="1565"/>
      </w:tblGrid>
      <w:tr w:rsidR="006142CD" w14:paraId="70DF24B1" w14:textId="77777777" w:rsidTr="009371C8">
        <w:trPr>
          <w:trHeight w:val="587"/>
        </w:trPr>
        <w:tc>
          <w:tcPr>
            <w:tcW w:w="2096" w:type="dxa"/>
            <w:tcBorders>
              <w:bottom w:val="single" w:sz="4" w:space="0" w:color="auto"/>
              <w:right w:val="nil"/>
            </w:tcBorders>
            <w:vAlign w:val="center"/>
          </w:tcPr>
          <w:p w14:paraId="3A94C3F2" w14:textId="45FCFAB6" w:rsidR="006142CD" w:rsidRDefault="006142CD" w:rsidP="009371C8">
            <w:pPr>
              <w:jc w:val="center"/>
            </w:pPr>
            <w:r>
              <w:t>Company (</w:t>
            </w:r>
            <w:r w:rsidR="001F4962">
              <w:t>c</w:t>
            </w:r>
            <w:r>
              <w:t>ountry)</w:t>
            </w:r>
          </w:p>
        </w:tc>
        <w:tc>
          <w:tcPr>
            <w:tcW w:w="1630" w:type="dxa"/>
            <w:tcBorders>
              <w:left w:val="nil"/>
              <w:bottom w:val="single" w:sz="4" w:space="0" w:color="auto"/>
              <w:right w:val="nil"/>
            </w:tcBorders>
            <w:vAlign w:val="center"/>
          </w:tcPr>
          <w:p w14:paraId="782DEF94" w14:textId="77777777" w:rsidR="006142CD" w:rsidRDefault="006142CD" w:rsidP="009371C8">
            <w:pPr>
              <w:jc w:val="center"/>
            </w:pPr>
            <w:r>
              <w:t>N</w:t>
            </w:r>
          </w:p>
        </w:tc>
        <w:tc>
          <w:tcPr>
            <w:tcW w:w="1828" w:type="dxa"/>
            <w:tcBorders>
              <w:left w:val="nil"/>
              <w:bottom w:val="single" w:sz="4" w:space="0" w:color="auto"/>
              <w:right w:val="nil"/>
            </w:tcBorders>
            <w:vAlign w:val="center"/>
          </w:tcPr>
          <w:p w14:paraId="154D0AB6" w14:textId="77777777" w:rsidR="006142CD" w:rsidRDefault="006142CD" w:rsidP="009371C8">
            <w:pPr>
              <w:jc w:val="center"/>
            </w:pPr>
            <w:r>
              <w:t>% Female</w:t>
            </w:r>
          </w:p>
        </w:tc>
        <w:tc>
          <w:tcPr>
            <w:tcW w:w="2237" w:type="dxa"/>
            <w:tcBorders>
              <w:left w:val="nil"/>
              <w:bottom w:val="single" w:sz="4" w:space="0" w:color="auto"/>
              <w:right w:val="nil"/>
            </w:tcBorders>
            <w:vAlign w:val="center"/>
          </w:tcPr>
          <w:p w14:paraId="47A0AB07" w14:textId="152AE4C6" w:rsidR="006142CD" w:rsidRDefault="006142CD" w:rsidP="009371C8">
            <w:pPr>
              <w:jc w:val="center"/>
            </w:pPr>
            <w:r>
              <w:t xml:space="preserve">Mean </w:t>
            </w:r>
            <w:r w:rsidR="001F4962">
              <w:t>a</w:t>
            </w:r>
            <w:r>
              <w:t>ge (SD)</w:t>
            </w:r>
          </w:p>
        </w:tc>
        <w:tc>
          <w:tcPr>
            <w:tcW w:w="1565" w:type="dxa"/>
            <w:tcBorders>
              <w:left w:val="nil"/>
              <w:bottom w:val="single" w:sz="4" w:space="0" w:color="auto"/>
            </w:tcBorders>
            <w:vAlign w:val="center"/>
          </w:tcPr>
          <w:p w14:paraId="79CE0D3F" w14:textId="29972C70" w:rsidR="006142CD" w:rsidRDefault="006142CD" w:rsidP="009371C8">
            <w:pPr>
              <w:jc w:val="center"/>
            </w:pPr>
            <w:r>
              <w:t xml:space="preserve">Mean </w:t>
            </w:r>
            <w:r w:rsidR="001F4962">
              <w:t>t</w:t>
            </w:r>
            <w:r>
              <w:t>enure (SD)</w:t>
            </w:r>
          </w:p>
        </w:tc>
      </w:tr>
      <w:tr w:rsidR="006142CD" w14:paraId="66F4E3A5" w14:textId="77777777" w:rsidTr="009371C8">
        <w:trPr>
          <w:trHeight w:val="450"/>
        </w:trPr>
        <w:tc>
          <w:tcPr>
            <w:tcW w:w="2096" w:type="dxa"/>
            <w:tcBorders>
              <w:bottom w:val="nil"/>
              <w:right w:val="nil"/>
            </w:tcBorders>
            <w:vAlign w:val="center"/>
          </w:tcPr>
          <w:p w14:paraId="3B8F8F6A" w14:textId="77777777" w:rsidR="006142CD" w:rsidRDefault="006142CD" w:rsidP="009371C8">
            <w:r>
              <w:t>Greece</w:t>
            </w:r>
          </w:p>
        </w:tc>
        <w:tc>
          <w:tcPr>
            <w:tcW w:w="1630" w:type="dxa"/>
            <w:tcBorders>
              <w:left w:val="nil"/>
              <w:bottom w:val="nil"/>
              <w:right w:val="nil"/>
            </w:tcBorders>
            <w:vAlign w:val="center"/>
          </w:tcPr>
          <w:p w14:paraId="0D7DABC1" w14:textId="77777777" w:rsidR="006142CD" w:rsidRDefault="006142CD" w:rsidP="009371C8">
            <w:pPr>
              <w:jc w:val="center"/>
            </w:pPr>
            <w:r>
              <w:t>127</w:t>
            </w:r>
          </w:p>
        </w:tc>
        <w:tc>
          <w:tcPr>
            <w:tcW w:w="1828" w:type="dxa"/>
            <w:tcBorders>
              <w:left w:val="nil"/>
              <w:bottom w:val="nil"/>
              <w:right w:val="nil"/>
            </w:tcBorders>
            <w:vAlign w:val="center"/>
          </w:tcPr>
          <w:p w14:paraId="2932C137" w14:textId="203E7F30" w:rsidR="006142CD" w:rsidRDefault="006142CD" w:rsidP="009371C8">
            <w:pPr>
              <w:jc w:val="center"/>
            </w:pPr>
            <w:r>
              <w:t>6.3</w:t>
            </w:r>
          </w:p>
        </w:tc>
        <w:tc>
          <w:tcPr>
            <w:tcW w:w="2237" w:type="dxa"/>
            <w:tcBorders>
              <w:left w:val="nil"/>
              <w:bottom w:val="nil"/>
              <w:right w:val="nil"/>
            </w:tcBorders>
            <w:vAlign w:val="center"/>
          </w:tcPr>
          <w:p w14:paraId="1B2B1401" w14:textId="77777777" w:rsidR="006142CD" w:rsidRDefault="006142CD" w:rsidP="009371C8">
            <w:pPr>
              <w:jc w:val="center"/>
            </w:pPr>
            <w:r>
              <w:t>46.51 (7.39)</w:t>
            </w:r>
          </w:p>
        </w:tc>
        <w:tc>
          <w:tcPr>
            <w:tcW w:w="1565" w:type="dxa"/>
            <w:tcBorders>
              <w:left w:val="nil"/>
              <w:bottom w:val="nil"/>
            </w:tcBorders>
            <w:vAlign w:val="center"/>
          </w:tcPr>
          <w:p w14:paraId="5EAB269B" w14:textId="77777777" w:rsidR="006142CD" w:rsidRDefault="006142CD" w:rsidP="009371C8">
            <w:pPr>
              <w:jc w:val="center"/>
            </w:pPr>
            <w:r>
              <w:t>17.94 (8.72)</w:t>
            </w:r>
          </w:p>
        </w:tc>
      </w:tr>
      <w:tr w:rsidR="006142CD" w14:paraId="14D9010C" w14:textId="77777777" w:rsidTr="009371C8">
        <w:trPr>
          <w:trHeight w:val="472"/>
        </w:trPr>
        <w:tc>
          <w:tcPr>
            <w:tcW w:w="2096" w:type="dxa"/>
            <w:tcBorders>
              <w:top w:val="nil"/>
              <w:bottom w:val="nil"/>
              <w:right w:val="nil"/>
            </w:tcBorders>
            <w:vAlign w:val="center"/>
          </w:tcPr>
          <w:p w14:paraId="5BCE1AE3" w14:textId="77777777" w:rsidR="006142CD" w:rsidRDefault="006142CD" w:rsidP="009371C8">
            <w:r>
              <w:t>Mexico</w:t>
            </w:r>
          </w:p>
        </w:tc>
        <w:tc>
          <w:tcPr>
            <w:tcW w:w="1630" w:type="dxa"/>
            <w:tcBorders>
              <w:top w:val="nil"/>
              <w:left w:val="nil"/>
              <w:bottom w:val="nil"/>
              <w:right w:val="nil"/>
            </w:tcBorders>
            <w:vAlign w:val="center"/>
          </w:tcPr>
          <w:p w14:paraId="0CEA7087" w14:textId="77777777" w:rsidR="006142CD" w:rsidRDefault="006142CD" w:rsidP="009371C8">
            <w:pPr>
              <w:jc w:val="center"/>
            </w:pPr>
            <w:r>
              <w:t>274</w:t>
            </w:r>
          </w:p>
        </w:tc>
        <w:tc>
          <w:tcPr>
            <w:tcW w:w="1828" w:type="dxa"/>
            <w:tcBorders>
              <w:top w:val="nil"/>
              <w:left w:val="nil"/>
              <w:bottom w:val="nil"/>
              <w:right w:val="nil"/>
            </w:tcBorders>
            <w:vAlign w:val="center"/>
          </w:tcPr>
          <w:p w14:paraId="18EB9A66" w14:textId="77777777" w:rsidR="006142CD" w:rsidRDefault="006142CD" w:rsidP="009371C8">
            <w:pPr>
              <w:jc w:val="center"/>
            </w:pPr>
            <w:r>
              <w:t>11.7</w:t>
            </w:r>
          </w:p>
        </w:tc>
        <w:tc>
          <w:tcPr>
            <w:tcW w:w="2237" w:type="dxa"/>
            <w:tcBorders>
              <w:top w:val="nil"/>
              <w:left w:val="nil"/>
              <w:bottom w:val="nil"/>
              <w:right w:val="nil"/>
            </w:tcBorders>
            <w:vAlign w:val="center"/>
          </w:tcPr>
          <w:p w14:paraId="218F0D1A" w14:textId="77777777" w:rsidR="006142CD" w:rsidRDefault="006142CD" w:rsidP="009371C8">
            <w:pPr>
              <w:jc w:val="center"/>
            </w:pPr>
            <w:r>
              <w:t>40.09 (7.84)</w:t>
            </w:r>
          </w:p>
        </w:tc>
        <w:tc>
          <w:tcPr>
            <w:tcW w:w="1565" w:type="dxa"/>
            <w:tcBorders>
              <w:top w:val="nil"/>
              <w:left w:val="nil"/>
              <w:bottom w:val="nil"/>
            </w:tcBorders>
            <w:vAlign w:val="center"/>
          </w:tcPr>
          <w:p w14:paraId="07F67451" w14:textId="77777777" w:rsidR="006142CD" w:rsidRDefault="006142CD" w:rsidP="009371C8">
            <w:pPr>
              <w:jc w:val="center"/>
            </w:pPr>
            <w:r>
              <w:t>13.12 (8.58)</w:t>
            </w:r>
          </w:p>
        </w:tc>
      </w:tr>
      <w:tr w:rsidR="006142CD" w14:paraId="3817791F" w14:textId="77777777" w:rsidTr="009371C8">
        <w:trPr>
          <w:trHeight w:val="450"/>
        </w:trPr>
        <w:tc>
          <w:tcPr>
            <w:tcW w:w="2096" w:type="dxa"/>
            <w:tcBorders>
              <w:top w:val="nil"/>
              <w:bottom w:val="nil"/>
              <w:right w:val="nil"/>
            </w:tcBorders>
            <w:vAlign w:val="center"/>
          </w:tcPr>
          <w:p w14:paraId="6409F6FC" w14:textId="77777777" w:rsidR="006142CD" w:rsidRDefault="006142CD" w:rsidP="009371C8">
            <w:r>
              <w:t>Poland</w:t>
            </w:r>
          </w:p>
        </w:tc>
        <w:tc>
          <w:tcPr>
            <w:tcW w:w="1630" w:type="dxa"/>
            <w:tcBorders>
              <w:top w:val="nil"/>
              <w:left w:val="nil"/>
              <w:bottom w:val="nil"/>
              <w:right w:val="nil"/>
            </w:tcBorders>
            <w:vAlign w:val="center"/>
          </w:tcPr>
          <w:p w14:paraId="6D550247" w14:textId="77777777" w:rsidR="006142CD" w:rsidRDefault="006142CD" w:rsidP="009371C8">
            <w:pPr>
              <w:jc w:val="center"/>
            </w:pPr>
            <w:r>
              <w:t>300</w:t>
            </w:r>
          </w:p>
        </w:tc>
        <w:tc>
          <w:tcPr>
            <w:tcW w:w="1828" w:type="dxa"/>
            <w:tcBorders>
              <w:top w:val="nil"/>
              <w:left w:val="nil"/>
              <w:bottom w:val="nil"/>
              <w:right w:val="nil"/>
            </w:tcBorders>
            <w:vAlign w:val="center"/>
          </w:tcPr>
          <w:p w14:paraId="71454ABC" w14:textId="77777777" w:rsidR="006142CD" w:rsidRDefault="006142CD" w:rsidP="009371C8">
            <w:pPr>
              <w:jc w:val="center"/>
            </w:pPr>
            <w:r>
              <w:t>23.3</w:t>
            </w:r>
          </w:p>
        </w:tc>
        <w:tc>
          <w:tcPr>
            <w:tcW w:w="2237" w:type="dxa"/>
            <w:tcBorders>
              <w:top w:val="nil"/>
              <w:left w:val="nil"/>
              <w:bottom w:val="nil"/>
              <w:right w:val="nil"/>
            </w:tcBorders>
            <w:vAlign w:val="center"/>
          </w:tcPr>
          <w:p w14:paraId="0A5112B3" w14:textId="77777777" w:rsidR="006142CD" w:rsidRDefault="006142CD" w:rsidP="009371C8">
            <w:pPr>
              <w:jc w:val="center"/>
            </w:pPr>
            <w:r>
              <w:t>42.83 (8.28)</w:t>
            </w:r>
          </w:p>
        </w:tc>
        <w:tc>
          <w:tcPr>
            <w:tcW w:w="1565" w:type="dxa"/>
            <w:tcBorders>
              <w:top w:val="nil"/>
              <w:left w:val="nil"/>
              <w:bottom w:val="nil"/>
            </w:tcBorders>
            <w:vAlign w:val="center"/>
          </w:tcPr>
          <w:p w14:paraId="63470F01" w14:textId="77777777" w:rsidR="006142CD" w:rsidRDefault="006142CD" w:rsidP="009371C8">
            <w:pPr>
              <w:jc w:val="center"/>
            </w:pPr>
            <w:r>
              <w:t>14.56 (8.00)</w:t>
            </w:r>
          </w:p>
        </w:tc>
      </w:tr>
      <w:tr w:rsidR="006142CD" w14:paraId="7922D486" w14:textId="77777777" w:rsidTr="009371C8">
        <w:trPr>
          <w:trHeight w:val="472"/>
        </w:trPr>
        <w:tc>
          <w:tcPr>
            <w:tcW w:w="2096" w:type="dxa"/>
            <w:tcBorders>
              <w:top w:val="nil"/>
              <w:bottom w:val="nil"/>
              <w:right w:val="nil"/>
            </w:tcBorders>
            <w:vAlign w:val="center"/>
          </w:tcPr>
          <w:p w14:paraId="778E7958" w14:textId="77777777" w:rsidR="006142CD" w:rsidRDefault="006142CD" w:rsidP="009371C8">
            <w:r>
              <w:t>Brazil</w:t>
            </w:r>
          </w:p>
        </w:tc>
        <w:tc>
          <w:tcPr>
            <w:tcW w:w="1630" w:type="dxa"/>
            <w:tcBorders>
              <w:top w:val="nil"/>
              <w:left w:val="nil"/>
              <w:bottom w:val="nil"/>
              <w:right w:val="nil"/>
            </w:tcBorders>
            <w:vAlign w:val="center"/>
          </w:tcPr>
          <w:p w14:paraId="2FD21211" w14:textId="77777777" w:rsidR="006142CD" w:rsidRDefault="006142CD" w:rsidP="009371C8">
            <w:pPr>
              <w:jc w:val="center"/>
            </w:pPr>
            <w:r>
              <w:t>93</w:t>
            </w:r>
          </w:p>
        </w:tc>
        <w:tc>
          <w:tcPr>
            <w:tcW w:w="1828" w:type="dxa"/>
            <w:tcBorders>
              <w:top w:val="nil"/>
              <w:left w:val="nil"/>
              <w:bottom w:val="nil"/>
              <w:right w:val="nil"/>
            </w:tcBorders>
            <w:vAlign w:val="center"/>
          </w:tcPr>
          <w:p w14:paraId="290BDBA3" w14:textId="77777777" w:rsidR="006142CD" w:rsidRDefault="006142CD" w:rsidP="009371C8">
            <w:pPr>
              <w:jc w:val="center"/>
            </w:pPr>
            <w:r>
              <w:t>30.1</w:t>
            </w:r>
          </w:p>
        </w:tc>
        <w:tc>
          <w:tcPr>
            <w:tcW w:w="2237" w:type="dxa"/>
            <w:tcBorders>
              <w:top w:val="nil"/>
              <w:left w:val="nil"/>
              <w:bottom w:val="nil"/>
              <w:right w:val="nil"/>
            </w:tcBorders>
            <w:vAlign w:val="center"/>
          </w:tcPr>
          <w:p w14:paraId="46F5BE4D" w14:textId="77777777" w:rsidR="006142CD" w:rsidRDefault="006142CD" w:rsidP="009371C8">
            <w:pPr>
              <w:jc w:val="center"/>
            </w:pPr>
            <w:r>
              <w:t>36.60 (7.57)</w:t>
            </w:r>
          </w:p>
        </w:tc>
        <w:tc>
          <w:tcPr>
            <w:tcW w:w="1565" w:type="dxa"/>
            <w:tcBorders>
              <w:top w:val="nil"/>
              <w:left w:val="nil"/>
              <w:bottom w:val="nil"/>
            </w:tcBorders>
            <w:vAlign w:val="center"/>
          </w:tcPr>
          <w:p w14:paraId="5C9271C1" w14:textId="18A20C43" w:rsidR="006142CD" w:rsidRDefault="006142CD" w:rsidP="009371C8">
            <w:pPr>
              <w:jc w:val="center"/>
            </w:pPr>
            <w:r>
              <w:t>8.27 (6.38)</w:t>
            </w:r>
          </w:p>
        </w:tc>
      </w:tr>
      <w:tr w:rsidR="006142CD" w14:paraId="73BB5C8E" w14:textId="77777777" w:rsidTr="009371C8">
        <w:trPr>
          <w:trHeight w:val="472"/>
        </w:trPr>
        <w:tc>
          <w:tcPr>
            <w:tcW w:w="2096" w:type="dxa"/>
            <w:tcBorders>
              <w:top w:val="nil"/>
              <w:bottom w:val="nil"/>
              <w:right w:val="nil"/>
            </w:tcBorders>
            <w:vAlign w:val="center"/>
          </w:tcPr>
          <w:p w14:paraId="48400999" w14:textId="77777777" w:rsidR="006142CD" w:rsidRDefault="006142CD" w:rsidP="009371C8">
            <w:r>
              <w:t>France</w:t>
            </w:r>
          </w:p>
        </w:tc>
        <w:tc>
          <w:tcPr>
            <w:tcW w:w="1630" w:type="dxa"/>
            <w:tcBorders>
              <w:top w:val="nil"/>
              <w:left w:val="nil"/>
              <w:bottom w:val="nil"/>
              <w:right w:val="nil"/>
            </w:tcBorders>
            <w:vAlign w:val="center"/>
          </w:tcPr>
          <w:p w14:paraId="5BBD023B" w14:textId="77777777" w:rsidR="006142CD" w:rsidRDefault="006142CD" w:rsidP="009371C8">
            <w:pPr>
              <w:jc w:val="center"/>
            </w:pPr>
            <w:r>
              <w:t>156</w:t>
            </w:r>
          </w:p>
        </w:tc>
        <w:tc>
          <w:tcPr>
            <w:tcW w:w="1828" w:type="dxa"/>
            <w:tcBorders>
              <w:top w:val="nil"/>
              <w:left w:val="nil"/>
              <w:bottom w:val="nil"/>
              <w:right w:val="nil"/>
            </w:tcBorders>
            <w:vAlign w:val="center"/>
          </w:tcPr>
          <w:p w14:paraId="7D0B6E7E" w14:textId="77777777" w:rsidR="006142CD" w:rsidRDefault="006142CD" w:rsidP="009371C8">
            <w:pPr>
              <w:jc w:val="center"/>
            </w:pPr>
            <w:r>
              <w:t>40.4</w:t>
            </w:r>
          </w:p>
        </w:tc>
        <w:tc>
          <w:tcPr>
            <w:tcW w:w="2237" w:type="dxa"/>
            <w:tcBorders>
              <w:top w:val="nil"/>
              <w:left w:val="nil"/>
              <w:bottom w:val="nil"/>
              <w:right w:val="nil"/>
            </w:tcBorders>
            <w:vAlign w:val="center"/>
          </w:tcPr>
          <w:p w14:paraId="3A9AC88B" w14:textId="77777777" w:rsidR="006142CD" w:rsidRDefault="006142CD" w:rsidP="009371C8">
            <w:pPr>
              <w:jc w:val="center"/>
            </w:pPr>
            <w:r>
              <w:t>39.45 (7.92)</w:t>
            </w:r>
          </w:p>
        </w:tc>
        <w:tc>
          <w:tcPr>
            <w:tcW w:w="1565" w:type="dxa"/>
            <w:tcBorders>
              <w:top w:val="nil"/>
              <w:left w:val="nil"/>
              <w:bottom w:val="nil"/>
            </w:tcBorders>
            <w:vAlign w:val="center"/>
          </w:tcPr>
          <w:p w14:paraId="5F0C3E35" w14:textId="77777777" w:rsidR="006142CD" w:rsidRDefault="006142CD" w:rsidP="009371C8">
            <w:pPr>
              <w:jc w:val="center"/>
            </w:pPr>
            <w:r>
              <w:t>10.12 (8.40)</w:t>
            </w:r>
          </w:p>
        </w:tc>
      </w:tr>
      <w:tr w:rsidR="006142CD" w14:paraId="05CD72CC" w14:textId="77777777" w:rsidTr="009371C8">
        <w:trPr>
          <w:trHeight w:val="472"/>
        </w:trPr>
        <w:tc>
          <w:tcPr>
            <w:tcW w:w="2096" w:type="dxa"/>
            <w:tcBorders>
              <w:top w:val="nil"/>
              <w:bottom w:val="nil"/>
              <w:right w:val="nil"/>
            </w:tcBorders>
            <w:vAlign w:val="center"/>
          </w:tcPr>
          <w:p w14:paraId="75DAA39A" w14:textId="77777777" w:rsidR="006142CD" w:rsidRDefault="006142CD" w:rsidP="009371C8">
            <w:r>
              <w:t>Italy</w:t>
            </w:r>
          </w:p>
        </w:tc>
        <w:tc>
          <w:tcPr>
            <w:tcW w:w="1630" w:type="dxa"/>
            <w:tcBorders>
              <w:top w:val="nil"/>
              <w:left w:val="nil"/>
              <w:bottom w:val="nil"/>
              <w:right w:val="nil"/>
            </w:tcBorders>
            <w:vAlign w:val="center"/>
          </w:tcPr>
          <w:p w14:paraId="5FC33A10" w14:textId="77777777" w:rsidR="006142CD" w:rsidRDefault="006142CD" w:rsidP="009371C8">
            <w:pPr>
              <w:jc w:val="center"/>
            </w:pPr>
            <w:r>
              <w:t>99</w:t>
            </w:r>
          </w:p>
        </w:tc>
        <w:tc>
          <w:tcPr>
            <w:tcW w:w="1828" w:type="dxa"/>
            <w:tcBorders>
              <w:top w:val="nil"/>
              <w:left w:val="nil"/>
              <w:bottom w:val="nil"/>
              <w:right w:val="nil"/>
            </w:tcBorders>
            <w:vAlign w:val="center"/>
          </w:tcPr>
          <w:p w14:paraId="5F976009" w14:textId="77777777" w:rsidR="006142CD" w:rsidRDefault="006142CD" w:rsidP="009371C8">
            <w:pPr>
              <w:jc w:val="center"/>
            </w:pPr>
            <w:r>
              <w:t>17.2</w:t>
            </w:r>
          </w:p>
        </w:tc>
        <w:tc>
          <w:tcPr>
            <w:tcW w:w="2237" w:type="dxa"/>
            <w:tcBorders>
              <w:top w:val="nil"/>
              <w:left w:val="nil"/>
              <w:bottom w:val="nil"/>
              <w:right w:val="nil"/>
            </w:tcBorders>
            <w:vAlign w:val="center"/>
          </w:tcPr>
          <w:p w14:paraId="4D4C2C82" w14:textId="77777777" w:rsidR="006142CD" w:rsidRDefault="006142CD" w:rsidP="009371C8">
            <w:pPr>
              <w:jc w:val="center"/>
            </w:pPr>
            <w:r>
              <w:t>46.02 (7.04)</w:t>
            </w:r>
          </w:p>
        </w:tc>
        <w:tc>
          <w:tcPr>
            <w:tcW w:w="1565" w:type="dxa"/>
            <w:tcBorders>
              <w:top w:val="nil"/>
              <w:left w:val="nil"/>
              <w:bottom w:val="nil"/>
            </w:tcBorders>
            <w:vAlign w:val="center"/>
          </w:tcPr>
          <w:p w14:paraId="7E545F00" w14:textId="77777777" w:rsidR="006142CD" w:rsidRDefault="006142CD" w:rsidP="009371C8">
            <w:pPr>
              <w:jc w:val="center"/>
            </w:pPr>
            <w:r>
              <w:t>13.89 (7.24)</w:t>
            </w:r>
          </w:p>
        </w:tc>
      </w:tr>
      <w:tr w:rsidR="006142CD" w14:paraId="06C2B680" w14:textId="77777777" w:rsidTr="009371C8">
        <w:trPr>
          <w:trHeight w:val="472"/>
        </w:trPr>
        <w:tc>
          <w:tcPr>
            <w:tcW w:w="2096" w:type="dxa"/>
            <w:tcBorders>
              <w:top w:val="nil"/>
              <w:bottom w:val="nil"/>
              <w:right w:val="nil"/>
            </w:tcBorders>
            <w:vAlign w:val="center"/>
          </w:tcPr>
          <w:p w14:paraId="35B9AFE3" w14:textId="77777777" w:rsidR="006142CD" w:rsidRDefault="006142CD" w:rsidP="009371C8">
            <w:r>
              <w:t>Netherlands</w:t>
            </w:r>
          </w:p>
        </w:tc>
        <w:tc>
          <w:tcPr>
            <w:tcW w:w="1630" w:type="dxa"/>
            <w:tcBorders>
              <w:top w:val="nil"/>
              <w:left w:val="nil"/>
              <w:bottom w:val="nil"/>
              <w:right w:val="nil"/>
            </w:tcBorders>
            <w:vAlign w:val="center"/>
          </w:tcPr>
          <w:p w14:paraId="2F9D5EA6" w14:textId="77777777" w:rsidR="006142CD" w:rsidRDefault="006142CD" w:rsidP="009371C8">
            <w:pPr>
              <w:jc w:val="center"/>
            </w:pPr>
            <w:r>
              <w:t>218</w:t>
            </w:r>
          </w:p>
        </w:tc>
        <w:tc>
          <w:tcPr>
            <w:tcW w:w="1828" w:type="dxa"/>
            <w:tcBorders>
              <w:top w:val="nil"/>
              <w:left w:val="nil"/>
              <w:bottom w:val="nil"/>
              <w:right w:val="nil"/>
            </w:tcBorders>
            <w:vAlign w:val="center"/>
          </w:tcPr>
          <w:p w14:paraId="4344CF36" w14:textId="77777777" w:rsidR="006142CD" w:rsidRDefault="006142CD" w:rsidP="009371C8">
            <w:pPr>
              <w:jc w:val="center"/>
            </w:pPr>
            <w:r>
              <w:t>21.6</w:t>
            </w:r>
          </w:p>
        </w:tc>
        <w:tc>
          <w:tcPr>
            <w:tcW w:w="2237" w:type="dxa"/>
            <w:tcBorders>
              <w:top w:val="nil"/>
              <w:left w:val="nil"/>
              <w:bottom w:val="nil"/>
              <w:right w:val="nil"/>
            </w:tcBorders>
            <w:vAlign w:val="center"/>
          </w:tcPr>
          <w:p w14:paraId="41CE1A57" w14:textId="77777777" w:rsidR="006142CD" w:rsidRDefault="006142CD" w:rsidP="009371C8">
            <w:pPr>
              <w:jc w:val="center"/>
            </w:pPr>
            <w:r>
              <w:t>41.75 (8.24)</w:t>
            </w:r>
          </w:p>
        </w:tc>
        <w:tc>
          <w:tcPr>
            <w:tcW w:w="1565" w:type="dxa"/>
            <w:tcBorders>
              <w:top w:val="nil"/>
              <w:left w:val="nil"/>
              <w:bottom w:val="nil"/>
            </w:tcBorders>
            <w:vAlign w:val="center"/>
          </w:tcPr>
          <w:p w14:paraId="1AD55FA3" w14:textId="77777777" w:rsidR="006142CD" w:rsidRDefault="006142CD" w:rsidP="009371C8">
            <w:pPr>
              <w:jc w:val="center"/>
            </w:pPr>
            <w:r>
              <w:t>12.70 (9.61)</w:t>
            </w:r>
          </w:p>
        </w:tc>
      </w:tr>
      <w:tr w:rsidR="006142CD" w14:paraId="3E27FB0B" w14:textId="77777777" w:rsidTr="009371C8">
        <w:trPr>
          <w:trHeight w:val="472"/>
        </w:trPr>
        <w:tc>
          <w:tcPr>
            <w:tcW w:w="2096" w:type="dxa"/>
            <w:tcBorders>
              <w:top w:val="nil"/>
              <w:bottom w:val="nil"/>
              <w:right w:val="nil"/>
            </w:tcBorders>
            <w:vAlign w:val="center"/>
          </w:tcPr>
          <w:p w14:paraId="76E00E82" w14:textId="77777777" w:rsidR="006142CD" w:rsidRDefault="006142CD" w:rsidP="009371C8">
            <w:r>
              <w:t>Romania</w:t>
            </w:r>
          </w:p>
        </w:tc>
        <w:tc>
          <w:tcPr>
            <w:tcW w:w="1630" w:type="dxa"/>
            <w:tcBorders>
              <w:top w:val="nil"/>
              <w:left w:val="nil"/>
              <w:bottom w:val="nil"/>
              <w:right w:val="nil"/>
            </w:tcBorders>
            <w:vAlign w:val="center"/>
          </w:tcPr>
          <w:p w14:paraId="0C999268" w14:textId="77777777" w:rsidR="006142CD" w:rsidRDefault="006142CD" w:rsidP="009371C8">
            <w:pPr>
              <w:jc w:val="center"/>
            </w:pPr>
            <w:r>
              <w:t>156</w:t>
            </w:r>
          </w:p>
        </w:tc>
        <w:tc>
          <w:tcPr>
            <w:tcW w:w="1828" w:type="dxa"/>
            <w:tcBorders>
              <w:top w:val="nil"/>
              <w:left w:val="nil"/>
              <w:bottom w:val="nil"/>
              <w:right w:val="nil"/>
            </w:tcBorders>
            <w:vAlign w:val="center"/>
          </w:tcPr>
          <w:p w14:paraId="7A9258F3" w14:textId="77777777" w:rsidR="006142CD" w:rsidRDefault="006142CD" w:rsidP="009371C8">
            <w:pPr>
              <w:jc w:val="center"/>
            </w:pPr>
            <w:r>
              <w:t>37.2</w:t>
            </w:r>
          </w:p>
        </w:tc>
        <w:tc>
          <w:tcPr>
            <w:tcW w:w="2237" w:type="dxa"/>
            <w:tcBorders>
              <w:top w:val="nil"/>
              <w:left w:val="nil"/>
              <w:bottom w:val="nil"/>
              <w:right w:val="nil"/>
            </w:tcBorders>
            <w:vAlign w:val="center"/>
          </w:tcPr>
          <w:p w14:paraId="5B6B52D1" w14:textId="77777777" w:rsidR="006142CD" w:rsidRDefault="006142CD" w:rsidP="009371C8">
            <w:pPr>
              <w:jc w:val="center"/>
            </w:pPr>
            <w:r>
              <w:t>37.24 (7.26)</w:t>
            </w:r>
          </w:p>
        </w:tc>
        <w:tc>
          <w:tcPr>
            <w:tcW w:w="1565" w:type="dxa"/>
            <w:tcBorders>
              <w:top w:val="nil"/>
              <w:left w:val="nil"/>
              <w:bottom w:val="nil"/>
            </w:tcBorders>
            <w:vAlign w:val="center"/>
          </w:tcPr>
          <w:p w14:paraId="3F551589" w14:textId="1BBD262E" w:rsidR="006142CD" w:rsidRDefault="006142CD" w:rsidP="009371C8">
            <w:pPr>
              <w:jc w:val="center"/>
            </w:pPr>
            <w:r>
              <w:t>7.87 (5.94)</w:t>
            </w:r>
          </w:p>
        </w:tc>
      </w:tr>
      <w:tr w:rsidR="006142CD" w14:paraId="5BBBF99F" w14:textId="77777777" w:rsidTr="009371C8">
        <w:trPr>
          <w:trHeight w:val="472"/>
        </w:trPr>
        <w:tc>
          <w:tcPr>
            <w:tcW w:w="2096" w:type="dxa"/>
            <w:tcBorders>
              <w:top w:val="nil"/>
              <w:bottom w:val="nil"/>
              <w:right w:val="nil"/>
            </w:tcBorders>
            <w:vAlign w:val="center"/>
          </w:tcPr>
          <w:p w14:paraId="1ED69968" w14:textId="77777777" w:rsidR="006142CD" w:rsidRDefault="006142CD" w:rsidP="009371C8">
            <w:r>
              <w:t>Russia</w:t>
            </w:r>
          </w:p>
        </w:tc>
        <w:tc>
          <w:tcPr>
            <w:tcW w:w="1630" w:type="dxa"/>
            <w:tcBorders>
              <w:top w:val="nil"/>
              <w:left w:val="nil"/>
              <w:bottom w:val="nil"/>
              <w:right w:val="nil"/>
            </w:tcBorders>
            <w:vAlign w:val="center"/>
          </w:tcPr>
          <w:p w14:paraId="29C7FE67" w14:textId="77777777" w:rsidR="006142CD" w:rsidRDefault="006142CD" w:rsidP="009371C8">
            <w:pPr>
              <w:jc w:val="center"/>
            </w:pPr>
            <w:r>
              <w:t>104</w:t>
            </w:r>
          </w:p>
        </w:tc>
        <w:tc>
          <w:tcPr>
            <w:tcW w:w="1828" w:type="dxa"/>
            <w:tcBorders>
              <w:top w:val="nil"/>
              <w:left w:val="nil"/>
              <w:bottom w:val="nil"/>
              <w:right w:val="nil"/>
            </w:tcBorders>
            <w:vAlign w:val="center"/>
          </w:tcPr>
          <w:p w14:paraId="7877842A" w14:textId="77777777" w:rsidR="006142CD" w:rsidRDefault="006142CD" w:rsidP="009371C8">
            <w:pPr>
              <w:jc w:val="center"/>
            </w:pPr>
            <w:r>
              <w:t>49.0</w:t>
            </w:r>
          </w:p>
        </w:tc>
        <w:tc>
          <w:tcPr>
            <w:tcW w:w="2237" w:type="dxa"/>
            <w:tcBorders>
              <w:top w:val="nil"/>
              <w:left w:val="nil"/>
              <w:bottom w:val="nil"/>
              <w:right w:val="nil"/>
            </w:tcBorders>
            <w:vAlign w:val="center"/>
          </w:tcPr>
          <w:p w14:paraId="1C163BCB" w14:textId="77777777" w:rsidR="006142CD" w:rsidRDefault="006142CD" w:rsidP="009371C8">
            <w:pPr>
              <w:jc w:val="center"/>
            </w:pPr>
            <w:r>
              <w:t>36.29 (8.17)</w:t>
            </w:r>
          </w:p>
        </w:tc>
        <w:tc>
          <w:tcPr>
            <w:tcW w:w="1565" w:type="dxa"/>
            <w:tcBorders>
              <w:top w:val="nil"/>
              <w:left w:val="nil"/>
              <w:bottom w:val="nil"/>
            </w:tcBorders>
            <w:vAlign w:val="center"/>
          </w:tcPr>
          <w:p w14:paraId="1C008A07" w14:textId="426E8342" w:rsidR="006142CD" w:rsidRDefault="006142CD" w:rsidP="009371C8">
            <w:pPr>
              <w:jc w:val="center"/>
            </w:pPr>
            <w:r>
              <w:t>5.54 (3.06)</w:t>
            </w:r>
          </w:p>
        </w:tc>
      </w:tr>
      <w:tr w:rsidR="006142CD" w14:paraId="123AE53A" w14:textId="77777777" w:rsidTr="009371C8">
        <w:trPr>
          <w:trHeight w:val="472"/>
        </w:trPr>
        <w:tc>
          <w:tcPr>
            <w:tcW w:w="2096" w:type="dxa"/>
            <w:tcBorders>
              <w:top w:val="nil"/>
              <w:bottom w:val="nil"/>
              <w:right w:val="nil"/>
            </w:tcBorders>
            <w:vAlign w:val="center"/>
          </w:tcPr>
          <w:p w14:paraId="556422C0" w14:textId="77777777" w:rsidR="006142CD" w:rsidRDefault="006142CD" w:rsidP="009371C8">
            <w:r>
              <w:t>Spain</w:t>
            </w:r>
          </w:p>
        </w:tc>
        <w:tc>
          <w:tcPr>
            <w:tcW w:w="1630" w:type="dxa"/>
            <w:tcBorders>
              <w:top w:val="nil"/>
              <w:left w:val="nil"/>
              <w:bottom w:val="nil"/>
              <w:right w:val="nil"/>
            </w:tcBorders>
            <w:vAlign w:val="center"/>
          </w:tcPr>
          <w:p w14:paraId="7D95FF5B" w14:textId="77777777" w:rsidR="006142CD" w:rsidRDefault="006142CD" w:rsidP="009371C8">
            <w:pPr>
              <w:jc w:val="center"/>
            </w:pPr>
            <w:r>
              <w:t>219</w:t>
            </w:r>
          </w:p>
        </w:tc>
        <w:tc>
          <w:tcPr>
            <w:tcW w:w="1828" w:type="dxa"/>
            <w:tcBorders>
              <w:top w:val="nil"/>
              <w:left w:val="nil"/>
              <w:bottom w:val="nil"/>
              <w:right w:val="nil"/>
            </w:tcBorders>
            <w:vAlign w:val="center"/>
          </w:tcPr>
          <w:p w14:paraId="7E723D91" w14:textId="77777777" w:rsidR="006142CD" w:rsidRDefault="006142CD" w:rsidP="009371C8">
            <w:pPr>
              <w:jc w:val="center"/>
            </w:pPr>
            <w:r>
              <w:t>23.7</w:t>
            </w:r>
          </w:p>
        </w:tc>
        <w:tc>
          <w:tcPr>
            <w:tcW w:w="2237" w:type="dxa"/>
            <w:tcBorders>
              <w:top w:val="nil"/>
              <w:left w:val="nil"/>
              <w:bottom w:val="nil"/>
              <w:right w:val="nil"/>
            </w:tcBorders>
            <w:vAlign w:val="center"/>
          </w:tcPr>
          <w:p w14:paraId="7FB0D916" w14:textId="77777777" w:rsidR="006142CD" w:rsidRDefault="006142CD" w:rsidP="009371C8">
            <w:pPr>
              <w:jc w:val="center"/>
            </w:pPr>
            <w:r>
              <w:t>43.22 (7.72)</w:t>
            </w:r>
          </w:p>
        </w:tc>
        <w:tc>
          <w:tcPr>
            <w:tcW w:w="1565" w:type="dxa"/>
            <w:tcBorders>
              <w:top w:val="nil"/>
              <w:left w:val="nil"/>
              <w:bottom w:val="nil"/>
            </w:tcBorders>
            <w:vAlign w:val="center"/>
          </w:tcPr>
          <w:p w14:paraId="3E85131C" w14:textId="77777777" w:rsidR="006142CD" w:rsidRDefault="006142CD" w:rsidP="009371C8">
            <w:pPr>
              <w:jc w:val="center"/>
            </w:pPr>
            <w:r>
              <w:t>16.06 (9.11)</w:t>
            </w:r>
          </w:p>
        </w:tc>
      </w:tr>
      <w:tr w:rsidR="006142CD" w14:paraId="09F86753" w14:textId="77777777" w:rsidTr="009371C8">
        <w:trPr>
          <w:trHeight w:val="472"/>
        </w:trPr>
        <w:tc>
          <w:tcPr>
            <w:tcW w:w="2096" w:type="dxa"/>
            <w:tcBorders>
              <w:top w:val="nil"/>
              <w:bottom w:val="nil"/>
              <w:right w:val="nil"/>
            </w:tcBorders>
            <w:vAlign w:val="center"/>
          </w:tcPr>
          <w:p w14:paraId="7878A38E" w14:textId="77777777" w:rsidR="006142CD" w:rsidRDefault="006142CD" w:rsidP="009371C8">
            <w:r>
              <w:t>UK</w:t>
            </w:r>
          </w:p>
        </w:tc>
        <w:tc>
          <w:tcPr>
            <w:tcW w:w="1630" w:type="dxa"/>
            <w:tcBorders>
              <w:top w:val="nil"/>
              <w:left w:val="nil"/>
              <w:bottom w:val="nil"/>
              <w:right w:val="nil"/>
            </w:tcBorders>
            <w:vAlign w:val="center"/>
          </w:tcPr>
          <w:p w14:paraId="47277559" w14:textId="77777777" w:rsidR="006142CD" w:rsidRDefault="006142CD" w:rsidP="009371C8">
            <w:pPr>
              <w:jc w:val="center"/>
            </w:pPr>
            <w:r>
              <w:t>290</w:t>
            </w:r>
          </w:p>
        </w:tc>
        <w:tc>
          <w:tcPr>
            <w:tcW w:w="1828" w:type="dxa"/>
            <w:tcBorders>
              <w:top w:val="nil"/>
              <w:left w:val="nil"/>
              <w:bottom w:val="nil"/>
              <w:right w:val="nil"/>
            </w:tcBorders>
            <w:vAlign w:val="center"/>
          </w:tcPr>
          <w:p w14:paraId="4FCDAD6D" w14:textId="77777777" w:rsidR="006142CD" w:rsidRDefault="006142CD" w:rsidP="009371C8">
            <w:pPr>
              <w:jc w:val="center"/>
            </w:pPr>
            <w:r>
              <w:t>27.2</w:t>
            </w:r>
          </w:p>
        </w:tc>
        <w:tc>
          <w:tcPr>
            <w:tcW w:w="2237" w:type="dxa"/>
            <w:tcBorders>
              <w:top w:val="nil"/>
              <w:left w:val="nil"/>
              <w:bottom w:val="nil"/>
              <w:right w:val="nil"/>
            </w:tcBorders>
            <w:vAlign w:val="center"/>
          </w:tcPr>
          <w:p w14:paraId="2082FD20" w14:textId="77777777" w:rsidR="006142CD" w:rsidRDefault="006142CD" w:rsidP="009371C8">
            <w:pPr>
              <w:jc w:val="center"/>
            </w:pPr>
            <w:r>
              <w:t>41.30 (8.59)</w:t>
            </w:r>
          </w:p>
        </w:tc>
        <w:tc>
          <w:tcPr>
            <w:tcW w:w="1565" w:type="dxa"/>
            <w:tcBorders>
              <w:top w:val="nil"/>
              <w:left w:val="nil"/>
              <w:bottom w:val="nil"/>
            </w:tcBorders>
            <w:vAlign w:val="center"/>
          </w:tcPr>
          <w:p w14:paraId="5C3575E3" w14:textId="77777777" w:rsidR="006142CD" w:rsidRDefault="006142CD" w:rsidP="009371C8">
            <w:pPr>
              <w:jc w:val="center"/>
            </w:pPr>
            <w:r>
              <w:t>11.02 (8.89)</w:t>
            </w:r>
          </w:p>
        </w:tc>
      </w:tr>
      <w:tr w:rsidR="006142CD" w14:paraId="0FB60765" w14:textId="77777777" w:rsidTr="009371C8">
        <w:trPr>
          <w:trHeight w:val="472"/>
        </w:trPr>
        <w:tc>
          <w:tcPr>
            <w:tcW w:w="2096" w:type="dxa"/>
            <w:tcBorders>
              <w:top w:val="nil"/>
              <w:right w:val="nil"/>
            </w:tcBorders>
            <w:vAlign w:val="center"/>
          </w:tcPr>
          <w:p w14:paraId="19A0972C" w14:textId="77777777" w:rsidR="006142CD" w:rsidRDefault="006142CD" w:rsidP="009371C8">
            <w:r>
              <w:t>Nigeria</w:t>
            </w:r>
          </w:p>
        </w:tc>
        <w:tc>
          <w:tcPr>
            <w:tcW w:w="1630" w:type="dxa"/>
            <w:tcBorders>
              <w:top w:val="nil"/>
              <w:left w:val="nil"/>
              <w:right w:val="nil"/>
            </w:tcBorders>
            <w:vAlign w:val="center"/>
          </w:tcPr>
          <w:p w14:paraId="40D4396B" w14:textId="77777777" w:rsidR="006142CD" w:rsidRDefault="006142CD" w:rsidP="009371C8">
            <w:pPr>
              <w:jc w:val="center"/>
            </w:pPr>
            <w:r>
              <w:t>174</w:t>
            </w:r>
          </w:p>
        </w:tc>
        <w:tc>
          <w:tcPr>
            <w:tcW w:w="1828" w:type="dxa"/>
            <w:tcBorders>
              <w:top w:val="nil"/>
              <w:left w:val="nil"/>
              <w:right w:val="nil"/>
            </w:tcBorders>
            <w:vAlign w:val="center"/>
          </w:tcPr>
          <w:p w14:paraId="28AB8DD2" w14:textId="77777777" w:rsidR="006142CD" w:rsidRDefault="006142CD" w:rsidP="009371C8">
            <w:pPr>
              <w:jc w:val="center"/>
            </w:pPr>
            <w:r>
              <w:t>10.9</w:t>
            </w:r>
          </w:p>
        </w:tc>
        <w:tc>
          <w:tcPr>
            <w:tcW w:w="2237" w:type="dxa"/>
            <w:tcBorders>
              <w:top w:val="nil"/>
              <w:left w:val="nil"/>
              <w:right w:val="nil"/>
            </w:tcBorders>
            <w:vAlign w:val="center"/>
          </w:tcPr>
          <w:p w14:paraId="586C83DC" w14:textId="77777777" w:rsidR="006142CD" w:rsidRDefault="006142CD" w:rsidP="009371C8">
            <w:pPr>
              <w:jc w:val="center"/>
            </w:pPr>
            <w:r>
              <w:t>39.94 (7.02)</w:t>
            </w:r>
          </w:p>
        </w:tc>
        <w:tc>
          <w:tcPr>
            <w:tcW w:w="1565" w:type="dxa"/>
            <w:tcBorders>
              <w:top w:val="nil"/>
              <w:left w:val="nil"/>
            </w:tcBorders>
            <w:vAlign w:val="center"/>
          </w:tcPr>
          <w:p w14:paraId="560B6F34" w14:textId="77777777" w:rsidR="006142CD" w:rsidRDefault="006142CD" w:rsidP="009371C8">
            <w:pPr>
              <w:jc w:val="center"/>
            </w:pPr>
            <w:r>
              <w:t>12.62 (7.62)</w:t>
            </w:r>
          </w:p>
        </w:tc>
      </w:tr>
    </w:tbl>
    <w:p w14:paraId="55465793" w14:textId="18CBB6FE" w:rsidR="006142CD" w:rsidRDefault="00D9543D" w:rsidP="00D9543D">
      <w:pPr>
        <w:widowControl w:val="0"/>
        <w:autoSpaceDE w:val="0"/>
        <w:autoSpaceDN w:val="0"/>
        <w:adjustRightInd w:val="0"/>
        <w:spacing w:after="240"/>
        <w:contextualSpacing/>
        <w:rPr>
          <w:rFonts w:cs="Times New Roman"/>
        </w:rPr>
      </w:pPr>
      <w:r w:rsidRPr="00D9543D">
        <w:rPr>
          <w:rFonts w:cs="Times New Roman"/>
          <w:i/>
        </w:rPr>
        <w:t>Note</w:t>
      </w:r>
      <w:r>
        <w:rPr>
          <w:rFonts w:cs="Times New Roman"/>
        </w:rPr>
        <w:t xml:space="preserve">. </w:t>
      </w:r>
      <w:r>
        <w:t>Participants occupied roles from a wide range of functions specific role types included commerce (34.8%), corporate relations (1.1%), finance (12.0%), general management (3.1%), human resources (6.9%), IT (4.5%), legal (1.4%), supply chain (25.5%), and other (10.6%).</w:t>
      </w:r>
    </w:p>
    <w:p w14:paraId="069A90DA" w14:textId="77777777" w:rsidR="006142CD" w:rsidRDefault="006142CD" w:rsidP="00876241">
      <w:pPr>
        <w:jc w:val="center"/>
        <w:rPr>
          <w:rFonts w:eastAsia="Times New Roman" w:cs="Times New Roman"/>
        </w:rPr>
      </w:pPr>
    </w:p>
    <w:p w14:paraId="185FF912" w14:textId="77777777" w:rsidR="000E073C" w:rsidRDefault="000E073C" w:rsidP="00876241">
      <w:pPr>
        <w:rPr>
          <w:rFonts w:eastAsia="Times New Roman" w:cs="Times New Roman"/>
          <w:b/>
        </w:rPr>
      </w:pPr>
    </w:p>
    <w:p w14:paraId="7CD9870E" w14:textId="77777777" w:rsidR="000E073C" w:rsidRDefault="000E073C" w:rsidP="00876241">
      <w:pPr>
        <w:rPr>
          <w:rFonts w:eastAsia="Times New Roman" w:cs="Times New Roman"/>
          <w:b/>
        </w:rPr>
      </w:pPr>
    </w:p>
    <w:p w14:paraId="04334E7B" w14:textId="77777777" w:rsidR="000E073C" w:rsidRDefault="000E073C" w:rsidP="00876241">
      <w:pPr>
        <w:rPr>
          <w:rFonts w:eastAsia="Times New Roman" w:cs="Times New Roman"/>
          <w:b/>
        </w:rPr>
      </w:pPr>
    </w:p>
    <w:p w14:paraId="7343EEF4" w14:textId="77777777" w:rsidR="000E073C" w:rsidRDefault="000E073C" w:rsidP="00876241">
      <w:pPr>
        <w:rPr>
          <w:rFonts w:eastAsia="Times New Roman" w:cs="Times New Roman"/>
          <w:b/>
        </w:rPr>
      </w:pPr>
    </w:p>
    <w:p w14:paraId="0CA3ABF2" w14:textId="77777777" w:rsidR="000E073C" w:rsidRDefault="000E073C" w:rsidP="00876241">
      <w:pPr>
        <w:rPr>
          <w:rFonts w:eastAsia="Times New Roman" w:cs="Times New Roman"/>
          <w:b/>
        </w:rPr>
      </w:pPr>
    </w:p>
    <w:p w14:paraId="18DF5A07" w14:textId="3A614ECB" w:rsidR="000E073C" w:rsidRDefault="000E073C" w:rsidP="00876241">
      <w:pPr>
        <w:rPr>
          <w:rFonts w:eastAsia="Times New Roman" w:cs="Times New Roman"/>
          <w:b/>
        </w:rPr>
      </w:pPr>
    </w:p>
    <w:p w14:paraId="421890DF" w14:textId="77777777" w:rsidR="00E03AB1" w:rsidRDefault="00E03AB1" w:rsidP="00876241">
      <w:pPr>
        <w:rPr>
          <w:rFonts w:eastAsia="Times New Roman" w:cs="Times New Roman"/>
          <w:b/>
        </w:rPr>
      </w:pPr>
    </w:p>
    <w:p w14:paraId="0CB2379D" w14:textId="77777777" w:rsidR="000E073C" w:rsidRDefault="000E073C" w:rsidP="00876241">
      <w:pPr>
        <w:rPr>
          <w:rFonts w:eastAsia="Times New Roman" w:cs="Times New Roman"/>
          <w:b/>
        </w:rPr>
      </w:pPr>
    </w:p>
    <w:p w14:paraId="6A14C3C7" w14:textId="77777777" w:rsidR="000E073C" w:rsidRDefault="000E073C" w:rsidP="00876241">
      <w:pPr>
        <w:rPr>
          <w:rFonts w:eastAsia="Times New Roman" w:cs="Times New Roman"/>
          <w:b/>
        </w:rPr>
      </w:pPr>
    </w:p>
    <w:p w14:paraId="6F6C06D3" w14:textId="77777777" w:rsidR="000E073C" w:rsidRDefault="000E073C" w:rsidP="00876241">
      <w:pPr>
        <w:rPr>
          <w:rFonts w:eastAsia="Times New Roman" w:cs="Times New Roman"/>
          <w:b/>
        </w:rPr>
      </w:pPr>
    </w:p>
    <w:p w14:paraId="4E105695" w14:textId="77777777" w:rsidR="000E073C" w:rsidRDefault="000E073C" w:rsidP="00876241">
      <w:pPr>
        <w:rPr>
          <w:rFonts w:eastAsia="Times New Roman" w:cs="Times New Roman"/>
          <w:b/>
        </w:rPr>
      </w:pPr>
    </w:p>
    <w:p w14:paraId="36E15945" w14:textId="77777777" w:rsidR="000E073C" w:rsidRDefault="000E073C" w:rsidP="00876241">
      <w:pPr>
        <w:rPr>
          <w:rFonts w:eastAsia="Times New Roman" w:cs="Times New Roman"/>
          <w:b/>
        </w:rPr>
      </w:pPr>
    </w:p>
    <w:p w14:paraId="41543BF6" w14:textId="77777777" w:rsidR="000E073C" w:rsidRDefault="000E073C" w:rsidP="00876241">
      <w:pPr>
        <w:rPr>
          <w:rFonts w:eastAsia="Times New Roman" w:cs="Times New Roman"/>
          <w:b/>
        </w:rPr>
      </w:pPr>
    </w:p>
    <w:p w14:paraId="235A6ECF" w14:textId="77777777" w:rsidR="000E073C" w:rsidRDefault="000E073C" w:rsidP="00876241">
      <w:pPr>
        <w:rPr>
          <w:rFonts w:eastAsia="Times New Roman" w:cs="Times New Roman"/>
          <w:b/>
        </w:rPr>
      </w:pPr>
    </w:p>
    <w:p w14:paraId="5ED5D302" w14:textId="265E9580" w:rsidR="00081EA6" w:rsidRPr="000E52F6" w:rsidRDefault="00081EA6" w:rsidP="00081EA6">
      <w:pPr>
        <w:jc w:val="center"/>
        <w:rPr>
          <w:b/>
        </w:rPr>
      </w:pPr>
      <w:r w:rsidRPr="000E52F6">
        <w:rPr>
          <w:b/>
        </w:rPr>
        <w:lastRenderedPageBreak/>
        <w:t xml:space="preserve">APPENDIX </w:t>
      </w:r>
      <w:r>
        <w:rPr>
          <w:b/>
        </w:rPr>
        <w:t>B</w:t>
      </w:r>
    </w:p>
    <w:p w14:paraId="768B735E" w14:textId="77777777" w:rsidR="00081EA6" w:rsidRDefault="00081EA6" w:rsidP="00081EA6">
      <w:pPr>
        <w:jc w:val="center"/>
        <w:rPr>
          <w:rFonts w:eastAsia="Times New Roman" w:cs="Times New Roman"/>
          <w:b/>
        </w:rPr>
      </w:pPr>
    </w:p>
    <w:p w14:paraId="72B3A4A1" w14:textId="677B0C15" w:rsidR="00876241" w:rsidRPr="00154E18" w:rsidRDefault="00876241" w:rsidP="00876241">
      <w:pPr>
        <w:rPr>
          <w:rFonts w:eastAsia="Times New Roman" w:cs="Times New Roman"/>
          <w:b/>
        </w:rPr>
      </w:pPr>
      <w:r w:rsidRPr="00154E18">
        <w:rPr>
          <w:rFonts w:eastAsia="Times New Roman" w:cs="Times New Roman"/>
          <w:b/>
        </w:rPr>
        <w:t xml:space="preserve">Table </w:t>
      </w:r>
      <w:r w:rsidR="00081EA6">
        <w:rPr>
          <w:rFonts w:eastAsia="Times New Roman" w:cs="Times New Roman"/>
          <w:b/>
        </w:rPr>
        <w:t>B1</w:t>
      </w:r>
    </w:p>
    <w:p w14:paraId="70BF9F7C" w14:textId="77777777" w:rsidR="00876241" w:rsidRDefault="00876241" w:rsidP="00876241">
      <w:pPr>
        <w:rPr>
          <w:rFonts w:eastAsia="Times New Roman" w:cs="Times New Roman"/>
        </w:rPr>
      </w:pPr>
    </w:p>
    <w:p w14:paraId="02564093" w14:textId="27909A7B" w:rsidR="00876241" w:rsidRPr="00B005EA" w:rsidRDefault="00876241" w:rsidP="00876241">
      <w:pPr>
        <w:rPr>
          <w:rFonts w:eastAsia="Times New Roman" w:cs="Times New Roman"/>
          <w:i/>
        </w:rPr>
      </w:pPr>
      <w:r>
        <w:rPr>
          <w:rFonts w:eastAsia="Times New Roman" w:cs="Times New Roman"/>
          <w:i/>
        </w:rPr>
        <w:t xml:space="preserve">Dimensions and Items </w:t>
      </w:r>
      <w:r w:rsidR="00A649E0">
        <w:rPr>
          <w:rFonts w:eastAsia="Times New Roman" w:cs="Times New Roman"/>
          <w:i/>
        </w:rPr>
        <w:t>from</w:t>
      </w:r>
      <w:r>
        <w:rPr>
          <w:rFonts w:eastAsia="Times New Roman" w:cs="Times New Roman"/>
          <w:i/>
        </w:rPr>
        <w:t xml:space="preserve"> the A</w:t>
      </w:r>
      <w:r w:rsidRPr="00B005EA">
        <w:rPr>
          <w:rFonts w:eastAsia="Times New Roman" w:cs="Times New Roman"/>
          <w:i/>
        </w:rPr>
        <w:t>djusted Work Values Surve</w:t>
      </w:r>
      <w:r>
        <w:rPr>
          <w:rFonts w:eastAsia="Times New Roman" w:cs="Times New Roman"/>
          <w:i/>
        </w:rPr>
        <w:t>y (WVS; Cable &amp; Edwards, 2004) M</w:t>
      </w:r>
      <w:r w:rsidRPr="00B005EA">
        <w:rPr>
          <w:rFonts w:eastAsia="Times New Roman" w:cs="Times New Roman"/>
          <w:i/>
        </w:rPr>
        <w:t>apped o</w:t>
      </w:r>
      <w:r>
        <w:rPr>
          <w:rFonts w:eastAsia="Times New Roman" w:cs="Times New Roman"/>
          <w:i/>
        </w:rPr>
        <w:t>nto Schwartz’s Universal Values</w:t>
      </w:r>
    </w:p>
    <w:p w14:paraId="41F809DD" w14:textId="77777777" w:rsidR="00876241" w:rsidRDefault="00876241" w:rsidP="00876241">
      <w:pPr>
        <w:rPr>
          <w:rFonts w:eastAsia="Times New Roman" w:cs="Times New Roman"/>
        </w:rPr>
      </w:pPr>
    </w:p>
    <w:tbl>
      <w:tblPr>
        <w:tblStyle w:val="TableGrid"/>
        <w:tblW w:w="0" w:type="auto"/>
        <w:tblLook w:val="04A0" w:firstRow="1" w:lastRow="0" w:firstColumn="1" w:lastColumn="0" w:noHBand="0" w:noVBand="1"/>
      </w:tblPr>
      <w:tblGrid>
        <w:gridCol w:w="2303"/>
        <w:gridCol w:w="2303"/>
        <w:gridCol w:w="4149"/>
      </w:tblGrid>
      <w:tr w:rsidR="00876241" w:rsidRPr="00F50C48" w14:paraId="1271E5B3" w14:textId="77777777" w:rsidTr="006142CD">
        <w:tc>
          <w:tcPr>
            <w:tcW w:w="2303" w:type="dxa"/>
            <w:tcBorders>
              <w:left w:val="nil"/>
              <w:bottom w:val="single" w:sz="4" w:space="0" w:color="auto"/>
              <w:right w:val="nil"/>
            </w:tcBorders>
          </w:tcPr>
          <w:p w14:paraId="639F418C" w14:textId="524959C6" w:rsidR="00876241" w:rsidRPr="00645558" w:rsidRDefault="00876241" w:rsidP="006142CD">
            <w:pPr>
              <w:jc w:val="center"/>
              <w:rPr>
                <w:rFonts w:cs="Times New Roman"/>
              </w:rPr>
            </w:pPr>
            <w:r>
              <w:rPr>
                <w:rFonts w:cs="Times New Roman"/>
              </w:rPr>
              <w:t xml:space="preserve">Schwartz’s </w:t>
            </w:r>
            <w:r w:rsidR="001F4962">
              <w:rPr>
                <w:rFonts w:cs="Times New Roman"/>
              </w:rPr>
              <w:t>c</w:t>
            </w:r>
            <w:r>
              <w:rPr>
                <w:rFonts w:cs="Times New Roman"/>
              </w:rPr>
              <w:t xml:space="preserve">onceptual </w:t>
            </w:r>
            <w:r w:rsidR="001F4962">
              <w:rPr>
                <w:rFonts w:cs="Times New Roman"/>
              </w:rPr>
              <w:t>d</w:t>
            </w:r>
            <w:r w:rsidRPr="00645558">
              <w:rPr>
                <w:rFonts w:cs="Times New Roman"/>
              </w:rPr>
              <w:t>imensions</w:t>
            </w:r>
          </w:p>
        </w:tc>
        <w:tc>
          <w:tcPr>
            <w:tcW w:w="2303" w:type="dxa"/>
            <w:tcBorders>
              <w:left w:val="nil"/>
              <w:bottom w:val="single" w:sz="4" w:space="0" w:color="auto"/>
              <w:right w:val="nil"/>
            </w:tcBorders>
          </w:tcPr>
          <w:p w14:paraId="6FA275AB" w14:textId="73A37DDB" w:rsidR="00876241" w:rsidRPr="00645558" w:rsidRDefault="00876241" w:rsidP="006142CD">
            <w:pPr>
              <w:jc w:val="center"/>
              <w:rPr>
                <w:rFonts w:cs="Times New Roman"/>
              </w:rPr>
            </w:pPr>
            <w:r>
              <w:rPr>
                <w:rFonts w:cs="Times New Roman"/>
              </w:rPr>
              <w:t xml:space="preserve">Schwartz’s </w:t>
            </w:r>
            <w:r w:rsidR="001F4962">
              <w:rPr>
                <w:rFonts w:cs="Times New Roman"/>
              </w:rPr>
              <w:t>u</w:t>
            </w:r>
            <w:r>
              <w:rPr>
                <w:rFonts w:cs="Times New Roman"/>
              </w:rPr>
              <w:t xml:space="preserve">niversal </w:t>
            </w:r>
            <w:r w:rsidR="001F4962">
              <w:rPr>
                <w:rFonts w:cs="Times New Roman"/>
              </w:rPr>
              <w:t>v</w:t>
            </w:r>
            <w:r w:rsidRPr="00645558">
              <w:rPr>
                <w:rFonts w:cs="Times New Roman"/>
              </w:rPr>
              <w:t>alues</w:t>
            </w:r>
          </w:p>
        </w:tc>
        <w:tc>
          <w:tcPr>
            <w:tcW w:w="4149" w:type="dxa"/>
            <w:tcBorders>
              <w:left w:val="nil"/>
              <w:bottom w:val="single" w:sz="4" w:space="0" w:color="auto"/>
              <w:right w:val="nil"/>
            </w:tcBorders>
          </w:tcPr>
          <w:p w14:paraId="46890AD8" w14:textId="5EC3930A" w:rsidR="00876241" w:rsidRPr="00645558" w:rsidRDefault="00876241" w:rsidP="006142CD">
            <w:pPr>
              <w:jc w:val="center"/>
              <w:rPr>
                <w:rFonts w:cs="Times New Roman"/>
              </w:rPr>
            </w:pPr>
            <w:r>
              <w:rPr>
                <w:rFonts w:cs="Times New Roman"/>
              </w:rPr>
              <w:t xml:space="preserve">Specific </w:t>
            </w:r>
            <w:r w:rsidR="001F4962">
              <w:rPr>
                <w:rFonts w:cs="Times New Roman"/>
              </w:rPr>
              <w:t>i</w:t>
            </w:r>
            <w:r>
              <w:rPr>
                <w:rFonts w:cs="Times New Roman"/>
              </w:rPr>
              <w:t xml:space="preserve">tems </w:t>
            </w:r>
            <w:r w:rsidR="001F4962">
              <w:rPr>
                <w:rFonts w:cs="Times New Roman"/>
              </w:rPr>
              <w:t>u</w:t>
            </w:r>
            <w:r>
              <w:rPr>
                <w:rFonts w:cs="Times New Roman"/>
              </w:rPr>
              <w:t xml:space="preserve">sed in the </w:t>
            </w:r>
            <w:r w:rsidR="001F4962">
              <w:rPr>
                <w:rFonts w:cs="Times New Roman"/>
              </w:rPr>
              <w:t>p</w:t>
            </w:r>
            <w:r>
              <w:rPr>
                <w:rFonts w:cs="Times New Roman"/>
              </w:rPr>
              <w:t xml:space="preserve">resent </w:t>
            </w:r>
            <w:r w:rsidR="001F4962">
              <w:rPr>
                <w:rFonts w:cs="Times New Roman"/>
              </w:rPr>
              <w:t>s</w:t>
            </w:r>
            <w:r w:rsidRPr="00645558">
              <w:rPr>
                <w:rFonts w:cs="Times New Roman"/>
              </w:rPr>
              <w:t>tudy</w:t>
            </w:r>
          </w:p>
        </w:tc>
      </w:tr>
      <w:tr w:rsidR="00876241" w:rsidRPr="00A43CC8" w14:paraId="46FD3248" w14:textId="77777777" w:rsidTr="006142CD">
        <w:tc>
          <w:tcPr>
            <w:tcW w:w="2303" w:type="dxa"/>
            <w:tcBorders>
              <w:left w:val="nil"/>
              <w:bottom w:val="nil"/>
              <w:right w:val="nil"/>
            </w:tcBorders>
          </w:tcPr>
          <w:p w14:paraId="3685C6B7" w14:textId="0FECD348" w:rsidR="00876241" w:rsidRPr="00645558" w:rsidRDefault="00876241" w:rsidP="006142CD">
            <w:pPr>
              <w:rPr>
                <w:rFonts w:cs="Times New Roman"/>
              </w:rPr>
            </w:pPr>
            <w:r>
              <w:rPr>
                <w:rFonts w:cs="Times New Roman"/>
              </w:rPr>
              <w:t>Self-</w:t>
            </w:r>
            <w:r w:rsidR="001B37D5">
              <w:rPr>
                <w:rFonts w:cs="Times New Roman"/>
              </w:rPr>
              <w:t>t</w:t>
            </w:r>
            <w:r w:rsidRPr="00645558">
              <w:rPr>
                <w:rFonts w:cs="Times New Roman"/>
              </w:rPr>
              <w:t>ranscendence</w:t>
            </w:r>
          </w:p>
        </w:tc>
        <w:tc>
          <w:tcPr>
            <w:tcW w:w="2303" w:type="dxa"/>
            <w:tcBorders>
              <w:left w:val="nil"/>
              <w:bottom w:val="nil"/>
              <w:right w:val="nil"/>
            </w:tcBorders>
          </w:tcPr>
          <w:p w14:paraId="45252748" w14:textId="77777777" w:rsidR="00876241" w:rsidRPr="00645558" w:rsidRDefault="00876241" w:rsidP="006142CD">
            <w:pPr>
              <w:rPr>
                <w:rFonts w:cs="Times New Roman"/>
              </w:rPr>
            </w:pPr>
            <w:r w:rsidRPr="00645558">
              <w:rPr>
                <w:rFonts w:cs="Times New Roman"/>
              </w:rPr>
              <w:t>Universalism</w:t>
            </w:r>
          </w:p>
        </w:tc>
        <w:tc>
          <w:tcPr>
            <w:tcW w:w="4149" w:type="dxa"/>
            <w:tcBorders>
              <w:left w:val="nil"/>
              <w:bottom w:val="nil"/>
              <w:right w:val="nil"/>
            </w:tcBorders>
          </w:tcPr>
          <w:p w14:paraId="3D60D5F7" w14:textId="77777777" w:rsidR="00876241" w:rsidRPr="00645558" w:rsidRDefault="00876241" w:rsidP="006142CD">
            <w:pPr>
              <w:rPr>
                <w:rFonts w:cs="Times New Roman"/>
              </w:rPr>
            </w:pPr>
            <w:r w:rsidRPr="00645558">
              <w:rPr>
                <w:rFonts w:cs="Times New Roman"/>
              </w:rPr>
              <w:t>Making the world a better place</w:t>
            </w:r>
          </w:p>
        </w:tc>
      </w:tr>
      <w:tr w:rsidR="00876241" w:rsidRPr="00A43CC8" w14:paraId="057A0954" w14:textId="77777777" w:rsidTr="006142CD">
        <w:tc>
          <w:tcPr>
            <w:tcW w:w="2303" w:type="dxa"/>
            <w:tcBorders>
              <w:top w:val="nil"/>
              <w:left w:val="nil"/>
              <w:bottom w:val="nil"/>
              <w:right w:val="nil"/>
            </w:tcBorders>
          </w:tcPr>
          <w:p w14:paraId="7A7ECDEB" w14:textId="77777777" w:rsidR="00876241" w:rsidRPr="00645558" w:rsidRDefault="00876241" w:rsidP="006142CD">
            <w:pPr>
              <w:rPr>
                <w:rFonts w:cs="Times New Roman"/>
              </w:rPr>
            </w:pPr>
          </w:p>
        </w:tc>
        <w:tc>
          <w:tcPr>
            <w:tcW w:w="2303" w:type="dxa"/>
            <w:tcBorders>
              <w:top w:val="nil"/>
              <w:left w:val="nil"/>
              <w:bottom w:val="nil"/>
              <w:right w:val="nil"/>
            </w:tcBorders>
          </w:tcPr>
          <w:p w14:paraId="6DAEA16F" w14:textId="77777777" w:rsidR="00876241" w:rsidRPr="00645558" w:rsidRDefault="00876241" w:rsidP="006142CD">
            <w:pPr>
              <w:rPr>
                <w:rFonts w:cs="Times New Roman"/>
              </w:rPr>
            </w:pPr>
          </w:p>
        </w:tc>
        <w:tc>
          <w:tcPr>
            <w:tcW w:w="4149" w:type="dxa"/>
            <w:tcBorders>
              <w:top w:val="nil"/>
              <w:left w:val="nil"/>
              <w:bottom w:val="nil"/>
              <w:right w:val="nil"/>
            </w:tcBorders>
          </w:tcPr>
          <w:p w14:paraId="5F742345" w14:textId="77777777" w:rsidR="00876241" w:rsidRPr="00645558" w:rsidRDefault="00876241" w:rsidP="006142CD">
            <w:pPr>
              <w:rPr>
                <w:rFonts w:cs="Times New Roman"/>
              </w:rPr>
            </w:pPr>
            <w:r w:rsidRPr="00645558">
              <w:rPr>
                <w:rFonts w:cs="Times New Roman"/>
              </w:rPr>
              <w:t>Being of service to society</w:t>
            </w:r>
          </w:p>
        </w:tc>
      </w:tr>
      <w:tr w:rsidR="00876241" w:rsidRPr="00A43CC8" w14:paraId="626031AD" w14:textId="77777777" w:rsidTr="006142CD">
        <w:tc>
          <w:tcPr>
            <w:tcW w:w="2303" w:type="dxa"/>
            <w:tcBorders>
              <w:top w:val="nil"/>
              <w:left w:val="nil"/>
              <w:bottom w:val="nil"/>
              <w:right w:val="nil"/>
            </w:tcBorders>
          </w:tcPr>
          <w:p w14:paraId="35C48746" w14:textId="77777777" w:rsidR="00876241" w:rsidRPr="00645558" w:rsidRDefault="00876241" w:rsidP="006142CD">
            <w:pPr>
              <w:rPr>
                <w:rFonts w:cs="Times New Roman"/>
              </w:rPr>
            </w:pPr>
          </w:p>
        </w:tc>
        <w:tc>
          <w:tcPr>
            <w:tcW w:w="2303" w:type="dxa"/>
            <w:tcBorders>
              <w:top w:val="nil"/>
              <w:left w:val="nil"/>
              <w:bottom w:val="nil"/>
              <w:right w:val="nil"/>
            </w:tcBorders>
          </w:tcPr>
          <w:p w14:paraId="4F866544" w14:textId="77777777" w:rsidR="00876241" w:rsidRPr="00645558" w:rsidRDefault="00876241" w:rsidP="006142CD">
            <w:pPr>
              <w:rPr>
                <w:rFonts w:cs="Times New Roman"/>
              </w:rPr>
            </w:pPr>
          </w:p>
        </w:tc>
        <w:tc>
          <w:tcPr>
            <w:tcW w:w="4149" w:type="dxa"/>
            <w:tcBorders>
              <w:top w:val="nil"/>
              <w:left w:val="nil"/>
              <w:bottom w:val="nil"/>
              <w:right w:val="nil"/>
            </w:tcBorders>
          </w:tcPr>
          <w:p w14:paraId="71E7BD90" w14:textId="77777777" w:rsidR="00876241" w:rsidRPr="00645558" w:rsidRDefault="00876241" w:rsidP="006142CD">
            <w:pPr>
              <w:rPr>
                <w:rFonts w:cs="Times New Roman"/>
              </w:rPr>
            </w:pPr>
            <w:r w:rsidRPr="00645558">
              <w:rPr>
                <w:rFonts w:cs="Times New Roman"/>
              </w:rPr>
              <w:t>Contributing to humanity</w:t>
            </w:r>
          </w:p>
        </w:tc>
      </w:tr>
      <w:tr w:rsidR="00876241" w:rsidRPr="00A43CC8" w14:paraId="682E075D" w14:textId="77777777" w:rsidTr="006142CD">
        <w:tc>
          <w:tcPr>
            <w:tcW w:w="2303" w:type="dxa"/>
            <w:tcBorders>
              <w:top w:val="nil"/>
              <w:left w:val="nil"/>
              <w:bottom w:val="nil"/>
              <w:right w:val="nil"/>
            </w:tcBorders>
          </w:tcPr>
          <w:p w14:paraId="1F5E9723" w14:textId="77777777" w:rsidR="00876241" w:rsidRPr="00645558" w:rsidRDefault="00876241" w:rsidP="006142CD">
            <w:pPr>
              <w:rPr>
                <w:rFonts w:cs="Times New Roman"/>
              </w:rPr>
            </w:pPr>
          </w:p>
        </w:tc>
        <w:tc>
          <w:tcPr>
            <w:tcW w:w="2303" w:type="dxa"/>
            <w:tcBorders>
              <w:top w:val="nil"/>
              <w:left w:val="nil"/>
              <w:bottom w:val="nil"/>
              <w:right w:val="nil"/>
            </w:tcBorders>
          </w:tcPr>
          <w:p w14:paraId="0AD8D2AA" w14:textId="77777777" w:rsidR="00876241" w:rsidRPr="00645558" w:rsidRDefault="00876241" w:rsidP="006142CD">
            <w:pPr>
              <w:rPr>
                <w:rFonts w:cs="Times New Roman"/>
              </w:rPr>
            </w:pPr>
            <w:r w:rsidRPr="00645558">
              <w:rPr>
                <w:rFonts w:cs="Times New Roman"/>
              </w:rPr>
              <w:t>Benevolence</w:t>
            </w:r>
          </w:p>
        </w:tc>
        <w:tc>
          <w:tcPr>
            <w:tcW w:w="4149" w:type="dxa"/>
            <w:tcBorders>
              <w:top w:val="nil"/>
              <w:left w:val="nil"/>
              <w:bottom w:val="nil"/>
              <w:right w:val="nil"/>
            </w:tcBorders>
          </w:tcPr>
          <w:p w14:paraId="3B167908" w14:textId="77777777" w:rsidR="00876241" w:rsidRPr="00645558" w:rsidRDefault="00876241" w:rsidP="006142CD">
            <w:pPr>
              <w:rPr>
                <w:rFonts w:cs="Times New Roman"/>
              </w:rPr>
            </w:pPr>
            <w:r w:rsidRPr="00645558">
              <w:rPr>
                <w:rFonts w:cs="Times New Roman"/>
              </w:rPr>
              <w:t>Forming relationships with co-workers</w:t>
            </w:r>
          </w:p>
        </w:tc>
      </w:tr>
      <w:tr w:rsidR="00876241" w:rsidRPr="00A43CC8" w14:paraId="2116AD62" w14:textId="77777777" w:rsidTr="006142CD">
        <w:tc>
          <w:tcPr>
            <w:tcW w:w="2303" w:type="dxa"/>
            <w:tcBorders>
              <w:top w:val="nil"/>
              <w:left w:val="nil"/>
              <w:bottom w:val="nil"/>
              <w:right w:val="nil"/>
            </w:tcBorders>
          </w:tcPr>
          <w:p w14:paraId="48DD645C" w14:textId="77777777" w:rsidR="00876241" w:rsidRPr="00645558" w:rsidRDefault="00876241" w:rsidP="006142CD">
            <w:pPr>
              <w:rPr>
                <w:rFonts w:cs="Times New Roman"/>
              </w:rPr>
            </w:pPr>
          </w:p>
        </w:tc>
        <w:tc>
          <w:tcPr>
            <w:tcW w:w="2303" w:type="dxa"/>
            <w:tcBorders>
              <w:top w:val="nil"/>
              <w:left w:val="nil"/>
              <w:bottom w:val="nil"/>
              <w:right w:val="nil"/>
            </w:tcBorders>
          </w:tcPr>
          <w:p w14:paraId="705FF4A3" w14:textId="77777777" w:rsidR="00876241" w:rsidRPr="00645558" w:rsidRDefault="00876241" w:rsidP="006142CD">
            <w:pPr>
              <w:rPr>
                <w:rFonts w:cs="Times New Roman"/>
              </w:rPr>
            </w:pPr>
          </w:p>
        </w:tc>
        <w:tc>
          <w:tcPr>
            <w:tcW w:w="4149" w:type="dxa"/>
            <w:tcBorders>
              <w:top w:val="nil"/>
              <w:left w:val="nil"/>
              <w:bottom w:val="nil"/>
              <w:right w:val="nil"/>
            </w:tcBorders>
          </w:tcPr>
          <w:p w14:paraId="2C38FB8A" w14:textId="77777777" w:rsidR="00876241" w:rsidRPr="008C2326" w:rsidRDefault="00876241" w:rsidP="006142CD">
            <w:pPr>
              <w:rPr>
                <w:rFonts w:cs="Times New Roman"/>
              </w:rPr>
            </w:pPr>
            <w:r w:rsidRPr="00113136">
              <w:rPr>
                <w:rFonts w:cs="Times New Roman"/>
              </w:rPr>
              <w:t>Getting to know your fellow workers quite well</w:t>
            </w:r>
          </w:p>
        </w:tc>
      </w:tr>
      <w:tr w:rsidR="00876241" w:rsidRPr="00A43CC8" w14:paraId="2AB50FA0" w14:textId="77777777" w:rsidTr="006142CD">
        <w:tc>
          <w:tcPr>
            <w:tcW w:w="2303" w:type="dxa"/>
            <w:tcBorders>
              <w:top w:val="nil"/>
              <w:left w:val="nil"/>
              <w:bottom w:val="nil"/>
              <w:right w:val="nil"/>
            </w:tcBorders>
          </w:tcPr>
          <w:p w14:paraId="7E0650AE" w14:textId="77777777" w:rsidR="00876241" w:rsidRPr="00645558" w:rsidRDefault="00876241" w:rsidP="006142CD">
            <w:pPr>
              <w:rPr>
                <w:rFonts w:cs="Times New Roman"/>
              </w:rPr>
            </w:pPr>
          </w:p>
        </w:tc>
        <w:tc>
          <w:tcPr>
            <w:tcW w:w="2303" w:type="dxa"/>
            <w:tcBorders>
              <w:top w:val="nil"/>
              <w:left w:val="nil"/>
              <w:bottom w:val="nil"/>
              <w:right w:val="nil"/>
            </w:tcBorders>
          </w:tcPr>
          <w:p w14:paraId="5352195F" w14:textId="77777777" w:rsidR="00876241" w:rsidRPr="00645558" w:rsidRDefault="00876241" w:rsidP="006142CD">
            <w:pPr>
              <w:rPr>
                <w:rFonts w:cs="Times New Roman"/>
              </w:rPr>
            </w:pPr>
          </w:p>
        </w:tc>
        <w:tc>
          <w:tcPr>
            <w:tcW w:w="4149" w:type="dxa"/>
            <w:tcBorders>
              <w:top w:val="nil"/>
              <w:left w:val="nil"/>
              <w:bottom w:val="nil"/>
              <w:right w:val="nil"/>
            </w:tcBorders>
          </w:tcPr>
          <w:p w14:paraId="0FA43C96" w14:textId="77777777" w:rsidR="00876241" w:rsidRPr="00113136" w:rsidRDefault="00876241" w:rsidP="006142CD">
            <w:pPr>
              <w:rPr>
                <w:rFonts w:cs="Times New Roman"/>
              </w:rPr>
            </w:pPr>
            <w:r w:rsidRPr="00113136">
              <w:rPr>
                <w:rFonts w:cs="Times New Roman"/>
              </w:rPr>
              <w:t>Developing close ties with co-workers</w:t>
            </w:r>
          </w:p>
        </w:tc>
      </w:tr>
      <w:tr w:rsidR="00876241" w:rsidRPr="00F50C48" w14:paraId="45400B8C" w14:textId="77777777" w:rsidTr="006142CD">
        <w:tc>
          <w:tcPr>
            <w:tcW w:w="2303" w:type="dxa"/>
            <w:tcBorders>
              <w:top w:val="nil"/>
              <w:left w:val="nil"/>
              <w:bottom w:val="nil"/>
              <w:right w:val="nil"/>
            </w:tcBorders>
          </w:tcPr>
          <w:p w14:paraId="7F252B63" w14:textId="0B72332C" w:rsidR="00876241" w:rsidRPr="00645558" w:rsidRDefault="00876241" w:rsidP="006142CD">
            <w:pPr>
              <w:rPr>
                <w:rFonts w:cs="Times New Roman"/>
              </w:rPr>
            </w:pPr>
            <w:r>
              <w:rPr>
                <w:rFonts w:cs="Times New Roman"/>
              </w:rPr>
              <w:t>Self-</w:t>
            </w:r>
            <w:r w:rsidR="001B37D5">
              <w:rPr>
                <w:rFonts w:cs="Times New Roman"/>
              </w:rPr>
              <w:t>e</w:t>
            </w:r>
            <w:r w:rsidRPr="00645558">
              <w:rPr>
                <w:rFonts w:cs="Times New Roman"/>
              </w:rPr>
              <w:t>nhancement</w:t>
            </w:r>
          </w:p>
        </w:tc>
        <w:tc>
          <w:tcPr>
            <w:tcW w:w="2303" w:type="dxa"/>
            <w:tcBorders>
              <w:top w:val="nil"/>
              <w:left w:val="nil"/>
              <w:bottom w:val="nil"/>
              <w:right w:val="nil"/>
            </w:tcBorders>
          </w:tcPr>
          <w:p w14:paraId="4FFE72FE" w14:textId="77777777" w:rsidR="00876241" w:rsidRPr="00645558" w:rsidRDefault="00876241" w:rsidP="006142CD">
            <w:pPr>
              <w:rPr>
                <w:rFonts w:cs="Times New Roman"/>
              </w:rPr>
            </w:pPr>
            <w:r w:rsidRPr="00645558">
              <w:rPr>
                <w:rFonts w:cs="Times New Roman"/>
              </w:rPr>
              <w:t>Achievement</w:t>
            </w:r>
          </w:p>
        </w:tc>
        <w:tc>
          <w:tcPr>
            <w:tcW w:w="4149" w:type="dxa"/>
            <w:tcBorders>
              <w:top w:val="nil"/>
              <w:left w:val="nil"/>
              <w:bottom w:val="nil"/>
              <w:right w:val="nil"/>
            </w:tcBorders>
          </w:tcPr>
          <w:p w14:paraId="6F8E6831" w14:textId="77777777" w:rsidR="00876241" w:rsidRPr="00113136" w:rsidRDefault="00876241" w:rsidP="006142CD">
            <w:pPr>
              <w:rPr>
                <w:rFonts w:cs="Times New Roman"/>
              </w:rPr>
            </w:pPr>
            <w:r w:rsidRPr="00113136">
              <w:rPr>
                <w:rFonts w:cs="Times New Roman"/>
              </w:rPr>
              <w:t>Being the best at what I do (adjusted)</w:t>
            </w:r>
          </w:p>
        </w:tc>
      </w:tr>
      <w:tr w:rsidR="00876241" w:rsidRPr="00F50C48" w14:paraId="0441CB30" w14:textId="77777777" w:rsidTr="006142CD">
        <w:tc>
          <w:tcPr>
            <w:tcW w:w="2303" w:type="dxa"/>
            <w:tcBorders>
              <w:top w:val="nil"/>
              <w:left w:val="nil"/>
              <w:bottom w:val="nil"/>
              <w:right w:val="nil"/>
            </w:tcBorders>
          </w:tcPr>
          <w:p w14:paraId="4507DB7E" w14:textId="77777777" w:rsidR="00876241" w:rsidRPr="00645558" w:rsidRDefault="00876241" w:rsidP="006142CD">
            <w:pPr>
              <w:rPr>
                <w:rFonts w:cs="Times New Roman"/>
              </w:rPr>
            </w:pPr>
          </w:p>
        </w:tc>
        <w:tc>
          <w:tcPr>
            <w:tcW w:w="2303" w:type="dxa"/>
            <w:tcBorders>
              <w:top w:val="nil"/>
              <w:left w:val="nil"/>
              <w:bottom w:val="nil"/>
              <w:right w:val="nil"/>
            </w:tcBorders>
          </w:tcPr>
          <w:p w14:paraId="597C3E40" w14:textId="77777777" w:rsidR="00876241" w:rsidRPr="00645558" w:rsidRDefault="00876241" w:rsidP="006142CD">
            <w:pPr>
              <w:rPr>
                <w:rFonts w:cs="Times New Roman"/>
              </w:rPr>
            </w:pPr>
          </w:p>
        </w:tc>
        <w:tc>
          <w:tcPr>
            <w:tcW w:w="4149" w:type="dxa"/>
            <w:tcBorders>
              <w:top w:val="nil"/>
              <w:left w:val="nil"/>
              <w:bottom w:val="nil"/>
              <w:right w:val="nil"/>
            </w:tcBorders>
          </w:tcPr>
          <w:p w14:paraId="0E6CF00D" w14:textId="77777777" w:rsidR="00876241" w:rsidRPr="00113136" w:rsidRDefault="00876241" w:rsidP="006142CD">
            <w:pPr>
              <w:rPr>
                <w:rFonts w:cs="Times New Roman"/>
              </w:rPr>
            </w:pPr>
            <w:r w:rsidRPr="00113136">
              <w:rPr>
                <w:rFonts w:cs="Times New Roman"/>
              </w:rPr>
              <w:t>Outperforming colleagues (adjusted)</w:t>
            </w:r>
          </w:p>
        </w:tc>
      </w:tr>
      <w:tr w:rsidR="00876241" w:rsidRPr="00F50C48" w14:paraId="70CCC7D5" w14:textId="77777777" w:rsidTr="006142CD">
        <w:tc>
          <w:tcPr>
            <w:tcW w:w="2303" w:type="dxa"/>
            <w:tcBorders>
              <w:top w:val="nil"/>
              <w:left w:val="nil"/>
              <w:bottom w:val="nil"/>
              <w:right w:val="nil"/>
            </w:tcBorders>
          </w:tcPr>
          <w:p w14:paraId="6B1CA735" w14:textId="77777777" w:rsidR="00876241" w:rsidRPr="00645558" w:rsidRDefault="00876241" w:rsidP="006142CD">
            <w:pPr>
              <w:rPr>
                <w:rFonts w:cs="Times New Roman"/>
              </w:rPr>
            </w:pPr>
          </w:p>
        </w:tc>
        <w:tc>
          <w:tcPr>
            <w:tcW w:w="2303" w:type="dxa"/>
            <w:tcBorders>
              <w:top w:val="nil"/>
              <w:left w:val="nil"/>
              <w:bottom w:val="nil"/>
              <w:right w:val="nil"/>
            </w:tcBorders>
          </w:tcPr>
          <w:p w14:paraId="454793FD" w14:textId="77777777" w:rsidR="00876241" w:rsidRPr="00645558" w:rsidRDefault="00876241" w:rsidP="006142CD">
            <w:pPr>
              <w:rPr>
                <w:rFonts w:cs="Times New Roman"/>
              </w:rPr>
            </w:pPr>
          </w:p>
        </w:tc>
        <w:tc>
          <w:tcPr>
            <w:tcW w:w="4149" w:type="dxa"/>
            <w:tcBorders>
              <w:top w:val="nil"/>
              <w:left w:val="nil"/>
              <w:bottom w:val="nil"/>
              <w:right w:val="nil"/>
            </w:tcBorders>
          </w:tcPr>
          <w:p w14:paraId="660534F0" w14:textId="77777777" w:rsidR="00876241" w:rsidRPr="00113136" w:rsidRDefault="00876241" w:rsidP="006142CD">
            <w:pPr>
              <w:rPr>
                <w:rFonts w:cs="Times New Roman"/>
              </w:rPr>
            </w:pPr>
            <w:r w:rsidRPr="00113136">
              <w:rPr>
                <w:rFonts w:cs="Times New Roman"/>
              </w:rPr>
              <w:t>Performing to the best of my ability (adjusted)</w:t>
            </w:r>
          </w:p>
        </w:tc>
      </w:tr>
      <w:tr w:rsidR="00876241" w:rsidRPr="00F50C48" w14:paraId="4EA65DCB" w14:textId="77777777" w:rsidTr="006142CD">
        <w:tc>
          <w:tcPr>
            <w:tcW w:w="2303" w:type="dxa"/>
            <w:tcBorders>
              <w:top w:val="nil"/>
              <w:left w:val="nil"/>
              <w:bottom w:val="nil"/>
              <w:right w:val="nil"/>
            </w:tcBorders>
          </w:tcPr>
          <w:p w14:paraId="7B1B1EC0" w14:textId="77777777" w:rsidR="00876241" w:rsidRPr="00645558" w:rsidRDefault="00876241" w:rsidP="006142CD">
            <w:pPr>
              <w:rPr>
                <w:rFonts w:cs="Times New Roman"/>
              </w:rPr>
            </w:pPr>
          </w:p>
        </w:tc>
        <w:tc>
          <w:tcPr>
            <w:tcW w:w="2303" w:type="dxa"/>
            <w:tcBorders>
              <w:top w:val="nil"/>
              <w:left w:val="nil"/>
              <w:bottom w:val="nil"/>
              <w:right w:val="nil"/>
            </w:tcBorders>
          </w:tcPr>
          <w:p w14:paraId="5A77AD00" w14:textId="77777777" w:rsidR="00876241" w:rsidRPr="00645558" w:rsidRDefault="00876241" w:rsidP="006142CD">
            <w:pPr>
              <w:rPr>
                <w:rFonts w:cs="Times New Roman"/>
              </w:rPr>
            </w:pPr>
            <w:r w:rsidRPr="00645558">
              <w:rPr>
                <w:rFonts w:cs="Times New Roman"/>
              </w:rPr>
              <w:t>Hedonism</w:t>
            </w:r>
          </w:p>
        </w:tc>
        <w:tc>
          <w:tcPr>
            <w:tcW w:w="4149" w:type="dxa"/>
            <w:tcBorders>
              <w:top w:val="nil"/>
              <w:left w:val="nil"/>
              <w:bottom w:val="nil"/>
              <w:right w:val="nil"/>
            </w:tcBorders>
          </w:tcPr>
          <w:p w14:paraId="3C34BF94" w14:textId="77777777" w:rsidR="00876241" w:rsidRPr="00113136" w:rsidRDefault="00876241" w:rsidP="006142CD">
            <w:pPr>
              <w:rPr>
                <w:rFonts w:cs="Times New Roman"/>
              </w:rPr>
            </w:pPr>
            <w:r w:rsidRPr="00113136">
              <w:rPr>
                <w:rFonts w:cs="Times New Roman"/>
              </w:rPr>
              <w:t>Having an enjoyable job (adjusted)</w:t>
            </w:r>
          </w:p>
        </w:tc>
      </w:tr>
      <w:tr w:rsidR="00876241" w:rsidRPr="00F50C48" w14:paraId="0685D825" w14:textId="77777777" w:rsidTr="006142CD">
        <w:tc>
          <w:tcPr>
            <w:tcW w:w="2303" w:type="dxa"/>
            <w:tcBorders>
              <w:top w:val="nil"/>
              <w:left w:val="nil"/>
              <w:bottom w:val="nil"/>
              <w:right w:val="nil"/>
            </w:tcBorders>
          </w:tcPr>
          <w:p w14:paraId="5F690418" w14:textId="77777777" w:rsidR="00876241" w:rsidRPr="00645558" w:rsidRDefault="00876241" w:rsidP="006142CD">
            <w:pPr>
              <w:rPr>
                <w:rFonts w:cs="Times New Roman"/>
              </w:rPr>
            </w:pPr>
          </w:p>
        </w:tc>
        <w:tc>
          <w:tcPr>
            <w:tcW w:w="2303" w:type="dxa"/>
            <w:tcBorders>
              <w:top w:val="nil"/>
              <w:left w:val="nil"/>
              <w:bottom w:val="nil"/>
              <w:right w:val="nil"/>
            </w:tcBorders>
          </w:tcPr>
          <w:p w14:paraId="5ACEF445" w14:textId="77777777" w:rsidR="00876241" w:rsidRPr="00645558" w:rsidRDefault="00876241" w:rsidP="006142CD">
            <w:pPr>
              <w:rPr>
                <w:rFonts w:cs="Times New Roman"/>
              </w:rPr>
            </w:pPr>
          </w:p>
        </w:tc>
        <w:tc>
          <w:tcPr>
            <w:tcW w:w="4149" w:type="dxa"/>
            <w:tcBorders>
              <w:top w:val="nil"/>
              <w:left w:val="nil"/>
              <w:bottom w:val="nil"/>
              <w:right w:val="nil"/>
            </w:tcBorders>
          </w:tcPr>
          <w:p w14:paraId="507DD5F4" w14:textId="77777777" w:rsidR="00876241" w:rsidRPr="00113136" w:rsidRDefault="00876241" w:rsidP="006142CD">
            <w:pPr>
              <w:rPr>
                <w:rFonts w:cs="Times New Roman"/>
              </w:rPr>
            </w:pPr>
            <w:r w:rsidRPr="00113136">
              <w:rPr>
                <w:rFonts w:cs="Times New Roman"/>
              </w:rPr>
              <w:t>Enjoying the advantages of my job (adjusted)</w:t>
            </w:r>
          </w:p>
        </w:tc>
      </w:tr>
      <w:tr w:rsidR="00876241" w:rsidRPr="00F50C48" w14:paraId="5D7C1879" w14:textId="77777777" w:rsidTr="006142CD">
        <w:tc>
          <w:tcPr>
            <w:tcW w:w="2303" w:type="dxa"/>
            <w:tcBorders>
              <w:top w:val="nil"/>
              <w:left w:val="nil"/>
              <w:bottom w:val="nil"/>
              <w:right w:val="nil"/>
            </w:tcBorders>
          </w:tcPr>
          <w:p w14:paraId="57C1C980" w14:textId="77777777" w:rsidR="00876241" w:rsidRPr="00645558" w:rsidRDefault="00876241" w:rsidP="006142CD">
            <w:pPr>
              <w:rPr>
                <w:rFonts w:cs="Times New Roman"/>
              </w:rPr>
            </w:pPr>
          </w:p>
        </w:tc>
        <w:tc>
          <w:tcPr>
            <w:tcW w:w="2303" w:type="dxa"/>
            <w:tcBorders>
              <w:top w:val="nil"/>
              <w:left w:val="nil"/>
              <w:bottom w:val="nil"/>
              <w:right w:val="nil"/>
            </w:tcBorders>
          </w:tcPr>
          <w:p w14:paraId="405C06F8" w14:textId="77777777" w:rsidR="00876241" w:rsidRPr="00645558" w:rsidRDefault="00876241" w:rsidP="006142CD">
            <w:pPr>
              <w:rPr>
                <w:rFonts w:cs="Times New Roman"/>
              </w:rPr>
            </w:pPr>
          </w:p>
        </w:tc>
        <w:tc>
          <w:tcPr>
            <w:tcW w:w="4149" w:type="dxa"/>
            <w:tcBorders>
              <w:top w:val="nil"/>
              <w:left w:val="nil"/>
              <w:bottom w:val="nil"/>
              <w:right w:val="nil"/>
            </w:tcBorders>
          </w:tcPr>
          <w:p w14:paraId="25843F46" w14:textId="77777777" w:rsidR="00876241" w:rsidRPr="00113136" w:rsidRDefault="00876241" w:rsidP="006142CD">
            <w:pPr>
              <w:rPr>
                <w:rFonts w:cs="Times New Roman"/>
              </w:rPr>
            </w:pPr>
            <w:r w:rsidRPr="00113136">
              <w:rPr>
                <w:rFonts w:cs="Times New Roman"/>
              </w:rPr>
              <w:t>Having a good time at work (adjusted)</w:t>
            </w:r>
          </w:p>
        </w:tc>
      </w:tr>
      <w:tr w:rsidR="00876241" w:rsidRPr="00A43CC8" w14:paraId="23FBF86E" w14:textId="77777777" w:rsidTr="006142CD">
        <w:tc>
          <w:tcPr>
            <w:tcW w:w="2303" w:type="dxa"/>
            <w:tcBorders>
              <w:top w:val="nil"/>
              <w:left w:val="nil"/>
              <w:bottom w:val="nil"/>
              <w:right w:val="nil"/>
            </w:tcBorders>
          </w:tcPr>
          <w:p w14:paraId="7CC3D510" w14:textId="77777777" w:rsidR="00876241" w:rsidRPr="00645558" w:rsidRDefault="00876241" w:rsidP="006142CD">
            <w:pPr>
              <w:rPr>
                <w:rFonts w:cs="Times New Roman"/>
              </w:rPr>
            </w:pPr>
          </w:p>
        </w:tc>
        <w:tc>
          <w:tcPr>
            <w:tcW w:w="2303" w:type="dxa"/>
            <w:tcBorders>
              <w:top w:val="nil"/>
              <w:left w:val="nil"/>
              <w:bottom w:val="nil"/>
              <w:right w:val="nil"/>
            </w:tcBorders>
          </w:tcPr>
          <w:p w14:paraId="7FD1B15B" w14:textId="77777777" w:rsidR="00876241" w:rsidRPr="00645558" w:rsidRDefault="00876241" w:rsidP="006142CD">
            <w:pPr>
              <w:rPr>
                <w:rFonts w:cs="Times New Roman"/>
              </w:rPr>
            </w:pPr>
            <w:r w:rsidRPr="00645558">
              <w:rPr>
                <w:rFonts w:cs="Times New Roman"/>
              </w:rPr>
              <w:t>Power</w:t>
            </w:r>
          </w:p>
        </w:tc>
        <w:tc>
          <w:tcPr>
            <w:tcW w:w="4149" w:type="dxa"/>
            <w:tcBorders>
              <w:top w:val="nil"/>
              <w:left w:val="nil"/>
              <w:bottom w:val="nil"/>
              <w:right w:val="nil"/>
            </w:tcBorders>
          </w:tcPr>
          <w:p w14:paraId="2A8DFBA7" w14:textId="77777777" w:rsidR="00876241" w:rsidRPr="00113136" w:rsidRDefault="00876241" w:rsidP="006142CD">
            <w:pPr>
              <w:rPr>
                <w:rFonts w:cs="Times New Roman"/>
              </w:rPr>
            </w:pPr>
            <w:r w:rsidRPr="00113136">
              <w:rPr>
                <w:rFonts w:cs="Times New Roman"/>
                <w:lang w:val="nl-NL"/>
              </w:rPr>
              <w:t>Gaining respect</w:t>
            </w:r>
          </w:p>
        </w:tc>
      </w:tr>
      <w:tr w:rsidR="00876241" w:rsidRPr="00A43CC8" w14:paraId="5317282E" w14:textId="77777777" w:rsidTr="006142CD">
        <w:tc>
          <w:tcPr>
            <w:tcW w:w="2303" w:type="dxa"/>
            <w:tcBorders>
              <w:top w:val="nil"/>
              <w:left w:val="nil"/>
              <w:bottom w:val="nil"/>
              <w:right w:val="nil"/>
            </w:tcBorders>
          </w:tcPr>
          <w:p w14:paraId="147667BC" w14:textId="77777777" w:rsidR="00876241" w:rsidRPr="00645558" w:rsidRDefault="00876241" w:rsidP="006142CD">
            <w:pPr>
              <w:rPr>
                <w:rFonts w:cs="Times New Roman"/>
              </w:rPr>
            </w:pPr>
          </w:p>
        </w:tc>
        <w:tc>
          <w:tcPr>
            <w:tcW w:w="2303" w:type="dxa"/>
            <w:tcBorders>
              <w:top w:val="nil"/>
              <w:left w:val="nil"/>
              <w:bottom w:val="nil"/>
              <w:right w:val="nil"/>
            </w:tcBorders>
          </w:tcPr>
          <w:p w14:paraId="1D764D9F" w14:textId="77777777" w:rsidR="00876241" w:rsidRPr="00645558" w:rsidRDefault="00876241" w:rsidP="006142CD">
            <w:pPr>
              <w:rPr>
                <w:rFonts w:cs="Times New Roman"/>
              </w:rPr>
            </w:pPr>
          </w:p>
        </w:tc>
        <w:tc>
          <w:tcPr>
            <w:tcW w:w="4149" w:type="dxa"/>
            <w:tcBorders>
              <w:top w:val="nil"/>
              <w:left w:val="nil"/>
              <w:bottom w:val="nil"/>
              <w:right w:val="nil"/>
            </w:tcBorders>
          </w:tcPr>
          <w:p w14:paraId="5E8C9AB0" w14:textId="77777777" w:rsidR="00876241" w:rsidRPr="00645558" w:rsidRDefault="00876241" w:rsidP="006142CD">
            <w:pPr>
              <w:rPr>
                <w:rFonts w:cs="Times New Roman"/>
              </w:rPr>
            </w:pPr>
            <w:r w:rsidRPr="00645558">
              <w:rPr>
                <w:rFonts w:cs="Times New Roman"/>
              </w:rPr>
              <w:t>Obtaining status</w:t>
            </w:r>
          </w:p>
        </w:tc>
      </w:tr>
      <w:tr w:rsidR="00876241" w:rsidRPr="00A43CC8" w14:paraId="0F13BB74" w14:textId="77777777" w:rsidTr="006142CD">
        <w:tc>
          <w:tcPr>
            <w:tcW w:w="2303" w:type="dxa"/>
            <w:tcBorders>
              <w:top w:val="nil"/>
              <w:left w:val="nil"/>
              <w:bottom w:val="nil"/>
              <w:right w:val="nil"/>
            </w:tcBorders>
          </w:tcPr>
          <w:p w14:paraId="3A6D492C" w14:textId="77777777" w:rsidR="00876241" w:rsidRPr="00645558" w:rsidRDefault="00876241" w:rsidP="006142CD">
            <w:pPr>
              <w:rPr>
                <w:rFonts w:cs="Times New Roman"/>
              </w:rPr>
            </w:pPr>
          </w:p>
        </w:tc>
        <w:tc>
          <w:tcPr>
            <w:tcW w:w="2303" w:type="dxa"/>
            <w:tcBorders>
              <w:top w:val="nil"/>
              <w:left w:val="nil"/>
              <w:bottom w:val="nil"/>
              <w:right w:val="nil"/>
            </w:tcBorders>
          </w:tcPr>
          <w:p w14:paraId="0D9CFC5F" w14:textId="77777777" w:rsidR="00876241" w:rsidRPr="00645558" w:rsidRDefault="00876241" w:rsidP="006142CD">
            <w:pPr>
              <w:rPr>
                <w:rFonts w:cs="Times New Roman"/>
              </w:rPr>
            </w:pPr>
          </w:p>
        </w:tc>
        <w:tc>
          <w:tcPr>
            <w:tcW w:w="4149" w:type="dxa"/>
            <w:tcBorders>
              <w:top w:val="nil"/>
              <w:left w:val="nil"/>
              <w:bottom w:val="nil"/>
              <w:right w:val="nil"/>
            </w:tcBorders>
          </w:tcPr>
          <w:p w14:paraId="5A8A84C1" w14:textId="77777777" w:rsidR="00876241" w:rsidRPr="00645558" w:rsidRDefault="00876241" w:rsidP="006142CD">
            <w:pPr>
              <w:rPr>
                <w:rFonts w:cs="Times New Roman"/>
              </w:rPr>
            </w:pPr>
            <w:r w:rsidRPr="00645558">
              <w:rPr>
                <w:rFonts w:cs="Times New Roman"/>
              </w:rPr>
              <w:t>Being looked up to by others</w:t>
            </w:r>
          </w:p>
        </w:tc>
      </w:tr>
      <w:tr w:rsidR="00876241" w:rsidRPr="00A43CC8" w14:paraId="7C513548" w14:textId="77777777" w:rsidTr="006142CD">
        <w:tc>
          <w:tcPr>
            <w:tcW w:w="2303" w:type="dxa"/>
            <w:tcBorders>
              <w:top w:val="nil"/>
              <w:left w:val="nil"/>
              <w:bottom w:val="nil"/>
              <w:right w:val="nil"/>
            </w:tcBorders>
          </w:tcPr>
          <w:p w14:paraId="030B14BB" w14:textId="77777777" w:rsidR="00876241" w:rsidRPr="00645558" w:rsidRDefault="00876241" w:rsidP="006142CD">
            <w:pPr>
              <w:rPr>
                <w:rFonts w:cs="Times New Roman"/>
              </w:rPr>
            </w:pPr>
            <w:r w:rsidRPr="00645558">
              <w:rPr>
                <w:rFonts w:cs="Times New Roman"/>
              </w:rPr>
              <w:t>Conservation</w:t>
            </w:r>
          </w:p>
        </w:tc>
        <w:tc>
          <w:tcPr>
            <w:tcW w:w="2303" w:type="dxa"/>
            <w:tcBorders>
              <w:top w:val="nil"/>
              <w:left w:val="nil"/>
              <w:bottom w:val="nil"/>
              <w:right w:val="nil"/>
            </w:tcBorders>
          </w:tcPr>
          <w:p w14:paraId="5B26F744" w14:textId="77777777" w:rsidR="00876241" w:rsidRPr="00645558" w:rsidRDefault="00876241" w:rsidP="006142CD">
            <w:pPr>
              <w:rPr>
                <w:rFonts w:cs="Times New Roman"/>
              </w:rPr>
            </w:pPr>
            <w:r w:rsidRPr="00645558">
              <w:rPr>
                <w:rFonts w:cs="Times New Roman"/>
              </w:rPr>
              <w:t>Security</w:t>
            </w:r>
          </w:p>
        </w:tc>
        <w:tc>
          <w:tcPr>
            <w:tcW w:w="4149" w:type="dxa"/>
            <w:tcBorders>
              <w:top w:val="nil"/>
              <w:left w:val="nil"/>
              <w:bottom w:val="nil"/>
              <w:right w:val="nil"/>
            </w:tcBorders>
          </w:tcPr>
          <w:p w14:paraId="00E8C16D" w14:textId="77777777" w:rsidR="00876241" w:rsidRPr="00645558" w:rsidRDefault="00876241" w:rsidP="006142CD">
            <w:pPr>
              <w:rPr>
                <w:rFonts w:cs="Times New Roman"/>
              </w:rPr>
            </w:pPr>
            <w:r w:rsidRPr="00645558">
              <w:rPr>
                <w:rFonts w:cs="Times New Roman"/>
              </w:rPr>
              <w:t>Being certain of keeping my job</w:t>
            </w:r>
          </w:p>
        </w:tc>
      </w:tr>
      <w:tr w:rsidR="00876241" w:rsidRPr="00A43CC8" w14:paraId="5EF2EE2B" w14:textId="77777777" w:rsidTr="006142CD">
        <w:tc>
          <w:tcPr>
            <w:tcW w:w="2303" w:type="dxa"/>
            <w:tcBorders>
              <w:top w:val="nil"/>
              <w:left w:val="nil"/>
              <w:bottom w:val="nil"/>
              <w:right w:val="nil"/>
            </w:tcBorders>
          </w:tcPr>
          <w:p w14:paraId="5275FE52" w14:textId="77777777" w:rsidR="00876241" w:rsidRPr="00645558" w:rsidRDefault="00876241" w:rsidP="006142CD">
            <w:pPr>
              <w:rPr>
                <w:rFonts w:cs="Times New Roman"/>
              </w:rPr>
            </w:pPr>
          </w:p>
        </w:tc>
        <w:tc>
          <w:tcPr>
            <w:tcW w:w="2303" w:type="dxa"/>
            <w:tcBorders>
              <w:top w:val="nil"/>
              <w:left w:val="nil"/>
              <w:bottom w:val="nil"/>
              <w:right w:val="nil"/>
            </w:tcBorders>
          </w:tcPr>
          <w:p w14:paraId="13AA7C37" w14:textId="77777777" w:rsidR="00876241" w:rsidRPr="00645558" w:rsidRDefault="00876241" w:rsidP="006142CD">
            <w:pPr>
              <w:rPr>
                <w:rFonts w:cs="Times New Roman"/>
              </w:rPr>
            </w:pPr>
          </w:p>
        </w:tc>
        <w:tc>
          <w:tcPr>
            <w:tcW w:w="4149" w:type="dxa"/>
            <w:tcBorders>
              <w:top w:val="nil"/>
              <w:left w:val="nil"/>
              <w:bottom w:val="nil"/>
              <w:right w:val="nil"/>
            </w:tcBorders>
          </w:tcPr>
          <w:p w14:paraId="0E6BF717" w14:textId="77777777" w:rsidR="00876241" w:rsidRPr="00645558" w:rsidRDefault="00876241" w:rsidP="006142CD">
            <w:pPr>
              <w:rPr>
                <w:rFonts w:cs="Times New Roman"/>
              </w:rPr>
            </w:pPr>
            <w:r w:rsidRPr="00645558">
              <w:rPr>
                <w:rFonts w:cs="Times New Roman"/>
              </w:rPr>
              <w:t>Being sure I will always have a job</w:t>
            </w:r>
          </w:p>
        </w:tc>
      </w:tr>
      <w:tr w:rsidR="00876241" w:rsidRPr="00A43CC8" w14:paraId="76094F45" w14:textId="77777777" w:rsidTr="006142CD">
        <w:tc>
          <w:tcPr>
            <w:tcW w:w="2303" w:type="dxa"/>
            <w:tcBorders>
              <w:top w:val="nil"/>
              <w:left w:val="nil"/>
              <w:bottom w:val="nil"/>
              <w:right w:val="nil"/>
            </w:tcBorders>
          </w:tcPr>
          <w:p w14:paraId="28A7C608" w14:textId="77777777" w:rsidR="00876241" w:rsidRPr="00645558" w:rsidRDefault="00876241" w:rsidP="006142CD">
            <w:pPr>
              <w:rPr>
                <w:rFonts w:cs="Times New Roman"/>
              </w:rPr>
            </w:pPr>
          </w:p>
        </w:tc>
        <w:tc>
          <w:tcPr>
            <w:tcW w:w="2303" w:type="dxa"/>
            <w:tcBorders>
              <w:top w:val="nil"/>
              <w:left w:val="nil"/>
              <w:bottom w:val="nil"/>
              <w:right w:val="nil"/>
            </w:tcBorders>
          </w:tcPr>
          <w:p w14:paraId="4764F5A6" w14:textId="77777777" w:rsidR="00876241" w:rsidRPr="00645558" w:rsidRDefault="00876241" w:rsidP="006142CD">
            <w:pPr>
              <w:rPr>
                <w:rFonts w:cs="Times New Roman"/>
              </w:rPr>
            </w:pPr>
          </w:p>
        </w:tc>
        <w:tc>
          <w:tcPr>
            <w:tcW w:w="4149" w:type="dxa"/>
            <w:tcBorders>
              <w:top w:val="nil"/>
              <w:left w:val="nil"/>
              <w:bottom w:val="nil"/>
              <w:right w:val="nil"/>
            </w:tcBorders>
          </w:tcPr>
          <w:p w14:paraId="0730CBDB" w14:textId="77777777" w:rsidR="00876241" w:rsidRPr="00645558" w:rsidRDefault="00876241" w:rsidP="006142CD">
            <w:pPr>
              <w:rPr>
                <w:rFonts w:cs="Times New Roman"/>
              </w:rPr>
            </w:pPr>
            <w:r w:rsidRPr="00645558">
              <w:rPr>
                <w:rFonts w:cs="Times New Roman"/>
              </w:rPr>
              <w:t>Being certain my job will last</w:t>
            </w:r>
          </w:p>
        </w:tc>
      </w:tr>
      <w:tr w:rsidR="00876241" w:rsidRPr="00A43CC8" w14:paraId="7822AA64" w14:textId="77777777" w:rsidTr="006142CD">
        <w:tc>
          <w:tcPr>
            <w:tcW w:w="2303" w:type="dxa"/>
            <w:tcBorders>
              <w:top w:val="nil"/>
              <w:left w:val="nil"/>
              <w:bottom w:val="nil"/>
              <w:right w:val="nil"/>
            </w:tcBorders>
          </w:tcPr>
          <w:p w14:paraId="5E330B8A" w14:textId="77777777" w:rsidR="00876241" w:rsidRPr="00645558" w:rsidRDefault="00876241" w:rsidP="006142CD">
            <w:pPr>
              <w:rPr>
                <w:rFonts w:cs="Times New Roman"/>
              </w:rPr>
            </w:pPr>
          </w:p>
        </w:tc>
        <w:tc>
          <w:tcPr>
            <w:tcW w:w="2303" w:type="dxa"/>
            <w:tcBorders>
              <w:top w:val="nil"/>
              <w:left w:val="nil"/>
              <w:bottom w:val="nil"/>
              <w:right w:val="nil"/>
            </w:tcBorders>
          </w:tcPr>
          <w:p w14:paraId="674EA88A" w14:textId="3721D36F" w:rsidR="00876241" w:rsidRPr="00645558" w:rsidRDefault="00876241" w:rsidP="006142CD">
            <w:pPr>
              <w:rPr>
                <w:rFonts w:cs="Times New Roman"/>
              </w:rPr>
            </w:pPr>
            <w:r>
              <w:rPr>
                <w:rFonts w:cs="Times New Roman"/>
              </w:rPr>
              <w:t>Conformity/</w:t>
            </w:r>
            <w:r w:rsidR="001B37D5">
              <w:rPr>
                <w:rFonts w:cs="Times New Roman"/>
              </w:rPr>
              <w:t>t</w:t>
            </w:r>
            <w:r w:rsidRPr="00645558">
              <w:rPr>
                <w:rFonts w:cs="Times New Roman"/>
              </w:rPr>
              <w:t>radition</w:t>
            </w:r>
          </w:p>
        </w:tc>
        <w:tc>
          <w:tcPr>
            <w:tcW w:w="4149" w:type="dxa"/>
            <w:tcBorders>
              <w:top w:val="nil"/>
              <w:left w:val="nil"/>
              <w:bottom w:val="nil"/>
              <w:right w:val="nil"/>
            </w:tcBorders>
          </w:tcPr>
          <w:p w14:paraId="4FA49631" w14:textId="77777777" w:rsidR="00876241" w:rsidRPr="00645558" w:rsidRDefault="00876241" w:rsidP="006142CD">
            <w:pPr>
              <w:rPr>
                <w:rFonts w:cs="Times New Roman"/>
              </w:rPr>
            </w:pPr>
            <w:r w:rsidRPr="00645558">
              <w:rPr>
                <w:rFonts w:cs="Times New Roman"/>
              </w:rPr>
              <w:t>Distinct reporting relationships</w:t>
            </w:r>
          </w:p>
        </w:tc>
      </w:tr>
      <w:tr w:rsidR="00876241" w:rsidRPr="00A43CC8" w14:paraId="7FD5CBC1" w14:textId="77777777" w:rsidTr="006142CD">
        <w:tc>
          <w:tcPr>
            <w:tcW w:w="2303" w:type="dxa"/>
            <w:tcBorders>
              <w:top w:val="nil"/>
              <w:left w:val="nil"/>
              <w:bottom w:val="nil"/>
              <w:right w:val="nil"/>
            </w:tcBorders>
          </w:tcPr>
          <w:p w14:paraId="64EFC14D" w14:textId="77777777" w:rsidR="00876241" w:rsidRPr="00645558" w:rsidRDefault="00876241" w:rsidP="006142CD">
            <w:pPr>
              <w:rPr>
                <w:rFonts w:cs="Times New Roman"/>
              </w:rPr>
            </w:pPr>
          </w:p>
        </w:tc>
        <w:tc>
          <w:tcPr>
            <w:tcW w:w="2303" w:type="dxa"/>
            <w:tcBorders>
              <w:top w:val="nil"/>
              <w:left w:val="nil"/>
              <w:bottom w:val="nil"/>
              <w:right w:val="nil"/>
            </w:tcBorders>
          </w:tcPr>
          <w:p w14:paraId="5CD7944B" w14:textId="77777777" w:rsidR="00876241" w:rsidRPr="00645558" w:rsidRDefault="00876241" w:rsidP="006142CD">
            <w:pPr>
              <w:rPr>
                <w:rFonts w:cs="Times New Roman"/>
              </w:rPr>
            </w:pPr>
          </w:p>
        </w:tc>
        <w:tc>
          <w:tcPr>
            <w:tcW w:w="4149" w:type="dxa"/>
            <w:tcBorders>
              <w:top w:val="nil"/>
              <w:left w:val="nil"/>
              <w:bottom w:val="nil"/>
              <w:right w:val="nil"/>
            </w:tcBorders>
          </w:tcPr>
          <w:p w14:paraId="5560DB9C" w14:textId="77777777" w:rsidR="00876241" w:rsidRPr="00645558" w:rsidRDefault="00876241" w:rsidP="006142CD">
            <w:pPr>
              <w:rPr>
                <w:rFonts w:cs="Times New Roman"/>
              </w:rPr>
            </w:pPr>
            <w:r w:rsidRPr="00645558">
              <w:rPr>
                <w:rFonts w:cs="Times New Roman"/>
              </w:rPr>
              <w:t>A clear chain of command</w:t>
            </w:r>
          </w:p>
        </w:tc>
      </w:tr>
      <w:tr w:rsidR="00876241" w:rsidRPr="00A43CC8" w14:paraId="02AAC4B9" w14:textId="77777777" w:rsidTr="006142CD">
        <w:tc>
          <w:tcPr>
            <w:tcW w:w="2303" w:type="dxa"/>
            <w:tcBorders>
              <w:top w:val="nil"/>
              <w:left w:val="nil"/>
              <w:bottom w:val="nil"/>
              <w:right w:val="nil"/>
            </w:tcBorders>
          </w:tcPr>
          <w:p w14:paraId="47F6B462" w14:textId="77777777" w:rsidR="00876241" w:rsidRPr="00645558" w:rsidRDefault="00876241" w:rsidP="006142CD">
            <w:pPr>
              <w:rPr>
                <w:rFonts w:cs="Times New Roman"/>
              </w:rPr>
            </w:pPr>
          </w:p>
        </w:tc>
        <w:tc>
          <w:tcPr>
            <w:tcW w:w="2303" w:type="dxa"/>
            <w:tcBorders>
              <w:top w:val="nil"/>
              <w:left w:val="nil"/>
              <w:bottom w:val="nil"/>
              <w:right w:val="nil"/>
            </w:tcBorders>
          </w:tcPr>
          <w:p w14:paraId="5E72E473" w14:textId="77777777" w:rsidR="00876241" w:rsidRPr="00645558" w:rsidRDefault="00876241" w:rsidP="006142CD">
            <w:pPr>
              <w:rPr>
                <w:rFonts w:cs="Times New Roman"/>
              </w:rPr>
            </w:pPr>
          </w:p>
        </w:tc>
        <w:tc>
          <w:tcPr>
            <w:tcW w:w="4149" w:type="dxa"/>
            <w:tcBorders>
              <w:top w:val="nil"/>
              <w:left w:val="nil"/>
              <w:bottom w:val="nil"/>
              <w:right w:val="nil"/>
            </w:tcBorders>
          </w:tcPr>
          <w:p w14:paraId="78B2E93D" w14:textId="77777777" w:rsidR="00876241" w:rsidRPr="00645558" w:rsidRDefault="00876241" w:rsidP="006142CD">
            <w:pPr>
              <w:rPr>
                <w:rFonts w:cs="Times New Roman"/>
              </w:rPr>
            </w:pPr>
            <w:r w:rsidRPr="00645558">
              <w:rPr>
                <w:rFonts w:cs="Times New Roman"/>
              </w:rPr>
              <w:t>Definite lines of authority</w:t>
            </w:r>
          </w:p>
        </w:tc>
      </w:tr>
      <w:tr w:rsidR="00876241" w:rsidRPr="00A43CC8" w14:paraId="02B49E1F" w14:textId="77777777" w:rsidTr="006142CD">
        <w:tc>
          <w:tcPr>
            <w:tcW w:w="2303" w:type="dxa"/>
            <w:tcBorders>
              <w:top w:val="nil"/>
              <w:left w:val="nil"/>
              <w:bottom w:val="nil"/>
              <w:right w:val="nil"/>
            </w:tcBorders>
          </w:tcPr>
          <w:p w14:paraId="6C498E8C" w14:textId="27B928DC" w:rsidR="00876241" w:rsidRPr="00645558" w:rsidRDefault="00876241" w:rsidP="006142CD">
            <w:pPr>
              <w:rPr>
                <w:rFonts w:cs="Times New Roman"/>
              </w:rPr>
            </w:pPr>
            <w:r>
              <w:rPr>
                <w:rFonts w:cs="Times New Roman"/>
              </w:rPr>
              <w:t xml:space="preserve">Openness to </w:t>
            </w:r>
            <w:r w:rsidR="001B37D5">
              <w:rPr>
                <w:rFonts w:cs="Times New Roman"/>
              </w:rPr>
              <w:t>c</w:t>
            </w:r>
            <w:r w:rsidRPr="00645558">
              <w:rPr>
                <w:rFonts w:cs="Times New Roman"/>
              </w:rPr>
              <w:t>hange</w:t>
            </w:r>
          </w:p>
        </w:tc>
        <w:tc>
          <w:tcPr>
            <w:tcW w:w="2303" w:type="dxa"/>
            <w:tcBorders>
              <w:top w:val="nil"/>
              <w:left w:val="nil"/>
              <w:bottom w:val="nil"/>
              <w:right w:val="nil"/>
            </w:tcBorders>
          </w:tcPr>
          <w:p w14:paraId="5CEE8A8B" w14:textId="77777777" w:rsidR="00876241" w:rsidRPr="00645558" w:rsidRDefault="00876241" w:rsidP="006142CD">
            <w:pPr>
              <w:rPr>
                <w:rFonts w:cs="Times New Roman"/>
              </w:rPr>
            </w:pPr>
            <w:r w:rsidRPr="00645558">
              <w:rPr>
                <w:rFonts w:cs="Times New Roman"/>
              </w:rPr>
              <w:t>Stimulation</w:t>
            </w:r>
          </w:p>
        </w:tc>
        <w:tc>
          <w:tcPr>
            <w:tcW w:w="4149" w:type="dxa"/>
            <w:tcBorders>
              <w:top w:val="nil"/>
              <w:left w:val="nil"/>
              <w:bottom w:val="nil"/>
              <w:right w:val="nil"/>
            </w:tcBorders>
          </w:tcPr>
          <w:p w14:paraId="4645E6D0" w14:textId="77777777" w:rsidR="00876241" w:rsidRPr="00645558" w:rsidRDefault="00876241" w:rsidP="006142CD">
            <w:pPr>
              <w:rPr>
                <w:rFonts w:cs="Times New Roman"/>
              </w:rPr>
            </w:pPr>
            <w:r w:rsidRPr="00645558">
              <w:rPr>
                <w:rFonts w:cs="Times New Roman"/>
              </w:rPr>
              <w:t>Doing a variety of things</w:t>
            </w:r>
          </w:p>
        </w:tc>
      </w:tr>
      <w:tr w:rsidR="00876241" w:rsidRPr="00A43CC8" w14:paraId="7CB9DCD9" w14:textId="77777777" w:rsidTr="006142CD">
        <w:tc>
          <w:tcPr>
            <w:tcW w:w="2303" w:type="dxa"/>
            <w:tcBorders>
              <w:top w:val="nil"/>
              <w:left w:val="nil"/>
              <w:bottom w:val="nil"/>
              <w:right w:val="nil"/>
            </w:tcBorders>
          </w:tcPr>
          <w:p w14:paraId="6622B598" w14:textId="77777777" w:rsidR="00876241" w:rsidRPr="00645558" w:rsidRDefault="00876241" w:rsidP="006142CD">
            <w:pPr>
              <w:rPr>
                <w:rFonts w:cs="Times New Roman"/>
              </w:rPr>
            </w:pPr>
          </w:p>
        </w:tc>
        <w:tc>
          <w:tcPr>
            <w:tcW w:w="2303" w:type="dxa"/>
            <w:tcBorders>
              <w:top w:val="nil"/>
              <w:left w:val="nil"/>
              <w:bottom w:val="nil"/>
              <w:right w:val="nil"/>
            </w:tcBorders>
          </w:tcPr>
          <w:p w14:paraId="5C9D7A1C" w14:textId="77777777" w:rsidR="00876241" w:rsidRPr="00645558" w:rsidRDefault="00876241" w:rsidP="006142CD">
            <w:pPr>
              <w:rPr>
                <w:rFonts w:cs="Times New Roman"/>
              </w:rPr>
            </w:pPr>
          </w:p>
        </w:tc>
        <w:tc>
          <w:tcPr>
            <w:tcW w:w="4149" w:type="dxa"/>
            <w:tcBorders>
              <w:top w:val="nil"/>
              <w:left w:val="nil"/>
              <w:bottom w:val="nil"/>
              <w:right w:val="nil"/>
            </w:tcBorders>
          </w:tcPr>
          <w:p w14:paraId="2062789D" w14:textId="77777777" w:rsidR="00876241" w:rsidRPr="00645558" w:rsidRDefault="00876241" w:rsidP="006142CD">
            <w:pPr>
              <w:rPr>
                <w:rFonts w:cs="Times New Roman"/>
              </w:rPr>
            </w:pPr>
            <w:r w:rsidRPr="00645558">
              <w:rPr>
                <w:rFonts w:cs="Times New Roman"/>
              </w:rPr>
              <w:t>Doing something different every day</w:t>
            </w:r>
          </w:p>
        </w:tc>
      </w:tr>
      <w:tr w:rsidR="00876241" w:rsidRPr="00A43CC8" w14:paraId="24500511" w14:textId="77777777" w:rsidTr="006142CD">
        <w:tc>
          <w:tcPr>
            <w:tcW w:w="2303" w:type="dxa"/>
            <w:tcBorders>
              <w:top w:val="nil"/>
              <w:left w:val="nil"/>
              <w:bottom w:val="nil"/>
              <w:right w:val="nil"/>
            </w:tcBorders>
          </w:tcPr>
          <w:p w14:paraId="015A6B6B" w14:textId="77777777" w:rsidR="00876241" w:rsidRPr="00645558" w:rsidRDefault="00876241" w:rsidP="006142CD">
            <w:pPr>
              <w:rPr>
                <w:rFonts w:cs="Times New Roman"/>
              </w:rPr>
            </w:pPr>
          </w:p>
        </w:tc>
        <w:tc>
          <w:tcPr>
            <w:tcW w:w="2303" w:type="dxa"/>
            <w:tcBorders>
              <w:top w:val="nil"/>
              <w:left w:val="nil"/>
              <w:bottom w:val="nil"/>
              <w:right w:val="nil"/>
            </w:tcBorders>
          </w:tcPr>
          <w:p w14:paraId="04D7A1A5" w14:textId="77777777" w:rsidR="00876241" w:rsidRPr="00645558" w:rsidRDefault="00876241" w:rsidP="006142CD">
            <w:pPr>
              <w:rPr>
                <w:rFonts w:cs="Times New Roman"/>
              </w:rPr>
            </w:pPr>
          </w:p>
        </w:tc>
        <w:tc>
          <w:tcPr>
            <w:tcW w:w="4149" w:type="dxa"/>
            <w:tcBorders>
              <w:top w:val="nil"/>
              <w:left w:val="nil"/>
              <w:bottom w:val="nil"/>
              <w:right w:val="nil"/>
            </w:tcBorders>
          </w:tcPr>
          <w:p w14:paraId="5F60EC24" w14:textId="77777777" w:rsidR="00876241" w:rsidRPr="00645558" w:rsidRDefault="00876241" w:rsidP="006142CD">
            <w:pPr>
              <w:rPr>
                <w:rFonts w:cs="Times New Roman"/>
              </w:rPr>
            </w:pPr>
            <w:r w:rsidRPr="00645558">
              <w:rPr>
                <w:rFonts w:cs="Times New Roman"/>
              </w:rPr>
              <w:t>Doing many different things on the job</w:t>
            </w:r>
          </w:p>
        </w:tc>
      </w:tr>
      <w:tr w:rsidR="00876241" w:rsidRPr="00A43CC8" w14:paraId="29347FA8" w14:textId="77777777" w:rsidTr="006142CD">
        <w:tc>
          <w:tcPr>
            <w:tcW w:w="2303" w:type="dxa"/>
            <w:tcBorders>
              <w:top w:val="nil"/>
              <w:left w:val="nil"/>
              <w:bottom w:val="nil"/>
              <w:right w:val="nil"/>
            </w:tcBorders>
          </w:tcPr>
          <w:p w14:paraId="2CDF2B8D" w14:textId="77777777" w:rsidR="00876241" w:rsidRPr="00645558" w:rsidRDefault="00876241" w:rsidP="006142CD">
            <w:pPr>
              <w:rPr>
                <w:rFonts w:cs="Times New Roman"/>
              </w:rPr>
            </w:pPr>
          </w:p>
        </w:tc>
        <w:tc>
          <w:tcPr>
            <w:tcW w:w="2303" w:type="dxa"/>
            <w:tcBorders>
              <w:top w:val="nil"/>
              <w:left w:val="nil"/>
              <w:bottom w:val="nil"/>
              <w:right w:val="nil"/>
            </w:tcBorders>
          </w:tcPr>
          <w:p w14:paraId="089699EA" w14:textId="00649A8C" w:rsidR="00876241" w:rsidRPr="00645558" w:rsidRDefault="00876241" w:rsidP="006142CD">
            <w:pPr>
              <w:rPr>
                <w:rFonts w:cs="Times New Roman"/>
              </w:rPr>
            </w:pPr>
            <w:r>
              <w:rPr>
                <w:rFonts w:cs="Times New Roman"/>
              </w:rPr>
              <w:t>Self</w:t>
            </w:r>
            <w:r w:rsidR="001B37D5">
              <w:rPr>
                <w:rFonts w:cs="Times New Roman"/>
              </w:rPr>
              <w:t>-d</w:t>
            </w:r>
            <w:r w:rsidRPr="00645558">
              <w:rPr>
                <w:rFonts w:cs="Times New Roman"/>
              </w:rPr>
              <w:t>irection</w:t>
            </w:r>
          </w:p>
        </w:tc>
        <w:tc>
          <w:tcPr>
            <w:tcW w:w="4149" w:type="dxa"/>
            <w:tcBorders>
              <w:top w:val="nil"/>
              <w:left w:val="nil"/>
              <w:bottom w:val="nil"/>
              <w:right w:val="nil"/>
            </w:tcBorders>
          </w:tcPr>
          <w:p w14:paraId="149B69BF" w14:textId="77777777" w:rsidR="00876241" w:rsidRPr="00645558" w:rsidRDefault="00876241" w:rsidP="006142CD">
            <w:pPr>
              <w:rPr>
                <w:rFonts w:cs="Times New Roman"/>
              </w:rPr>
            </w:pPr>
            <w:r w:rsidRPr="00645558">
              <w:rPr>
                <w:rFonts w:cs="Times New Roman"/>
              </w:rPr>
              <w:t>Doing my work in my own way</w:t>
            </w:r>
          </w:p>
        </w:tc>
      </w:tr>
      <w:tr w:rsidR="00876241" w:rsidRPr="00A43CC8" w14:paraId="33DB9380" w14:textId="77777777" w:rsidTr="006142CD">
        <w:tc>
          <w:tcPr>
            <w:tcW w:w="2303" w:type="dxa"/>
            <w:tcBorders>
              <w:top w:val="nil"/>
              <w:left w:val="nil"/>
              <w:bottom w:val="nil"/>
              <w:right w:val="nil"/>
            </w:tcBorders>
          </w:tcPr>
          <w:p w14:paraId="5E121D81" w14:textId="77777777" w:rsidR="00876241" w:rsidRPr="00645558" w:rsidRDefault="00876241" w:rsidP="006142CD">
            <w:pPr>
              <w:rPr>
                <w:rFonts w:cs="Times New Roman"/>
              </w:rPr>
            </w:pPr>
          </w:p>
        </w:tc>
        <w:tc>
          <w:tcPr>
            <w:tcW w:w="2303" w:type="dxa"/>
            <w:tcBorders>
              <w:top w:val="nil"/>
              <w:left w:val="nil"/>
              <w:bottom w:val="nil"/>
              <w:right w:val="nil"/>
            </w:tcBorders>
          </w:tcPr>
          <w:p w14:paraId="7802D705" w14:textId="77777777" w:rsidR="00876241" w:rsidRPr="00645558" w:rsidRDefault="00876241" w:rsidP="006142CD">
            <w:pPr>
              <w:rPr>
                <w:rFonts w:cs="Times New Roman"/>
              </w:rPr>
            </w:pPr>
          </w:p>
        </w:tc>
        <w:tc>
          <w:tcPr>
            <w:tcW w:w="4149" w:type="dxa"/>
            <w:tcBorders>
              <w:top w:val="nil"/>
              <w:left w:val="nil"/>
              <w:bottom w:val="nil"/>
              <w:right w:val="nil"/>
            </w:tcBorders>
          </w:tcPr>
          <w:p w14:paraId="1FFFD002" w14:textId="77777777" w:rsidR="00876241" w:rsidRPr="00645558" w:rsidRDefault="00876241" w:rsidP="006142CD">
            <w:pPr>
              <w:rPr>
                <w:rFonts w:cs="Times New Roman"/>
              </w:rPr>
            </w:pPr>
            <w:r w:rsidRPr="00645558">
              <w:rPr>
                <w:rFonts w:cs="Times New Roman"/>
              </w:rPr>
              <w:t>Determining the way my work is done</w:t>
            </w:r>
          </w:p>
        </w:tc>
      </w:tr>
      <w:tr w:rsidR="00876241" w:rsidRPr="00A43CC8" w14:paraId="71BEF962" w14:textId="77777777" w:rsidTr="006142CD">
        <w:tc>
          <w:tcPr>
            <w:tcW w:w="2303" w:type="dxa"/>
            <w:tcBorders>
              <w:top w:val="nil"/>
              <w:left w:val="nil"/>
              <w:right w:val="nil"/>
            </w:tcBorders>
          </w:tcPr>
          <w:p w14:paraId="09B666E0" w14:textId="77777777" w:rsidR="00876241" w:rsidRPr="00645558" w:rsidRDefault="00876241" w:rsidP="006142CD">
            <w:pPr>
              <w:rPr>
                <w:rFonts w:cs="Times New Roman"/>
              </w:rPr>
            </w:pPr>
          </w:p>
        </w:tc>
        <w:tc>
          <w:tcPr>
            <w:tcW w:w="2303" w:type="dxa"/>
            <w:tcBorders>
              <w:top w:val="nil"/>
              <w:left w:val="nil"/>
              <w:right w:val="nil"/>
            </w:tcBorders>
          </w:tcPr>
          <w:p w14:paraId="35955CE4" w14:textId="77777777" w:rsidR="00876241" w:rsidRPr="00645558" w:rsidRDefault="00876241" w:rsidP="006142CD">
            <w:pPr>
              <w:rPr>
                <w:rFonts w:cs="Times New Roman"/>
              </w:rPr>
            </w:pPr>
          </w:p>
        </w:tc>
        <w:tc>
          <w:tcPr>
            <w:tcW w:w="4149" w:type="dxa"/>
            <w:tcBorders>
              <w:top w:val="nil"/>
              <w:left w:val="nil"/>
              <w:right w:val="nil"/>
            </w:tcBorders>
          </w:tcPr>
          <w:p w14:paraId="3E19758A" w14:textId="77777777" w:rsidR="00876241" w:rsidRPr="00645558" w:rsidRDefault="00876241" w:rsidP="006142CD">
            <w:pPr>
              <w:rPr>
                <w:rFonts w:cs="Times New Roman"/>
              </w:rPr>
            </w:pPr>
            <w:r w:rsidRPr="00645558">
              <w:rPr>
                <w:rFonts w:cs="Times New Roman"/>
              </w:rPr>
              <w:t>Making my own decisions</w:t>
            </w:r>
          </w:p>
        </w:tc>
      </w:tr>
    </w:tbl>
    <w:p w14:paraId="46722507" w14:textId="6234AC21" w:rsidR="00876241" w:rsidRDefault="00876241" w:rsidP="00876241">
      <w:r w:rsidRPr="003905A0">
        <w:rPr>
          <w:rFonts w:eastAsia="Times New Roman" w:cs="Times New Roman"/>
          <w:i/>
        </w:rPr>
        <w:t>Note</w:t>
      </w:r>
      <w:r>
        <w:rPr>
          <w:rFonts w:eastAsia="Times New Roman" w:cs="Times New Roman"/>
          <w:i/>
        </w:rPr>
        <w:t xml:space="preserve">. </w:t>
      </w:r>
      <w:r w:rsidRPr="003905A0">
        <w:rPr>
          <w:rFonts w:eastAsia="Times New Roman" w:cs="Times New Roman"/>
        </w:rPr>
        <w:t>Respondents</w:t>
      </w:r>
      <w:r>
        <w:rPr>
          <w:rFonts w:eastAsia="Times New Roman" w:cs="Times New Roman"/>
        </w:rPr>
        <w:t xml:space="preserve"> were asked to </w:t>
      </w:r>
      <w:proofErr w:type="gramStart"/>
      <w:r>
        <w:t>answer</w:t>
      </w:r>
      <w:proofErr w:type="gramEnd"/>
      <w:r>
        <w:t xml:space="preserve"> “How important is this to you in your work?”. Responses ranged from 1 (</w:t>
      </w:r>
      <w:r>
        <w:rPr>
          <w:i/>
        </w:rPr>
        <w:t>N</w:t>
      </w:r>
      <w:r w:rsidRPr="003905A0">
        <w:rPr>
          <w:i/>
        </w:rPr>
        <w:t>ot important at all</w:t>
      </w:r>
      <w:r>
        <w:t>) to 5 (</w:t>
      </w:r>
      <w:r>
        <w:rPr>
          <w:i/>
        </w:rPr>
        <w:t>E</w:t>
      </w:r>
      <w:r w:rsidRPr="003905A0">
        <w:rPr>
          <w:i/>
        </w:rPr>
        <w:t>xtremely important</w:t>
      </w:r>
      <w:r>
        <w:t>).</w:t>
      </w:r>
      <w:r w:rsidR="00A649E0">
        <w:t xml:space="preserve"> The Achievement and Hedonism scales that were originally combined in the WVS were separated for the present study.</w:t>
      </w:r>
    </w:p>
    <w:p w14:paraId="24036446" w14:textId="77777777" w:rsidR="00876241" w:rsidRPr="003905A0" w:rsidRDefault="00876241" w:rsidP="00876241">
      <w:pPr>
        <w:rPr>
          <w:rFonts w:eastAsia="Times New Roman" w:cs="Times New Roman"/>
        </w:rPr>
      </w:pPr>
    </w:p>
    <w:p w14:paraId="312A8608" w14:textId="77777777" w:rsidR="00876241" w:rsidRDefault="00876241" w:rsidP="00876241">
      <w:pPr>
        <w:jc w:val="center"/>
        <w:rPr>
          <w:rFonts w:eastAsia="Times New Roman" w:cs="Times New Roman"/>
        </w:rPr>
        <w:sectPr w:rsidR="00876241" w:rsidSect="006142CD">
          <w:pgSz w:w="12240" w:h="15840"/>
          <w:pgMar w:top="1440" w:right="1440" w:bottom="1440" w:left="1440" w:header="709" w:footer="709" w:gutter="0"/>
          <w:cols w:space="708"/>
          <w:docGrid w:linePitch="360"/>
        </w:sectPr>
      </w:pPr>
    </w:p>
    <w:p w14:paraId="4764A803" w14:textId="00B985DF" w:rsidR="00876241" w:rsidRPr="000E52F6" w:rsidRDefault="00876241" w:rsidP="00876241">
      <w:pPr>
        <w:jc w:val="center"/>
        <w:rPr>
          <w:b/>
        </w:rPr>
      </w:pPr>
      <w:r w:rsidRPr="000E52F6">
        <w:rPr>
          <w:b/>
        </w:rPr>
        <w:lastRenderedPageBreak/>
        <w:t xml:space="preserve">APPENDIX </w:t>
      </w:r>
      <w:r w:rsidR="00081EA6">
        <w:rPr>
          <w:b/>
        </w:rPr>
        <w:t>C</w:t>
      </w:r>
    </w:p>
    <w:p w14:paraId="7B8E6363" w14:textId="77777777" w:rsidR="00876241" w:rsidRPr="001E610B" w:rsidRDefault="00876241" w:rsidP="00A649E0">
      <w:pPr>
        <w:spacing w:line="480" w:lineRule="auto"/>
        <w:rPr>
          <w:b/>
        </w:rPr>
      </w:pPr>
      <w:r w:rsidRPr="001E610B">
        <w:rPr>
          <w:b/>
        </w:rPr>
        <w:t>Structure of Values Dimensions</w:t>
      </w:r>
    </w:p>
    <w:p w14:paraId="13F0C6B8" w14:textId="24AE5EEF" w:rsidR="00876241" w:rsidRPr="00E713BF" w:rsidRDefault="00876241" w:rsidP="009371C8">
      <w:pPr>
        <w:spacing w:line="480" w:lineRule="auto"/>
        <w:ind w:firstLine="720"/>
        <w:contextualSpacing/>
        <w:rPr>
          <w:rFonts w:cs="Times New Roman"/>
        </w:rPr>
      </w:pPr>
      <w:r>
        <w:rPr>
          <w:rFonts w:cs="Times New Roman"/>
        </w:rPr>
        <w:t>To examine whether the structure of the WVS in the present study aligned with the Schwartz’ (1992) circumplex model of human values, the items were examined using exploratory factor analysis.</w:t>
      </w:r>
      <w:r w:rsidR="007A332D">
        <w:rPr>
          <w:rStyle w:val="FootnoteReference"/>
          <w:rFonts w:cs="Times New Roman"/>
        </w:rPr>
        <w:footnoteReference w:id="1"/>
      </w:r>
      <w:r>
        <w:rPr>
          <w:rFonts w:cs="Times New Roman"/>
        </w:rPr>
        <w:t xml:space="preserve"> Firstly, all 27 items were submitted to an initial principal component analysis (PCA) with an oblique rotation (direct </w:t>
      </w:r>
      <w:proofErr w:type="spellStart"/>
      <w:r>
        <w:rPr>
          <w:rFonts w:cs="Times New Roman"/>
        </w:rPr>
        <w:t>oblimin</w:t>
      </w:r>
      <w:proofErr w:type="spellEnd"/>
      <w:r>
        <w:rPr>
          <w:rFonts w:cs="Times New Roman"/>
        </w:rPr>
        <w:t xml:space="preserve">) to determine feasibility of analysis and to obtain eigenvalues for each factor in the data. The Kaiser-Meyer-Olkin value of .84 indicated sampling adequacy, and </w:t>
      </w:r>
      <w:r w:rsidRPr="00D8213B">
        <w:rPr>
          <w:rFonts w:cs="Times New Roman"/>
        </w:rPr>
        <w:t xml:space="preserve">Bartlett’s test of sphericity was significant, </w:t>
      </w:r>
      <w:r w:rsidRPr="00D8213B">
        <w:rPr>
          <w:rFonts w:eastAsia="Times New Roman" w:cs="Times New Roman"/>
          <w:i/>
        </w:rPr>
        <w:t>χ</w:t>
      </w:r>
      <w:r>
        <w:rPr>
          <w:rFonts w:eastAsia="Times New Roman" w:cs="Times New Roman"/>
          <w:i/>
          <w:vertAlign w:val="superscript"/>
        </w:rPr>
        <w:t>2</w:t>
      </w:r>
      <w:r w:rsidRPr="00D8213B">
        <w:rPr>
          <w:rFonts w:eastAsia="Times New Roman" w:cs="Times New Roman"/>
        </w:rPr>
        <w:t xml:space="preserve">(351) = 20, </w:t>
      </w:r>
      <w:r>
        <w:rPr>
          <w:rFonts w:eastAsia="Times New Roman" w:cs="Times New Roman"/>
        </w:rPr>
        <w:t>444.30</w:t>
      </w:r>
      <w:r w:rsidRPr="00D8213B">
        <w:rPr>
          <w:rFonts w:eastAsia="Times New Roman" w:cs="Times New Roman"/>
        </w:rPr>
        <w:t xml:space="preserve">, </w:t>
      </w:r>
      <w:r w:rsidRPr="00D8213B">
        <w:rPr>
          <w:rFonts w:eastAsia="Times New Roman" w:cs="Times New Roman"/>
          <w:i/>
        </w:rPr>
        <w:t>p</w:t>
      </w:r>
      <w:r w:rsidRPr="00D8213B">
        <w:rPr>
          <w:rFonts w:eastAsia="Times New Roman" w:cs="Times New Roman"/>
        </w:rPr>
        <w:t xml:space="preserve"> &lt; .001.</w:t>
      </w:r>
      <w:r>
        <w:rPr>
          <w:rFonts w:eastAsia="Times New Roman" w:cs="Times New Roman"/>
        </w:rPr>
        <w:t xml:space="preserve"> Eight components had eigenvalues over Kaiser’s criterion of 1, and in combination explained 63.45 % of the variance. The scree plot was somewhat ambiguous, but the inflection point justified retaining a 7- or 8-component structure. A more sophisticated parallel analysis</w:t>
      </w:r>
      <w:r w:rsidRPr="00542B2F">
        <w:rPr>
          <w:rFonts w:eastAsia="Times New Roman" w:cs="Times New Roman"/>
        </w:rPr>
        <w:t xml:space="preserve"> </w:t>
      </w:r>
      <w:r>
        <w:rPr>
          <w:rFonts w:eastAsia="Times New Roman" w:cs="Times New Roman"/>
        </w:rPr>
        <w:t>(O’Connor, 2000) based on 9000 data sets confirmed a</w:t>
      </w:r>
      <w:r w:rsidR="001D28BD">
        <w:rPr>
          <w:rFonts w:eastAsia="Times New Roman" w:cs="Times New Roman"/>
        </w:rPr>
        <w:t>n 8-component structure</w:t>
      </w:r>
      <w:r>
        <w:rPr>
          <w:rFonts w:eastAsia="Times New Roman" w:cs="Times New Roman"/>
        </w:rPr>
        <w:t>. The item loadings for the 8-components after rotation were highly representative of the original values in the WVS (</w:t>
      </w:r>
      <w:r>
        <w:rPr>
          <w:rFonts w:cs="Times New Roman"/>
        </w:rPr>
        <w:t xml:space="preserve">see Table </w:t>
      </w:r>
      <w:r w:rsidR="00945986">
        <w:rPr>
          <w:rFonts w:cs="Times New Roman"/>
        </w:rPr>
        <w:t>C</w:t>
      </w:r>
      <w:r w:rsidR="00517ECF">
        <w:rPr>
          <w:rFonts w:cs="Times New Roman"/>
        </w:rPr>
        <w:t>2</w:t>
      </w:r>
      <w:r>
        <w:rPr>
          <w:rFonts w:cs="Times New Roman"/>
        </w:rPr>
        <w:t xml:space="preserve"> for component loadings)</w:t>
      </w:r>
      <w:r>
        <w:rPr>
          <w:rFonts w:eastAsia="Times New Roman" w:cs="Times New Roman"/>
        </w:rPr>
        <w:t>, however this structure</w:t>
      </w:r>
      <w:r>
        <w:rPr>
          <w:rFonts w:ascii="Times" w:hAnsi="Times" w:cs="Times"/>
          <w:lang w:val="en-US"/>
        </w:rPr>
        <w:t xml:space="preserve"> </w:t>
      </w:r>
      <w:r w:rsidRPr="00D8213B">
        <w:rPr>
          <w:rFonts w:cs="Times New Roman"/>
        </w:rPr>
        <w:t xml:space="preserve">was </w:t>
      </w:r>
      <w:r>
        <w:rPr>
          <w:rFonts w:cs="Times New Roman"/>
        </w:rPr>
        <w:t>not</w:t>
      </w:r>
      <w:r w:rsidRPr="00D8213B">
        <w:rPr>
          <w:rFonts w:cs="Times New Roman"/>
        </w:rPr>
        <w:t xml:space="preserve"> </w:t>
      </w:r>
      <w:r>
        <w:rPr>
          <w:rFonts w:cs="Times New Roman"/>
        </w:rPr>
        <w:t>well aligned</w:t>
      </w:r>
      <w:r w:rsidRPr="00D8213B">
        <w:rPr>
          <w:rFonts w:cs="Times New Roman"/>
        </w:rPr>
        <w:t xml:space="preserve"> with </w:t>
      </w:r>
      <w:r>
        <w:rPr>
          <w:rFonts w:cs="Times New Roman"/>
        </w:rPr>
        <w:t xml:space="preserve">the values </w:t>
      </w:r>
      <w:r w:rsidR="003F3100">
        <w:rPr>
          <w:rFonts w:cs="Times New Roman"/>
        </w:rPr>
        <w:t xml:space="preserve">of the original </w:t>
      </w:r>
      <w:r>
        <w:rPr>
          <w:rFonts w:cs="Times New Roman"/>
        </w:rPr>
        <w:t>circumplex model (Schwartz, 1992). The component structure in the present study suggests that the values are fairly independent of one another as opposed to belonging to bipolar axes. In an attempt to circumvent</w:t>
      </w:r>
      <w:r w:rsidR="00FD2EE9">
        <w:rPr>
          <w:rFonts w:cs="Times New Roman"/>
        </w:rPr>
        <w:t xml:space="preserve"> measurement</w:t>
      </w:r>
      <w:r>
        <w:rPr>
          <w:rFonts w:cs="Times New Roman"/>
        </w:rPr>
        <w:t xml:space="preserve"> issues due to the component structure of the scale, the decision was made to focus on four core values subsumed under the four ends of the axes (i.e., one for each type), which were chosen based on both empirical (i.e., high reliabilities, expected zero-order correlations) and theoretical reasoning (i.e. representative). Consequently, values of Stimulation and Security were retained to represent the axis of Openness to Change (versus Conservation)</w:t>
      </w:r>
      <w:r w:rsidR="004D2A5C">
        <w:rPr>
          <w:rFonts w:cs="Times New Roman"/>
        </w:rPr>
        <w:t>,</w:t>
      </w:r>
      <w:r>
        <w:rPr>
          <w:rFonts w:cs="Times New Roman"/>
        </w:rPr>
        <w:t xml:space="preserve"> referred to as Openness to Change. Additionally, values of </w:t>
      </w:r>
      <w:r>
        <w:rPr>
          <w:rFonts w:cs="Times New Roman"/>
        </w:rPr>
        <w:lastRenderedPageBreak/>
        <w:t>Universalism and Power were retained to represent the axis of Self-Transcendence (versus Self-Enhancement)</w:t>
      </w:r>
      <w:r w:rsidR="004D2A5C">
        <w:rPr>
          <w:rFonts w:cs="Times New Roman"/>
        </w:rPr>
        <w:t>, referred to as Self-Transcendence</w:t>
      </w:r>
      <w:r>
        <w:rPr>
          <w:rFonts w:cs="Times New Roman"/>
        </w:rPr>
        <w:t xml:space="preserve">. The items belonging to the four values outlined above were then </w:t>
      </w:r>
      <w:proofErr w:type="spellStart"/>
      <w:r>
        <w:rPr>
          <w:rFonts w:cs="Times New Roman"/>
        </w:rPr>
        <w:t>ipsatized</w:t>
      </w:r>
      <w:proofErr w:type="spellEnd"/>
      <w:r>
        <w:rPr>
          <w:rFonts w:cs="Times New Roman"/>
        </w:rPr>
        <w:t xml:space="preserve">. In the </w:t>
      </w:r>
      <w:proofErr w:type="spellStart"/>
      <w:r>
        <w:rPr>
          <w:rFonts w:cs="Times New Roman"/>
        </w:rPr>
        <w:t>ipsatization</w:t>
      </w:r>
      <w:proofErr w:type="spellEnd"/>
      <w:r>
        <w:rPr>
          <w:rFonts w:cs="Times New Roman"/>
        </w:rPr>
        <w:t xml:space="preserve"> process, 27 participants demonstrated a standard deviation of zero across included items. As these individuals did not demonstrate patterns consistent with careless responding, individuals were assigned a score of zero across all </w:t>
      </w:r>
      <w:proofErr w:type="spellStart"/>
      <w:r>
        <w:rPr>
          <w:rFonts w:cs="Times New Roman"/>
        </w:rPr>
        <w:t>ipsatized</w:t>
      </w:r>
      <w:proofErr w:type="spellEnd"/>
      <w:r>
        <w:rPr>
          <w:rFonts w:cs="Times New Roman"/>
        </w:rPr>
        <w:t xml:space="preserve"> items, as opposed to removing them from the analyses. To obtain scales that were highly representative of the two axes, items were split in accordance with the two axes to which they belonged, and each set of items was submitted to a PCA separately, extracting a one-component structure. Component loadings ranged from -.625 to .729 for Openness to Change items and -.525 to .726 for Self-Transcendence items (see Table </w:t>
      </w:r>
      <w:r w:rsidR="005F7354">
        <w:rPr>
          <w:rFonts w:cs="Times New Roman"/>
        </w:rPr>
        <w:t>C</w:t>
      </w:r>
      <w:r w:rsidR="00517ECF">
        <w:rPr>
          <w:rFonts w:cs="Times New Roman"/>
        </w:rPr>
        <w:t>3</w:t>
      </w:r>
      <w:r>
        <w:rPr>
          <w:rFonts w:cs="Times New Roman"/>
        </w:rPr>
        <w:t xml:space="preserve"> and </w:t>
      </w:r>
      <w:r w:rsidR="005F7354">
        <w:rPr>
          <w:rFonts w:cs="Times New Roman"/>
        </w:rPr>
        <w:t>C</w:t>
      </w:r>
      <w:r w:rsidR="00517ECF">
        <w:rPr>
          <w:rFonts w:cs="Times New Roman"/>
        </w:rPr>
        <w:t>4</w:t>
      </w:r>
      <w:r>
        <w:rPr>
          <w:rFonts w:cs="Times New Roman"/>
        </w:rPr>
        <w:t xml:space="preserve"> for all component loadings). The component scores were saved and subsequently used in data analyses as opposed to the original scale scores.</w:t>
      </w:r>
    </w:p>
    <w:p w14:paraId="17042B42" w14:textId="77777777" w:rsidR="00876241" w:rsidRDefault="00876241" w:rsidP="00876241">
      <w:pPr>
        <w:rPr>
          <w:rFonts w:eastAsia="Times New Roman" w:cs="Times New Roman"/>
          <w:b/>
        </w:rPr>
        <w:sectPr w:rsidR="00876241" w:rsidSect="006142CD">
          <w:pgSz w:w="12240" w:h="15840"/>
          <w:pgMar w:top="1440" w:right="1440" w:bottom="1440" w:left="1440" w:header="709" w:footer="709" w:gutter="0"/>
          <w:cols w:space="708"/>
          <w:docGrid w:linePitch="360"/>
        </w:sectPr>
      </w:pPr>
    </w:p>
    <w:p w14:paraId="15FC2F1D" w14:textId="3D611C3B" w:rsidR="00876241" w:rsidRDefault="00876241" w:rsidP="00876241">
      <w:pPr>
        <w:rPr>
          <w:rFonts w:eastAsia="Times New Roman" w:cs="Times New Roman"/>
          <w:b/>
        </w:rPr>
      </w:pPr>
      <w:r w:rsidRPr="00154E18">
        <w:rPr>
          <w:rFonts w:eastAsia="Times New Roman" w:cs="Times New Roman"/>
          <w:b/>
        </w:rPr>
        <w:lastRenderedPageBreak/>
        <w:t xml:space="preserve">Table </w:t>
      </w:r>
      <w:r w:rsidR="00945986">
        <w:rPr>
          <w:rFonts w:eastAsia="Times New Roman" w:cs="Times New Roman"/>
          <w:b/>
        </w:rPr>
        <w:t>C</w:t>
      </w:r>
      <w:r>
        <w:rPr>
          <w:rFonts w:eastAsia="Times New Roman" w:cs="Times New Roman"/>
          <w:b/>
        </w:rPr>
        <w:t>1</w:t>
      </w:r>
    </w:p>
    <w:p w14:paraId="09CF89DD" w14:textId="77777777" w:rsidR="008C4B8A" w:rsidRDefault="008C4B8A" w:rsidP="008C4B8A">
      <w:pPr>
        <w:rPr>
          <w:rFonts w:eastAsia="Times New Roman" w:cs="Times New Roman"/>
          <w:b/>
        </w:rPr>
      </w:pPr>
    </w:p>
    <w:p w14:paraId="79E89662" w14:textId="0252064C" w:rsidR="008C4B8A" w:rsidRPr="008913E9" w:rsidRDefault="008C4B8A" w:rsidP="008C4B8A">
      <w:pPr>
        <w:rPr>
          <w:rFonts w:eastAsia="Times New Roman" w:cs="Times New Roman"/>
          <w:bCs/>
          <w:i/>
          <w:iCs/>
        </w:rPr>
      </w:pPr>
      <w:r>
        <w:rPr>
          <w:rFonts w:eastAsia="Times New Roman" w:cs="Times New Roman"/>
          <w:bCs/>
          <w:i/>
          <w:iCs/>
        </w:rPr>
        <w:t>Bivariate Correlations Among Values</w:t>
      </w:r>
      <w:r w:rsidR="00A25ED8">
        <w:rPr>
          <w:rFonts w:eastAsia="Times New Roman" w:cs="Times New Roman"/>
          <w:bCs/>
          <w:i/>
          <w:iCs/>
        </w:rPr>
        <w:t xml:space="preserve"> Scales</w:t>
      </w:r>
      <w:r>
        <w:rPr>
          <w:rFonts w:eastAsia="Times New Roman" w:cs="Times New Roman"/>
          <w:bCs/>
          <w:i/>
          <w:iCs/>
        </w:rPr>
        <w:t xml:space="preserve"> </w:t>
      </w:r>
      <w:r w:rsidR="00A25ED8">
        <w:rPr>
          <w:rFonts w:eastAsia="Times New Roman" w:cs="Times New Roman"/>
          <w:bCs/>
          <w:i/>
          <w:iCs/>
        </w:rPr>
        <w:t>of</w:t>
      </w:r>
      <w:r>
        <w:rPr>
          <w:rFonts w:eastAsia="Times New Roman" w:cs="Times New Roman"/>
          <w:bCs/>
          <w:i/>
          <w:iCs/>
        </w:rPr>
        <w:t xml:space="preserve"> the WVS </w:t>
      </w:r>
    </w:p>
    <w:p w14:paraId="6ADE2928" w14:textId="77777777" w:rsidR="008C4B8A" w:rsidRDefault="008C4B8A" w:rsidP="008C4B8A">
      <w:pPr>
        <w:rPr>
          <w:rFonts w:eastAsia="Times New Roman" w:cs="Times New Roman"/>
        </w:rPr>
      </w:pPr>
    </w:p>
    <w:tbl>
      <w:tblPr>
        <w:tblStyle w:val="TableGrid"/>
        <w:tblW w:w="135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1496"/>
        <w:gridCol w:w="1456"/>
        <w:gridCol w:w="1496"/>
        <w:gridCol w:w="1203"/>
        <w:gridCol w:w="830"/>
        <w:gridCol w:w="1016"/>
        <w:gridCol w:w="1336"/>
        <w:gridCol w:w="1337"/>
        <w:gridCol w:w="1123"/>
      </w:tblGrid>
      <w:tr w:rsidR="00991872" w14:paraId="46C2CFEF" w14:textId="77777777" w:rsidTr="009371C8">
        <w:trPr>
          <w:trHeight w:val="572"/>
        </w:trPr>
        <w:tc>
          <w:tcPr>
            <w:tcW w:w="2296" w:type="dxa"/>
            <w:tcBorders>
              <w:top w:val="single" w:sz="4" w:space="0" w:color="auto"/>
              <w:bottom w:val="single" w:sz="4" w:space="0" w:color="auto"/>
            </w:tcBorders>
          </w:tcPr>
          <w:p w14:paraId="67DDD199" w14:textId="77777777" w:rsidR="008C4B8A" w:rsidRDefault="008C4B8A" w:rsidP="0091773A">
            <w:pPr>
              <w:rPr>
                <w:rFonts w:eastAsia="Times New Roman" w:cs="Times New Roman"/>
              </w:rPr>
            </w:pPr>
          </w:p>
        </w:tc>
        <w:tc>
          <w:tcPr>
            <w:tcW w:w="1496" w:type="dxa"/>
            <w:tcBorders>
              <w:top w:val="single" w:sz="4" w:space="0" w:color="auto"/>
              <w:bottom w:val="single" w:sz="4" w:space="0" w:color="auto"/>
            </w:tcBorders>
            <w:vAlign w:val="center"/>
          </w:tcPr>
          <w:p w14:paraId="43BED457" w14:textId="77777777" w:rsidR="008C4B8A" w:rsidRDefault="008C4B8A" w:rsidP="009371C8">
            <w:pPr>
              <w:jc w:val="center"/>
              <w:rPr>
                <w:rFonts w:eastAsia="Times New Roman" w:cs="Times New Roman"/>
              </w:rPr>
            </w:pPr>
            <w:r>
              <w:rPr>
                <w:rFonts w:eastAsia="Times New Roman" w:cs="Times New Roman"/>
              </w:rPr>
              <w:t>Universalism</w:t>
            </w:r>
          </w:p>
        </w:tc>
        <w:tc>
          <w:tcPr>
            <w:tcW w:w="1456" w:type="dxa"/>
            <w:tcBorders>
              <w:top w:val="single" w:sz="4" w:space="0" w:color="auto"/>
              <w:bottom w:val="single" w:sz="4" w:space="0" w:color="auto"/>
            </w:tcBorders>
            <w:vAlign w:val="center"/>
          </w:tcPr>
          <w:p w14:paraId="0AE4EDD1" w14:textId="77777777" w:rsidR="008C4B8A" w:rsidRDefault="008C4B8A" w:rsidP="009371C8">
            <w:pPr>
              <w:jc w:val="center"/>
              <w:rPr>
                <w:rFonts w:eastAsia="Times New Roman" w:cs="Times New Roman"/>
              </w:rPr>
            </w:pPr>
            <w:r>
              <w:rPr>
                <w:rFonts w:eastAsia="Times New Roman" w:cs="Times New Roman"/>
              </w:rPr>
              <w:t>Benevolence</w:t>
            </w:r>
          </w:p>
        </w:tc>
        <w:tc>
          <w:tcPr>
            <w:tcW w:w="1496" w:type="dxa"/>
            <w:tcBorders>
              <w:top w:val="single" w:sz="4" w:space="0" w:color="auto"/>
              <w:bottom w:val="single" w:sz="4" w:space="0" w:color="auto"/>
            </w:tcBorders>
            <w:vAlign w:val="center"/>
          </w:tcPr>
          <w:p w14:paraId="0B842719" w14:textId="77777777" w:rsidR="008C4B8A" w:rsidRDefault="008C4B8A" w:rsidP="009371C8">
            <w:pPr>
              <w:jc w:val="center"/>
              <w:rPr>
                <w:rFonts w:eastAsia="Times New Roman" w:cs="Times New Roman"/>
              </w:rPr>
            </w:pPr>
            <w:r>
              <w:rPr>
                <w:rFonts w:eastAsia="Times New Roman" w:cs="Times New Roman"/>
              </w:rPr>
              <w:t>Achievement</w:t>
            </w:r>
          </w:p>
        </w:tc>
        <w:tc>
          <w:tcPr>
            <w:tcW w:w="1203" w:type="dxa"/>
            <w:tcBorders>
              <w:top w:val="single" w:sz="4" w:space="0" w:color="auto"/>
              <w:bottom w:val="single" w:sz="4" w:space="0" w:color="auto"/>
            </w:tcBorders>
            <w:vAlign w:val="center"/>
          </w:tcPr>
          <w:p w14:paraId="67DC9816" w14:textId="77777777" w:rsidR="008C4B8A" w:rsidRDefault="008C4B8A" w:rsidP="009371C8">
            <w:pPr>
              <w:jc w:val="center"/>
              <w:rPr>
                <w:rFonts w:eastAsia="Times New Roman" w:cs="Times New Roman"/>
              </w:rPr>
            </w:pPr>
            <w:r>
              <w:rPr>
                <w:rFonts w:eastAsia="Times New Roman" w:cs="Times New Roman"/>
              </w:rPr>
              <w:t>Hedonism</w:t>
            </w:r>
          </w:p>
        </w:tc>
        <w:tc>
          <w:tcPr>
            <w:tcW w:w="830" w:type="dxa"/>
            <w:tcBorders>
              <w:top w:val="single" w:sz="4" w:space="0" w:color="auto"/>
              <w:bottom w:val="single" w:sz="4" w:space="0" w:color="auto"/>
            </w:tcBorders>
            <w:vAlign w:val="center"/>
          </w:tcPr>
          <w:p w14:paraId="14C37211" w14:textId="77777777" w:rsidR="008C4B8A" w:rsidRDefault="008C4B8A" w:rsidP="009371C8">
            <w:pPr>
              <w:jc w:val="center"/>
              <w:rPr>
                <w:rFonts w:eastAsia="Times New Roman" w:cs="Times New Roman"/>
              </w:rPr>
            </w:pPr>
            <w:r>
              <w:rPr>
                <w:rFonts w:eastAsia="Times New Roman" w:cs="Times New Roman"/>
              </w:rPr>
              <w:t>Power</w:t>
            </w:r>
          </w:p>
        </w:tc>
        <w:tc>
          <w:tcPr>
            <w:tcW w:w="1016" w:type="dxa"/>
            <w:tcBorders>
              <w:top w:val="single" w:sz="4" w:space="0" w:color="auto"/>
              <w:bottom w:val="single" w:sz="4" w:space="0" w:color="auto"/>
            </w:tcBorders>
            <w:vAlign w:val="center"/>
          </w:tcPr>
          <w:p w14:paraId="28FBA322" w14:textId="77777777" w:rsidR="008C4B8A" w:rsidRDefault="008C4B8A" w:rsidP="009371C8">
            <w:pPr>
              <w:jc w:val="center"/>
              <w:rPr>
                <w:rFonts w:eastAsia="Times New Roman" w:cs="Times New Roman"/>
              </w:rPr>
            </w:pPr>
            <w:r>
              <w:rPr>
                <w:rFonts w:eastAsia="Times New Roman" w:cs="Times New Roman"/>
              </w:rPr>
              <w:t>Security</w:t>
            </w:r>
          </w:p>
        </w:tc>
        <w:tc>
          <w:tcPr>
            <w:tcW w:w="1336" w:type="dxa"/>
            <w:tcBorders>
              <w:top w:val="single" w:sz="4" w:space="0" w:color="auto"/>
              <w:bottom w:val="single" w:sz="4" w:space="0" w:color="auto"/>
            </w:tcBorders>
            <w:vAlign w:val="center"/>
          </w:tcPr>
          <w:p w14:paraId="58AE2897" w14:textId="32051F38" w:rsidR="008C4B8A" w:rsidRDefault="008C4B8A" w:rsidP="009371C8">
            <w:pPr>
              <w:jc w:val="center"/>
              <w:rPr>
                <w:rFonts w:eastAsia="Times New Roman" w:cs="Times New Roman"/>
              </w:rPr>
            </w:pPr>
            <w:r>
              <w:rPr>
                <w:rFonts w:eastAsia="Times New Roman" w:cs="Times New Roman"/>
              </w:rPr>
              <w:t>Conformity</w:t>
            </w:r>
            <w:r w:rsidR="00991872">
              <w:rPr>
                <w:rFonts w:eastAsia="Times New Roman" w:cs="Times New Roman"/>
              </w:rPr>
              <w:t xml:space="preserve"> /</w:t>
            </w:r>
            <w:r w:rsidR="001F4962">
              <w:rPr>
                <w:rFonts w:eastAsia="Times New Roman" w:cs="Times New Roman"/>
              </w:rPr>
              <w:t>t</w:t>
            </w:r>
            <w:r w:rsidR="00991872">
              <w:rPr>
                <w:rFonts w:eastAsia="Times New Roman" w:cs="Times New Roman"/>
              </w:rPr>
              <w:t>radition</w:t>
            </w:r>
          </w:p>
        </w:tc>
        <w:tc>
          <w:tcPr>
            <w:tcW w:w="1337" w:type="dxa"/>
            <w:tcBorders>
              <w:top w:val="single" w:sz="4" w:space="0" w:color="auto"/>
              <w:bottom w:val="single" w:sz="4" w:space="0" w:color="auto"/>
            </w:tcBorders>
            <w:vAlign w:val="center"/>
          </w:tcPr>
          <w:p w14:paraId="2C580F82" w14:textId="77777777" w:rsidR="008C4B8A" w:rsidRDefault="008C4B8A" w:rsidP="009371C8">
            <w:pPr>
              <w:jc w:val="center"/>
              <w:rPr>
                <w:rFonts w:eastAsia="Times New Roman" w:cs="Times New Roman"/>
              </w:rPr>
            </w:pPr>
            <w:r>
              <w:rPr>
                <w:rFonts w:eastAsia="Times New Roman" w:cs="Times New Roman"/>
              </w:rPr>
              <w:t>Stimulation</w:t>
            </w:r>
          </w:p>
        </w:tc>
        <w:tc>
          <w:tcPr>
            <w:tcW w:w="1123" w:type="dxa"/>
            <w:tcBorders>
              <w:top w:val="single" w:sz="4" w:space="0" w:color="auto"/>
              <w:bottom w:val="single" w:sz="4" w:space="0" w:color="auto"/>
            </w:tcBorders>
            <w:vAlign w:val="center"/>
          </w:tcPr>
          <w:p w14:paraId="4957C239" w14:textId="098B8349" w:rsidR="008C4B8A" w:rsidRDefault="008C4B8A" w:rsidP="009371C8">
            <w:pPr>
              <w:jc w:val="center"/>
              <w:rPr>
                <w:rFonts w:eastAsia="Times New Roman" w:cs="Times New Roman"/>
              </w:rPr>
            </w:pPr>
            <w:r>
              <w:rPr>
                <w:rFonts w:eastAsia="Times New Roman" w:cs="Times New Roman"/>
              </w:rPr>
              <w:t>Self-</w:t>
            </w:r>
            <w:r w:rsidR="001B37D5">
              <w:rPr>
                <w:rFonts w:eastAsia="Times New Roman" w:cs="Times New Roman"/>
              </w:rPr>
              <w:t>d</w:t>
            </w:r>
            <w:r>
              <w:rPr>
                <w:rFonts w:eastAsia="Times New Roman" w:cs="Times New Roman"/>
              </w:rPr>
              <w:t>irection</w:t>
            </w:r>
          </w:p>
        </w:tc>
      </w:tr>
      <w:tr w:rsidR="00991872" w14:paraId="133933A1" w14:textId="77777777" w:rsidTr="005735E6">
        <w:trPr>
          <w:trHeight w:val="297"/>
        </w:trPr>
        <w:tc>
          <w:tcPr>
            <w:tcW w:w="2296" w:type="dxa"/>
            <w:tcBorders>
              <w:top w:val="single" w:sz="4" w:space="0" w:color="auto"/>
            </w:tcBorders>
          </w:tcPr>
          <w:p w14:paraId="3AAFEBC0" w14:textId="77777777" w:rsidR="008C4B8A" w:rsidRDefault="008C4B8A" w:rsidP="0091773A">
            <w:pPr>
              <w:rPr>
                <w:rFonts w:eastAsia="Times New Roman" w:cs="Times New Roman"/>
              </w:rPr>
            </w:pPr>
            <w:r>
              <w:rPr>
                <w:rFonts w:eastAsia="Times New Roman" w:cs="Times New Roman"/>
              </w:rPr>
              <w:t>Universalism</w:t>
            </w:r>
          </w:p>
        </w:tc>
        <w:tc>
          <w:tcPr>
            <w:tcW w:w="1496" w:type="dxa"/>
            <w:tcBorders>
              <w:top w:val="single" w:sz="4" w:space="0" w:color="auto"/>
            </w:tcBorders>
          </w:tcPr>
          <w:p w14:paraId="09F3FC1F" w14:textId="77777777" w:rsidR="008C4B8A" w:rsidRDefault="008C4B8A" w:rsidP="009371C8">
            <w:pPr>
              <w:jc w:val="center"/>
              <w:rPr>
                <w:rFonts w:eastAsia="Times New Roman" w:cs="Times New Roman"/>
              </w:rPr>
            </w:pPr>
          </w:p>
        </w:tc>
        <w:tc>
          <w:tcPr>
            <w:tcW w:w="1456" w:type="dxa"/>
            <w:tcBorders>
              <w:top w:val="single" w:sz="4" w:space="0" w:color="auto"/>
            </w:tcBorders>
          </w:tcPr>
          <w:p w14:paraId="701BDCCB" w14:textId="77777777" w:rsidR="008C4B8A" w:rsidRDefault="008C4B8A" w:rsidP="009371C8">
            <w:pPr>
              <w:jc w:val="center"/>
              <w:rPr>
                <w:rFonts w:eastAsia="Times New Roman" w:cs="Times New Roman"/>
              </w:rPr>
            </w:pPr>
          </w:p>
        </w:tc>
        <w:tc>
          <w:tcPr>
            <w:tcW w:w="1496" w:type="dxa"/>
            <w:tcBorders>
              <w:top w:val="single" w:sz="4" w:space="0" w:color="auto"/>
            </w:tcBorders>
          </w:tcPr>
          <w:p w14:paraId="77F2460A" w14:textId="77777777" w:rsidR="008C4B8A" w:rsidRDefault="008C4B8A" w:rsidP="009371C8">
            <w:pPr>
              <w:jc w:val="center"/>
              <w:rPr>
                <w:rFonts w:eastAsia="Times New Roman" w:cs="Times New Roman"/>
              </w:rPr>
            </w:pPr>
          </w:p>
        </w:tc>
        <w:tc>
          <w:tcPr>
            <w:tcW w:w="1203" w:type="dxa"/>
            <w:tcBorders>
              <w:top w:val="single" w:sz="4" w:space="0" w:color="auto"/>
            </w:tcBorders>
          </w:tcPr>
          <w:p w14:paraId="2475D5DC" w14:textId="77777777" w:rsidR="008C4B8A" w:rsidRDefault="008C4B8A" w:rsidP="009371C8">
            <w:pPr>
              <w:jc w:val="center"/>
              <w:rPr>
                <w:rFonts w:eastAsia="Times New Roman" w:cs="Times New Roman"/>
              </w:rPr>
            </w:pPr>
          </w:p>
        </w:tc>
        <w:tc>
          <w:tcPr>
            <w:tcW w:w="830" w:type="dxa"/>
            <w:tcBorders>
              <w:top w:val="single" w:sz="4" w:space="0" w:color="auto"/>
            </w:tcBorders>
          </w:tcPr>
          <w:p w14:paraId="579A25DF" w14:textId="77777777" w:rsidR="008C4B8A" w:rsidRDefault="008C4B8A" w:rsidP="009371C8">
            <w:pPr>
              <w:jc w:val="center"/>
              <w:rPr>
                <w:rFonts w:eastAsia="Times New Roman" w:cs="Times New Roman"/>
              </w:rPr>
            </w:pPr>
          </w:p>
        </w:tc>
        <w:tc>
          <w:tcPr>
            <w:tcW w:w="1016" w:type="dxa"/>
            <w:tcBorders>
              <w:top w:val="single" w:sz="4" w:space="0" w:color="auto"/>
            </w:tcBorders>
          </w:tcPr>
          <w:p w14:paraId="4FABCAC1" w14:textId="77777777" w:rsidR="008C4B8A" w:rsidRDefault="008C4B8A" w:rsidP="009371C8">
            <w:pPr>
              <w:jc w:val="center"/>
              <w:rPr>
                <w:rFonts w:eastAsia="Times New Roman" w:cs="Times New Roman"/>
              </w:rPr>
            </w:pPr>
          </w:p>
        </w:tc>
        <w:tc>
          <w:tcPr>
            <w:tcW w:w="1336" w:type="dxa"/>
            <w:tcBorders>
              <w:top w:val="single" w:sz="4" w:space="0" w:color="auto"/>
            </w:tcBorders>
          </w:tcPr>
          <w:p w14:paraId="0C8E39CA" w14:textId="77777777" w:rsidR="008C4B8A" w:rsidRDefault="008C4B8A" w:rsidP="009371C8">
            <w:pPr>
              <w:jc w:val="center"/>
              <w:rPr>
                <w:rFonts w:eastAsia="Times New Roman" w:cs="Times New Roman"/>
              </w:rPr>
            </w:pPr>
          </w:p>
        </w:tc>
        <w:tc>
          <w:tcPr>
            <w:tcW w:w="1337" w:type="dxa"/>
            <w:tcBorders>
              <w:top w:val="single" w:sz="4" w:space="0" w:color="auto"/>
            </w:tcBorders>
          </w:tcPr>
          <w:p w14:paraId="474BAE88" w14:textId="77777777" w:rsidR="008C4B8A" w:rsidRDefault="008C4B8A" w:rsidP="009371C8">
            <w:pPr>
              <w:jc w:val="center"/>
              <w:rPr>
                <w:rFonts w:eastAsia="Times New Roman" w:cs="Times New Roman"/>
              </w:rPr>
            </w:pPr>
          </w:p>
        </w:tc>
        <w:tc>
          <w:tcPr>
            <w:tcW w:w="1123" w:type="dxa"/>
            <w:tcBorders>
              <w:top w:val="single" w:sz="4" w:space="0" w:color="auto"/>
            </w:tcBorders>
          </w:tcPr>
          <w:p w14:paraId="3D73816E" w14:textId="77777777" w:rsidR="008C4B8A" w:rsidRDefault="008C4B8A" w:rsidP="009371C8">
            <w:pPr>
              <w:jc w:val="center"/>
              <w:rPr>
                <w:rFonts w:eastAsia="Times New Roman" w:cs="Times New Roman"/>
              </w:rPr>
            </w:pPr>
          </w:p>
        </w:tc>
      </w:tr>
      <w:tr w:rsidR="00991872" w14:paraId="7066D078" w14:textId="77777777" w:rsidTr="005735E6">
        <w:trPr>
          <w:trHeight w:val="297"/>
        </w:trPr>
        <w:tc>
          <w:tcPr>
            <w:tcW w:w="2296" w:type="dxa"/>
          </w:tcPr>
          <w:p w14:paraId="147E52BA" w14:textId="77777777" w:rsidR="008C4B8A" w:rsidRDefault="008C4B8A" w:rsidP="0091773A">
            <w:pPr>
              <w:rPr>
                <w:rFonts w:eastAsia="Times New Roman" w:cs="Times New Roman"/>
              </w:rPr>
            </w:pPr>
            <w:r>
              <w:rPr>
                <w:rFonts w:eastAsia="Times New Roman" w:cs="Times New Roman"/>
              </w:rPr>
              <w:t>Benevolence</w:t>
            </w:r>
          </w:p>
        </w:tc>
        <w:tc>
          <w:tcPr>
            <w:tcW w:w="1496" w:type="dxa"/>
          </w:tcPr>
          <w:p w14:paraId="4D3855A1" w14:textId="77777777" w:rsidR="008C4B8A" w:rsidRDefault="008C4B8A" w:rsidP="009371C8">
            <w:pPr>
              <w:jc w:val="center"/>
              <w:rPr>
                <w:rFonts w:eastAsia="Times New Roman" w:cs="Times New Roman"/>
              </w:rPr>
            </w:pPr>
            <w:r>
              <w:rPr>
                <w:rFonts w:eastAsia="Times New Roman" w:cs="Times New Roman"/>
              </w:rPr>
              <w:t>.34</w:t>
            </w:r>
          </w:p>
        </w:tc>
        <w:tc>
          <w:tcPr>
            <w:tcW w:w="1456" w:type="dxa"/>
          </w:tcPr>
          <w:p w14:paraId="0539D3D7" w14:textId="77777777" w:rsidR="008C4B8A" w:rsidRDefault="008C4B8A" w:rsidP="009371C8">
            <w:pPr>
              <w:jc w:val="center"/>
              <w:rPr>
                <w:rFonts w:eastAsia="Times New Roman" w:cs="Times New Roman"/>
              </w:rPr>
            </w:pPr>
          </w:p>
        </w:tc>
        <w:tc>
          <w:tcPr>
            <w:tcW w:w="1496" w:type="dxa"/>
          </w:tcPr>
          <w:p w14:paraId="1680841F" w14:textId="77777777" w:rsidR="008C4B8A" w:rsidRDefault="008C4B8A" w:rsidP="009371C8">
            <w:pPr>
              <w:jc w:val="center"/>
              <w:rPr>
                <w:rFonts w:eastAsia="Times New Roman" w:cs="Times New Roman"/>
              </w:rPr>
            </w:pPr>
          </w:p>
        </w:tc>
        <w:tc>
          <w:tcPr>
            <w:tcW w:w="1203" w:type="dxa"/>
          </w:tcPr>
          <w:p w14:paraId="5B5968C2" w14:textId="77777777" w:rsidR="008C4B8A" w:rsidRDefault="008C4B8A" w:rsidP="009371C8">
            <w:pPr>
              <w:jc w:val="center"/>
              <w:rPr>
                <w:rFonts w:eastAsia="Times New Roman" w:cs="Times New Roman"/>
              </w:rPr>
            </w:pPr>
          </w:p>
        </w:tc>
        <w:tc>
          <w:tcPr>
            <w:tcW w:w="830" w:type="dxa"/>
          </w:tcPr>
          <w:p w14:paraId="1014CFF8" w14:textId="77777777" w:rsidR="008C4B8A" w:rsidRDefault="008C4B8A" w:rsidP="009371C8">
            <w:pPr>
              <w:jc w:val="center"/>
              <w:rPr>
                <w:rFonts w:eastAsia="Times New Roman" w:cs="Times New Roman"/>
              </w:rPr>
            </w:pPr>
          </w:p>
        </w:tc>
        <w:tc>
          <w:tcPr>
            <w:tcW w:w="1016" w:type="dxa"/>
          </w:tcPr>
          <w:p w14:paraId="097B0961" w14:textId="77777777" w:rsidR="008C4B8A" w:rsidRDefault="008C4B8A" w:rsidP="009371C8">
            <w:pPr>
              <w:jc w:val="center"/>
              <w:rPr>
                <w:rFonts w:eastAsia="Times New Roman" w:cs="Times New Roman"/>
              </w:rPr>
            </w:pPr>
          </w:p>
        </w:tc>
        <w:tc>
          <w:tcPr>
            <w:tcW w:w="1336" w:type="dxa"/>
          </w:tcPr>
          <w:p w14:paraId="50238F20" w14:textId="77777777" w:rsidR="008C4B8A" w:rsidRDefault="008C4B8A" w:rsidP="009371C8">
            <w:pPr>
              <w:jc w:val="center"/>
              <w:rPr>
                <w:rFonts w:eastAsia="Times New Roman" w:cs="Times New Roman"/>
              </w:rPr>
            </w:pPr>
          </w:p>
        </w:tc>
        <w:tc>
          <w:tcPr>
            <w:tcW w:w="1337" w:type="dxa"/>
          </w:tcPr>
          <w:p w14:paraId="7F36A400" w14:textId="77777777" w:rsidR="008C4B8A" w:rsidRDefault="008C4B8A" w:rsidP="009371C8">
            <w:pPr>
              <w:jc w:val="center"/>
              <w:rPr>
                <w:rFonts w:eastAsia="Times New Roman" w:cs="Times New Roman"/>
              </w:rPr>
            </w:pPr>
          </w:p>
        </w:tc>
        <w:tc>
          <w:tcPr>
            <w:tcW w:w="1123" w:type="dxa"/>
          </w:tcPr>
          <w:p w14:paraId="6E3E8AFC" w14:textId="77777777" w:rsidR="008C4B8A" w:rsidRDefault="008C4B8A" w:rsidP="009371C8">
            <w:pPr>
              <w:jc w:val="center"/>
              <w:rPr>
                <w:rFonts w:eastAsia="Times New Roman" w:cs="Times New Roman"/>
              </w:rPr>
            </w:pPr>
          </w:p>
        </w:tc>
      </w:tr>
      <w:tr w:rsidR="00991872" w14:paraId="6613A15E" w14:textId="77777777" w:rsidTr="005735E6">
        <w:trPr>
          <w:trHeight w:val="297"/>
        </w:trPr>
        <w:tc>
          <w:tcPr>
            <w:tcW w:w="2296" w:type="dxa"/>
          </w:tcPr>
          <w:p w14:paraId="33586D3A" w14:textId="77777777" w:rsidR="008C4B8A" w:rsidRDefault="008C4B8A" w:rsidP="0091773A">
            <w:pPr>
              <w:rPr>
                <w:rFonts w:eastAsia="Times New Roman" w:cs="Times New Roman"/>
              </w:rPr>
            </w:pPr>
            <w:r>
              <w:rPr>
                <w:rFonts w:eastAsia="Times New Roman" w:cs="Times New Roman"/>
              </w:rPr>
              <w:t>Achievement</w:t>
            </w:r>
          </w:p>
        </w:tc>
        <w:tc>
          <w:tcPr>
            <w:tcW w:w="1496" w:type="dxa"/>
          </w:tcPr>
          <w:p w14:paraId="6263179F" w14:textId="77777777" w:rsidR="008C4B8A" w:rsidRDefault="008C4B8A" w:rsidP="009371C8">
            <w:pPr>
              <w:jc w:val="center"/>
              <w:rPr>
                <w:rFonts w:eastAsia="Times New Roman" w:cs="Times New Roman"/>
              </w:rPr>
            </w:pPr>
            <w:r>
              <w:rPr>
                <w:rFonts w:eastAsia="Times New Roman" w:cs="Times New Roman"/>
              </w:rPr>
              <w:t>.24</w:t>
            </w:r>
          </w:p>
        </w:tc>
        <w:tc>
          <w:tcPr>
            <w:tcW w:w="1456" w:type="dxa"/>
          </w:tcPr>
          <w:p w14:paraId="0E8E0887" w14:textId="77777777" w:rsidR="008C4B8A" w:rsidRDefault="008C4B8A" w:rsidP="009371C8">
            <w:pPr>
              <w:jc w:val="center"/>
              <w:rPr>
                <w:rFonts w:eastAsia="Times New Roman" w:cs="Times New Roman"/>
              </w:rPr>
            </w:pPr>
            <w:r>
              <w:rPr>
                <w:rFonts w:eastAsia="Times New Roman" w:cs="Times New Roman"/>
              </w:rPr>
              <w:t>.29</w:t>
            </w:r>
          </w:p>
        </w:tc>
        <w:tc>
          <w:tcPr>
            <w:tcW w:w="1496" w:type="dxa"/>
          </w:tcPr>
          <w:p w14:paraId="79E9EDBE" w14:textId="77777777" w:rsidR="008C4B8A" w:rsidRDefault="008C4B8A" w:rsidP="009371C8">
            <w:pPr>
              <w:jc w:val="center"/>
              <w:rPr>
                <w:rFonts w:eastAsia="Times New Roman" w:cs="Times New Roman"/>
              </w:rPr>
            </w:pPr>
          </w:p>
        </w:tc>
        <w:tc>
          <w:tcPr>
            <w:tcW w:w="1203" w:type="dxa"/>
          </w:tcPr>
          <w:p w14:paraId="1E5295E6" w14:textId="77777777" w:rsidR="008C4B8A" w:rsidRDefault="008C4B8A" w:rsidP="009371C8">
            <w:pPr>
              <w:jc w:val="center"/>
              <w:rPr>
                <w:rFonts w:eastAsia="Times New Roman" w:cs="Times New Roman"/>
              </w:rPr>
            </w:pPr>
          </w:p>
        </w:tc>
        <w:tc>
          <w:tcPr>
            <w:tcW w:w="830" w:type="dxa"/>
          </w:tcPr>
          <w:p w14:paraId="614D6667" w14:textId="77777777" w:rsidR="008C4B8A" w:rsidRDefault="008C4B8A" w:rsidP="009371C8">
            <w:pPr>
              <w:jc w:val="center"/>
              <w:rPr>
                <w:rFonts w:eastAsia="Times New Roman" w:cs="Times New Roman"/>
              </w:rPr>
            </w:pPr>
          </w:p>
        </w:tc>
        <w:tc>
          <w:tcPr>
            <w:tcW w:w="1016" w:type="dxa"/>
          </w:tcPr>
          <w:p w14:paraId="715E730D" w14:textId="77777777" w:rsidR="008C4B8A" w:rsidRDefault="008C4B8A" w:rsidP="009371C8">
            <w:pPr>
              <w:jc w:val="center"/>
              <w:rPr>
                <w:rFonts w:eastAsia="Times New Roman" w:cs="Times New Roman"/>
              </w:rPr>
            </w:pPr>
          </w:p>
        </w:tc>
        <w:tc>
          <w:tcPr>
            <w:tcW w:w="1336" w:type="dxa"/>
          </w:tcPr>
          <w:p w14:paraId="4F70C0AB" w14:textId="77777777" w:rsidR="008C4B8A" w:rsidRDefault="008C4B8A" w:rsidP="009371C8">
            <w:pPr>
              <w:jc w:val="center"/>
              <w:rPr>
                <w:rFonts w:eastAsia="Times New Roman" w:cs="Times New Roman"/>
              </w:rPr>
            </w:pPr>
          </w:p>
        </w:tc>
        <w:tc>
          <w:tcPr>
            <w:tcW w:w="1337" w:type="dxa"/>
          </w:tcPr>
          <w:p w14:paraId="339C3F35" w14:textId="77777777" w:rsidR="008C4B8A" w:rsidRDefault="008C4B8A" w:rsidP="009371C8">
            <w:pPr>
              <w:jc w:val="center"/>
              <w:rPr>
                <w:rFonts w:eastAsia="Times New Roman" w:cs="Times New Roman"/>
              </w:rPr>
            </w:pPr>
          </w:p>
        </w:tc>
        <w:tc>
          <w:tcPr>
            <w:tcW w:w="1123" w:type="dxa"/>
          </w:tcPr>
          <w:p w14:paraId="0C319AFD" w14:textId="77777777" w:rsidR="008C4B8A" w:rsidRDefault="008C4B8A" w:rsidP="009371C8">
            <w:pPr>
              <w:jc w:val="center"/>
              <w:rPr>
                <w:rFonts w:eastAsia="Times New Roman" w:cs="Times New Roman"/>
              </w:rPr>
            </w:pPr>
          </w:p>
        </w:tc>
      </w:tr>
      <w:tr w:rsidR="00991872" w14:paraId="4057779E" w14:textId="77777777" w:rsidTr="005735E6">
        <w:trPr>
          <w:trHeight w:val="297"/>
        </w:trPr>
        <w:tc>
          <w:tcPr>
            <w:tcW w:w="2296" w:type="dxa"/>
          </w:tcPr>
          <w:p w14:paraId="1A227B9A" w14:textId="77777777" w:rsidR="008C4B8A" w:rsidRDefault="008C4B8A" w:rsidP="0091773A">
            <w:pPr>
              <w:rPr>
                <w:rFonts w:eastAsia="Times New Roman" w:cs="Times New Roman"/>
              </w:rPr>
            </w:pPr>
            <w:r>
              <w:rPr>
                <w:rFonts w:eastAsia="Times New Roman" w:cs="Times New Roman"/>
              </w:rPr>
              <w:t>Hedonism</w:t>
            </w:r>
          </w:p>
        </w:tc>
        <w:tc>
          <w:tcPr>
            <w:tcW w:w="1496" w:type="dxa"/>
          </w:tcPr>
          <w:p w14:paraId="37EC7E5D" w14:textId="77777777" w:rsidR="008C4B8A" w:rsidRDefault="008C4B8A" w:rsidP="009371C8">
            <w:pPr>
              <w:jc w:val="center"/>
              <w:rPr>
                <w:rFonts w:eastAsia="Times New Roman" w:cs="Times New Roman"/>
              </w:rPr>
            </w:pPr>
            <w:r>
              <w:rPr>
                <w:rFonts w:eastAsia="Times New Roman" w:cs="Times New Roman"/>
              </w:rPr>
              <w:t>.21</w:t>
            </w:r>
          </w:p>
        </w:tc>
        <w:tc>
          <w:tcPr>
            <w:tcW w:w="1456" w:type="dxa"/>
          </w:tcPr>
          <w:p w14:paraId="06B89134" w14:textId="77777777" w:rsidR="008C4B8A" w:rsidRDefault="008C4B8A" w:rsidP="009371C8">
            <w:pPr>
              <w:jc w:val="center"/>
              <w:rPr>
                <w:rFonts w:eastAsia="Times New Roman" w:cs="Times New Roman"/>
              </w:rPr>
            </w:pPr>
            <w:r>
              <w:rPr>
                <w:rFonts w:eastAsia="Times New Roman" w:cs="Times New Roman"/>
              </w:rPr>
              <w:t>.31</w:t>
            </w:r>
          </w:p>
        </w:tc>
        <w:tc>
          <w:tcPr>
            <w:tcW w:w="1496" w:type="dxa"/>
          </w:tcPr>
          <w:p w14:paraId="71A71C14" w14:textId="6CAC0E5F" w:rsidR="008C4B8A" w:rsidRDefault="00C143F2" w:rsidP="009371C8">
            <w:pPr>
              <w:jc w:val="center"/>
              <w:rPr>
                <w:rFonts w:eastAsia="Times New Roman" w:cs="Times New Roman"/>
              </w:rPr>
            </w:pPr>
            <w:r>
              <w:rPr>
                <w:rFonts w:eastAsia="Times New Roman" w:cs="Times New Roman"/>
              </w:rPr>
              <w:t>.29</w:t>
            </w:r>
          </w:p>
        </w:tc>
        <w:tc>
          <w:tcPr>
            <w:tcW w:w="1203" w:type="dxa"/>
          </w:tcPr>
          <w:p w14:paraId="32ED2134" w14:textId="77777777" w:rsidR="008C4B8A" w:rsidRDefault="008C4B8A" w:rsidP="009371C8">
            <w:pPr>
              <w:jc w:val="center"/>
              <w:rPr>
                <w:rFonts w:eastAsia="Times New Roman" w:cs="Times New Roman"/>
              </w:rPr>
            </w:pPr>
          </w:p>
        </w:tc>
        <w:tc>
          <w:tcPr>
            <w:tcW w:w="830" w:type="dxa"/>
          </w:tcPr>
          <w:p w14:paraId="4E1F9E22" w14:textId="77777777" w:rsidR="008C4B8A" w:rsidRDefault="008C4B8A" w:rsidP="009371C8">
            <w:pPr>
              <w:jc w:val="center"/>
              <w:rPr>
                <w:rFonts w:eastAsia="Times New Roman" w:cs="Times New Roman"/>
              </w:rPr>
            </w:pPr>
          </w:p>
        </w:tc>
        <w:tc>
          <w:tcPr>
            <w:tcW w:w="1016" w:type="dxa"/>
          </w:tcPr>
          <w:p w14:paraId="2E025AD1" w14:textId="77777777" w:rsidR="008C4B8A" w:rsidRDefault="008C4B8A" w:rsidP="009371C8">
            <w:pPr>
              <w:jc w:val="center"/>
              <w:rPr>
                <w:rFonts w:eastAsia="Times New Roman" w:cs="Times New Roman"/>
              </w:rPr>
            </w:pPr>
          </w:p>
        </w:tc>
        <w:tc>
          <w:tcPr>
            <w:tcW w:w="1336" w:type="dxa"/>
          </w:tcPr>
          <w:p w14:paraId="2B62BCF3" w14:textId="77777777" w:rsidR="008C4B8A" w:rsidRDefault="008C4B8A" w:rsidP="009371C8">
            <w:pPr>
              <w:jc w:val="center"/>
              <w:rPr>
                <w:rFonts w:eastAsia="Times New Roman" w:cs="Times New Roman"/>
              </w:rPr>
            </w:pPr>
          </w:p>
        </w:tc>
        <w:tc>
          <w:tcPr>
            <w:tcW w:w="1337" w:type="dxa"/>
          </w:tcPr>
          <w:p w14:paraId="05F77286" w14:textId="77777777" w:rsidR="008C4B8A" w:rsidRDefault="008C4B8A" w:rsidP="009371C8">
            <w:pPr>
              <w:jc w:val="center"/>
              <w:rPr>
                <w:rFonts w:eastAsia="Times New Roman" w:cs="Times New Roman"/>
              </w:rPr>
            </w:pPr>
          </w:p>
        </w:tc>
        <w:tc>
          <w:tcPr>
            <w:tcW w:w="1123" w:type="dxa"/>
          </w:tcPr>
          <w:p w14:paraId="00F133A8" w14:textId="77777777" w:rsidR="008C4B8A" w:rsidRDefault="008C4B8A" w:rsidP="009371C8">
            <w:pPr>
              <w:jc w:val="center"/>
              <w:rPr>
                <w:rFonts w:eastAsia="Times New Roman" w:cs="Times New Roman"/>
              </w:rPr>
            </w:pPr>
          </w:p>
        </w:tc>
      </w:tr>
      <w:tr w:rsidR="00991872" w14:paraId="1EF8ED43" w14:textId="77777777" w:rsidTr="005735E6">
        <w:trPr>
          <w:trHeight w:val="297"/>
        </w:trPr>
        <w:tc>
          <w:tcPr>
            <w:tcW w:w="2296" w:type="dxa"/>
          </w:tcPr>
          <w:p w14:paraId="7694BC17" w14:textId="77777777" w:rsidR="008C4B8A" w:rsidRDefault="008C4B8A" w:rsidP="0091773A">
            <w:pPr>
              <w:rPr>
                <w:rFonts w:eastAsia="Times New Roman" w:cs="Times New Roman"/>
              </w:rPr>
            </w:pPr>
            <w:r>
              <w:rPr>
                <w:rFonts w:eastAsia="Times New Roman" w:cs="Times New Roman"/>
              </w:rPr>
              <w:t>Power</w:t>
            </w:r>
          </w:p>
        </w:tc>
        <w:tc>
          <w:tcPr>
            <w:tcW w:w="1496" w:type="dxa"/>
          </w:tcPr>
          <w:p w14:paraId="4300C5E7" w14:textId="77777777" w:rsidR="008C4B8A" w:rsidRDefault="008C4B8A" w:rsidP="009371C8">
            <w:pPr>
              <w:jc w:val="center"/>
              <w:rPr>
                <w:rFonts w:eastAsia="Times New Roman" w:cs="Times New Roman"/>
              </w:rPr>
            </w:pPr>
            <w:r>
              <w:rPr>
                <w:rFonts w:eastAsia="Times New Roman" w:cs="Times New Roman"/>
              </w:rPr>
              <w:t>.27</w:t>
            </w:r>
          </w:p>
        </w:tc>
        <w:tc>
          <w:tcPr>
            <w:tcW w:w="1456" w:type="dxa"/>
          </w:tcPr>
          <w:p w14:paraId="0FB4F906" w14:textId="77777777" w:rsidR="008C4B8A" w:rsidRDefault="008C4B8A" w:rsidP="009371C8">
            <w:pPr>
              <w:jc w:val="center"/>
              <w:rPr>
                <w:rFonts w:eastAsia="Times New Roman" w:cs="Times New Roman"/>
              </w:rPr>
            </w:pPr>
            <w:r>
              <w:rPr>
                <w:rFonts w:eastAsia="Times New Roman" w:cs="Times New Roman"/>
              </w:rPr>
              <w:t>.33</w:t>
            </w:r>
          </w:p>
        </w:tc>
        <w:tc>
          <w:tcPr>
            <w:tcW w:w="1496" w:type="dxa"/>
          </w:tcPr>
          <w:p w14:paraId="2CC2274F" w14:textId="26C35D9A" w:rsidR="008C4B8A" w:rsidRDefault="00C143F2" w:rsidP="009371C8">
            <w:pPr>
              <w:jc w:val="center"/>
              <w:rPr>
                <w:rFonts w:eastAsia="Times New Roman" w:cs="Times New Roman"/>
              </w:rPr>
            </w:pPr>
            <w:r>
              <w:rPr>
                <w:rFonts w:eastAsia="Times New Roman" w:cs="Times New Roman"/>
              </w:rPr>
              <w:t>.51</w:t>
            </w:r>
          </w:p>
        </w:tc>
        <w:tc>
          <w:tcPr>
            <w:tcW w:w="1203" w:type="dxa"/>
          </w:tcPr>
          <w:p w14:paraId="2F6ACA28" w14:textId="52BF7EFA" w:rsidR="008C4B8A" w:rsidRDefault="00C143F2" w:rsidP="009371C8">
            <w:pPr>
              <w:jc w:val="center"/>
              <w:rPr>
                <w:rFonts w:eastAsia="Times New Roman" w:cs="Times New Roman"/>
              </w:rPr>
            </w:pPr>
            <w:r>
              <w:rPr>
                <w:rFonts w:eastAsia="Times New Roman" w:cs="Times New Roman"/>
              </w:rPr>
              <w:t>.35</w:t>
            </w:r>
          </w:p>
        </w:tc>
        <w:tc>
          <w:tcPr>
            <w:tcW w:w="830" w:type="dxa"/>
          </w:tcPr>
          <w:p w14:paraId="2EDA2CCF" w14:textId="77777777" w:rsidR="008C4B8A" w:rsidRDefault="008C4B8A" w:rsidP="009371C8">
            <w:pPr>
              <w:jc w:val="center"/>
              <w:rPr>
                <w:rFonts w:eastAsia="Times New Roman" w:cs="Times New Roman"/>
              </w:rPr>
            </w:pPr>
          </w:p>
        </w:tc>
        <w:tc>
          <w:tcPr>
            <w:tcW w:w="1016" w:type="dxa"/>
          </w:tcPr>
          <w:p w14:paraId="02F5D798" w14:textId="77777777" w:rsidR="008C4B8A" w:rsidRDefault="008C4B8A" w:rsidP="009371C8">
            <w:pPr>
              <w:jc w:val="center"/>
              <w:rPr>
                <w:rFonts w:eastAsia="Times New Roman" w:cs="Times New Roman"/>
              </w:rPr>
            </w:pPr>
          </w:p>
        </w:tc>
        <w:tc>
          <w:tcPr>
            <w:tcW w:w="1336" w:type="dxa"/>
          </w:tcPr>
          <w:p w14:paraId="2C5CA641" w14:textId="77777777" w:rsidR="008C4B8A" w:rsidRDefault="008C4B8A" w:rsidP="009371C8">
            <w:pPr>
              <w:jc w:val="center"/>
              <w:rPr>
                <w:rFonts w:eastAsia="Times New Roman" w:cs="Times New Roman"/>
              </w:rPr>
            </w:pPr>
          </w:p>
        </w:tc>
        <w:tc>
          <w:tcPr>
            <w:tcW w:w="1337" w:type="dxa"/>
          </w:tcPr>
          <w:p w14:paraId="7962E2C1" w14:textId="77777777" w:rsidR="008C4B8A" w:rsidRDefault="008C4B8A" w:rsidP="009371C8">
            <w:pPr>
              <w:jc w:val="center"/>
              <w:rPr>
                <w:rFonts w:eastAsia="Times New Roman" w:cs="Times New Roman"/>
              </w:rPr>
            </w:pPr>
          </w:p>
        </w:tc>
        <w:tc>
          <w:tcPr>
            <w:tcW w:w="1123" w:type="dxa"/>
          </w:tcPr>
          <w:p w14:paraId="61A20078" w14:textId="77777777" w:rsidR="008C4B8A" w:rsidRDefault="008C4B8A" w:rsidP="009371C8">
            <w:pPr>
              <w:jc w:val="center"/>
              <w:rPr>
                <w:rFonts w:eastAsia="Times New Roman" w:cs="Times New Roman"/>
              </w:rPr>
            </w:pPr>
          </w:p>
        </w:tc>
      </w:tr>
      <w:tr w:rsidR="00991872" w14:paraId="66FB53A7" w14:textId="77777777" w:rsidTr="005735E6">
        <w:trPr>
          <w:trHeight w:val="297"/>
        </w:trPr>
        <w:tc>
          <w:tcPr>
            <w:tcW w:w="2296" w:type="dxa"/>
          </w:tcPr>
          <w:p w14:paraId="4EB2EBDF" w14:textId="77777777" w:rsidR="008C4B8A" w:rsidRDefault="008C4B8A" w:rsidP="0091773A">
            <w:pPr>
              <w:rPr>
                <w:rFonts w:eastAsia="Times New Roman" w:cs="Times New Roman"/>
              </w:rPr>
            </w:pPr>
            <w:r>
              <w:rPr>
                <w:rFonts w:eastAsia="Times New Roman" w:cs="Times New Roman"/>
              </w:rPr>
              <w:t>Security</w:t>
            </w:r>
          </w:p>
        </w:tc>
        <w:tc>
          <w:tcPr>
            <w:tcW w:w="1496" w:type="dxa"/>
          </w:tcPr>
          <w:p w14:paraId="410F9D42" w14:textId="77777777" w:rsidR="008C4B8A" w:rsidRDefault="008C4B8A" w:rsidP="009371C8">
            <w:pPr>
              <w:jc w:val="center"/>
              <w:rPr>
                <w:rFonts w:eastAsia="Times New Roman" w:cs="Times New Roman"/>
              </w:rPr>
            </w:pPr>
            <w:r>
              <w:rPr>
                <w:rFonts w:eastAsia="Times New Roman" w:cs="Times New Roman"/>
              </w:rPr>
              <w:t>.27</w:t>
            </w:r>
          </w:p>
        </w:tc>
        <w:tc>
          <w:tcPr>
            <w:tcW w:w="1456" w:type="dxa"/>
          </w:tcPr>
          <w:p w14:paraId="0F10BF40" w14:textId="77777777" w:rsidR="008C4B8A" w:rsidRDefault="008C4B8A" w:rsidP="009371C8">
            <w:pPr>
              <w:jc w:val="center"/>
              <w:rPr>
                <w:rFonts w:eastAsia="Times New Roman" w:cs="Times New Roman"/>
              </w:rPr>
            </w:pPr>
            <w:r>
              <w:rPr>
                <w:rFonts w:eastAsia="Times New Roman" w:cs="Times New Roman"/>
              </w:rPr>
              <w:t>.32</w:t>
            </w:r>
          </w:p>
        </w:tc>
        <w:tc>
          <w:tcPr>
            <w:tcW w:w="1496" w:type="dxa"/>
          </w:tcPr>
          <w:p w14:paraId="1085BEAA" w14:textId="24F82D97" w:rsidR="008C4B8A" w:rsidRDefault="00C143F2" w:rsidP="009371C8">
            <w:pPr>
              <w:jc w:val="center"/>
              <w:rPr>
                <w:rFonts w:eastAsia="Times New Roman" w:cs="Times New Roman"/>
              </w:rPr>
            </w:pPr>
            <w:r>
              <w:rPr>
                <w:rFonts w:eastAsia="Times New Roman" w:cs="Times New Roman"/>
              </w:rPr>
              <w:t>.32</w:t>
            </w:r>
          </w:p>
        </w:tc>
        <w:tc>
          <w:tcPr>
            <w:tcW w:w="1203" w:type="dxa"/>
          </w:tcPr>
          <w:p w14:paraId="75F02D03" w14:textId="6B3F213F" w:rsidR="008C4B8A" w:rsidRDefault="00C143F2" w:rsidP="009371C8">
            <w:pPr>
              <w:jc w:val="center"/>
              <w:rPr>
                <w:rFonts w:eastAsia="Times New Roman" w:cs="Times New Roman"/>
              </w:rPr>
            </w:pPr>
            <w:r>
              <w:rPr>
                <w:rFonts w:eastAsia="Times New Roman" w:cs="Times New Roman"/>
              </w:rPr>
              <w:t>.31</w:t>
            </w:r>
          </w:p>
        </w:tc>
        <w:tc>
          <w:tcPr>
            <w:tcW w:w="830" w:type="dxa"/>
          </w:tcPr>
          <w:p w14:paraId="19FBC135" w14:textId="6A450FC4" w:rsidR="008C4B8A" w:rsidRDefault="00C143F2" w:rsidP="009371C8">
            <w:pPr>
              <w:jc w:val="center"/>
              <w:rPr>
                <w:rFonts w:eastAsia="Times New Roman" w:cs="Times New Roman"/>
              </w:rPr>
            </w:pPr>
            <w:r>
              <w:rPr>
                <w:rFonts w:eastAsia="Times New Roman" w:cs="Times New Roman"/>
              </w:rPr>
              <w:t>.46</w:t>
            </w:r>
          </w:p>
        </w:tc>
        <w:tc>
          <w:tcPr>
            <w:tcW w:w="1016" w:type="dxa"/>
          </w:tcPr>
          <w:p w14:paraId="6A2FBE21" w14:textId="77777777" w:rsidR="008C4B8A" w:rsidRDefault="008C4B8A" w:rsidP="009371C8">
            <w:pPr>
              <w:jc w:val="center"/>
              <w:rPr>
                <w:rFonts w:eastAsia="Times New Roman" w:cs="Times New Roman"/>
              </w:rPr>
            </w:pPr>
          </w:p>
        </w:tc>
        <w:tc>
          <w:tcPr>
            <w:tcW w:w="1336" w:type="dxa"/>
          </w:tcPr>
          <w:p w14:paraId="449DFAD0" w14:textId="77777777" w:rsidR="008C4B8A" w:rsidRDefault="008C4B8A" w:rsidP="009371C8">
            <w:pPr>
              <w:jc w:val="center"/>
              <w:rPr>
                <w:rFonts w:eastAsia="Times New Roman" w:cs="Times New Roman"/>
              </w:rPr>
            </w:pPr>
          </w:p>
        </w:tc>
        <w:tc>
          <w:tcPr>
            <w:tcW w:w="1337" w:type="dxa"/>
          </w:tcPr>
          <w:p w14:paraId="7BABDCF1" w14:textId="77777777" w:rsidR="008C4B8A" w:rsidRDefault="008C4B8A" w:rsidP="009371C8">
            <w:pPr>
              <w:jc w:val="center"/>
              <w:rPr>
                <w:rFonts w:eastAsia="Times New Roman" w:cs="Times New Roman"/>
              </w:rPr>
            </w:pPr>
          </w:p>
        </w:tc>
        <w:tc>
          <w:tcPr>
            <w:tcW w:w="1123" w:type="dxa"/>
          </w:tcPr>
          <w:p w14:paraId="0B481286" w14:textId="77777777" w:rsidR="008C4B8A" w:rsidRDefault="008C4B8A" w:rsidP="009371C8">
            <w:pPr>
              <w:jc w:val="center"/>
              <w:rPr>
                <w:rFonts w:eastAsia="Times New Roman" w:cs="Times New Roman"/>
              </w:rPr>
            </w:pPr>
          </w:p>
        </w:tc>
      </w:tr>
      <w:tr w:rsidR="00991872" w14:paraId="3C53C29B" w14:textId="77777777" w:rsidTr="005735E6">
        <w:trPr>
          <w:trHeight w:val="297"/>
        </w:trPr>
        <w:tc>
          <w:tcPr>
            <w:tcW w:w="2296" w:type="dxa"/>
          </w:tcPr>
          <w:p w14:paraId="52C5179E" w14:textId="48383620" w:rsidR="008C4B8A" w:rsidRDefault="008C4B8A" w:rsidP="0091773A">
            <w:pPr>
              <w:rPr>
                <w:rFonts w:eastAsia="Times New Roman" w:cs="Times New Roman"/>
              </w:rPr>
            </w:pPr>
            <w:r>
              <w:rPr>
                <w:rFonts w:eastAsia="Times New Roman" w:cs="Times New Roman"/>
              </w:rPr>
              <w:t>Conformity</w:t>
            </w:r>
            <w:r w:rsidR="00991872">
              <w:rPr>
                <w:rFonts w:eastAsia="Times New Roman" w:cs="Times New Roman"/>
              </w:rPr>
              <w:t>/</w:t>
            </w:r>
            <w:r w:rsidR="001F4962">
              <w:rPr>
                <w:rFonts w:eastAsia="Times New Roman" w:cs="Times New Roman"/>
              </w:rPr>
              <w:t>t</w:t>
            </w:r>
            <w:r w:rsidR="00991872">
              <w:rPr>
                <w:rFonts w:eastAsia="Times New Roman" w:cs="Times New Roman"/>
              </w:rPr>
              <w:t>radition</w:t>
            </w:r>
          </w:p>
        </w:tc>
        <w:tc>
          <w:tcPr>
            <w:tcW w:w="1496" w:type="dxa"/>
          </w:tcPr>
          <w:p w14:paraId="6E27DC17" w14:textId="77777777" w:rsidR="008C4B8A" w:rsidRDefault="008C4B8A" w:rsidP="009371C8">
            <w:pPr>
              <w:jc w:val="center"/>
              <w:rPr>
                <w:rFonts w:eastAsia="Times New Roman" w:cs="Times New Roman"/>
              </w:rPr>
            </w:pPr>
            <w:r>
              <w:rPr>
                <w:rFonts w:eastAsia="Times New Roman" w:cs="Times New Roman"/>
              </w:rPr>
              <w:t>.32</w:t>
            </w:r>
          </w:p>
        </w:tc>
        <w:tc>
          <w:tcPr>
            <w:tcW w:w="1456" w:type="dxa"/>
          </w:tcPr>
          <w:p w14:paraId="0A335A71" w14:textId="77777777" w:rsidR="008C4B8A" w:rsidRDefault="008C4B8A" w:rsidP="009371C8">
            <w:pPr>
              <w:jc w:val="center"/>
              <w:rPr>
                <w:rFonts w:eastAsia="Times New Roman" w:cs="Times New Roman"/>
              </w:rPr>
            </w:pPr>
            <w:r>
              <w:rPr>
                <w:rFonts w:eastAsia="Times New Roman" w:cs="Times New Roman"/>
              </w:rPr>
              <w:t>.28</w:t>
            </w:r>
          </w:p>
        </w:tc>
        <w:tc>
          <w:tcPr>
            <w:tcW w:w="1496" w:type="dxa"/>
          </w:tcPr>
          <w:p w14:paraId="6F214CBB" w14:textId="64CD381D" w:rsidR="008C4B8A" w:rsidRDefault="00C143F2" w:rsidP="009371C8">
            <w:pPr>
              <w:jc w:val="center"/>
              <w:rPr>
                <w:rFonts w:eastAsia="Times New Roman" w:cs="Times New Roman"/>
              </w:rPr>
            </w:pPr>
            <w:r>
              <w:rPr>
                <w:rFonts w:eastAsia="Times New Roman" w:cs="Times New Roman"/>
              </w:rPr>
              <w:t>.29</w:t>
            </w:r>
          </w:p>
        </w:tc>
        <w:tc>
          <w:tcPr>
            <w:tcW w:w="1203" w:type="dxa"/>
          </w:tcPr>
          <w:p w14:paraId="6B899E2A" w14:textId="0CC7BA65" w:rsidR="008C4B8A" w:rsidRDefault="00C143F2" w:rsidP="009371C8">
            <w:pPr>
              <w:jc w:val="center"/>
              <w:rPr>
                <w:rFonts w:eastAsia="Times New Roman" w:cs="Times New Roman"/>
              </w:rPr>
            </w:pPr>
            <w:r>
              <w:rPr>
                <w:rFonts w:eastAsia="Times New Roman" w:cs="Times New Roman"/>
              </w:rPr>
              <w:t>.24</w:t>
            </w:r>
          </w:p>
        </w:tc>
        <w:tc>
          <w:tcPr>
            <w:tcW w:w="830" w:type="dxa"/>
          </w:tcPr>
          <w:p w14:paraId="19859165" w14:textId="53DCAE3E" w:rsidR="008C4B8A" w:rsidRDefault="00C143F2" w:rsidP="009371C8">
            <w:pPr>
              <w:jc w:val="center"/>
              <w:rPr>
                <w:rFonts w:eastAsia="Times New Roman" w:cs="Times New Roman"/>
              </w:rPr>
            </w:pPr>
            <w:r>
              <w:rPr>
                <w:rFonts w:eastAsia="Times New Roman" w:cs="Times New Roman"/>
              </w:rPr>
              <w:t>.35</w:t>
            </w:r>
          </w:p>
        </w:tc>
        <w:tc>
          <w:tcPr>
            <w:tcW w:w="1016" w:type="dxa"/>
          </w:tcPr>
          <w:p w14:paraId="342784F7" w14:textId="2776CD7C" w:rsidR="008C4B8A" w:rsidRDefault="008C4A34" w:rsidP="009371C8">
            <w:pPr>
              <w:jc w:val="center"/>
              <w:rPr>
                <w:rFonts w:eastAsia="Times New Roman" w:cs="Times New Roman"/>
              </w:rPr>
            </w:pPr>
            <w:r>
              <w:rPr>
                <w:rFonts w:eastAsia="Times New Roman" w:cs="Times New Roman"/>
              </w:rPr>
              <w:t>.45</w:t>
            </w:r>
          </w:p>
        </w:tc>
        <w:tc>
          <w:tcPr>
            <w:tcW w:w="1336" w:type="dxa"/>
          </w:tcPr>
          <w:p w14:paraId="6B24D730" w14:textId="77777777" w:rsidR="008C4B8A" w:rsidRDefault="008C4B8A" w:rsidP="009371C8">
            <w:pPr>
              <w:jc w:val="center"/>
              <w:rPr>
                <w:rFonts w:eastAsia="Times New Roman" w:cs="Times New Roman"/>
              </w:rPr>
            </w:pPr>
          </w:p>
        </w:tc>
        <w:tc>
          <w:tcPr>
            <w:tcW w:w="1337" w:type="dxa"/>
          </w:tcPr>
          <w:p w14:paraId="7F603602" w14:textId="77777777" w:rsidR="008C4B8A" w:rsidRDefault="008C4B8A" w:rsidP="009371C8">
            <w:pPr>
              <w:jc w:val="center"/>
              <w:rPr>
                <w:rFonts w:eastAsia="Times New Roman" w:cs="Times New Roman"/>
              </w:rPr>
            </w:pPr>
          </w:p>
        </w:tc>
        <w:tc>
          <w:tcPr>
            <w:tcW w:w="1123" w:type="dxa"/>
          </w:tcPr>
          <w:p w14:paraId="2904E862" w14:textId="77777777" w:rsidR="008C4B8A" w:rsidRDefault="008C4B8A" w:rsidP="009371C8">
            <w:pPr>
              <w:jc w:val="center"/>
              <w:rPr>
                <w:rFonts w:eastAsia="Times New Roman" w:cs="Times New Roman"/>
              </w:rPr>
            </w:pPr>
          </w:p>
        </w:tc>
      </w:tr>
      <w:tr w:rsidR="00991872" w14:paraId="554C7954" w14:textId="77777777" w:rsidTr="005735E6">
        <w:trPr>
          <w:trHeight w:val="297"/>
        </w:trPr>
        <w:tc>
          <w:tcPr>
            <w:tcW w:w="2296" w:type="dxa"/>
          </w:tcPr>
          <w:p w14:paraId="745D8754" w14:textId="77777777" w:rsidR="008C4B8A" w:rsidRDefault="008C4B8A" w:rsidP="0091773A">
            <w:pPr>
              <w:rPr>
                <w:rFonts w:eastAsia="Times New Roman" w:cs="Times New Roman"/>
              </w:rPr>
            </w:pPr>
            <w:r>
              <w:rPr>
                <w:rFonts w:eastAsia="Times New Roman" w:cs="Times New Roman"/>
              </w:rPr>
              <w:t>Stimulation</w:t>
            </w:r>
          </w:p>
        </w:tc>
        <w:tc>
          <w:tcPr>
            <w:tcW w:w="1496" w:type="dxa"/>
          </w:tcPr>
          <w:p w14:paraId="431D853F" w14:textId="77777777" w:rsidR="008C4B8A" w:rsidRDefault="008C4B8A" w:rsidP="009371C8">
            <w:pPr>
              <w:jc w:val="center"/>
              <w:rPr>
                <w:rFonts w:eastAsia="Times New Roman" w:cs="Times New Roman"/>
              </w:rPr>
            </w:pPr>
            <w:r>
              <w:rPr>
                <w:rFonts w:eastAsia="Times New Roman" w:cs="Times New Roman"/>
              </w:rPr>
              <w:t>.14</w:t>
            </w:r>
          </w:p>
        </w:tc>
        <w:tc>
          <w:tcPr>
            <w:tcW w:w="1456" w:type="dxa"/>
          </w:tcPr>
          <w:p w14:paraId="5E8D92BC" w14:textId="77777777" w:rsidR="008C4B8A" w:rsidRDefault="008C4B8A" w:rsidP="009371C8">
            <w:pPr>
              <w:jc w:val="center"/>
              <w:rPr>
                <w:rFonts w:eastAsia="Times New Roman" w:cs="Times New Roman"/>
              </w:rPr>
            </w:pPr>
            <w:r>
              <w:rPr>
                <w:rFonts w:eastAsia="Times New Roman" w:cs="Times New Roman"/>
              </w:rPr>
              <w:t>.16</w:t>
            </w:r>
          </w:p>
        </w:tc>
        <w:tc>
          <w:tcPr>
            <w:tcW w:w="1496" w:type="dxa"/>
          </w:tcPr>
          <w:p w14:paraId="78430FC2" w14:textId="2BB6F1A2" w:rsidR="008C4B8A" w:rsidRDefault="00C143F2" w:rsidP="009371C8">
            <w:pPr>
              <w:jc w:val="center"/>
              <w:rPr>
                <w:rFonts w:eastAsia="Times New Roman" w:cs="Times New Roman"/>
              </w:rPr>
            </w:pPr>
            <w:r>
              <w:rPr>
                <w:rFonts w:eastAsia="Times New Roman" w:cs="Times New Roman"/>
              </w:rPr>
              <w:t>.21</w:t>
            </w:r>
          </w:p>
        </w:tc>
        <w:tc>
          <w:tcPr>
            <w:tcW w:w="1203" w:type="dxa"/>
          </w:tcPr>
          <w:p w14:paraId="3FC08109" w14:textId="7C03CC5C" w:rsidR="008C4B8A" w:rsidRDefault="00C143F2" w:rsidP="009371C8">
            <w:pPr>
              <w:jc w:val="center"/>
              <w:rPr>
                <w:rFonts w:eastAsia="Times New Roman" w:cs="Times New Roman"/>
              </w:rPr>
            </w:pPr>
            <w:r>
              <w:rPr>
                <w:rFonts w:eastAsia="Times New Roman" w:cs="Times New Roman"/>
              </w:rPr>
              <w:t>.28</w:t>
            </w:r>
          </w:p>
        </w:tc>
        <w:tc>
          <w:tcPr>
            <w:tcW w:w="830" w:type="dxa"/>
          </w:tcPr>
          <w:p w14:paraId="5722FDFA" w14:textId="3CD48BC3" w:rsidR="008C4B8A" w:rsidRDefault="00C143F2" w:rsidP="009371C8">
            <w:pPr>
              <w:jc w:val="center"/>
              <w:rPr>
                <w:rFonts w:eastAsia="Times New Roman" w:cs="Times New Roman"/>
              </w:rPr>
            </w:pPr>
            <w:r>
              <w:rPr>
                <w:rFonts w:eastAsia="Times New Roman" w:cs="Times New Roman"/>
              </w:rPr>
              <w:t>.18</w:t>
            </w:r>
          </w:p>
        </w:tc>
        <w:tc>
          <w:tcPr>
            <w:tcW w:w="1016" w:type="dxa"/>
          </w:tcPr>
          <w:p w14:paraId="74763323" w14:textId="23B77C33" w:rsidR="008C4B8A" w:rsidRDefault="008C4A34" w:rsidP="009371C8">
            <w:pPr>
              <w:jc w:val="center"/>
              <w:rPr>
                <w:rFonts w:eastAsia="Times New Roman" w:cs="Times New Roman"/>
              </w:rPr>
            </w:pPr>
            <w:r>
              <w:rPr>
                <w:rFonts w:eastAsia="Times New Roman" w:cs="Times New Roman"/>
              </w:rPr>
              <w:t>.08</w:t>
            </w:r>
          </w:p>
        </w:tc>
        <w:tc>
          <w:tcPr>
            <w:tcW w:w="1336" w:type="dxa"/>
          </w:tcPr>
          <w:p w14:paraId="7594C551" w14:textId="1D5E60BA" w:rsidR="008C4B8A" w:rsidRDefault="008C4A34" w:rsidP="009371C8">
            <w:pPr>
              <w:jc w:val="center"/>
              <w:rPr>
                <w:rFonts w:eastAsia="Times New Roman" w:cs="Times New Roman"/>
              </w:rPr>
            </w:pPr>
            <w:r>
              <w:rPr>
                <w:rFonts w:eastAsia="Times New Roman" w:cs="Times New Roman"/>
              </w:rPr>
              <w:t>.14</w:t>
            </w:r>
          </w:p>
        </w:tc>
        <w:tc>
          <w:tcPr>
            <w:tcW w:w="1337" w:type="dxa"/>
          </w:tcPr>
          <w:p w14:paraId="67629B27" w14:textId="77777777" w:rsidR="008C4B8A" w:rsidRDefault="008C4B8A" w:rsidP="009371C8">
            <w:pPr>
              <w:jc w:val="center"/>
              <w:rPr>
                <w:rFonts w:eastAsia="Times New Roman" w:cs="Times New Roman"/>
              </w:rPr>
            </w:pPr>
          </w:p>
        </w:tc>
        <w:tc>
          <w:tcPr>
            <w:tcW w:w="1123" w:type="dxa"/>
          </w:tcPr>
          <w:p w14:paraId="4CE70235" w14:textId="77777777" w:rsidR="008C4B8A" w:rsidRDefault="008C4B8A" w:rsidP="009371C8">
            <w:pPr>
              <w:jc w:val="center"/>
              <w:rPr>
                <w:rFonts w:eastAsia="Times New Roman" w:cs="Times New Roman"/>
              </w:rPr>
            </w:pPr>
          </w:p>
        </w:tc>
      </w:tr>
      <w:tr w:rsidR="00991872" w14:paraId="3BC36BD2" w14:textId="77777777" w:rsidTr="005735E6">
        <w:trPr>
          <w:trHeight w:val="297"/>
        </w:trPr>
        <w:tc>
          <w:tcPr>
            <w:tcW w:w="2296" w:type="dxa"/>
          </w:tcPr>
          <w:p w14:paraId="71D76FB1" w14:textId="2F8142B7" w:rsidR="008C4B8A" w:rsidRDefault="008C4B8A" w:rsidP="0091773A">
            <w:pPr>
              <w:rPr>
                <w:rFonts w:eastAsia="Times New Roman" w:cs="Times New Roman"/>
              </w:rPr>
            </w:pPr>
            <w:r>
              <w:rPr>
                <w:rFonts w:eastAsia="Times New Roman" w:cs="Times New Roman"/>
              </w:rPr>
              <w:t>Self-</w:t>
            </w:r>
            <w:r w:rsidR="001B37D5">
              <w:rPr>
                <w:rFonts w:eastAsia="Times New Roman" w:cs="Times New Roman"/>
              </w:rPr>
              <w:t>d</w:t>
            </w:r>
            <w:r>
              <w:rPr>
                <w:rFonts w:eastAsia="Times New Roman" w:cs="Times New Roman"/>
              </w:rPr>
              <w:t>irection</w:t>
            </w:r>
          </w:p>
        </w:tc>
        <w:tc>
          <w:tcPr>
            <w:tcW w:w="1496" w:type="dxa"/>
          </w:tcPr>
          <w:p w14:paraId="70E4D3E1" w14:textId="77777777" w:rsidR="008C4B8A" w:rsidRDefault="008C4B8A" w:rsidP="009371C8">
            <w:pPr>
              <w:jc w:val="center"/>
              <w:rPr>
                <w:rFonts w:eastAsia="Times New Roman" w:cs="Times New Roman"/>
              </w:rPr>
            </w:pPr>
            <w:r>
              <w:rPr>
                <w:rFonts w:eastAsia="Times New Roman" w:cs="Times New Roman"/>
              </w:rPr>
              <w:t>.04</w:t>
            </w:r>
          </w:p>
        </w:tc>
        <w:tc>
          <w:tcPr>
            <w:tcW w:w="1456" w:type="dxa"/>
          </w:tcPr>
          <w:p w14:paraId="15A1653D" w14:textId="77777777" w:rsidR="008C4B8A" w:rsidRDefault="008C4B8A" w:rsidP="009371C8">
            <w:pPr>
              <w:jc w:val="center"/>
              <w:rPr>
                <w:rFonts w:eastAsia="Times New Roman" w:cs="Times New Roman"/>
              </w:rPr>
            </w:pPr>
            <w:r>
              <w:rPr>
                <w:rFonts w:eastAsia="Times New Roman" w:cs="Times New Roman"/>
              </w:rPr>
              <w:t>.16</w:t>
            </w:r>
          </w:p>
        </w:tc>
        <w:tc>
          <w:tcPr>
            <w:tcW w:w="1496" w:type="dxa"/>
          </w:tcPr>
          <w:p w14:paraId="6BB58A6F" w14:textId="430EB38D" w:rsidR="008C4B8A" w:rsidRDefault="00C143F2" w:rsidP="009371C8">
            <w:pPr>
              <w:jc w:val="center"/>
              <w:rPr>
                <w:rFonts w:eastAsia="Times New Roman" w:cs="Times New Roman"/>
              </w:rPr>
            </w:pPr>
            <w:r>
              <w:rPr>
                <w:rFonts w:eastAsia="Times New Roman" w:cs="Times New Roman"/>
              </w:rPr>
              <w:t>.25</w:t>
            </w:r>
          </w:p>
        </w:tc>
        <w:tc>
          <w:tcPr>
            <w:tcW w:w="1203" w:type="dxa"/>
          </w:tcPr>
          <w:p w14:paraId="2E8CA3C9" w14:textId="4728DC00" w:rsidR="008C4B8A" w:rsidRDefault="00C143F2" w:rsidP="009371C8">
            <w:pPr>
              <w:jc w:val="center"/>
              <w:rPr>
                <w:rFonts w:eastAsia="Times New Roman" w:cs="Times New Roman"/>
              </w:rPr>
            </w:pPr>
            <w:r>
              <w:rPr>
                <w:rFonts w:eastAsia="Times New Roman" w:cs="Times New Roman"/>
              </w:rPr>
              <w:t>.29</w:t>
            </w:r>
          </w:p>
        </w:tc>
        <w:tc>
          <w:tcPr>
            <w:tcW w:w="830" w:type="dxa"/>
          </w:tcPr>
          <w:p w14:paraId="64741961" w14:textId="699AA5BA" w:rsidR="008C4B8A" w:rsidRDefault="00C143F2" w:rsidP="009371C8">
            <w:pPr>
              <w:jc w:val="center"/>
              <w:rPr>
                <w:rFonts w:eastAsia="Times New Roman" w:cs="Times New Roman"/>
              </w:rPr>
            </w:pPr>
            <w:r>
              <w:rPr>
                <w:rFonts w:eastAsia="Times New Roman" w:cs="Times New Roman"/>
              </w:rPr>
              <w:t>.21</w:t>
            </w:r>
          </w:p>
        </w:tc>
        <w:tc>
          <w:tcPr>
            <w:tcW w:w="1016" w:type="dxa"/>
          </w:tcPr>
          <w:p w14:paraId="54FE8364" w14:textId="76FCFD29" w:rsidR="008C4B8A" w:rsidRDefault="008C4A34" w:rsidP="009371C8">
            <w:pPr>
              <w:jc w:val="center"/>
              <w:rPr>
                <w:rFonts w:eastAsia="Times New Roman" w:cs="Times New Roman"/>
              </w:rPr>
            </w:pPr>
            <w:r>
              <w:rPr>
                <w:rFonts w:eastAsia="Times New Roman" w:cs="Times New Roman"/>
              </w:rPr>
              <w:t>.09</w:t>
            </w:r>
          </w:p>
        </w:tc>
        <w:tc>
          <w:tcPr>
            <w:tcW w:w="1336" w:type="dxa"/>
          </w:tcPr>
          <w:p w14:paraId="43037569" w14:textId="16BE3AFC" w:rsidR="008C4B8A" w:rsidRDefault="008C4A34" w:rsidP="009371C8">
            <w:pPr>
              <w:jc w:val="center"/>
              <w:rPr>
                <w:rFonts w:eastAsia="Times New Roman" w:cs="Times New Roman"/>
              </w:rPr>
            </w:pPr>
            <w:r>
              <w:rPr>
                <w:rFonts w:eastAsia="Times New Roman" w:cs="Times New Roman"/>
              </w:rPr>
              <w:t>.10</w:t>
            </w:r>
          </w:p>
        </w:tc>
        <w:tc>
          <w:tcPr>
            <w:tcW w:w="1337" w:type="dxa"/>
          </w:tcPr>
          <w:p w14:paraId="76BC0E10" w14:textId="0382AFFC" w:rsidR="008C4B8A" w:rsidRDefault="008C4A34" w:rsidP="009371C8">
            <w:pPr>
              <w:jc w:val="center"/>
              <w:rPr>
                <w:rFonts w:eastAsia="Times New Roman" w:cs="Times New Roman"/>
              </w:rPr>
            </w:pPr>
            <w:r>
              <w:rPr>
                <w:rFonts w:eastAsia="Times New Roman" w:cs="Times New Roman"/>
              </w:rPr>
              <w:t>.37</w:t>
            </w:r>
          </w:p>
        </w:tc>
        <w:tc>
          <w:tcPr>
            <w:tcW w:w="1123" w:type="dxa"/>
          </w:tcPr>
          <w:p w14:paraId="2774829C" w14:textId="77777777" w:rsidR="008C4B8A" w:rsidRDefault="008C4B8A" w:rsidP="009371C8">
            <w:pPr>
              <w:jc w:val="center"/>
              <w:rPr>
                <w:rFonts w:eastAsia="Times New Roman" w:cs="Times New Roman"/>
              </w:rPr>
            </w:pPr>
          </w:p>
        </w:tc>
      </w:tr>
    </w:tbl>
    <w:p w14:paraId="530C2643" w14:textId="02453034" w:rsidR="008C4B8A" w:rsidRDefault="005735E6" w:rsidP="008C4B8A">
      <w:pPr>
        <w:rPr>
          <w:rFonts w:eastAsia="Times New Roman" w:cs="Times New Roman"/>
        </w:rPr>
      </w:pPr>
      <w:r w:rsidRPr="00597AE5">
        <w:rPr>
          <w:i/>
        </w:rPr>
        <w:t>N</w:t>
      </w:r>
      <w:r>
        <w:t xml:space="preserve"> = 2210.</w:t>
      </w:r>
    </w:p>
    <w:p w14:paraId="1424C36A" w14:textId="77777777" w:rsidR="008C4B8A" w:rsidRDefault="008C4B8A" w:rsidP="008C4B8A">
      <w:pPr>
        <w:rPr>
          <w:rFonts w:eastAsia="Times New Roman" w:cs="Times New Roman"/>
        </w:rPr>
      </w:pPr>
    </w:p>
    <w:p w14:paraId="546E4AFC" w14:textId="263F9318" w:rsidR="008913E9" w:rsidRDefault="008913E9" w:rsidP="00876241">
      <w:pPr>
        <w:rPr>
          <w:rFonts w:eastAsia="Times New Roman" w:cs="Times New Roman"/>
        </w:rPr>
      </w:pPr>
    </w:p>
    <w:p w14:paraId="6FFAC89F" w14:textId="6679BF56" w:rsidR="008913E9" w:rsidRDefault="008913E9" w:rsidP="00876241">
      <w:pPr>
        <w:rPr>
          <w:rFonts w:eastAsia="Times New Roman" w:cs="Times New Roman"/>
        </w:rPr>
      </w:pPr>
    </w:p>
    <w:p w14:paraId="67AE3FA0" w14:textId="22CBC0DB" w:rsidR="00A649E0" w:rsidRDefault="00A649E0" w:rsidP="00876241">
      <w:pPr>
        <w:rPr>
          <w:rFonts w:eastAsia="Times New Roman" w:cs="Times New Roman"/>
        </w:rPr>
      </w:pPr>
    </w:p>
    <w:p w14:paraId="7DB26254" w14:textId="3F732960" w:rsidR="00A649E0" w:rsidRDefault="00A649E0" w:rsidP="00876241">
      <w:pPr>
        <w:rPr>
          <w:rFonts w:eastAsia="Times New Roman" w:cs="Times New Roman"/>
        </w:rPr>
      </w:pPr>
    </w:p>
    <w:p w14:paraId="40072144" w14:textId="6C93FBED" w:rsidR="00A649E0" w:rsidRDefault="00A649E0" w:rsidP="00876241">
      <w:pPr>
        <w:rPr>
          <w:rFonts w:eastAsia="Times New Roman" w:cs="Times New Roman"/>
        </w:rPr>
      </w:pPr>
    </w:p>
    <w:p w14:paraId="0434A538" w14:textId="72B2FB08" w:rsidR="00A649E0" w:rsidRDefault="00A649E0" w:rsidP="00876241">
      <w:pPr>
        <w:rPr>
          <w:rFonts w:eastAsia="Times New Roman" w:cs="Times New Roman"/>
        </w:rPr>
      </w:pPr>
    </w:p>
    <w:p w14:paraId="575549C1" w14:textId="7DFB6805" w:rsidR="00A649E0" w:rsidRDefault="00A649E0" w:rsidP="00876241">
      <w:pPr>
        <w:rPr>
          <w:rFonts w:eastAsia="Times New Roman" w:cs="Times New Roman"/>
        </w:rPr>
      </w:pPr>
    </w:p>
    <w:p w14:paraId="30D29223" w14:textId="193D082F" w:rsidR="00A649E0" w:rsidRDefault="00A649E0" w:rsidP="00876241">
      <w:pPr>
        <w:rPr>
          <w:rFonts w:eastAsia="Times New Roman" w:cs="Times New Roman"/>
        </w:rPr>
      </w:pPr>
    </w:p>
    <w:p w14:paraId="556FA0C8" w14:textId="3677EADA" w:rsidR="00A649E0" w:rsidRDefault="00A649E0" w:rsidP="00876241">
      <w:pPr>
        <w:rPr>
          <w:rFonts w:eastAsia="Times New Roman" w:cs="Times New Roman"/>
        </w:rPr>
      </w:pPr>
    </w:p>
    <w:p w14:paraId="31799100" w14:textId="1FBC84BE" w:rsidR="00A649E0" w:rsidRDefault="00A649E0" w:rsidP="00876241">
      <w:pPr>
        <w:rPr>
          <w:rFonts w:eastAsia="Times New Roman" w:cs="Times New Roman"/>
        </w:rPr>
      </w:pPr>
    </w:p>
    <w:p w14:paraId="1E3D3B67" w14:textId="2E1C91BF" w:rsidR="00A649E0" w:rsidRDefault="00A649E0" w:rsidP="00876241">
      <w:pPr>
        <w:rPr>
          <w:rFonts w:eastAsia="Times New Roman" w:cs="Times New Roman"/>
        </w:rPr>
      </w:pPr>
    </w:p>
    <w:p w14:paraId="19101020" w14:textId="184756E5" w:rsidR="00A649E0" w:rsidRDefault="00A649E0" w:rsidP="00876241">
      <w:pPr>
        <w:rPr>
          <w:rFonts w:eastAsia="Times New Roman" w:cs="Times New Roman"/>
        </w:rPr>
      </w:pPr>
    </w:p>
    <w:p w14:paraId="03DD5CAC" w14:textId="77777777" w:rsidR="00A649E0" w:rsidRDefault="00A649E0" w:rsidP="00876241">
      <w:pPr>
        <w:rPr>
          <w:rFonts w:eastAsia="Times New Roman" w:cs="Times New Roman"/>
        </w:rPr>
      </w:pPr>
    </w:p>
    <w:p w14:paraId="36EF75DD" w14:textId="47A5FC63" w:rsidR="008913E9" w:rsidRDefault="008913E9" w:rsidP="00876241">
      <w:pPr>
        <w:rPr>
          <w:rFonts w:eastAsia="Times New Roman" w:cs="Times New Roman"/>
        </w:rPr>
      </w:pPr>
    </w:p>
    <w:p w14:paraId="45D03164" w14:textId="77777777" w:rsidR="008C4A34" w:rsidRDefault="008C4A34" w:rsidP="00876241">
      <w:pPr>
        <w:rPr>
          <w:rFonts w:eastAsia="Times New Roman" w:cs="Times New Roman"/>
        </w:rPr>
      </w:pPr>
    </w:p>
    <w:p w14:paraId="010A6B0F" w14:textId="77777777" w:rsidR="008913E9" w:rsidRDefault="008913E9" w:rsidP="00876241">
      <w:pPr>
        <w:rPr>
          <w:rFonts w:eastAsia="Times New Roman" w:cs="Times New Roman"/>
        </w:rPr>
      </w:pPr>
    </w:p>
    <w:p w14:paraId="6656B7B7" w14:textId="0CE93F33" w:rsidR="008913E9" w:rsidRDefault="008913E9" w:rsidP="00876241">
      <w:pPr>
        <w:rPr>
          <w:rFonts w:eastAsia="Times New Roman" w:cs="Times New Roman"/>
        </w:rPr>
      </w:pPr>
      <w:r w:rsidRPr="00154E18">
        <w:rPr>
          <w:rFonts w:eastAsia="Times New Roman" w:cs="Times New Roman"/>
          <w:b/>
        </w:rPr>
        <w:lastRenderedPageBreak/>
        <w:t xml:space="preserve">Table </w:t>
      </w:r>
      <w:r>
        <w:rPr>
          <w:rFonts w:eastAsia="Times New Roman" w:cs="Times New Roman"/>
          <w:b/>
        </w:rPr>
        <w:t>C</w:t>
      </w:r>
      <w:r w:rsidR="00517ECF">
        <w:rPr>
          <w:rFonts w:eastAsia="Times New Roman" w:cs="Times New Roman"/>
          <w:b/>
        </w:rPr>
        <w:t>2</w:t>
      </w:r>
    </w:p>
    <w:p w14:paraId="5D6BA025" w14:textId="77777777" w:rsidR="008913E9" w:rsidRPr="008648A5" w:rsidRDefault="008913E9" w:rsidP="00876241">
      <w:pPr>
        <w:rPr>
          <w:rFonts w:eastAsia="Times New Roman" w:cs="Times New Roman"/>
        </w:rPr>
      </w:pPr>
    </w:p>
    <w:p w14:paraId="7AA668AA" w14:textId="6B2A3D66" w:rsidR="00876241" w:rsidRDefault="00876241" w:rsidP="00876241">
      <w:pPr>
        <w:rPr>
          <w:i/>
        </w:rPr>
      </w:pPr>
      <w:r w:rsidRPr="00262567">
        <w:rPr>
          <w:i/>
        </w:rPr>
        <w:t xml:space="preserve">Component Loadings </w:t>
      </w:r>
      <w:r>
        <w:rPr>
          <w:i/>
        </w:rPr>
        <w:t xml:space="preserve">from the Pattern Matrix for </w:t>
      </w:r>
      <w:r w:rsidR="002B29AC">
        <w:rPr>
          <w:i/>
        </w:rPr>
        <w:t xml:space="preserve">Adapted </w:t>
      </w:r>
      <w:r>
        <w:rPr>
          <w:i/>
        </w:rPr>
        <w:t xml:space="preserve">WVS </w:t>
      </w:r>
      <w:r w:rsidR="002B29AC">
        <w:rPr>
          <w:i/>
        </w:rPr>
        <w:t>I</w:t>
      </w:r>
      <w:r>
        <w:rPr>
          <w:i/>
        </w:rPr>
        <w:t>tems</w:t>
      </w:r>
      <w:r w:rsidR="002B29AC">
        <w:rPr>
          <w:i/>
        </w:rPr>
        <w:t xml:space="preserve"> Used in the Present Study</w:t>
      </w:r>
    </w:p>
    <w:p w14:paraId="5D0A37FE" w14:textId="77777777" w:rsidR="00876241" w:rsidRDefault="00876241" w:rsidP="00876241">
      <w:pPr>
        <w:rPr>
          <w:i/>
        </w:rPr>
      </w:pPr>
    </w:p>
    <w:p w14:paraId="6C12FD63" w14:textId="77777777" w:rsidR="00876241" w:rsidRPr="00262567" w:rsidRDefault="00876241" w:rsidP="00876241">
      <w:pPr>
        <w:rPr>
          <w:i/>
        </w:rPr>
      </w:pPr>
    </w:p>
    <w:tbl>
      <w:tblPr>
        <w:tblStyle w:val="TableGrid"/>
        <w:tblW w:w="12379" w:type="dxa"/>
        <w:tblInd w:w="108" w:type="dxa"/>
        <w:tblLayout w:type="fixed"/>
        <w:tblLook w:val="04A0" w:firstRow="1" w:lastRow="0" w:firstColumn="1" w:lastColumn="0" w:noHBand="0" w:noVBand="1"/>
      </w:tblPr>
      <w:tblGrid>
        <w:gridCol w:w="4332"/>
        <w:gridCol w:w="1011"/>
        <w:gridCol w:w="1011"/>
        <w:gridCol w:w="1011"/>
        <w:gridCol w:w="1012"/>
        <w:gridCol w:w="1011"/>
        <w:gridCol w:w="1011"/>
        <w:gridCol w:w="1011"/>
        <w:gridCol w:w="969"/>
      </w:tblGrid>
      <w:tr w:rsidR="00876241" w14:paraId="150C9E9B" w14:textId="77777777" w:rsidTr="001E62DA">
        <w:trPr>
          <w:trHeight w:val="446"/>
        </w:trPr>
        <w:tc>
          <w:tcPr>
            <w:tcW w:w="4332" w:type="dxa"/>
            <w:vMerge w:val="restart"/>
            <w:tcBorders>
              <w:left w:val="nil"/>
              <w:right w:val="nil"/>
            </w:tcBorders>
            <w:vAlign w:val="center"/>
          </w:tcPr>
          <w:p w14:paraId="2F8FB14F" w14:textId="77777777" w:rsidR="00876241" w:rsidRPr="00E16192" w:rsidRDefault="00876241" w:rsidP="001E62DA">
            <w:pPr>
              <w:contextualSpacing/>
              <w:jc w:val="center"/>
            </w:pPr>
            <w:r w:rsidRPr="00E16192">
              <w:t>Items</w:t>
            </w:r>
          </w:p>
        </w:tc>
        <w:tc>
          <w:tcPr>
            <w:tcW w:w="8044" w:type="dxa"/>
            <w:gridSpan w:val="8"/>
            <w:tcBorders>
              <w:left w:val="nil"/>
              <w:bottom w:val="single" w:sz="4" w:space="0" w:color="auto"/>
              <w:right w:val="nil"/>
            </w:tcBorders>
            <w:vAlign w:val="center"/>
          </w:tcPr>
          <w:p w14:paraId="3691DE5E" w14:textId="0F83651F" w:rsidR="00876241" w:rsidRPr="00E16192" w:rsidRDefault="00876241" w:rsidP="001E62DA">
            <w:pPr>
              <w:contextualSpacing/>
              <w:jc w:val="center"/>
            </w:pPr>
            <w:r>
              <w:t>Component</w:t>
            </w:r>
          </w:p>
        </w:tc>
      </w:tr>
      <w:tr w:rsidR="00876241" w14:paraId="7674F250" w14:textId="77777777" w:rsidTr="001E62DA">
        <w:trPr>
          <w:trHeight w:val="311"/>
        </w:trPr>
        <w:tc>
          <w:tcPr>
            <w:tcW w:w="4332" w:type="dxa"/>
            <w:vMerge/>
            <w:tcBorders>
              <w:left w:val="nil"/>
              <w:bottom w:val="single" w:sz="4" w:space="0" w:color="auto"/>
              <w:right w:val="nil"/>
            </w:tcBorders>
          </w:tcPr>
          <w:p w14:paraId="202D6DB6" w14:textId="77777777" w:rsidR="00876241" w:rsidRPr="00E16192" w:rsidRDefault="00876241" w:rsidP="006142CD">
            <w:pPr>
              <w:contextualSpacing/>
            </w:pPr>
          </w:p>
        </w:tc>
        <w:tc>
          <w:tcPr>
            <w:tcW w:w="1011" w:type="dxa"/>
            <w:tcBorders>
              <w:left w:val="nil"/>
              <w:bottom w:val="single" w:sz="4" w:space="0" w:color="auto"/>
              <w:right w:val="nil"/>
            </w:tcBorders>
            <w:vAlign w:val="center"/>
          </w:tcPr>
          <w:p w14:paraId="09D6AAF3" w14:textId="77777777" w:rsidR="00876241" w:rsidRPr="00E16192" w:rsidRDefault="00876241" w:rsidP="001E62DA">
            <w:pPr>
              <w:contextualSpacing/>
              <w:jc w:val="center"/>
            </w:pPr>
            <w:r w:rsidRPr="00E16192">
              <w:t>1</w:t>
            </w:r>
          </w:p>
        </w:tc>
        <w:tc>
          <w:tcPr>
            <w:tcW w:w="1011" w:type="dxa"/>
            <w:tcBorders>
              <w:left w:val="nil"/>
              <w:bottom w:val="single" w:sz="4" w:space="0" w:color="auto"/>
              <w:right w:val="nil"/>
            </w:tcBorders>
            <w:vAlign w:val="center"/>
          </w:tcPr>
          <w:p w14:paraId="0B68D8DD" w14:textId="77777777" w:rsidR="00876241" w:rsidRPr="00E16192" w:rsidRDefault="00876241" w:rsidP="001E62DA">
            <w:pPr>
              <w:contextualSpacing/>
              <w:jc w:val="center"/>
            </w:pPr>
            <w:r w:rsidRPr="00E16192">
              <w:t>2</w:t>
            </w:r>
          </w:p>
        </w:tc>
        <w:tc>
          <w:tcPr>
            <w:tcW w:w="1011" w:type="dxa"/>
            <w:tcBorders>
              <w:left w:val="nil"/>
              <w:bottom w:val="single" w:sz="4" w:space="0" w:color="auto"/>
              <w:right w:val="nil"/>
            </w:tcBorders>
            <w:vAlign w:val="center"/>
          </w:tcPr>
          <w:p w14:paraId="50544CAF" w14:textId="77777777" w:rsidR="00876241" w:rsidRPr="00E16192" w:rsidRDefault="00876241" w:rsidP="001E62DA">
            <w:pPr>
              <w:contextualSpacing/>
              <w:jc w:val="center"/>
            </w:pPr>
            <w:r w:rsidRPr="00E16192">
              <w:t>3</w:t>
            </w:r>
          </w:p>
        </w:tc>
        <w:tc>
          <w:tcPr>
            <w:tcW w:w="1012" w:type="dxa"/>
            <w:tcBorders>
              <w:left w:val="nil"/>
              <w:bottom w:val="single" w:sz="4" w:space="0" w:color="auto"/>
              <w:right w:val="nil"/>
            </w:tcBorders>
            <w:vAlign w:val="center"/>
          </w:tcPr>
          <w:p w14:paraId="4D0EAA78" w14:textId="77777777" w:rsidR="00876241" w:rsidRPr="00E16192" w:rsidRDefault="00876241" w:rsidP="001E62DA">
            <w:pPr>
              <w:contextualSpacing/>
              <w:jc w:val="center"/>
            </w:pPr>
            <w:r w:rsidRPr="00E16192">
              <w:t>4</w:t>
            </w:r>
          </w:p>
        </w:tc>
        <w:tc>
          <w:tcPr>
            <w:tcW w:w="1011" w:type="dxa"/>
            <w:tcBorders>
              <w:left w:val="nil"/>
              <w:bottom w:val="single" w:sz="4" w:space="0" w:color="auto"/>
              <w:right w:val="nil"/>
            </w:tcBorders>
            <w:vAlign w:val="center"/>
          </w:tcPr>
          <w:p w14:paraId="46AE8FB7" w14:textId="77777777" w:rsidR="00876241" w:rsidRPr="00E16192" w:rsidRDefault="00876241" w:rsidP="001E62DA">
            <w:pPr>
              <w:contextualSpacing/>
              <w:jc w:val="center"/>
            </w:pPr>
            <w:r w:rsidRPr="00E16192">
              <w:t>5</w:t>
            </w:r>
          </w:p>
        </w:tc>
        <w:tc>
          <w:tcPr>
            <w:tcW w:w="1011" w:type="dxa"/>
            <w:tcBorders>
              <w:left w:val="nil"/>
              <w:bottom w:val="single" w:sz="4" w:space="0" w:color="auto"/>
              <w:right w:val="nil"/>
            </w:tcBorders>
            <w:vAlign w:val="center"/>
          </w:tcPr>
          <w:p w14:paraId="31CC3C51" w14:textId="77777777" w:rsidR="00876241" w:rsidRPr="00E16192" w:rsidRDefault="00876241" w:rsidP="001E62DA">
            <w:pPr>
              <w:contextualSpacing/>
              <w:jc w:val="center"/>
            </w:pPr>
            <w:r w:rsidRPr="00E16192">
              <w:t>6</w:t>
            </w:r>
          </w:p>
        </w:tc>
        <w:tc>
          <w:tcPr>
            <w:tcW w:w="1011" w:type="dxa"/>
            <w:tcBorders>
              <w:left w:val="nil"/>
              <w:bottom w:val="single" w:sz="4" w:space="0" w:color="auto"/>
              <w:right w:val="nil"/>
            </w:tcBorders>
            <w:vAlign w:val="center"/>
          </w:tcPr>
          <w:p w14:paraId="0332CB4B" w14:textId="77777777" w:rsidR="00876241" w:rsidRPr="00E16192" w:rsidRDefault="00876241" w:rsidP="001E62DA">
            <w:pPr>
              <w:contextualSpacing/>
              <w:jc w:val="center"/>
            </w:pPr>
            <w:r w:rsidRPr="00E16192">
              <w:t>7</w:t>
            </w:r>
          </w:p>
        </w:tc>
        <w:tc>
          <w:tcPr>
            <w:tcW w:w="969" w:type="dxa"/>
            <w:tcBorders>
              <w:left w:val="nil"/>
              <w:bottom w:val="single" w:sz="4" w:space="0" w:color="auto"/>
              <w:right w:val="nil"/>
            </w:tcBorders>
            <w:vAlign w:val="center"/>
          </w:tcPr>
          <w:p w14:paraId="4EADA3E2" w14:textId="77777777" w:rsidR="00876241" w:rsidRPr="00E16192" w:rsidRDefault="00876241" w:rsidP="001E62DA">
            <w:pPr>
              <w:contextualSpacing/>
              <w:jc w:val="center"/>
            </w:pPr>
            <w:r w:rsidRPr="00E16192">
              <w:t>8</w:t>
            </w:r>
          </w:p>
        </w:tc>
      </w:tr>
      <w:tr w:rsidR="00876241" w14:paraId="662CCC52" w14:textId="77777777" w:rsidTr="001E62DA">
        <w:trPr>
          <w:trHeight w:val="241"/>
        </w:trPr>
        <w:tc>
          <w:tcPr>
            <w:tcW w:w="4332" w:type="dxa"/>
            <w:tcBorders>
              <w:left w:val="nil"/>
              <w:bottom w:val="nil"/>
              <w:right w:val="nil"/>
            </w:tcBorders>
          </w:tcPr>
          <w:p w14:paraId="7F80D667" w14:textId="77777777" w:rsidR="00876241" w:rsidRPr="00E16192" w:rsidRDefault="00876241" w:rsidP="006142CD">
            <w:pPr>
              <w:contextualSpacing/>
            </w:pPr>
            <w:r>
              <w:t>Being sure I will always have a job (Security) (14)</w:t>
            </w:r>
          </w:p>
        </w:tc>
        <w:tc>
          <w:tcPr>
            <w:tcW w:w="1011" w:type="dxa"/>
            <w:tcBorders>
              <w:left w:val="nil"/>
              <w:bottom w:val="nil"/>
              <w:right w:val="nil"/>
            </w:tcBorders>
            <w:vAlign w:val="center"/>
          </w:tcPr>
          <w:p w14:paraId="0CAE2AA0" w14:textId="77777777" w:rsidR="00876241" w:rsidRPr="00577108" w:rsidRDefault="00876241" w:rsidP="001E62DA">
            <w:pPr>
              <w:contextualSpacing/>
              <w:jc w:val="center"/>
              <w:rPr>
                <w:rFonts w:cs="Times New Roman"/>
                <w:b/>
              </w:rPr>
            </w:pPr>
            <w:r w:rsidRPr="00577108">
              <w:rPr>
                <w:rFonts w:cs="Times New Roman"/>
                <w:b/>
              </w:rPr>
              <w:t>.86</w:t>
            </w:r>
          </w:p>
        </w:tc>
        <w:tc>
          <w:tcPr>
            <w:tcW w:w="1011" w:type="dxa"/>
            <w:tcBorders>
              <w:left w:val="nil"/>
              <w:bottom w:val="nil"/>
              <w:right w:val="nil"/>
            </w:tcBorders>
            <w:vAlign w:val="center"/>
          </w:tcPr>
          <w:p w14:paraId="10A603AF" w14:textId="77777777" w:rsidR="00876241" w:rsidRPr="00A749EA" w:rsidRDefault="00876241" w:rsidP="001E62DA">
            <w:pPr>
              <w:contextualSpacing/>
              <w:jc w:val="center"/>
              <w:rPr>
                <w:rFonts w:cs="Times New Roman"/>
              </w:rPr>
            </w:pPr>
            <w:r>
              <w:rPr>
                <w:rFonts w:cs="Times New Roman"/>
              </w:rPr>
              <w:t>.01</w:t>
            </w:r>
          </w:p>
        </w:tc>
        <w:tc>
          <w:tcPr>
            <w:tcW w:w="1011" w:type="dxa"/>
            <w:tcBorders>
              <w:left w:val="nil"/>
              <w:bottom w:val="nil"/>
              <w:right w:val="nil"/>
            </w:tcBorders>
            <w:vAlign w:val="center"/>
          </w:tcPr>
          <w:p w14:paraId="4BE815F5" w14:textId="77777777" w:rsidR="00876241" w:rsidRPr="003E0A41" w:rsidRDefault="00876241" w:rsidP="001E62DA">
            <w:pPr>
              <w:contextualSpacing/>
              <w:jc w:val="center"/>
              <w:rPr>
                <w:rFonts w:cs="Times New Roman"/>
              </w:rPr>
            </w:pPr>
            <w:r>
              <w:rPr>
                <w:rFonts w:cs="Times New Roman"/>
              </w:rPr>
              <w:t>.00</w:t>
            </w:r>
          </w:p>
        </w:tc>
        <w:tc>
          <w:tcPr>
            <w:tcW w:w="1012" w:type="dxa"/>
            <w:tcBorders>
              <w:left w:val="nil"/>
              <w:bottom w:val="nil"/>
              <w:right w:val="nil"/>
            </w:tcBorders>
            <w:vAlign w:val="center"/>
          </w:tcPr>
          <w:p w14:paraId="219F397D" w14:textId="77777777" w:rsidR="00876241" w:rsidRPr="00A749EA" w:rsidRDefault="00876241" w:rsidP="001E62DA">
            <w:pPr>
              <w:contextualSpacing/>
              <w:jc w:val="center"/>
              <w:rPr>
                <w:rFonts w:cs="Times New Roman"/>
              </w:rPr>
            </w:pPr>
            <w:r>
              <w:rPr>
                <w:rFonts w:cs="Times New Roman"/>
              </w:rPr>
              <w:t>.08</w:t>
            </w:r>
          </w:p>
        </w:tc>
        <w:tc>
          <w:tcPr>
            <w:tcW w:w="1011" w:type="dxa"/>
            <w:tcBorders>
              <w:left w:val="nil"/>
              <w:bottom w:val="nil"/>
              <w:right w:val="nil"/>
            </w:tcBorders>
            <w:vAlign w:val="center"/>
          </w:tcPr>
          <w:p w14:paraId="746D2FF2" w14:textId="77777777" w:rsidR="00876241" w:rsidRPr="00A749EA" w:rsidRDefault="00876241" w:rsidP="001E62DA">
            <w:pPr>
              <w:contextualSpacing/>
              <w:jc w:val="center"/>
              <w:rPr>
                <w:rFonts w:cs="Times New Roman"/>
              </w:rPr>
            </w:pPr>
            <w:r>
              <w:rPr>
                <w:rFonts w:cs="Times New Roman"/>
              </w:rPr>
              <w:t>-.01</w:t>
            </w:r>
          </w:p>
        </w:tc>
        <w:tc>
          <w:tcPr>
            <w:tcW w:w="1011" w:type="dxa"/>
            <w:tcBorders>
              <w:left w:val="nil"/>
              <w:bottom w:val="nil"/>
              <w:right w:val="nil"/>
            </w:tcBorders>
            <w:vAlign w:val="center"/>
          </w:tcPr>
          <w:p w14:paraId="1BD55851" w14:textId="77777777" w:rsidR="00876241" w:rsidRPr="00A749EA" w:rsidRDefault="00876241" w:rsidP="001E62DA">
            <w:pPr>
              <w:contextualSpacing/>
              <w:jc w:val="center"/>
              <w:rPr>
                <w:rFonts w:cs="Times New Roman"/>
              </w:rPr>
            </w:pPr>
            <w:r>
              <w:rPr>
                <w:rFonts w:cs="Times New Roman"/>
              </w:rPr>
              <w:t>.03</w:t>
            </w:r>
          </w:p>
        </w:tc>
        <w:tc>
          <w:tcPr>
            <w:tcW w:w="1011" w:type="dxa"/>
            <w:tcBorders>
              <w:left w:val="nil"/>
              <w:bottom w:val="nil"/>
              <w:right w:val="nil"/>
            </w:tcBorders>
            <w:vAlign w:val="center"/>
          </w:tcPr>
          <w:p w14:paraId="62A9E993" w14:textId="77777777" w:rsidR="00876241" w:rsidRPr="00A749EA" w:rsidRDefault="00876241" w:rsidP="001E62DA">
            <w:pPr>
              <w:contextualSpacing/>
              <w:jc w:val="center"/>
              <w:rPr>
                <w:rFonts w:cs="Times New Roman"/>
              </w:rPr>
            </w:pPr>
            <w:r>
              <w:rPr>
                <w:rFonts w:cs="Times New Roman"/>
              </w:rPr>
              <w:t>.02</w:t>
            </w:r>
          </w:p>
        </w:tc>
        <w:tc>
          <w:tcPr>
            <w:tcW w:w="969" w:type="dxa"/>
            <w:tcBorders>
              <w:left w:val="nil"/>
              <w:bottom w:val="nil"/>
              <w:right w:val="nil"/>
            </w:tcBorders>
            <w:vAlign w:val="center"/>
          </w:tcPr>
          <w:p w14:paraId="2B72978D" w14:textId="77777777" w:rsidR="00876241" w:rsidRPr="00A749EA" w:rsidRDefault="00876241" w:rsidP="001E62DA">
            <w:pPr>
              <w:contextualSpacing/>
              <w:jc w:val="center"/>
              <w:rPr>
                <w:rFonts w:cs="Times New Roman"/>
              </w:rPr>
            </w:pPr>
            <w:r>
              <w:rPr>
                <w:rFonts w:cs="Times New Roman"/>
              </w:rPr>
              <w:t>-.01</w:t>
            </w:r>
          </w:p>
        </w:tc>
      </w:tr>
      <w:tr w:rsidR="00876241" w14:paraId="2FE72BBB" w14:textId="77777777" w:rsidTr="001E62DA">
        <w:trPr>
          <w:trHeight w:val="241"/>
        </w:trPr>
        <w:tc>
          <w:tcPr>
            <w:tcW w:w="4332" w:type="dxa"/>
            <w:tcBorders>
              <w:top w:val="nil"/>
              <w:left w:val="nil"/>
              <w:bottom w:val="nil"/>
              <w:right w:val="nil"/>
            </w:tcBorders>
          </w:tcPr>
          <w:p w14:paraId="5FA7464C" w14:textId="77777777" w:rsidR="00876241" w:rsidRDefault="00876241" w:rsidP="006142CD">
            <w:pPr>
              <w:contextualSpacing/>
            </w:pPr>
            <w:r>
              <w:t>Being certain of keeping my job (Security) (6)</w:t>
            </w:r>
          </w:p>
        </w:tc>
        <w:tc>
          <w:tcPr>
            <w:tcW w:w="1011" w:type="dxa"/>
            <w:tcBorders>
              <w:top w:val="nil"/>
              <w:left w:val="nil"/>
              <w:bottom w:val="nil"/>
              <w:right w:val="nil"/>
            </w:tcBorders>
            <w:vAlign w:val="center"/>
          </w:tcPr>
          <w:p w14:paraId="2F40A9A7" w14:textId="77777777" w:rsidR="00876241" w:rsidRPr="00577108" w:rsidRDefault="00876241" w:rsidP="001E62DA">
            <w:pPr>
              <w:contextualSpacing/>
              <w:jc w:val="center"/>
              <w:rPr>
                <w:rFonts w:cs="Times New Roman"/>
                <w:b/>
              </w:rPr>
            </w:pPr>
            <w:r w:rsidRPr="00577108">
              <w:rPr>
                <w:rFonts w:cs="Times New Roman"/>
                <w:b/>
              </w:rPr>
              <w:t>.84</w:t>
            </w:r>
          </w:p>
        </w:tc>
        <w:tc>
          <w:tcPr>
            <w:tcW w:w="1011" w:type="dxa"/>
            <w:tcBorders>
              <w:top w:val="nil"/>
              <w:left w:val="nil"/>
              <w:bottom w:val="nil"/>
              <w:right w:val="nil"/>
            </w:tcBorders>
            <w:vAlign w:val="center"/>
          </w:tcPr>
          <w:p w14:paraId="5EB92F8D" w14:textId="77777777" w:rsidR="00876241" w:rsidRPr="00A749EA"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016223CC" w14:textId="77777777" w:rsidR="00876241" w:rsidRPr="003E0A41" w:rsidRDefault="00876241" w:rsidP="001E62DA">
            <w:pPr>
              <w:contextualSpacing/>
              <w:jc w:val="center"/>
              <w:rPr>
                <w:rFonts w:cs="Times New Roman"/>
              </w:rPr>
            </w:pPr>
            <w:r>
              <w:rPr>
                <w:rFonts w:cs="Times New Roman"/>
              </w:rPr>
              <w:t>-.01</w:t>
            </w:r>
          </w:p>
        </w:tc>
        <w:tc>
          <w:tcPr>
            <w:tcW w:w="1012" w:type="dxa"/>
            <w:tcBorders>
              <w:top w:val="nil"/>
              <w:left w:val="nil"/>
              <w:bottom w:val="nil"/>
              <w:right w:val="nil"/>
            </w:tcBorders>
            <w:vAlign w:val="center"/>
          </w:tcPr>
          <w:p w14:paraId="2D03E7FB" w14:textId="77777777" w:rsidR="00876241" w:rsidRPr="00A749EA" w:rsidRDefault="00876241" w:rsidP="001E62DA">
            <w:pPr>
              <w:contextualSpacing/>
              <w:jc w:val="center"/>
              <w:rPr>
                <w:rFonts w:cs="Times New Roman"/>
              </w:rPr>
            </w:pPr>
            <w:r>
              <w:rPr>
                <w:rFonts w:cs="Times New Roman"/>
              </w:rPr>
              <w:t>.07</w:t>
            </w:r>
          </w:p>
        </w:tc>
        <w:tc>
          <w:tcPr>
            <w:tcW w:w="1011" w:type="dxa"/>
            <w:tcBorders>
              <w:top w:val="nil"/>
              <w:left w:val="nil"/>
              <w:bottom w:val="nil"/>
              <w:right w:val="nil"/>
            </w:tcBorders>
            <w:vAlign w:val="center"/>
          </w:tcPr>
          <w:p w14:paraId="09E75BBC" w14:textId="77777777" w:rsidR="00876241" w:rsidRPr="00A749EA"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0BB6E838" w14:textId="77777777" w:rsidR="00876241" w:rsidRPr="00A749EA" w:rsidRDefault="00876241" w:rsidP="001E62DA">
            <w:pPr>
              <w:contextualSpacing/>
              <w:jc w:val="center"/>
              <w:rPr>
                <w:rFonts w:cs="Times New Roman"/>
              </w:rPr>
            </w:pPr>
            <w:r>
              <w:rPr>
                <w:rFonts w:cs="Times New Roman"/>
              </w:rPr>
              <w:t>.12</w:t>
            </w:r>
          </w:p>
        </w:tc>
        <w:tc>
          <w:tcPr>
            <w:tcW w:w="1011" w:type="dxa"/>
            <w:tcBorders>
              <w:top w:val="nil"/>
              <w:left w:val="nil"/>
              <w:bottom w:val="nil"/>
              <w:right w:val="nil"/>
            </w:tcBorders>
            <w:vAlign w:val="center"/>
          </w:tcPr>
          <w:p w14:paraId="02F76EEC" w14:textId="77777777" w:rsidR="00876241" w:rsidRPr="00A749EA" w:rsidRDefault="00876241" w:rsidP="001E62DA">
            <w:pPr>
              <w:contextualSpacing/>
              <w:jc w:val="center"/>
              <w:rPr>
                <w:rFonts w:cs="Times New Roman"/>
              </w:rPr>
            </w:pPr>
            <w:r>
              <w:rPr>
                <w:rFonts w:cs="Times New Roman"/>
              </w:rPr>
              <w:t>-.02</w:t>
            </w:r>
          </w:p>
        </w:tc>
        <w:tc>
          <w:tcPr>
            <w:tcW w:w="969" w:type="dxa"/>
            <w:tcBorders>
              <w:top w:val="nil"/>
              <w:left w:val="nil"/>
              <w:bottom w:val="nil"/>
              <w:right w:val="nil"/>
            </w:tcBorders>
            <w:vAlign w:val="center"/>
          </w:tcPr>
          <w:p w14:paraId="696702E6" w14:textId="77777777" w:rsidR="00876241" w:rsidRPr="00A749EA" w:rsidRDefault="00876241" w:rsidP="001E62DA">
            <w:pPr>
              <w:contextualSpacing/>
              <w:jc w:val="center"/>
              <w:rPr>
                <w:rFonts w:cs="Times New Roman"/>
              </w:rPr>
            </w:pPr>
            <w:r>
              <w:rPr>
                <w:rFonts w:cs="Times New Roman"/>
              </w:rPr>
              <w:t>-.10</w:t>
            </w:r>
          </w:p>
        </w:tc>
      </w:tr>
      <w:tr w:rsidR="00876241" w14:paraId="01AC28BC" w14:textId="77777777" w:rsidTr="001E62DA">
        <w:trPr>
          <w:trHeight w:val="241"/>
        </w:trPr>
        <w:tc>
          <w:tcPr>
            <w:tcW w:w="4332" w:type="dxa"/>
            <w:tcBorders>
              <w:top w:val="nil"/>
              <w:left w:val="nil"/>
              <w:bottom w:val="nil"/>
              <w:right w:val="nil"/>
            </w:tcBorders>
          </w:tcPr>
          <w:p w14:paraId="52856286" w14:textId="77777777" w:rsidR="00876241" w:rsidRDefault="00876241" w:rsidP="006142CD">
            <w:pPr>
              <w:contextualSpacing/>
            </w:pPr>
            <w:r>
              <w:t xml:space="preserve">Being certain my job will last </w:t>
            </w:r>
          </w:p>
          <w:p w14:paraId="6221945B" w14:textId="77777777" w:rsidR="00876241" w:rsidRDefault="00876241" w:rsidP="006142CD">
            <w:pPr>
              <w:contextualSpacing/>
            </w:pPr>
            <w:r>
              <w:t>(Security) (22)</w:t>
            </w:r>
          </w:p>
        </w:tc>
        <w:tc>
          <w:tcPr>
            <w:tcW w:w="1011" w:type="dxa"/>
            <w:tcBorders>
              <w:top w:val="nil"/>
              <w:left w:val="nil"/>
              <w:bottom w:val="nil"/>
              <w:right w:val="nil"/>
            </w:tcBorders>
            <w:vAlign w:val="center"/>
          </w:tcPr>
          <w:p w14:paraId="3D45538E" w14:textId="77777777" w:rsidR="00876241" w:rsidRPr="00577108" w:rsidRDefault="00876241" w:rsidP="001E62DA">
            <w:pPr>
              <w:contextualSpacing/>
              <w:jc w:val="center"/>
              <w:rPr>
                <w:rFonts w:cs="Times New Roman"/>
                <w:b/>
              </w:rPr>
            </w:pPr>
            <w:r w:rsidRPr="00577108">
              <w:rPr>
                <w:rFonts w:cs="Times New Roman"/>
                <w:b/>
              </w:rPr>
              <w:t>.82</w:t>
            </w:r>
          </w:p>
        </w:tc>
        <w:tc>
          <w:tcPr>
            <w:tcW w:w="1011" w:type="dxa"/>
            <w:tcBorders>
              <w:top w:val="nil"/>
              <w:left w:val="nil"/>
              <w:bottom w:val="nil"/>
              <w:right w:val="nil"/>
            </w:tcBorders>
            <w:vAlign w:val="center"/>
          </w:tcPr>
          <w:p w14:paraId="27A34907" w14:textId="77777777" w:rsidR="00876241" w:rsidRPr="00A749EA" w:rsidRDefault="00876241" w:rsidP="001E62DA">
            <w:pPr>
              <w:contextualSpacing/>
              <w:jc w:val="center"/>
              <w:rPr>
                <w:rFonts w:cs="Times New Roman"/>
              </w:rPr>
            </w:pPr>
            <w:r>
              <w:rPr>
                <w:rFonts w:cs="Times New Roman"/>
              </w:rPr>
              <w:t>.03</w:t>
            </w:r>
          </w:p>
        </w:tc>
        <w:tc>
          <w:tcPr>
            <w:tcW w:w="1011" w:type="dxa"/>
            <w:tcBorders>
              <w:top w:val="nil"/>
              <w:left w:val="nil"/>
              <w:bottom w:val="nil"/>
              <w:right w:val="nil"/>
            </w:tcBorders>
            <w:vAlign w:val="center"/>
          </w:tcPr>
          <w:p w14:paraId="3E354E3C" w14:textId="77777777" w:rsidR="00876241" w:rsidRPr="003E0A41" w:rsidRDefault="00876241" w:rsidP="001E62DA">
            <w:pPr>
              <w:contextualSpacing/>
              <w:jc w:val="center"/>
              <w:rPr>
                <w:rFonts w:cs="Times New Roman"/>
              </w:rPr>
            </w:pPr>
            <w:r>
              <w:rPr>
                <w:rFonts w:cs="Times New Roman"/>
              </w:rPr>
              <w:t>.06</w:t>
            </w:r>
          </w:p>
        </w:tc>
        <w:tc>
          <w:tcPr>
            <w:tcW w:w="1012" w:type="dxa"/>
            <w:tcBorders>
              <w:top w:val="nil"/>
              <w:left w:val="nil"/>
              <w:bottom w:val="nil"/>
              <w:right w:val="nil"/>
            </w:tcBorders>
            <w:vAlign w:val="center"/>
          </w:tcPr>
          <w:p w14:paraId="1E073295" w14:textId="77777777" w:rsidR="00876241" w:rsidRPr="00A749EA" w:rsidRDefault="00876241" w:rsidP="001E62DA">
            <w:pPr>
              <w:contextualSpacing/>
              <w:jc w:val="center"/>
              <w:rPr>
                <w:rFonts w:cs="Times New Roman"/>
              </w:rPr>
            </w:pPr>
            <w:r>
              <w:rPr>
                <w:rFonts w:cs="Times New Roman"/>
              </w:rPr>
              <w:t>.11</w:t>
            </w:r>
          </w:p>
        </w:tc>
        <w:tc>
          <w:tcPr>
            <w:tcW w:w="1011" w:type="dxa"/>
            <w:tcBorders>
              <w:top w:val="nil"/>
              <w:left w:val="nil"/>
              <w:bottom w:val="nil"/>
              <w:right w:val="nil"/>
            </w:tcBorders>
            <w:vAlign w:val="center"/>
          </w:tcPr>
          <w:p w14:paraId="152C4F5B" w14:textId="77777777" w:rsidR="00876241" w:rsidRPr="00A749EA" w:rsidRDefault="00876241" w:rsidP="001E62DA">
            <w:pPr>
              <w:contextualSpacing/>
              <w:jc w:val="center"/>
              <w:rPr>
                <w:rFonts w:cs="Times New Roman"/>
              </w:rPr>
            </w:pPr>
            <w:r>
              <w:rPr>
                <w:rFonts w:cs="Times New Roman"/>
              </w:rPr>
              <w:t>-.03</w:t>
            </w:r>
          </w:p>
        </w:tc>
        <w:tc>
          <w:tcPr>
            <w:tcW w:w="1011" w:type="dxa"/>
            <w:tcBorders>
              <w:top w:val="nil"/>
              <w:left w:val="nil"/>
              <w:bottom w:val="nil"/>
              <w:right w:val="nil"/>
            </w:tcBorders>
            <w:vAlign w:val="center"/>
          </w:tcPr>
          <w:p w14:paraId="5FED05A3"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22FE252B" w14:textId="77777777" w:rsidR="00876241" w:rsidRPr="00A749EA" w:rsidRDefault="00876241" w:rsidP="001E62DA">
            <w:pPr>
              <w:contextualSpacing/>
              <w:jc w:val="center"/>
              <w:rPr>
                <w:rFonts w:cs="Times New Roman"/>
              </w:rPr>
            </w:pPr>
            <w:r>
              <w:rPr>
                <w:rFonts w:cs="Times New Roman"/>
              </w:rPr>
              <w:t>-.00</w:t>
            </w:r>
          </w:p>
        </w:tc>
        <w:tc>
          <w:tcPr>
            <w:tcW w:w="969" w:type="dxa"/>
            <w:tcBorders>
              <w:top w:val="nil"/>
              <w:left w:val="nil"/>
              <w:bottom w:val="nil"/>
              <w:right w:val="nil"/>
            </w:tcBorders>
            <w:vAlign w:val="center"/>
          </w:tcPr>
          <w:p w14:paraId="0AE4AC21" w14:textId="77777777" w:rsidR="00876241" w:rsidRPr="00A749EA" w:rsidRDefault="00876241" w:rsidP="001E62DA">
            <w:pPr>
              <w:contextualSpacing/>
              <w:jc w:val="center"/>
              <w:rPr>
                <w:rFonts w:cs="Times New Roman"/>
              </w:rPr>
            </w:pPr>
            <w:r>
              <w:rPr>
                <w:rFonts w:cs="Times New Roman"/>
              </w:rPr>
              <w:t>-.03</w:t>
            </w:r>
          </w:p>
        </w:tc>
      </w:tr>
      <w:tr w:rsidR="00876241" w14:paraId="2F7CCCBA" w14:textId="77777777" w:rsidTr="001E62DA">
        <w:trPr>
          <w:trHeight w:val="241"/>
        </w:trPr>
        <w:tc>
          <w:tcPr>
            <w:tcW w:w="4332" w:type="dxa"/>
            <w:tcBorders>
              <w:top w:val="nil"/>
              <w:left w:val="nil"/>
              <w:bottom w:val="nil"/>
              <w:right w:val="nil"/>
            </w:tcBorders>
          </w:tcPr>
          <w:p w14:paraId="44A3775C" w14:textId="77777777" w:rsidR="00876241" w:rsidRPr="00E16192" w:rsidRDefault="00876241" w:rsidP="006142CD">
            <w:pPr>
              <w:contextualSpacing/>
            </w:pPr>
            <w:r>
              <w:t>Enjoying the advantages of my job (Hedonism) (20)</w:t>
            </w:r>
          </w:p>
        </w:tc>
        <w:tc>
          <w:tcPr>
            <w:tcW w:w="1011" w:type="dxa"/>
            <w:tcBorders>
              <w:top w:val="nil"/>
              <w:left w:val="nil"/>
              <w:bottom w:val="nil"/>
              <w:right w:val="nil"/>
            </w:tcBorders>
            <w:vAlign w:val="center"/>
          </w:tcPr>
          <w:p w14:paraId="4E26CDB4" w14:textId="77777777" w:rsidR="00876241" w:rsidRPr="00A749EA" w:rsidRDefault="00876241" w:rsidP="001E62DA">
            <w:pPr>
              <w:contextualSpacing/>
              <w:jc w:val="center"/>
              <w:rPr>
                <w:rFonts w:cs="Times New Roman"/>
              </w:rPr>
            </w:pPr>
            <w:r>
              <w:rPr>
                <w:rFonts w:cs="Times New Roman"/>
              </w:rPr>
              <w:t>.30</w:t>
            </w:r>
          </w:p>
        </w:tc>
        <w:tc>
          <w:tcPr>
            <w:tcW w:w="1011" w:type="dxa"/>
            <w:tcBorders>
              <w:top w:val="nil"/>
              <w:left w:val="nil"/>
              <w:bottom w:val="nil"/>
              <w:right w:val="nil"/>
            </w:tcBorders>
            <w:vAlign w:val="center"/>
          </w:tcPr>
          <w:p w14:paraId="41AE5599" w14:textId="77777777" w:rsidR="00876241" w:rsidRPr="00A749EA" w:rsidRDefault="00876241" w:rsidP="001E62DA">
            <w:pPr>
              <w:contextualSpacing/>
              <w:jc w:val="center"/>
              <w:rPr>
                <w:rFonts w:cs="Times New Roman"/>
              </w:rPr>
            </w:pPr>
            <w:r>
              <w:rPr>
                <w:rFonts w:cs="Times New Roman"/>
              </w:rPr>
              <w:t>.04</w:t>
            </w:r>
          </w:p>
        </w:tc>
        <w:tc>
          <w:tcPr>
            <w:tcW w:w="1011" w:type="dxa"/>
            <w:tcBorders>
              <w:top w:val="nil"/>
              <w:left w:val="nil"/>
              <w:bottom w:val="nil"/>
              <w:right w:val="nil"/>
            </w:tcBorders>
            <w:vAlign w:val="center"/>
          </w:tcPr>
          <w:p w14:paraId="581694F0" w14:textId="77777777" w:rsidR="00876241" w:rsidRPr="00A749EA" w:rsidRDefault="00876241" w:rsidP="001E62DA">
            <w:pPr>
              <w:contextualSpacing/>
              <w:jc w:val="center"/>
              <w:rPr>
                <w:rFonts w:cs="Times New Roman"/>
              </w:rPr>
            </w:pPr>
            <w:r>
              <w:rPr>
                <w:rFonts w:cs="Times New Roman"/>
              </w:rPr>
              <w:t>.08</w:t>
            </w:r>
          </w:p>
        </w:tc>
        <w:tc>
          <w:tcPr>
            <w:tcW w:w="1012" w:type="dxa"/>
            <w:tcBorders>
              <w:top w:val="nil"/>
              <w:left w:val="nil"/>
              <w:bottom w:val="nil"/>
              <w:right w:val="nil"/>
            </w:tcBorders>
            <w:vAlign w:val="center"/>
          </w:tcPr>
          <w:p w14:paraId="755CAA87" w14:textId="77777777" w:rsidR="00876241" w:rsidRPr="00A749EA" w:rsidRDefault="00876241" w:rsidP="001E62DA">
            <w:pPr>
              <w:contextualSpacing/>
              <w:jc w:val="center"/>
              <w:rPr>
                <w:rFonts w:cs="Times New Roman"/>
              </w:rPr>
            </w:pPr>
            <w:r>
              <w:rPr>
                <w:rFonts w:cs="Times New Roman"/>
              </w:rPr>
              <w:t>-.07</w:t>
            </w:r>
          </w:p>
        </w:tc>
        <w:tc>
          <w:tcPr>
            <w:tcW w:w="1011" w:type="dxa"/>
            <w:tcBorders>
              <w:top w:val="nil"/>
              <w:left w:val="nil"/>
              <w:bottom w:val="nil"/>
              <w:right w:val="nil"/>
            </w:tcBorders>
            <w:vAlign w:val="center"/>
          </w:tcPr>
          <w:p w14:paraId="7F06FA18" w14:textId="77777777" w:rsidR="00876241" w:rsidRPr="00DB35D6" w:rsidRDefault="00876241" w:rsidP="001E62DA">
            <w:pPr>
              <w:contextualSpacing/>
              <w:jc w:val="center"/>
              <w:rPr>
                <w:rFonts w:cs="Times New Roman"/>
              </w:rPr>
            </w:pPr>
            <w:r>
              <w:rPr>
                <w:rFonts w:cs="Times New Roman"/>
              </w:rPr>
              <w:t>-.23</w:t>
            </w:r>
          </w:p>
        </w:tc>
        <w:tc>
          <w:tcPr>
            <w:tcW w:w="1011" w:type="dxa"/>
            <w:tcBorders>
              <w:top w:val="nil"/>
              <w:left w:val="nil"/>
              <w:bottom w:val="nil"/>
              <w:right w:val="nil"/>
            </w:tcBorders>
            <w:vAlign w:val="center"/>
          </w:tcPr>
          <w:p w14:paraId="49B57111" w14:textId="77777777" w:rsidR="00876241" w:rsidRPr="00A749EA" w:rsidRDefault="00876241" w:rsidP="001E62DA">
            <w:pPr>
              <w:contextualSpacing/>
              <w:jc w:val="center"/>
              <w:rPr>
                <w:rFonts w:cs="Times New Roman"/>
              </w:rPr>
            </w:pPr>
            <w:r>
              <w:rPr>
                <w:rFonts w:cs="Times New Roman"/>
              </w:rPr>
              <w:t>.03</w:t>
            </w:r>
          </w:p>
        </w:tc>
        <w:tc>
          <w:tcPr>
            <w:tcW w:w="1011" w:type="dxa"/>
            <w:tcBorders>
              <w:top w:val="nil"/>
              <w:left w:val="nil"/>
              <w:bottom w:val="nil"/>
              <w:right w:val="nil"/>
            </w:tcBorders>
            <w:vAlign w:val="center"/>
          </w:tcPr>
          <w:p w14:paraId="50BF66E0" w14:textId="77777777" w:rsidR="00876241" w:rsidRPr="00A749EA" w:rsidRDefault="00876241" w:rsidP="001E62DA">
            <w:pPr>
              <w:contextualSpacing/>
              <w:jc w:val="center"/>
              <w:rPr>
                <w:rFonts w:cs="Times New Roman"/>
              </w:rPr>
            </w:pPr>
            <w:r>
              <w:rPr>
                <w:rFonts w:cs="Times New Roman"/>
              </w:rPr>
              <w:t>.26</w:t>
            </w:r>
          </w:p>
        </w:tc>
        <w:tc>
          <w:tcPr>
            <w:tcW w:w="969" w:type="dxa"/>
            <w:tcBorders>
              <w:top w:val="nil"/>
              <w:left w:val="nil"/>
              <w:bottom w:val="nil"/>
              <w:right w:val="nil"/>
            </w:tcBorders>
            <w:vAlign w:val="center"/>
          </w:tcPr>
          <w:p w14:paraId="59DA8713" w14:textId="77777777" w:rsidR="00876241" w:rsidRPr="00A749EA" w:rsidRDefault="00876241" w:rsidP="001E62DA">
            <w:pPr>
              <w:contextualSpacing/>
              <w:jc w:val="center"/>
              <w:rPr>
                <w:rFonts w:cs="Times New Roman"/>
              </w:rPr>
            </w:pPr>
            <w:r>
              <w:rPr>
                <w:rFonts w:cs="Times New Roman"/>
              </w:rPr>
              <w:t>.13</w:t>
            </w:r>
          </w:p>
        </w:tc>
      </w:tr>
      <w:tr w:rsidR="00876241" w14:paraId="59D600FE" w14:textId="77777777" w:rsidTr="001E62DA">
        <w:trPr>
          <w:trHeight w:val="241"/>
        </w:trPr>
        <w:tc>
          <w:tcPr>
            <w:tcW w:w="4332" w:type="dxa"/>
            <w:tcBorders>
              <w:top w:val="nil"/>
              <w:left w:val="nil"/>
              <w:bottom w:val="nil"/>
              <w:right w:val="nil"/>
            </w:tcBorders>
          </w:tcPr>
          <w:p w14:paraId="61C6D9D4" w14:textId="77777777" w:rsidR="00876241" w:rsidRDefault="00876241" w:rsidP="006142CD">
            <w:pPr>
              <w:contextualSpacing/>
            </w:pPr>
            <w:r>
              <w:t>Doing many different things on the job (Stimulation) (24)</w:t>
            </w:r>
          </w:p>
        </w:tc>
        <w:tc>
          <w:tcPr>
            <w:tcW w:w="1011" w:type="dxa"/>
            <w:tcBorders>
              <w:top w:val="nil"/>
              <w:left w:val="nil"/>
              <w:bottom w:val="nil"/>
              <w:right w:val="nil"/>
            </w:tcBorders>
            <w:vAlign w:val="center"/>
          </w:tcPr>
          <w:p w14:paraId="249F8730" w14:textId="77777777" w:rsidR="00876241" w:rsidRPr="00A749EA" w:rsidRDefault="00876241" w:rsidP="001E62DA">
            <w:pPr>
              <w:contextualSpacing/>
              <w:jc w:val="center"/>
              <w:rPr>
                <w:rFonts w:cs="Times New Roman"/>
              </w:rPr>
            </w:pPr>
            <w:r>
              <w:rPr>
                <w:rFonts w:cs="Times New Roman"/>
              </w:rPr>
              <w:t>.08</w:t>
            </w:r>
          </w:p>
        </w:tc>
        <w:tc>
          <w:tcPr>
            <w:tcW w:w="1011" w:type="dxa"/>
            <w:tcBorders>
              <w:top w:val="nil"/>
              <w:left w:val="nil"/>
              <w:bottom w:val="nil"/>
              <w:right w:val="nil"/>
            </w:tcBorders>
            <w:vAlign w:val="center"/>
          </w:tcPr>
          <w:p w14:paraId="171208DE" w14:textId="77777777" w:rsidR="00876241" w:rsidRPr="003E0A41" w:rsidRDefault="00876241" w:rsidP="001E62DA">
            <w:pPr>
              <w:contextualSpacing/>
              <w:jc w:val="center"/>
              <w:rPr>
                <w:rFonts w:cs="Times New Roman"/>
                <w:b/>
              </w:rPr>
            </w:pPr>
            <w:r w:rsidRPr="003E0A41">
              <w:rPr>
                <w:rFonts w:cs="Times New Roman"/>
                <w:b/>
              </w:rPr>
              <w:t>.85</w:t>
            </w:r>
          </w:p>
        </w:tc>
        <w:tc>
          <w:tcPr>
            <w:tcW w:w="1011" w:type="dxa"/>
            <w:tcBorders>
              <w:top w:val="nil"/>
              <w:left w:val="nil"/>
              <w:bottom w:val="nil"/>
              <w:right w:val="nil"/>
            </w:tcBorders>
            <w:vAlign w:val="center"/>
          </w:tcPr>
          <w:p w14:paraId="29EAEA9E" w14:textId="77777777" w:rsidR="00876241" w:rsidRPr="00A749EA" w:rsidRDefault="00876241" w:rsidP="001E62DA">
            <w:pPr>
              <w:contextualSpacing/>
              <w:jc w:val="center"/>
              <w:rPr>
                <w:rFonts w:cs="Times New Roman"/>
              </w:rPr>
            </w:pPr>
            <w:r>
              <w:rPr>
                <w:rFonts w:cs="Times New Roman"/>
              </w:rPr>
              <w:t>-.07</w:t>
            </w:r>
          </w:p>
        </w:tc>
        <w:tc>
          <w:tcPr>
            <w:tcW w:w="1012" w:type="dxa"/>
            <w:tcBorders>
              <w:top w:val="nil"/>
              <w:left w:val="nil"/>
              <w:bottom w:val="nil"/>
              <w:right w:val="nil"/>
            </w:tcBorders>
            <w:vAlign w:val="center"/>
          </w:tcPr>
          <w:p w14:paraId="34376B31" w14:textId="77777777" w:rsidR="00876241" w:rsidRPr="00A749EA" w:rsidRDefault="00876241" w:rsidP="001E62DA">
            <w:pPr>
              <w:contextualSpacing/>
              <w:jc w:val="center"/>
              <w:rPr>
                <w:rFonts w:cs="Times New Roman"/>
              </w:rPr>
            </w:pPr>
            <w:r>
              <w:rPr>
                <w:rFonts w:cs="Times New Roman"/>
              </w:rPr>
              <w:t>-.05</w:t>
            </w:r>
          </w:p>
        </w:tc>
        <w:tc>
          <w:tcPr>
            <w:tcW w:w="1011" w:type="dxa"/>
            <w:tcBorders>
              <w:top w:val="nil"/>
              <w:left w:val="nil"/>
              <w:bottom w:val="nil"/>
              <w:right w:val="nil"/>
            </w:tcBorders>
            <w:vAlign w:val="center"/>
          </w:tcPr>
          <w:p w14:paraId="4D180EB1" w14:textId="77777777" w:rsidR="00876241" w:rsidRPr="00DB35D6"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2EF8789D" w14:textId="77777777" w:rsidR="00876241" w:rsidRPr="00A749EA"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0D37F07C" w14:textId="77777777" w:rsidR="00876241" w:rsidRPr="00A749EA" w:rsidRDefault="00876241" w:rsidP="001E62DA">
            <w:pPr>
              <w:contextualSpacing/>
              <w:jc w:val="center"/>
              <w:rPr>
                <w:rFonts w:cs="Times New Roman"/>
              </w:rPr>
            </w:pPr>
            <w:r>
              <w:rPr>
                <w:rFonts w:cs="Times New Roman"/>
              </w:rPr>
              <w:t>-.06</w:t>
            </w:r>
          </w:p>
        </w:tc>
        <w:tc>
          <w:tcPr>
            <w:tcW w:w="969" w:type="dxa"/>
            <w:tcBorders>
              <w:top w:val="nil"/>
              <w:left w:val="nil"/>
              <w:bottom w:val="nil"/>
              <w:right w:val="nil"/>
            </w:tcBorders>
            <w:vAlign w:val="center"/>
          </w:tcPr>
          <w:p w14:paraId="36118988" w14:textId="77777777" w:rsidR="00876241" w:rsidRPr="00A749EA" w:rsidRDefault="00876241" w:rsidP="001E62DA">
            <w:pPr>
              <w:contextualSpacing/>
              <w:jc w:val="center"/>
              <w:rPr>
                <w:rFonts w:cs="Times New Roman"/>
              </w:rPr>
            </w:pPr>
            <w:r>
              <w:rPr>
                <w:rFonts w:cs="Times New Roman"/>
              </w:rPr>
              <w:t>.06</w:t>
            </w:r>
          </w:p>
        </w:tc>
      </w:tr>
      <w:tr w:rsidR="00876241" w14:paraId="67ABA605" w14:textId="77777777" w:rsidTr="001E62DA">
        <w:trPr>
          <w:trHeight w:val="241"/>
        </w:trPr>
        <w:tc>
          <w:tcPr>
            <w:tcW w:w="4332" w:type="dxa"/>
            <w:tcBorders>
              <w:top w:val="nil"/>
              <w:left w:val="nil"/>
              <w:bottom w:val="nil"/>
              <w:right w:val="nil"/>
            </w:tcBorders>
          </w:tcPr>
          <w:p w14:paraId="01F10145" w14:textId="77777777" w:rsidR="00876241" w:rsidRDefault="00876241" w:rsidP="006142CD">
            <w:pPr>
              <w:contextualSpacing/>
            </w:pPr>
            <w:r>
              <w:t xml:space="preserve">Doing a variety of things </w:t>
            </w:r>
          </w:p>
          <w:p w14:paraId="15CA6440" w14:textId="77777777" w:rsidR="00876241" w:rsidRDefault="00876241" w:rsidP="006142CD">
            <w:pPr>
              <w:contextualSpacing/>
            </w:pPr>
            <w:r>
              <w:t>(Stimulation) (8)</w:t>
            </w:r>
          </w:p>
        </w:tc>
        <w:tc>
          <w:tcPr>
            <w:tcW w:w="1011" w:type="dxa"/>
            <w:tcBorders>
              <w:top w:val="nil"/>
              <w:left w:val="nil"/>
              <w:bottom w:val="nil"/>
              <w:right w:val="nil"/>
            </w:tcBorders>
            <w:vAlign w:val="center"/>
          </w:tcPr>
          <w:p w14:paraId="107496DD"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63CC5BD3" w14:textId="77777777" w:rsidR="00876241" w:rsidRPr="003E0A41" w:rsidRDefault="00876241" w:rsidP="001E62DA">
            <w:pPr>
              <w:contextualSpacing/>
              <w:jc w:val="center"/>
              <w:rPr>
                <w:rFonts w:cs="Times New Roman"/>
                <w:b/>
              </w:rPr>
            </w:pPr>
            <w:r w:rsidRPr="003E0A41">
              <w:rPr>
                <w:rFonts w:cs="Times New Roman"/>
                <w:b/>
              </w:rPr>
              <w:t>.84</w:t>
            </w:r>
          </w:p>
        </w:tc>
        <w:tc>
          <w:tcPr>
            <w:tcW w:w="1011" w:type="dxa"/>
            <w:tcBorders>
              <w:top w:val="nil"/>
              <w:left w:val="nil"/>
              <w:bottom w:val="nil"/>
              <w:right w:val="nil"/>
            </w:tcBorders>
            <w:vAlign w:val="center"/>
          </w:tcPr>
          <w:p w14:paraId="31EB88B1" w14:textId="77777777" w:rsidR="00876241" w:rsidRPr="00A749EA" w:rsidRDefault="00876241" w:rsidP="001E62DA">
            <w:pPr>
              <w:contextualSpacing/>
              <w:jc w:val="center"/>
              <w:rPr>
                <w:rFonts w:cs="Times New Roman"/>
              </w:rPr>
            </w:pPr>
            <w:r>
              <w:rPr>
                <w:rFonts w:cs="Times New Roman"/>
              </w:rPr>
              <w:t>-.06</w:t>
            </w:r>
          </w:p>
        </w:tc>
        <w:tc>
          <w:tcPr>
            <w:tcW w:w="1012" w:type="dxa"/>
            <w:tcBorders>
              <w:top w:val="nil"/>
              <w:left w:val="nil"/>
              <w:bottom w:val="nil"/>
              <w:right w:val="nil"/>
            </w:tcBorders>
            <w:vAlign w:val="center"/>
          </w:tcPr>
          <w:p w14:paraId="33E7BC61"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5C32930D" w14:textId="77777777" w:rsidR="00876241" w:rsidRPr="00DB35D6" w:rsidRDefault="00876241" w:rsidP="001E62DA">
            <w:pPr>
              <w:contextualSpacing/>
              <w:jc w:val="center"/>
              <w:rPr>
                <w:rFonts w:cs="Times New Roman"/>
              </w:rPr>
            </w:pPr>
            <w:r>
              <w:rPr>
                <w:rFonts w:cs="Times New Roman"/>
              </w:rPr>
              <w:t>-.05</w:t>
            </w:r>
          </w:p>
        </w:tc>
        <w:tc>
          <w:tcPr>
            <w:tcW w:w="1011" w:type="dxa"/>
            <w:tcBorders>
              <w:top w:val="nil"/>
              <w:left w:val="nil"/>
              <w:bottom w:val="nil"/>
              <w:right w:val="nil"/>
            </w:tcBorders>
            <w:vAlign w:val="center"/>
          </w:tcPr>
          <w:p w14:paraId="1B40544F" w14:textId="77777777" w:rsidR="00876241" w:rsidRPr="00A749EA" w:rsidRDefault="00876241" w:rsidP="001E62DA">
            <w:pPr>
              <w:contextualSpacing/>
              <w:jc w:val="center"/>
              <w:rPr>
                <w:rFonts w:cs="Times New Roman"/>
              </w:rPr>
            </w:pPr>
            <w:r>
              <w:rPr>
                <w:rFonts w:cs="Times New Roman"/>
              </w:rPr>
              <w:t>-.05</w:t>
            </w:r>
          </w:p>
        </w:tc>
        <w:tc>
          <w:tcPr>
            <w:tcW w:w="1011" w:type="dxa"/>
            <w:tcBorders>
              <w:top w:val="nil"/>
              <w:left w:val="nil"/>
              <w:bottom w:val="nil"/>
              <w:right w:val="nil"/>
            </w:tcBorders>
            <w:vAlign w:val="center"/>
          </w:tcPr>
          <w:p w14:paraId="0DEF1479" w14:textId="77777777" w:rsidR="00876241" w:rsidRPr="00A749EA" w:rsidRDefault="00876241" w:rsidP="001E62DA">
            <w:pPr>
              <w:contextualSpacing/>
              <w:jc w:val="center"/>
              <w:rPr>
                <w:rFonts w:cs="Times New Roman"/>
              </w:rPr>
            </w:pPr>
            <w:r>
              <w:rPr>
                <w:rFonts w:cs="Times New Roman"/>
              </w:rPr>
              <w:t>.02</w:t>
            </w:r>
          </w:p>
        </w:tc>
        <w:tc>
          <w:tcPr>
            <w:tcW w:w="969" w:type="dxa"/>
            <w:tcBorders>
              <w:top w:val="nil"/>
              <w:left w:val="nil"/>
              <w:bottom w:val="nil"/>
              <w:right w:val="nil"/>
            </w:tcBorders>
            <w:vAlign w:val="center"/>
          </w:tcPr>
          <w:p w14:paraId="27F11B28" w14:textId="77777777" w:rsidR="00876241" w:rsidRPr="00A749EA" w:rsidRDefault="00876241" w:rsidP="001E62DA">
            <w:pPr>
              <w:contextualSpacing/>
              <w:jc w:val="center"/>
              <w:rPr>
                <w:rFonts w:cs="Times New Roman"/>
              </w:rPr>
            </w:pPr>
            <w:r>
              <w:rPr>
                <w:rFonts w:cs="Times New Roman"/>
              </w:rPr>
              <w:t>-.05</w:t>
            </w:r>
          </w:p>
        </w:tc>
      </w:tr>
      <w:tr w:rsidR="00876241" w14:paraId="4FE23BF2" w14:textId="77777777" w:rsidTr="001E62DA">
        <w:trPr>
          <w:trHeight w:val="241"/>
        </w:trPr>
        <w:tc>
          <w:tcPr>
            <w:tcW w:w="4332" w:type="dxa"/>
            <w:tcBorders>
              <w:top w:val="nil"/>
              <w:left w:val="nil"/>
              <w:bottom w:val="nil"/>
              <w:right w:val="nil"/>
            </w:tcBorders>
          </w:tcPr>
          <w:p w14:paraId="3F0CFB83" w14:textId="77777777" w:rsidR="00876241" w:rsidRPr="00E16192" w:rsidRDefault="00876241" w:rsidP="006142CD">
            <w:pPr>
              <w:contextualSpacing/>
            </w:pPr>
            <w:r>
              <w:t>Doing something different every day (Stimulation) (16)</w:t>
            </w:r>
          </w:p>
        </w:tc>
        <w:tc>
          <w:tcPr>
            <w:tcW w:w="1011" w:type="dxa"/>
            <w:tcBorders>
              <w:top w:val="nil"/>
              <w:left w:val="nil"/>
              <w:bottom w:val="nil"/>
              <w:right w:val="nil"/>
            </w:tcBorders>
            <w:vAlign w:val="center"/>
          </w:tcPr>
          <w:p w14:paraId="7019A76E" w14:textId="77777777" w:rsidR="00876241" w:rsidRPr="00A749EA" w:rsidRDefault="00876241" w:rsidP="001E62DA">
            <w:pPr>
              <w:contextualSpacing/>
              <w:jc w:val="center"/>
              <w:rPr>
                <w:rFonts w:cs="Times New Roman"/>
              </w:rPr>
            </w:pPr>
            <w:r>
              <w:rPr>
                <w:rFonts w:cs="Times New Roman"/>
              </w:rPr>
              <w:t>-.03</w:t>
            </w:r>
          </w:p>
        </w:tc>
        <w:tc>
          <w:tcPr>
            <w:tcW w:w="1011" w:type="dxa"/>
            <w:tcBorders>
              <w:top w:val="nil"/>
              <w:left w:val="nil"/>
              <w:bottom w:val="nil"/>
              <w:right w:val="nil"/>
            </w:tcBorders>
            <w:vAlign w:val="center"/>
          </w:tcPr>
          <w:p w14:paraId="233914CF" w14:textId="77777777" w:rsidR="00876241" w:rsidRPr="003E0A41" w:rsidRDefault="00876241" w:rsidP="001E62DA">
            <w:pPr>
              <w:contextualSpacing/>
              <w:jc w:val="center"/>
              <w:rPr>
                <w:rFonts w:cs="Times New Roman"/>
                <w:b/>
              </w:rPr>
            </w:pPr>
            <w:r w:rsidRPr="003E0A41">
              <w:rPr>
                <w:rFonts w:cs="Times New Roman"/>
                <w:b/>
              </w:rPr>
              <w:t>.73</w:t>
            </w:r>
          </w:p>
        </w:tc>
        <w:tc>
          <w:tcPr>
            <w:tcW w:w="1011" w:type="dxa"/>
            <w:tcBorders>
              <w:top w:val="nil"/>
              <w:left w:val="nil"/>
              <w:bottom w:val="nil"/>
              <w:right w:val="nil"/>
            </w:tcBorders>
            <w:vAlign w:val="center"/>
          </w:tcPr>
          <w:p w14:paraId="5FE007C3" w14:textId="77777777" w:rsidR="00876241" w:rsidRPr="00A749EA" w:rsidRDefault="00876241" w:rsidP="001E62DA">
            <w:pPr>
              <w:contextualSpacing/>
              <w:jc w:val="center"/>
              <w:rPr>
                <w:rFonts w:cs="Times New Roman"/>
              </w:rPr>
            </w:pPr>
            <w:r>
              <w:rPr>
                <w:rFonts w:cs="Times New Roman"/>
              </w:rPr>
              <w:t>.15</w:t>
            </w:r>
          </w:p>
        </w:tc>
        <w:tc>
          <w:tcPr>
            <w:tcW w:w="1012" w:type="dxa"/>
            <w:tcBorders>
              <w:top w:val="nil"/>
              <w:left w:val="nil"/>
              <w:bottom w:val="nil"/>
              <w:right w:val="nil"/>
            </w:tcBorders>
            <w:vAlign w:val="center"/>
          </w:tcPr>
          <w:p w14:paraId="3096B761" w14:textId="77777777" w:rsidR="00876241" w:rsidRPr="00A749EA" w:rsidRDefault="00876241" w:rsidP="001E62DA">
            <w:pPr>
              <w:contextualSpacing/>
              <w:jc w:val="center"/>
              <w:rPr>
                <w:rFonts w:cs="Times New Roman"/>
              </w:rPr>
            </w:pPr>
            <w:r>
              <w:rPr>
                <w:rFonts w:cs="Times New Roman"/>
              </w:rPr>
              <w:t>.03</w:t>
            </w:r>
          </w:p>
        </w:tc>
        <w:tc>
          <w:tcPr>
            <w:tcW w:w="1011" w:type="dxa"/>
            <w:tcBorders>
              <w:top w:val="nil"/>
              <w:left w:val="nil"/>
              <w:bottom w:val="nil"/>
              <w:right w:val="nil"/>
            </w:tcBorders>
            <w:vAlign w:val="center"/>
          </w:tcPr>
          <w:p w14:paraId="2105E187" w14:textId="77777777" w:rsidR="00876241" w:rsidRPr="00A749EA" w:rsidRDefault="00876241" w:rsidP="001E62DA">
            <w:pPr>
              <w:contextualSpacing/>
              <w:jc w:val="center"/>
              <w:rPr>
                <w:rFonts w:cs="Times New Roman"/>
              </w:rPr>
            </w:pPr>
            <w:r>
              <w:rPr>
                <w:rFonts w:cs="Times New Roman"/>
              </w:rPr>
              <w:t>.10</w:t>
            </w:r>
          </w:p>
        </w:tc>
        <w:tc>
          <w:tcPr>
            <w:tcW w:w="1011" w:type="dxa"/>
            <w:tcBorders>
              <w:top w:val="nil"/>
              <w:left w:val="nil"/>
              <w:bottom w:val="nil"/>
              <w:right w:val="nil"/>
            </w:tcBorders>
            <w:vAlign w:val="center"/>
          </w:tcPr>
          <w:p w14:paraId="79A9B0FC" w14:textId="77777777" w:rsidR="00876241" w:rsidRPr="00A749EA" w:rsidRDefault="00876241" w:rsidP="001E62DA">
            <w:pPr>
              <w:contextualSpacing/>
              <w:jc w:val="center"/>
              <w:rPr>
                <w:rFonts w:cs="Times New Roman"/>
              </w:rPr>
            </w:pPr>
            <w:r>
              <w:rPr>
                <w:rFonts w:cs="Times New Roman"/>
              </w:rPr>
              <w:t>.05</w:t>
            </w:r>
          </w:p>
        </w:tc>
        <w:tc>
          <w:tcPr>
            <w:tcW w:w="1011" w:type="dxa"/>
            <w:tcBorders>
              <w:top w:val="nil"/>
              <w:left w:val="nil"/>
              <w:bottom w:val="nil"/>
              <w:right w:val="nil"/>
            </w:tcBorders>
            <w:vAlign w:val="center"/>
          </w:tcPr>
          <w:p w14:paraId="7DF7B58B" w14:textId="77777777" w:rsidR="00876241" w:rsidRPr="00B57DDC" w:rsidRDefault="00876241" w:rsidP="001E62DA">
            <w:pPr>
              <w:contextualSpacing/>
              <w:jc w:val="center"/>
              <w:rPr>
                <w:rFonts w:cs="Times New Roman"/>
              </w:rPr>
            </w:pPr>
            <w:r>
              <w:rPr>
                <w:rFonts w:cs="Times New Roman"/>
              </w:rPr>
              <w:t>.01</w:t>
            </w:r>
          </w:p>
        </w:tc>
        <w:tc>
          <w:tcPr>
            <w:tcW w:w="969" w:type="dxa"/>
            <w:tcBorders>
              <w:top w:val="nil"/>
              <w:left w:val="nil"/>
              <w:bottom w:val="nil"/>
              <w:right w:val="nil"/>
            </w:tcBorders>
            <w:vAlign w:val="center"/>
          </w:tcPr>
          <w:p w14:paraId="22FC9B65" w14:textId="77777777" w:rsidR="00876241" w:rsidRPr="00A749EA" w:rsidRDefault="00876241" w:rsidP="001E62DA">
            <w:pPr>
              <w:contextualSpacing/>
              <w:jc w:val="center"/>
              <w:rPr>
                <w:rFonts w:cs="Times New Roman"/>
              </w:rPr>
            </w:pPr>
            <w:r>
              <w:rPr>
                <w:rFonts w:cs="Times New Roman"/>
              </w:rPr>
              <w:t>.04</w:t>
            </w:r>
          </w:p>
        </w:tc>
      </w:tr>
      <w:tr w:rsidR="00876241" w14:paraId="0EFC8EDD" w14:textId="77777777" w:rsidTr="001E62DA">
        <w:trPr>
          <w:trHeight w:val="241"/>
        </w:trPr>
        <w:tc>
          <w:tcPr>
            <w:tcW w:w="4332" w:type="dxa"/>
            <w:tcBorders>
              <w:top w:val="nil"/>
              <w:left w:val="nil"/>
              <w:bottom w:val="nil"/>
              <w:right w:val="nil"/>
            </w:tcBorders>
          </w:tcPr>
          <w:p w14:paraId="35228CFB" w14:textId="77777777" w:rsidR="00876241" w:rsidRDefault="00876241" w:rsidP="006142CD">
            <w:pPr>
              <w:contextualSpacing/>
            </w:pPr>
            <w:r>
              <w:t>Making the world a better place (Universalism) (1)</w:t>
            </w:r>
          </w:p>
        </w:tc>
        <w:tc>
          <w:tcPr>
            <w:tcW w:w="1011" w:type="dxa"/>
            <w:tcBorders>
              <w:top w:val="nil"/>
              <w:left w:val="nil"/>
              <w:bottom w:val="nil"/>
              <w:right w:val="nil"/>
            </w:tcBorders>
            <w:vAlign w:val="center"/>
          </w:tcPr>
          <w:p w14:paraId="09873967" w14:textId="77777777" w:rsidR="00876241" w:rsidRPr="00A749EA"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23B1CB15" w14:textId="77777777" w:rsidR="00876241" w:rsidRPr="00A749EA"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76C8B3FA" w14:textId="77777777" w:rsidR="00876241" w:rsidRPr="003E0A41" w:rsidRDefault="00876241" w:rsidP="001E62DA">
            <w:pPr>
              <w:contextualSpacing/>
              <w:jc w:val="center"/>
              <w:rPr>
                <w:rFonts w:cs="Times New Roman"/>
                <w:b/>
              </w:rPr>
            </w:pPr>
            <w:r w:rsidRPr="003E0A41">
              <w:rPr>
                <w:rFonts w:cs="Times New Roman"/>
                <w:b/>
              </w:rPr>
              <w:t>.89</w:t>
            </w:r>
          </w:p>
        </w:tc>
        <w:tc>
          <w:tcPr>
            <w:tcW w:w="1012" w:type="dxa"/>
            <w:tcBorders>
              <w:top w:val="nil"/>
              <w:left w:val="nil"/>
              <w:bottom w:val="nil"/>
              <w:right w:val="nil"/>
            </w:tcBorders>
            <w:vAlign w:val="center"/>
          </w:tcPr>
          <w:p w14:paraId="0CAD6560" w14:textId="77777777" w:rsidR="00876241" w:rsidRPr="00A749EA" w:rsidRDefault="00876241" w:rsidP="001E62DA">
            <w:pPr>
              <w:contextualSpacing/>
              <w:jc w:val="center"/>
              <w:rPr>
                <w:rFonts w:cs="Times New Roman"/>
              </w:rPr>
            </w:pPr>
            <w:r>
              <w:rPr>
                <w:rFonts w:cs="Times New Roman"/>
              </w:rPr>
              <w:t>-.00</w:t>
            </w:r>
          </w:p>
        </w:tc>
        <w:tc>
          <w:tcPr>
            <w:tcW w:w="1011" w:type="dxa"/>
            <w:tcBorders>
              <w:top w:val="nil"/>
              <w:left w:val="nil"/>
              <w:bottom w:val="nil"/>
              <w:right w:val="nil"/>
            </w:tcBorders>
            <w:vAlign w:val="center"/>
          </w:tcPr>
          <w:p w14:paraId="7316C88C" w14:textId="77777777" w:rsidR="00876241" w:rsidRPr="00A749EA" w:rsidRDefault="00876241" w:rsidP="001E62DA">
            <w:pPr>
              <w:contextualSpacing/>
              <w:jc w:val="center"/>
              <w:rPr>
                <w:rFonts w:cs="Times New Roman"/>
              </w:rPr>
            </w:pPr>
            <w:r>
              <w:rPr>
                <w:rFonts w:cs="Times New Roman"/>
              </w:rPr>
              <w:t>.05</w:t>
            </w:r>
          </w:p>
        </w:tc>
        <w:tc>
          <w:tcPr>
            <w:tcW w:w="1011" w:type="dxa"/>
            <w:tcBorders>
              <w:top w:val="nil"/>
              <w:left w:val="nil"/>
              <w:bottom w:val="nil"/>
              <w:right w:val="nil"/>
            </w:tcBorders>
            <w:vAlign w:val="center"/>
          </w:tcPr>
          <w:p w14:paraId="4C18974C"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667122F0" w14:textId="77777777" w:rsidR="00876241" w:rsidRPr="00B57DDC" w:rsidRDefault="00876241" w:rsidP="001E62DA">
            <w:pPr>
              <w:contextualSpacing/>
              <w:jc w:val="center"/>
              <w:rPr>
                <w:rFonts w:cs="Times New Roman"/>
              </w:rPr>
            </w:pPr>
            <w:r>
              <w:rPr>
                <w:rFonts w:cs="Times New Roman"/>
              </w:rPr>
              <w:t>.01</w:t>
            </w:r>
          </w:p>
        </w:tc>
        <w:tc>
          <w:tcPr>
            <w:tcW w:w="969" w:type="dxa"/>
            <w:tcBorders>
              <w:top w:val="nil"/>
              <w:left w:val="nil"/>
              <w:bottom w:val="nil"/>
              <w:right w:val="nil"/>
            </w:tcBorders>
            <w:vAlign w:val="center"/>
          </w:tcPr>
          <w:p w14:paraId="1D563359" w14:textId="77777777" w:rsidR="00876241" w:rsidRPr="00A749EA" w:rsidRDefault="00876241" w:rsidP="001E62DA">
            <w:pPr>
              <w:contextualSpacing/>
              <w:jc w:val="center"/>
              <w:rPr>
                <w:rFonts w:cs="Times New Roman"/>
              </w:rPr>
            </w:pPr>
            <w:r>
              <w:rPr>
                <w:rFonts w:cs="Times New Roman"/>
              </w:rPr>
              <w:t>-.10</w:t>
            </w:r>
          </w:p>
        </w:tc>
      </w:tr>
      <w:tr w:rsidR="00876241" w14:paraId="5F840FA0" w14:textId="77777777" w:rsidTr="001E62DA">
        <w:trPr>
          <w:trHeight w:val="241"/>
        </w:trPr>
        <w:tc>
          <w:tcPr>
            <w:tcW w:w="4332" w:type="dxa"/>
            <w:tcBorders>
              <w:top w:val="nil"/>
              <w:left w:val="nil"/>
              <w:bottom w:val="nil"/>
              <w:right w:val="nil"/>
            </w:tcBorders>
          </w:tcPr>
          <w:p w14:paraId="0A016A3D" w14:textId="77777777" w:rsidR="00876241" w:rsidRDefault="00876241" w:rsidP="006142CD">
            <w:pPr>
              <w:contextualSpacing/>
            </w:pPr>
            <w:r>
              <w:t xml:space="preserve">Contributing to humanity </w:t>
            </w:r>
          </w:p>
          <w:p w14:paraId="7355513E" w14:textId="77777777" w:rsidR="00876241" w:rsidRDefault="00876241" w:rsidP="006142CD">
            <w:pPr>
              <w:contextualSpacing/>
            </w:pPr>
            <w:r>
              <w:t>(Universalism) (18)</w:t>
            </w:r>
          </w:p>
        </w:tc>
        <w:tc>
          <w:tcPr>
            <w:tcW w:w="1011" w:type="dxa"/>
            <w:tcBorders>
              <w:top w:val="nil"/>
              <w:left w:val="nil"/>
              <w:bottom w:val="nil"/>
              <w:right w:val="nil"/>
            </w:tcBorders>
            <w:vAlign w:val="center"/>
          </w:tcPr>
          <w:p w14:paraId="2B1AA25F" w14:textId="77777777" w:rsidR="00876241" w:rsidRPr="00A749EA" w:rsidRDefault="00876241" w:rsidP="001E62DA">
            <w:pPr>
              <w:contextualSpacing/>
              <w:jc w:val="center"/>
              <w:rPr>
                <w:rFonts w:cs="Times New Roman"/>
              </w:rPr>
            </w:pPr>
            <w:r>
              <w:rPr>
                <w:rFonts w:cs="Times New Roman"/>
              </w:rPr>
              <w:t>.00</w:t>
            </w:r>
          </w:p>
        </w:tc>
        <w:tc>
          <w:tcPr>
            <w:tcW w:w="1011" w:type="dxa"/>
            <w:tcBorders>
              <w:top w:val="nil"/>
              <w:left w:val="nil"/>
              <w:bottom w:val="nil"/>
              <w:right w:val="nil"/>
            </w:tcBorders>
            <w:vAlign w:val="center"/>
          </w:tcPr>
          <w:p w14:paraId="37D3F140"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58DAFCD0" w14:textId="77777777" w:rsidR="00876241" w:rsidRPr="003E0A41" w:rsidRDefault="00876241" w:rsidP="001E62DA">
            <w:pPr>
              <w:contextualSpacing/>
              <w:jc w:val="center"/>
              <w:rPr>
                <w:rFonts w:cs="Times New Roman"/>
                <w:b/>
              </w:rPr>
            </w:pPr>
            <w:r w:rsidRPr="003E0A41">
              <w:rPr>
                <w:rFonts w:cs="Times New Roman"/>
                <w:b/>
              </w:rPr>
              <w:t>.88</w:t>
            </w:r>
          </w:p>
        </w:tc>
        <w:tc>
          <w:tcPr>
            <w:tcW w:w="1012" w:type="dxa"/>
            <w:tcBorders>
              <w:top w:val="nil"/>
              <w:left w:val="nil"/>
              <w:bottom w:val="nil"/>
              <w:right w:val="nil"/>
            </w:tcBorders>
            <w:vAlign w:val="center"/>
          </w:tcPr>
          <w:p w14:paraId="6421AC39"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7AD8FFCA" w14:textId="77777777" w:rsidR="00876241" w:rsidRPr="00A749EA"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71D9D69A"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4D0AB347" w14:textId="77777777" w:rsidR="00876241" w:rsidRPr="00A749EA" w:rsidRDefault="00876241" w:rsidP="001E62DA">
            <w:pPr>
              <w:contextualSpacing/>
              <w:jc w:val="center"/>
              <w:rPr>
                <w:rFonts w:cs="Times New Roman"/>
              </w:rPr>
            </w:pPr>
            <w:r>
              <w:rPr>
                <w:rFonts w:cs="Times New Roman"/>
              </w:rPr>
              <w:t>.04</w:t>
            </w:r>
          </w:p>
        </w:tc>
        <w:tc>
          <w:tcPr>
            <w:tcW w:w="969" w:type="dxa"/>
            <w:tcBorders>
              <w:top w:val="nil"/>
              <w:left w:val="nil"/>
              <w:bottom w:val="nil"/>
              <w:right w:val="nil"/>
            </w:tcBorders>
            <w:vAlign w:val="center"/>
          </w:tcPr>
          <w:p w14:paraId="2E8C82D6" w14:textId="77777777" w:rsidR="00876241" w:rsidRPr="00A749EA" w:rsidRDefault="00876241" w:rsidP="001E62DA">
            <w:pPr>
              <w:contextualSpacing/>
              <w:jc w:val="center"/>
              <w:rPr>
                <w:rFonts w:cs="Times New Roman"/>
              </w:rPr>
            </w:pPr>
            <w:r>
              <w:rPr>
                <w:rFonts w:cs="Times New Roman"/>
              </w:rPr>
              <w:t>.04</w:t>
            </w:r>
          </w:p>
        </w:tc>
      </w:tr>
      <w:tr w:rsidR="00876241" w14:paraId="1007AEEE" w14:textId="77777777" w:rsidTr="001E62DA">
        <w:trPr>
          <w:trHeight w:val="241"/>
        </w:trPr>
        <w:tc>
          <w:tcPr>
            <w:tcW w:w="4332" w:type="dxa"/>
            <w:tcBorders>
              <w:top w:val="nil"/>
              <w:left w:val="nil"/>
              <w:bottom w:val="nil"/>
              <w:right w:val="nil"/>
            </w:tcBorders>
          </w:tcPr>
          <w:p w14:paraId="68585CB1" w14:textId="77777777" w:rsidR="00876241" w:rsidRDefault="00876241" w:rsidP="006142CD">
            <w:pPr>
              <w:contextualSpacing/>
            </w:pPr>
            <w:r>
              <w:t>Being of service to society</w:t>
            </w:r>
          </w:p>
          <w:p w14:paraId="20E8DDE6" w14:textId="77777777" w:rsidR="00876241" w:rsidRPr="00E16192" w:rsidRDefault="00876241" w:rsidP="006142CD">
            <w:pPr>
              <w:contextualSpacing/>
            </w:pPr>
            <w:r>
              <w:t>(Universalism) (10)</w:t>
            </w:r>
          </w:p>
        </w:tc>
        <w:tc>
          <w:tcPr>
            <w:tcW w:w="1011" w:type="dxa"/>
            <w:tcBorders>
              <w:top w:val="nil"/>
              <w:left w:val="nil"/>
              <w:bottom w:val="nil"/>
              <w:right w:val="nil"/>
            </w:tcBorders>
            <w:vAlign w:val="center"/>
          </w:tcPr>
          <w:p w14:paraId="2095941A" w14:textId="77777777" w:rsidR="00876241" w:rsidRPr="00A749EA" w:rsidRDefault="00876241" w:rsidP="001E62DA">
            <w:pPr>
              <w:contextualSpacing/>
              <w:jc w:val="center"/>
              <w:rPr>
                <w:rFonts w:cs="Times New Roman"/>
              </w:rPr>
            </w:pPr>
            <w:r>
              <w:rPr>
                <w:rFonts w:cs="Times New Roman"/>
              </w:rPr>
              <w:t>.06</w:t>
            </w:r>
          </w:p>
        </w:tc>
        <w:tc>
          <w:tcPr>
            <w:tcW w:w="1011" w:type="dxa"/>
            <w:tcBorders>
              <w:top w:val="nil"/>
              <w:left w:val="nil"/>
              <w:bottom w:val="nil"/>
              <w:right w:val="nil"/>
            </w:tcBorders>
            <w:vAlign w:val="center"/>
          </w:tcPr>
          <w:p w14:paraId="255F713B" w14:textId="77777777" w:rsidR="00876241" w:rsidRPr="00A749EA" w:rsidRDefault="00876241" w:rsidP="001E62DA">
            <w:pPr>
              <w:contextualSpacing/>
              <w:jc w:val="center"/>
              <w:rPr>
                <w:rFonts w:cs="Times New Roman"/>
              </w:rPr>
            </w:pPr>
            <w:r>
              <w:rPr>
                <w:rFonts w:cs="Times New Roman"/>
              </w:rPr>
              <w:t>.05</w:t>
            </w:r>
          </w:p>
        </w:tc>
        <w:tc>
          <w:tcPr>
            <w:tcW w:w="1011" w:type="dxa"/>
            <w:tcBorders>
              <w:top w:val="nil"/>
              <w:left w:val="nil"/>
              <w:bottom w:val="nil"/>
              <w:right w:val="nil"/>
            </w:tcBorders>
            <w:vAlign w:val="center"/>
          </w:tcPr>
          <w:p w14:paraId="5987985C" w14:textId="77777777" w:rsidR="00876241" w:rsidRPr="003E0A41" w:rsidRDefault="00876241" w:rsidP="001E62DA">
            <w:pPr>
              <w:contextualSpacing/>
              <w:jc w:val="center"/>
              <w:rPr>
                <w:rFonts w:cs="Times New Roman"/>
                <w:b/>
              </w:rPr>
            </w:pPr>
            <w:r w:rsidRPr="003E0A41">
              <w:rPr>
                <w:rFonts w:cs="Times New Roman"/>
                <w:b/>
              </w:rPr>
              <w:t>.74</w:t>
            </w:r>
          </w:p>
        </w:tc>
        <w:tc>
          <w:tcPr>
            <w:tcW w:w="1012" w:type="dxa"/>
            <w:tcBorders>
              <w:top w:val="nil"/>
              <w:left w:val="nil"/>
              <w:bottom w:val="nil"/>
              <w:right w:val="nil"/>
            </w:tcBorders>
            <w:vAlign w:val="center"/>
          </w:tcPr>
          <w:p w14:paraId="41ECD68A"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35EF5329" w14:textId="77777777" w:rsidR="00876241" w:rsidRPr="00A749EA" w:rsidRDefault="00876241" w:rsidP="001E62DA">
            <w:pPr>
              <w:contextualSpacing/>
              <w:jc w:val="center"/>
              <w:rPr>
                <w:rFonts w:cs="Times New Roman"/>
              </w:rPr>
            </w:pPr>
            <w:r>
              <w:rPr>
                <w:rFonts w:cs="Times New Roman"/>
              </w:rPr>
              <w:t>-.16</w:t>
            </w:r>
          </w:p>
        </w:tc>
        <w:tc>
          <w:tcPr>
            <w:tcW w:w="1011" w:type="dxa"/>
            <w:tcBorders>
              <w:top w:val="nil"/>
              <w:left w:val="nil"/>
              <w:bottom w:val="nil"/>
              <w:right w:val="nil"/>
            </w:tcBorders>
            <w:vAlign w:val="center"/>
          </w:tcPr>
          <w:p w14:paraId="39561C5E" w14:textId="77777777" w:rsidR="00876241" w:rsidRPr="00B32BC1" w:rsidRDefault="00876241" w:rsidP="001E62DA">
            <w:pPr>
              <w:contextualSpacing/>
              <w:jc w:val="center"/>
              <w:rPr>
                <w:rFonts w:cs="Times New Roman"/>
              </w:rPr>
            </w:pPr>
            <w:r w:rsidRPr="00B32BC1">
              <w:rPr>
                <w:rFonts w:cs="Times New Roman"/>
              </w:rPr>
              <w:t>-.03</w:t>
            </w:r>
          </w:p>
        </w:tc>
        <w:tc>
          <w:tcPr>
            <w:tcW w:w="1011" w:type="dxa"/>
            <w:tcBorders>
              <w:top w:val="nil"/>
              <w:left w:val="nil"/>
              <w:bottom w:val="nil"/>
              <w:right w:val="nil"/>
            </w:tcBorders>
            <w:vAlign w:val="center"/>
          </w:tcPr>
          <w:p w14:paraId="378B1F23" w14:textId="77777777" w:rsidR="00876241" w:rsidRPr="00A749EA" w:rsidRDefault="00876241" w:rsidP="001E62DA">
            <w:pPr>
              <w:contextualSpacing/>
              <w:jc w:val="center"/>
              <w:rPr>
                <w:rFonts w:cs="Times New Roman"/>
              </w:rPr>
            </w:pPr>
            <w:r>
              <w:rPr>
                <w:rFonts w:cs="Times New Roman"/>
              </w:rPr>
              <w:t>-.01</w:t>
            </w:r>
          </w:p>
        </w:tc>
        <w:tc>
          <w:tcPr>
            <w:tcW w:w="969" w:type="dxa"/>
            <w:tcBorders>
              <w:top w:val="nil"/>
              <w:left w:val="nil"/>
              <w:bottom w:val="nil"/>
              <w:right w:val="nil"/>
            </w:tcBorders>
            <w:vAlign w:val="center"/>
          </w:tcPr>
          <w:p w14:paraId="6F364526" w14:textId="77777777" w:rsidR="00876241" w:rsidRPr="00A749EA" w:rsidRDefault="00876241" w:rsidP="001E62DA">
            <w:pPr>
              <w:contextualSpacing/>
              <w:jc w:val="center"/>
              <w:rPr>
                <w:rFonts w:cs="Times New Roman"/>
              </w:rPr>
            </w:pPr>
            <w:r>
              <w:rPr>
                <w:rFonts w:cs="Times New Roman"/>
              </w:rPr>
              <w:t>-.00</w:t>
            </w:r>
          </w:p>
        </w:tc>
      </w:tr>
      <w:tr w:rsidR="00876241" w14:paraId="25D8A2DB" w14:textId="77777777" w:rsidTr="001E62DA">
        <w:trPr>
          <w:trHeight w:val="241"/>
        </w:trPr>
        <w:tc>
          <w:tcPr>
            <w:tcW w:w="4332" w:type="dxa"/>
            <w:tcBorders>
              <w:top w:val="nil"/>
              <w:left w:val="nil"/>
              <w:bottom w:val="nil"/>
              <w:right w:val="nil"/>
            </w:tcBorders>
          </w:tcPr>
          <w:p w14:paraId="11CE9823" w14:textId="77777777" w:rsidR="00876241" w:rsidRDefault="00876241" w:rsidP="006142CD">
            <w:pPr>
              <w:contextualSpacing/>
            </w:pPr>
            <w:r>
              <w:t>Defined lines of authority (Conformity/tradition) (23)</w:t>
            </w:r>
          </w:p>
        </w:tc>
        <w:tc>
          <w:tcPr>
            <w:tcW w:w="1011" w:type="dxa"/>
            <w:tcBorders>
              <w:top w:val="nil"/>
              <w:left w:val="nil"/>
              <w:bottom w:val="nil"/>
              <w:right w:val="nil"/>
            </w:tcBorders>
            <w:vAlign w:val="center"/>
          </w:tcPr>
          <w:p w14:paraId="3DAF289E" w14:textId="77777777" w:rsidR="00876241" w:rsidRPr="00A749EA" w:rsidRDefault="00876241" w:rsidP="001E62DA">
            <w:pPr>
              <w:contextualSpacing/>
              <w:jc w:val="center"/>
              <w:rPr>
                <w:rFonts w:cs="Times New Roman"/>
              </w:rPr>
            </w:pPr>
            <w:r>
              <w:rPr>
                <w:rFonts w:cs="Times New Roman"/>
              </w:rPr>
              <w:t>.08</w:t>
            </w:r>
          </w:p>
        </w:tc>
        <w:tc>
          <w:tcPr>
            <w:tcW w:w="1011" w:type="dxa"/>
            <w:tcBorders>
              <w:top w:val="nil"/>
              <w:left w:val="nil"/>
              <w:bottom w:val="nil"/>
              <w:right w:val="nil"/>
            </w:tcBorders>
            <w:vAlign w:val="center"/>
          </w:tcPr>
          <w:p w14:paraId="03B60E31" w14:textId="77777777" w:rsidR="00876241" w:rsidRPr="00A749EA" w:rsidRDefault="00876241" w:rsidP="001E62DA">
            <w:pPr>
              <w:contextualSpacing/>
              <w:jc w:val="center"/>
              <w:rPr>
                <w:rFonts w:cs="Times New Roman"/>
              </w:rPr>
            </w:pPr>
            <w:r>
              <w:rPr>
                <w:rFonts w:cs="Times New Roman"/>
              </w:rPr>
              <w:t>.03</w:t>
            </w:r>
          </w:p>
        </w:tc>
        <w:tc>
          <w:tcPr>
            <w:tcW w:w="1011" w:type="dxa"/>
            <w:tcBorders>
              <w:top w:val="nil"/>
              <w:left w:val="nil"/>
              <w:bottom w:val="nil"/>
              <w:right w:val="nil"/>
            </w:tcBorders>
            <w:vAlign w:val="center"/>
          </w:tcPr>
          <w:p w14:paraId="7A4B2AA4" w14:textId="77777777" w:rsidR="00876241" w:rsidRPr="00A749EA" w:rsidRDefault="00876241" w:rsidP="001E62DA">
            <w:pPr>
              <w:contextualSpacing/>
              <w:jc w:val="center"/>
              <w:rPr>
                <w:rFonts w:cs="Times New Roman"/>
              </w:rPr>
            </w:pPr>
            <w:r>
              <w:rPr>
                <w:rFonts w:cs="Times New Roman"/>
              </w:rPr>
              <w:t>-.04</w:t>
            </w:r>
          </w:p>
        </w:tc>
        <w:tc>
          <w:tcPr>
            <w:tcW w:w="1012" w:type="dxa"/>
            <w:tcBorders>
              <w:top w:val="nil"/>
              <w:left w:val="nil"/>
              <w:bottom w:val="nil"/>
              <w:right w:val="nil"/>
            </w:tcBorders>
            <w:vAlign w:val="center"/>
          </w:tcPr>
          <w:p w14:paraId="30AFC24D" w14:textId="77777777" w:rsidR="00876241" w:rsidRPr="00C71F08" w:rsidRDefault="00876241" w:rsidP="001E62DA">
            <w:pPr>
              <w:contextualSpacing/>
              <w:jc w:val="center"/>
              <w:rPr>
                <w:rFonts w:cs="Times New Roman"/>
                <w:b/>
              </w:rPr>
            </w:pPr>
            <w:r w:rsidRPr="00C71F08">
              <w:rPr>
                <w:rFonts w:cs="Times New Roman"/>
                <w:b/>
              </w:rPr>
              <w:t>.85</w:t>
            </w:r>
          </w:p>
        </w:tc>
        <w:tc>
          <w:tcPr>
            <w:tcW w:w="1011" w:type="dxa"/>
            <w:tcBorders>
              <w:top w:val="nil"/>
              <w:left w:val="nil"/>
              <w:bottom w:val="nil"/>
              <w:right w:val="nil"/>
            </w:tcBorders>
            <w:vAlign w:val="center"/>
          </w:tcPr>
          <w:p w14:paraId="61BDCD07" w14:textId="77777777" w:rsidR="00876241" w:rsidRPr="00A749EA"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496F6334" w14:textId="77777777" w:rsidR="00876241" w:rsidRPr="00A749EA" w:rsidRDefault="00876241" w:rsidP="001E62DA">
            <w:pPr>
              <w:contextualSpacing/>
              <w:jc w:val="center"/>
              <w:rPr>
                <w:rFonts w:cs="Times New Roman"/>
              </w:rPr>
            </w:pPr>
            <w:r>
              <w:rPr>
                <w:rFonts w:cs="Times New Roman"/>
              </w:rPr>
              <w:t>-.08</w:t>
            </w:r>
          </w:p>
        </w:tc>
        <w:tc>
          <w:tcPr>
            <w:tcW w:w="1011" w:type="dxa"/>
            <w:tcBorders>
              <w:top w:val="nil"/>
              <w:left w:val="nil"/>
              <w:bottom w:val="nil"/>
              <w:right w:val="nil"/>
            </w:tcBorders>
            <w:vAlign w:val="center"/>
          </w:tcPr>
          <w:p w14:paraId="513D9DAD" w14:textId="77777777" w:rsidR="00876241" w:rsidRPr="00A749EA" w:rsidRDefault="00876241" w:rsidP="001E62DA">
            <w:pPr>
              <w:contextualSpacing/>
              <w:jc w:val="center"/>
              <w:rPr>
                <w:rFonts w:cs="Times New Roman"/>
              </w:rPr>
            </w:pPr>
            <w:r>
              <w:rPr>
                <w:rFonts w:cs="Times New Roman"/>
              </w:rPr>
              <w:t>.01</w:t>
            </w:r>
          </w:p>
        </w:tc>
        <w:tc>
          <w:tcPr>
            <w:tcW w:w="969" w:type="dxa"/>
            <w:tcBorders>
              <w:top w:val="nil"/>
              <w:left w:val="nil"/>
              <w:bottom w:val="nil"/>
              <w:right w:val="nil"/>
            </w:tcBorders>
            <w:vAlign w:val="center"/>
          </w:tcPr>
          <w:p w14:paraId="43D6E33E" w14:textId="77777777" w:rsidR="00876241" w:rsidRPr="00A749EA" w:rsidRDefault="00876241" w:rsidP="001E62DA">
            <w:pPr>
              <w:contextualSpacing/>
              <w:jc w:val="center"/>
              <w:rPr>
                <w:rFonts w:cs="Times New Roman"/>
              </w:rPr>
            </w:pPr>
            <w:r>
              <w:rPr>
                <w:rFonts w:cs="Times New Roman"/>
              </w:rPr>
              <w:t>.06</w:t>
            </w:r>
          </w:p>
        </w:tc>
      </w:tr>
      <w:tr w:rsidR="00876241" w14:paraId="00A8AC93" w14:textId="77777777" w:rsidTr="001E62DA">
        <w:trPr>
          <w:trHeight w:val="241"/>
        </w:trPr>
        <w:tc>
          <w:tcPr>
            <w:tcW w:w="4332" w:type="dxa"/>
            <w:tcBorders>
              <w:top w:val="nil"/>
              <w:left w:val="nil"/>
              <w:bottom w:val="nil"/>
              <w:right w:val="nil"/>
            </w:tcBorders>
          </w:tcPr>
          <w:p w14:paraId="02EC8387" w14:textId="77777777" w:rsidR="00876241" w:rsidRDefault="00876241" w:rsidP="006142CD">
            <w:pPr>
              <w:contextualSpacing/>
            </w:pPr>
            <w:r>
              <w:t>A clear chain of command (Conformity/tradition) (15)</w:t>
            </w:r>
          </w:p>
        </w:tc>
        <w:tc>
          <w:tcPr>
            <w:tcW w:w="1011" w:type="dxa"/>
            <w:tcBorders>
              <w:top w:val="nil"/>
              <w:left w:val="nil"/>
              <w:bottom w:val="nil"/>
              <w:right w:val="nil"/>
            </w:tcBorders>
            <w:vAlign w:val="center"/>
          </w:tcPr>
          <w:p w14:paraId="467E8EF6" w14:textId="77777777" w:rsidR="00876241" w:rsidRPr="00A749EA" w:rsidRDefault="00876241" w:rsidP="001E62DA">
            <w:pPr>
              <w:contextualSpacing/>
              <w:jc w:val="center"/>
              <w:rPr>
                <w:rFonts w:cs="Times New Roman"/>
              </w:rPr>
            </w:pPr>
            <w:r>
              <w:rPr>
                <w:rFonts w:cs="Times New Roman"/>
              </w:rPr>
              <w:t>.08</w:t>
            </w:r>
          </w:p>
        </w:tc>
        <w:tc>
          <w:tcPr>
            <w:tcW w:w="1011" w:type="dxa"/>
            <w:tcBorders>
              <w:top w:val="nil"/>
              <w:left w:val="nil"/>
              <w:bottom w:val="nil"/>
              <w:right w:val="nil"/>
            </w:tcBorders>
            <w:vAlign w:val="center"/>
          </w:tcPr>
          <w:p w14:paraId="003F40B3"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15A1C887" w14:textId="77777777" w:rsidR="00876241" w:rsidRPr="00A749EA" w:rsidRDefault="00876241" w:rsidP="001E62DA">
            <w:pPr>
              <w:contextualSpacing/>
              <w:jc w:val="center"/>
              <w:rPr>
                <w:rFonts w:cs="Times New Roman"/>
              </w:rPr>
            </w:pPr>
            <w:r>
              <w:rPr>
                <w:rFonts w:cs="Times New Roman"/>
              </w:rPr>
              <w:t>.03</w:t>
            </w:r>
          </w:p>
        </w:tc>
        <w:tc>
          <w:tcPr>
            <w:tcW w:w="1012" w:type="dxa"/>
            <w:tcBorders>
              <w:top w:val="nil"/>
              <w:left w:val="nil"/>
              <w:bottom w:val="nil"/>
              <w:right w:val="nil"/>
            </w:tcBorders>
            <w:vAlign w:val="center"/>
          </w:tcPr>
          <w:p w14:paraId="7A96B10B" w14:textId="77777777" w:rsidR="00876241" w:rsidRPr="00C71F08" w:rsidRDefault="00876241" w:rsidP="001E62DA">
            <w:pPr>
              <w:contextualSpacing/>
              <w:jc w:val="center"/>
              <w:rPr>
                <w:rFonts w:cs="Times New Roman"/>
                <w:b/>
              </w:rPr>
            </w:pPr>
            <w:r w:rsidRPr="00C71F08">
              <w:rPr>
                <w:rFonts w:cs="Times New Roman"/>
                <w:b/>
              </w:rPr>
              <w:t>.85</w:t>
            </w:r>
          </w:p>
        </w:tc>
        <w:tc>
          <w:tcPr>
            <w:tcW w:w="1011" w:type="dxa"/>
            <w:tcBorders>
              <w:top w:val="nil"/>
              <w:left w:val="nil"/>
              <w:bottom w:val="nil"/>
              <w:right w:val="nil"/>
            </w:tcBorders>
            <w:vAlign w:val="center"/>
          </w:tcPr>
          <w:p w14:paraId="0212DE94" w14:textId="77777777" w:rsidR="00876241" w:rsidRPr="00A749EA" w:rsidRDefault="00876241" w:rsidP="001E62DA">
            <w:pPr>
              <w:contextualSpacing/>
              <w:jc w:val="center"/>
              <w:rPr>
                <w:rFonts w:cs="Times New Roman"/>
              </w:rPr>
            </w:pPr>
            <w:r>
              <w:rPr>
                <w:rFonts w:cs="Times New Roman"/>
              </w:rPr>
              <w:t>.04</w:t>
            </w:r>
          </w:p>
        </w:tc>
        <w:tc>
          <w:tcPr>
            <w:tcW w:w="1011" w:type="dxa"/>
            <w:tcBorders>
              <w:top w:val="nil"/>
              <w:left w:val="nil"/>
              <w:bottom w:val="nil"/>
              <w:right w:val="nil"/>
            </w:tcBorders>
            <w:vAlign w:val="center"/>
          </w:tcPr>
          <w:p w14:paraId="28F188E4" w14:textId="77777777" w:rsidR="00876241" w:rsidRPr="00F1512A"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551D645A" w14:textId="77777777" w:rsidR="00876241" w:rsidRPr="00A749EA" w:rsidRDefault="00876241" w:rsidP="001E62DA">
            <w:pPr>
              <w:contextualSpacing/>
              <w:jc w:val="center"/>
              <w:rPr>
                <w:rFonts w:cs="Times New Roman"/>
              </w:rPr>
            </w:pPr>
            <w:r>
              <w:rPr>
                <w:rFonts w:cs="Times New Roman"/>
              </w:rPr>
              <w:t>.02</w:t>
            </w:r>
          </w:p>
        </w:tc>
        <w:tc>
          <w:tcPr>
            <w:tcW w:w="969" w:type="dxa"/>
            <w:tcBorders>
              <w:top w:val="nil"/>
              <w:left w:val="nil"/>
              <w:bottom w:val="nil"/>
              <w:right w:val="nil"/>
            </w:tcBorders>
            <w:vAlign w:val="center"/>
          </w:tcPr>
          <w:p w14:paraId="639FB326" w14:textId="77777777" w:rsidR="00876241" w:rsidRPr="00A749EA" w:rsidRDefault="00876241" w:rsidP="001E62DA">
            <w:pPr>
              <w:contextualSpacing/>
              <w:jc w:val="center"/>
              <w:rPr>
                <w:rFonts w:cs="Times New Roman"/>
              </w:rPr>
            </w:pPr>
            <w:r>
              <w:rPr>
                <w:rFonts w:cs="Times New Roman"/>
              </w:rPr>
              <w:t>.00</w:t>
            </w:r>
          </w:p>
        </w:tc>
      </w:tr>
      <w:tr w:rsidR="00876241" w14:paraId="7CCB7506" w14:textId="77777777" w:rsidTr="001E62DA">
        <w:trPr>
          <w:trHeight w:val="241"/>
        </w:trPr>
        <w:tc>
          <w:tcPr>
            <w:tcW w:w="4332" w:type="dxa"/>
            <w:tcBorders>
              <w:top w:val="nil"/>
              <w:left w:val="nil"/>
              <w:bottom w:val="nil"/>
              <w:right w:val="nil"/>
            </w:tcBorders>
          </w:tcPr>
          <w:p w14:paraId="61F128DD" w14:textId="77777777" w:rsidR="00876241" w:rsidRPr="00E16192" w:rsidRDefault="00876241" w:rsidP="006142CD">
            <w:pPr>
              <w:contextualSpacing/>
            </w:pPr>
            <w:r>
              <w:t>Distinct reporting relationships (Conformity/tradition) (7)</w:t>
            </w:r>
          </w:p>
        </w:tc>
        <w:tc>
          <w:tcPr>
            <w:tcW w:w="1011" w:type="dxa"/>
            <w:tcBorders>
              <w:top w:val="nil"/>
              <w:left w:val="nil"/>
              <w:bottom w:val="nil"/>
              <w:right w:val="nil"/>
            </w:tcBorders>
            <w:vAlign w:val="center"/>
          </w:tcPr>
          <w:p w14:paraId="7BB99F98"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1B2C7272" w14:textId="77777777" w:rsidR="00876241" w:rsidRPr="00A749EA"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132F4C5E" w14:textId="77777777" w:rsidR="00876241" w:rsidRPr="00A749EA" w:rsidRDefault="00876241" w:rsidP="001E62DA">
            <w:pPr>
              <w:contextualSpacing/>
              <w:jc w:val="center"/>
              <w:rPr>
                <w:rFonts w:cs="Times New Roman"/>
              </w:rPr>
            </w:pPr>
            <w:r>
              <w:rPr>
                <w:rFonts w:cs="Times New Roman"/>
              </w:rPr>
              <w:t>.02</w:t>
            </w:r>
          </w:p>
        </w:tc>
        <w:tc>
          <w:tcPr>
            <w:tcW w:w="1012" w:type="dxa"/>
            <w:tcBorders>
              <w:top w:val="nil"/>
              <w:left w:val="nil"/>
              <w:bottom w:val="nil"/>
              <w:right w:val="nil"/>
            </w:tcBorders>
            <w:vAlign w:val="center"/>
          </w:tcPr>
          <w:p w14:paraId="18917A88" w14:textId="77777777" w:rsidR="00876241" w:rsidRPr="00C71F08" w:rsidRDefault="00876241" w:rsidP="001E62DA">
            <w:pPr>
              <w:contextualSpacing/>
              <w:jc w:val="center"/>
              <w:rPr>
                <w:rFonts w:cs="Times New Roman"/>
                <w:b/>
              </w:rPr>
            </w:pPr>
            <w:r w:rsidRPr="00C71F08">
              <w:rPr>
                <w:rFonts w:cs="Times New Roman"/>
                <w:b/>
              </w:rPr>
              <w:t>.72</w:t>
            </w:r>
          </w:p>
        </w:tc>
        <w:tc>
          <w:tcPr>
            <w:tcW w:w="1011" w:type="dxa"/>
            <w:tcBorders>
              <w:top w:val="nil"/>
              <w:left w:val="nil"/>
              <w:bottom w:val="nil"/>
              <w:right w:val="nil"/>
            </w:tcBorders>
            <w:vAlign w:val="center"/>
          </w:tcPr>
          <w:p w14:paraId="201678B8" w14:textId="77777777" w:rsidR="00876241" w:rsidRPr="00A749EA" w:rsidRDefault="00876241" w:rsidP="001E62DA">
            <w:pPr>
              <w:contextualSpacing/>
              <w:jc w:val="center"/>
              <w:rPr>
                <w:rFonts w:cs="Times New Roman"/>
              </w:rPr>
            </w:pPr>
            <w:r>
              <w:rPr>
                <w:rFonts w:cs="Times New Roman"/>
              </w:rPr>
              <w:t>-.06</w:t>
            </w:r>
          </w:p>
        </w:tc>
        <w:tc>
          <w:tcPr>
            <w:tcW w:w="1011" w:type="dxa"/>
            <w:tcBorders>
              <w:top w:val="nil"/>
              <w:left w:val="nil"/>
              <w:bottom w:val="nil"/>
              <w:right w:val="nil"/>
            </w:tcBorders>
            <w:vAlign w:val="center"/>
          </w:tcPr>
          <w:p w14:paraId="1921DEFF" w14:textId="77777777" w:rsidR="00876241" w:rsidRPr="00F1512A" w:rsidRDefault="00876241" w:rsidP="001E62DA">
            <w:pPr>
              <w:contextualSpacing/>
              <w:jc w:val="center"/>
              <w:rPr>
                <w:rFonts w:cs="Times New Roman"/>
              </w:rPr>
            </w:pPr>
            <w:r>
              <w:rPr>
                <w:rFonts w:cs="Times New Roman"/>
              </w:rPr>
              <w:t>.04</w:t>
            </w:r>
          </w:p>
        </w:tc>
        <w:tc>
          <w:tcPr>
            <w:tcW w:w="1011" w:type="dxa"/>
            <w:tcBorders>
              <w:top w:val="nil"/>
              <w:left w:val="nil"/>
              <w:bottom w:val="nil"/>
              <w:right w:val="nil"/>
            </w:tcBorders>
            <w:vAlign w:val="center"/>
          </w:tcPr>
          <w:p w14:paraId="4374A04C" w14:textId="77777777" w:rsidR="00876241" w:rsidRPr="00A749EA" w:rsidRDefault="00876241" w:rsidP="001E62DA">
            <w:pPr>
              <w:contextualSpacing/>
              <w:jc w:val="center"/>
              <w:rPr>
                <w:rFonts w:cs="Times New Roman"/>
              </w:rPr>
            </w:pPr>
            <w:r>
              <w:rPr>
                <w:rFonts w:cs="Times New Roman"/>
              </w:rPr>
              <w:t>.04</w:t>
            </w:r>
          </w:p>
        </w:tc>
        <w:tc>
          <w:tcPr>
            <w:tcW w:w="969" w:type="dxa"/>
            <w:tcBorders>
              <w:top w:val="nil"/>
              <w:left w:val="nil"/>
              <w:bottom w:val="nil"/>
              <w:right w:val="nil"/>
            </w:tcBorders>
            <w:vAlign w:val="center"/>
          </w:tcPr>
          <w:p w14:paraId="6C365E45" w14:textId="77777777" w:rsidR="00876241" w:rsidRPr="00A749EA" w:rsidRDefault="00876241" w:rsidP="001E62DA">
            <w:pPr>
              <w:contextualSpacing/>
              <w:jc w:val="center"/>
              <w:rPr>
                <w:rFonts w:cs="Times New Roman"/>
              </w:rPr>
            </w:pPr>
            <w:r>
              <w:rPr>
                <w:rFonts w:cs="Times New Roman"/>
              </w:rPr>
              <w:t>-.04</w:t>
            </w:r>
          </w:p>
        </w:tc>
      </w:tr>
      <w:tr w:rsidR="00876241" w14:paraId="4F6EEEF0" w14:textId="77777777" w:rsidTr="001E62DA">
        <w:trPr>
          <w:trHeight w:val="241"/>
        </w:trPr>
        <w:tc>
          <w:tcPr>
            <w:tcW w:w="4332" w:type="dxa"/>
            <w:tcBorders>
              <w:top w:val="nil"/>
              <w:left w:val="nil"/>
              <w:bottom w:val="nil"/>
              <w:right w:val="nil"/>
            </w:tcBorders>
          </w:tcPr>
          <w:p w14:paraId="2455600B" w14:textId="77777777" w:rsidR="00876241" w:rsidRDefault="00876241" w:rsidP="006142CD">
            <w:pPr>
              <w:contextualSpacing/>
            </w:pPr>
            <w:r>
              <w:lastRenderedPageBreak/>
              <w:t>Getting to know your co-workers quite well (Benevolence) (11)</w:t>
            </w:r>
          </w:p>
        </w:tc>
        <w:tc>
          <w:tcPr>
            <w:tcW w:w="1011" w:type="dxa"/>
            <w:tcBorders>
              <w:top w:val="nil"/>
              <w:left w:val="nil"/>
              <w:bottom w:val="nil"/>
              <w:right w:val="nil"/>
            </w:tcBorders>
            <w:vAlign w:val="center"/>
          </w:tcPr>
          <w:p w14:paraId="7A523905" w14:textId="77777777" w:rsidR="00876241" w:rsidRPr="00A749EA" w:rsidRDefault="00876241" w:rsidP="001E62DA">
            <w:pPr>
              <w:contextualSpacing/>
              <w:jc w:val="center"/>
              <w:rPr>
                <w:rFonts w:cs="Times New Roman"/>
              </w:rPr>
            </w:pPr>
            <w:r>
              <w:rPr>
                <w:rFonts w:cs="Times New Roman"/>
              </w:rPr>
              <w:t>.03</w:t>
            </w:r>
          </w:p>
        </w:tc>
        <w:tc>
          <w:tcPr>
            <w:tcW w:w="1011" w:type="dxa"/>
            <w:tcBorders>
              <w:top w:val="nil"/>
              <w:left w:val="nil"/>
              <w:bottom w:val="nil"/>
              <w:right w:val="nil"/>
            </w:tcBorders>
            <w:vAlign w:val="center"/>
          </w:tcPr>
          <w:p w14:paraId="3F626968"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3D728689" w14:textId="77777777" w:rsidR="00876241" w:rsidRPr="00A749EA" w:rsidRDefault="00876241" w:rsidP="001E62DA">
            <w:pPr>
              <w:contextualSpacing/>
              <w:jc w:val="center"/>
              <w:rPr>
                <w:rFonts w:cs="Times New Roman"/>
              </w:rPr>
            </w:pPr>
            <w:r>
              <w:rPr>
                <w:rFonts w:cs="Times New Roman"/>
              </w:rPr>
              <w:t>.05</w:t>
            </w:r>
          </w:p>
        </w:tc>
        <w:tc>
          <w:tcPr>
            <w:tcW w:w="1012" w:type="dxa"/>
            <w:tcBorders>
              <w:top w:val="nil"/>
              <w:left w:val="nil"/>
              <w:bottom w:val="nil"/>
              <w:right w:val="nil"/>
            </w:tcBorders>
            <w:vAlign w:val="center"/>
          </w:tcPr>
          <w:p w14:paraId="6DA001BF" w14:textId="77777777" w:rsidR="00876241" w:rsidRPr="00A749EA" w:rsidRDefault="00876241" w:rsidP="001E62DA">
            <w:pPr>
              <w:contextualSpacing/>
              <w:jc w:val="center"/>
              <w:rPr>
                <w:rFonts w:cs="Times New Roman"/>
              </w:rPr>
            </w:pPr>
            <w:r>
              <w:rPr>
                <w:rFonts w:cs="Times New Roman"/>
              </w:rPr>
              <w:t>.03</w:t>
            </w:r>
          </w:p>
        </w:tc>
        <w:tc>
          <w:tcPr>
            <w:tcW w:w="1011" w:type="dxa"/>
            <w:tcBorders>
              <w:top w:val="nil"/>
              <w:left w:val="nil"/>
              <w:bottom w:val="nil"/>
              <w:right w:val="nil"/>
            </w:tcBorders>
            <w:vAlign w:val="center"/>
          </w:tcPr>
          <w:p w14:paraId="2E6FDD45" w14:textId="77777777" w:rsidR="00876241" w:rsidRPr="00D36623" w:rsidRDefault="00876241" w:rsidP="001E62DA">
            <w:pPr>
              <w:contextualSpacing/>
              <w:jc w:val="center"/>
              <w:rPr>
                <w:rFonts w:cs="Times New Roman"/>
                <w:b/>
              </w:rPr>
            </w:pPr>
            <w:r w:rsidRPr="00D36623">
              <w:rPr>
                <w:rFonts w:cs="Times New Roman"/>
                <w:b/>
              </w:rPr>
              <w:t>-.84</w:t>
            </w:r>
          </w:p>
        </w:tc>
        <w:tc>
          <w:tcPr>
            <w:tcW w:w="1011" w:type="dxa"/>
            <w:tcBorders>
              <w:top w:val="nil"/>
              <w:left w:val="nil"/>
              <w:bottom w:val="nil"/>
              <w:right w:val="nil"/>
            </w:tcBorders>
            <w:vAlign w:val="center"/>
          </w:tcPr>
          <w:p w14:paraId="148874AA" w14:textId="77777777" w:rsidR="00876241" w:rsidRPr="00A749EA" w:rsidRDefault="00876241" w:rsidP="001E62DA">
            <w:pPr>
              <w:contextualSpacing/>
              <w:jc w:val="center"/>
              <w:rPr>
                <w:rFonts w:cs="Times New Roman"/>
              </w:rPr>
            </w:pPr>
            <w:r>
              <w:rPr>
                <w:rFonts w:cs="Times New Roman"/>
              </w:rPr>
              <w:t>-.12</w:t>
            </w:r>
          </w:p>
        </w:tc>
        <w:tc>
          <w:tcPr>
            <w:tcW w:w="1011" w:type="dxa"/>
            <w:tcBorders>
              <w:top w:val="nil"/>
              <w:left w:val="nil"/>
              <w:bottom w:val="nil"/>
              <w:right w:val="nil"/>
            </w:tcBorders>
            <w:vAlign w:val="center"/>
          </w:tcPr>
          <w:p w14:paraId="51F05401" w14:textId="77777777" w:rsidR="00876241" w:rsidRPr="00B57DDC" w:rsidRDefault="00876241" w:rsidP="001E62DA">
            <w:pPr>
              <w:contextualSpacing/>
              <w:jc w:val="center"/>
              <w:rPr>
                <w:rFonts w:cs="Times New Roman"/>
              </w:rPr>
            </w:pPr>
            <w:r>
              <w:rPr>
                <w:rFonts w:cs="Times New Roman"/>
              </w:rPr>
              <w:t>-.03</w:t>
            </w:r>
          </w:p>
        </w:tc>
        <w:tc>
          <w:tcPr>
            <w:tcW w:w="969" w:type="dxa"/>
            <w:tcBorders>
              <w:top w:val="nil"/>
              <w:left w:val="nil"/>
              <w:bottom w:val="nil"/>
              <w:right w:val="nil"/>
            </w:tcBorders>
            <w:vAlign w:val="center"/>
          </w:tcPr>
          <w:p w14:paraId="0BD397B0" w14:textId="77777777" w:rsidR="00876241" w:rsidRPr="00A749EA" w:rsidRDefault="00876241" w:rsidP="001E62DA">
            <w:pPr>
              <w:contextualSpacing/>
              <w:jc w:val="center"/>
              <w:rPr>
                <w:rFonts w:cs="Times New Roman"/>
              </w:rPr>
            </w:pPr>
            <w:r>
              <w:rPr>
                <w:rFonts w:cs="Times New Roman"/>
              </w:rPr>
              <w:t>.07</w:t>
            </w:r>
          </w:p>
        </w:tc>
      </w:tr>
      <w:tr w:rsidR="00876241" w14:paraId="24C9215C" w14:textId="77777777" w:rsidTr="001E62DA">
        <w:trPr>
          <w:trHeight w:val="241"/>
        </w:trPr>
        <w:tc>
          <w:tcPr>
            <w:tcW w:w="4332" w:type="dxa"/>
            <w:tcBorders>
              <w:top w:val="nil"/>
              <w:left w:val="nil"/>
              <w:bottom w:val="nil"/>
              <w:right w:val="nil"/>
            </w:tcBorders>
          </w:tcPr>
          <w:p w14:paraId="6DD14946" w14:textId="77777777" w:rsidR="00876241" w:rsidRDefault="00876241" w:rsidP="006142CD">
            <w:pPr>
              <w:contextualSpacing/>
            </w:pPr>
            <w:r>
              <w:t>Developing close ties with co-workers (Benevolence) (19)</w:t>
            </w:r>
          </w:p>
        </w:tc>
        <w:tc>
          <w:tcPr>
            <w:tcW w:w="1011" w:type="dxa"/>
            <w:tcBorders>
              <w:top w:val="nil"/>
              <w:left w:val="nil"/>
              <w:bottom w:val="nil"/>
              <w:right w:val="nil"/>
            </w:tcBorders>
            <w:vAlign w:val="center"/>
          </w:tcPr>
          <w:p w14:paraId="10F4E557" w14:textId="77777777" w:rsidR="00876241" w:rsidRPr="00A749EA" w:rsidRDefault="00876241" w:rsidP="001E62DA">
            <w:pPr>
              <w:contextualSpacing/>
              <w:jc w:val="center"/>
              <w:rPr>
                <w:rFonts w:cs="Times New Roman"/>
              </w:rPr>
            </w:pPr>
            <w:r>
              <w:rPr>
                <w:rFonts w:cs="Times New Roman"/>
              </w:rPr>
              <w:t>.04</w:t>
            </w:r>
          </w:p>
        </w:tc>
        <w:tc>
          <w:tcPr>
            <w:tcW w:w="1011" w:type="dxa"/>
            <w:tcBorders>
              <w:top w:val="nil"/>
              <w:left w:val="nil"/>
              <w:bottom w:val="nil"/>
              <w:right w:val="nil"/>
            </w:tcBorders>
            <w:vAlign w:val="center"/>
          </w:tcPr>
          <w:p w14:paraId="1E0EE518"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3C777CD2" w14:textId="77777777" w:rsidR="00876241" w:rsidRPr="00A749EA" w:rsidRDefault="00876241" w:rsidP="001E62DA">
            <w:pPr>
              <w:contextualSpacing/>
              <w:jc w:val="center"/>
              <w:rPr>
                <w:rFonts w:cs="Times New Roman"/>
              </w:rPr>
            </w:pPr>
            <w:r>
              <w:rPr>
                <w:rFonts w:cs="Times New Roman"/>
              </w:rPr>
              <w:t>.16</w:t>
            </w:r>
          </w:p>
        </w:tc>
        <w:tc>
          <w:tcPr>
            <w:tcW w:w="1012" w:type="dxa"/>
            <w:tcBorders>
              <w:top w:val="nil"/>
              <w:left w:val="nil"/>
              <w:bottom w:val="nil"/>
              <w:right w:val="nil"/>
            </w:tcBorders>
            <w:vAlign w:val="center"/>
          </w:tcPr>
          <w:p w14:paraId="4EFC597B" w14:textId="77777777" w:rsidR="00876241" w:rsidRPr="00A749EA"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4201B1AE" w14:textId="77777777" w:rsidR="00876241" w:rsidRPr="00D36623" w:rsidRDefault="00876241" w:rsidP="001E62DA">
            <w:pPr>
              <w:contextualSpacing/>
              <w:jc w:val="center"/>
              <w:rPr>
                <w:rFonts w:cs="Times New Roman"/>
                <w:b/>
              </w:rPr>
            </w:pPr>
            <w:r w:rsidRPr="00D36623">
              <w:rPr>
                <w:rFonts w:cs="Times New Roman"/>
                <w:b/>
              </w:rPr>
              <w:t>-.78</w:t>
            </w:r>
          </w:p>
        </w:tc>
        <w:tc>
          <w:tcPr>
            <w:tcW w:w="1011" w:type="dxa"/>
            <w:tcBorders>
              <w:top w:val="nil"/>
              <w:left w:val="nil"/>
              <w:bottom w:val="nil"/>
              <w:right w:val="nil"/>
            </w:tcBorders>
            <w:vAlign w:val="center"/>
          </w:tcPr>
          <w:p w14:paraId="560A2C90" w14:textId="77777777" w:rsidR="00876241" w:rsidRPr="00A749EA" w:rsidRDefault="00876241" w:rsidP="001E62DA">
            <w:pPr>
              <w:contextualSpacing/>
              <w:jc w:val="center"/>
              <w:rPr>
                <w:rFonts w:cs="Times New Roman"/>
              </w:rPr>
            </w:pPr>
            <w:r>
              <w:rPr>
                <w:rFonts w:cs="Times New Roman"/>
              </w:rPr>
              <w:t>-.08</w:t>
            </w:r>
          </w:p>
        </w:tc>
        <w:tc>
          <w:tcPr>
            <w:tcW w:w="1011" w:type="dxa"/>
            <w:tcBorders>
              <w:top w:val="nil"/>
              <w:left w:val="nil"/>
              <w:bottom w:val="nil"/>
              <w:right w:val="nil"/>
            </w:tcBorders>
            <w:vAlign w:val="center"/>
          </w:tcPr>
          <w:p w14:paraId="5F5C6DAC" w14:textId="77777777" w:rsidR="00876241" w:rsidRPr="00B57DDC" w:rsidRDefault="00876241" w:rsidP="001E62DA">
            <w:pPr>
              <w:contextualSpacing/>
              <w:jc w:val="center"/>
              <w:rPr>
                <w:rFonts w:cs="Times New Roman"/>
              </w:rPr>
            </w:pPr>
            <w:r>
              <w:rPr>
                <w:rFonts w:cs="Times New Roman"/>
              </w:rPr>
              <w:t>-.05</w:t>
            </w:r>
          </w:p>
        </w:tc>
        <w:tc>
          <w:tcPr>
            <w:tcW w:w="969" w:type="dxa"/>
            <w:tcBorders>
              <w:top w:val="nil"/>
              <w:left w:val="nil"/>
              <w:bottom w:val="nil"/>
              <w:right w:val="nil"/>
            </w:tcBorders>
            <w:vAlign w:val="center"/>
          </w:tcPr>
          <w:p w14:paraId="77E845C2" w14:textId="77777777" w:rsidR="00876241" w:rsidRPr="00A749EA" w:rsidRDefault="00876241" w:rsidP="001E62DA">
            <w:pPr>
              <w:contextualSpacing/>
              <w:jc w:val="center"/>
              <w:rPr>
                <w:rFonts w:cs="Times New Roman"/>
              </w:rPr>
            </w:pPr>
            <w:r>
              <w:rPr>
                <w:rFonts w:cs="Times New Roman"/>
              </w:rPr>
              <w:t>.10</w:t>
            </w:r>
          </w:p>
        </w:tc>
      </w:tr>
      <w:tr w:rsidR="00876241" w14:paraId="205FB9E8" w14:textId="77777777" w:rsidTr="001E62DA">
        <w:trPr>
          <w:trHeight w:val="241"/>
        </w:trPr>
        <w:tc>
          <w:tcPr>
            <w:tcW w:w="4332" w:type="dxa"/>
            <w:tcBorders>
              <w:top w:val="nil"/>
              <w:left w:val="nil"/>
              <w:bottom w:val="nil"/>
              <w:right w:val="nil"/>
            </w:tcBorders>
          </w:tcPr>
          <w:p w14:paraId="53117FE4" w14:textId="77777777" w:rsidR="00876241" w:rsidRPr="00E16192" w:rsidRDefault="00876241" w:rsidP="006142CD">
            <w:pPr>
              <w:contextualSpacing/>
            </w:pPr>
            <w:r>
              <w:t>Forming relationships with co-workers (Benevolence) (3)</w:t>
            </w:r>
          </w:p>
        </w:tc>
        <w:tc>
          <w:tcPr>
            <w:tcW w:w="1011" w:type="dxa"/>
            <w:tcBorders>
              <w:top w:val="nil"/>
              <w:left w:val="nil"/>
              <w:bottom w:val="nil"/>
              <w:right w:val="nil"/>
            </w:tcBorders>
            <w:vAlign w:val="center"/>
          </w:tcPr>
          <w:p w14:paraId="616433E1" w14:textId="77777777" w:rsidR="00876241" w:rsidRPr="0049785B"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5C2727B6" w14:textId="77777777" w:rsidR="00876241" w:rsidRPr="00A749EA" w:rsidRDefault="00876241" w:rsidP="001E62DA">
            <w:pPr>
              <w:contextualSpacing/>
              <w:jc w:val="center"/>
              <w:rPr>
                <w:rFonts w:cs="Times New Roman"/>
              </w:rPr>
            </w:pPr>
            <w:r>
              <w:rPr>
                <w:rFonts w:cs="Times New Roman"/>
              </w:rPr>
              <w:t>-.00</w:t>
            </w:r>
          </w:p>
        </w:tc>
        <w:tc>
          <w:tcPr>
            <w:tcW w:w="1011" w:type="dxa"/>
            <w:tcBorders>
              <w:top w:val="nil"/>
              <w:left w:val="nil"/>
              <w:bottom w:val="nil"/>
              <w:right w:val="nil"/>
            </w:tcBorders>
            <w:vAlign w:val="center"/>
          </w:tcPr>
          <w:p w14:paraId="652B5D50" w14:textId="77777777" w:rsidR="00876241" w:rsidRPr="00A749EA" w:rsidRDefault="00876241" w:rsidP="001E62DA">
            <w:pPr>
              <w:contextualSpacing/>
              <w:jc w:val="center"/>
              <w:rPr>
                <w:rFonts w:cs="Times New Roman"/>
              </w:rPr>
            </w:pPr>
            <w:r>
              <w:rPr>
                <w:rFonts w:cs="Times New Roman"/>
              </w:rPr>
              <w:t>-.07</w:t>
            </w:r>
          </w:p>
        </w:tc>
        <w:tc>
          <w:tcPr>
            <w:tcW w:w="1012" w:type="dxa"/>
            <w:tcBorders>
              <w:top w:val="nil"/>
              <w:left w:val="nil"/>
              <w:bottom w:val="nil"/>
              <w:right w:val="nil"/>
            </w:tcBorders>
            <w:vAlign w:val="center"/>
          </w:tcPr>
          <w:p w14:paraId="4BA7AAFE" w14:textId="77777777" w:rsidR="00876241" w:rsidRPr="00A749EA" w:rsidRDefault="00876241" w:rsidP="001E62DA">
            <w:pPr>
              <w:contextualSpacing/>
              <w:jc w:val="center"/>
              <w:rPr>
                <w:rFonts w:cs="Times New Roman"/>
              </w:rPr>
            </w:pPr>
            <w:r>
              <w:rPr>
                <w:rFonts w:cs="Times New Roman"/>
              </w:rPr>
              <w:t>.05</w:t>
            </w:r>
          </w:p>
        </w:tc>
        <w:tc>
          <w:tcPr>
            <w:tcW w:w="1011" w:type="dxa"/>
            <w:tcBorders>
              <w:top w:val="nil"/>
              <w:left w:val="nil"/>
              <w:bottom w:val="nil"/>
              <w:right w:val="nil"/>
            </w:tcBorders>
            <w:vAlign w:val="center"/>
          </w:tcPr>
          <w:p w14:paraId="7A579F72" w14:textId="77777777" w:rsidR="00876241" w:rsidRPr="00D36623" w:rsidRDefault="00876241" w:rsidP="001E62DA">
            <w:pPr>
              <w:contextualSpacing/>
              <w:jc w:val="center"/>
              <w:rPr>
                <w:rFonts w:cs="Times New Roman"/>
                <w:b/>
              </w:rPr>
            </w:pPr>
            <w:r w:rsidRPr="00D36623">
              <w:rPr>
                <w:rFonts w:cs="Times New Roman"/>
                <w:b/>
              </w:rPr>
              <w:t>-.76</w:t>
            </w:r>
          </w:p>
        </w:tc>
        <w:tc>
          <w:tcPr>
            <w:tcW w:w="1011" w:type="dxa"/>
            <w:tcBorders>
              <w:top w:val="nil"/>
              <w:left w:val="nil"/>
              <w:bottom w:val="nil"/>
              <w:right w:val="nil"/>
            </w:tcBorders>
            <w:vAlign w:val="center"/>
          </w:tcPr>
          <w:p w14:paraId="0E8CDC11" w14:textId="77777777" w:rsidR="00876241" w:rsidRPr="00A749EA" w:rsidRDefault="00876241" w:rsidP="001E62DA">
            <w:pPr>
              <w:contextualSpacing/>
              <w:jc w:val="center"/>
              <w:rPr>
                <w:rFonts w:cs="Times New Roman"/>
              </w:rPr>
            </w:pPr>
            <w:r>
              <w:rPr>
                <w:rFonts w:cs="Times New Roman"/>
              </w:rPr>
              <w:t>.18</w:t>
            </w:r>
          </w:p>
        </w:tc>
        <w:tc>
          <w:tcPr>
            <w:tcW w:w="1011" w:type="dxa"/>
            <w:tcBorders>
              <w:top w:val="nil"/>
              <w:left w:val="nil"/>
              <w:bottom w:val="nil"/>
              <w:right w:val="nil"/>
            </w:tcBorders>
            <w:vAlign w:val="center"/>
          </w:tcPr>
          <w:p w14:paraId="4CE33132" w14:textId="77777777" w:rsidR="00876241" w:rsidRPr="00A749EA" w:rsidRDefault="00876241" w:rsidP="001E62DA">
            <w:pPr>
              <w:contextualSpacing/>
              <w:jc w:val="center"/>
              <w:rPr>
                <w:rFonts w:cs="Times New Roman"/>
              </w:rPr>
            </w:pPr>
            <w:r>
              <w:rPr>
                <w:rFonts w:cs="Times New Roman"/>
              </w:rPr>
              <w:t>-.01</w:t>
            </w:r>
          </w:p>
        </w:tc>
        <w:tc>
          <w:tcPr>
            <w:tcW w:w="969" w:type="dxa"/>
            <w:tcBorders>
              <w:top w:val="nil"/>
              <w:left w:val="nil"/>
              <w:bottom w:val="nil"/>
              <w:right w:val="nil"/>
            </w:tcBorders>
            <w:vAlign w:val="center"/>
          </w:tcPr>
          <w:p w14:paraId="42E32DC5" w14:textId="77777777" w:rsidR="00876241" w:rsidRPr="00A749EA" w:rsidRDefault="00876241" w:rsidP="001E62DA">
            <w:pPr>
              <w:contextualSpacing/>
              <w:jc w:val="center"/>
              <w:rPr>
                <w:rFonts w:cs="Times New Roman"/>
              </w:rPr>
            </w:pPr>
            <w:r>
              <w:rPr>
                <w:rFonts w:cs="Times New Roman"/>
              </w:rPr>
              <w:t>-.12</w:t>
            </w:r>
          </w:p>
        </w:tc>
      </w:tr>
      <w:tr w:rsidR="00876241" w14:paraId="36190CBB" w14:textId="77777777" w:rsidTr="001E62DA">
        <w:trPr>
          <w:trHeight w:val="241"/>
        </w:trPr>
        <w:tc>
          <w:tcPr>
            <w:tcW w:w="4332" w:type="dxa"/>
            <w:tcBorders>
              <w:top w:val="nil"/>
              <w:left w:val="nil"/>
              <w:bottom w:val="nil"/>
              <w:right w:val="nil"/>
            </w:tcBorders>
          </w:tcPr>
          <w:p w14:paraId="136BBCDF" w14:textId="77777777" w:rsidR="00876241" w:rsidRDefault="00876241" w:rsidP="006142CD">
            <w:pPr>
              <w:contextualSpacing/>
            </w:pPr>
            <w:r>
              <w:t xml:space="preserve">Having an enjoyable job </w:t>
            </w:r>
          </w:p>
          <w:p w14:paraId="27396458" w14:textId="77777777" w:rsidR="00876241" w:rsidRDefault="00876241" w:rsidP="006142CD">
            <w:pPr>
              <w:contextualSpacing/>
            </w:pPr>
            <w:r>
              <w:t>(Hedonism) (4)</w:t>
            </w:r>
          </w:p>
        </w:tc>
        <w:tc>
          <w:tcPr>
            <w:tcW w:w="1011" w:type="dxa"/>
            <w:tcBorders>
              <w:top w:val="nil"/>
              <w:left w:val="nil"/>
              <w:bottom w:val="nil"/>
              <w:right w:val="nil"/>
            </w:tcBorders>
            <w:vAlign w:val="center"/>
          </w:tcPr>
          <w:p w14:paraId="5FCB59AF" w14:textId="77777777" w:rsidR="00876241" w:rsidRPr="0049785B" w:rsidRDefault="00876241" w:rsidP="001E62DA">
            <w:pPr>
              <w:contextualSpacing/>
              <w:jc w:val="center"/>
              <w:rPr>
                <w:rFonts w:cs="Times New Roman"/>
              </w:rPr>
            </w:pPr>
            <w:r>
              <w:rPr>
                <w:rFonts w:cs="Times New Roman"/>
              </w:rPr>
              <w:t>.06</w:t>
            </w:r>
          </w:p>
        </w:tc>
        <w:tc>
          <w:tcPr>
            <w:tcW w:w="1011" w:type="dxa"/>
            <w:tcBorders>
              <w:top w:val="nil"/>
              <w:left w:val="nil"/>
              <w:bottom w:val="nil"/>
              <w:right w:val="nil"/>
            </w:tcBorders>
            <w:vAlign w:val="center"/>
          </w:tcPr>
          <w:p w14:paraId="173C86FD" w14:textId="77777777" w:rsidR="00876241" w:rsidRPr="00A749EA" w:rsidRDefault="00876241" w:rsidP="001E62DA">
            <w:pPr>
              <w:contextualSpacing/>
              <w:jc w:val="center"/>
              <w:rPr>
                <w:rFonts w:cs="Times New Roman"/>
              </w:rPr>
            </w:pPr>
            <w:r>
              <w:rPr>
                <w:rFonts w:cs="Times New Roman"/>
              </w:rPr>
              <w:t>.07</w:t>
            </w:r>
          </w:p>
        </w:tc>
        <w:tc>
          <w:tcPr>
            <w:tcW w:w="1011" w:type="dxa"/>
            <w:tcBorders>
              <w:top w:val="nil"/>
              <w:left w:val="nil"/>
              <w:bottom w:val="nil"/>
              <w:right w:val="nil"/>
            </w:tcBorders>
            <w:vAlign w:val="center"/>
          </w:tcPr>
          <w:p w14:paraId="0813476B" w14:textId="77777777" w:rsidR="00876241" w:rsidRPr="00A749EA" w:rsidRDefault="00876241" w:rsidP="001E62DA">
            <w:pPr>
              <w:contextualSpacing/>
              <w:jc w:val="center"/>
              <w:rPr>
                <w:rFonts w:cs="Times New Roman"/>
              </w:rPr>
            </w:pPr>
            <w:r>
              <w:rPr>
                <w:rFonts w:cs="Times New Roman"/>
              </w:rPr>
              <w:t>.01</w:t>
            </w:r>
          </w:p>
        </w:tc>
        <w:tc>
          <w:tcPr>
            <w:tcW w:w="1012" w:type="dxa"/>
            <w:tcBorders>
              <w:top w:val="nil"/>
              <w:left w:val="nil"/>
              <w:bottom w:val="nil"/>
              <w:right w:val="nil"/>
            </w:tcBorders>
            <w:vAlign w:val="center"/>
          </w:tcPr>
          <w:p w14:paraId="66A78D7D" w14:textId="77777777" w:rsidR="00876241" w:rsidRPr="00A749EA" w:rsidRDefault="00876241" w:rsidP="001E62DA">
            <w:pPr>
              <w:contextualSpacing/>
              <w:jc w:val="center"/>
              <w:rPr>
                <w:rFonts w:cs="Times New Roman"/>
              </w:rPr>
            </w:pPr>
            <w:r>
              <w:rPr>
                <w:rFonts w:cs="Times New Roman"/>
              </w:rPr>
              <w:t>.03</w:t>
            </w:r>
          </w:p>
        </w:tc>
        <w:tc>
          <w:tcPr>
            <w:tcW w:w="1011" w:type="dxa"/>
            <w:tcBorders>
              <w:top w:val="nil"/>
              <w:left w:val="nil"/>
              <w:bottom w:val="nil"/>
              <w:right w:val="nil"/>
            </w:tcBorders>
            <w:vAlign w:val="center"/>
          </w:tcPr>
          <w:p w14:paraId="44EBE866" w14:textId="77777777" w:rsidR="00876241" w:rsidRPr="00A749EA" w:rsidRDefault="00876241" w:rsidP="001E62DA">
            <w:pPr>
              <w:contextualSpacing/>
              <w:jc w:val="center"/>
              <w:rPr>
                <w:rFonts w:cs="Times New Roman"/>
              </w:rPr>
            </w:pPr>
            <w:r>
              <w:rPr>
                <w:rFonts w:cs="Times New Roman"/>
              </w:rPr>
              <w:t>.04</w:t>
            </w:r>
          </w:p>
        </w:tc>
        <w:tc>
          <w:tcPr>
            <w:tcW w:w="1011" w:type="dxa"/>
            <w:tcBorders>
              <w:top w:val="nil"/>
              <w:left w:val="nil"/>
              <w:bottom w:val="nil"/>
              <w:right w:val="nil"/>
            </w:tcBorders>
            <w:vAlign w:val="center"/>
          </w:tcPr>
          <w:p w14:paraId="293F71CA" w14:textId="77777777" w:rsidR="00876241" w:rsidRPr="00B57DDC" w:rsidRDefault="00876241" w:rsidP="001E62DA">
            <w:pPr>
              <w:contextualSpacing/>
              <w:jc w:val="center"/>
              <w:rPr>
                <w:rFonts w:cs="Times New Roman"/>
                <w:b/>
              </w:rPr>
            </w:pPr>
            <w:r w:rsidRPr="00B57DDC">
              <w:rPr>
                <w:rFonts w:cs="Times New Roman"/>
                <w:b/>
              </w:rPr>
              <w:t>.81</w:t>
            </w:r>
          </w:p>
        </w:tc>
        <w:tc>
          <w:tcPr>
            <w:tcW w:w="1011" w:type="dxa"/>
            <w:tcBorders>
              <w:top w:val="nil"/>
              <w:left w:val="nil"/>
              <w:bottom w:val="nil"/>
              <w:right w:val="nil"/>
            </w:tcBorders>
            <w:vAlign w:val="center"/>
          </w:tcPr>
          <w:p w14:paraId="01FD18F8" w14:textId="77777777" w:rsidR="00876241" w:rsidRPr="00A749EA" w:rsidRDefault="00876241" w:rsidP="001E62DA">
            <w:pPr>
              <w:contextualSpacing/>
              <w:jc w:val="center"/>
              <w:rPr>
                <w:rFonts w:cs="Times New Roman"/>
              </w:rPr>
            </w:pPr>
            <w:r>
              <w:rPr>
                <w:rFonts w:cs="Times New Roman"/>
              </w:rPr>
              <w:t>-.05</w:t>
            </w:r>
          </w:p>
        </w:tc>
        <w:tc>
          <w:tcPr>
            <w:tcW w:w="969" w:type="dxa"/>
            <w:tcBorders>
              <w:top w:val="nil"/>
              <w:left w:val="nil"/>
              <w:bottom w:val="nil"/>
              <w:right w:val="nil"/>
            </w:tcBorders>
            <w:vAlign w:val="center"/>
          </w:tcPr>
          <w:p w14:paraId="65B3999D" w14:textId="77777777" w:rsidR="00876241" w:rsidRPr="00A749EA" w:rsidRDefault="00876241" w:rsidP="001E62DA">
            <w:pPr>
              <w:contextualSpacing/>
              <w:jc w:val="center"/>
              <w:rPr>
                <w:rFonts w:cs="Times New Roman"/>
              </w:rPr>
            </w:pPr>
            <w:r>
              <w:rPr>
                <w:rFonts w:cs="Times New Roman"/>
              </w:rPr>
              <w:t>.00</w:t>
            </w:r>
          </w:p>
        </w:tc>
      </w:tr>
      <w:tr w:rsidR="00876241" w14:paraId="5BB26E2C" w14:textId="77777777" w:rsidTr="001E62DA">
        <w:trPr>
          <w:trHeight w:val="241"/>
        </w:trPr>
        <w:tc>
          <w:tcPr>
            <w:tcW w:w="4332" w:type="dxa"/>
            <w:tcBorders>
              <w:top w:val="nil"/>
              <w:left w:val="nil"/>
              <w:bottom w:val="nil"/>
              <w:right w:val="nil"/>
            </w:tcBorders>
          </w:tcPr>
          <w:p w14:paraId="7A0A339A" w14:textId="77777777" w:rsidR="00876241" w:rsidRDefault="00876241" w:rsidP="006142CD">
            <w:pPr>
              <w:contextualSpacing/>
            </w:pPr>
            <w:r>
              <w:t xml:space="preserve">Having a good time at work </w:t>
            </w:r>
          </w:p>
          <w:p w14:paraId="746A9AB2" w14:textId="77777777" w:rsidR="00876241" w:rsidRDefault="00876241" w:rsidP="006142CD">
            <w:pPr>
              <w:contextualSpacing/>
            </w:pPr>
            <w:r>
              <w:t>(Hedonism) (27)</w:t>
            </w:r>
          </w:p>
        </w:tc>
        <w:tc>
          <w:tcPr>
            <w:tcW w:w="1011" w:type="dxa"/>
            <w:tcBorders>
              <w:top w:val="nil"/>
              <w:left w:val="nil"/>
              <w:bottom w:val="nil"/>
              <w:right w:val="nil"/>
            </w:tcBorders>
            <w:vAlign w:val="center"/>
          </w:tcPr>
          <w:p w14:paraId="38BD9354" w14:textId="77777777" w:rsidR="00876241" w:rsidRPr="0049785B" w:rsidRDefault="00876241" w:rsidP="001E62DA">
            <w:pPr>
              <w:contextualSpacing/>
              <w:jc w:val="center"/>
              <w:rPr>
                <w:rFonts w:cs="Times New Roman"/>
              </w:rPr>
            </w:pPr>
            <w:r>
              <w:rPr>
                <w:rFonts w:cs="Times New Roman"/>
              </w:rPr>
              <w:t>.09</w:t>
            </w:r>
          </w:p>
        </w:tc>
        <w:tc>
          <w:tcPr>
            <w:tcW w:w="1011" w:type="dxa"/>
            <w:tcBorders>
              <w:top w:val="nil"/>
              <w:left w:val="nil"/>
              <w:bottom w:val="nil"/>
              <w:right w:val="nil"/>
            </w:tcBorders>
            <w:vAlign w:val="center"/>
          </w:tcPr>
          <w:p w14:paraId="5BC9D04F" w14:textId="77777777" w:rsidR="00876241" w:rsidRPr="00A749EA" w:rsidRDefault="00876241" w:rsidP="001E62DA">
            <w:pPr>
              <w:contextualSpacing/>
              <w:jc w:val="center"/>
              <w:rPr>
                <w:rFonts w:cs="Times New Roman"/>
              </w:rPr>
            </w:pPr>
            <w:r>
              <w:rPr>
                <w:rFonts w:cs="Times New Roman"/>
              </w:rPr>
              <w:t>-.03</w:t>
            </w:r>
          </w:p>
        </w:tc>
        <w:tc>
          <w:tcPr>
            <w:tcW w:w="1011" w:type="dxa"/>
            <w:tcBorders>
              <w:top w:val="nil"/>
              <w:left w:val="nil"/>
              <w:bottom w:val="nil"/>
              <w:right w:val="nil"/>
            </w:tcBorders>
            <w:vAlign w:val="center"/>
          </w:tcPr>
          <w:p w14:paraId="68495BE3" w14:textId="77777777" w:rsidR="00876241" w:rsidRPr="00A749EA" w:rsidRDefault="00876241" w:rsidP="001E62DA">
            <w:pPr>
              <w:contextualSpacing/>
              <w:jc w:val="center"/>
              <w:rPr>
                <w:rFonts w:cs="Times New Roman"/>
              </w:rPr>
            </w:pPr>
            <w:r>
              <w:rPr>
                <w:rFonts w:cs="Times New Roman"/>
              </w:rPr>
              <w:t>.04</w:t>
            </w:r>
          </w:p>
        </w:tc>
        <w:tc>
          <w:tcPr>
            <w:tcW w:w="1012" w:type="dxa"/>
            <w:tcBorders>
              <w:top w:val="nil"/>
              <w:left w:val="nil"/>
              <w:bottom w:val="nil"/>
              <w:right w:val="nil"/>
            </w:tcBorders>
            <w:vAlign w:val="center"/>
          </w:tcPr>
          <w:p w14:paraId="6156F099" w14:textId="77777777" w:rsidR="00876241" w:rsidRPr="00A749EA" w:rsidRDefault="00876241" w:rsidP="001E62DA">
            <w:pPr>
              <w:contextualSpacing/>
              <w:jc w:val="center"/>
              <w:rPr>
                <w:rFonts w:cs="Times New Roman"/>
              </w:rPr>
            </w:pPr>
            <w:r>
              <w:rPr>
                <w:rFonts w:cs="Times New Roman"/>
              </w:rPr>
              <w:t>-.08</w:t>
            </w:r>
          </w:p>
        </w:tc>
        <w:tc>
          <w:tcPr>
            <w:tcW w:w="1011" w:type="dxa"/>
            <w:tcBorders>
              <w:top w:val="nil"/>
              <w:left w:val="nil"/>
              <w:bottom w:val="nil"/>
              <w:right w:val="nil"/>
            </w:tcBorders>
            <w:vAlign w:val="center"/>
          </w:tcPr>
          <w:p w14:paraId="5F591551" w14:textId="77777777" w:rsidR="00876241" w:rsidRPr="00A749EA" w:rsidRDefault="00876241" w:rsidP="001E62DA">
            <w:pPr>
              <w:contextualSpacing/>
              <w:jc w:val="center"/>
              <w:rPr>
                <w:rFonts w:cs="Times New Roman"/>
              </w:rPr>
            </w:pPr>
            <w:r>
              <w:rPr>
                <w:rFonts w:cs="Times New Roman"/>
              </w:rPr>
              <w:t>.05</w:t>
            </w:r>
          </w:p>
        </w:tc>
        <w:tc>
          <w:tcPr>
            <w:tcW w:w="1011" w:type="dxa"/>
            <w:tcBorders>
              <w:top w:val="nil"/>
              <w:left w:val="nil"/>
              <w:bottom w:val="nil"/>
              <w:right w:val="nil"/>
            </w:tcBorders>
            <w:vAlign w:val="center"/>
          </w:tcPr>
          <w:p w14:paraId="7793A84D" w14:textId="77777777" w:rsidR="00876241" w:rsidRPr="00B57DDC" w:rsidRDefault="00876241" w:rsidP="001E62DA">
            <w:pPr>
              <w:contextualSpacing/>
              <w:jc w:val="center"/>
              <w:rPr>
                <w:rFonts w:cs="Times New Roman"/>
                <w:b/>
              </w:rPr>
            </w:pPr>
            <w:r w:rsidRPr="00B57DDC">
              <w:rPr>
                <w:rFonts w:cs="Times New Roman"/>
                <w:b/>
              </w:rPr>
              <w:t>.73</w:t>
            </w:r>
          </w:p>
        </w:tc>
        <w:tc>
          <w:tcPr>
            <w:tcW w:w="1011" w:type="dxa"/>
            <w:tcBorders>
              <w:top w:val="nil"/>
              <w:left w:val="nil"/>
              <w:bottom w:val="nil"/>
              <w:right w:val="nil"/>
            </w:tcBorders>
            <w:vAlign w:val="center"/>
          </w:tcPr>
          <w:p w14:paraId="76AC970B" w14:textId="77777777" w:rsidR="00876241" w:rsidRPr="00A749EA" w:rsidRDefault="00876241" w:rsidP="001E62DA">
            <w:pPr>
              <w:contextualSpacing/>
              <w:jc w:val="center"/>
              <w:rPr>
                <w:rFonts w:cs="Times New Roman"/>
              </w:rPr>
            </w:pPr>
            <w:r>
              <w:rPr>
                <w:rFonts w:cs="Times New Roman"/>
              </w:rPr>
              <w:t>-.08</w:t>
            </w:r>
          </w:p>
        </w:tc>
        <w:tc>
          <w:tcPr>
            <w:tcW w:w="969" w:type="dxa"/>
            <w:tcBorders>
              <w:top w:val="nil"/>
              <w:left w:val="nil"/>
              <w:bottom w:val="nil"/>
              <w:right w:val="nil"/>
            </w:tcBorders>
            <w:vAlign w:val="center"/>
          </w:tcPr>
          <w:p w14:paraId="562B719D" w14:textId="77777777" w:rsidR="00876241" w:rsidRPr="00A749EA" w:rsidRDefault="00876241" w:rsidP="001E62DA">
            <w:pPr>
              <w:contextualSpacing/>
              <w:jc w:val="center"/>
              <w:rPr>
                <w:rFonts w:cs="Times New Roman"/>
              </w:rPr>
            </w:pPr>
            <w:r>
              <w:rPr>
                <w:rFonts w:cs="Times New Roman"/>
              </w:rPr>
              <w:t>.22</w:t>
            </w:r>
          </w:p>
        </w:tc>
      </w:tr>
      <w:tr w:rsidR="00876241" w14:paraId="7765715C" w14:textId="77777777" w:rsidTr="001E62DA">
        <w:trPr>
          <w:trHeight w:val="241"/>
        </w:trPr>
        <w:tc>
          <w:tcPr>
            <w:tcW w:w="4332" w:type="dxa"/>
            <w:tcBorders>
              <w:top w:val="nil"/>
              <w:left w:val="nil"/>
              <w:bottom w:val="nil"/>
              <w:right w:val="nil"/>
            </w:tcBorders>
          </w:tcPr>
          <w:p w14:paraId="67397B87" w14:textId="77777777" w:rsidR="00876241" w:rsidRDefault="00876241" w:rsidP="006142CD">
            <w:pPr>
              <w:contextualSpacing/>
            </w:pPr>
            <w:r>
              <w:t xml:space="preserve">Gaining respect </w:t>
            </w:r>
          </w:p>
          <w:p w14:paraId="2344D950" w14:textId="77777777" w:rsidR="00876241" w:rsidRDefault="00876241" w:rsidP="006142CD">
            <w:pPr>
              <w:contextualSpacing/>
            </w:pPr>
            <w:r>
              <w:t>(Power) (5)</w:t>
            </w:r>
          </w:p>
        </w:tc>
        <w:tc>
          <w:tcPr>
            <w:tcW w:w="1011" w:type="dxa"/>
            <w:tcBorders>
              <w:top w:val="nil"/>
              <w:left w:val="nil"/>
              <w:bottom w:val="nil"/>
              <w:right w:val="nil"/>
            </w:tcBorders>
            <w:vAlign w:val="center"/>
          </w:tcPr>
          <w:p w14:paraId="2351A1CA" w14:textId="77777777" w:rsidR="00876241" w:rsidRPr="00A749EA" w:rsidRDefault="00876241" w:rsidP="001E62DA">
            <w:pPr>
              <w:contextualSpacing/>
              <w:jc w:val="center"/>
              <w:rPr>
                <w:rFonts w:cs="Times New Roman"/>
              </w:rPr>
            </w:pPr>
            <w:r>
              <w:rPr>
                <w:rFonts w:cs="Times New Roman"/>
              </w:rPr>
              <w:t>.05</w:t>
            </w:r>
          </w:p>
        </w:tc>
        <w:tc>
          <w:tcPr>
            <w:tcW w:w="1011" w:type="dxa"/>
            <w:tcBorders>
              <w:top w:val="nil"/>
              <w:left w:val="nil"/>
              <w:bottom w:val="nil"/>
              <w:right w:val="nil"/>
            </w:tcBorders>
            <w:vAlign w:val="center"/>
          </w:tcPr>
          <w:p w14:paraId="0DB8800D" w14:textId="77777777" w:rsidR="00876241" w:rsidRPr="00A749EA" w:rsidRDefault="00876241" w:rsidP="001E62DA">
            <w:pPr>
              <w:contextualSpacing/>
              <w:jc w:val="center"/>
              <w:rPr>
                <w:rFonts w:cs="Times New Roman"/>
              </w:rPr>
            </w:pPr>
            <w:r>
              <w:rPr>
                <w:rFonts w:cs="Times New Roman"/>
              </w:rPr>
              <w:t>.03</w:t>
            </w:r>
          </w:p>
        </w:tc>
        <w:tc>
          <w:tcPr>
            <w:tcW w:w="1011" w:type="dxa"/>
            <w:tcBorders>
              <w:top w:val="nil"/>
              <w:left w:val="nil"/>
              <w:bottom w:val="nil"/>
              <w:right w:val="nil"/>
            </w:tcBorders>
            <w:vAlign w:val="center"/>
          </w:tcPr>
          <w:p w14:paraId="7A153901" w14:textId="77777777" w:rsidR="00876241" w:rsidRPr="00A749EA" w:rsidRDefault="00876241" w:rsidP="001E62DA">
            <w:pPr>
              <w:contextualSpacing/>
              <w:jc w:val="center"/>
              <w:rPr>
                <w:rFonts w:cs="Times New Roman"/>
              </w:rPr>
            </w:pPr>
            <w:r>
              <w:rPr>
                <w:rFonts w:cs="Times New Roman"/>
              </w:rPr>
              <w:t>-.07</w:t>
            </w:r>
          </w:p>
        </w:tc>
        <w:tc>
          <w:tcPr>
            <w:tcW w:w="1012" w:type="dxa"/>
            <w:tcBorders>
              <w:top w:val="nil"/>
              <w:left w:val="nil"/>
              <w:bottom w:val="nil"/>
              <w:right w:val="nil"/>
            </w:tcBorders>
            <w:vAlign w:val="center"/>
          </w:tcPr>
          <w:p w14:paraId="1B38C3BE" w14:textId="77777777" w:rsidR="00876241" w:rsidRPr="00A60EBE" w:rsidRDefault="00876241" w:rsidP="001E62DA">
            <w:pPr>
              <w:contextualSpacing/>
              <w:jc w:val="center"/>
              <w:rPr>
                <w:rFonts w:cs="Times New Roman"/>
              </w:rPr>
            </w:pPr>
            <w:r>
              <w:rPr>
                <w:rFonts w:cs="Times New Roman"/>
              </w:rPr>
              <w:t>.09</w:t>
            </w:r>
          </w:p>
        </w:tc>
        <w:tc>
          <w:tcPr>
            <w:tcW w:w="1011" w:type="dxa"/>
            <w:tcBorders>
              <w:top w:val="nil"/>
              <w:left w:val="nil"/>
              <w:bottom w:val="nil"/>
              <w:right w:val="nil"/>
            </w:tcBorders>
            <w:vAlign w:val="center"/>
          </w:tcPr>
          <w:p w14:paraId="6BBA048C" w14:textId="77777777" w:rsidR="00876241" w:rsidRPr="00A749EA" w:rsidRDefault="00876241" w:rsidP="001E62DA">
            <w:pPr>
              <w:contextualSpacing/>
              <w:jc w:val="center"/>
              <w:rPr>
                <w:rFonts w:cs="Times New Roman"/>
              </w:rPr>
            </w:pPr>
            <w:r>
              <w:rPr>
                <w:rFonts w:cs="Times New Roman"/>
              </w:rPr>
              <w:t>-.22</w:t>
            </w:r>
          </w:p>
        </w:tc>
        <w:tc>
          <w:tcPr>
            <w:tcW w:w="1011" w:type="dxa"/>
            <w:tcBorders>
              <w:top w:val="nil"/>
              <w:left w:val="nil"/>
              <w:bottom w:val="nil"/>
              <w:right w:val="nil"/>
            </w:tcBorders>
            <w:vAlign w:val="center"/>
          </w:tcPr>
          <w:p w14:paraId="5A4D555C" w14:textId="77777777" w:rsidR="00876241" w:rsidRPr="00B57DDC" w:rsidRDefault="00876241" w:rsidP="001E62DA">
            <w:pPr>
              <w:contextualSpacing/>
              <w:jc w:val="center"/>
              <w:rPr>
                <w:rFonts w:cs="Times New Roman"/>
                <w:b/>
              </w:rPr>
            </w:pPr>
            <w:r w:rsidRPr="00B57DDC">
              <w:rPr>
                <w:rFonts w:cs="Times New Roman"/>
                <w:b/>
              </w:rPr>
              <w:t>.48</w:t>
            </w:r>
          </w:p>
        </w:tc>
        <w:tc>
          <w:tcPr>
            <w:tcW w:w="1011" w:type="dxa"/>
            <w:tcBorders>
              <w:top w:val="nil"/>
              <w:left w:val="nil"/>
              <w:bottom w:val="nil"/>
              <w:right w:val="nil"/>
            </w:tcBorders>
            <w:vAlign w:val="center"/>
          </w:tcPr>
          <w:p w14:paraId="63D096D7" w14:textId="77777777" w:rsidR="00876241" w:rsidRPr="00A749EA" w:rsidRDefault="00876241" w:rsidP="001E62DA">
            <w:pPr>
              <w:contextualSpacing/>
              <w:jc w:val="center"/>
              <w:rPr>
                <w:rFonts w:cs="Times New Roman"/>
              </w:rPr>
            </w:pPr>
            <w:r>
              <w:rPr>
                <w:rFonts w:cs="Times New Roman"/>
              </w:rPr>
              <w:t>.26</w:t>
            </w:r>
          </w:p>
        </w:tc>
        <w:tc>
          <w:tcPr>
            <w:tcW w:w="969" w:type="dxa"/>
            <w:tcBorders>
              <w:top w:val="nil"/>
              <w:left w:val="nil"/>
              <w:bottom w:val="nil"/>
              <w:right w:val="nil"/>
            </w:tcBorders>
            <w:vAlign w:val="center"/>
          </w:tcPr>
          <w:p w14:paraId="5437AFF0" w14:textId="77777777" w:rsidR="00876241" w:rsidRPr="00A749EA" w:rsidRDefault="00876241" w:rsidP="001E62DA">
            <w:pPr>
              <w:contextualSpacing/>
              <w:jc w:val="center"/>
              <w:rPr>
                <w:rFonts w:cs="Times New Roman"/>
              </w:rPr>
            </w:pPr>
            <w:r>
              <w:rPr>
                <w:rFonts w:cs="Times New Roman"/>
              </w:rPr>
              <w:t>-.13</w:t>
            </w:r>
          </w:p>
        </w:tc>
      </w:tr>
      <w:tr w:rsidR="00876241" w14:paraId="555027FD" w14:textId="77777777" w:rsidTr="001E62DA">
        <w:trPr>
          <w:trHeight w:val="241"/>
        </w:trPr>
        <w:tc>
          <w:tcPr>
            <w:tcW w:w="4332" w:type="dxa"/>
            <w:tcBorders>
              <w:top w:val="nil"/>
              <w:left w:val="nil"/>
              <w:bottom w:val="nil"/>
              <w:right w:val="nil"/>
            </w:tcBorders>
          </w:tcPr>
          <w:p w14:paraId="09BADB33" w14:textId="77777777" w:rsidR="00876241" w:rsidRDefault="00876241" w:rsidP="006142CD">
            <w:pPr>
              <w:contextualSpacing/>
            </w:pPr>
            <w:r>
              <w:t xml:space="preserve">Outperforming colleagues </w:t>
            </w:r>
          </w:p>
          <w:p w14:paraId="6077E1E8" w14:textId="77777777" w:rsidR="00876241" w:rsidRDefault="00876241" w:rsidP="006142CD">
            <w:pPr>
              <w:contextualSpacing/>
            </w:pPr>
            <w:r>
              <w:t>(Achievement) (12)</w:t>
            </w:r>
          </w:p>
        </w:tc>
        <w:tc>
          <w:tcPr>
            <w:tcW w:w="1011" w:type="dxa"/>
            <w:tcBorders>
              <w:top w:val="nil"/>
              <w:left w:val="nil"/>
              <w:bottom w:val="nil"/>
              <w:right w:val="nil"/>
            </w:tcBorders>
            <w:vAlign w:val="center"/>
          </w:tcPr>
          <w:p w14:paraId="72226BD4" w14:textId="77777777" w:rsidR="00876241" w:rsidRPr="00A749EA" w:rsidRDefault="00876241" w:rsidP="001E62DA">
            <w:pPr>
              <w:contextualSpacing/>
              <w:jc w:val="center"/>
              <w:rPr>
                <w:rFonts w:cs="Times New Roman"/>
              </w:rPr>
            </w:pPr>
            <w:r>
              <w:rPr>
                <w:rFonts w:cs="Times New Roman"/>
              </w:rPr>
              <w:t>.03</w:t>
            </w:r>
          </w:p>
        </w:tc>
        <w:tc>
          <w:tcPr>
            <w:tcW w:w="1011" w:type="dxa"/>
            <w:tcBorders>
              <w:top w:val="nil"/>
              <w:left w:val="nil"/>
              <w:bottom w:val="nil"/>
              <w:right w:val="nil"/>
            </w:tcBorders>
            <w:vAlign w:val="center"/>
          </w:tcPr>
          <w:p w14:paraId="2D8F8918"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768B38E7" w14:textId="77777777" w:rsidR="00876241" w:rsidRPr="00A749EA" w:rsidRDefault="00876241" w:rsidP="001E62DA">
            <w:pPr>
              <w:contextualSpacing/>
              <w:jc w:val="center"/>
              <w:rPr>
                <w:rFonts w:cs="Times New Roman"/>
              </w:rPr>
            </w:pPr>
            <w:r>
              <w:rPr>
                <w:rFonts w:cs="Times New Roman"/>
              </w:rPr>
              <w:t>-.04</w:t>
            </w:r>
          </w:p>
        </w:tc>
        <w:tc>
          <w:tcPr>
            <w:tcW w:w="1012" w:type="dxa"/>
            <w:tcBorders>
              <w:top w:val="nil"/>
              <w:left w:val="nil"/>
              <w:bottom w:val="nil"/>
              <w:right w:val="nil"/>
            </w:tcBorders>
            <w:vAlign w:val="center"/>
          </w:tcPr>
          <w:p w14:paraId="5612F84B" w14:textId="77777777" w:rsidR="00876241" w:rsidRPr="00A60EBE" w:rsidRDefault="00876241" w:rsidP="001E62DA">
            <w:pPr>
              <w:contextualSpacing/>
              <w:jc w:val="center"/>
              <w:rPr>
                <w:rFonts w:cs="Times New Roman"/>
              </w:rPr>
            </w:pPr>
            <w:r>
              <w:rPr>
                <w:rFonts w:cs="Times New Roman"/>
              </w:rPr>
              <w:t>.06</w:t>
            </w:r>
          </w:p>
        </w:tc>
        <w:tc>
          <w:tcPr>
            <w:tcW w:w="1011" w:type="dxa"/>
            <w:tcBorders>
              <w:top w:val="nil"/>
              <w:left w:val="nil"/>
              <w:bottom w:val="nil"/>
              <w:right w:val="nil"/>
            </w:tcBorders>
            <w:vAlign w:val="center"/>
          </w:tcPr>
          <w:p w14:paraId="30CC312F" w14:textId="77777777" w:rsidR="00876241" w:rsidRPr="00A749EA" w:rsidRDefault="00876241" w:rsidP="001E62DA">
            <w:pPr>
              <w:contextualSpacing/>
              <w:jc w:val="center"/>
              <w:rPr>
                <w:rFonts w:cs="Times New Roman"/>
              </w:rPr>
            </w:pPr>
            <w:r>
              <w:rPr>
                <w:rFonts w:cs="Times New Roman"/>
              </w:rPr>
              <w:t>.00</w:t>
            </w:r>
          </w:p>
        </w:tc>
        <w:tc>
          <w:tcPr>
            <w:tcW w:w="1011" w:type="dxa"/>
            <w:tcBorders>
              <w:top w:val="nil"/>
              <w:left w:val="nil"/>
              <w:bottom w:val="nil"/>
              <w:right w:val="nil"/>
            </w:tcBorders>
            <w:vAlign w:val="center"/>
          </w:tcPr>
          <w:p w14:paraId="2487AD0B" w14:textId="77777777" w:rsidR="00876241" w:rsidRPr="00A749EA" w:rsidRDefault="00876241" w:rsidP="001E62DA">
            <w:pPr>
              <w:contextualSpacing/>
              <w:jc w:val="center"/>
              <w:rPr>
                <w:rFonts w:cs="Times New Roman"/>
              </w:rPr>
            </w:pPr>
            <w:r>
              <w:rPr>
                <w:rFonts w:cs="Times New Roman"/>
              </w:rPr>
              <w:t>-.17</w:t>
            </w:r>
          </w:p>
        </w:tc>
        <w:tc>
          <w:tcPr>
            <w:tcW w:w="1011" w:type="dxa"/>
            <w:tcBorders>
              <w:top w:val="nil"/>
              <w:left w:val="nil"/>
              <w:bottom w:val="nil"/>
              <w:right w:val="nil"/>
            </w:tcBorders>
            <w:vAlign w:val="center"/>
          </w:tcPr>
          <w:p w14:paraId="04065817" w14:textId="77777777" w:rsidR="00876241" w:rsidRPr="00B57DDC" w:rsidRDefault="00876241" w:rsidP="001E62DA">
            <w:pPr>
              <w:contextualSpacing/>
              <w:jc w:val="center"/>
              <w:rPr>
                <w:rFonts w:cs="Times New Roman"/>
                <w:b/>
              </w:rPr>
            </w:pPr>
            <w:r w:rsidRPr="00B57DDC">
              <w:rPr>
                <w:rFonts w:cs="Times New Roman"/>
                <w:b/>
              </w:rPr>
              <w:t>.77</w:t>
            </w:r>
          </w:p>
        </w:tc>
        <w:tc>
          <w:tcPr>
            <w:tcW w:w="969" w:type="dxa"/>
            <w:tcBorders>
              <w:top w:val="nil"/>
              <w:left w:val="nil"/>
              <w:bottom w:val="nil"/>
              <w:right w:val="nil"/>
            </w:tcBorders>
            <w:vAlign w:val="center"/>
          </w:tcPr>
          <w:p w14:paraId="026E1CB6" w14:textId="77777777" w:rsidR="00876241" w:rsidRPr="00A749EA" w:rsidRDefault="00876241" w:rsidP="001E62DA">
            <w:pPr>
              <w:contextualSpacing/>
              <w:jc w:val="center"/>
              <w:rPr>
                <w:rFonts w:cs="Times New Roman"/>
              </w:rPr>
            </w:pPr>
            <w:r>
              <w:rPr>
                <w:rFonts w:cs="Times New Roman"/>
              </w:rPr>
              <w:t>.14</w:t>
            </w:r>
          </w:p>
        </w:tc>
      </w:tr>
      <w:tr w:rsidR="00876241" w14:paraId="71063E34" w14:textId="77777777" w:rsidTr="001E62DA">
        <w:trPr>
          <w:trHeight w:val="241"/>
        </w:trPr>
        <w:tc>
          <w:tcPr>
            <w:tcW w:w="4332" w:type="dxa"/>
            <w:tcBorders>
              <w:top w:val="nil"/>
              <w:left w:val="nil"/>
              <w:bottom w:val="nil"/>
              <w:right w:val="nil"/>
            </w:tcBorders>
          </w:tcPr>
          <w:p w14:paraId="7F1B05C0" w14:textId="77777777" w:rsidR="00876241" w:rsidRDefault="00876241" w:rsidP="006142CD">
            <w:pPr>
              <w:contextualSpacing/>
            </w:pPr>
            <w:r>
              <w:t xml:space="preserve">Being the best at what I do </w:t>
            </w:r>
          </w:p>
          <w:p w14:paraId="4AB89CB9" w14:textId="77777777" w:rsidR="00876241" w:rsidRDefault="00876241" w:rsidP="006142CD">
            <w:pPr>
              <w:contextualSpacing/>
            </w:pPr>
            <w:r>
              <w:t>(Achievement) (2)</w:t>
            </w:r>
          </w:p>
        </w:tc>
        <w:tc>
          <w:tcPr>
            <w:tcW w:w="1011" w:type="dxa"/>
            <w:tcBorders>
              <w:top w:val="nil"/>
              <w:left w:val="nil"/>
              <w:bottom w:val="nil"/>
              <w:right w:val="nil"/>
            </w:tcBorders>
            <w:vAlign w:val="center"/>
          </w:tcPr>
          <w:p w14:paraId="2761365B" w14:textId="77777777" w:rsidR="00876241" w:rsidRPr="00A749EA" w:rsidRDefault="00876241" w:rsidP="001E62DA">
            <w:pPr>
              <w:contextualSpacing/>
              <w:jc w:val="center"/>
              <w:rPr>
                <w:rFonts w:cs="Times New Roman"/>
              </w:rPr>
            </w:pPr>
            <w:r>
              <w:rPr>
                <w:rFonts w:cs="Times New Roman"/>
              </w:rPr>
              <w:t>-.13</w:t>
            </w:r>
          </w:p>
        </w:tc>
        <w:tc>
          <w:tcPr>
            <w:tcW w:w="1011" w:type="dxa"/>
            <w:tcBorders>
              <w:top w:val="nil"/>
              <w:left w:val="nil"/>
              <w:bottom w:val="nil"/>
              <w:right w:val="nil"/>
            </w:tcBorders>
            <w:vAlign w:val="center"/>
          </w:tcPr>
          <w:p w14:paraId="576F1008" w14:textId="77777777" w:rsidR="00876241" w:rsidRPr="00A749EA" w:rsidRDefault="00876241" w:rsidP="001E62DA">
            <w:pPr>
              <w:contextualSpacing/>
              <w:jc w:val="center"/>
              <w:rPr>
                <w:rFonts w:cs="Times New Roman"/>
              </w:rPr>
            </w:pPr>
            <w:r>
              <w:rPr>
                <w:rFonts w:cs="Times New Roman"/>
              </w:rPr>
              <w:t>.08</w:t>
            </w:r>
          </w:p>
        </w:tc>
        <w:tc>
          <w:tcPr>
            <w:tcW w:w="1011" w:type="dxa"/>
            <w:tcBorders>
              <w:top w:val="nil"/>
              <w:left w:val="nil"/>
              <w:bottom w:val="nil"/>
              <w:right w:val="nil"/>
            </w:tcBorders>
            <w:vAlign w:val="center"/>
          </w:tcPr>
          <w:p w14:paraId="5AC6EDFA" w14:textId="77777777" w:rsidR="00876241" w:rsidRPr="00A749EA" w:rsidRDefault="00876241" w:rsidP="001E62DA">
            <w:pPr>
              <w:contextualSpacing/>
              <w:jc w:val="center"/>
              <w:rPr>
                <w:rFonts w:cs="Times New Roman"/>
              </w:rPr>
            </w:pPr>
            <w:r>
              <w:rPr>
                <w:rFonts w:cs="Times New Roman"/>
              </w:rPr>
              <w:t>.09</w:t>
            </w:r>
          </w:p>
        </w:tc>
        <w:tc>
          <w:tcPr>
            <w:tcW w:w="1012" w:type="dxa"/>
            <w:tcBorders>
              <w:top w:val="nil"/>
              <w:left w:val="nil"/>
              <w:bottom w:val="nil"/>
              <w:right w:val="nil"/>
            </w:tcBorders>
            <w:vAlign w:val="center"/>
          </w:tcPr>
          <w:p w14:paraId="1CA47F51" w14:textId="77777777" w:rsidR="00876241" w:rsidRPr="00A60EBE" w:rsidRDefault="00876241" w:rsidP="001E62DA">
            <w:pPr>
              <w:contextualSpacing/>
              <w:jc w:val="center"/>
              <w:rPr>
                <w:rFonts w:cs="Times New Roman"/>
              </w:rPr>
            </w:pPr>
            <w:r>
              <w:rPr>
                <w:rFonts w:cs="Times New Roman"/>
              </w:rPr>
              <w:t>.08</w:t>
            </w:r>
          </w:p>
        </w:tc>
        <w:tc>
          <w:tcPr>
            <w:tcW w:w="1011" w:type="dxa"/>
            <w:tcBorders>
              <w:top w:val="nil"/>
              <w:left w:val="nil"/>
              <w:bottom w:val="nil"/>
              <w:right w:val="nil"/>
            </w:tcBorders>
            <w:vAlign w:val="center"/>
          </w:tcPr>
          <w:p w14:paraId="6DB504B0" w14:textId="77777777" w:rsidR="00876241" w:rsidRPr="00A749EA" w:rsidRDefault="00876241" w:rsidP="001E62DA">
            <w:pPr>
              <w:contextualSpacing/>
              <w:jc w:val="center"/>
              <w:rPr>
                <w:rFonts w:cs="Times New Roman"/>
              </w:rPr>
            </w:pPr>
            <w:r>
              <w:rPr>
                <w:rFonts w:cs="Times New Roman"/>
              </w:rPr>
              <w:t>.00</w:t>
            </w:r>
          </w:p>
        </w:tc>
        <w:tc>
          <w:tcPr>
            <w:tcW w:w="1011" w:type="dxa"/>
            <w:tcBorders>
              <w:top w:val="nil"/>
              <w:left w:val="nil"/>
              <w:bottom w:val="nil"/>
              <w:right w:val="nil"/>
            </w:tcBorders>
            <w:vAlign w:val="center"/>
          </w:tcPr>
          <w:p w14:paraId="5481D1F7" w14:textId="77777777" w:rsidR="00876241" w:rsidRPr="00A749EA" w:rsidRDefault="00876241" w:rsidP="001E62DA">
            <w:pPr>
              <w:contextualSpacing/>
              <w:jc w:val="center"/>
              <w:rPr>
                <w:rFonts w:cs="Times New Roman"/>
              </w:rPr>
            </w:pPr>
            <w:r>
              <w:rPr>
                <w:rFonts w:cs="Times New Roman"/>
              </w:rPr>
              <w:t>.13</w:t>
            </w:r>
          </w:p>
        </w:tc>
        <w:tc>
          <w:tcPr>
            <w:tcW w:w="1011" w:type="dxa"/>
            <w:tcBorders>
              <w:top w:val="nil"/>
              <w:left w:val="nil"/>
              <w:bottom w:val="nil"/>
              <w:right w:val="nil"/>
            </w:tcBorders>
            <w:vAlign w:val="center"/>
          </w:tcPr>
          <w:p w14:paraId="1360DEA7" w14:textId="77777777" w:rsidR="00876241" w:rsidRPr="00B57DDC" w:rsidRDefault="00876241" w:rsidP="001E62DA">
            <w:pPr>
              <w:contextualSpacing/>
              <w:jc w:val="center"/>
              <w:rPr>
                <w:rFonts w:cs="Times New Roman"/>
                <w:b/>
              </w:rPr>
            </w:pPr>
            <w:r w:rsidRPr="00B57DDC">
              <w:rPr>
                <w:rFonts w:cs="Times New Roman"/>
                <w:b/>
              </w:rPr>
              <w:t>.70</w:t>
            </w:r>
          </w:p>
        </w:tc>
        <w:tc>
          <w:tcPr>
            <w:tcW w:w="969" w:type="dxa"/>
            <w:tcBorders>
              <w:top w:val="nil"/>
              <w:left w:val="nil"/>
              <w:bottom w:val="nil"/>
              <w:right w:val="nil"/>
            </w:tcBorders>
            <w:vAlign w:val="center"/>
          </w:tcPr>
          <w:p w14:paraId="064A720E" w14:textId="77777777" w:rsidR="00876241" w:rsidRPr="00A749EA" w:rsidRDefault="00876241" w:rsidP="001E62DA">
            <w:pPr>
              <w:contextualSpacing/>
              <w:jc w:val="center"/>
              <w:rPr>
                <w:rFonts w:cs="Times New Roman"/>
              </w:rPr>
            </w:pPr>
            <w:r>
              <w:rPr>
                <w:rFonts w:cs="Times New Roman"/>
              </w:rPr>
              <w:t>-.16</w:t>
            </w:r>
          </w:p>
        </w:tc>
      </w:tr>
      <w:tr w:rsidR="00876241" w14:paraId="33810CAE" w14:textId="77777777" w:rsidTr="001E62DA">
        <w:trPr>
          <w:trHeight w:val="241"/>
        </w:trPr>
        <w:tc>
          <w:tcPr>
            <w:tcW w:w="4332" w:type="dxa"/>
            <w:tcBorders>
              <w:top w:val="nil"/>
              <w:left w:val="nil"/>
              <w:bottom w:val="nil"/>
              <w:right w:val="nil"/>
            </w:tcBorders>
          </w:tcPr>
          <w:p w14:paraId="178D36CC" w14:textId="77777777" w:rsidR="00876241" w:rsidRDefault="00876241" w:rsidP="006142CD">
            <w:pPr>
              <w:contextualSpacing/>
            </w:pPr>
            <w:r>
              <w:t xml:space="preserve">Obtaining status </w:t>
            </w:r>
          </w:p>
          <w:p w14:paraId="1F7BE4C9" w14:textId="77777777" w:rsidR="00876241" w:rsidRDefault="00876241" w:rsidP="006142CD">
            <w:pPr>
              <w:contextualSpacing/>
            </w:pPr>
            <w:r>
              <w:t>(Power) (13)</w:t>
            </w:r>
          </w:p>
        </w:tc>
        <w:tc>
          <w:tcPr>
            <w:tcW w:w="1011" w:type="dxa"/>
            <w:tcBorders>
              <w:top w:val="nil"/>
              <w:left w:val="nil"/>
              <w:bottom w:val="nil"/>
              <w:right w:val="nil"/>
            </w:tcBorders>
            <w:vAlign w:val="center"/>
          </w:tcPr>
          <w:p w14:paraId="6F04C118" w14:textId="77777777" w:rsidR="00876241" w:rsidRPr="00A749EA" w:rsidRDefault="00876241" w:rsidP="001E62DA">
            <w:pPr>
              <w:contextualSpacing/>
              <w:jc w:val="center"/>
              <w:rPr>
                <w:rFonts w:cs="Times New Roman"/>
              </w:rPr>
            </w:pPr>
            <w:r>
              <w:rPr>
                <w:rFonts w:cs="Times New Roman"/>
              </w:rPr>
              <w:t>.26</w:t>
            </w:r>
          </w:p>
        </w:tc>
        <w:tc>
          <w:tcPr>
            <w:tcW w:w="1011" w:type="dxa"/>
            <w:tcBorders>
              <w:top w:val="nil"/>
              <w:left w:val="nil"/>
              <w:bottom w:val="nil"/>
              <w:right w:val="nil"/>
            </w:tcBorders>
            <w:vAlign w:val="center"/>
          </w:tcPr>
          <w:p w14:paraId="247099E6" w14:textId="77777777" w:rsidR="00876241" w:rsidRPr="001F0FF0"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0ECCE0DA" w14:textId="77777777" w:rsidR="00876241" w:rsidRPr="00A749EA" w:rsidRDefault="00876241" w:rsidP="001E62DA">
            <w:pPr>
              <w:contextualSpacing/>
              <w:jc w:val="center"/>
              <w:rPr>
                <w:rFonts w:cs="Times New Roman"/>
              </w:rPr>
            </w:pPr>
            <w:r>
              <w:rPr>
                <w:rFonts w:cs="Times New Roman"/>
              </w:rPr>
              <w:t>-.01</w:t>
            </w:r>
          </w:p>
        </w:tc>
        <w:tc>
          <w:tcPr>
            <w:tcW w:w="1012" w:type="dxa"/>
            <w:tcBorders>
              <w:top w:val="nil"/>
              <w:left w:val="nil"/>
              <w:bottom w:val="nil"/>
              <w:right w:val="nil"/>
            </w:tcBorders>
            <w:vAlign w:val="center"/>
          </w:tcPr>
          <w:p w14:paraId="64DACBEE" w14:textId="77777777" w:rsidR="00876241" w:rsidRPr="00A749EA" w:rsidRDefault="00876241" w:rsidP="001E62DA">
            <w:pPr>
              <w:contextualSpacing/>
              <w:jc w:val="center"/>
              <w:rPr>
                <w:rFonts w:cs="Times New Roman"/>
              </w:rPr>
            </w:pPr>
            <w:r>
              <w:rPr>
                <w:rFonts w:cs="Times New Roman"/>
              </w:rPr>
              <w:t>.04</w:t>
            </w:r>
          </w:p>
        </w:tc>
        <w:tc>
          <w:tcPr>
            <w:tcW w:w="1011" w:type="dxa"/>
            <w:tcBorders>
              <w:top w:val="nil"/>
              <w:left w:val="nil"/>
              <w:bottom w:val="nil"/>
              <w:right w:val="nil"/>
            </w:tcBorders>
            <w:vAlign w:val="center"/>
          </w:tcPr>
          <w:p w14:paraId="38CE6744"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615C7491" w14:textId="77777777" w:rsidR="00876241" w:rsidRPr="00A749EA" w:rsidRDefault="00876241" w:rsidP="001E62DA">
            <w:pPr>
              <w:contextualSpacing/>
              <w:jc w:val="center"/>
              <w:rPr>
                <w:rFonts w:cs="Times New Roman"/>
              </w:rPr>
            </w:pPr>
            <w:r>
              <w:rPr>
                <w:rFonts w:cs="Times New Roman"/>
              </w:rPr>
              <w:t>-.10</w:t>
            </w:r>
          </w:p>
        </w:tc>
        <w:tc>
          <w:tcPr>
            <w:tcW w:w="1011" w:type="dxa"/>
            <w:tcBorders>
              <w:top w:val="nil"/>
              <w:left w:val="nil"/>
              <w:bottom w:val="nil"/>
              <w:right w:val="nil"/>
            </w:tcBorders>
            <w:vAlign w:val="center"/>
          </w:tcPr>
          <w:p w14:paraId="32F0C8DA" w14:textId="77777777" w:rsidR="00876241" w:rsidRPr="00B57DDC" w:rsidRDefault="00876241" w:rsidP="001E62DA">
            <w:pPr>
              <w:contextualSpacing/>
              <w:jc w:val="center"/>
              <w:rPr>
                <w:rFonts w:cs="Times New Roman"/>
                <w:b/>
              </w:rPr>
            </w:pPr>
            <w:r w:rsidRPr="00B57DDC">
              <w:rPr>
                <w:rFonts w:cs="Times New Roman"/>
                <w:b/>
              </w:rPr>
              <w:t>.62</w:t>
            </w:r>
          </w:p>
        </w:tc>
        <w:tc>
          <w:tcPr>
            <w:tcW w:w="969" w:type="dxa"/>
            <w:tcBorders>
              <w:top w:val="nil"/>
              <w:left w:val="nil"/>
              <w:bottom w:val="nil"/>
              <w:right w:val="nil"/>
            </w:tcBorders>
            <w:vAlign w:val="center"/>
          </w:tcPr>
          <w:p w14:paraId="5A56156E" w14:textId="77777777" w:rsidR="00876241" w:rsidRPr="00A749EA" w:rsidRDefault="00876241" w:rsidP="001E62DA">
            <w:pPr>
              <w:contextualSpacing/>
              <w:jc w:val="center"/>
              <w:rPr>
                <w:rFonts w:cs="Times New Roman"/>
              </w:rPr>
            </w:pPr>
            <w:r>
              <w:rPr>
                <w:rFonts w:cs="Times New Roman"/>
              </w:rPr>
              <w:t>.09</w:t>
            </w:r>
          </w:p>
        </w:tc>
      </w:tr>
      <w:tr w:rsidR="00876241" w14:paraId="44EFDC9F" w14:textId="77777777" w:rsidTr="001E62DA">
        <w:trPr>
          <w:trHeight w:val="241"/>
        </w:trPr>
        <w:tc>
          <w:tcPr>
            <w:tcW w:w="4332" w:type="dxa"/>
            <w:tcBorders>
              <w:top w:val="nil"/>
              <w:left w:val="nil"/>
              <w:bottom w:val="nil"/>
              <w:right w:val="nil"/>
            </w:tcBorders>
          </w:tcPr>
          <w:p w14:paraId="78D04261" w14:textId="77777777" w:rsidR="00876241" w:rsidRDefault="00876241" w:rsidP="006142CD">
            <w:pPr>
              <w:contextualSpacing/>
            </w:pPr>
            <w:r>
              <w:t>Being looked up to by others</w:t>
            </w:r>
          </w:p>
          <w:p w14:paraId="688F74E7" w14:textId="77777777" w:rsidR="00876241" w:rsidRDefault="00876241" w:rsidP="006142CD">
            <w:pPr>
              <w:contextualSpacing/>
            </w:pPr>
            <w:r>
              <w:t>(Power) (21)</w:t>
            </w:r>
          </w:p>
        </w:tc>
        <w:tc>
          <w:tcPr>
            <w:tcW w:w="1011" w:type="dxa"/>
            <w:tcBorders>
              <w:top w:val="nil"/>
              <w:left w:val="nil"/>
              <w:bottom w:val="nil"/>
              <w:right w:val="nil"/>
            </w:tcBorders>
            <w:vAlign w:val="center"/>
          </w:tcPr>
          <w:p w14:paraId="6284B0E3" w14:textId="77777777" w:rsidR="00876241" w:rsidRPr="00A749EA" w:rsidRDefault="00876241" w:rsidP="001E62DA">
            <w:pPr>
              <w:contextualSpacing/>
              <w:jc w:val="center"/>
              <w:rPr>
                <w:rFonts w:cs="Times New Roman"/>
              </w:rPr>
            </w:pPr>
            <w:r>
              <w:rPr>
                <w:rFonts w:cs="Times New Roman"/>
              </w:rPr>
              <w:t>.26</w:t>
            </w:r>
          </w:p>
        </w:tc>
        <w:tc>
          <w:tcPr>
            <w:tcW w:w="1011" w:type="dxa"/>
            <w:tcBorders>
              <w:top w:val="nil"/>
              <w:left w:val="nil"/>
              <w:bottom w:val="nil"/>
              <w:right w:val="nil"/>
            </w:tcBorders>
            <w:vAlign w:val="center"/>
          </w:tcPr>
          <w:p w14:paraId="1782CEAE" w14:textId="77777777" w:rsidR="00876241" w:rsidRPr="001F0FF0"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103FB75D" w14:textId="77777777" w:rsidR="00876241" w:rsidRPr="00A749EA" w:rsidRDefault="00876241" w:rsidP="001E62DA">
            <w:pPr>
              <w:contextualSpacing/>
              <w:jc w:val="center"/>
              <w:rPr>
                <w:rFonts w:cs="Times New Roman"/>
              </w:rPr>
            </w:pPr>
            <w:r>
              <w:rPr>
                <w:rFonts w:cs="Times New Roman"/>
              </w:rPr>
              <w:t>.13</w:t>
            </w:r>
          </w:p>
        </w:tc>
        <w:tc>
          <w:tcPr>
            <w:tcW w:w="1012" w:type="dxa"/>
            <w:tcBorders>
              <w:top w:val="nil"/>
              <w:left w:val="nil"/>
              <w:bottom w:val="nil"/>
              <w:right w:val="nil"/>
            </w:tcBorders>
            <w:vAlign w:val="center"/>
          </w:tcPr>
          <w:p w14:paraId="776A2F91"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3FAFC423" w14:textId="77777777" w:rsidR="00876241" w:rsidRPr="00A749EA" w:rsidRDefault="00876241" w:rsidP="001E62DA">
            <w:pPr>
              <w:contextualSpacing/>
              <w:jc w:val="center"/>
              <w:rPr>
                <w:rFonts w:cs="Times New Roman"/>
              </w:rPr>
            </w:pPr>
            <w:r>
              <w:rPr>
                <w:rFonts w:cs="Times New Roman"/>
              </w:rPr>
              <w:t>.06</w:t>
            </w:r>
          </w:p>
        </w:tc>
        <w:tc>
          <w:tcPr>
            <w:tcW w:w="1011" w:type="dxa"/>
            <w:tcBorders>
              <w:top w:val="nil"/>
              <w:left w:val="nil"/>
              <w:bottom w:val="nil"/>
              <w:right w:val="nil"/>
            </w:tcBorders>
            <w:vAlign w:val="center"/>
          </w:tcPr>
          <w:p w14:paraId="5504534C" w14:textId="77777777" w:rsidR="00876241" w:rsidRPr="00A749EA" w:rsidRDefault="00876241" w:rsidP="001E62DA">
            <w:pPr>
              <w:contextualSpacing/>
              <w:jc w:val="center"/>
              <w:rPr>
                <w:rFonts w:cs="Times New Roman"/>
              </w:rPr>
            </w:pPr>
            <w:r>
              <w:rPr>
                <w:rFonts w:cs="Times New Roman"/>
              </w:rPr>
              <w:t>.01</w:t>
            </w:r>
          </w:p>
        </w:tc>
        <w:tc>
          <w:tcPr>
            <w:tcW w:w="1011" w:type="dxa"/>
            <w:tcBorders>
              <w:top w:val="nil"/>
              <w:left w:val="nil"/>
              <w:bottom w:val="nil"/>
              <w:right w:val="nil"/>
            </w:tcBorders>
            <w:vAlign w:val="center"/>
          </w:tcPr>
          <w:p w14:paraId="21FC699F" w14:textId="77777777" w:rsidR="00876241" w:rsidRPr="00B57DDC" w:rsidRDefault="00876241" w:rsidP="001E62DA">
            <w:pPr>
              <w:contextualSpacing/>
              <w:jc w:val="center"/>
              <w:rPr>
                <w:rFonts w:cs="Times New Roman"/>
                <w:b/>
              </w:rPr>
            </w:pPr>
            <w:r w:rsidRPr="00B57DDC">
              <w:rPr>
                <w:rFonts w:cs="Times New Roman"/>
                <w:b/>
              </w:rPr>
              <w:t>.50</w:t>
            </w:r>
          </w:p>
        </w:tc>
        <w:tc>
          <w:tcPr>
            <w:tcW w:w="969" w:type="dxa"/>
            <w:tcBorders>
              <w:top w:val="nil"/>
              <w:left w:val="nil"/>
              <w:bottom w:val="nil"/>
              <w:right w:val="nil"/>
            </w:tcBorders>
            <w:vAlign w:val="center"/>
          </w:tcPr>
          <w:p w14:paraId="6B6CB886" w14:textId="77777777" w:rsidR="00876241" w:rsidRPr="00A749EA" w:rsidRDefault="00876241" w:rsidP="001E62DA">
            <w:pPr>
              <w:contextualSpacing/>
              <w:jc w:val="center"/>
              <w:rPr>
                <w:rFonts w:cs="Times New Roman"/>
              </w:rPr>
            </w:pPr>
            <w:r>
              <w:rPr>
                <w:rFonts w:cs="Times New Roman"/>
              </w:rPr>
              <w:t>.09</w:t>
            </w:r>
          </w:p>
        </w:tc>
      </w:tr>
      <w:tr w:rsidR="00876241" w14:paraId="2AEAE8EB" w14:textId="77777777" w:rsidTr="001E62DA">
        <w:trPr>
          <w:trHeight w:val="241"/>
        </w:trPr>
        <w:tc>
          <w:tcPr>
            <w:tcW w:w="4332" w:type="dxa"/>
            <w:tcBorders>
              <w:top w:val="nil"/>
              <w:left w:val="nil"/>
              <w:bottom w:val="nil"/>
              <w:right w:val="nil"/>
            </w:tcBorders>
          </w:tcPr>
          <w:p w14:paraId="40EFA7FD" w14:textId="77777777" w:rsidR="00876241" w:rsidRDefault="00876241" w:rsidP="006142CD">
            <w:pPr>
              <w:contextualSpacing/>
            </w:pPr>
            <w:r>
              <w:t xml:space="preserve">Performing to the best of my ability </w:t>
            </w:r>
          </w:p>
          <w:p w14:paraId="450C61C9" w14:textId="77777777" w:rsidR="00876241" w:rsidRDefault="00876241" w:rsidP="006142CD">
            <w:pPr>
              <w:contextualSpacing/>
            </w:pPr>
            <w:r>
              <w:t>(Achievement) (26)</w:t>
            </w:r>
          </w:p>
        </w:tc>
        <w:tc>
          <w:tcPr>
            <w:tcW w:w="1011" w:type="dxa"/>
            <w:tcBorders>
              <w:top w:val="nil"/>
              <w:left w:val="nil"/>
              <w:bottom w:val="nil"/>
              <w:right w:val="nil"/>
            </w:tcBorders>
            <w:vAlign w:val="center"/>
          </w:tcPr>
          <w:p w14:paraId="071043CD" w14:textId="77777777" w:rsidR="00876241" w:rsidRPr="00A749EA" w:rsidRDefault="00876241" w:rsidP="001E62DA">
            <w:pPr>
              <w:contextualSpacing/>
              <w:jc w:val="center"/>
              <w:rPr>
                <w:rFonts w:cs="Times New Roman"/>
              </w:rPr>
            </w:pPr>
            <w:r>
              <w:rPr>
                <w:rFonts w:cs="Times New Roman"/>
              </w:rPr>
              <w:t>-.12</w:t>
            </w:r>
          </w:p>
        </w:tc>
        <w:tc>
          <w:tcPr>
            <w:tcW w:w="1011" w:type="dxa"/>
            <w:tcBorders>
              <w:top w:val="nil"/>
              <w:left w:val="nil"/>
              <w:bottom w:val="nil"/>
              <w:right w:val="nil"/>
            </w:tcBorders>
            <w:vAlign w:val="center"/>
          </w:tcPr>
          <w:p w14:paraId="1605B28B" w14:textId="77777777" w:rsidR="00876241" w:rsidRPr="001F0FF0" w:rsidRDefault="00876241" w:rsidP="001E62DA">
            <w:pPr>
              <w:contextualSpacing/>
              <w:jc w:val="center"/>
              <w:rPr>
                <w:rFonts w:cs="Times New Roman"/>
              </w:rPr>
            </w:pPr>
            <w:r>
              <w:rPr>
                <w:rFonts w:cs="Times New Roman"/>
              </w:rPr>
              <w:t>.06</w:t>
            </w:r>
          </w:p>
        </w:tc>
        <w:tc>
          <w:tcPr>
            <w:tcW w:w="1011" w:type="dxa"/>
            <w:tcBorders>
              <w:top w:val="nil"/>
              <w:left w:val="nil"/>
              <w:bottom w:val="nil"/>
              <w:right w:val="nil"/>
            </w:tcBorders>
            <w:vAlign w:val="center"/>
          </w:tcPr>
          <w:p w14:paraId="739F3245" w14:textId="77777777" w:rsidR="00876241" w:rsidRPr="00A749EA" w:rsidRDefault="00876241" w:rsidP="001E62DA">
            <w:pPr>
              <w:contextualSpacing/>
              <w:jc w:val="center"/>
              <w:rPr>
                <w:rFonts w:cs="Times New Roman"/>
              </w:rPr>
            </w:pPr>
            <w:r>
              <w:rPr>
                <w:rFonts w:cs="Times New Roman"/>
              </w:rPr>
              <w:t>.06</w:t>
            </w:r>
          </w:p>
        </w:tc>
        <w:tc>
          <w:tcPr>
            <w:tcW w:w="1012" w:type="dxa"/>
            <w:tcBorders>
              <w:top w:val="nil"/>
              <w:left w:val="nil"/>
              <w:bottom w:val="nil"/>
              <w:right w:val="nil"/>
            </w:tcBorders>
            <w:vAlign w:val="center"/>
          </w:tcPr>
          <w:p w14:paraId="3D586E9D" w14:textId="77777777" w:rsidR="00876241" w:rsidRPr="00A749EA" w:rsidRDefault="00876241" w:rsidP="001E62DA">
            <w:pPr>
              <w:contextualSpacing/>
              <w:jc w:val="center"/>
              <w:rPr>
                <w:rFonts w:cs="Times New Roman"/>
              </w:rPr>
            </w:pPr>
            <w:r>
              <w:rPr>
                <w:rFonts w:cs="Times New Roman"/>
              </w:rPr>
              <w:t>.04</w:t>
            </w:r>
          </w:p>
        </w:tc>
        <w:tc>
          <w:tcPr>
            <w:tcW w:w="1011" w:type="dxa"/>
            <w:tcBorders>
              <w:top w:val="nil"/>
              <w:left w:val="nil"/>
              <w:bottom w:val="nil"/>
              <w:right w:val="nil"/>
            </w:tcBorders>
            <w:vAlign w:val="center"/>
          </w:tcPr>
          <w:p w14:paraId="04984618" w14:textId="77777777" w:rsidR="00876241" w:rsidRPr="00A749EA" w:rsidRDefault="00876241" w:rsidP="001E62DA">
            <w:pPr>
              <w:contextualSpacing/>
              <w:jc w:val="center"/>
              <w:rPr>
                <w:rFonts w:cs="Times New Roman"/>
              </w:rPr>
            </w:pPr>
            <w:r>
              <w:rPr>
                <w:rFonts w:cs="Times New Roman"/>
              </w:rPr>
              <w:t>-.12</w:t>
            </w:r>
          </w:p>
        </w:tc>
        <w:tc>
          <w:tcPr>
            <w:tcW w:w="1011" w:type="dxa"/>
            <w:tcBorders>
              <w:top w:val="nil"/>
              <w:left w:val="nil"/>
              <w:bottom w:val="nil"/>
              <w:right w:val="nil"/>
            </w:tcBorders>
            <w:vAlign w:val="center"/>
          </w:tcPr>
          <w:p w14:paraId="60C5BE04" w14:textId="77777777" w:rsidR="00876241" w:rsidRPr="00A749EA" w:rsidRDefault="00876241" w:rsidP="001E62DA">
            <w:pPr>
              <w:contextualSpacing/>
              <w:jc w:val="center"/>
              <w:rPr>
                <w:rFonts w:cs="Times New Roman"/>
              </w:rPr>
            </w:pPr>
            <w:r>
              <w:rPr>
                <w:rFonts w:cs="Times New Roman"/>
              </w:rPr>
              <w:t>.26</w:t>
            </w:r>
          </w:p>
        </w:tc>
        <w:tc>
          <w:tcPr>
            <w:tcW w:w="1011" w:type="dxa"/>
            <w:tcBorders>
              <w:top w:val="nil"/>
              <w:left w:val="nil"/>
              <w:bottom w:val="nil"/>
              <w:right w:val="nil"/>
            </w:tcBorders>
            <w:vAlign w:val="center"/>
          </w:tcPr>
          <w:p w14:paraId="1D177B3E" w14:textId="77777777" w:rsidR="00876241" w:rsidRPr="00B57DDC" w:rsidRDefault="00876241" w:rsidP="001E62DA">
            <w:pPr>
              <w:contextualSpacing/>
              <w:jc w:val="center"/>
              <w:rPr>
                <w:rFonts w:cs="Times New Roman"/>
                <w:b/>
              </w:rPr>
            </w:pPr>
            <w:r w:rsidRPr="00B57DDC">
              <w:rPr>
                <w:rFonts w:cs="Times New Roman"/>
                <w:b/>
              </w:rPr>
              <w:t>.40</w:t>
            </w:r>
          </w:p>
        </w:tc>
        <w:tc>
          <w:tcPr>
            <w:tcW w:w="969" w:type="dxa"/>
            <w:tcBorders>
              <w:top w:val="nil"/>
              <w:left w:val="nil"/>
              <w:bottom w:val="nil"/>
              <w:right w:val="nil"/>
            </w:tcBorders>
            <w:vAlign w:val="center"/>
          </w:tcPr>
          <w:p w14:paraId="28DFC08F" w14:textId="77777777" w:rsidR="00876241" w:rsidRPr="00A749EA" w:rsidRDefault="00876241" w:rsidP="001E62DA">
            <w:pPr>
              <w:contextualSpacing/>
              <w:jc w:val="center"/>
              <w:rPr>
                <w:rFonts w:cs="Times New Roman"/>
              </w:rPr>
            </w:pPr>
            <w:r>
              <w:rPr>
                <w:rFonts w:cs="Times New Roman"/>
              </w:rPr>
              <w:t>.07</w:t>
            </w:r>
          </w:p>
        </w:tc>
      </w:tr>
      <w:tr w:rsidR="00876241" w14:paraId="666872D4" w14:textId="77777777" w:rsidTr="001E62DA">
        <w:trPr>
          <w:trHeight w:val="241"/>
        </w:trPr>
        <w:tc>
          <w:tcPr>
            <w:tcW w:w="4332" w:type="dxa"/>
            <w:tcBorders>
              <w:top w:val="nil"/>
              <w:left w:val="nil"/>
              <w:bottom w:val="nil"/>
              <w:right w:val="nil"/>
            </w:tcBorders>
          </w:tcPr>
          <w:p w14:paraId="10F65757" w14:textId="77777777" w:rsidR="00876241" w:rsidRDefault="00876241" w:rsidP="006142CD">
            <w:pPr>
              <w:contextualSpacing/>
            </w:pPr>
            <w:r>
              <w:t xml:space="preserve">Doing my work in my own way </w:t>
            </w:r>
          </w:p>
          <w:p w14:paraId="55816185" w14:textId="77777777" w:rsidR="00876241" w:rsidRDefault="00876241" w:rsidP="006142CD">
            <w:pPr>
              <w:contextualSpacing/>
            </w:pPr>
            <w:r>
              <w:t>(Self-direction) (9)</w:t>
            </w:r>
          </w:p>
        </w:tc>
        <w:tc>
          <w:tcPr>
            <w:tcW w:w="1011" w:type="dxa"/>
            <w:tcBorders>
              <w:top w:val="nil"/>
              <w:left w:val="nil"/>
              <w:bottom w:val="nil"/>
              <w:right w:val="nil"/>
            </w:tcBorders>
            <w:vAlign w:val="center"/>
          </w:tcPr>
          <w:p w14:paraId="5F871F01" w14:textId="77777777" w:rsidR="00876241" w:rsidRPr="00A749EA" w:rsidRDefault="00876241" w:rsidP="001E62DA">
            <w:pPr>
              <w:contextualSpacing/>
              <w:jc w:val="center"/>
              <w:rPr>
                <w:rFonts w:cs="Times New Roman"/>
              </w:rPr>
            </w:pPr>
            <w:r>
              <w:rPr>
                <w:rFonts w:cs="Times New Roman"/>
              </w:rPr>
              <w:t>.06</w:t>
            </w:r>
          </w:p>
        </w:tc>
        <w:tc>
          <w:tcPr>
            <w:tcW w:w="1011" w:type="dxa"/>
            <w:tcBorders>
              <w:top w:val="nil"/>
              <w:left w:val="nil"/>
              <w:bottom w:val="nil"/>
              <w:right w:val="nil"/>
            </w:tcBorders>
            <w:vAlign w:val="center"/>
          </w:tcPr>
          <w:p w14:paraId="5DBD5496" w14:textId="77777777" w:rsidR="00876241" w:rsidRPr="00A749EA" w:rsidRDefault="00876241" w:rsidP="001E62DA">
            <w:pPr>
              <w:contextualSpacing/>
              <w:jc w:val="center"/>
              <w:rPr>
                <w:rFonts w:cs="Times New Roman"/>
              </w:rPr>
            </w:pPr>
            <w:r>
              <w:rPr>
                <w:rFonts w:cs="Times New Roman"/>
              </w:rPr>
              <w:t>.06</w:t>
            </w:r>
          </w:p>
        </w:tc>
        <w:tc>
          <w:tcPr>
            <w:tcW w:w="1011" w:type="dxa"/>
            <w:tcBorders>
              <w:top w:val="nil"/>
              <w:left w:val="nil"/>
              <w:bottom w:val="nil"/>
              <w:right w:val="nil"/>
            </w:tcBorders>
            <w:vAlign w:val="center"/>
          </w:tcPr>
          <w:p w14:paraId="4362D58F" w14:textId="77777777" w:rsidR="00876241" w:rsidRPr="00A749EA" w:rsidRDefault="00876241" w:rsidP="001E62DA">
            <w:pPr>
              <w:contextualSpacing/>
              <w:jc w:val="center"/>
              <w:rPr>
                <w:rFonts w:cs="Times New Roman"/>
              </w:rPr>
            </w:pPr>
            <w:r>
              <w:rPr>
                <w:rFonts w:cs="Times New Roman"/>
              </w:rPr>
              <w:t>-.09</w:t>
            </w:r>
          </w:p>
        </w:tc>
        <w:tc>
          <w:tcPr>
            <w:tcW w:w="1012" w:type="dxa"/>
            <w:tcBorders>
              <w:top w:val="nil"/>
              <w:left w:val="nil"/>
              <w:bottom w:val="nil"/>
              <w:right w:val="nil"/>
            </w:tcBorders>
            <w:vAlign w:val="center"/>
          </w:tcPr>
          <w:p w14:paraId="41A7AB56" w14:textId="77777777" w:rsidR="00876241" w:rsidRPr="00A749EA" w:rsidRDefault="00876241" w:rsidP="001E62DA">
            <w:pPr>
              <w:contextualSpacing/>
              <w:jc w:val="center"/>
              <w:rPr>
                <w:rFonts w:cs="Times New Roman"/>
              </w:rPr>
            </w:pPr>
            <w:r>
              <w:rPr>
                <w:rFonts w:cs="Times New Roman"/>
              </w:rPr>
              <w:t>-.15</w:t>
            </w:r>
          </w:p>
        </w:tc>
        <w:tc>
          <w:tcPr>
            <w:tcW w:w="1011" w:type="dxa"/>
            <w:tcBorders>
              <w:top w:val="nil"/>
              <w:left w:val="nil"/>
              <w:bottom w:val="nil"/>
              <w:right w:val="nil"/>
            </w:tcBorders>
            <w:vAlign w:val="center"/>
          </w:tcPr>
          <w:p w14:paraId="5864DAA8" w14:textId="77777777" w:rsidR="00876241" w:rsidRPr="00A749EA" w:rsidRDefault="00876241" w:rsidP="001E62DA">
            <w:pPr>
              <w:contextualSpacing/>
              <w:jc w:val="center"/>
              <w:rPr>
                <w:rFonts w:cs="Times New Roman"/>
              </w:rPr>
            </w:pPr>
            <w:r>
              <w:rPr>
                <w:rFonts w:cs="Times New Roman"/>
              </w:rPr>
              <w:t>-.03</w:t>
            </w:r>
          </w:p>
        </w:tc>
        <w:tc>
          <w:tcPr>
            <w:tcW w:w="1011" w:type="dxa"/>
            <w:tcBorders>
              <w:top w:val="nil"/>
              <w:left w:val="nil"/>
              <w:bottom w:val="nil"/>
              <w:right w:val="nil"/>
            </w:tcBorders>
            <w:vAlign w:val="center"/>
          </w:tcPr>
          <w:p w14:paraId="302545C2" w14:textId="77777777" w:rsidR="00876241" w:rsidRPr="00A749EA" w:rsidRDefault="00876241" w:rsidP="001E62DA">
            <w:pPr>
              <w:contextualSpacing/>
              <w:jc w:val="center"/>
              <w:rPr>
                <w:rFonts w:cs="Times New Roman"/>
              </w:rPr>
            </w:pPr>
            <w:r>
              <w:rPr>
                <w:rFonts w:cs="Times New Roman"/>
              </w:rPr>
              <w:t>.04</w:t>
            </w:r>
          </w:p>
        </w:tc>
        <w:tc>
          <w:tcPr>
            <w:tcW w:w="1011" w:type="dxa"/>
            <w:tcBorders>
              <w:top w:val="nil"/>
              <w:left w:val="nil"/>
              <w:bottom w:val="nil"/>
              <w:right w:val="nil"/>
            </w:tcBorders>
            <w:vAlign w:val="center"/>
          </w:tcPr>
          <w:p w14:paraId="20F1FE71" w14:textId="77777777" w:rsidR="00876241" w:rsidRPr="00A749EA" w:rsidRDefault="00876241" w:rsidP="001E62DA">
            <w:pPr>
              <w:contextualSpacing/>
              <w:jc w:val="center"/>
              <w:rPr>
                <w:rFonts w:cs="Times New Roman"/>
              </w:rPr>
            </w:pPr>
            <w:r>
              <w:rPr>
                <w:rFonts w:cs="Times New Roman"/>
              </w:rPr>
              <w:t>.06</w:t>
            </w:r>
          </w:p>
        </w:tc>
        <w:tc>
          <w:tcPr>
            <w:tcW w:w="969" w:type="dxa"/>
            <w:tcBorders>
              <w:top w:val="nil"/>
              <w:left w:val="nil"/>
              <w:bottom w:val="nil"/>
              <w:right w:val="nil"/>
            </w:tcBorders>
            <w:vAlign w:val="center"/>
          </w:tcPr>
          <w:p w14:paraId="7EBAFC27" w14:textId="77777777" w:rsidR="00876241" w:rsidRPr="00901169" w:rsidRDefault="00876241" w:rsidP="001E62DA">
            <w:pPr>
              <w:contextualSpacing/>
              <w:jc w:val="center"/>
              <w:rPr>
                <w:rFonts w:cs="Times New Roman"/>
                <w:b/>
              </w:rPr>
            </w:pPr>
            <w:r w:rsidRPr="00901169">
              <w:rPr>
                <w:rFonts w:cs="Times New Roman"/>
                <w:b/>
              </w:rPr>
              <w:t>.72</w:t>
            </w:r>
          </w:p>
        </w:tc>
      </w:tr>
      <w:tr w:rsidR="00876241" w14:paraId="2CD70077" w14:textId="77777777" w:rsidTr="001E62DA">
        <w:trPr>
          <w:trHeight w:val="241"/>
        </w:trPr>
        <w:tc>
          <w:tcPr>
            <w:tcW w:w="4332" w:type="dxa"/>
            <w:tcBorders>
              <w:top w:val="nil"/>
              <w:left w:val="nil"/>
              <w:bottom w:val="nil"/>
              <w:right w:val="nil"/>
            </w:tcBorders>
          </w:tcPr>
          <w:p w14:paraId="500A2939" w14:textId="77777777" w:rsidR="00876241" w:rsidRDefault="00876241" w:rsidP="006142CD">
            <w:pPr>
              <w:contextualSpacing/>
            </w:pPr>
            <w:r>
              <w:t xml:space="preserve">Making my own decisions </w:t>
            </w:r>
          </w:p>
          <w:p w14:paraId="30DC535D" w14:textId="77777777" w:rsidR="00876241" w:rsidRDefault="00876241" w:rsidP="006142CD">
            <w:pPr>
              <w:contextualSpacing/>
            </w:pPr>
            <w:r>
              <w:t>(Self-direction) (25)</w:t>
            </w:r>
          </w:p>
        </w:tc>
        <w:tc>
          <w:tcPr>
            <w:tcW w:w="1011" w:type="dxa"/>
            <w:tcBorders>
              <w:top w:val="nil"/>
              <w:left w:val="nil"/>
              <w:bottom w:val="nil"/>
              <w:right w:val="nil"/>
            </w:tcBorders>
            <w:vAlign w:val="center"/>
          </w:tcPr>
          <w:p w14:paraId="0F76E098" w14:textId="77777777" w:rsidR="00876241" w:rsidRPr="00A749EA" w:rsidRDefault="00876241" w:rsidP="001E62DA">
            <w:pPr>
              <w:contextualSpacing/>
              <w:jc w:val="center"/>
              <w:rPr>
                <w:rFonts w:cs="Times New Roman"/>
              </w:rPr>
            </w:pPr>
            <w:r>
              <w:rPr>
                <w:rFonts w:cs="Times New Roman"/>
              </w:rPr>
              <w:t>-.09</w:t>
            </w:r>
          </w:p>
        </w:tc>
        <w:tc>
          <w:tcPr>
            <w:tcW w:w="1011" w:type="dxa"/>
            <w:tcBorders>
              <w:top w:val="nil"/>
              <w:left w:val="nil"/>
              <w:bottom w:val="nil"/>
              <w:right w:val="nil"/>
            </w:tcBorders>
            <w:vAlign w:val="center"/>
          </w:tcPr>
          <w:p w14:paraId="5E92D779" w14:textId="77777777" w:rsidR="00876241" w:rsidRPr="00A749EA" w:rsidRDefault="00876241" w:rsidP="001E62DA">
            <w:pPr>
              <w:contextualSpacing/>
              <w:jc w:val="center"/>
              <w:rPr>
                <w:rFonts w:cs="Times New Roman"/>
              </w:rPr>
            </w:pPr>
            <w:r>
              <w:rPr>
                <w:rFonts w:cs="Times New Roman"/>
              </w:rPr>
              <w:t>.09</w:t>
            </w:r>
          </w:p>
        </w:tc>
        <w:tc>
          <w:tcPr>
            <w:tcW w:w="1011" w:type="dxa"/>
            <w:tcBorders>
              <w:top w:val="nil"/>
              <w:left w:val="nil"/>
              <w:bottom w:val="nil"/>
              <w:right w:val="nil"/>
            </w:tcBorders>
            <w:vAlign w:val="center"/>
          </w:tcPr>
          <w:p w14:paraId="426115E6" w14:textId="77777777" w:rsidR="00876241" w:rsidRPr="00A749EA" w:rsidRDefault="00876241" w:rsidP="001E62DA">
            <w:pPr>
              <w:contextualSpacing/>
              <w:jc w:val="center"/>
              <w:rPr>
                <w:rFonts w:cs="Times New Roman"/>
              </w:rPr>
            </w:pPr>
            <w:r>
              <w:rPr>
                <w:rFonts w:cs="Times New Roman"/>
              </w:rPr>
              <w:t>-.08</w:t>
            </w:r>
          </w:p>
        </w:tc>
        <w:tc>
          <w:tcPr>
            <w:tcW w:w="1012" w:type="dxa"/>
            <w:tcBorders>
              <w:top w:val="nil"/>
              <w:left w:val="nil"/>
              <w:bottom w:val="nil"/>
              <w:right w:val="nil"/>
            </w:tcBorders>
            <w:vAlign w:val="center"/>
          </w:tcPr>
          <w:p w14:paraId="2191E356" w14:textId="77777777" w:rsidR="00876241" w:rsidRPr="00A749EA"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74CB185B" w14:textId="77777777" w:rsidR="00876241" w:rsidRPr="00A749EA" w:rsidRDefault="00876241" w:rsidP="001E62DA">
            <w:pPr>
              <w:contextualSpacing/>
              <w:jc w:val="center"/>
              <w:rPr>
                <w:rFonts w:cs="Times New Roman"/>
              </w:rPr>
            </w:pPr>
            <w:r>
              <w:rPr>
                <w:rFonts w:cs="Times New Roman"/>
              </w:rPr>
              <w:t>-.06</w:t>
            </w:r>
          </w:p>
        </w:tc>
        <w:tc>
          <w:tcPr>
            <w:tcW w:w="1011" w:type="dxa"/>
            <w:tcBorders>
              <w:top w:val="nil"/>
              <w:left w:val="nil"/>
              <w:bottom w:val="nil"/>
              <w:right w:val="nil"/>
            </w:tcBorders>
            <w:vAlign w:val="center"/>
          </w:tcPr>
          <w:p w14:paraId="2E724B27" w14:textId="77777777" w:rsidR="00876241" w:rsidRPr="00A749EA" w:rsidRDefault="00876241" w:rsidP="001E62DA">
            <w:pPr>
              <w:contextualSpacing/>
              <w:jc w:val="center"/>
              <w:rPr>
                <w:rFonts w:cs="Times New Roman"/>
              </w:rPr>
            </w:pPr>
            <w:r>
              <w:rPr>
                <w:rFonts w:cs="Times New Roman"/>
              </w:rPr>
              <w:t>.02</w:t>
            </w:r>
          </w:p>
        </w:tc>
        <w:tc>
          <w:tcPr>
            <w:tcW w:w="1011" w:type="dxa"/>
            <w:tcBorders>
              <w:top w:val="nil"/>
              <w:left w:val="nil"/>
              <w:bottom w:val="nil"/>
              <w:right w:val="nil"/>
            </w:tcBorders>
            <w:vAlign w:val="center"/>
          </w:tcPr>
          <w:p w14:paraId="71B9E6D0" w14:textId="77777777" w:rsidR="00876241" w:rsidRPr="00A749EA" w:rsidRDefault="00876241" w:rsidP="001E62DA">
            <w:pPr>
              <w:contextualSpacing/>
              <w:jc w:val="center"/>
              <w:rPr>
                <w:rFonts w:cs="Times New Roman"/>
              </w:rPr>
            </w:pPr>
            <w:r>
              <w:rPr>
                <w:rFonts w:cs="Times New Roman"/>
              </w:rPr>
              <w:t>.18</w:t>
            </w:r>
          </w:p>
        </w:tc>
        <w:tc>
          <w:tcPr>
            <w:tcW w:w="969" w:type="dxa"/>
            <w:tcBorders>
              <w:top w:val="nil"/>
              <w:left w:val="nil"/>
              <w:bottom w:val="nil"/>
              <w:right w:val="nil"/>
            </w:tcBorders>
            <w:vAlign w:val="center"/>
          </w:tcPr>
          <w:p w14:paraId="03D8BCFE" w14:textId="77777777" w:rsidR="00876241" w:rsidRPr="00901169" w:rsidRDefault="00876241" w:rsidP="001E62DA">
            <w:pPr>
              <w:contextualSpacing/>
              <w:jc w:val="center"/>
              <w:rPr>
                <w:rFonts w:cs="Times New Roman"/>
                <w:b/>
              </w:rPr>
            </w:pPr>
            <w:r>
              <w:rPr>
                <w:rFonts w:cs="Times New Roman"/>
                <w:b/>
              </w:rPr>
              <w:t>.66</w:t>
            </w:r>
          </w:p>
        </w:tc>
      </w:tr>
      <w:tr w:rsidR="00876241" w14:paraId="41E11355" w14:textId="77777777" w:rsidTr="001E62DA">
        <w:trPr>
          <w:trHeight w:val="256"/>
        </w:trPr>
        <w:tc>
          <w:tcPr>
            <w:tcW w:w="4332" w:type="dxa"/>
            <w:tcBorders>
              <w:top w:val="nil"/>
              <w:left w:val="nil"/>
              <w:bottom w:val="single" w:sz="4" w:space="0" w:color="auto"/>
              <w:right w:val="nil"/>
            </w:tcBorders>
          </w:tcPr>
          <w:p w14:paraId="4F39A4CE" w14:textId="77777777" w:rsidR="00876241" w:rsidRDefault="00876241" w:rsidP="006142CD">
            <w:pPr>
              <w:contextualSpacing/>
            </w:pPr>
            <w:r>
              <w:t>Determining the way my work is done (Self-direction) (17)</w:t>
            </w:r>
          </w:p>
        </w:tc>
        <w:tc>
          <w:tcPr>
            <w:tcW w:w="1011" w:type="dxa"/>
            <w:tcBorders>
              <w:top w:val="nil"/>
              <w:left w:val="nil"/>
              <w:bottom w:val="single" w:sz="4" w:space="0" w:color="auto"/>
              <w:right w:val="nil"/>
            </w:tcBorders>
            <w:vAlign w:val="center"/>
          </w:tcPr>
          <w:p w14:paraId="717448ED" w14:textId="77777777" w:rsidR="00876241" w:rsidRPr="00A749EA" w:rsidRDefault="00876241" w:rsidP="001E62DA">
            <w:pPr>
              <w:contextualSpacing/>
              <w:jc w:val="center"/>
              <w:rPr>
                <w:rFonts w:cs="Times New Roman"/>
              </w:rPr>
            </w:pPr>
            <w:r>
              <w:rPr>
                <w:rFonts w:cs="Times New Roman"/>
              </w:rPr>
              <w:t>-.09</w:t>
            </w:r>
          </w:p>
        </w:tc>
        <w:tc>
          <w:tcPr>
            <w:tcW w:w="1011" w:type="dxa"/>
            <w:tcBorders>
              <w:top w:val="nil"/>
              <w:left w:val="nil"/>
              <w:bottom w:val="single" w:sz="4" w:space="0" w:color="auto"/>
              <w:right w:val="nil"/>
            </w:tcBorders>
            <w:vAlign w:val="center"/>
          </w:tcPr>
          <w:p w14:paraId="151EA0FD" w14:textId="77777777" w:rsidR="00876241" w:rsidRPr="00A749EA" w:rsidRDefault="00876241" w:rsidP="001E62DA">
            <w:pPr>
              <w:contextualSpacing/>
              <w:jc w:val="center"/>
              <w:rPr>
                <w:rFonts w:cs="Times New Roman"/>
              </w:rPr>
            </w:pPr>
            <w:r>
              <w:rPr>
                <w:rFonts w:cs="Times New Roman"/>
              </w:rPr>
              <w:t>.04</w:t>
            </w:r>
          </w:p>
        </w:tc>
        <w:tc>
          <w:tcPr>
            <w:tcW w:w="1011" w:type="dxa"/>
            <w:tcBorders>
              <w:top w:val="nil"/>
              <w:left w:val="nil"/>
              <w:bottom w:val="single" w:sz="4" w:space="0" w:color="auto"/>
              <w:right w:val="nil"/>
            </w:tcBorders>
            <w:vAlign w:val="center"/>
          </w:tcPr>
          <w:p w14:paraId="5312CB2C" w14:textId="77777777" w:rsidR="00876241" w:rsidRPr="00A749EA" w:rsidRDefault="00876241" w:rsidP="001E62DA">
            <w:pPr>
              <w:contextualSpacing/>
              <w:jc w:val="center"/>
              <w:rPr>
                <w:rFonts w:cs="Times New Roman"/>
              </w:rPr>
            </w:pPr>
            <w:r>
              <w:rPr>
                <w:rFonts w:cs="Times New Roman"/>
              </w:rPr>
              <w:t>.11</w:t>
            </w:r>
          </w:p>
        </w:tc>
        <w:tc>
          <w:tcPr>
            <w:tcW w:w="1012" w:type="dxa"/>
            <w:tcBorders>
              <w:top w:val="nil"/>
              <w:left w:val="nil"/>
              <w:bottom w:val="single" w:sz="4" w:space="0" w:color="auto"/>
              <w:right w:val="nil"/>
            </w:tcBorders>
            <w:vAlign w:val="center"/>
          </w:tcPr>
          <w:p w14:paraId="130938D8" w14:textId="77777777" w:rsidR="00876241" w:rsidRPr="00A749EA" w:rsidRDefault="00876241" w:rsidP="001E62DA">
            <w:pPr>
              <w:contextualSpacing/>
              <w:jc w:val="center"/>
              <w:rPr>
                <w:rFonts w:cs="Times New Roman"/>
              </w:rPr>
            </w:pPr>
            <w:r>
              <w:rPr>
                <w:rFonts w:cs="Times New Roman"/>
              </w:rPr>
              <w:t>.27</w:t>
            </w:r>
          </w:p>
        </w:tc>
        <w:tc>
          <w:tcPr>
            <w:tcW w:w="1011" w:type="dxa"/>
            <w:tcBorders>
              <w:top w:val="nil"/>
              <w:left w:val="nil"/>
              <w:bottom w:val="single" w:sz="4" w:space="0" w:color="auto"/>
              <w:right w:val="nil"/>
            </w:tcBorders>
            <w:vAlign w:val="center"/>
          </w:tcPr>
          <w:p w14:paraId="63D6727C" w14:textId="77777777" w:rsidR="00876241" w:rsidRPr="00A749EA" w:rsidRDefault="00876241" w:rsidP="001E62DA">
            <w:pPr>
              <w:contextualSpacing/>
              <w:jc w:val="center"/>
              <w:rPr>
                <w:rFonts w:cs="Times New Roman"/>
              </w:rPr>
            </w:pPr>
            <w:r>
              <w:rPr>
                <w:rFonts w:cs="Times New Roman"/>
              </w:rPr>
              <w:t>.02</w:t>
            </w:r>
          </w:p>
        </w:tc>
        <w:tc>
          <w:tcPr>
            <w:tcW w:w="1011" w:type="dxa"/>
            <w:tcBorders>
              <w:top w:val="nil"/>
              <w:left w:val="nil"/>
              <w:bottom w:val="single" w:sz="4" w:space="0" w:color="auto"/>
              <w:right w:val="nil"/>
            </w:tcBorders>
            <w:vAlign w:val="center"/>
          </w:tcPr>
          <w:p w14:paraId="34F2EBD8" w14:textId="77777777" w:rsidR="00876241" w:rsidRPr="00A749EA" w:rsidRDefault="00876241" w:rsidP="001E62DA">
            <w:pPr>
              <w:contextualSpacing/>
              <w:jc w:val="center"/>
              <w:rPr>
                <w:rFonts w:cs="Times New Roman"/>
              </w:rPr>
            </w:pPr>
            <w:r>
              <w:rPr>
                <w:rFonts w:cs="Times New Roman"/>
              </w:rPr>
              <w:t>.14</w:t>
            </w:r>
          </w:p>
        </w:tc>
        <w:tc>
          <w:tcPr>
            <w:tcW w:w="1011" w:type="dxa"/>
            <w:tcBorders>
              <w:top w:val="nil"/>
              <w:left w:val="nil"/>
              <w:bottom w:val="single" w:sz="4" w:space="0" w:color="auto"/>
              <w:right w:val="nil"/>
            </w:tcBorders>
            <w:vAlign w:val="center"/>
          </w:tcPr>
          <w:p w14:paraId="664E8D6A" w14:textId="77777777" w:rsidR="00876241" w:rsidRPr="00A749EA" w:rsidRDefault="00876241" w:rsidP="001E62DA">
            <w:pPr>
              <w:contextualSpacing/>
              <w:jc w:val="center"/>
              <w:rPr>
                <w:rFonts w:cs="Times New Roman"/>
              </w:rPr>
            </w:pPr>
            <w:r>
              <w:rPr>
                <w:rFonts w:cs="Times New Roman"/>
              </w:rPr>
              <w:t>-.14</w:t>
            </w:r>
          </w:p>
        </w:tc>
        <w:tc>
          <w:tcPr>
            <w:tcW w:w="969" w:type="dxa"/>
            <w:tcBorders>
              <w:top w:val="nil"/>
              <w:left w:val="nil"/>
              <w:bottom w:val="single" w:sz="4" w:space="0" w:color="auto"/>
              <w:right w:val="nil"/>
            </w:tcBorders>
            <w:vAlign w:val="center"/>
          </w:tcPr>
          <w:p w14:paraId="6E941471" w14:textId="77777777" w:rsidR="00876241" w:rsidRPr="00A749EA" w:rsidRDefault="00876241" w:rsidP="001E62DA">
            <w:pPr>
              <w:contextualSpacing/>
              <w:jc w:val="center"/>
              <w:rPr>
                <w:rFonts w:cs="Times New Roman"/>
              </w:rPr>
            </w:pPr>
            <w:r>
              <w:rPr>
                <w:rFonts w:cs="Times New Roman"/>
              </w:rPr>
              <w:t>.</w:t>
            </w:r>
            <w:r w:rsidRPr="00901169">
              <w:rPr>
                <w:rFonts w:cs="Times New Roman"/>
                <w:b/>
              </w:rPr>
              <w:t>6</w:t>
            </w:r>
            <w:r>
              <w:rPr>
                <w:rFonts w:cs="Times New Roman"/>
                <w:b/>
              </w:rPr>
              <w:t>1</w:t>
            </w:r>
          </w:p>
        </w:tc>
      </w:tr>
    </w:tbl>
    <w:p w14:paraId="72AF8D73" w14:textId="037BF0DB" w:rsidR="00876241" w:rsidRDefault="00876241" w:rsidP="00876241">
      <w:pPr>
        <w:contextualSpacing/>
        <w:sectPr w:rsidR="00876241" w:rsidSect="006142CD">
          <w:pgSz w:w="15840" w:h="12240" w:orient="landscape"/>
          <w:pgMar w:top="1440" w:right="1440" w:bottom="1440" w:left="1440" w:header="709" w:footer="709" w:gutter="0"/>
          <w:cols w:space="708"/>
          <w:docGrid w:linePitch="360"/>
        </w:sectPr>
      </w:pPr>
      <w:r w:rsidRPr="008648A5">
        <w:rPr>
          <w:i/>
        </w:rPr>
        <w:t>Note.</w:t>
      </w:r>
      <w:r w:rsidRPr="008648A5">
        <w:t xml:space="preserve"> </w:t>
      </w:r>
      <w:r w:rsidR="005735E6" w:rsidRPr="00597AE5">
        <w:rPr>
          <w:i/>
        </w:rPr>
        <w:t>N</w:t>
      </w:r>
      <w:r w:rsidR="005735E6">
        <w:t xml:space="preserve"> = 2210. </w:t>
      </w:r>
      <w:r>
        <w:t>Component</w:t>
      </w:r>
      <w:r w:rsidRPr="008648A5">
        <w:t xml:space="preserve"> loadings greater than .40 are shown in bold. Numbers in parentheses</w:t>
      </w:r>
      <w:r>
        <w:t xml:space="preserve"> after the items</w:t>
      </w:r>
      <w:r w:rsidRPr="008648A5">
        <w:t xml:space="preserve"> indicate the order in which the items were presented</w:t>
      </w:r>
      <w:r>
        <w:t xml:space="preserve"> to participants</w:t>
      </w:r>
      <w:r w:rsidRPr="008648A5">
        <w:t>.</w:t>
      </w:r>
      <w:r>
        <w:t xml:space="preserve"> </w:t>
      </w:r>
    </w:p>
    <w:p w14:paraId="53D2725B" w14:textId="44D3A141" w:rsidR="00876241" w:rsidRPr="00385F85" w:rsidRDefault="00876241" w:rsidP="00876241">
      <w:pPr>
        <w:spacing w:line="480" w:lineRule="auto"/>
        <w:contextualSpacing/>
        <w:rPr>
          <w:b/>
        </w:rPr>
      </w:pPr>
      <w:r w:rsidRPr="00154E18">
        <w:rPr>
          <w:b/>
        </w:rPr>
        <w:lastRenderedPageBreak/>
        <w:t xml:space="preserve">Table </w:t>
      </w:r>
      <w:r w:rsidR="005F7354">
        <w:rPr>
          <w:b/>
        </w:rPr>
        <w:t>C</w:t>
      </w:r>
      <w:r w:rsidR="00517ECF">
        <w:rPr>
          <w:b/>
        </w:rPr>
        <w:t>3</w:t>
      </w:r>
    </w:p>
    <w:p w14:paraId="4B79F762" w14:textId="77777777" w:rsidR="00876241" w:rsidRPr="00F7118E" w:rsidRDefault="00876241" w:rsidP="00876241">
      <w:pPr>
        <w:spacing w:line="480" w:lineRule="auto"/>
        <w:contextualSpacing/>
        <w:rPr>
          <w:i/>
        </w:rPr>
      </w:pPr>
      <w:r w:rsidRPr="006470D7">
        <w:rPr>
          <w:i/>
        </w:rPr>
        <w:t xml:space="preserve">Component Loadings from </w:t>
      </w:r>
      <w:r>
        <w:rPr>
          <w:i/>
        </w:rPr>
        <w:t>Component Matrix</w:t>
      </w:r>
      <w:r w:rsidRPr="006470D7">
        <w:rPr>
          <w:i/>
        </w:rPr>
        <w:t xml:space="preserve"> for </w:t>
      </w:r>
      <w:r>
        <w:rPr>
          <w:i/>
        </w:rPr>
        <w:t>Openness to Change (vs. Conservation)</w:t>
      </w:r>
    </w:p>
    <w:tbl>
      <w:tblPr>
        <w:tblStyle w:val="TableGrid"/>
        <w:tblW w:w="0" w:type="auto"/>
        <w:tblLook w:val="04A0" w:firstRow="1" w:lastRow="0" w:firstColumn="1" w:lastColumn="0" w:noHBand="0" w:noVBand="1"/>
      </w:tblPr>
      <w:tblGrid>
        <w:gridCol w:w="6006"/>
        <w:gridCol w:w="2923"/>
      </w:tblGrid>
      <w:tr w:rsidR="00876241" w:rsidRPr="00C74FD3" w14:paraId="79195AB3" w14:textId="77777777" w:rsidTr="009371C8">
        <w:trPr>
          <w:trHeight w:val="511"/>
        </w:trPr>
        <w:tc>
          <w:tcPr>
            <w:tcW w:w="6006" w:type="dxa"/>
            <w:tcBorders>
              <w:left w:val="nil"/>
              <w:bottom w:val="single" w:sz="4" w:space="0" w:color="auto"/>
              <w:right w:val="nil"/>
            </w:tcBorders>
            <w:vAlign w:val="center"/>
          </w:tcPr>
          <w:p w14:paraId="21143AC7" w14:textId="77777777" w:rsidR="00876241" w:rsidRPr="00C74FD3" w:rsidRDefault="00876241" w:rsidP="009371C8">
            <w:pPr>
              <w:contextualSpacing/>
              <w:jc w:val="center"/>
            </w:pPr>
            <w:r w:rsidRPr="00C74FD3">
              <w:t>Items</w:t>
            </w:r>
          </w:p>
        </w:tc>
        <w:tc>
          <w:tcPr>
            <w:tcW w:w="2923" w:type="dxa"/>
            <w:tcBorders>
              <w:left w:val="nil"/>
              <w:bottom w:val="single" w:sz="4" w:space="0" w:color="auto"/>
              <w:right w:val="nil"/>
            </w:tcBorders>
            <w:vAlign w:val="center"/>
          </w:tcPr>
          <w:p w14:paraId="201FA568" w14:textId="05DE0E16" w:rsidR="00876241" w:rsidRPr="00C74FD3" w:rsidRDefault="00876241" w:rsidP="009371C8">
            <w:pPr>
              <w:contextualSpacing/>
              <w:jc w:val="center"/>
            </w:pPr>
            <w:r>
              <w:t>Component</w:t>
            </w:r>
            <w:r w:rsidRPr="00C74FD3">
              <w:t xml:space="preserve"> </w:t>
            </w:r>
            <w:r w:rsidR="001F4962">
              <w:t>l</w:t>
            </w:r>
            <w:r w:rsidRPr="00C74FD3">
              <w:t>oadings</w:t>
            </w:r>
          </w:p>
        </w:tc>
      </w:tr>
      <w:tr w:rsidR="00876241" w:rsidRPr="00C74FD3" w14:paraId="19AB768F" w14:textId="77777777" w:rsidTr="009371C8">
        <w:trPr>
          <w:trHeight w:val="524"/>
        </w:trPr>
        <w:tc>
          <w:tcPr>
            <w:tcW w:w="6006" w:type="dxa"/>
            <w:tcBorders>
              <w:left w:val="nil"/>
              <w:bottom w:val="nil"/>
              <w:right w:val="nil"/>
            </w:tcBorders>
            <w:vAlign w:val="center"/>
          </w:tcPr>
          <w:p w14:paraId="5CB96FA6" w14:textId="77777777" w:rsidR="00876241" w:rsidRPr="00C74FD3" w:rsidRDefault="00876241" w:rsidP="002D44B3">
            <w:pPr>
              <w:contextualSpacing/>
            </w:pPr>
            <w:r>
              <w:t>1.  Being certain of keeping my job (Security)</w:t>
            </w:r>
          </w:p>
        </w:tc>
        <w:tc>
          <w:tcPr>
            <w:tcW w:w="2923" w:type="dxa"/>
            <w:tcBorders>
              <w:left w:val="nil"/>
              <w:bottom w:val="nil"/>
              <w:right w:val="nil"/>
            </w:tcBorders>
            <w:vAlign w:val="center"/>
          </w:tcPr>
          <w:p w14:paraId="50FD1F6D" w14:textId="7EE9D3AE" w:rsidR="00876241" w:rsidRPr="00C74FD3" w:rsidRDefault="00876241" w:rsidP="002D44B3">
            <w:pPr>
              <w:contextualSpacing/>
              <w:jc w:val="center"/>
            </w:pPr>
            <w:r>
              <w:t>.683</w:t>
            </w:r>
          </w:p>
        </w:tc>
      </w:tr>
      <w:tr w:rsidR="00876241" w:rsidRPr="00C74FD3" w14:paraId="0FA332F1" w14:textId="77777777" w:rsidTr="009371C8">
        <w:trPr>
          <w:trHeight w:val="511"/>
        </w:trPr>
        <w:tc>
          <w:tcPr>
            <w:tcW w:w="6006" w:type="dxa"/>
            <w:tcBorders>
              <w:top w:val="nil"/>
              <w:left w:val="nil"/>
              <w:bottom w:val="nil"/>
              <w:right w:val="nil"/>
            </w:tcBorders>
            <w:vAlign w:val="center"/>
          </w:tcPr>
          <w:p w14:paraId="61F01D3F" w14:textId="77777777" w:rsidR="00876241" w:rsidRPr="00C74FD3" w:rsidRDefault="00876241" w:rsidP="002D44B3">
            <w:pPr>
              <w:contextualSpacing/>
            </w:pPr>
            <w:r>
              <w:t>2. Being sure I will always have a job (Security)</w:t>
            </w:r>
          </w:p>
        </w:tc>
        <w:tc>
          <w:tcPr>
            <w:tcW w:w="2923" w:type="dxa"/>
            <w:tcBorders>
              <w:top w:val="nil"/>
              <w:left w:val="nil"/>
              <w:bottom w:val="nil"/>
              <w:right w:val="nil"/>
            </w:tcBorders>
            <w:vAlign w:val="center"/>
          </w:tcPr>
          <w:p w14:paraId="539ED6CC" w14:textId="6B6AC6B3" w:rsidR="00876241" w:rsidRPr="00C74FD3" w:rsidRDefault="00876241" w:rsidP="002D44B3">
            <w:pPr>
              <w:contextualSpacing/>
              <w:jc w:val="center"/>
            </w:pPr>
            <w:r>
              <w:t>.729</w:t>
            </w:r>
          </w:p>
        </w:tc>
      </w:tr>
      <w:tr w:rsidR="00876241" w:rsidRPr="00C74FD3" w14:paraId="20317DAF" w14:textId="77777777" w:rsidTr="009371C8">
        <w:trPr>
          <w:trHeight w:val="524"/>
        </w:trPr>
        <w:tc>
          <w:tcPr>
            <w:tcW w:w="6006" w:type="dxa"/>
            <w:tcBorders>
              <w:top w:val="nil"/>
              <w:left w:val="nil"/>
              <w:bottom w:val="nil"/>
              <w:right w:val="nil"/>
            </w:tcBorders>
            <w:vAlign w:val="center"/>
          </w:tcPr>
          <w:p w14:paraId="02E6116F" w14:textId="77777777" w:rsidR="00876241" w:rsidRPr="00C74FD3" w:rsidRDefault="00876241" w:rsidP="002D44B3">
            <w:pPr>
              <w:contextualSpacing/>
            </w:pPr>
            <w:r w:rsidRPr="00C74FD3">
              <w:t>3.</w:t>
            </w:r>
            <w:r>
              <w:t xml:space="preserve"> Being certain that my job will last (Security)</w:t>
            </w:r>
          </w:p>
        </w:tc>
        <w:tc>
          <w:tcPr>
            <w:tcW w:w="2923" w:type="dxa"/>
            <w:tcBorders>
              <w:top w:val="nil"/>
              <w:left w:val="nil"/>
              <w:bottom w:val="nil"/>
              <w:right w:val="nil"/>
            </w:tcBorders>
            <w:vAlign w:val="center"/>
          </w:tcPr>
          <w:p w14:paraId="4F37868C" w14:textId="7A55B10B" w:rsidR="00876241" w:rsidRPr="00C74FD3" w:rsidRDefault="00876241" w:rsidP="002D44B3">
            <w:pPr>
              <w:contextualSpacing/>
              <w:jc w:val="center"/>
            </w:pPr>
            <w:r>
              <w:t>.716</w:t>
            </w:r>
          </w:p>
        </w:tc>
      </w:tr>
      <w:tr w:rsidR="00876241" w:rsidRPr="00C74FD3" w14:paraId="24419FF2" w14:textId="77777777" w:rsidTr="009371C8">
        <w:trPr>
          <w:trHeight w:val="524"/>
        </w:trPr>
        <w:tc>
          <w:tcPr>
            <w:tcW w:w="6006" w:type="dxa"/>
            <w:tcBorders>
              <w:top w:val="nil"/>
              <w:left w:val="nil"/>
              <w:bottom w:val="nil"/>
              <w:right w:val="nil"/>
            </w:tcBorders>
            <w:vAlign w:val="center"/>
          </w:tcPr>
          <w:p w14:paraId="25AF5E5E" w14:textId="77777777" w:rsidR="00876241" w:rsidRPr="00C74FD3" w:rsidRDefault="00876241" w:rsidP="002D44B3">
            <w:pPr>
              <w:contextualSpacing/>
            </w:pPr>
            <w:r>
              <w:t>4. Doing a variety of things (Stimulation)</w:t>
            </w:r>
          </w:p>
        </w:tc>
        <w:tc>
          <w:tcPr>
            <w:tcW w:w="2923" w:type="dxa"/>
            <w:tcBorders>
              <w:top w:val="nil"/>
              <w:left w:val="nil"/>
              <w:bottom w:val="nil"/>
              <w:right w:val="nil"/>
            </w:tcBorders>
            <w:vAlign w:val="center"/>
          </w:tcPr>
          <w:p w14:paraId="53C4140A" w14:textId="77777777" w:rsidR="00876241" w:rsidRPr="00C74FD3" w:rsidRDefault="00876241" w:rsidP="002D44B3">
            <w:pPr>
              <w:contextualSpacing/>
              <w:jc w:val="center"/>
            </w:pPr>
            <w:r>
              <w:t>-.609</w:t>
            </w:r>
          </w:p>
        </w:tc>
      </w:tr>
      <w:tr w:rsidR="00876241" w:rsidRPr="00C74FD3" w14:paraId="320D2DA8" w14:textId="77777777" w:rsidTr="009371C8">
        <w:trPr>
          <w:trHeight w:val="524"/>
        </w:trPr>
        <w:tc>
          <w:tcPr>
            <w:tcW w:w="6006" w:type="dxa"/>
            <w:tcBorders>
              <w:top w:val="nil"/>
              <w:left w:val="nil"/>
              <w:bottom w:val="nil"/>
              <w:right w:val="nil"/>
            </w:tcBorders>
            <w:vAlign w:val="center"/>
          </w:tcPr>
          <w:p w14:paraId="04A1D85D" w14:textId="77777777" w:rsidR="00876241" w:rsidRPr="00C74FD3" w:rsidRDefault="00876241" w:rsidP="002D44B3">
            <w:pPr>
              <w:contextualSpacing/>
            </w:pPr>
            <w:r>
              <w:t>5. Doing something different every day (Stimulation)</w:t>
            </w:r>
          </w:p>
        </w:tc>
        <w:tc>
          <w:tcPr>
            <w:tcW w:w="2923" w:type="dxa"/>
            <w:tcBorders>
              <w:top w:val="nil"/>
              <w:left w:val="nil"/>
              <w:bottom w:val="nil"/>
              <w:right w:val="nil"/>
            </w:tcBorders>
            <w:vAlign w:val="center"/>
          </w:tcPr>
          <w:p w14:paraId="4FF62C45" w14:textId="77777777" w:rsidR="00876241" w:rsidRPr="00C74FD3" w:rsidRDefault="00876241" w:rsidP="002D44B3">
            <w:pPr>
              <w:contextualSpacing/>
              <w:jc w:val="center"/>
            </w:pPr>
            <w:r>
              <w:t>-.612</w:t>
            </w:r>
          </w:p>
        </w:tc>
      </w:tr>
      <w:tr w:rsidR="00876241" w:rsidRPr="00C74FD3" w14:paraId="1FB77E29" w14:textId="77777777" w:rsidTr="009371C8">
        <w:trPr>
          <w:trHeight w:val="524"/>
        </w:trPr>
        <w:tc>
          <w:tcPr>
            <w:tcW w:w="6006" w:type="dxa"/>
            <w:tcBorders>
              <w:top w:val="nil"/>
              <w:left w:val="nil"/>
              <w:right w:val="nil"/>
            </w:tcBorders>
            <w:vAlign w:val="center"/>
          </w:tcPr>
          <w:p w14:paraId="3E9D50A9" w14:textId="77777777" w:rsidR="00876241" w:rsidRPr="00C74FD3" w:rsidRDefault="00876241" w:rsidP="002D44B3">
            <w:pPr>
              <w:contextualSpacing/>
            </w:pPr>
            <w:r>
              <w:t>6. Doing many different things on the job (Stimulation)</w:t>
            </w:r>
          </w:p>
        </w:tc>
        <w:tc>
          <w:tcPr>
            <w:tcW w:w="2923" w:type="dxa"/>
            <w:tcBorders>
              <w:top w:val="nil"/>
              <w:left w:val="nil"/>
              <w:right w:val="nil"/>
            </w:tcBorders>
            <w:vAlign w:val="center"/>
          </w:tcPr>
          <w:p w14:paraId="342C39F0" w14:textId="77777777" w:rsidR="00876241" w:rsidRPr="00C74FD3" w:rsidRDefault="00876241" w:rsidP="002D44B3">
            <w:pPr>
              <w:contextualSpacing/>
              <w:jc w:val="center"/>
            </w:pPr>
            <w:r>
              <w:t>-.625</w:t>
            </w:r>
          </w:p>
        </w:tc>
      </w:tr>
    </w:tbl>
    <w:p w14:paraId="5D6FB9CB" w14:textId="77777777" w:rsidR="00876241" w:rsidRDefault="00876241" w:rsidP="00876241">
      <w:pPr>
        <w:contextualSpacing/>
      </w:pPr>
      <w:r w:rsidRPr="000D4C33">
        <w:rPr>
          <w:i/>
        </w:rPr>
        <w:t>Note.</w:t>
      </w:r>
      <w:r>
        <w:t xml:space="preserve"> For analyse</w:t>
      </w:r>
      <w:r w:rsidRPr="006232FD">
        <w:t>s, the component scores were</w:t>
      </w:r>
      <w:r>
        <w:t xml:space="preserve"> multiplied by (-1), in order to have the scores align with the direction of the theoretical construct of HEXACO Openness to Change. </w:t>
      </w:r>
      <w:r w:rsidRPr="00597AE5">
        <w:rPr>
          <w:i/>
        </w:rPr>
        <w:t>N</w:t>
      </w:r>
      <w:r>
        <w:t xml:space="preserve"> = 2210.</w:t>
      </w:r>
    </w:p>
    <w:p w14:paraId="223784DA" w14:textId="77777777" w:rsidR="00876241" w:rsidRDefault="00876241" w:rsidP="00876241">
      <w:pPr>
        <w:contextualSpacing/>
      </w:pPr>
    </w:p>
    <w:p w14:paraId="46F06C72" w14:textId="77777777" w:rsidR="00876241" w:rsidRDefault="00876241" w:rsidP="00876241">
      <w:pPr>
        <w:contextualSpacing/>
      </w:pPr>
    </w:p>
    <w:p w14:paraId="107D35AC" w14:textId="32CF22CE" w:rsidR="00876241" w:rsidRDefault="00876241" w:rsidP="00876241">
      <w:pPr>
        <w:contextualSpacing/>
        <w:rPr>
          <w:b/>
        </w:rPr>
      </w:pPr>
      <w:r w:rsidRPr="00154E18">
        <w:rPr>
          <w:b/>
        </w:rPr>
        <w:t xml:space="preserve">Table </w:t>
      </w:r>
      <w:r w:rsidR="005F7354">
        <w:rPr>
          <w:b/>
        </w:rPr>
        <w:t>C</w:t>
      </w:r>
      <w:r w:rsidR="00517ECF">
        <w:rPr>
          <w:b/>
        </w:rPr>
        <w:t>4</w:t>
      </w:r>
    </w:p>
    <w:p w14:paraId="2E80BC4F" w14:textId="77777777" w:rsidR="00876241" w:rsidRPr="00385F85" w:rsidRDefault="00876241" w:rsidP="00876241">
      <w:pPr>
        <w:contextualSpacing/>
        <w:rPr>
          <w:b/>
        </w:rPr>
      </w:pPr>
    </w:p>
    <w:p w14:paraId="1BC4FEB7" w14:textId="77777777" w:rsidR="00876241" w:rsidRPr="006470D7" w:rsidRDefault="00876241" w:rsidP="00876241">
      <w:pPr>
        <w:spacing w:line="480" w:lineRule="auto"/>
        <w:contextualSpacing/>
        <w:rPr>
          <w:i/>
        </w:rPr>
      </w:pPr>
      <w:r w:rsidRPr="006470D7">
        <w:rPr>
          <w:i/>
        </w:rPr>
        <w:t xml:space="preserve">Component Loadings from </w:t>
      </w:r>
      <w:r>
        <w:rPr>
          <w:i/>
        </w:rPr>
        <w:t>Component Matrix</w:t>
      </w:r>
      <w:r w:rsidRPr="006470D7">
        <w:rPr>
          <w:i/>
        </w:rPr>
        <w:t xml:space="preserve"> for Self-Transcendence</w:t>
      </w:r>
      <w:r>
        <w:rPr>
          <w:i/>
        </w:rPr>
        <w:t xml:space="preserve"> (vs. Self-Enhancement)</w:t>
      </w:r>
    </w:p>
    <w:tbl>
      <w:tblPr>
        <w:tblStyle w:val="TableGrid"/>
        <w:tblW w:w="0" w:type="auto"/>
        <w:tblLook w:val="04A0" w:firstRow="1" w:lastRow="0" w:firstColumn="1" w:lastColumn="0" w:noHBand="0" w:noVBand="1"/>
      </w:tblPr>
      <w:tblGrid>
        <w:gridCol w:w="5885"/>
        <w:gridCol w:w="2864"/>
      </w:tblGrid>
      <w:tr w:rsidR="00876241" w14:paraId="43B51053" w14:textId="77777777" w:rsidTr="009371C8">
        <w:trPr>
          <w:trHeight w:val="550"/>
        </w:trPr>
        <w:tc>
          <w:tcPr>
            <w:tcW w:w="5885" w:type="dxa"/>
            <w:tcBorders>
              <w:left w:val="nil"/>
              <w:bottom w:val="single" w:sz="4" w:space="0" w:color="auto"/>
              <w:right w:val="nil"/>
            </w:tcBorders>
            <w:vAlign w:val="center"/>
          </w:tcPr>
          <w:p w14:paraId="6F6C680D" w14:textId="77777777" w:rsidR="00876241" w:rsidRPr="00C74FD3" w:rsidRDefault="00876241" w:rsidP="009371C8">
            <w:pPr>
              <w:contextualSpacing/>
              <w:jc w:val="center"/>
            </w:pPr>
            <w:r w:rsidRPr="00C74FD3">
              <w:t>Items</w:t>
            </w:r>
          </w:p>
        </w:tc>
        <w:tc>
          <w:tcPr>
            <w:tcW w:w="2864" w:type="dxa"/>
            <w:tcBorders>
              <w:left w:val="nil"/>
              <w:bottom w:val="single" w:sz="4" w:space="0" w:color="auto"/>
              <w:right w:val="nil"/>
            </w:tcBorders>
            <w:vAlign w:val="center"/>
          </w:tcPr>
          <w:p w14:paraId="2CE0B60E" w14:textId="4F77173F" w:rsidR="00876241" w:rsidRPr="00C74FD3" w:rsidRDefault="00876241" w:rsidP="009371C8">
            <w:pPr>
              <w:contextualSpacing/>
              <w:jc w:val="center"/>
            </w:pPr>
            <w:r>
              <w:t>Component</w:t>
            </w:r>
            <w:r w:rsidRPr="00C74FD3">
              <w:t xml:space="preserve"> </w:t>
            </w:r>
            <w:r w:rsidR="001F4962">
              <w:t>l</w:t>
            </w:r>
            <w:r w:rsidRPr="00C74FD3">
              <w:t>oadings</w:t>
            </w:r>
          </w:p>
        </w:tc>
      </w:tr>
      <w:tr w:rsidR="00876241" w14:paraId="12E4369C" w14:textId="77777777" w:rsidTr="002D44B3">
        <w:trPr>
          <w:trHeight w:val="563"/>
        </w:trPr>
        <w:tc>
          <w:tcPr>
            <w:tcW w:w="5885" w:type="dxa"/>
            <w:tcBorders>
              <w:left w:val="nil"/>
              <w:bottom w:val="nil"/>
              <w:right w:val="nil"/>
            </w:tcBorders>
            <w:vAlign w:val="center"/>
          </w:tcPr>
          <w:p w14:paraId="144026CF" w14:textId="77777777" w:rsidR="00876241" w:rsidRPr="00C74FD3" w:rsidRDefault="00876241" w:rsidP="002D44B3">
            <w:pPr>
              <w:contextualSpacing/>
            </w:pPr>
            <w:r>
              <w:t>1. Making the world a better place (Universalism)</w:t>
            </w:r>
          </w:p>
        </w:tc>
        <w:tc>
          <w:tcPr>
            <w:tcW w:w="2864" w:type="dxa"/>
            <w:tcBorders>
              <w:left w:val="nil"/>
              <w:bottom w:val="nil"/>
              <w:right w:val="nil"/>
            </w:tcBorders>
            <w:vAlign w:val="center"/>
          </w:tcPr>
          <w:p w14:paraId="7C1D80D4" w14:textId="5438141D" w:rsidR="00876241" w:rsidRPr="00C74FD3" w:rsidRDefault="00876241" w:rsidP="002D44B3">
            <w:pPr>
              <w:contextualSpacing/>
              <w:jc w:val="center"/>
            </w:pPr>
            <w:r w:rsidRPr="00C74FD3">
              <w:t>.</w:t>
            </w:r>
            <w:r>
              <w:t>705</w:t>
            </w:r>
          </w:p>
        </w:tc>
      </w:tr>
      <w:tr w:rsidR="00876241" w14:paraId="34BD3E28" w14:textId="77777777" w:rsidTr="002D44B3">
        <w:trPr>
          <w:trHeight w:val="550"/>
        </w:trPr>
        <w:tc>
          <w:tcPr>
            <w:tcW w:w="5885" w:type="dxa"/>
            <w:tcBorders>
              <w:top w:val="nil"/>
              <w:left w:val="nil"/>
              <w:bottom w:val="nil"/>
              <w:right w:val="nil"/>
            </w:tcBorders>
            <w:vAlign w:val="center"/>
          </w:tcPr>
          <w:p w14:paraId="580FC03C" w14:textId="77777777" w:rsidR="00876241" w:rsidRPr="00C74FD3" w:rsidRDefault="00876241" w:rsidP="002D44B3">
            <w:pPr>
              <w:contextualSpacing/>
            </w:pPr>
            <w:r>
              <w:t>2. Being of service to society (Universalism)</w:t>
            </w:r>
          </w:p>
        </w:tc>
        <w:tc>
          <w:tcPr>
            <w:tcW w:w="2864" w:type="dxa"/>
            <w:tcBorders>
              <w:top w:val="nil"/>
              <w:left w:val="nil"/>
              <w:bottom w:val="nil"/>
              <w:right w:val="nil"/>
            </w:tcBorders>
            <w:vAlign w:val="center"/>
          </w:tcPr>
          <w:p w14:paraId="6F4E9529" w14:textId="0668922D" w:rsidR="00876241" w:rsidRPr="00C74FD3" w:rsidRDefault="00876241" w:rsidP="002D44B3">
            <w:pPr>
              <w:contextualSpacing/>
              <w:jc w:val="center"/>
            </w:pPr>
            <w:r w:rsidRPr="00C74FD3">
              <w:t>.</w:t>
            </w:r>
            <w:r>
              <w:t>629</w:t>
            </w:r>
          </w:p>
        </w:tc>
      </w:tr>
      <w:tr w:rsidR="00876241" w14:paraId="3FEB567C" w14:textId="77777777" w:rsidTr="002D44B3">
        <w:trPr>
          <w:trHeight w:val="563"/>
        </w:trPr>
        <w:tc>
          <w:tcPr>
            <w:tcW w:w="5885" w:type="dxa"/>
            <w:tcBorders>
              <w:top w:val="nil"/>
              <w:left w:val="nil"/>
              <w:bottom w:val="nil"/>
              <w:right w:val="nil"/>
            </w:tcBorders>
            <w:vAlign w:val="center"/>
          </w:tcPr>
          <w:p w14:paraId="5B064C89" w14:textId="77777777" w:rsidR="00876241" w:rsidRPr="00C74FD3" w:rsidRDefault="00876241" w:rsidP="002D44B3">
            <w:pPr>
              <w:contextualSpacing/>
            </w:pPr>
            <w:r w:rsidRPr="00C74FD3">
              <w:t>3.</w:t>
            </w:r>
            <w:r>
              <w:t xml:space="preserve"> Contributing to Humanity (Universalism)</w:t>
            </w:r>
          </w:p>
        </w:tc>
        <w:tc>
          <w:tcPr>
            <w:tcW w:w="2864" w:type="dxa"/>
            <w:tcBorders>
              <w:top w:val="nil"/>
              <w:left w:val="nil"/>
              <w:bottom w:val="nil"/>
              <w:right w:val="nil"/>
            </w:tcBorders>
            <w:vAlign w:val="center"/>
          </w:tcPr>
          <w:p w14:paraId="1BB312F7" w14:textId="74BC8290" w:rsidR="00876241" w:rsidRPr="00C74FD3" w:rsidRDefault="00876241" w:rsidP="002D44B3">
            <w:pPr>
              <w:contextualSpacing/>
              <w:jc w:val="center"/>
            </w:pPr>
            <w:r w:rsidRPr="00C74FD3">
              <w:t>.</w:t>
            </w:r>
            <w:r>
              <w:t>726</w:t>
            </w:r>
          </w:p>
        </w:tc>
      </w:tr>
      <w:tr w:rsidR="00876241" w14:paraId="440EE339" w14:textId="77777777" w:rsidTr="002D44B3">
        <w:trPr>
          <w:trHeight w:val="563"/>
        </w:trPr>
        <w:tc>
          <w:tcPr>
            <w:tcW w:w="5885" w:type="dxa"/>
            <w:tcBorders>
              <w:top w:val="nil"/>
              <w:left w:val="nil"/>
              <w:bottom w:val="nil"/>
              <w:right w:val="nil"/>
            </w:tcBorders>
            <w:vAlign w:val="center"/>
          </w:tcPr>
          <w:p w14:paraId="4261BB33" w14:textId="77777777" w:rsidR="00876241" w:rsidRPr="00C74FD3" w:rsidRDefault="00876241" w:rsidP="002D44B3">
            <w:pPr>
              <w:contextualSpacing/>
            </w:pPr>
            <w:r>
              <w:t>4. Gaining respect (Power)</w:t>
            </w:r>
          </w:p>
        </w:tc>
        <w:tc>
          <w:tcPr>
            <w:tcW w:w="2864" w:type="dxa"/>
            <w:tcBorders>
              <w:top w:val="nil"/>
              <w:left w:val="nil"/>
              <w:bottom w:val="nil"/>
              <w:right w:val="nil"/>
            </w:tcBorders>
            <w:vAlign w:val="center"/>
          </w:tcPr>
          <w:p w14:paraId="3A575970" w14:textId="77777777" w:rsidR="00876241" w:rsidRPr="00C74FD3" w:rsidRDefault="00876241" w:rsidP="002D44B3">
            <w:pPr>
              <w:contextualSpacing/>
              <w:jc w:val="center"/>
            </w:pPr>
            <w:r w:rsidRPr="00C74FD3">
              <w:t>-.</w:t>
            </w:r>
            <w:r>
              <w:t>321</w:t>
            </w:r>
          </w:p>
        </w:tc>
      </w:tr>
      <w:tr w:rsidR="00876241" w14:paraId="3655A24A" w14:textId="77777777" w:rsidTr="002D44B3">
        <w:trPr>
          <w:trHeight w:val="563"/>
        </w:trPr>
        <w:tc>
          <w:tcPr>
            <w:tcW w:w="5885" w:type="dxa"/>
            <w:tcBorders>
              <w:top w:val="nil"/>
              <w:left w:val="nil"/>
              <w:bottom w:val="nil"/>
              <w:right w:val="nil"/>
            </w:tcBorders>
            <w:vAlign w:val="center"/>
          </w:tcPr>
          <w:p w14:paraId="0A2FCAC4" w14:textId="77777777" w:rsidR="00876241" w:rsidRPr="00C74FD3" w:rsidRDefault="00876241" w:rsidP="002D44B3">
            <w:pPr>
              <w:contextualSpacing/>
            </w:pPr>
            <w:r>
              <w:t>5. Obtaining status (Power)</w:t>
            </w:r>
          </w:p>
        </w:tc>
        <w:tc>
          <w:tcPr>
            <w:tcW w:w="2864" w:type="dxa"/>
            <w:tcBorders>
              <w:top w:val="nil"/>
              <w:left w:val="nil"/>
              <w:bottom w:val="nil"/>
              <w:right w:val="nil"/>
            </w:tcBorders>
            <w:vAlign w:val="center"/>
          </w:tcPr>
          <w:p w14:paraId="66827880" w14:textId="77777777" w:rsidR="00876241" w:rsidRPr="00C74FD3" w:rsidRDefault="00876241" w:rsidP="002D44B3">
            <w:pPr>
              <w:contextualSpacing/>
              <w:jc w:val="center"/>
            </w:pPr>
            <w:r w:rsidRPr="00C74FD3">
              <w:t>-.</w:t>
            </w:r>
            <w:r>
              <w:t>525</w:t>
            </w:r>
          </w:p>
        </w:tc>
      </w:tr>
      <w:tr w:rsidR="00876241" w14:paraId="5C927A92" w14:textId="77777777" w:rsidTr="002D44B3">
        <w:trPr>
          <w:trHeight w:val="563"/>
        </w:trPr>
        <w:tc>
          <w:tcPr>
            <w:tcW w:w="5885" w:type="dxa"/>
            <w:tcBorders>
              <w:top w:val="nil"/>
              <w:left w:val="nil"/>
              <w:right w:val="nil"/>
            </w:tcBorders>
            <w:vAlign w:val="center"/>
          </w:tcPr>
          <w:p w14:paraId="0E3FB7EB" w14:textId="77777777" w:rsidR="00876241" w:rsidRPr="00C74FD3" w:rsidRDefault="00876241" w:rsidP="002D44B3">
            <w:pPr>
              <w:contextualSpacing/>
            </w:pPr>
            <w:r>
              <w:t>6. Being looked up to by others (Power)</w:t>
            </w:r>
          </w:p>
        </w:tc>
        <w:tc>
          <w:tcPr>
            <w:tcW w:w="2864" w:type="dxa"/>
            <w:tcBorders>
              <w:top w:val="nil"/>
              <w:left w:val="nil"/>
              <w:right w:val="nil"/>
            </w:tcBorders>
            <w:vAlign w:val="center"/>
          </w:tcPr>
          <w:p w14:paraId="3D7F6D57" w14:textId="77777777" w:rsidR="00876241" w:rsidRPr="00C74FD3" w:rsidRDefault="00876241" w:rsidP="002D44B3">
            <w:pPr>
              <w:contextualSpacing/>
              <w:jc w:val="center"/>
            </w:pPr>
            <w:r w:rsidRPr="00C74FD3">
              <w:t>-.</w:t>
            </w:r>
            <w:r>
              <w:t>489</w:t>
            </w:r>
          </w:p>
        </w:tc>
      </w:tr>
    </w:tbl>
    <w:p w14:paraId="7A751651" w14:textId="77777777" w:rsidR="00876241" w:rsidRDefault="00876241" w:rsidP="00876241">
      <w:pPr>
        <w:contextualSpacing/>
      </w:pPr>
      <w:r>
        <w:rPr>
          <w:i/>
        </w:rPr>
        <w:t xml:space="preserve">Note. </w:t>
      </w:r>
      <w:r w:rsidRPr="00597AE5">
        <w:rPr>
          <w:i/>
        </w:rPr>
        <w:t>N</w:t>
      </w:r>
      <w:r>
        <w:t xml:space="preserve"> = 2210.</w:t>
      </w:r>
    </w:p>
    <w:p w14:paraId="78E6151D" w14:textId="77777777" w:rsidR="00876241" w:rsidRDefault="00876241" w:rsidP="00876241">
      <w:pPr>
        <w:spacing w:line="480" w:lineRule="auto"/>
        <w:ind w:left="720"/>
      </w:pPr>
    </w:p>
    <w:p w14:paraId="2DC4E4C2" w14:textId="053AC741" w:rsidR="00876241" w:rsidRDefault="00876241" w:rsidP="00876241">
      <w:pPr>
        <w:jc w:val="center"/>
        <w:rPr>
          <w:rFonts w:eastAsia="Times New Roman" w:cs="Times New Roman"/>
          <w:b/>
        </w:rPr>
      </w:pPr>
    </w:p>
    <w:p w14:paraId="3AFAC3CF" w14:textId="77777777" w:rsidR="003616EC" w:rsidRDefault="003616EC" w:rsidP="00876241">
      <w:pPr>
        <w:jc w:val="center"/>
        <w:rPr>
          <w:rFonts w:eastAsia="Times New Roman" w:cs="Times New Roman"/>
          <w:b/>
        </w:rPr>
      </w:pPr>
    </w:p>
    <w:p w14:paraId="19DF39C2" w14:textId="77777777" w:rsidR="00876241" w:rsidRDefault="00876241" w:rsidP="00C869D7">
      <w:pPr>
        <w:rPr>
          <w:rFonts w:eastAsia="Times New Roman" w:cs="Times New Roman"/>
        </w:rPr>
      </w:pPr>
    </w:p>
    <w:p w14:paraId="23B7758F" w14:textId="2C835376" w:rsidR="00876241" w:rsidRDefault="00876241" w:rsidP="00876241">
      <w:pPr>
        <w:jc w:val="center"/>
        <w:rPr>
          <w:rFonts w:eastAsia="Times New Roman" w:cs="Times New Roman"/>
          <w:b/>
        </w:rPr>
      </w:pPr>
      <w:r>
        <w:rPr>
          <w:rFonts w:eastAsia="Times New Roman" w:cs="Times New Roman"/>
          <w:b/>
        </w:rPr>
        <w:t xml:space="preserve">APPENDIX </w:t>
      </w:r>
      <w:r w:rsidR="00981B22">
        <w:rPr>
          <w:rFonts w:eastAsia="Times New Roman" w:cs="Times New Roman"/>
          <w:b/>
        </w:rPr>
        <w:t>D</w:t>
      </w:r>
    </w:p>
    <w:p w14:paraId="5025BDA0" w14:textId="51E0E3C7" w:rsidR="00876241" w:rsidRPr="00154E18" w:rsidRDefault="00876241" w:rsidP="00876241">
      <w:pPr>
        <w:rPr>
          <w:rFonts w:eastAsia="Times New Roman" w:cs="Times New Roman"/>
          <w:b/>
        </w:rPr>
      </w:pPr>
      <w:r w:rsidRPr="00154E18">
        <w:rPr>
          <w:rFonts w:eastAsia="Times New Roman" w:cs="Times New Roman"/>
          <w:b/>
        </w:rPr>
        <w:lastRenderedPageBreak/>
        <w:t xml:space="preserve">Table </w:t>
      </w:r>
      <w:r w:rsidR="00981B22">
        <w:rPr>
          <w:rFonts w:eastAsia="Times New Roman" w:cs="Times New Roman"/>
          <w:b/>
        </w:rPr>
        <w:t>D</w:t>
      </w:r>
      <w:r>
        <w:rPr>
          <w:rFonts w:eastAsia="Times New Roman" w:cs="Times New Roman"/>
          <w:b/>
        </w:rPr>
        <w:t>1</w:t>
      </w:r>
    </w:p>
    <w:p w14:paraId="52E87253" w14:textId="77777777" w:rsidR="00876241" w:rsidRDefault="00876241" w:rsidP="00876241">
      <w:pPr>
        <w:rPr>
          <w:rFonts w:eastAsia="Times New Roman" w:cs="Times New Roman"/>
        </w:rPr>
      </w:pPr>
    </w:p>
    <w:p w14:paraId="3A76B3C4" w14:textId="77777777" w:rsidR="00876241" w:rsidRPr="0081577F" w:rsidRDefault="00876241" w:rsidP="00876241">
      <w:pPr>
        <w:rPr>
          <w:rFonts w:eastAsia="Times New Roman" w:cs="Times New Roman"/>
          <w:i/>
        </w:rPr>
      </w:pPr>
      <w:r w:rsidRPr="00365653">
        <w:rPr>
          <w:rFonts w:eastAsia="Times New Roman" w:cs="Times New Roman"/>
          <w:i/>
        </w:rPr>
        <w:t xml:space="preserve">Items for the Perceived Utility of Money Scale Adopted from the </w:t>
      </w:r>
      <w:r w:rsidRPr="00365653">
        <w:rPr>
          <w:rFonts w:cs="Times New Roman"/>
          <w:i/>
        </w:rPr>
        <w:t>Money Ethics Scale (Tang, 1993)</w:t>
      </w:r>
    </w:p>
    <w:p w14:paraId="76DB4955" w14:textId="77777777" w:rsidR="00876241" w:rsidRDefault="00876241" w:rsidP="00876241">
      <w:pPr>
        <w:rPr>
          <w:rFonts w:eastAsia="Times New Roman" w:cs="Times New Roman"/>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338"/>
      </w:tblGrid>
      <w:tr w:rsidR="00876241" w14:paraId="6F923F1A" w14:textId="77777777" w:rsidTr="006142CD">
        <w:tc>
          <w:tcPr>
            <w:tcW w:w="7338" w:type="dxa"/>
            <w:tcBorders>
              <w:bottom w:val="single" w:sz="4" w:space="0" w:color="auto"/>
            </w:tcBorders>
          </w:tcPr>
          <w:p w14:paraId="559927A1" w14:textId="77777777" w:rsidR="00876241" w:rsidRDefault="00876241" w:rsidP="006142CD">
            <w:pPr>
              <w:rPr>
                <w:rFonts w:eastAsia="Times New Roman" w:cs="Times New Roman"/>
              </w:rPr>
            </w:pPr>
            <w:r>
              <w:rPr>
                <w:rFonts w:eastAsia="Times New Roman" w:cs="Times New Roman"/>
              </w:rPr>
              <w:t>Items</w:t>
            </w:r>
          </w:p>
        </w:tc>
      </w:tr>
      <w:tr w:rsidR="00876241" w14:paraId="016D2A5E" w14:textId="77777777" w:rsidTr="006142CD">
        <w:tc>
          <w:tcPr>
            <w:tcW w:w="7338" w:type="dxa"/>
            <w:tcBorders>
              <w:bottom w:val="nil"/>
            </w:tcBorders>
          </w:tcPr>
          <w:p w14:paraId="588BACB3" w14:textId="77777777" w:rsidR="00876241" w:rsidRDefault="00876241" w:rsidP="006142CD">
            <w:pPr>
              <w:rPr>
                <w:rFonts w:eastAsia="Times New Roman" w:cs="Times New Roman"/>
              </w:rPr>
            </w:pPr>
            <w:r>
              <w:rPr>
                <w:rFonts w:eastAsia="Times New Roman" w:cs="Times New Roman"/>
              </w:rPr>
              <w:t xml:space="preserve">1. Money can buy everything. </w:t>
            </w:r>
          </w:p>
        </w:tc>
      </w:tr>
      <w:tr w:rsidR="00876241" w14:paraId="7CD7CEFD" w14:textId="77777777" w:rsidTr="006142CD">
        <w:tc>
          <w:tcPr>
            <w:tcW w:w="7338" w:type="dxa"/>
            <w:tcBorders>
              <w:top w:val="nil"/>
              <w:bottom w:val="nil"/>
            </w:tcBorders>
          </w:tcPr>
          <w:p w14:paraId="53FF1BBC" w14:textId="77777777" w:rsidR="00876241" w:rsidRDefault="00876241" w:rsidP="006142CD">
            <w:pPr>
              <w:rPr>
                <w:rFonts w:eastAsia="Times New Roman" w:cs="Times New Roman"/>
              </w:rPr>
            </w:pPr>
            <w:r>
              <w:rPr>
                <w:rFonts w:eastAsia="Times New Roman" w:cs="Times New Roman"/>
              </w:rPr>
              <w:t>2. Money represents one’s achievement</w:t>
            </w:r>
          </w:p>
        </w:tc>
      </w:tr>
      <w:tr w:rsidR="00876241" w14:paraId="16EC9D9C" w14:textId="77777777" w:rsidTr="006142CD">
        <w:tc>
          <w:tcPr>
            <w:tcW w:w="7338" w:type="dxa"/>
            <w:tcBorders>
              <w:top w:val="nil"/>
              <w:bottom w:val="nil"/>
            </w:tcBorders>
          </w:tcPr>
          <w:p w14:paraId="7E2CC774" w14:textId="77777777" w:rsidR="00876241" w:rsidRDefault="00876241" w:rsidP="006142CD">
            <w:pPr>
              <w:rPr>
                <w:rFonts w:eastAsia="Times New Roman" w:cs="Times New Roman"/>
              </w:rPr>
            </w:pPr>
            <w:r>
              <w:rPr>
                <w:rFonts w:eastAsia="Times New Roman" w:cs="Times New Roman"/>
              </w:rPr>
              <w:t xml:space="preserve">3. Money is the most important thing (goal) in my life. </w:t>
            </w:r>
          </w:p>
        </w:tc>
      </w:tr>
      <w:tr w:rsidR="00876241" w14:paraId="288AA1CD" w14:textId="77777777" w:rsidTr="006142CD">
        <w:tc>
          <w:tcPr>
            <w:tcW w:w="7338" w:type="dxa"/>
            <w:tcBorders>
              <w:top w:val="nil"/>
              <w:bottom w:val="nil"/>
            </w:tcBorders>
          </w:tcPr>
          <w:p w14:paraId="0E6735E1" w14:textId="77777777" w:rsidR="00876241" w:rsidRDefault="00876241" w:rsidP="006142CD">
            <w:pPr>
              <w:rPr>
                <w:rFonts w:eastAsia="Times New Roman" w:cs="Times New Roman"/>
              </w:rPr>
            </w:pPr>
            <w:r>
              <w:rPr>
                <w:rFonts w:eastAsia="Times New Roman" w:cs="Times New Roman"/>
              </w:rPr>
              <w:t xml:space="preserve">4. Money is a symbol of success. </w:t>
            </w:r>
          </w:p>
        </w:tc>
      </w:tr>
      <w:tr w:rsidR="00876241" w14:paraId="3BA7E041" w14:textId="77777777" w:rsidTr="006142CD">
        <w:tc>
          <w:tcPr>
            <w:tcW w:w="7338" w:type="dxa"/>
            <w:tcBorders>
              <w:top w:val="nil"/>
              <w:bottom w:val="nil"/>
            </w:tcBorders>
          </w:tcPr>
          <w:p w14:paraId="696DFDA0" w14:textId="77777777" w:rsidR="00876241" w:rsidRDefault="00876241" w:rsidP="006142CD">
            <w:pPr>
              <w:rPr>
                <w:rFonts w:eastAsia="Times New Roman" w:cs="Times New Roman"/>
              </w:rPr>
            </w:pPr>
            <w:r>
              <w:rPr>
                <w:rFonts w:eastAsia="Times New Roman" w:cs="Times New Roman"/>
              </w:rPr>
              <w:t>5. Money is honourable.</w:t>
            </w:r>
          </w:p>
        </w:tc>
      </w:tr>
      <w:tr w:rsidR="00876241" w14:paraId="35E01850" w14:textId="77777777" w:rsidTr="006142CD">
        <w:tc>
          <w:tcPr>
            <w:tcW w:w="7338" w:type="dxa"/>
            <w:tcBorders>
              <w:top w:val="nil"/>
              <w:bottom w:val="nil"/>
            </w:tcBorders>
          </w:tcPr>
          <w:p w14:paraId="3253047E" w14:textId="77777777" w:rsidR="00876241" w:rsidRDefault="00876241" w:rsidP="006142CD">
            <w:pPr>
              <w:rPr>
                <w:rFonts w:eastAsia="Times New Roman" w:cs="Times New Roman"/>
              </w:rPr>
            </w:pPr>
            <w:r>
              <w:rPr>
                <w:rFonts w:eastAsia="Times New Roman" w:cs="Times New Roman"/>
              </w:rPr>
              <w:t>6. Money can bring you many friends.</w:t>
            </w:r>
          </w:p>
        </w:tc>
      </w:tr>
      <w:tr w:rsidR="00876241" w14:paraId="45993426" w14:textId="77777777" w:rsidTr="006142CD">
        <w:tc>
          <w:tcPr>
            <w:tcW w:w="7338" w:type="dxa"/>
            <w:tcBorders>
              <w:top w:val="nil"/>
              <w:bottom w:val="nil"/>
            </w:tcBorders>
          </w:tcPr>
          <w:p w14:paraId="711173ED" w14:textId="77777777" w:rsidR="00876241" w:rsidRDefault="00876241" w:rsidP="006142CD">
            <w:pPr>
              <w:rPr>
                <w:rFonts w:eastAsia="Times New Roman" w:cs="Times New Roman"/>
              </w:rPr>
            </w:pPr>
            <w:r>
              <w:rPr>
                <w:rFonts w:eastAsia="Times New Roman" w:cs="Times New Roman"/>
              </w:rPr>
              <w:t>7. Money helps you express your competence and abilities.</w:t>
            </w:r>
          </w:p>
        </w:tc>
      </w:tr>
      <w:tr w:rsidR="00876241" w14:paraId="3C4374DC" w14:textId="77777777" w:rsidTr="006142CD">
        <w:tc>
          <w:tcPr>
            <w:tcW w:w="7338" w:type="dxa"/>
            <w:tcBorders>
              <w:top w:val="nil"/>
              <w:bottom w:val="nil"/>
            </w:tcBorders>
          </w:tcPr>
          <w:p w14:paraId="217262C2" w14:textId="77777777" w:rsidR="00876241" w:rsidRDefault="00876241" w:rsidP="006142CD">
            <w:pPr>
              <w:rPr>
                <w:rFonts w:eastAsia="Times New Roman" w:cs="Times New Roman"/>
              </w:rPr>
            </w:pPr>
            <w:r>
              <w:rPr>
                <w:rFonts w:eastAsia="Times New Roman" w:cs="Times New Roman"/>
              </w:rPr>
              <w:t>8. Money makes people in the community respect you.</w:t>
            </w:r>
          </w:p>
        </w:tc>
      </w:tr>
      <w:tr w:rsidR="00876241" w14:paraId="6E5B6EF2" w14:textId="77777777" w:rsidTr="006142CD">
        <w:tc>
          <w:tcPr>
            <w:tcW w:w="7338" w:type="dxa"/>
            <w:tcBorders>
              <w:top w:val="nil"/>
              <w:bottom w:val="nil"/>
            </w:tcBorders>
          </w:tcPr>
          <w:p w14:paraId="02E6E13C" w14:textId="77777777" w:rsidR="00876241" w:rsidRDefault="00876241" w:rsidP="006142CD">
            <w:pPr>
              <w:rPr>
                <w:rFonts w:eastAsia="Times New Roman" w:cs="Times New Roman"/>
              </w:rPr>
            </w:pPr>
            <w:r>
              <w:rPr>
                <w:rFonts w:eastAsia="Times New Roman" w:cs="Times New Roman"/>
              </w:rPr>
              <w:t>9. Money in the bank is a sign of security.</w:t>
            </w:r>
          </w:p>
        </w:tc>
      </w:tr>
      <w:tr w:rsidR="00876241" w14:paraId="00BB9FDC" w14:textId="77777777" w:rsidTr="006142CD">
        <w:tc>
          <w:tcPr>
            <w:tcW w:w="7338" w:type="dxa"/>
            <w:tcBorders>
              <w:top w:val="nil"/>
              <w:bottom w:val="nil"/>
            </w:tcBorders>
          </w:tcPr>
          <w:p w14:paraId="44BC23F1" w14:textId="77777777" w:rsidR="00876241" w:rsidRDefault="00876241" w:rsidP="006142CD">
            <w:pPr>
              <w:rPr>
                <w:rFonts w:eastAsia="Times New Roman" w:cs="Times New Roman"/>
              </w:rPr>
            </w:pPr>
            <w:r>
              <w:rPr>
                <w:rFonts w:eastAsia="Times New Roman" w:cs="Times New Roman"/>
              </w:rPr>
              <w:t>10. Money means power.</w:t>
            </w:r>
          </w:p>
        </w:tc>
      </w:tr>
      <w:tr w:rsidR="00876241" w14:paraId="78300E99" w14:textId="77777777" w:rsidTr="006142CD">
        <w:tc>
          <w:tcPr>
            <w:tcW w:w="7338" w:type="dxa"/>
            <w:tcBorders>
              <w:top w:val="nil"/>
              <w:bottom w:val="nil"/>
            </w:tcBorders>
          </w:tcPr>
          <w:p w14:paraId="38F05D17" w14:textId="77777777" w:rsidR="00876241" w:rsidRDefault="00876241" w:rsidP="006142CD">
            <w:pPr>
              <w:rPr>
                <w:rFonts w:eastAsia="Times New Roman" w:cs="Times New Roman"/>
              </w:rPr>
            </w:pPr>
            <w:r>
              <w:rPr>
                <w:rFonts w:eastAsia="Times New Roman" w:cs="Times New Roman"/>
              </w:rPr>
              <w:t>11. Money gives you autonomy and freedom.</w:t>
            </w:r>
          </w:p>
        </w:tc>
      </w:tr>
      <w:tr w:rsidR="00876241" w14:paraId="170C810B" w14:textId="77777777" w:rsidTr="006142CD">
        <w:tc>
          <w:tcPr>
            <w:tcW w:w="7338" w:type="dxa"/>
            <w:tcBorders>
              <w:top w:val="nil"/>
            </w:tcBorders>
          </w:tcPr>
          <w:p w14:paraId="66AD07AE" w14:textId="77777777" w:rsidR="00876241" w:rsidRDefault="00876241" w:rsidP="006142CD">
            <w:pPr>
              <w:rPr>
                <w:rFonts w:eastAsia="Times New Roman" w:cs="Times New Roman"/>
              </w:rPr>
            </w:pPr>
            <w:r>
              <w:rPr>
                <w:rFonts w:eastAsia="Times New Roman" w:cs="Times New Roman"/>
              </w:rPr>
              <w:t>12. Money can give you the opportunity to be what you want to be.</w:t>
            </w:r>
          </w:p>
        </w:tc>
      </w:tr>
    </w:tbl>
    <w:p w14:paraId="55BF4CE0" w14:textId="77777777" w:rsidR="00876241" w:rsidRPr="003905A0" w:rsidRDefault="00876241" w:rsidP="00876241">
      <w:pPr>
        <w:spacing w:line="480" w:lineRule="auto"/>
        <w:rPr>
          <w:rFonts w:eastAsia="Times New Roman" w:cs="Times New Roman"/>
        </w:rPr>
      </w:pPr>
      <w:r w:rsidRPr="003905A0">
        <w:rPr>
          <w:rFonts w:eastAsia="Times New Roman" w:cs="Times New Roman"/>
          <w:i/>
        </w:rPr>
        <w:t>Note</w:t>
      </w:r>
      <w:r>
        <w:rPr>
          <w:rFonts w:eastAsia="Times New Roman" w:cs="Times New Roman"/>
          <w:i/>
        </w:rPr>
        <w:t xml:space="preserve">. </w:t>
      </w:r>
      <w:r>
        <w:t xml:space="preserve">Responses ranged </w:t>
      </w:r>
      <w:r w:rsidRPr="00A231AA">
        <w:rPr>
          <w:rFonts w:cs="Times New Roman"/>
          <w:lang w:val="en-US"/>
        </w:rPr>
        <w:t>from 1 (</w:t>
      </w:r>
      <w:r w:rsidRPr="00A231AA">
        <w:rPr>
          <w:rFonts w:cs="Times New Roman"/>
          <w:i/>
          <w:iCs/>
          <w:lang w:val="en-US"/>
        </w:rPr>
        <w:t>strongly disagree</w:t>
      </w:r>
      <w:r w:rsidRPr="00A231AA">
        <w:rPr>
          <w:rFonts w:cs="Times New Roman"/>
          <w:lang w:val="en-US"/>
        </w:rPr>
        <w:t>) to 5 (</w:t>
      </w:r>
      <w:r w:rsidRPr="00A231AA">
        <w:rPr>
          <w:rFonts w:cs="Times New Roman"/>
          <w:i/>
          <w:iCs/>
          <w:lang w:val="en-US"/>
        </w:rPr>
        <w:t>strongly agree</w:t>
      </w:r>
      <w:r>
        <w:rPr>
          <w:rFonts w:cs="Times New Roman"/>
          <w:lang w:val="en-US"/>
        </w:rPr>
        <w:t>).</w:t>
      </w:r>
    </w:p>
    <w:p w14:paraId="26F50AF6" w14:textId="77777777" w:rsidR="00876241" w:rsidRDefault="00876241" w:rsidP="00876241">
      <w:pPr>
        <w:rPr>
          <w:rFonts w:eastAsia="Times New Roman" w:cs="Times New Roman"/>
        </w:rPr>
      </w:pPr>
    </w:p>
    <w:p w14:paraId="21B25430" w14:textId="77777777" w:rsidR="00876241" w:rsidRDefault="00876241" w:rsidP="00876241">
      <w:pPr>
        <w:rPr>
          <w:rFonts w:eastAsia="Times New Roman" w:cs="Times New Roman"/>
        </w:rPr>
      </w:pPr>
    </w:p>
    <w:p w14:paraId="51548097" w14:textId="77777777" w:rsidR="00876241" w:rsidRDefault="00876241" w:rsidP="00876241">
      <w:pPr>
        <w:jc w:val="center"/>
        <w:rPr>
          <w:rFonts w:eastAsia="Times New Roman" w:cs="Times New Roman"/>
        </w:rPr>
      </w:pPr>
    </w:p>
    <w:p w14:paraId="31D601D0" w14:textId="77777777" w:rsidR="00876241" w:rsidRDefault="00876241" w:rsidP="00876241">
      <w:pPr>
        <w:jc w:val="center"/>
        <w:rPr>
          <w:rFonts w:eastAsia="Times New Roman" w:cs="Times New Roman"/>
        </w:rPr>
      </w:pPr>
    </w:p>
    <w:p w14:paraId="7A10640C" w14:textId="77777777" w:rsidR="00876241" w:rsidRDefault="00876241" w:rsidP="00876241">
      <w:pPr>
        <w:jc w:val="center"/>
        <w:rPr>
          <w:rFonts w:eastAsia="Times New Roman" w:cs="Times New Roman"/>
        </w:rPr>
      </w:pPr>
    </w:p>
    <w:p w14:paraId="61DB183E" w14:textId="77777777" w:rsidR="00876241" w:rsidRDefault="00876241" w:rsidP="00876241">
      <w:pPr>
        <w:jc w:val="center"/>
        <w:rPr>
          <w:rFonts w:eastAsia="Times New Roman" w:cs="Times New Roman"/>
        </w:rPr>
      </w:pPr>
    </w:p>
    <w:p w14:paraId="2D3DF457" w14:textId="77777777" w:rsidR="00876241" w:rsidRDefault="00876241" w:rsidP="00876241">
      <w:pPr>
        <w:jc w:val="center"/>
        <w:rPr>
          <w:rFonts w:eastAsia="Times New Roman" w:cs="Times New Roman"/>
        </w:rPr>
      </w:pPr>
    </w:p>
    <w:p w14:paraId="3CD38413" w14:textId="77777777" w:rsidR="00876241" w:rsidRDefault="00876241" w:rsidP="00876241">
      <w:pPr>
        <w:jc w:val="center"/>
        <w:rPr>
          <w:rFonts w:eastAsia="Times New Roman" w:cs="Times New Roman"/>
        </w:rPr>
      </w:pPr>
    </w:p>
    <w:p w14:paraId="197E97E9" w14:textId="77777777" w:rsidR="00876241" w:rsidRDefault="00876241" w:rsidP="00876241">
      <w:pPr>
        <w:jc w:val="center"/>
        <w:rPr>
          <w:rFonts w:eastAsia="Times New Roman" w:cs="Times New Roman"/>
        </w:rPr>
      </w:pPr>
    </w:p>
    <w:p w14:paraId="2896724E" w14:textId="77777777" w:rsidR="00876241" w:rsidRDefault="00876241" w:rsidP="00876241">
      <w:pPr>
        <w:jc w:val="center"/>
        <w:rPr>
          <w:rFonts w:eastAsia="Times New Roman" w:cs="Times New Roman"/>
        </w:rPr>
      </w:pPr>
    </w:p>
    <w:p w14:paraId="2EABD7B4" w14:textId="77777777" w:rsidR="00876241" w:rsidRDefault="00876241" w:rsidP="00876241">
      <w:pPr>
        <w:jc w:val="center"/>
        <w:rPr>
          <w:rFonts w:eastAsia="Times New Roman" w:cs="Times New Roman"/>
        </w:rPr>
      </w:pPr>
    </w:p>
    <w:p w14:paraId="117EE52B" w14:textId="77777777" w:rsidR="00876241" w:rsidRDefault="00876241" w:rsidP="00876241">
      <w:pPr>
        <w:jc w:val="center"/>
        <w:rPr>
          <w:rFonts w:eastAsia="Times New Roman" w:cs="Times New Roman"/>
        </w:rPr>
      </w:pPr>
    </w:p>
    <w:p w14:paraId="4C2A4EC1" w14:textId="77777777" w:rsidR="00876241" w:rsidRDefault="00876241" w:rsidP="00876241">
      <w:pPr>
        <w:jc w:val="center"/>
        <w:rPr>
          <w:rFonts w:eastAsia="Times New Roman" w:cs="Times New Roman"/>
        </w:rPr>
      </w:pPr>
    </w:p>
    <w:p w14:paraId="0E1C1B6E" w14:textId="77777777" w:rsidR="00876241" w:rsidRDefault="00876241" w:rsidP="00876241">
      <w:pPr>
        <w:jc w:val="center"/>
        <w:rPr>
          <w:rFonts w:eastAsia="Times New Roman" w:cs="Times New Roman"/>
        </w:rPr>
      </w:pPr>
    </w:p>
    <w:p w14:paraId="67551237" w14:textId="77777777" w:rsidR="00876241" w:rsidRDefault="00876241" w:rsidP="00876241">
      <w:pPr>
        <w:jc w:val="center"/>
        <w:rPr>
          <w:rFonts w:eastAsia="Times New Roman" w:cs="Times New Roman"/>
        </w:rPr>
      </w:pPr>
    </w:p>
    <w:p w14:paraId="45A8BE38" w14:textId="77777777" w:rsidR="00876241" w:rsidRDefault="00876241" w:rsidP="00876241">
      <w:pPr>
        <w:jc w:val="center"/>
        <w:rPr>
          <w:rFonts w:eastAsia="Times New Roman" w:cs="Times New Roman"/>
        </w:rPr>
      </w:pPr>
    </w:p>
    <w:p w14:paraId="759635F2" w14:textId="77777777" w:rsidR="00876241" w:rsidRDefault="00876241" w:rsidP="00876241">
      <w:pPr>
        <w:jc w:val="center"/>
        <w:rPr>
          <w:rFonts w:eastAsia="Times New Roman" w:cs="Times New Roman"/>
        </w:rPr>
      </w:pPr>
    </w:p>
    <w:p w14:paraId="1EA06952" w14:textId="77777777" w:rsidR="00876241" w:rsidRDefault="00876241" w:rsidP="00876241">
      <w:pPr>
        <w:jc w:val="center"/>
        <w:rPr>
          <w:rFonts w:eastAsia="Times New Roman" w:cs="Times New Roman"/>
        </w:rPr>
      </w:pPr>
    </w:p>
    <w:p w14:paraId="0AF5318E" w14:textId="77777777" w:rsidR="00876241" w:rsidRDefault="00876241" w:rsidP="00876241">
      <w:pPr>
        <w:jc w:val="center"/>
        <w:rPr>
          <w:rFonts w:eastAsia="Times New Roman" w:cs="Times New Roman"/>
        </w:rPr>
      </w:pPr>
    </w:p>
    <w:p w14:paraId="7B7AC1FD" w14:textId="77777777" w:rsidR="00876241" w:rsidRDefault="00876241" w:rsidP="00876241">
      <w:pPr>
        <w:jc w:val="center"/>
        <w:rPr>
          <w:rFonts w:eastAsia="Times New Roman" w:cs="Times New Roman"/>
        </w:rPr>
      </w:pPr>
    </w:p>
    <w:p w14:paraId="2F7109F6" w14:textId="77777777" w:rsidR="00876241" w:rsidRDefault="00876241" w:rsidP="00876241">
      <w:pPr>
        <w:jc w:val="center"/>
        <w:rPr>
          <w:rFonts w:eastAsia="Times New Roman" w:cs="Times New Roman"/>
        </w:rPr>
      </w:pPr>
    </w:p>
    <w:p w14:paraId="1E97F05F" w14:textId="77777777" w:rsidR="00876241" w:rsidRDefault="00876241" w:rsidP="00876241">
      <w:pPr>
        <w:jc w:val="center"/>
        <w:rPr>
          <w:rFonts w:eastAsia="Times New Roman" w:cs="Times New Roman"/>
        </w:rPr>
      </w:pPr>
    </w:p>
    <w:p w14:paraId="45ED235C" w14:textId="4136A2B5" w:rsidR="00876241" w:rsidRDefault="00876241" w:rsidP="00876241">
      <w:pPr>
        <w:jc w:val="center"/>
        <w:rPr>
          <w:rFonts w:eastAsia="Times New Roman" w:cs="Times New Roman"/>
        </w:rPr>
      </w:pPr>
    </w:p>
    <w:p w14:paraId="7EC41098" w14:textId="2CD65EA4" w:rsidR="00876241" w:rsidRDefault="00876241" w:rsidP="00C869D7">
      <w:pPr>
        <w:rPr>
          <w:rFonts w:eastAsia="Times New Roman" w:cs="Times New Roman"/>
        </w:rPr>
      </w:pPr>
    </w:p>
    <w:p w14:paraId="36F975BF" w14:textId="77777777" w:rsidR="00C869D7" w:rsidRDefault="00C869D7" w:rsidP="00C869D7">
      <w:pPr>
        <w:rPr>
          <w:rFonts w:eastAsia="Times New Roman" w:cs="Times New Roman"/>
          <w:b/>
        </w:rPr>
      </w:pPr>
    </w:p>
    <w:p w14:paraId="42BD9CAB" w14:textId="5A4DDA1A" w:rsidR="00876241" w:rsidRDefault="00876241" w:rsidP="00876241">
      <w:pPr>
        <w:jc w:val="center"/>
        <w:rPr>
          <w:rFonts w:eastAsia="Times New Roman" w:cs="Times New Roman"/>
        </w:rPr>
      </w:pPr>
      <w:r>
        <w:rPr>
          <w:rFonts w:eastAsia="Times New Roman" w:cs="Times New Roman"/>
          <w:b/>
        </w:rPr>
        <w:t xml:space="preserve">APPENDIX </w:t>
      </w:r>
      <w:r w:rsidR="00981B22">
        <w:rPr>
          <w:rFonts w:eastAsia="Times New Roman" w:cs="Times New Roman"/>
          <w:b/>
        </w:rPr>
        <w:t>E</w:t>
      </w:r>
    </w:p>
    <w:p w14:paraId="7F3012ED" w14:textId="760ED2DE" w:rsidR="00876241" w:rsidRPr="00154E18" w:rsidRDefault="00876241" w:rsidP="00876241">
      <w:pPr>
        <w:rPr>
          <w:rFonts w:eastAsia="Times New Roman" w:cs="Times New Roman"/>
          <w:b/>
        </w:rPr>
      </w:pPr>
      <w:r w:rsidRPr="00154E18">
        <w:rPr>
          <w:rFonts w:eastAsia="Times New Roman" w:cs="Times New Roman"/>
          <w:b/>
        </w:rPr>
        <w:lastRenderedPageBreak/>
        <w:t xml:space="preserve">Table </w:t>
      </w:r>
      <w:r w:rsidR="00981B22">
        <w:rPr>
          <w:rFonts w:eastAsia="Times New Roman" w:cs="Times New Roman"/>
          <w:b/>
        </w:rPr>
        <w:t>E</w:t>
      </w:r>
      <w:r>
        <w:rPr>
          <w:rFonts w:eastAsia="Times New Roman" w:cs="Times New Roman"/>
          <w:b/>
        </w:rPr>
        <w:t>1</w:t>
      </w:r>
    </w:p>
    <w:p w14:paraId="725300E3" w14:textId="77777777" w:rsidR="00876241" w:rsidRDefault="00876241" w:rsidP="00876241">
      <w:pPr>
        <w:rPr>
          <w:rFonts w:eastAsia="Times New Roman" w:cs="Times New Roman"/>
        </w:rPr>
      </w:pPr>
    </w:p>
    <w:p w14:paraId="7555E8CA" w14:textId="36BF7476" w:rsidR="00876241" w:rsidRPr="00F132EB" w:rsidRDefault="00FD2EE9" w:rsidP="00876241">
      <w:pPr>
        <w:rPr>
          <w:rFonts w:eastAsia="Times New Roman" w:cs="Times New Roman"/>
          <w:i/>
        </w:rPr>
      </w:pPr>
      <w:r>
        <w:rPr>
          <w:rFonts w:eastAsia="Times New Roman" w:cs="Times New Roman"/>
          <w:i/>
        </w:rPr>
        <w:t xml:space="preserve">Measure of </w:t>
      </w:r>
      <w:r w:rsidR="00876241" w:rsidRPr="00F132EB">
        <w:rPr>
          <w:rFonts w:eastAsia="Times New Roman" w:cs="Times New Roman"/>
          <w:i/>
        </w:rPr>
        <w:t xml:space="preserve">Preferred Compensation Variability </w:t>
      </w:r>
    </w:p>
    <w:p w14:paraId="7BD095F9" w14:textId="77777777" w:rsidR="00876241" w:rsidRDefault="00876241" w:rsidP="00876241">
      <w:pPr>
        <w:rPr>
          <w:rFonts w:cs="Times New Roma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7"/>
      </w:tblGrid>
      <w:tr w:rsidR="00876241" w14:paraId="4A2B9000" w14:textId="77777777" w:rsidTr="006142CD">
        <w:tc>
          <w:tcPr>
            <w:tcW w:w="4788" w:type="dxa"/>
            <w:tcBorders>
              <w:top w:val="single" w:sz="4" w:space="0" w:color="auto"/>
              <w:bottom w:val="single" w:sz="4" w:space="0" w:color="auto"/>
            </w:tcBorders>
          </w:tcPr>
          <w:p w14:paraId="0C1676C2" w14:textId="77777777" w:rsidR="00876241" w:rsidRDefault="00876241" w:rsidP="006142CD">
            <w:pPr>
              <w:rPr>
                <w:rFonts w:cs="Times New Roman"/>
              </w:rPr>
            </w:pPr>
            <w:r>
              <w:rPr>
                <w:rFonts w:cs="Times New Roman"/>
              </w:rPr>
              <w:t>Package elements</w:t>
            </w:r>
          </w:p>
        </w:tc>
        <w:tc>
          <w:tcPr>
            <w:tcW w:w="4788" w:type="dxa"/>
            <w:tcBorders>
              <w:top w:val="single" w:sz="4" w:space="0" w:color="auto"/>
              <w:bottom w:val="single" w:sz="4" w:space="0" w:color="auto"/>
            </w:tcBorders>
          </w:tcPr>
          <w:p w14:paraId="54D6A959" w14:textId="77777777" w:rsidR="00876241" w:rsidRDefault="00876241" w:rsidP="006142CD">
            <w:pPr>
              <w:rPr>
                <w:rFonts w:cs="Times New Roman"/>
              </w:rPr>
            </w:pPr>
            <w:r>
              <w:rPr>
                <w:rFonts w:cs="Times New Roman"/>
              </w:rPr>
              <w:t>Description</w:t>
            </w:r>
          </w:p>
        </w:tc>
      </w:tr>
      <w:tr w:rsidR="00876241" w14:paraId="7543E777" w14:textId="77777777" w:rsidTr="006142CD">
        <w:tc>
          <w:tcPr>
            <w:tcW w:w="4788" w:type="dxa"/>
            <w:tcBorders>
              <w:top w:val="single" w:sz="4" w:space="0" w:color="auto"/>
            </w:tcBorders>
          </w:tcPr>
          <w:p w14:paraId="04403395" w14:textId="77777777" w:rsidR="00876241" w:rsidRDefault="00876241" w:rsidP="006142CD">
            <w:pPr>
              <w:rPr>
                <w:rFonts w:cs="Times New Roman"/>
              </w:rPr>
            </w:pPr>
            <w:r>
              <w:rPr>
                <w:rFonts w:cs="Times New Roman"/>
              </w:rPr>
              <w:t>Base salary</w:t>
            </w:r>
          </w:p>
        </w:tc>
        <w:tc>
          <w:tcPr>
            <w:tcW w:w="4788" w:type="dxa"/>
            <w:tcBorders>
              <w:top w:val="single" w:sz="4" w:space="0" w:color="auto"/>
            </w:tcBorders>
          </w:tcPr>
          <w:p w14:paraId="2E079DF7" w14:textId="77777777" w:rsidR="00876241" w:rsidRDefault="00876241" w:rsidP="006142CD">
            <w:pPr>
              <w:rPr>
                <w:rFonts w:cs="Times New Roman"/>
              </w:rPr>
            </w:pPr>
            <w:r>
              <w:rPr>
                <w:rFonts w:cs="Times New Roman"/>
              </w:rPr>
              <w:t>A</w:t>
            </w:r>
            <w:r w:rsidRPr="00204DE2">
              <w:rPr>
                <w:rFonts w:cs="Times New Roman"/>
              </w:rPr>
              <w:t xml:space="preserve"> cash part of your compensation package (including allowances) with a fixed value. Base salary is generally paid to you in monthly instalments.</w:t>
            </w:r>
          </w:p>
        </w:tc>
      </w:tr>
      <w:tr w:rsidR="00876241" w14:paraId="36924EA1" w14:textId="77777777" w:rsidTr="006142CD">
        <w:tc>
          <w:tcPr>
            <w:tcW w:w="4788" w:type="dxa"/>
          </w:tcPr>
          <w:p w14:paraId="4913BF29" w14:textId="77777777" w:rsidR="00876241" w:rsidRDefault="00876241" w:rsidP="006142CD">
            <w:pPr>
              <w:rPr>
                <w:rFonts w:cs="Times New Roman"/>
              </w:rPr>
            </w:pPr>
            <w:r>
              <w:rPr>
                <w:rFonts w:cs="Times New Roman"/>
              </w:rPr>
              <w:t>Annual incentive</w:t>
            </w:r>
          </w:p>
        </w:tc>
        <w:tc>
          <w:tcPr>
            <w:tcW w:w="4788" w:type="dxa"/>
          </w:tcPr>
          <w:p w14:paraId="15995659" w14:textId="77777777" w:rsidR="00876241" w:rsidRDefault="00876241" w:rsidP="006142CD">
            <w:pPr>
              <w:rPr>
                <w:rFonts w:cs="Times New Roman"/>
              </w:rPr>
            </w:pPr>
            <w:r>
              <w:rPr>
                <w:rFonts w:cs="Times New Roman"/>
              </w:rPr>
              <w:t>A</w:t>
            </w:r>
            <w:r w:rsidRPr="00204DE2">
              <w:rPr>
                <w:rFonts w:cs="Times New Roman"/>
              </w:rPr>
              <w:t xml:space="preserve"> cash part of your compensation package with a variable value. It is paid to you at the targeted level if you achieve exactly the individual performance objectives that were set for you by your employer. If your individual performance exceeds the performance objectives, it can become up to twice as high as expected. If you fail to meet these objectives, there may be a lower payout or no pay out at all.</w:t>
            </w:r>
          </w:p>
        </w:tc>
      </w:tr>
      <w:tr w:rsidR="00876241" w14:paraId="3EDFDD18" w14:textId="77777777" w:rsidTr="006142CD">
        <w:tc>
          <w:tcPr>
            <w:tcW w:w="4788" w:type="dxa"/>
          </w:tcPr>
          <w:p w14:paraId="25DF361B" w14:textId="77777777" w:rsidR="00876241" w:rsidRDefault="00876241" w:rsidP="006142CD">
            <w:pPr>
              <w:rPr>
                <w:rFonts w:cs="Times New Roman"/>
              </w:rPr>
            </w:pPr>
            <w:r>
              <w:rPr>
                <w:rFonts w:cs="Times New Roman"/>
              </w:rPr>
              <w:t>Long-term incentive</w:t>
            </w:r>
          </w:p>
        </w:tc>
        <w:tc>
          <w:tcPr>
            <w:tcW w:w="4788" w:type="dxa"/>
          </w:tcPr>
          <w:p w14:paraId="7F2B6573" w14:textId="77777777" w:rsidR="00876241" w:rsidRDefault="00876241" w:rsidP="006142CD">
            <w:pPr>
              <w:rPr>
                <w:rFonts w:cs="Times New Roman"/>
              </w:rPr>
            </w:pPr>
            <w:r>
              <w:rPr>
                <w:rFonts w:cs="Times New Roman"/>
              </w:rPr>
              <w:t>A</w:t>
            </w:r>
            <w:r w:rsidRPr="00204DE2">
              <w:rPr>
                <w:rFonts w:cs="Times New Roman"/>
              </w:rPr>
              <w:t xml:space="preserve"> part of your compensation package paid to you in company shares (stock). On an annual basis, you receive a fixed percentage of your base salary in share entitlements against the share price at that moment. These entitlements will become actual tradable shares after a </w:t>
            </w:r>
            <w:proofErr w:type="gramStart"/>
            <w:r w:rsidRPr="00204DE2">
              <w:rPr>
                <w:rFonts w:cs="Times New Roman"/>
              </w:rPr>
              <w:t>three year</w:t>
            </w:r>
            <w:proofErr w:type="gramEnd"/>
            <w:r w:rsidRPr="00204DE2">
              <w:rPr>
                <w:rFonts w:cs="Times New Roman"/>
              </w:rPr>
              <w:t xml:space="preserve"> performance period, provided you remain in company service. If the company achieves exactly its predefined performance objectives during this period, all entitlements will become actual shares. If the company performance exceeds these objectives, you may receive up to twice as many shares. If the company fails to meet the objectives, you may receive fewer shares or no shares at all.  </w:t>
            </w:r>
          </w:p>
        </w:tc>
      </w:tr>
    </w:tbl>
    <w:p w14:paraId="2D31C659" w14:textId="77777777" w:rsidR="00876241" w:rsidRPr="0081577F" w:rsidRDefault="00876241" w:rsidP="00876241">
      <w:pPr>
        <w:rPr>
          <w:rFonts w:cs="Times New Roman"/>
        </w:rPr>
      </w:pPr>
      <w:r w:rsidRPr="002D3B4D">
        <w:rPr>
          <w:rFonts w:cs="Times New Roman"/>
          <w:i/>
        </w:rPr>
        <w:t>Note.</w:t>
      </w:r>
      <w:r>
        <w:rPr>
          <w:rFonts w:cs="Times New Roman"/>
        </w:rPr>
        <w:t xml:space="preserve"> Participants responded to the question: “</w:t>
      </w:r>
      <w:r w:rsidRPr="00204DE2">
        <w:rPr>
          <w:rFonts w:cs="Times New Roman"/>
        </w:rPr>
        <w:t>If your company granted you the freedom to create your own compensation package from these three elements, what pe</w:t>
      </w:r>
      <w:r>
        <w:rPr>
          <w:rFonts w:cs="Times New Roman"/>
        </w:rPr>
        <w:t>rcentage mix would you choose?”</w:t>
      </w:r>
    </w:p>
    <w:p w14:paraId="69931BFF" w14:textId="3C2471C6" w:rsidR="00876241" w:rsidRDefault="00876241" w:rsidP="00876241">
      <w:pPr>
        <w:spacing w:line="480" w:lineRule="auto"/>
        <w:ind w:left="720"/>
      </w:pPr>
    </w:p>
    <w:p w14:paraId="5D2D87FA" w14:textId="6963E5A9" w:rsidR="00A27ABB" w:rsidRDefault="00A27ABB" w:rsidP="00876241">
      <w:pPr>
        <w:spacing w:line="480" w:lineRule="auto"/>
        <w:ind w:left="720"/>
      </w:pPr>
    </w:p>
    <w:p w14:paraId="386E6667" w14:textId="77777777" w:rsidR="003616EC" w:rsidRDefault="003616EC" w:rsidP="00876241">
      <w:pPr>
        <w:spacing w:line="480" w:lineRule="auto"/>
        <w:ind w:left="720"/>
      </w:pPr>
    </w:p>
    <w:p w14:paraId="4D33573E" w14:textId="77777777" w:rsidR="00A27ABB" w:rsidRDefault="00A27ABB" w:rsidP="004645E7">
      <w:pPr>
        <w:spacing w:line="480" w:lineRule="auto"/>
      </w:pPr>
    </w:p>
    <w:p w14:paraId="7D3E078C" w14:textId="2A7F438B" w:rsidR="000E073C" w:rsidRDefault="000E073C" w:rsidP="000E073C">
      <w:pPr>
        <w:jc w:val="center"/>
        <w:rPr>
          <w:rFonts w:eastAsia="Times New Roman" w:cs="Times New Roman"/>
        </w:rPr>
      </w:pPr>
      <w:r>
        <w:rPr>
          <w:rFonts w:eastAsia="Times New Roman" w:cs="Times New Roman"/>
          <w:b/>
        </w:rPr>
        <w:lastRenderedPageBreak/>
        <w:t xml:space="preserve">APPENDIX </w:t>
      </w:r>
      <w:r w:rsidR="00A27ABB">
        <w:rPr>
          <w:rFonts w:eastAsia="Times New Roman" w:cs="Times New Roman"/>
          <w:b/>
        </w:rPr>
        <w:t>F</w:t>
      </w:r>
    </w:p>
    <w:p w14:paraId="756FB9D5" w14:textId="5A392334" w:rsidR="002B77FA" w:rsidRDefault="002B77FA" w:rsidP="000E073C">
      <w:pPr>
        <w:rPr>
          <w:rFonts w:eastAsia="Times New Roman" w:cs="Times New Roman"/>
          <w:b/>
        </w:rPr>
      </w:pPr>
    </w:p>
    <w:p w14:paraId="0ED9D735" w14:textId="7BA8274D" w:rsidR="00A27ABB" w:rsidRPr="00154E18" w:rsidRDefault="00A27ABB" w:rsidP="00A27ABB">
      <w:pPr>
        <w:rPr>
          <w:rFonts w:eastAsia="Times New Roman" w:cs="Times New Roman"/>
          <w:b/>
        </w:rPr>
      </w:pPr>
      <w:r w:rsidRPr="00154E18">
        <w:rPr>
          <w:rFonts w:eastAsia="Times New Roman" w:cs="Times New Roman"/>
          <w:b/>
        </w:rPr>
        <w:t xml:space="preserve">Table </w:t>
      </w:r>
      <w:r>
        <w:rPr>
          <w:rFonts w:eastAsia="Times New Roman" w:cs="Times New Roman"/>
          <w:b/>
        </w:rPr>
        <w:t>F1</w:t>
      </w:r>
    </w:p>
    <w:p w14:paraId="5621BBAF" w14:textId="77777777" w:rsidR="00A27ABB" w:rsidRDefault="00A27ABB" w:rsidP="00A27ABB">
      <w:pPr>
        <w:rPr>
          <w:rFonts w:eastAsia="Times New Roman" w:cs="Times New Roman"/>
        </w:rPr>
      </w:pPr>
    </w:p>
    <w:p w14:paraId="03B5F41D" w14:textId="16096171" w:rsidR="00A27ABB" w:rsidRPr="009147BB" w:rsidRDefault="00A27ABB">
      <w:pPr>
        <w:rPr>
          <w:rFonts w:eastAsia="Times New Roman" w:cs="Times New Roman"/>
          <w:i/>
        </w:rPr>
      </w:pPr>
      <w:r w:rsidRPr="00365653">
        <w:rPr>
          <w:rFonts w:eastAsia="Times New Roman" w:cs="Times New Roman"/>
          <w:i/>
        </w:rPr>
        <w:t xml:space="preserve">Items for </w:t>
      </w:r>
      <w:r>
        <w:rPr>
          <w:rFonts w:eastAsia="Times New Roman" w:cs="Times New Roman"/>
          <w:i/>
        </w:rPr>
        <w:t xml:space="preserve">Preferred </w:t>
      </w:r>
      <w:r w:rsidR="00CF449F">
        <w:rPr>
          <w:rFonts w:eastAsia="Times New Roman" w:cs="Times New Roman"/>
          <w:i/>
        </w:rPr>
        <w:t xml:space="preserve">Relative </w:t>
      </w:r>
      <w:r>
        <w:rPr>
          <w:rFonts w:eastAsia="Times New Roman" w:cs="Times New Roman"/>
          <w:i/>
        </w:rPr>
        <w:t xml:space="preserve">Compensation Level </w:t>
      </w:r>
      <w:r w:rsidR="009147BB">
        <w:rPr>
          <w:rFonts w:eastAsia="Times New Roman" w:cs="Times New Roman"/>
          <w:i/>
        </w:rPr>
        <w:t>D</w:t>
      </w:r>
      <w:r>
        <w:rPr>
          <w:rFonts w:eastAsia="Times New Roman" w:cs="Times New Roman"/>
          <w:i/>
        </w:rPr>
        <w:t xml:space="preserve">eveloped </w:t>
      </w:r>
      <w:proofErr w:type="gramStart"/>
      <w:r w:rsidR="009147BB">
        <w:rPr>
          <w:rFonts w:eastAsia="Times New Roman" w:cs="Times New Roman"/>
          <w:i/>
        </w:rPr>
        <w:t>F</w:t>
      </w:r>
      <w:r>
        <w:rPr>
          <w:rFonts w:eastAsia="Times New Roman" w:cs="Times New Roman"/>
          <w:i/>
        </w:rPr>
        <w:t>or</w:t>
      </w:r>
      <w:proofErr w:type="gramEnd"/>
      <w:r w:rsidR="009147BB">
        <w:rPr>
          <w:rFonts w:eastAsia="Times New Roman" w:cs="Times New Roman"/>
          <w:i/>
        </w:rPr>
        <w:t xml:space="preserve"> U</w:t>
      </w:r>
      <w:r>
        <w:rPr>
          <w:rFonts w:eastAsia="Times New Roman" w:cs="Times New Roman"/>
          <w:i/>
        </w:rPr>
        <w:t xml:space="preserve">se in </w:t>
      </w:r>
      <w:r w:rsidR="009147BB">
        <w:rPr>
          <w:rFonts w:eastAsia="Times New Roman" w:cs="Times New Roman"/>
          <w:i/>
        </w:rPr>
        <w:t>T</w:t>
      </w:r>
      <w:r>
        <w:rPr>
          <w:rFonts w:eastAsia="Times New Roman" w:cs="Times New Roman"/>
          <w:i/>
        </w:rPr>
        <w:t xml:space="preserve">his </w:t>
      </w:r>
      <w:r w:rsidR="009147BB">
        <w:rPr>
          <w:rFonts w:eastAsia="Times New Roman" w:cs="Times New Roman"/>
          <w:i/>
        </w:rPr>
        <w:t>S</w:t>
      </w:r>
      <w:r>
        <w:rPr>
          <w:rFonts w:eastAsia="Times New Roman" w:cs="Times New Roman"/>
          <w:i/>
        </w:rPr>
        <w:t>tudy</w:t>
      </w:r>
    </w:p>
    <w:p w14:paraId="406C52C4" w14:textId="16AFFFC0" w:rsidR="00A27ABB" w:rsidRDefault="00A27ABB"/>
    <w:tbl>
      <w:tblPr>
        <w:tblStyle w:val="TableGrid"/>
        <w:tblW w:w="0" w:type="auto"/>
        <w:tblBorders>
          <w:left w:val="none" w:sz="0" w:space="0" w:color="auto"/>
          <w:right w:val="none" w:sz="0" w:space="0" w:color="auto"/>
        </w:tblBorders>
        <w:tblLook w:val="04A0" w:firstRow="1" w:lastRow="0" w:firstColumn="1" w:lastColumn="0" w:noHBand="0" w:noVBand="1"/>
      </w:tblPr>
      <w:tblGrid>
        <w:gridCol w:w="7421"/>
      </w:tblGrid>
      <w:tr w:rsidR="00A27ABB" w14:paraId="3EF119F8" w14:textId="77777777" w:rsidTr="00DD7D20">
        <w:trPr>
          <w:trHeight w:val="299"/>
        </w:trPr>
        <w:tc>
          <w:tcPr>
            <w:tcW w:w="7421" w:type="dxa"/>
            <w:tcBorders>
              <w:bottom w:val="single" w:sz="4" w:space="0" w:color="auto"/>
            </w:tcBorders>
          </w:tcPr>
          <w:p w14:paraId="2060DC53" w14:textId="77777777" w:rsidR="00A27ABB" w:rsidRDefault="00A27ABB" w:rsidP="004D2A5C">
            <w:pPr>
              <w:rPr>
                <w:rFonts w:eastAsia="Times New Roman" w:cs="Times New Roman"/>
              </w:rPr>
            </w:pPr>
            <w:r>
              <w:rPr>
                <w:rFonts w:eastAsia="Times New Roman" w:cs="Times New Roman"/>
              </w:rPr>
              <w:t>Items</w:t>
            </w:r>
          </w:p>
        </w:tc>
      </w:tr>
      <w:tr w:rsidR="00A27ABB" w14:paraId="79B7C431" w14:textId="77777777" w:rsidTr="00A27ABB">
        <w:trPr>
          <w:trHeight w:val="599"/>
        </w:trPr>
        <w:tc>
          <w:tcPr>
            <w:tcW w:w="7421" w:type="dxa"/>
            <w:tcBorders>
              <w:bottom w:val="nil"/>
            </w:tcBorders>
          </w:tcPr>
          <w:p w14:paraId="427E1350" w14:textId="13B078DC" w:rsidR="00A27ABB" w:rsidRDefault="00A27ABB" w:rsidP="004D2A5C">
            <w:pPr>
              <w:rPr>
                <w:rFonts w:eastAsia="Times New Roman" w:cs="Times New Roman"/>
              </w:rPr>
            </w:pPr>
            <w:r>
              <w:rPr>
                <w:rFonts w:eastAsia="Times New Roman" w:cs="Times New Roman"/>
              </w:rPr>
              <w:t>1. Compared to my co-workers, I prefer my total compensation package to be…</w:t>
            </w:r>
          </w:p>
        </w:tc>
      </w:tr>
      <w:tr w:rsidR="00A27ABB" w14:paraId="6FBFF135" w14:textId="77777777" w:rsidTr="00DD7D20">
        <w:trPr>
          <w:trHeight w:val="599"/>
        </w:trPr>
        <w:tc>
          <w:tcPr>
            <w:tcW w:w="7421" w:type="dxa"/>
            <w:tcBorders>
              <w:top w:val="nil"/>
              <w:bottom w:val="single" w:sz="4" w:space="0" w:color="auto"/>
            </w:tcBorders>
          </w:tcPr>
          <w:p w14:paraId="19EE8DBB" w14:textId="72844523" w:rsidR="00A27ABB" w:rsidRDefault="00A27ABB" w:rsidP="004D2A5C">
            <w:pPr>
              <w:rPr>
                <w:rFonts w:eastAsia="Times New Roman" w:cs="Times New Roman"/>
              </w:rPr>
            </w:pPr>
            <w:r>
              <w:rPr>
                <w:rFonts w:eastAsia="Times New Roman" w:cs="Times New Roman"/>
              </w:rPr>
              <w:t>2. Compared to people doing a comparable job (in terms of level and responsibilities) in other companies in my industry</w:t>
            </w:r>
            <w:r w:rsidR="00DD7D20">
              <w:rPr>
                <w:rFonts w:eastAsia="Times New Roman" w:cs="Times New Roman"/>
              </w:rPr>
              <w:t>, I prefer my total compensation package to be…</w:t>
            </w:r>
          </w:p>
        </w:tc>
      </w:tr>
    </w:tbl>
    <w:p w14:paraId="78F3145B" w14:textId="46905E30" w:rsidR="00A27ABB" w:rsidRPr="006B2ACD" w:rsidRDefault="006B2ACD">
      <w:r>
        <w:rPr>
          <w:i/>
          <w:iCs/>
        </w:rPr>
        <w:t xml:space="preserve">Note. </w:t>
      </w:r>
      <w:r>
        <w:t>Responses ranged from 1 (</w:t>
      </w:r>
      <w:r w:rsidRPr="006B2ACD">
        <w:rPr>
          <w:i/>
          <w:iCs/>
        </w:rPr>
        <w:t>lower</w:t>
      </w:r>
      <w:r>
        <w:t>) to 6 (</w:t>
      </w:r>
      <w:r w:rsidRPr="006B2ACD">
        <w:rPr>
          <w:i/>
          <w:iCs/>
        </w:rPr>
        <w:t>higher</w:t>
      </w:r>
      <w:r>
        <w:t xml:space="preserve">). </w:t>
      </w:r>
    </w:p>
    <w:p w14:paraId="45A48970" w14:textId="5439777C" w:rsidR="00F37809" w:rsidRDefault="00F37809"/>
    <w:p w14:paraId="3BA9BC2B" w14:textId="79A49B94" w:rsidR="00F37809" w:rsidRDefault="00F37809"/>
    <w:p w14:paraId="3AF1746D" w14:textId="5C0C5695" w:rsidR="00F37809" w:rsidRDefault="00F37809"/>
    <w:p w14:paraId="60627BED" w14:textId="3D391F38" w:rsidR="00F37809" w:rsidRDefault="00F37809"/>
    <w:p w14:paraId="536F854E" w14:textId="7859D2A1" w:rsidR="00F37809" w:rsidRDefault="00F37809"/>
    <w:p w14:paraId="28F26DC4" w14:textId="7769B4AB" w:rsidR="00F37809" w:rsidRDefault="00F37809"/>
    <w:p w14:paraId="2D44F45D" w14:textId="495F7185" w:rsidR="00F37809" w:rsidRDefault="00F37809"/>
    <w:p w14:paraId="6D92DE12" w14:textId="365E41D0" w:rsidR="00F37809" w:rsidRDefault="00F37809"/>
    <w:p w14:paraId="590FAA58" w14:textId="4906CD62" w:rsidR="00F37809" w:rsidRDefault="00F37809"/>
    <w:p w14:paraId="2501F328" w14:textId="56DA151B" w:rsidR="00F37809" w:rsidRDefault="00F37809"/>
    <w:p w14:paraId="076882E8" w14:textId="4F72A671" w:rsidR="00F37809" w:rsidRDefault="00F37809"/>
    <w:p w14:paraId="7C6824AC" w14:textId="4253E2B4" w:rsidR="00F37809" w:rsidRDefault="00F37809"/>
    <w:p w14:paraId="272CF5EC" w14:textId="02E3331C" w:rsidR="00F37809" w:rsidRDefault="00F37809"/>
    <w:p w14:paraId="612C5A83" w14:textId="7D994D46" w:rsidR="00F37809" w:rsidRDefault="00F37809"/>
    <w:p w14:paraId="7D3666AB" w14:textId="2B0DB239" w:rsidR="00F37809" w:rsidRDefault="00F37809"/>
    <w:p w14:paraId="477AF12D" w14:textId="5283153A" w:rsidR="00F37809" w:rsidRDefault="00F37809"/>
    <w:p w14:paraId="09D22FA9" w14:textId="5F7B14D9" w:rsidR="00F37809" w:rsidRDefault="00F37809"/>
    <w:p w14:paraId="0FDBBA5A" w14:textId="7B88C949" w:rsidR="00F37809" w:rsidRDefault="00F37809"/>
    <w:p w14:paraId="499EF75F" w14:textId="7284C91B" w:rsidR="00F37809" w:rsidRDefault="00F37809"/>
    <w:p w14:paraId="6B240997" w14:textId="6090DE90" w:rsidR="00F37809" w:rsidRDefault="00F37809"/>
    <w:p w14:paraId="30B72C21" w14:textId="7E24C474" w:rsidR="00F37809" w:rsidRDefault="00F37809"/>
    <w:p w14:paraId="63918781" w14:textId="61085952" w:rsidR="00F37809" w:rsidRDefault="00F37809"/>
    <w:p w14:paraId="1857897D" w14:textId="71424D0F" w:rsidR="00F37809" w:rsidRDefault="00F37809"/>
    <w:p w14:paraId="179331B0" w14:textId="04E5DC85" w:rsidR="00F37809" w:rsidRDefault="00F37809"/>
    <w:p w14:paraId="01499AE9" w14:textId="707967EE" w:rsidR="00F37809" w:rsidRDefault="00F37809"/>
    <w:p w14:paraId="7C9506C0" w14:textId="7C30E62A" w:rsidR="004645E7" w:rsidRDefault="004645E7"/>
    <w:p w14:paraId="7AFAC12E" w14:textId="00D1FF85" w:rsidR="004645E7" w:rsidRDefault="004645E7"/>
    <w:p w14:paraId="134443E5" w14:textId="3CED72F9" w:rsidR="004645E7" w:rsidRDefault="004645E7"/>
    <w:p w14:paraId="7C608412" w14:textId="77777777" w:rsidR="004645E7" w:rsidRDefault="004645E7"/>
    <w:p w14:paraId="49DB2321" w14:textId="76DF7796" w:rsidR="00F37809" w:rsidRDefault="00F37809"/>
    <w:p w14:paraId="75FBA415" w14:textId="7E5B475E" w:rsidR="00F37809" w:rsidRDefault="00F37809"/>
    <w:p w14:paraId="0ECDEC12" w14:textId="77777777" w:rsidR="003616EC" w:rsidRDefault="003616EC"/>
    <w:p w14:paraId="50CEF932" w14:textId="2F3AC7FC" w:rsidR="00F37809" w:rsidRDefault="00F37809"/>
    <w:p w14:paraId="7D16D9B2" w14:textId="202C6E54" w:rsidR="00F37809" w:rsidRDefault="00F37809" w:rsidP="00F37809">
      <w:pPr>
        <w:jc w:val="center"/>
      </w:pPr>
      <w:r>
        <w:lastRenderedPageBreak/>
        <w:t>References</w:t>
      </w:r>
    </w:p>
    <w:p w14:paraId="639158B7" w14:textId="5A055A44" w:rsidR="00F37809" w:rsidRDefault="00F37809" w:rsidP="00F37809">
      <w:pPr>
        <w:jc w:val="center"/>
      </w:pPr>
    </w:p>
    <w:p w14:paraId="34BE5ED6" w14:textId="77777777" w:rsidR="00F37809" w:rsidRPr="00D12110" w:rsidRDefault="00F37809" w:rsidP="00F37809">
      <w:pPr>
        <w:spacing w:line="480" w:lineRule="auto"/>
        <w:contextualSpacing/>
        <w:rPr>
          <w:rFonts w:eastAsia="Times New Roman" w:cs="Times New Roman"/>
        </w:rPr>
      </w:pPr>
      <w:r w:rsidRPr="00D12110">
        <w:rPr>
          <w:rFonts w:eastAsia="Times New Roman" w:cs="Times New Roman"/>
          <w:color w:val="222222"/>
          <w:shd w:val="clear" w:color="auto" w:fill="FFFFFF"/>
        </w:rPr>
        <w:t xml:space="preserve">Cable, D. M., &amp; Edwards, J. R. (2004). Complementary and supplementary fit: a theoretical and </w:t>
      </w:r>
      <w:r w:rsidRPr="00D12110">
        <w:rPr>
          <w:rFonts w:eastAsia="Times New Roman" w:cs="Times New Roman"/>
          <w:color w:val="222222"/>
          <w:shd w:val="clear" w:color="auto" w:fill="FFFFFF"/>
        </w:rPr>
        <w:tab/>
        <w:t>empirical integration. </w:t>
      </w:r>
      <w:r w:rsidRPr="00D12110">
        <w:rPr>
          <w:rFonts w:eastAsia="Times New Roman" w:cs="Times New Roman"/>
          <w:i/>
          <w:iCs/>
          <w:color w:val="222222"/>
          <w:shd w:val="clear" w:color="auto" w:fill="FFFFFF"/>
        </w:rPr>
        <w:t>Journal of Applied Psychology</w:t>
      </w:r>
      <w:r w:rsidRPr="00D12110">
        <w:rPr>
          <w:rFonts w:eastAsia="Times New Roman" w:cs="Times New Roman"/>
          <w:color w:val="222222"/>
          <w:shd w:val="clear" w:color="auto" w:fill="FFFFFF"/>
        </w:rPr>
        <w:t xml:space="preserve">, </w:t>
      </w:r>
      <w:r w:rsidRPr="00D12110">
        <w:rPr>
          <w:rFonts w:eastAsia="Times New Roman" w:cs="Times New Roman"/>
          <w:i/>
          <w:iCs/>
          <w:color w:val="222222"/>
          <w:shd w:val="clear" w:color="auto" w:fill="FFFFFF"/>
        </w:rPr>
        <w:t>89</w:t>
      </w:r>
      <w:r w:rsidRPr="00D12110">
        <w:rPr>
          <w:rFonts w:eastAsia="Times New Roman" w:cs="Times New Roman"/>
          <w:color w:val="222222"/>
          <w:shd w:val="clear" w:color="auto" w:fill="FFFFFF"/>
        </w:rPr>
        <w:t>(5), 822</w:t>
      </w:r>
      <w:r>
        <w:rPr>
          <w:rFonts w:eastAsia="Times New Roman" w:cs="Times New Roman"/>
          <w:color w:val="222222"/>
          <w:shd w:val="clear" w:color="auto" w:fill="FFFFFF"/>
        </w:rPr>
        <w:t>-834</w:t>
      </w:r>
      <w:r w:rsidRPr="00D12110">
        <w:rPr>
          <w:rFonts w:eastAsia="Times New Roman" w:cs="Times New Roman"/>
          <w:color w:val="222222"/>
          <w:shd w:val="clear" w:color="auto" w:fill="FFFFFF"/>
        </w:rPr>
        <w:t>.</w:t>
      </w:r>
    </w:p>
    <w:p w14:paraId="63388C74" w14:textId="0DDF9C48" w:rsidR="00F37809" w:rsidRPr="00F37809" w:rsidRDefault="00F37809" w:rsidP="00F37809">
      <w:pPr>
        <w:spacing w:line="480" w:lineRule="auto"/>
        <w:rPr>
          <w:rFonts w:eastAsia="Times New Roman" w:cs="Times New Roman"/>
        </w:rPr>
      </w:pPr>
      <w:r w:rsidRPr="003A1538">
        <w:rPr>
          <w:rFonts w:eastAsia="Times New Roman" w:cs="Times New Roman"/>
          <w:shd w:val="clear" w:color="auto" w:fill="FFFFFF"/>
        </w:rPr>
        <w:t xml:space="preserve">O'Connor, B. P. (2000). SPSS and SAS programs for determining the number of components </w:t>
      </w:r>
      <w:r>
        <w:rPr>
          <w:rFonts w:eastAsia="Times New Roman" w:cs="Times New Roman"/>
          <w:shd w:val="clear" w:color="auto" w:fill="FFFFFF"/>
        </w:rPr>
        <w:tab/>
      </w:r>
      <w:r w:rsidRPr="003A1538">
        <w:rPr>
          <w:rFonts w:eastAsia="Times New Roman" w:cs="Times New Roman"/>
          <w:shd w:val="clear" w:color="auto" w:fill="FFFFFF"/>
        </w:rPr>
        <w:t xml:space="preserve">using parallel analysis and </w:t>
      </w:r>
      <w:proofErr w:type="spellStart"/>
      <w:r w:rsidRPr="003A1538">
        <w:rPr>
          <w:rFonts w:eastAsia="Times New Roman" w:cs="Times New Roman"/>
          <w:shd w:val="clear" w:color="auto" w:fill="FFFFFF"/>
        </w:rPr>
        <w:t>Velicer's</w:t>
      </w:r>
      <w:proofErr w:type="spellEnd"/>
      <w:r w:rsidRPr="003A1538">
        <w:rPr>
          <w:rFonts w:eastAsia="Times New Roman" w:cs="Times New Roman"/>
          <w:shd w:val="clear" w:color="auto" w:fill="FFFFFF"/>
        </w:rPr>
        <w:t xml:space="preserve"> MAP test. </w:t>
      </w:r>
      <w:hyperlink r:id="rId7" w:history="1">
        <w:r w:rsidRPr="00F37809">
          <w:rPr>
            <w:rFonts w:eastAsia="Times New Roman" w:cs="Times New Roman"/>
            <w:i/>
            <w:iCs/>
            <w:shd w:val="clear" w:color="auto" w:fill="FFFFFF"/>
          </w:rPr>
          <w:t xml:space="preserve">Behavior Research Methods, </w:t>
        </w:r>
        <w:r w:rsidRPr="00F37809">
          <w:rPr>
            <w:rFonts w:eastAsia="Times New Roman" w:cs="Times New Roman"/>
            <w:i/>
            <w:iCs/>
            <w:shd w:val="clear" w:color="auto" w:fill="FFFFFF"/>
          </w:rPr>
          <w:tab/>
          <w:t>Instrumentation, and Computers,</w:t>
        </w:r>
        <w:r w:rsidRPr="003A1538">
          <w:rPr>
            <w:rFonts w:eastAsia="Times New Roman" w:cs="Times New Roman"/>
            <w:i/>
            <w:iCs/>
            <w:shd w:val="clear" w:color="auto" w:fill="FFFFFF"/>
          </w:rPr>
          <w:t xml:space="preserve"> 32</w:t>
        </w:r>
        <w:r w:rsidRPr="00C550DC">
          <w:rPr>
            <w:rFonts w:eastAsia="Times New Roman" w:cs="Times New Roman"/>
            <w:iCs/>
            <w:shd w:val="clear" w:color="auto" w:fill="FFFFFF"/>
          </w:rPr>
          <w:t>(3)</w:t>
        </w:r>
        <w:r w:rsidRPr="003A1538">
          <w:rPr>
            <w:rFonts w:eastAsia="Times New Roman" w:cs="Times New Roman"/>
            <w:i/>
            <w:iCs/>
            <w:shd w:val="clear" w:color="auto" w:fill="FFFFFF"/>
          </w:rPr>
          <w:t>,</w:t>
        </w:r>
      </w:hyperlink>
      <w:r w:rsidRPr="003A1538">
        <w:rPr>
          <w:rFonts w:eastAsia="Times New Roman" w:cs="Times New Roman"/>
          <w:shd w:val="clear" w:color="auto" w:fill="FFFFFF"/>
        </w:rPr>
        <w:t> 396-402.</w:t>
      </w:r>
    </w:p>
    <w:p w14:paraId="38B65B06" w14:textId="130FE107" w:rsidR="00F37809" w:rsidRDefault="00F37809" w:rsidP="00F37809">
      <w:pPr>
        <w:spacing w:line="480" w:lineRule="auto"/>
        <w:contextualSpacing/>
        <w:rPr>
          <w:rFonts w:eastAsia="Times New Roman" w:cs="Times New Roman"/>
          <w:color w:val="222222"/>
          <w:shd w:val="clear" w:color="auto" w:fill="FFFFFF"/>
        </w:rPr>
      </w:pPr>
      <w:r w:rsidRPr="00DB676B">
        <w:rPr>
          <w:rFonts w:eastAsia="Times New Roman" w:cs="Times New Roman"/>
          <w:color w:val="222222"/>
          <w:shd w:val="clear" w:color="auto" w:fill="FFFFFF"/>
          <w:lang w:val="en-GB"/>
        </w:rPr>
        <w:t xml:space="preserve">Schwartz, S. H. (1992). </w:t>
      </w:r>
      <w:r w:rsidRPr="00FD59A3">
        <w:rPr>
          <w:rFonts w:eastAsia="Times New Roman" w:cs="Times New Roman"/>
          <w:color w:val="222222"/>
          <w:shd w:val="clear" w:color="auto" w:fill="FFFFFF"/>
        </w:rPr>
        <w:t>Universals in the content and structure of values: Theoretical ad</w:t>
      </w:r>
      <w:r w:rsidRPr="00D12110">
        <w:rPr>
          <w:rFonts w:eastAsia="Times New Roman" w:cs="Times New Roman"/>
          <w:color w:val="222222"/>
          <w:shd w:val="clear" w:color="auto" w:fill="FFFFFF"/>
        </w:rPr>
        <w:t xml:space="preserve">vances </w:t>
      </w:r>
      <w:r w:rsidRPr="00D12110">
        <w:rPr>
          <w:rFonts w:eastAsia="Times New Roman" w:cs="Times New Roman"/>
          <w:color w:val="222222"/>
          <w:shd w:val="clear" w:color="auto" w:fill="FFFFFF"/>
        </w:rPr>
        <w:tab/>
        <w:t>and empirical tests in 20 countries. </w:t>
      </w:r>
      <w:r w:rsidRPr="00D12110">
        <w:rPr>
          <w:rFonts w:eastAsia="Times New Roman" w:cs="Times New Roman"/>
          <w:i/>
          <w:iCs/>
          <w:color w:val="222222"/>
          <w:shd w:val="clear" w:color="auto" w:fill="FFFFFF"/>
        </w:rPr>
        <w:t>Advances in Experimental Social Psychology</w:t>
      </w:r>
      <w:r w:rsidRPr="00D12110">
        <w:rPr>
          <w:rFonts w:eastAsia="Times New Roman" w:cs="Times New Roman"/>
          <w:color w:val="222222"/>
          <w:shd w:val="clear" w:color="auto" w:fill="FFFFFF"/>
        </w:rPr>
        <w:t>, </w:t>
      </w:r>
      <w:r w:rsidRPr="00D12110">
        <w:rPr>
          <w:rFonts w:eastAsia="Times New Roman" w:cs="Times New Roman"/>
          <w:i/>
          <w:iCs/>
          <w:color w:val="222222"/>
          <w:shd w:val="clear" w:color="auto" w:fill="FFFFFF"/>
        </w:rPr>
        <w:t>25</w:t>
      </w:r>
      <w:r w:rsidRPr="00D12110">
        <w:rPr>
          <w:rFonts w:eastAsia="Times New Roman" w:cs="Times New Roman"/>
          <w:color w:val="222222"/>
          <w:shd w:val="clear" w:color="auto" w:fill="FFFFFF"/>
        </w:rPr>
        <w:t xml:space="preserve">(1), </w:t>
      </w:r>
      <w:r w:rsidRPr="00D12110">
        <w:rPr>
          <w:rFonts w:eastAsia="Times New Roman" w:cs="Times New Roman"/>
          <w:color w:val="222222"/>
          <w:shd w:val="clear" w:color="auto" w:fill="FFFFFF"/>
        </w:rPr>
        <w:tab/>
        <w:t>1-65.</w:t>
      </w:r>
    </w:p>
    <w:p w14:paraId="2A8B86EC" w14:textId="77777777" w:rsidR="00263C36" w:rsidRPr="00DC4807" w:rsidRDefault="00263C36" w:rsidP="00263C36">
      <w:pPr>
        <w:spacing w:line="480" w:lineRule="auto"/>
        <w:contextualSpacing/>
        <w:rPr>
          <w:rFonts w:eastAsia="Times New Roman" w:cs="Times New Roman"/>
          <w:color w:val="222222"/>
          <w:shd w:val="clear" w:color="auto" w:fill="FFFFFF"/>
        </w:rPr>
      </w:pPr>
      <w:r w:rsidRPr="00D12110">
        <w:rPr>
          <w:rFonts w:eastAsia="Times New Roman" w:cs="Times New Roman"/>
          <w:color w:val="222222"/>
          <w:shd w:val="clear" w:color="auto" w:fill="FFFFFF"/>
        </w:rPr>
        <w:t xml:space="preserve">Tang, T. L. P. (1993). The meaning of money: Extension and exploration of the money ethic </w:t>
      </w:r>
      <w:r w:rsidRPr="00D12110">
        <w:rPr>
          <w:rFonts w:eastAsia="Times New Roman" w:cs="Times New Roman"/>
          <w:color w:val="222222"/>
          <w:shd w:val="clear" w:color="auto" w:fill="FFFFFF"/>
        </w:rPr>
        <w:tab/>
        <w:t xml:space="preserve">scale in a sample of university students in </w:t>
      </w:r>
      <w:r w:rsidRPr="00DC4807">
        <w:rPr>
          <w:rFonts w:eastAsia="Times New Roman" w:cs="Times New Roman"/>
          <w:color w:val="222222"/>
          <w:shd w:val="clear" w:color="auto" w:fill="FFFFFF"/>
        </w:rPr>
        <w:t>Taiwan. </w:t>
      </w:r>
      <w:r w:rsidRPr="00DC4807">
        <w:rPr>
          <w:rFonts w:eastAsia="Times New Roman" w:cs="Times New Roman"/>
          <w:i/>
          <w:iCs/>
          <w:color w:val="222222"/>
          <w:shd w:val="clear" w:color="auto" w:fill="FFFFFF"/>
        </w:rPr>
        <w:t xml:space="preserve">Journal of Organizational </w:t>
      </w:r>
      <w:r w:rsidRPr="00DC4807">
        <w:rPr>
          <w:rFonts w:eastAsia="Times New Roman" w:cs="Times New Roman"/>
          <w:i/>
          <w:iCs/>
          <w:color w:val="222222"/>
          <w:shd w:val="clear" w:color="auto" w:fill="FFFFFF"/>
        </w:rPr>
        <w:tab/>
        <w:t>Behavior</w:t>
      </w:r>
      <w:r w:rsidRPr="00DC4807">
        <w:rPr>
          <w:rFonts w:eastAsia="Times New Roman" w:cs="Times New Roman"/>
          <w:color w:val="222222"/>
          <w:shd w:val="clear" w:color="auto" w:fill="FFFFFF"/>
        </w:rPr>
        <w:t>, </w:t>
      </w:r>
      <w:r w:rsidRPr="00DC4807">
        <w:rPr>
          <w:rFonts w:eastAsia="Times New Roman" w:cs="Times New Roman"/>
          <w:i/>
          <w:iCs/>
          <w:color w:val="222222"/>
          <w:shd w:val="clear" w:color="auto" w:fill="FFFFFF"/>
        </w:rPr>
        <w:t>14</w:t>
      </w:r>
      <w:r w:rsidRPr="00DC4807">
        <w:rPr>
          <w:rFonts w:eastAsia="Times New Roman" w:cs="Times New Roman"/>
          <w:color w:val="222222"/>
          <w:shd w:val="clear" w:color="auto" w:fill="FFFFFF"/>
        </w:rPr>
        <w:t>(1), 93-99.</w:t>
      </w:r>
    </w:p>
    <w:p w14:paraId="1A64D13A" w14:textId="77777777" w:rsidR="00F37809" w:rsidRDefault="00F37809" w:rsidP="00F37809">
      <w:pPr>
        <w:jc w:val="center"/>
      </w:pPr>
    </w:p>
    <w:p w14:paraId="5956072F" w14:textId="545E759B" w:rsidR="00F37809" w:rsidRDefault="00F37809"/>
    <w:p w14:paraId="46D2ABDA" w14:textId="1B179D4B" w:rsidR="00F37809" w:rsidRDefault="00F37809"/>
    <w:p w14:paraId="73FA0A94" w14:textId="5A74C2C7" w:rsidR="00F37809" w:rsidRDefault="00F37809"/>
    <w:p w14:paraId="4C61459A" w14:textId="4AB801B5" w:rsidR="00F37809" w:rsidRDefault="00F37809"/>
    <w:p w14:paraId="102651A7" w14:textId="29171F6E" w:rsidR="00F37809" w:rsidRDefault="00F37809"/>
    <w:p w14:paraId="771D756E" w14:textId="402EFF30" w:rsidR="00F37809" w:rsidRDefault="00F37809"/>
    <w:p w14:paraId="6600A296" w14:textId="416A3FA4" w:rsidR="00F37809" w:rsidRDefault="00F37809"/>
    <w:p w14:paraId="241846AE" w14:textId="525C3B5B" w:rsidR="00F37809" w:rsidRDefault="00F37809"/>
    <w:p w14:paraId="375DEA1A" w14:textId="77777777" w:rsidR="00F37809" w:rsidRDefault="00F37809"/>
    <w:sectPr w:rsidR="00F37809" w:rsidSect="003D01D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34D56" w14:textId="77777777" w:rsidR="00A66FFB" w:rsidRDefault="00A66FFB" w:rsidP="007A332D">
      <w:r>
        <w:separator/>
      </w:r>
    </w:p>
  </w:endnote>
  <w:endnote w:type="continuationSeparator" w:id="0">
    <w:p w14:paraId="730E3AB7" w14:textId="77777777" w:rsidR="00A66FFB" w:rsidRDefault="00A66FFB" w:rsidP="007A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604020202020204"/>
    <w:charset w:val="00"/>
    <w:family w:val="swiss"/>
    <w:pitch w:val="variable"/>
    <w:sig w:usb0="E4002EFF" w:usb1="C000E47F"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E517D" w14:textId="77777777" w:rsidR="00A66FFB" w:rsidRDefault="00A66FFB" w:rsidP="007A332D">
      <w:r>
        <w:separator/>
      </w:r>
    </w:p>
  </w:footnote>
  <w:footnote w:type="continuationSeparator" w:id="0">
    <w:p w14:paraId="7ED7C7A6" w14:textId="77777777" w:rsidR="00A66FFB" w:rsidRDefault="00A66FFB" w:rsidP="007A332D">
      <w:r>
        <w:continuationSeparator/>
      </w:r>
    </w:p>
  </w:footnote>
  <w:footnote w:id="1">
    <w:p w14:paraId="0E3EA64A" w14:textId="02802AE0" w:rsidR="001F4962" w:rsidRDefault="001F4962">
      <w:pPr>
        <w:pStyle w:val="FootnoteText"/>
      </w:pPr>
      <w:r>
        <w:rPr>
          <w:rStyle w:val="FootnoteReference"/>
        </w:rPr>
        <w:footnoteRef/>
      </w:r>
      <w:r>
        <w:t xml:space="preserve"> </w:t>
      </w:r>
      <w:r>
        <w:rPr>
          <w:rFonts w:cs="Times New Roman"/>
        </w:rPr>
        <w:t xml:space="preserve">Bivariate correlations among the values scales of the WVS are presented in Table C1. As can be seen from the table, all values exhibit positive relations with one another (to varying degrees).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41"/>
    <w:rsid w:val="00081EA6"/>
    <w:rsid w:val="000E073C"/>
    <w:rsid w:val="001B37D5"/>
    <w:rsid w:val="001B60A5"/>
    <w:rsid w:val="001D28BD"/>
    <w:rsid w:val="001E62DA"/>
    <w:rsid w:val="001F4962"/>
    <w:rsid w:val="00263C36"/>
    <w:rsid w:val="002B29AC"/>
    <w:rsid w:val="002B77FA"/>
    <w:rsid w:val="002D44B3"/>
    <w:rsid w:val="003616EC"/>
    <w:rsid w:val="003D01D0"/>
    <w:rsid w:val="003F3100"/>
    <w:rsid w:val="004645E7"/>
    <w:rsid w:val="004A6DFF"/>
    <w:rsid w:val="004D2A5C"/>
    <w:rsid w:val="00517ECF"/>
    <w:rsid w:val="00552F33"/>
    <w:rsid w:val="005735E6"/>
    <w:rsid w:val="005F7354"/>
    <w:rsid w:val="006142CD"/>
    <w:rsid w:val="006B2ACD"/>
    <w:rsid w:val="00705EAB"/>
    <w:rsid w:val="007A332D"/>
    <w:rsid w:val="00876241"/>
    <w:rsid w:val="008802DB"/>
    <w:rsid w:val="008913E9"/>
    <w:rsid w:val="008941A7"/>
    <w:rsid w:val="008C4A34"/>
    <w:rsid w:val="008C4B8A"/>
    <w:rsid w:val="008D240E"/>
    <w:rsid w:val="009147BB"/>
    <w:rsid w:val="009162FF"/>
    <w:rsid w:val="0091773A"/>
    <w:rsid w:val="009371C8"/>
    <w:rsid w:val="00945986"/>
    <w:rsid w:val="0096575A"/>
    <w:rsid w:val="00981B22"/>
    <w:rsid w:val="00991872"/>
    <w:rsid w:val="00A25ED8"/>
    <w:rsid w:val="00A27ABB"/>
    <w:rsid w:val="00A649E0"/>
    <w:rsid w:val="00A66FFB"/>
    <w:rsid w:val="00C143F2"/>
    <w:rsid w:val="00C23639"/>
    <w:rsid w:val="00C869D7"/>
    <w:rsid w:val="00C95768"/>
    <w:rsid w:val="00CF449F"/>
    <w:rsid w:val="00D11517"/>
    <w:rsid w:val="00D9543D"/>
    <w:rsid w:val="00DD7D20"/>
    <w:rsid w:val="00E03AB1"/>
    <w:rsid w:val="00E03F81"/>
    <w:rsid w:val="00EB7DE4"/>
    <w:rsid w:val="00F37809"/>
    <w:rsid w:val="00F912EF"/>
    <w:rsid w:val="00FD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B3E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41"/>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ABB"/>
    <w:pPr>
      <w:ind w:left="720"/>
      <w:contextualSpacing/>
    </w:pPr>
  </w:style>
  <w:style w:type="paragraph" w:styleId="BalloonText">
    <w:name w:val="Balloon Text"/>
    <w:basedOn w:val="Normal"/>
    <w:link w:val="BalloonTextChar"/>
    <w:uiPriority w:val="99"/>
    <w:semiHidden/>
    <w:unhideWhenUsed/>
    <w:rsid w:val="00DD7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D20"/>
    <w:rPr>
      <w:rFonts w:ascii="Segoe UI" w:hAnsi="Segoe UI" w:cs="Segoe UI"/>
      <w:sz w:val="18"/>
      <w:szCs w:val="18"/>
      <w:lang w:val="en-CA"/>
    </w:rPr>
  </w:style>
  <w:style w:type="paragraph" w:styleId="FootnoteText">
    <w:name w:val="footnote text"/>
    <w:basedOn w:val="Normal"/>
    <w:link w:val="FootnoteTextChar"/>
    <w:uiPriority w:val="99"/>
    <w:semiHidden/>
    <w:unhideWhenUsed/>
    <w:rsid w:val="007A332D"/>
    <w:rPr>
      <w:sz w:val="20"/>
      <w:szCs w:val="20"/>
    </w:rPr>
  </w:style>
  <w:style w:type="character" w:customStyle="1" w:styleId="FootnoteTextChar">
    <w:name w:val="Footnote Text Char"/>
    <w:basedOn w:val="DefaultParagraphFont"/>
    <w:link w:val="FootnoteText"/>
    <w:uiPriority w:val="99"/>
    <w:semiHidden/>
    <w:rsid w:val="007A332D"/>
    <w:rPr>
      <w:sz w:val="20"/>
      <w:szCs w:val="20"/>
      <w:lang w:val="en-CA"/>
    </w:rPr>
  </w:style>
  <w:style w:type="character" w:styleId="FootnoteReference">
    <w:name w:val="footnote reference"/>
    <w:basedOn w:val="DefaultParagraphFont"/>
    <w:uiPriority w:val="99"/>
    <w:semiHidden/>
    <w:unhideWhenUsed/>
    <w:rsid w:val="007A33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ringer.com/psychology/cognitive+psychology/journal/1342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D651F-77C8-7842-92A9-37B1A913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2021-03-04T22:39:00Z</dcterms:created>
  <dcterms:modified xsi:type="dcterms:W3CDTF">2021-03-17T04:04:00Z</dcterms:modified>
</cp:coreProperties>
</file>