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406"/>
        <w:gridCol w:w="544"/>
        <w:gridCol w:w="354"/>
        <w:gridCol w:w="542"/>
        <w:gridCol w:w="335"/>
        <w:gridCol w:w="543"/>
        <w:gridCol w:w="406"/>
        <w:gridCol w:w="544"/>
        <w:gridCol w:w="406"/>
        <w:gridCol w:w="545"/>
        <w:gridCol w:w="335"/>
        <w:gridCol w:w="544"/>
        <w:gridCol w:w="686"/>
        <w:gridCol w:w="586"/>
        <w:gridCol w:w="101"/>
        <w:gridCol w:w="586"/>
        <w:gridCol w:w="687"/>
        <w:gridCol w:w="413"/>
        <w:gridCol w:w="598"/>
        <w:gridCol w:w="8"/>
      </w:tblGrid>
      <w:tr w:rsidR="003332E2" w:rsidRPr="00194496" w:rsidTr="00C252C5">
        <w:trPr>
          <w:trHeight w:val="37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 </w:t>
            </w:r>
          </w:p>
        </w:tc>
        <w:tc>
          <w:tcPr>
            <w:tcW w:w="273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Site A</w:t>
            </w:r>
          </w:p>
        </w:tc>
        <w:tc>
          <w:tcPr>
            <w:tcW w:w="28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Site B</w:t>
            </w:r>
          </w:p>
        </w:tc>
        <w:tc>
          <w:tcPr>
            <w:tcW w:w="362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Site C</w:t>
            </w:r>
          </w:p>
        </w:tc>
      </w:tr>
      <w:tr w:rsidR="003332E2" w:rsidRPr="00194496" w:rsidTr="00C252C5">
        <w:trPr>
          <w:gridAfter w:val="1"/>
          <w:wAfter w:w="9" w:type="dxa"/>
          <w:trHeight w:val="37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0.5 (820 df)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 (219 df)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 (df: 54)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0.5 (df: 1047)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 (df: 285)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 (df: 87)</w:t>
            </w:r>
          </w:p>
        </w:tc>
        <w:tc>
          <w:tcPr>
            <w:tcW w:w="13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0.5(df: 1103)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 (df: 308)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 (df: 83)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X</w:t>
            </w: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position w:val="5"/>
                <w:sz w:val="14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P-values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Aphrocallistes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1945</w:t>
            </w:r>
          </w:p>
        </w:tc>
        <w:tc>
          <w:tcPr>
            <w:tcW w:w="51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823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484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2413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1186</w:t>
            </w:r>
          </w:p>
        </w:tc>
        <w:tc>
          <w:tcPr>
            <w:tcW w:w="5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784</w:t>
            </w: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1988</w:t>
            </w:r>
          </w:p>
        </w:tc>
        <w:tc>
          <w:tcPr>
            <w:tcW w:w="73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6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1093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626</w:t>
            </w:r>
          </w:p>
        </w:tc>
        <w:tc>
          <w:tcPr>
            <w:tcW w:w="6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F930F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Antho</w:t>
            </w:r>
            <w:r w:rsidR="00F930F8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mastus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934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235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0.45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</w:t>
            </w:r>
            <w:bookmarkStart w:id="0" w:name="_GoBack"/>
            <w:bookmarkEnd w:id="0"/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949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0.028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232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0.0196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0.231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1834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753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123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0.006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Callogorgia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888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0.099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312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0.025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1203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331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0.065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eastAsia="Times New Roman" w:cs="Arial"/>
                <w:b/>
                <w:sz w:val="14"/>
                <w:szCs w:val="36"/>
                <w:lang w:eastAsia="en-GB"/>
              </w:rPr>
            </w:pPr>
            <w:r w:rsidRPr="00194496">
              <w:rPr>
                <w:rFonts w:eastAsia="Times New Roman" w:cs="Arial"/>
                <w:b/>
                <w:sz w:val="14"/>
                <w:szCs w:val="36"/>
                <w:lang w:eastAsia="en-GB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Psolus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953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564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4003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1645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1031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Stichopathes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1115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318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0.319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1229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455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A424FD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proofErr w:type="spellStart"/>
            <w:r w:rsidRPr="00A424FD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Zoanthidae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870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0.216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Arial" w:eastAsia="Times New Roman" w:hAnsi="Arial" w:cs="Arial"/>
                <w:sz w:val="14"/>
                <w:szCs w:val="36"/>
                <w:lang w:eastAsia="en-GB"/>
              </w:rPr>
              <w:t>210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0.693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0.1907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1118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0.126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284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0.975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0.078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Cidaris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791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0.483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226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0.224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0.424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309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0.323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0.825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Arial"/>
                <w:b/>
                <w:sz w:val="14"/>
                <w:szCs w:val="14"/>
                <w:lang w:eastAsia="en-GB"/>
              </w:rPr>
            </w:pPr>
            <w:r w:rsidRPr="00194496">
              <w:rPr>
                <w:b/>
                <w:sz w:val="14"/>
                <w:szCs w:val="14"/>
              </w:rPr>
              <w:t>966.6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eastAsia="en-GB"/>
              </w:rPr>
            </w:pPr>
            <w:r w:rsidRPr="00194496">
              <w:rPr>
                <w:b/>
                <w:sz w:val="14"/>
                <w:szCs w:val="14"/>
              </w:rPr>
              <w:t>&lt;0.002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275.6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0.185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0.17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8C5287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Gracilechinus</w:t>
            </w:r>
            <w:proofErr w:type="spellEnd"/>
            <w:r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 xml:space="preserve"> green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763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0.156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196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Arial" w:eastAsia="Times New Roman" w:hAnsi="Arial" w:cs="Arial"/>
                <w:sz w:val="14"/>
                <w:szCs w:val="36"/>
                <w:lang w:eastAsia="en-GB"/>
              </w:rPr>
              <w:t>0.272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 43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0.266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1084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0.417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295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0.665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0.582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Arial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1092.1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0.828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eastAsia="en-GB"/>
              </w:rPr>
            </w:pPr>
            <w:r w:rsidRPr="00194496">
              <w:rPr>
                <w:b/>
                <w:sz w:val="14"/>
                <w:szCs w:val="14"/>
              </w:rPr>
              <w:t>402.5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14"/>
                <w:szCs w:val="14"/>
                <w:lang w:eastAsia="en-GB"/>
              </w:rPr>
            </w:pPr>
            <w:r w:rsidRPr="00194496">
              <w:rPr>
                <w:b/>
                <w:sz w:val="14"/>
                <w:szCs w:val="14"/>
              </w:rPr>
              <w:t>&lt;0.001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78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jc w:val="both"/>
              <w:rPr>
                <w:rFonts w:eastAsia="Times New Roman" w:cs="Times New Roman"/>
                <w:sz w:val="14"/>
                <w:szCs w:val="14"/>
                <w:lang w:eastAsia="en-GB"/>
              </w:rPr>
            </w:pPr>
            <w:r w:rsidRPr="00194496">
              <w:rPr>
                <w:sz w:val="14"/>
                <w:szCs w:val="14"/>
              </w:rPr>
              <w:t>0.728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Galath</w:t>
            </w:r>
            <w:r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e</w:t>
            </w:r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i</w:t>
            </w:r>
            <w:r w:rsidR="00A424FD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o</w:t>
            </w:r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dae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796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0.208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233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Arial" w:eastAsia="Times New Roman" w:hAnsi="Arial" w:cs="Arial"/>
                <w:sz w:val="14"/>
                <w:szCs w:val="36"/>
                <w:lang w:eastAsia="en-GB"/>
              </w:rPr>
              <w:t>0.473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Arial" w:eastAsia="Times New Roman" w:hAnsi="Arial" w:cs="Arial"/>
                <w:sz w:val="14"/>
                <w:szCs w:val="36"/>
                <w:lang w:eastAsia="en-GB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0.111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1113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0.155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302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0.458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0.946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8C5287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Gracilechinus</w:t>
            </w:r>
            <w:proofErr w:type="spellEnd"/>
            <w:r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 xml:space="preserve"> pink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765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0.168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188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0.128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0.288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1023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0.56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327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0.086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0.663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GB"/>
              </w:rPr>
            </w:pP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 w:rsidRPr="00194496"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Madrepora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998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269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1432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584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1445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572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186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A424FD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>
              <w:rPr>
                <w:rFonts w:ascii="Calibri" w:eastAsia="Calibri" w:hAnsi="Calibri" w:cs="Times New Roman"/>
                <w:i/>
                <w:color w:val="000000" w:themeColor="text1"/>
                <w:kern w:val="24"/>
                <w:sz w:val="14"/>
                <w:szCs w:val="16"/>
                <w:lang w:eastAsia="en-GB"/>
              </w:rPr>
              <w:t>Desmophyllum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1139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470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237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1479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599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313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1653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853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154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</w:tr>
      <w:tr w:rsidR="003332E2" w:rsidRPr="00194496" w:rsidTr="00C252C5">
        <w:trPr>
          <w:gridAfter w:val="1"/>
          <w:wAfter w:w="6" w:type="dxa"/>
          <w:trHeight w:val="451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  <w:t>Alcyonace</w:t>
            </w:r>
            <w:r w:rsidR="00A424FD">
              <w:rPr>
                <w:rFonts w:ascii="Arial" w:eastAsia="Times New Roman" w:hAnsi="Arial" w:cs="Arial"/>
                <w:i/>
                <w:sz w:val="14"/>
                <w:szCs w:val="36"/>
                <w:lang w:eastAsia="en-GB"/>
              </w:rPr>
              <w:t>a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951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260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0.058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1191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371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&lt;0.001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1117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color w:val="000000" w:themeColor="text1"/>
                <w:kern w:val="24"/>
                <w:sz w:val="14"/>
                <w:szCs w:val="16"/>
                <w:lang w:eastAsia="en-GB"/>
              </w:rPr>
              <w:t>0.755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361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117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3332E2" w:rsidRPr="00194496" w:rsidRDefault="003332E2" w:rsidP="00C252C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4"/>
                <w:szCs w:val="36"/>
                <w:lang w:eastAsia="en-GB"/>
              </w:rPr>
            </w:pPr>
            <w:r w:rsidRPr="00194496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  <w:sz w:val="14"/>
                <w:szCs w:val="16"/>
                <w:lang w:eastAsia="en-GB"/>
              </w:rPr>
              <w:t>0.018</w:t>
            </w:r>
          </w:p>
        </w:tc>
      </w:tr>
    </w:tbl>
    <w:p w:rsidR="00C94C6A" w:rsidRDefault="00A424FD"/>
    <w:sectPr w:rsidR="00C94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E2"/>
    <w:rsid w:val="00110EDA"/>
    <w:rsid w:val="003332E2"/>
    <w:rsid w:val="003B0E9C"/>
    <w:rsid w:val="00920629"/>
    <w:rsid w:val="00A424FD"/>
    <w:rsid w:val="00DE7808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185C"/>
  <w15:chartTrackingRefBased/>
  <w15:docId w15:val="{9FA8CA58-B435-4878-945E-815DFF4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NOCS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 D.M.</dc:creator>
  <cp:keywords/>
  <dc:description/>
  <cp:lastModifiedBy>David Price</cp:lastModifiedBy>
  <cp:revision>3</cp:revision>
  <dcterms:created xsi:type="dcterms:W3CDTF">2020-04-01T15:40:00Z</dcterms:created>
  <dcterms:modified xsi:type="dcterms:W3CDTF">2021-02-02T21:55:00Z</dcterms:modified>
</cp:coreProperties>
</file>