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4C3E1" w14:textId="18F2140C" w:rsidR="00E44EE5" w:rsidRPr="004D1260" w:rsidRDefault="00E44EE5">
      <w:pPr>
        <w:rPr>
          <w:rFonts w:ascii="Times New Roman" w:eastAsia="Cambria" w:hAnsi="Times New Roman" w:cs="Times New Roman"/>
          <w:b/>
          <w:sz w:val="21"/>
          <w:szCs w:val="21"/>
          <w:lang w:eastAsia="en-US"/>
        </w:rPr>
      </w:pPr>
      <w:r w:rsidRPr="004D1260">
        <w:rPr>
          <w:rFonts w:ascii="Times New Roman" w:eastAsia="Cambria" w:hAnsi="Times New Roman" w:cs="Times New Roman"/>
          <w:b/>
          <w:sz w:val="21"/>
          <w:szCs w:val="21"/>
          <w:lang w:eastAsia="en-US"/>
        </w:rPr>
        <w:t>Supplementary Figures</w:t>
      </w:r>
    </w:p>
    <w:p w14:paraId="65F80764" w14:textId="2321610C" w:rsidR="006E03C7" w:rsidRPr="004D1260" w:rsidRDefault="00C60568">
      <w:pPr>
        <w:rPr>
          <w:rFonts w:ascii="Times New Roman" w:eastAsiaTheme="minorEastAsia" w:hAnsi="Times New Roman" w:cs="Times New Roman"/>
          <w:sz w:val="21"/>
          <w:szCs w:val="21"/>
          <w:lang w:eastAsia="en-US"/>
        </w:rPr>
      </w:pPr>
      <w:r w:rsidRPr="004D1260">
        <w:rPr>
          <w:rFonts w:ascii="Times New Roman" w:eastAsia="Cambria" w:hAnsi="Times New Roman" w:cs="Times New Roman"/>
          <w:b/>
          <w:sz w:val="21"/>
          <w:szCs w:val="21"/>
          <w:lang w:eastAsia="en-US"/>
        </w:rPr>
        <w:t xml:space="preserve">Supplementary figure 1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The sequencing saturation curve</w:t>
      </w:r>
      <w:r w:rsidR="006E03C7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. </w:t>
      </w:r>
    </w:p>
    <w:p w14:paraId="77406B21" w14:textId="622DB8E1" w:rsidR="006E03C7" w:rsidRPr="004D1260" w:rsidRDefault="006E03C7" w:rsidP="006E03C7">
      <w:pPr>
        <w:ind w:firstLineChars="405" w:firstLine="850"/>
        <w:rPr>
          <w:rFonts w:ascii="Times New Roman" w:eastAsiaTheme="minorEastAsia" w:hAnsi="Times New Roman" w:cs="Times New Roman"/>
          <w:sz w:val="21"/>
          <w:szCs w:val="21"/>
          <w:lang w:eastAsia="en-US"/>
        </w:rPr>
      </w:pP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Three biological repeats were taken in each treatment for the sequencing. A1-1, A1-2,</w:t>
      </w:r>
      <w:r w:rsidR="00E44EE5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A1-3 means the 3 repeats;</w:t>
      </w:r>
    </w:p>
    <w:p w14:paraId="7D5ACF17" w14:textId="264789DB" w:rsidR="009B6A0D" w:rsidRDefault="006E03C7" w:rsidP="006E03C7">
      <w:pPr>
        <w:ind w:firstLineChars="405" w:firstLine="850"/>
        <w:rPr>
          <w:rFonts w:ascii="Times New Roman" w:eastAsiaTheme="minorEastAsia" w:hAnsi="Times New Roman" w:cs="Times New Roman"/>
          <w:sz w:val="21"/>
          <w:szCs w:val="21"/>
          <w:lang w:eastAsia="en-US"/>
        </w:rPr>
      </w:pP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A1: </w:t>
      </w:r>
      <w:r w:rsidR="00F21AE0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L</w:t>
      </w:r>
      <w:r w:rsidR="00EA2C8A" w:rsidRPr="004D1260">
        <w:rPr>
          <w:rFonts w:ascii="Times New Roman" w:eastAsiaTheme="minorEastAsia" w:hAnsi="Times New Roman" w:cs="Times New Roman"/>
          <w:sz w:val="21"/>
          <w:szCs w:val="21"/>
        </w:rPr>
        <w:t>e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4606 at 0</w:t>
      </w:r>
      <w:r w:rsid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h; A2:</w:t>
      </w:r>
      <w:r w:rsidR="00F21AE0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="00EA2C8A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Le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4606 at 0.5</w:t>
      </w:r>
      <w:r w:rsid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h; A3:</w:t>
      </w:r>
      <w:r w:rsidR="00F21AE0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="00EA2C8A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Le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4606 at 7</w:t>
      </w:r>
      <w:r w:rsid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h; B1: </w:t>
      </w:r>
      <w:r w:rsidR="00EA2C8A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Le</w:t>
      </w:r>
      <w:r w:rsidR="00F21AE0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4625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at 0</w:t>
      </w:r>
      <w:r w:rsid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h; B2:</w:t>
      </w:r>
      <w:r w:rsidR="00F21AE0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="00EA2C8A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Le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4625 at 0.5</w:t>
      </w:r>
      <w:r w:rsid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h; B3:</w:t>
      </w:r>
      <w:r w:rsidR="00F21AE0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="00EA2C8A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Le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4625 at 7</w:t>
      </w:r>
      <w:r w:rsid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  <w:r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>h</w:t>
      </w:r>
      <w:r w:rsidR="00C60568" w:rsidRPr="004D1260">
        <w:rPr>
          <w:rFonts w:ascii="Times New Roman" w:eastAsiaTheme="minorEastAsia" w:hAnsi="Times New Roman" w:cs="Times New Roman"/>
          <w:sz w:val="21"/>
          <w:szCs w:val="21"/>
          <w:lang w:eastAsia="en-US"/>
        </w:rPr>
        <w:t xml:space="preserve"> </w:t>
      </w:r>
    </w:p>
    <w:p w14:paraId="21806CA8" w14:textId="77777777" w:rsidR="00E12230" w:rsidRPr="004D1260" w:rsidRDefault="00E12230" w:rsidP="006E03C7">
      <w:pPr>
        <w:ind w:firstLineChars="405" w:firstLine="850"/>
        <w:rPr>
          <w:rFonts w:ascii="Times New Roman" w:eastAsiaTheme="minorEastAsia" w:hAnsi="Times New Roman" w:cs="Times New Roman"/>
          <w:sz w:val="21"/>
          <w:szCs w:val="21"/>
          <w:lang w:eastAsia="en-US"/>
        </w:rPr>
      </w:pPr>
    </w:p>
    <w:p w14:paraId="7FB4E9FA" w14:textId="15C8C777" w:rsidR="00D34FBC" w:rsidRPr="00F93041" w:rsidRDefault="00D34FBC" w:rsidP="006E03C7">
      <w:pPr>
        <w:ind w:firstLineChars="405" w:firstLine="850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5298E4B7" wp14:editId="5A3BD8F5">
            <wp:extent cx="5524500" cy="3884743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444" cy="389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505F6" w14:textId="56C7A7CA" w:rsidR="005F10FE" w:rsidRPr="004D1260" w:rsidRDefault="00D34FBC" w:rsidP="005F10FE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sz w:val="21"/>
          <w:szCs w:val="21"/>
        </w:rPr>
        <w:br w:type="page"/>
      </w:r>
      <w:r w:rsidR="005F10FE" w:rsidRPr="004D1260">
        <w:rPr>
          <w:rFonts w:ascii="Times New Roman" w:hAnsi="Times New Roman" w:cs="Times New Roman"/>
          <w:b/>
          <w:sz w:val="21"/>
          <w:szCs w:val="21"/>
        </w:rPr>
        <w:lastRenderedPageBreak/>
        <w:t>Supplementary figure 2</w:t>
      </w:r>
      <w:r w:rsidR="005F10FE" w:rsidRPr="004D1260">
        <w:rPr>
          <w:rFonts w:ascii="Times New Roman" w:hAnsi="Times New Roman" w:cs="Times New Roman"/>
          <w:sz w:val="21"/>
          <w:szCs w:val="21"/>
        </w:rPr>
        <w:t xml:space="preserve"> The GO </w:t>
      </w:r>
      <w:r w:rsidR="00D73DBB" w:rsidRPr="004D1260">
        <w:rPr>
          <w:rFonts w:ascii="Times New Roman" w:hAnsi="Times New Roman" w:cs="Times New Roman"/>
          <w:sz w:val="21"/>
          <w:szCs w:val="21"/>
        </w:rPr>
        <w:t xml:space="preserve">classification </w:t>
      </w:r>
      <w:r w:rsidR="005F10FE" w:rsidRPr="004D1260">
        <w:rPr>
          <w:rFonts w:ascii="Times New Roman" w:hAnsi="Times New Roman" w:cs="Times New Roman"/>
          <w:sz w:val="21"/>
          <w:szCs w:val="21"/>
        </w:rPr>
        <w:t xml:space="preserve">and KEGG </w:t>
      </w:r>
      <w:r w:rsidR="00D73DBB" w:rsidRPr="004D1260">
        <w:rPr>
          <w:rFonts w:ascii="Times New Roman" w:hAnsi="Times New Roman" w:cs="Times New Roman"/>
          <w:sz w:val="21"/>
          <w:szCs w:val="21"/>
        </w:rPr>
        <w:t>Pathway</w:t>
      </w:r>
      <w:r w:rsidR="00F21AE0" w:rsidRPr="004D1260">
        <w:rPr>
          <w:rFonts w:ascii="Times New Roman" w:hAnsi="Times New Roman" w:cs="Times New Roman"/>
          <w:sz w:val="21"/>
          <w:szCs w:val="21"/>
        </w:rPr>
        <w:t xml:space="preserve"> </w:t>
      </w:r>
      <w:r w:rsidR="005861C3" w:rsidRPr="004D1260">
        <w:rPr>
          <w:rFonts w:ascii="Times New Roman" w:hAnsi="Times New Roman" w:cs="Times New Roman"/>
          <w:sz w:val="21"/>
          <w:szCs w:val="21"/>
        </w:rPr>
        <w:t xml:space="preserve">of the </w:t>
      </w:r>
      <w:r w:rsidR="006205CC" w:rsidRPr="004D1260">
        <w:rPr>
          <w:rFonts w:ascii="Times New Roman" w:hAnsi="Times New Roman" w:cs="Times New Roman"/>
          <w:sz w:val="21"/>
          <w:szCs w:val="21"/>
        </w:rPr>
        <w:t>annotat</w:t>
      </w:r>
      <w:r w:rsidR="005861C3" w:rsidRPr="004D1260">
        <w:rPr>
          <w:rFonts w:ascii="Times New Roman" w:hAnsi="Times New Roman" w:cs="Times New Roman"/>
          <w:sz w:val="21"/>
          <w:szCs w:val="21"/>
        </w:rPr>
        <w:t>ed</w:t>
      </w:r>
      <w:r w:rsidR="006205CC" w:rsidRPr="004D1260">
        <w:rPr>
          <w:rFonts w:ascii="Times New Roman" w:hAnsi="Times New Roman" w:cs="Times New Roman"/>
          <w:sz w:val="21"/>
          <w:szCs w:val="21"/>
        </w:rPr>
        <w:t xml:space="preserve"> genes.</w:t>
      </w:r>
      <w:r w:rsidR="006205CC" w:rsidRPr="00F9304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2826DE8" w14:textId="77777777" w:rsidR="005F10FE" w:rsidRPr="00F93041" w:rsidRDefault="005F10FE" w:rsidP="005F10FE">
      <w:pPr>
        <w:rPr>
          <w:rFonts w:ascii="Times New Roman" w:hAnsi="Times New Roman" w:cs="Times New Roman"/>
          <w:sz w:val="21"/>
          <w:szCs w:val="21"/>
        </w:rPr>
      </w:pPr>
      <w:r w:rsidRPr="00F9304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20BF3852" wp14:editId="62E06FDD">
            <wp:extent cx="8445671" cy="3400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282" cy="340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408C" w14:textId="77777777" w:rsidR="005F10FE" w:rsidRPr="004D1260" w:rsidRDefault="005F10FE">
      <w:pPr>
        <w:rPr>
          <w:rFonts w:ascii="Times New Roman" w:hAnsi="Times New Roman" w:cs="Times New Roman"/>
          <w:sz w:val="21"/>
          <w:szCs w:val="21"/>
        </w:rPr>
        <w:sectPr w:rsidR="005F10FE" w:rsidRPr="004D1260" w:rsidSect="005F10FE">
          <w:pgSz w:w="16840" w:h="11900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5B1B718F" w14:textId="1F810398" w:rsidR="00C60568" w:rsidRPr="00F93041" w:rsidRDefault="00C60568" w:rsidP="00C60568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Supplementary figure </w:t>
      </w:r>
      <w:r w:rsidR="005F10FE" w:rsidRPr="004D1260">
        <w:rPr>
          <w:rFonts w:ascii="Times New Roman" w:hAnsi="Times New Roman" w:cs="Times New Roman"/>
          <w:b/>
          <w:sz w:val="21"/>
          <w:szCs w:val="21"/>
        </w:rPr>
        <w:t>3</w:t>
      </w:r>
      <w:r w:rsidRPr="004D1260">
        <w:rPr>
          <w:rFonts w:ascii="Times New Roman" w:hAnsi="Times New Roman" w:cs="Times New Roman"/>
          <w:sz w:val="21"/>
          <w:szCs w:val="21"/>
        </w:rPr>
        <w:t xml:space="preserve"> The Pearson corre</w:t>
      </w:r>
      <w:r w:rsidR="008C0A2C" w:rsidRPr="004D1260">
        <w:rPr>
          <w:rFonts w:ascii="Times New Roman" w:hAnsi="Times New Roman" w:cs="Times New Roman"/>
          <w:sz w:val="21"/>
          <w:szCs w:val="21"/>
        </w:rPr>
        <w:t>lation between the data of RNA sequencing and qPCR</w:t>
      </w:r>
      <w:r w:rsidR="00950F2C" w:rsidRPr="004D1260">
        <w:rPr>
          <w:rFonts w:ascii="Times New Roman" w:hAnsi="Times New Roman" w:cs="Times New Roman"/>
          <w:sz w:val="21"/>
          <w:szCs w:val="21"/>
        </w:rPr>
        <w:t>.</w:t>
      </w:r>
    </w:p>
    <w:p w14:paraId="57031878" w14:textId="77777777" w:rsidR="00950F2C" w:rsidRPr="004D1260" w:rsidRDefault="00950F2C">
      <w:pPr>
        <w:rPr>
          <w:rFonts w:ascii="Times New Roman" w:hAnsi="Times New Roman" w:cs="Times New Roman"/>
          <w:noProof/>
          <w:sz w:val="21"/>
          <w:szCs w:val="21"/>
        </w:rPr>
      </w:pPr>
    </w:p>
    <w:p w14:paraId="46E05BFB" w14:textId="7F8972B9" w:rsidR="00C60568" w:rsidRPr="004D1260" w:rsidRDefault="005F10FE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64A4E0CE" wp14:editId="478A2E62">
            <wp:extent cx="4762500" cy="44266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94" cy="44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8EA4" w14:textId="77777777" w:rsidR="008C0A2C" w:rsidRPr="004D1260" w:rsidRDefault="008C0A2C">
      <w:pPr>
        <w:rPr>
          <w:rFonts w:ascii="Times New Roman" w:hAnsi="Times New Roman" w:cs="Times New Roman"/>
          <w:sz w:val="21"/>
          <w:szCs w:val="21"/>
        </w:rPr>
      </w:pPr>
    </w:p>
    <w:p w14:paraId="29ADF6FB" w14:textId="77777777" w:rsidR="008C0A2C" w:rsidRPr="004D1260" w:rsidRDefault="008C0A2C">
      <w:pPr>
        <w:rPr>
          <w:rFonts w:ascii="Times New Roman" w:hAnsi="Times New Roman" w:cs="Times New Roman"/>
          <w:sz w:val="21"/>
          <w:szCs w:val="21"/>
        </w:rPr>
      </w:pPr>
    </w:p>
    <w:p w14:paraId="4A4454D4" w14:textId="6625BDEE" w:rsidR="004A3884" w:rsidRPr="004D1260" w:rsidRDefault="004A3884">
      <w:pPr>
        <w:rPr>
          <w:rFonts w:ascii="Times New Roman" w:hAnsi="Times New Roman" w:cs="Times New Roman"/>
          <w:b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br w:type="page"/>
      </w:r>
    </w:p>
    <w:p w14:paraId="33FAC856" w14:textId="18C1704D" w:rsidR="005E2018" w:rsidRPr="004D1260" w:rsidRDefault="005E2018" w:rsidP="005E2018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Supplementary figure 4 </w:t>
      </w:r>
      <w:r w:rsidRPr="004D1260">
        <w:rPr>
          <w:rFonts w:ascii="Times New Roman" w:hAnsi="Times New Roman" w:cs="Times New Roman"/>
          <w:sz w:val="21"/>
          <w:szCs w:val="21"/>
        </w:rPr>
        <w:t xml:space="preserve">GO and KEGG analysis of DEGs between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 xml:space="preserve">4606 and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>4625 after Cd exposure for 0.5</w:t>
      </w:r>
      <w:r w:rsidR="004D1260">
        <w:rPr>
          <w:rFonts w:ascii="Times New Roman" w:hAnsi="Times New Roman" w:cs="Times New Roman"/>
          <w:sz w:val="21"/>
          <w:szCs w:val="21"/>
        </w:rPr>
        <w:t xml:space="preserve"> </w:t>
      </w:r>
      <w:r w:rsidRPr="004D1260">
        <w:rPr>
          <w:rFonts w:ascii="Times New Roman" w:hAnsi="Times New Roman" w:cs="Times New Roman"/>
          <w:sz w:val="21"/>
          <w:szCs w:val="21"/>
        </w:rPr>
        <w:t>h and 7</w:t>
      </w:r>
      <w:r w:rsidR="004D1260">
        <w:rPr>
          <w:rFonts w:ascii="Times New Roman" w:hAnsi="Times New Roman" w:cs="Times New Roman"/>
          <w:sz w:val="21"/>
          <w:szCs w:val="21"/>
        </w:rPr>
        <w:t xml:space="preserve"> </w:t>
      </w:r>
      <w:r w:rsidRPr="004D1260">
        <w:rPr>
          <w:rFonts w:ascii="Times New Roman" w:hAnsi="Times New Roman" w:cs="Times New Roman"/>
          <w:sz w:val="21"/>
          <w:szCs w:val="21"/>
        </w:rPr>
        <w:t>h</w:t>
      </w:r>
    </w:p>
    <w:p w14:paraId="36E46B73" w14:textId="1241190A" w:rsidR="005E2018" w:rsidRPr="004D1260" w:rsidRDefault="005E2018" w:rsidP="005E2018">
      <w:pPr>
        <w:ind w:left="811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sz w:val="21"/>
          <w:szCs w:val="21"/>
        </w:rPr>
        <w:t>(A-B) GO annotation and KEGG pathway analysis of the DEGs (250 genes)</w:t>
      </w:r>
      <w:r w:rsidR="001B2206" w:rsidRPr="004D1260">
        <w:rPr>
          <w:rFonts w:ascii="Times New Roman" w:hAnsi="Times New Roman" w:cs="Times New Roman"/>
          <w:sz w:val="21"/>
          <w:szCs w:val="21"/>
        </w:rPr>
        <w:t>, detected only at 0.5</w:t>
      </w:r>
      <w:r w:rsidR="004D1260">
        <w:rPr>
          <w:rFonts w:ascii="Times New Roman" w:hAnsi="Times New Roman" w:cs="Times New Roman"/>
          <w:sz w:val="21"/>
          <w:szCs w:val="21"/>
        </w:rPr>
        <w:t xml:space="preserve"> </w:t>
      </w:r>
      <w:r w:rsidR="001B2206" w:rsidRPr="004D1260">
        <w:rPr>
          <w:rFonts w:ascii="Times New Roman" w:hAnsi="Times New Roman" w:cs="Times New Roman"/>
          <w:sz w:val="21"/>
          <w:szCs w:val="21"/>
        </w:rPr>
        <w:t xml:space="preserve">h </w:t>
      </w:r>
      <w:r w:rsidRPr="004D1260">
        <w:rPr>
          <w:rFonts w:ascii="Times New Roman" w:hAnsi="Times New Roman" w:cs="Times New Roman"/>
          <w:sz w:val="21"/>
          <w:szCs w:val="21"/>
        </w:rPr>
        <w:t xml:space="preserve">between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 xml:space="preserve">4606 and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>4625;</w:t>
      </w:r>
    </w:p>
    <w:p w14:paraId="73FAFD4E" w14:textId="4FFDF192" w:rsidR="005E2018" w:rsidRPr="004D1260" w:rsidRDefault="005E2018" w:rsidP="005E2018">
      <w:pPr>
        <w:ind w:left="811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sz w:val="21"/>
          <w:szCs w:val="21"/>
        </w:rPr>
        <w:t>(C-D) GO annotation and KEGG pathway analysis of the DEGs (298 genes</w:t>
      </w:r>
      <w:r w:rsidR="001B2206" w:rsidRPr="004D1260">
        <w:rPr>
          <w:rFonts w:ascii="Times New Roman" w:hAnsi="Times New Roman" w:cs="Times New Roman"/>
          <w:sz w:val="21"/>
          <w:szCs w:val="21"/>
        </w:rPr>
        <w:t>), detected only at 7</w:t>
      </w:r>
      <w:r w:rsidR="004D1260">
        <w:rPr>
          <w:rFonts w:ascii="Times New Roman" w:hAnsi="Times New Roman" w:cs="Times New Roman"/>
          <w:sz w:val="21"/>
          <w:szCs w:val="21"/>
        </w:rPr>
        <w:t xml:space="preserve"> </w:t>
      </w:r>
      <w:r w:rsidR="001B2206" w:rsidRPr="004D1260">
        <w:rPr>
          <w:rFonts w:ascii="Times New Roman" w:hAnsi="Times New Roman" w:cs="Times New Roman"/>
          <w:sz w:val="21"/>
          <w:szCs w:val="21"/>
        </w:rPr>
        <w:t>h</w:t>
      </w:r>
      <w:r w:rsidRPr="004D1260">
        <w:rPr>
          <w:rFonts w:ascii="Times New Roman" w:hAnsi="Times New Roman" w:cs="Times New Roman"/>
          <w:sz w:val="21"/>
          <w:szCs w:val="21"/>
        </w:rPr>
        <w:t xml:space="preserve"> between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 xml:space="preserve">4606 and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>4625;</w:t>
      </w:r>
    </w:p>
    <w:p w14:paraId="7ED49411" w14:textId="356FA327" w:rsidR="005E2018" w:rsidRPr="004D1260" w:rsidRDefault="005E2018" w:rsidP="005E2018">
      <w:pPr>
        <w:ind w:left="811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sz w:val="21"/>
          <w:szCs w:val="21"/>
        </w:rPr>
        <w:t>(E-F) GO annotation and KEGG pathway analysis of the DEGs (133 genes)</w:t>
      </w:r>
      <w:r w:rsidR="001B2206" w:rsidRPr="004D1260">
        <w:rPr>
          <w:rFonts w:ascii="Times New Roman" w:hAnsi="Times New Roman" w:cs="Times New Roman"/>
          <w:sz w:val="21"/>
          <w:szCs w:val="21"/>
        </w:rPr>
        <w:t>, detected only at 0.5</w:t>
      </w:r>
      <w:r w:rsidR="004D1260">
        <w:rPr>
          <w:rFonts w:ascii="Times New Roman" w:hAnsi="Times New Roman" w:cs="Times New Roman"/>
          <w:sz w:val="21"/>
          <w:szCs w:val="21"/>
        </w:rPr>
        <w:t xml:space="preserve"> </w:t>
      </w:r>
      <w:r w:rsidR="001B2206" w:rsidRPr="004D1260">
        <w:rPr>
          <w:rFonts w:ascii="Times New Roman" w:hAnsi="Times New Roman" w:cs="Times New Roman"/>
          <w:sz w:val="21"/>
          <w:szCs w:val="21"/>
        </w:rPr>
        <w:t>h and 7</w:t>
      </w:r>
      <w:r w:rsidR="004D1260">
        <w:rPr>
          <w:rFonts w:ascii="Times New Roman" w:hAnsi="Times New Roman" w:cs="Times New Roman"/>
          <w:sz w:val="21"/>
          <w:szCs w:val="21"/>
        </w:rPr>
        <w:t xml:space="preserve"> </w:t>
      </w:r>
      <w:r w:rsidR="001B2206" w:rsidRPr="004D1260">
        <w:rPr>
          <w:rFonts w:ascii="Times New Roman" w:hAnsi="Times New Roman" w:cs="Times New Roman"/>
          <w:sz w:val="21"/>
          <w:szCs w:val="21"/>
        </w:rPr>
        <w:t>h</w:t>
      </w:r>
      <w:r w:rsidRPr="004D1260">
        <w:rPr>
          <w:rFonts w:ascii="Times New Roman" w:hAnsi="Times New Roman" w:cs="Times New Roman"/>
          <w:sz w:val="21"/>
          <w:szCs w:val="21"/>
        </w:rPr>
        <w:t xml:space="preserve"> between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 xml:space="preserve">4606 and </w:t>
      </w:r>
      <w:r w:rsidR="00EA2C8A" w:rsidRPr="004D1260">
        <w:rPr>
          <w:rFonts w:ascii="Times New Roman" w:hAnsi="Times New Roman" w:cs="Times New Roman"/>
          <w:sz w:val="21"/>
          <w:szCs w:val="21"/>
        </w:rPr>
        <w:t>Le</w:t>
      </w:r>
      <w:r w:rsidRPr="004D1260">
        <w:rPr>
          <w:rFonts w:ascii="Times New Roman" w:hAnsi="Times New Roman" w:cs="Times New Roman"/>
          <w:sz w:val="21"/>
          <w:szCs w:val="21"/>
        </w:rPr>
        <w:t>4625</w:t>
      </w:r>
      <w:r w:rsidR="003A2712" w:rsidRPr="004D1260">
        <w:rPr>
          <w:rFonts w:ascii="Times New Roman" w:hAnsi="Times New Roman" w:cs="Times New Roman"/>
          <w:sz w:val="21"/>
          <w:szCs w:val="21"/>
        </w:rPr>
        <w:t>.</w:t>
      </w:r>
    </w:p>
    <w:p w14:paraId="4AE9FB23" w14:textId="35E43630" w:rsidR="00BB11DB" w:rsidRPr="004D1260" w:rsidRDefault="001B2206" w:rsidP="005E2018">
      <w:pPr>
        <w:ind w:left="811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7334D5F0" wp14:editId="07E46B89">
            <wp:extent cx="4575066" cy="635303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59" cy="63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2FE5" w14:textId="6FC99EE1" w:rsidR="00BB11DB" w:rsidRPr="004D1260" w:rsidRDefault="00BB11DB" w:rsidP="005E2018">
      <w:pPr>
        <w:ind w:left="811"/>
        <w:rPr>
          <w:rFonts w:ascii="Times New Roman" w:hAnsi="Times New Roman" w:cs="Times New Roman"/>
          <w:sz w:val="21"/>
          <w:szCs w:val="21"/>
        </w:rPr>
      </w:pPr>
    </w:p>
    <w:p w14:paraId="2A27910A" w14:textId="0F66CB58" w:rsidR="008C0A2C" w:rsidRPr="004D1260" w:rsidRDefault="00050BB2" w:rsidP="00E12230">
      <w:pPr>
        <w:pageBreakBefore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Supplementary figure </w:t>
      </w:r>
      <w:r w:rsidR="00723498" w:rsidRPr="004D1260">
        <w:rPr>
          <w:rFonts w:ascii="Times New Roman" w:hAnsi="Times New Roman" w:cs="Times New Roman"/>
          <w:b/>
          <w:sz w:val="21"/>
          <w:szCs w:val="21"/>
        </w:rPr>
        <w:t>5</w:t>
      </w:r>
      <w:r w:rsidR="004A3884" w:rsidRPr="004D126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D1260">
        <w:rPr>
          <w:rFonts w:ascii="Times New Roman" w:hAnsi="Times New Roman" w:cs="Times New Roman"/>
          <w:sz w:val="21"/>
          <w:szCs w:val="21"/>
        </w:rPr>
        <w:t>The GO classification and KEGG pathway analysis for the up-regulated 680 genes (A and B) and down-regulated 511 genes (C and D).</w:t>
      </w:r>
    </w:p>
    <w:p w14:paraId="3D5C13EE" w14:textId="77777777" w:rsidR="00050BB2" w:rsidRPr="00F93041" w:rsidRDefault="00050BB2">
      <w:pPr>
        <w:rPr>
          <w:rFonts w:ascii="Times New Roman" w:hAnsi="Times New Roman" w:cs="Times New Roman"/>
          <w:sz w:val="21"/>
          <w:szCs w:val="21"/>
        </w:rPr>
      </w:pPr>
    </w:p>
    <w:p w14:paraId="1F2E97B1" w14:textId="610DC3BB" w:rsidR="00050BB2" w:rsidRPr="004D1260" w:rsidRDefault="00050BB2">
      <w:pPr>
        <w:rPr>
          <w:rFonts w:ascii="Times New Roman" w:hAnsi="Times New Roman" w:cs="Times New Roman"/>
          <w:sz w:val="21"/>
          <w:szCs w:val="21"/>
        </w:rPr>
      </w:pPr>
      <w:r w:rsidRPr="00F9304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1FB277B9" wp14:editId="2AC278BC">
            <wp:extent cx="4710223" cy="35302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10" cy="353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BB2" w:rsidRPr="004D1260" w:rsidSect="009B6A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DE3D" w14:textId="77777777" w:rsidR="00143D95" w:rsidRDefault="00143D95" w:rsidP="00511241">
      <w:r>
        <w:separator/>
      </w:r>
    </w:p>
  </w:endnote>
  <w:endnote w:type="continuationSeparator" w:id="0">
    <w:p w14:paraId="2B67956F" w14:textId="77777777" w:rsidR="00143D95" w:rsidRDefault="00143D95" w:rsidP="0051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C0E6" w14:textId="77777777" w:rsidR="00143D95" w:rsidRDefault="00143D95" w:rsidP="00511241">
      <w:r>
        <w:separator/>
      </w:r>
    </w:p>
  </w:footnote>
  <w:footnote w:type="continuationSeparator" w:id="0">
    <w:p w14:paraId="508EF4D1" w14:textId="77777777" w:rsidR="00143D95" w:rsidRDefault="00143D95" w:rsidP="0051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33"/>
    <w:rsid w:val="00050BB2"/>
    <w:rsid w:val="000C3C91"/>
    <w:rsid w:val="0010625B"/>
    <w:rsid w:val="00113F8D"/>
    <w:rsid w:val="00122A43"/>
    <w:rsid w:val="00143D95"/>
    <w:rsid w:val="001B2206"/>
    <w:rsid w:val="001C54BF"/>
    <w:rsid w:val="001E1C67"/>
    <w:rsid w:val="0026167C"/>
    <w:rsid w:val="00262311"/>
    <w:rsid w:val="00302682"/>
    <w:rsid w:val="00312DFC"/>
    <w:rsid w:val="00361B60"/>
    <w:rsid w:val="00364182"/>
    <w:rsid w:val="003A2712"/>
    <w:rsid w:val="003E0DB7"/>
    <w:rsid w:val="00431DE1"/>
    <w:rsid w:val="00454BE0"/>
    <w:rsid w:val="004A3884"/>
    <w:rsid w:val="004D1260"/>
    <w:rsid w:val="004E4801"/>
    <w:rsid w:val="004F5636"/>
    <w:rsid w:val="00511241"/>
    <w:rsid w:val="0052437B"/>
    <w:rsid w:val="00554660"/>
    <w:rsid w:val="0057466C"/>
    <w:rsid w:val="005861C3"/>
    <w:rsid w:val="005D705C"/>
    <w:rsid w:val="005E2018"/>
    <w:rsid w:val="005F10FE"/>
    <w:rsid w:val="006002D6"/>
    <w:rsid w:val="006205CC"/>
    <w:rsid w:val="0065488F"/>
    <w:rsid w:val="006564A2"/>
    <w:rsid w:val="00674D87"/>
    <w:rsid w:val="006B38CE"/>
    <w:rsid w:val="006D74C6"/>
    <w:rsid w:val="006E03C7"/>
    <w:rsid w:val="00714073"/>
    <w:rsid w:val="00723498"/>
    <w:rsid w:val="007236FD"/>
    <w:rsid w:val="0073453E"/>
    <w:rsid w:val="00762F58"/>
    <w:rsid w:val="0076696C"/>
    <w:rsid w:val="00781204"/>
    <w:rsid w:val="007A65B1"/>
    <w:rsid w:val="007F5F45"/>
    <w:rsid w:val="00822D3D"/>
    <w:rsid w:val="00863B94"/>
    <w:rsid w:val="008B1771"/>
    <w:rsid w:val="008C0A2C"/>
    <w:rsid w:val="008C5736"/>
    <w:rsid w:val="008D2A68"/>
    <w:rsid w:val="00950F2C"/>
    <w:rsid w:val="009538D9"/>
    <w:rsid w:val="009B1D02"/>
    <w:rsid w:val="009B6A0D"/>
    <w:rsid w:val="009D02A8"/>
    <w:rsid w:val="00A05B04"/>
    <w:rsid w:val="00A07D00"/>
    <w:rsid w:val="00A97E1A"/>
    <w:rsid w:val="00AA112D"/>
    <w:rsid w:val="00AA17A6"/>
    <w:rsid w:val="00AA5EA8"/>
    <w:rsid w:val="00B01DAD"/>
    <w:rsid w:val="00B9034C"/>
    <w:rsid w:val="00BB11DB"/>
    <w:rsid w:val="00BD34B8"/>
    <w:rsid w:val="00BD60AD"/>
    <w:rsid w:val="00C135F6"/>
    <w:rsid w:val="00C5786B"/>
    <w:rsid w:val="00C60568"/>
    <w:rsid w:val="00C76E7C"/>
    <w:rsid w:val="00CB34AD"/>
    <w:rsid w:val="00CC4D3C"/>
    <w:rsid w:val="00CF1508"/>
    <w:rsid w:val="00D04B30"/>
    <w:rsid w:val="00D34FBC"/>
    <w:rsid w:val="00D73DBB"/>
    <w:rsid w:val="00D83AB0"/>
    <w:rsid w:val="00DE5433"/>
    <w:rsid w:val="00E12230"/>
    <w:rsid w:val="00E1592C"/>
    <w:rsid w:val="00E23290"/>
    <w:rsid w:val="00E44EE5"/>
    <w:rsid w:val="00E5484E"/>
    <w:rsid w:val="00E74120"/>
    <w:rsid w:val="00E93306"/>
    <w:rsid w:val="00EA2C8A"/>
    <w:rsid w:val="00EE53B8"/>
    <w:rsid w:val="00EF41C9"/>
    <w:rsid w:val="00F01FF4"/>
    <w:rsid w:val="00F06E39"/>
    <w:rsid w:val="00F21AE0"/>
    <w:rsid w:val="00F27190"/>
    <w:rsid w:val="00F85E6F"/>
    <w:rsid w:val="00F93041"/>
    <w:rsid w:val="00FB671A"/>
    <w:rsid w:val="00FE2A8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4C37"/>
  <w15:chartTrackingRefBased/>
  <w15:docId w15:val="{AA78C57F-AEB7-B447-BD3D-87572332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A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6A0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1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24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1241"/>
    <w:rPr>
      <w:rFonts w:ascii="宋体" w:eastAsia="宋体" w:hAnsi="宋体" w:cs="宋体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F10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10FE"/>
    <w:rPr>
      <w:rFonts w:ascii="宋体" w:eastAsia="宋体" w:hAnsi="宋体" w:cs="宋体"/>
      <w:kern w:val="0"/>
      <w:sz w:val="18"/>
      <w:szCs w:val="18"/>
    </w:rPr>
  </w:style>
  <w:style w:type="table" w:styleId="ab">
    <w:name w:val="Grid Table Light"/>
    <w:basedOn w:val="a1"/>
    <w:uiPriority w:val="40"/>
    <w:rsid w:val="00BD60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D60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">
    <w:name w:val="Grid Table 6 Colorful"/>
    <w:basedOn w:val="a1"/>
    <w:uiPriority w:val="51"/>
    <w:rsid w:val="00BD60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c">
    <w:name w:val="Revision"/>
    <w:hidden/>
    <w:uiPriority w:val="99"/>
    <w:semiHidden/>
    <w:rsid w:val="00950F2C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9EAFF-0C9E-9D45-ACCF-0E13BB0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user</cp:lastModifiedBy>
  <cp:revision>62</cp:revision>
  <dcterms:created xsi:type="dcterms:W3CDTF">2020-01-18T09:10:00Z</dcterms:created>
  <dcterms:modified xsi:type="dcterms:W3CDTF">2020-08-12T14:39:00Z</dcterms:modified>
</cp:coreProperties>
</file>