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D5F58" w14:textId="77777777" w:rsidR="00071CC0" w:rsidRPr="006E1B42" w:rsidRDefault="00071CC0" w:rsidP="00071CC0">
      <w:pPr>
        <w:spacing w:line="240" w:lineRule="auto"/>
        <w:jc w:val="center"/>
        <w:rPr>
          <w:rFonts w:ascii="Times New Roman" w:hAnsi="Times New Roman" w:cs="Times New Roman"/>
          <w:b/>
          <w:sz w:val="24"/>
          <w:szCs w:val="24"/>
        </w:rPr>
      </w:pPr>
      <w:r w:rsidRPr="006E1B42">
        <w:rPr>
          <w:rFonts w:ascii="Times New Roman" w:hAnsi="Times New Roman" w:cs="Times New Roman"/>
          <w:b/>
          <w:sz w:val="24"/>
          <w:szCs w:val="24"/>
        </w:rPr>
        <w:t>The Muscle Carnosine Response to Beta-Alanine Supplementation: A Systematic Review with Bayesian Individual and Aggregate Data E-Max Model and Meta-Analysis</w:t>
      </w:r>
    </w:p>
    <w:p w14:paraId="479DD7BB" w14:textId="7F331D5C" w:rsidR="00071CC0" w:rsidRPr="006E1B42" w:rsidRDefault="00071CC0" w:rsidP="00071CC0">
      <w:pPr>
        <w:spacing w:line="240" w:lineRule="auto"/>
        <w:jc w:val="center"/>
        <w:rPr>
          <w:rFonts w:ascii="Times New Roman" w:hAnsi="Times New Roman" w:cs="Times New Roman"/>
          <w:b/>
          <w:sz w:val="24"/>
          <w:szCs w:val="24"/>
        </w:rPr>
      </w:pPr>
      <w:r w:rsidRPr="006E1B42">
        <w:rPr>
          <w:rFonts w:ascii="Times New Roman" w:hAnsi="Times New Roman" w:cs="Times New Roman"/>
          <w:b/>
          <w:sz w:val="24"/>
          <w:szCs w:val="24"/>
        </w:rPr>
        <w:t>Online Supplementa</w:t>
      </w:r>
      <w:r w:rsidR="00E72F1B" w:rsidRPr="006E1B42">
        <w:rPr>
          <w:rFonts w:ascii="Times New Roman" w:hAnsi="Times New Roman" w:cs="Times New Roman"/>
          <w:b/>
          <w:sz w:val="24"/>
          <w:szCs w:val="24"/>
        </w:rPr>
        <w:t>l</w:t>
      </w:r>
      <w:r w:rsidRPr="006E1B42">
        <w:rPr>
          <w:rFonts w:ascii="Times New Roman" w:hAnsi="Times New Roman" w:cs="Times New Roman"/>
          <w:b/>
          <w:sz w:val="24"/>
          <w:szCs w:val="24"/>
        </w:rPr>
        <w:t xml:space="preserve"> Material</w:t>
      </w:r>
    </w:p>
    <w:p w14:paraId="6B595557" w14:textId="4116A138" w:rsidR="00AB75D7" w:rsidRPr="006E1B42" w:rsidRDefault="006A1FDD" w:rsidP="007965B1">
      <w:pPr>
        <w:spacing w:line="240" w:lineRule="auto"/>
        <w:ind w:left="142"/>
        <w:rPr>
          <w:rFonts w:ascii="Times New Roman" w:hAnsi="Times New Roman" w:cs="Times New Roman"/>
          <w:sz w:val="24"/>
          <w:szCs w:val="24"/>
        </w:rPr>
      </w:pPr>
      <w:r w:rsidRPr="006E1B42">
        <w:rPr>
          <w:rFonts w:ascii="Times New Roman" w:hAnsi="Times New Roman" w:cs="Times New Roman"/>
          <w:b/>
          <w:sz w:val="24"/>
          <w:szCs w:val="24"/>
        </w:rPr>
        <w:t>Supplementa</w:t>
      </w:r>
      <w:r w:rsidR="00E72F1B" w:rsidRPr="006E1B42">
        <w:rPr>
          <w:rFonts w:ascii="Times New Roman" w:hAnsi="Times New Roman" w:cs="Times New Roman"/>
          <w:b/>
          <w:sz w:val="24"/>
          <w:szCs w:val="24"/>
        </w:rPr>
        <w:t>l</w:t>
      </w:r>
      <w:r w:rsidRPr="006E1B42">
        <w:rPr>
          <w:rFonts w:ascii="Times New Roman" w:hAnsi="Times New Roman" w:cs="Times New Roman"/>
          <w:b/>
          <w:sz w:val="24"/>
          <w:szCs w:val="24"/>
        </w:rPr>
        <w:t xml:space="preserve"> Table 1:</w:t>
      </w:r>
      <w:r w:rsidRPr="006E1B42">
        <w:rPr>
          <w:rFonts w:ascii="Times New Roman" w:hAnsi="Times New Roman" w:cs="Times New Roman"/>
          <w:sz w:val="24"/>
          <w:szCs w:val="24"/>
        </w:rPr>
        <w:t xml:space="preserve"> Overview of studies included in the meta-analysis</w:t>
      </w:r>
    </w:p>
    <w:tbl>
      <w:tblPr>
        <w:tblStyle w:val="a"/>
        <w:tblW w:w="158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00" w:firstRow="0" w:lastRow="0" w:firstColumn="0" w:lastColumn="0" w:noHBand="0" w:noVBand="1"/>
      </w:tblPr>
      <w:tblGrid>
        <w:gridCol w:w="2425"/>
        <w:gridCol w:w="1681"/>
        <w:gridCol w:w="1379"/>
        <w:gridCol w:w="2306"/>
        <w:gridCol w:w="1417"/>
        <w:gridCol w:w="993"/>
        <w:gridCol w:w="1418"/>
        <w:gridCol w:w="1417"/>
        <w:gridCol w:w="1418"/>
        <w:gridCol w:w="1417"/>
      </w:tblGrid>
      <w:tr w:rsidR="00AB75D7" w:rsidRPr="006E1B42" w14:paraId="1476F45C" w14:textId="77777777" w:rsidTr="006E1B42">
        <w:trPr>
          <w:jc w:val="center"/>
        </w:trPr>
        <w:tc>
          <w:tcPr>
            <w:tcW w:w="2425" w:type="dxa"/>
            <w:shd w:val="clear" w:color="auto" w:fill="A6A6A6"/>
            <w:vAlign w:val="center"/>
          </w:tcPr>
          <w:p w14:paraId="5D2BE8A2"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Author (date)</w:t>
            </w:r>
          </w:p>
        </w:tc>
        <w:tc>
          <w:tcPr>
            <w:tcW w:w="1681" w:type="dxa"/>
            <w:shd w:val="clear" w:color="auto" w:fill="A6A6A6"/>
            <w:vAlign w:val="center"/>
          </w:tcPr>
          <w:p w14:paraId="78887CC5"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Population</w:t>
            </w:r>
          </w:p>
        </w:tc>
        <w:tc>
          <w:tcPr>
            <w:tcW w:w="1379" w:type="dxa"/>
            <w:shd w:val="clear" w:color="auto" w:fill="A6A6A6"/>
            <w:vAlign w:val="center"/>
          </w:tcPr>
          <w:p w14:paraId="27277D51"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N (PLA/BA)</w:t>
            </w:r>
          </w:p>
        </w:tc>
        <w:tc>
          <w:tcPr>
            <w:tcW w:w="2306" w:type="dxa"/>
            <w:shd w:val="clear" w:color="auto" w:fill="A6A6A6"/>
            <w:vAlign w:val="center"/>
          </w:tcPr>
          <w:p w14:paraId="30FF47B2"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Dosing Strategy / TCD (g)</w:t>
            </w:r>
          </w:p>
        </w:tc>
        <w:tc>
          <w:tcPr>
            <w:tcW w:w="1417" w:type="dxa"/>
            <w:shd w:val="clear" w:color="auto" w:fill="A6A6A6"/>
            <w:vAlign w:val="center"/>
          </w:tcPr>
          <w:p w14:paraId="4C6E4524"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MCarn measurement (unit)</w:t>
            </w:r>
          </w:p>
        </w:tc>
        <w:tc>
          <w:tcPr>
            <w:tcW w:w="993" w:type="dxa"/>
            <w:shd w:val="clear" w:color="auto" w:fill="A6A6A6"/>
            <w:vAlign w:val="center"/>
          </w:tcPr>
          <w:p w14:paraId="3D5F48E0"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Device</w:t>
            </w:r>
          </w:p>
        </w:tc>
        <w:tc>
          <w:tcPr>
            <w:tcW w:w="1418" w:type="dxa"/>
            <w:shd w:val="clear" w:color="auto" w:fill="A6A6A6"/>
            <w:vAlign w:val="center"/>
          </w:tcPr>
          <w:p w14:paraId="0B7B8834"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Pre MCarn (PLA)</w:t>
            </w:r>
          </w:p>
        </w:tc>
        <w:tc>
          <w:tcPr>
            <w:tcW w:w="1417" w:type="dxa"/>
            <w:shd w:val="clear" w:color="auto" w:fill="A6A6A6"/>
            <w:vAlign w:val="center"/>
          </w:tcPr>
          <w:p w14:paraId="1D24E9AA"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Post MCarn (PLA)</w:t>
            </w:r>
          </w:p>
        </w:tc>
        <w:tc>
          <w:tcPr>
            <w:tcW w:w="1418" w:type="dxa"/>
            <w:shd w:val="clear" w:color="auto" w:fill="A6A6A6"/>
            <w:vAlign w:val="center"/>
          </w:tcPr>
          <w:p w14:paraId="2C24F022"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Pre MCarn (BA)</w:t>
            </w:r>
          </w:p>
        </w:tc>
        <w:tc>
          <w:tcPr>
            <w:tcW w:w="1417" w:type="dxa"/>
            <w:shd w:val="clear" w:color="auto" w:fill="A6A6A6"/>
            <w:vAlign w:val="center"/>
          </w:tcPr>
          <w:p w14:paraId="201D05DF" w14:textId="77777777" w:rsidR="00AB75D7" w:rsidRPr="006E1B42" w:rsidRDefault="006A1FDD" w:rsidP="006E1B42">
            <w:pPr>
              <w:jc w:val="center"/>
              <w:rPr>
                <w:rFonts w:ascii="Times New Roman" w:hAnsi="Times New Roman" w:cs="Times New Roman"/>
                <w:b/>
                <w:sz w:val="24"/>
                <w:szCs w:val="24"/>
              </w:rPr>
            </w:pPr>
            <w:r w:rsidRPr="006E1B42">
              <w:rPr>
                <w:rFonts w:ascii="Times New Roman" w:hAnsi="Times New Roman" w:cs="Times New Roman"/>
                <w:b/>
                <w:sz w:val="24"/>
                <w:szCs w:val="24"/>
              </w:rPr>
              <w:t>Post MCarn (BA)</w:t>
            </w:r>
          </w:p>
        </w:tc>
      </w:tr>
      <w:tr w:rsidR="00AB75D7" w:rsidRPr="006E1B42" w14:paraId="483DDC73" w14:textId="77777777" w:rsidTr="006E1B42">
        <w:trPr>
          <w:jc w:val="center"/>
        </w:trPr>
        <w:tc>
          <w:tcPr>
            <w:tcW w:w="2425" w:type="dxa"/>
            <w:vAlign w:val="center"/>
          </w:tcPr>
          <w:p w14:paraId="328937AD" w14:textId="16D10517" w:rsidR="00AB75D7" w:rsidRPr="006E1B42" w:rsidRDefault="006A1FDD" w:rsidP="006E1B42">
            <w:pPr>
              <w:jc w:val="center"/>
              <w:rPr>
                <w:rFonts w:ascii="Times New Roman" w:hAnsi="Times New Roman" w:cs="Times New Roman"/>
                <w:sz w:val="24"/>
                <w:szCs w:val="24"/>
              </w:rPr>
            </w:pPr>
            <w:proofErr w:type="spellStart"/>
            <w:r w:rsidRPr="006E1B42">
              <w:rPr>
                <w:rFonts w:ascii="Times New Roman" w:hAnsi="Times New Roman" w:cs="Times New Roman"/>
                <w:sz w:val="24"/>
                <w:szCs w:val="24"/>
              </w:rPr>
              <w:t>Baguet</w:t>
            </w:r>
            <w:proofErr w:type="spellEnd"/>
            <w:r w:rsidRPr="006E1B42">
              <w:rPr>
                <w:rFonts w:ascii="Times New Roman" w:hAnsi="Times New Roman" w:cs="Times New Roman"/>
                <w:sz w:val="24"/>
                <w:szCs w:val="24"/>
              </w:rPr>
              <w:t xml:space="preserve"> et al.</w:t>
            </w:r>
            <w:r w:rsidR="00264E71" w:rsidRPr="006E1B42">
              <w:rPr>
                <w:rFonts w:ascii="Times New Roman" w:hAnsi="Times New Roman" w:cs="Times New Roman"/>
                <w:sz w:val="24"/>
                <w:szCs w:val="24"/>
              </w:rPr>
              <w:t xml:space="preserve"> </w:t>
            </w:r>
            <w:r w:rsidR="00264E71" w:rsidRPr="006E1B42">
              <w:rPr>
                <w:rFonts w:ascii="Times New Roman" w:hAnsi="Times New Roman" w:cs="Times New Roman"/>
                <w:sz w:val="24"/>
                <w:szCs w:val="24"/>
              </w:rPr>
              <w:fldChar w:fldCharType="begin" w:fldLock="1"/>
            </w:r>
            <w:r w:rsidR="00264E71" w:rsidRPr="006E1B42">
              <w:rPr>
                <w:rFonts w:ascii="Times New Roman" w:hAnsi="Times New Roman" w:cs="Times New Roman"/>
                <w:sz w:val="24"/>
                <w:szCs w:val="24"/>
              </w:rPr>
              <w:instrText>ADDIN CSL_CITATION {"citationItems":[{"id":"ITEM-1","itemData":{"abstract":"Carnosine (beta-alanyl-L-histidine) is present in high concentrations in human skeletal muscles. The oral ingestion of beta-alanine, the rate-limiting precursor in carnosine synthesis, has been shown to elevate the muscle carnosine content both in trained and untrained humans. Little human data exist about the dynamics of the muscle carnosine content, its metabolic regulation, and its dependence on muscle fiber type. The present study aimed to investigate in three skeletal muscle types the supplementation-induced amplitude of carnosine synthesis and its subsequent elimination on cessation of supplementation (washout). Fifteen untrained males participated in a placebo-controlled double-blind study. They were supplemented for 5-6 wk with either 4.8 g/day beta-alanine or placebo. Muscle carnosine was quantified in soleus, tibialis anterior, and medial head of the gastrocnemius by proton magnetic resonance spectroscopy (MRS), before and after supplementation and 3 and 9 wk into washout. The beta-alanine supplementation significantly increased the carnosine content in soleus by 39%, in tibialis by 27%, and in gastrocnemius by 23% and declined post-supplementation at a rate of 2-4%/wk. Average muscle carnosine remained increased compared with baseline at 3 wk of washout (only one-third of the supplementation-induced increase had disappeared) and returned to baseline values within 9 wk at group level. Following subdivision into high responders (+55%) and low responders (+15%), washout period was 15 and 6 wk, respectively. In the placebo group, carnosine remained relatively constant with variation coefficients of 9-15% over a 3-mo period. It can be concluded that carnosine is a stable compound in human skeletal muscle, confirming the absence of carnosinase in myocytes. The present study shows that washout periods for crossover designs in supplementation studies for muscle metabolites may sometimes require months rather than weeks.","author":[{"dropping-particle":"","family":"Baguet","given":"Audrey","non-dropping-particle":"","parse-names":false,"suffix":""},{"dropping-particle":"","family":"Reyngoudt","given":"Harmen","non-dropping-particle":"","parse-names":false,"suffix":""},{"dropping-particle":"","family":"Pottier","given":"Andries","non-dropping-particle":"","parse-names":false,"suffix":""},{"dropping-particle":"","family":"Everaert","given":"Inge","non-dropping-particle":"","parse-names":false,"suffix":""},{"dropping-particle":"","family":"Callens","given":"Stefanie","non-dropping-particle":"","parse-names":false,"suffix":""},{"dropping-particle":"","family":"Achten","given":"Eric","non-dropping-particle":"","parse-names":false,"suffix":""},{"dropping-particle":"","family":"Derave","given":"Wim","non-dropping-particle":"","parse-names":false,"suffix":""}],"container-title":"Journal of Applied Physiology","id":"ITEM-1","issue":"3","issued":{"date-parts":[["2009"]]},"page":"837-842","title":"Carnosine loading and washout in human skeletal muscles","type":"article-journal","volume":"106"},"uris":["http://www.mendeley.com/documents/?uuid=0f1c369b-c792-481e-8a0a-1ac199a40fd9"]}],"mendeley":{"formattedCitation":"(1)","plainTextFormattedCitation":"(1)","previouslyFormattedCitation":"(1)"},"properties":{"noteIndex":0},"schema":"https://github.com/citation-style-language/schema/raw/master/csl-citation.json"}</w:instrText>
            </w:r>
            <w:r w:rsidR="00264E71" w:rsidRPr="006E1B42">
              <w:rPr>
                <w:rFonts w:ascii="Times New Roman" w:hAnsi="Times New Roman" w:cs="Times New Roman"/>
                <w:sz w:val="24"/>
                <w:szCs w:val="24"/>
              </w:rPr>
              <w:fldChar w:fldCharType="separate"/>
            </w:r>
            <w:r w:rsidR="00264E71" w:rsidRPr="006E1B42">
              <w:rPr>
                <w:rFonts w:ascii="Times New Roman" w:hAnsi="Times New Roman" w:cs="Times New Roman"/>
                <w:noProof/>
                <w:sz w:val="24"/>
                <w:szCs w:val="24"/>
              </w:rPr>
              <w:t>(1)</w:t>
            </w:r>
            <w:r w:rsidR="00264E71" w:rsidRPr="006E1B42">
              <w:rPr>
                <w:rFonts w:ascii="Times New Roman" w:hAnsi="Times New Roman" w:cs="Times New Roman"/>
                <w:sz w:val="24"/>
                <w:szCs w:val="24"/>
              </w:rPr>
              <w:fldChar w:fldCharType="end"/>
            </w:r>
            <w:r w:rsidRPr="006E1B42">
              <w:rPr>
                <w:rFonts w:ascii="Times New Roman" w:hAnsi="Times New Roman" w:cs="Times New Roman"/>
                <w:sz w:val="24"/>
                <w:szCs w:val="24"/>
              </w:rPr>
              <w:t xml:space="preserve">  </w:t>
            </w:r>
          </w:p>
        </w:tc>
        <w:tc>
          <w:tcPr>
            <w:tcW w:w="1681" w:type="dxa"/>
            <w:vAlign w:val="center"/>
          </w:tcPr>
          <w:p w14:paraId="5529C1E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w:t>
            </w:r>
          </w:p>
        </w:tc>
        <w:tc>
          <w:tcPr>
            <w:tcW w:w="1379" w:type="dxa"/>
            <w:vAlign w:val="center"/>
          </w:tcPr>
          <w:p w14:paraId="3E00EE3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7/8</w:t>
            </w:r>
          </w:p>
        </w:tc>
        <w:tc>
          <w:tcPr>
            <w:tcW w:w="2306" w:type="dxa"/>
            <w:vAlign w:val="center"/>
          </w:tcPr>
          <w:p w14:paraId="44BFCDBC" w14:textId="6456AE0C"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2.4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4.8</w:t>
            </w:r>
            <w:r w:rsidR="007965B1" w:rsidRPr="006E1B42">
              <w:rPr>
                <w:rFonts w:ascii="Times New Roman" w:hAnsi="Times New Roman" w:cs="Times New Roman"/>
                <w:sz w:val="24"/>
                <w:szCs w:val="24"/>
              </w:rPr>
              <w:t>g)</w:t>
            </w:r>
          </w:p>
          <w:p w14:paraId="0D4474A6" w14:textId="6C5FF36C"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3.6</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7.2</w:t>
            </w:r>
            <w:r w:rsidR="007965B1" w:rsidRPr="006E1B42">
              <w:rPr>
                <w:rFonts w:ascii="Times New Roman" w:hAnsi="Times New Roman" w:cs="Times New Roman"/>
                <w:sz w:val="24"/>
                <w:szCs w:val="24"/>
              </w:rPr>
              <w:t>g)</w:t>
            </w:r>
          </w:p>
          <w:p w14:paraId="163BC57F" w14:textId="380A7A1C"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4.8</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42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201.6</w:t>
            </w:r>
            <w:r w:rsidR="007965B1" w:rsidRPr="006E1B42">
              <w:rPr>
                <w:rFonts w:ascii="Times New Roman" w:hAnsi="Times New Roman" w:cs="Times New Roman"/>
                <w:sz w:val="24"/>
                <w:szCs w:val="24"/>
              </w:rPr>
              <w:t>g)</w:t>
            </w:r>
          </w:p>
          <w:p w14:paraId="0E144DAA" w14:textId="186C47AF"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(Total = 213.6</w:t>
            </w:r>
            <w:r w:rsidR="007965B1" w:rsidRPr="006E1B42">
              <w:rPr>
                <w:rFonts w:ascii="Times New Roman" w:hAnsi="Times New Roman" w:cs="Times New Roman"/>
                <w:sz w:val="24"/>
                <w:szCs w:val="24"/>
              </w:rPr>
              <w:t>g</w:t>
            </w:r>
            <w:r w:rsidRPr="006E1B42">
              <w:rPr>
                <w:rFonts w:ascii="Times New Roman" w:hAnsi="Times New Roman" w:cs="Times New Roman"/>
                <w:sz w:val="24"/>
                <w:szCs w:val="24"/>
              </w:rPr>
              <w:t>)</w:t>
            </w:r>
          </w:p>
        </w:tc>
        <w:tc>
          <w:tcPr>
            <w:tcW w:w="1417" w:type="dxa"/>
            <w:vAlign w:val="center"/>
          </w:tcPr>
          <w:p w14:paraId="3BF432E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SOL</w:t>
            </w:r>
          </w:p>
          <w:p w14:paraId="2251679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TA</w:t>
            </w:r>
          </w:p>
          <w:p w14:paraId="2800C58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tc>
        <w:tc>
          <w:tcPr>
            <w:tcW w:w="993" w:type="dxa"/>
            <w:vAlign w:val="center"/>
          </w:tcPr>
          <w:p w14:paraId="40A5CD0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33B7D70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5.85 ± 0.76</w:t>
            </w:r>
          </w:p>
          <w:p w14:paraId="2EC195B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5.51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0.62</w:t>
            </w:r>
          </w:p>
          <w:p w14:paraId="539A5E3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6.98 </w:t>
            </w:r>
            <w:r w:rsidRPr="006E1B42">
              <w:rPr>
                <w:rFonts w:ascii="Times New Roman" w:eastAsia="Noto Sans Symbols" w:hAnsi="Times New Roman" w:cs="Times New Roman"/>
                <w:sz w:val="24"/>
                <w:szCs w:val="24"/>
              </w:rPr>
              <w:t xml:space="preserve">± </w:t>
            </w:r>
            <w:r w:rsidRPr="006E1B42">
              <w:rPr>
                <w:rFonts w:ascii="Times New Roman" w:hAnsi="Times New Roman" w:cs="Times New Roman"/>
                <w:sz w:val="24"/>
                <w:szCs w:val="24"/>
              </w:rPr>
              <w:t>1.20</w:t>
            </w:r>
          </w:p>
        </w:tc>
        <w:tc>
          <w:tcPr>
            <w:tcW w:w="1417" w:type="dxa"/>
            <w:vAlign w:val="center"/>
          </w:tcPr>
          <w:p w14:paraId="641CFC5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5.89 </w:t>
            </w:r>
            <w:r w:rsidRPr="006E1B42">
              <w:rPr>
                <w:rFonts w:ascii="Times New Roman" w:eastAsia="Noto Sans Symbols" w:hAnsi="Times New Roman" w:cs="Times New Roman"/>
                <w:sz w:val="24"/>
                <w:szCs w:val="24"/>
              </w:rPr>
              <w:t xml:space="preserve">± </w:t>
            </w:r>
            <w:r w:rsidRPr="006E1B42">
              <w:rPr>
                <w:rFonts w:ascii="Times New Roman" w:hAnsi="Times New Roman" w:cs="Times New Roman"/>
                <w:sz w:val="24"/>
                <w:szCs w:val="24"/>
              </w:rPr>
              <w:t>0.91</w:t>
            </w:r>
          </w:p>
          <w:p w14:paraId="470923F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4.55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1.25</w:t>
            </w:r>
          </w:p>
          <w:p w14:paraId="44B69C5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7.18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1.38</w:t>
            </w:r>
          </w:p>
        </w:tc>
        <w:tc>
          <w:tcPr>
            <w:tcW w:w="1418" w:type="dxa"/>
            <w:vAlign w:val="center"/>
          </w:tcPr>
          <w:p w14:paraId="2C97AF7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5.63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0.94</w:t>
            </w:r>
          </w:p>
          <w:p w14:paraId="5233FCA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6.25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1.11</w:t>
            </w:r>
          </w:p>
          <w:p w14:paraId="2F6FFC3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7.66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1.37</w:t>
            </w:r>
          </w:p>
        </w:tc>
        <w:tc>
          <w:tcPr>
            <w:tcW w:w="1417" w:type="dxa"/>
            <w:vAlign w:val="center"/>
          </w:tcPr>
          <w:p w14:paraId="762AAAC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7.83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1.74</w:t>
            </w:r>
          </w:p>
          <w:p w14:paraId="5DE5AED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7.93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1.70</w:t>
            </w:r>
          </w:p>
          <w:p w14:paraId="4F714A5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9.45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1.78</w:t>
            </w:r>
          </w:p>
        </w:tc>
      </w:tr>
      <w:tr w:rsidR="00AB75D7" w:rsidRPr="006E1B42" w14:paraId="484EA8D3" w14:textId="77777777" w:rsidTr="006E1B42">
        <w:trPr>
          <w:jc w:val="center"/>
        </w:trPr>
        <w:tc>
          <w:tcPr>
            <w:tcW w:w="2425" w:type="dxa"/>
            <w:vAlign w:val="center"/>
          </w:tcPr>
          <w:p w14:paraId="083EF063" w14:textId="13A3BF79" w:rsidR="00AB75D7" w:rsidRPr="006E1B42" w:rsidRDefault="006A1FDD" w:rsidP="006E1B42">
            <w:pPr>
              <w:jc w:val="center"/>
              <w:rPr>
                <w:rFonts w:ascii="Times New Roman" w:hAnsi="Times New Roman" w:cs="Times New Roman"/>
                <w:sz w:val="24"/>
                <w:szCs w:val="24"/>
              </w:rPr>
            </w:pPr>
            <w:proofErr w:type="spellStart"/>
            <w:r w:rsidRPr="006E1B42">
              <w:rPr>
                <w:rFonts w:ascii="Times New Roman" w:hAnsi="Times New Roman" w:cs="Times New Roman"/>
                <w:sz w:val="24"/>
                <w:szCs w:val="24"/>
              </w:rPr>
              <w:t>Baguet</w:t>
            </w:r>
            <w:proofErr w:type="spellEnd"/>
            <w:r w:rsidRPr="006E1B42">
              <w:rPr>
                <w:rFonts w:ascii="Times New Roman" w:hAnsi="Times New Roman" w:cs="Times New Roman"/>
                <w:sz w:val="24"/>
                <w:szCs w:val="24"/>
              </w:rPr>
              <w:t xml:space="preserve"> et al.</w:t>
            </w:r>
            <w:r w:rsidR="00264E71" w:rsidRPr="006E1B42">
              <w:rPr>
                <w:rFonts w:ascii="Times New Roman" w:hAnsi="Times New Roman" w:cs="Times New Roman"/>
                <w:sz w:val="24"/>
                <w:szCs w:val="24"/>
              </w:rPr>
              <w:t xml:space="preserve"> </w:t>
            </w:r>
            <w:r w:rsidR="00264E71" w:rsidRPr="006E1B42">
              <w:rPr>
                <w:rFonts w:ascii="Times New Roman" w:hAnsi="Times New Roman" w:cs="Times New Roman"/>
                <w:sz w:val="24"/>
                <w:szCs w:val="24"/>
              </w:rPr>
              <w:fldChar w:fldCharType="begin" w:fldLock="1"/>
            </w:r>
            <w:r w:rsidR="00264E71" w:rsidRPr="006E1B42">
              <w:rPr>
                <w:rFonts w:ascii="Times New Roman" w:hAnsi="Times New Roman" w:cs="Times New Roman"/>
                <w:sz w:val="24"/>
                <w:szCs w:val="24"/>
              </w:rPr>
              <w:instrText>ADDIN CSL_CITATION {"citationItems":[{"id":"ITEM-1","itemData":{"abstract":"The role of the presence of carnosine (β-alanyl-L-histidine) in millimolar concentrations in human skeletal muscle is poorly understood. Chronic oral β-alanine supplementation is shown to elevate muscle carnosine content and improve anaerobic exercise performance during some laboratory tests, mainly in the untrained. It remains to be determined whether carnosine loading can improve single competition-like events in elite athletes. The aims of the present study were to investigate if performance is related to the muscle carnosine content and if β-alanine supplementation improves performance in highly trained rowers. Eighteen Belgian elite rowers were supplemented for 7 wk with either placebo or β-alanine (5 g/day). Before and following supplementation, muscle carnosine content in soleus and gastrocnemius medialis was measured by proton magnetic resonance spectroscopy ((1)H-MRS) and the performance was evaluated in a 2,000-m ergometer test. At baseline, there was a strong positive correlation between 100-, 500-, 2,000-, and 6,000-m speed and muscle carnosine content. After β-alanine supplementation, the carnosine content increased by 45.3% in soleus and 28.2% in gastrocnemius. Following supplementation, the β-alanine group was 4.3 s faster than the placebo group, whereas before supplementation they were 0.3 s slower (P = 0.07). Muscle carnosine elevation was positively correlated to 2,000-m performance enhancement (P = 0.042 and r = 0.498). It can be concluded that the positive correlation between baseline muscle carnosine levels and rowing performance and the positive correlation between changes in muscle carnosine and performance improvement suggest that muscle carnosine is a new determinant of rowing performance.","author":[{"dropping-particle":"","family":"Baguet","given":"A.","non-dropping-particle":"","parse-names":false,"suffix":""},{"dropping-particle":"","family":"Bourgois","given":"J.","non-dropping-particle":"","parse-names":false,"suffix":""},{"dropping-particle":"","family":"Vanhee","given":"L.","non-dropping-particle":"","parse-names":false,"suffix":""},{"dropping-particle":"","family":"Achten","given":"E.","non-dropping-particle":"","parse-names":false,"suffix":""},{"dropping-particle":"","family":"Derave","given":"W.","non-dropping-particle":"","parse-names":false,"suffix":""}],"container-title":"Journal of Applied Physiology","id":"ITEM-1","issue":"4","issued":{"date-parts":[["2010"]]},"page":"1096-1101","title":"Important role of muscle carnosine in rowing performance","type":"article-journal","volume":"109"},"uris":["http://www.mendeley.com/documents/?uuid=a0250527-b332-420e-b972-0960038c01aa"]}],"mendeley":{"formattedCitation":"(2)","plainTextFormattedCitation":"(2)","previouslyFormattedCitation":"(2)"},"properties":{"noteIndex":0},"schema":"https://github.com/citation-style-language/schema/raw/master/csl-citation.json"}</w:instrText>
            </w:r>
            <w:r w:rsidR="00264E71" w:rsidRPr="006E1B42">
              <w:rPr>
                <w:rFonts w:ascii="Times New Roman" w:hAnsi="Times New Roman" w:cs="Times New Roman"/>
                <w:sz w:val="24"/>
                <w:szCs w:val="24"/>
              </w:rPr>
              <w:fldChar w:fldCharType="separate"/>
            </w:r>
            <w:r w:rsidR="00264E71" w:rsidRPr="006E1B42">
              <w:rPr>
                <w:rFonts w:ascii="Times New Roman" w:hAnsi="Times New Roman" w:cs="Times New Roman"/>
                <w:noProof/>
                <w:sz w:val="24"/>
                <w:szCs w:val="24"/>
              </w:rPr>
              <w:t>(2)</w:t>
            </w:r>
            <w:r w:rsidR="00264E71" w:rsidRPr="006E1B42">
              <w:rPr>
                <w:rFonts w:ascii="Times New Roman" w:hAnsi="Times New Roman" w:cs="Times New Roman"/>
                <w:sz w:val="24"/>
                <w:szCs w:val="24"/>
              </w:rPr>
              <w:fldChar w:fldCharType="end"/>
            </w:r>
            <w:r w:rsidRPr="006E1B42">
              <w:rPr>
                <w:rFonts w:ascii="Times New Roman" w:hAnsi="Times New Roman" w:cs="Times New Roman"/>
                <w:sz w:val="24"/>
                <w:szCs w:val="24"/>
              </w:rPr>
              <w:t xml:space="preserve"> </w:t>
            </w:r>
          </w:p>
        </w:tc>
        <w:tc>
          <w:tcPr>
            <w:tcW w:w="1681" w:type="dxa"/>
            <w:vAlign w:val="center"/>
          </w:tcPr>
          <w:p w14:paraId="7198B9D0" w14:textId="648C72CC"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Trained</w:t>
            </w:r>
            <w:r w:rsidR="00A37FB1" w:rsidRPr="006E1B42">
              <w:rPr>
                <w:rFonts w:ascii="Times New Roman" w:hAnsi="Times New Roman" w:cs="Times New Roman"/>
                <w:sz w:val="24"/>
                <w:szCs w:val="24"/>
              </w:rPr>
              <w:t xml:space="preserve"> </w:t>
            </w:r>
            <w:r w:rsidRPr="006E1B42">
              <w:rPr>
                <w:rFonts w:ascii="Times New Roman" w:hAnsi="Times New Roman" w:cs="Times New Roman"/>
                <w:sz w:val="24"/>
                <w:szCs w:val="24"/>
              </w:rPr>
              <w:t>men and women</w:t>
            </w:r>
            <w:r w:rsidR="00A37FB1" w:rsidRPr="006E1B42">
              <w:rPr>
                <w:rFonts w:ascii="Times New Roman" w:hAnsi="Times New Roman" w:cs="Times New Roman"/>
                <w:sz w:val="24"/>
                <w:szCs w:val="24"/>
              </w:rPr>
              <w:t xml:space="preserve"> rowers)</w:t>
            </w:r>
          </w:p>
        </w:tc>
        <w:tc>
          <w:tcPr>
            <w:tcW w:w="1379" w:type="dxa"/>
            <w:vAlign w:val="center"/>
          </w:tcPr>
          <w:p w14:paraId="0B1D551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9/8</w:t>
            </w:r>
          </w:p>
        </w:tc>
        <w:tc>
          <w:tcPr>
            <w:tcW w:w="2306" w:type="dxa"/>
            <w:vAlign w:val="center"/>
          </w:tcPr>
          <w:p w14:paraId="7F55A51F" w14:textId="04FB520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5</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49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245</w:t>
            </w:r>
            <w:r w:rsidR="007965B1" w:rsidRPr="006E1B42">
              <w:rPr>
                <w:rFonts w:ascii="Times New Roman" w:hAnsi="Times New Roman" w:cs="Times New Roman"/>
                <w:sz w:val="24"/>
                <w:szCs w:val="24"/>
              </w:rPr>
              <w:t>g)</w:t>
            </w:r>
          </w:p>
        </w:tc>
        <w:tc>
          <w:tcPr>
            <w:tcW w:w="1417" w:type="dxa"/>
            <w:vAlign w:val="center"/>
          </w:tcPr>
          <w:p w14:paraId="13AC93B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SOL</w:t>
            </w:r>
          </w:p>
          <w:p w14:paraId="5EAAC9D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tc>
        <w:tc>
          <w:tcPr>
            <w:tcW w:w="993" w:type="dxa"/>
            <w:vAlign w:val="center"/>
          </w:tcPr>
          <w:p w14:paraId="590DFD1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08B3603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3.45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0.62</w:t>
            </w:r>
          </w:p>
          <w:p w14:paraId="647E869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4.87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1.07</w:t>
            </w:r>
          </w:p>
        </w:tc>
        <w:tc>
          <w:tcPr>
            <w:tcW w:w="1417" w:type="dxa"/>
            <w:vAlign w:val="center"/>
          </w:tcPr>
          <w:p w14:paraId="64FEA85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3.29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0.57</w:t>
            </w:r>
          </w:p>
          <w:p w14:paraId="188E29F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4.69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1.30</w:t>
            </w:r>
          </w:p>
        </w:tc>
        <w:tc>
          <w:tcPr>
            <w:tcW w:w="1418" w:type="dxa"/>
            <w:vAlign w:val="center"/>
          </w:tcPr>
          <w:p w14:paraId="20ECC05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3.13 </w:t>
            </w:r>
            <w:r w:rsidRPr="006E1B42">
              <w:rPr>
                <w:rFonts w:ascii="Times New Roman" w:eastAsia="Noto Sans Symbols" w:hAnsi="Times New Roman" w:cs="Times New Roman"/>
                <w:sz w:val="24"/>
                <w:szCs w:val="24"/>
              </w:rPr>
              <w:t xml:space="preserve">± </w:t>
            </w:r>
            <w:r w:rsidRPr="006E1B42">
              <w:rPr>
                <w:rFonts w:ascii="Times New Roman" w:hAnsi="Times New Roman" w:cs="Times New Roman"/>
                <w:sz w:val="24"/>
                <w:szCs w:val="24"/>
              </w:rPr>
              <w:t>0.58</w:t>
            </w:r>
          </w:p>
          <w:p w14:paraId="359AF09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4.57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0.56 </w:t>
            </w:r>
          </w:p>
        </w:tc>
        <w:tc>
          <w:tcPr>
            <w:tcW w:w="1417" w:type="dxa"/>
            <w:vAlign w:val="center"/>
          </w:tcPr>
          <w:p w14:paraId="140CB2C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4.48 ± 1.33</w:t>
            </w:r>
          </w:p>
          <w:p w14:paraId="4633B25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5.86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1.63</w:t>
            </w:r>
          </w:p>
        </w:tc>
      </w:tr>
      <w:tr w:rsidR="00AB75D7" w:rsidRPr="006E1B42" w14:paraId="1D8D5FA9" w14:textId="77777777" w:rsidTr="006E1B42">
        <w:trPr>
          <w:jc w:val="center"/>
        </w:trPr>
        <w:tc>
          <w:tcPr>
            <w:tcW w:w="2425" w:type="dxa"/>
            <w:vAlign w:val="center"/>
          </w:tcPr>
          <w:p w14:paraId="0CAF76FB" w14:textId="60A0FCC0"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Bex et al.</w:t>
            </w:r>
            <w:r w:rsidR="00264E71" w:rsidRPr="006E1B42">
              <w:rPr>
                <w:rFonts w:ascii="Times New Roman" w:hAnsi="Times New Roman" w:cs="Times New Roman"/>
                <w:sz w:val="24"/>
                <w:szCs w:val="24"/>
              </w:rPr>
              <w:t xml:space="preserve"> </w:t>
            </w:r>
            <w:r w:rsidR="00E61782"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{"citationItems":[{"id":"ITEM-1","itemData":{"ISBN":"8750-7587","ISSN":"8750-7587","PMID":"24285150","abstract":"Bex T, Chung W, Baguet A, Stegen S, Stautemas J, Achten E, Derave W. Muscle carnosine loading by beta-alanine supplementa-tion is more pronounced in trained vs. untrained muscles..—Carnosine occurs in high concentrations in human skeletal muscle and assists working capacity during high-intensity exercise. Chronic beta-alanine (BA) supplemen-tation has consistently been shown to augment muscle carnosine concentration, but the effect of training on the carnosine loading efficiency is poorly understood. The aim of the present study was to compare muscle carnosine loading between trained and untrained arm and leg muscles. In a first study (n ϭ 17), reliability of carnosine quantification by proton magnetic resonance spectroscopy (1 H-MRS) was evaluated in deltoid and triceps brachii muscles. In a second study, participants (n ϭ 35; 10 nonathletes, 10 cyclists, 10 swimmers, and 5 kayakers) were supplemented with 6.4 g/day of slow-release BA for 23 days. Carnosine content was evaluated in soleus, gastrocnemius medialis, and deltoid muscles by 1 H-MRS. All the results are reported as arbitrary units. In the nonathletes, BA supplementation increased carnosine content by 47% in the arm and 33% in the leg muscles (not significant). In kayakers, the increase was more pronounced in arm (deltoid) vs. leg (soleus ϩ gastrocnemius) muscles (0.089 vs. 0.049), whereas the reverse pattern was observed in cyclists (0.065 vs. 0.084). Swimmers had significantly higher increase in carnosine in both deltoid (0.107 vs. 0.065) and gastrocnemius muscle (0.082 vs. 0.051) compared with nonathletes. We showed that 1) carnosine content can be reliably measured by 1 H-MRS in deltoid muscle, 2) carnosine loading is equally effective in arm vs. leg muscles of nonathletes, and 3) carnosine loading is more pronounced in trained vs. untrained muscles. histidine-containing dipeptides; muscle contractions; sport supple-ments THERE IS A GROWING INTEREST IN the molecule carnosine and its role in skeletal muscle in the field of exercise physiology (1, 6, 23). Carnosine (␤-alanyl-L-histidine) is a dipeptide synthe-sized from the precursors L-histidine and beta-alanine (BA) by carnosine synthase (5). It is stored in high concentrations in human skeletal muscle (ϳ5 mmol/kg wet muscle) (6). The chronic oral ingestion of BA, the rate-limiting precursor in carnosine synthesis, has been shown to elevate the muscle carnosine content by 40 – 80% (2, 4, 7, 13, 14, 26). Interest-ingly, the muscle carnosin…","author":[{"dropping-particle":"","family":"Bex","given":"T.","non-dropping-particle":"","parse-names":false,"suffix":""},{"dropping-particle":"","family":"Chung","given":"W.","non-dropping-particle":"","parse-names":false,"suffix":""},{"dropping-particle":"","family":"Baguet","given":"A.","non-dropping-particle":"","parse-names":false,"suffix":""},{"dropping-particle":"","family":"Stegen","given":"S.","non-dropping-particle":"","parse-names":false,"suffix":""},{"dropping-particle":"","family":"Stautemas","given":"J.","non-dropping-particle":"","parse-names":false,"suffix":""},{"dropping-particle":"","family":"Achten","given":"E.","non-dropping-particle":"","parse-names":false,"suffix":""},{"dropping-particle":"","family":"Derave","given":"W.","non-dropping-particle":"","parse-names":false,"suffix":""}],"container-title":"Journal of Applied Physiology","id":"ITEM-1","issue":"2","issued":{"date-parts":[["2014"]]},"page":"204-209","title":"Muscle carnosine loading by beta-alanine supplementation is more pronounced in trained vs. untrained muscles","type":"article-journal","volume":"116"},"uris":["http://www.mendeley.com/documents/?uuid=052b7a43-8a23-49e0-bcd9-fadc612ed720"]}],"mendeley":{"formattedCitation":"(3)","plainTextFormattedCitation":"(3)","previouslyFormattedCitation":"(3)"},"properties":{"noteIndex":0},"schema":"https://github.com/citation-style-language/schema/raw/master/csl-citation.json"}</w:instrText>
            </w:r>
            <w:r w:rsidR="00E61782" w:rsidRPr="006E1B42">
              <w:rPr>
                <w:rFonts w:ascii="Times New Roman" w:hAnsi="Times New Roman" w:cs="Times New Roman"/>
                <w:sz w:val="24"/>
                <w:szCs w:val="24"/>
              </w:rPr>
              <w:fldChar w:fldCharType="separate"/>
            </w:r>
            <w:r w:rsidR="00E61782" w:rsidRPr="006E1B42">
              <w:rPr>
                <w:rFonts w:ascii="Times New Roman" w:hAnsi="Times New Roman" w:cs="Times New Roman"/>
                <w:noProof/>
                <w:sz w:val="24"/>
                <w:szCs w:val="24"/>
              </w:rPr>
              <w:t>(3)</w:t>
            </w:r>
            <w:r w:rsidR="00E61782" w:rsidRPr="006E1B42">
              <w:rPr>
                <w:rFonts w:ascii="Times New Roman" w:hAnsi="Times New Roman" w:cs="Times New Roman"/>
                <w:sz w:val="24"/>
                <w:szCs w:val="24"/>
              </w:rPr>
              <w:fldChar w:fldCharType="end"/>
            </w:r>
          </w:p>
        </w:tc>
        <w:tc>
          <w:tcPr>
            <w:tcW w:w="1681" w:type="dxa"/>
            <w:vAlign w:val="center"/>
          </w:tcPr>
          <w:p w14:paraId="427423D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Trained men</w:t>
            </w:r>
            <w:r w:rsidR="005460E6" w:rsidRPr="006E1B42">
              <w:rPr>
                <w:rFonts w:ascii="Times New Roman" w:hAnsi="Times New Roman" w:cs="Times New Roman"/>
                <w:sz w:val="24"/>
                <w:szCs w:val="24"/>
              </w:rPr>
              <w:t xml:space="preserve"> (road cyclists, swimmers, flat-water kayakers) </w:t>
            </w:r>
          </w:p>
        </w:tc>
        <w:tc>
          <w:tcPr>
            <w:tcW w:w="1379" w:type="dxa"/>
            <w:vAlign w:val="center"/>
          </w:tcPr>
          <w:p w14:paraId="7C90EDB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0/35</w:t>
            </w:r>
          </w:p>
        </w:tc>
        <w:tc>
          <w:tcPr>
            <w:tcW w:w="2306" w:type="dxa"/>
            <w:vAlign w:val="center"/>
          </w:tcPr>
          <w:p w14:paraId="5EFB644F" w14:textId="38867F74"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23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147.2</w:t>
            </w:r>
            <w:r w:rsidR="007965B1" w:rsidRPr="006E1B42">
              <w:rPr>
                <w:rFonts w:ascii="Times New Roman" w:hAnsi="Times New Roman" w:cs="Times New Roman"/>
                <w:sz w:val="24"/>
                <w:szCs w:val="24"/>
              </w:rPr>
              <w:t>g)</w:t>
            </w:r>
          </w:p>
        </w:tc>
        <w:tc>
          <w:tcPr>
            <w:tcW w:w="1417" w:type="dxa"/>
            <w:vAlign w:val="center"/>
          </w:tcPr>
          <w:p w14:paraId="6D440FC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SOL</w:t>
            </w:r>
          </w:p>
          <w:p w14:paraId="671E206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p w14:paraId="09CE0AD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DEL</w:t>
            </w:r>
          </w:p>
        </w:tc>
        <w:tc>
          <w:tcPr>
            <w:tcW w:w="993" w:type="dxa"/>
            <w:vAlign w:val="center"/>
          </w:tcPr>
          <w:p w14:paraId="408220B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5B2DBAB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7" w:type="dxa"/>
            <w:vAlign w:val="center"/>
          </w:tcPr>
          <w:p w14:paraId="0460B4B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8" w:type="dxa"/>
            <w:vAlign w:val="center"/>
          </w:tcPr>
          <w:p w14:paraId="0D0230E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0.14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0.04</w:t>
            </w:r>
          </w:p>
          <w:p w14:paraId="281A753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0.04</w:t>
            </w:r>
          </w:p>
          <w:p w14:paraId="1A0EB4E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0.14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0.03</w:t>
            </w:r>
          </w:p>
        </w:tc>
        <w:tc>
          <w:tcPr>
            <w:tcW w:w="1417" w:type="dxa"/>
            <w:vAlign w:val="center"/>
          </w:tcPr>
          <w:p w14:paraId="413E4B5F" w14:textId="77777777" w:rsidR="00AB75D7" w:rsidRPr="006E1B42" w:rsidRDefault="006A1FDD" w:rsidP="006E1B42">
            <w:pPr>
              <w:jc w:val="center"/>
              <w:rPr>
                <w:rFonts w:ascii="Times New Roman" w:eastAsia="Noto Sans Symbols" w:hAnsi="Times New Roman" w:cs="Times New Roman"/>
                <w:sz w:val="24"/>
                <w:szCs w:val="24"/>
              </w:rPr>
            </w:pPr>
            <w:r w:rsidRPr="006E1B42">
              <w:rPr>
                <w:rFonts w:ascii="Times New Roman" w:hAnsi="Times New Roman" w:cs="Times New Roman"/>
                <w:sz w:val="24"/>
                <w:szCs w:val="24"/>
              </w:rPr>
              <w:t xml:space="preserve">0.21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0.04</w:t>
            </w:r>
          </w:p>
          <w:p w14:paraId="0DDE4C5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0.22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0.03</w:t>
            </w:r>
          </w:p>
          <w:p w14:paraId="24243EE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0.22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0.03</w:t>
            </w:r>
          </w:p>
        </w:tc>
      </w:tr>
      <w:tr w:rsidR="00AB75D7" w:rsidRPr="006E1B42" w14:paraId="307970F1" w14:textId="77777777" w:rsidTr="006E1B42">
        <w:trPr>
          <w:jc w:val="center"/>
        </w:trPr>
        <w:tc>
          <w:tcPr>
            <w:tcW w:w="2425" w:type="dxa"/>
            <w:vAlign w:val="center"/>
          </w:tcPr>
          <w:p w14:paraId="539B9E06" w14:textId="279A92EF"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Bex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author":[{"dropping-particle":"","family":"Bex","given":"T","non-dropping-particle":"","parse-names":false,"suffix":""},{"dropping-particle":"","family":"Chung","given":"W","non-dropping-particle":"","parse-names":false,"suffix":""},{"dropping-particle":"","family":"Baguet","given":"A","non-dropping-particle":"","parse-names":false,"suffix":""},{"dropping-particle":"","family":"Achten","given":"E","non-dropping-particle":"","parse-names":false,"suffix":""},{"dropping-particle":"","family":"Derave","given":"W","non-dropping-particle":"","parse-names":false,"suffix":""}],"container-title":"Frontiers in Nutrition","id":"ITEM-1","issue":"2","issued":{"date-parts":[["2015"]]},"page":"13","title":"Exercise training and Beta-alanine-induced muscle carnosine loading","type":"article-journal","volume":"7"},"uris":["http://www.mendeley.com/documents/?uuid=31108b6f-ab95-4f2b-aa0b-59037d046deb"]}],"mendeley":{"formattedCitation":"(4)","plainTextFormattedCitation":"(4)","previouslyFormattedCitation":"(4)"},"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(4)</w:t>
            </w:r>
            <w:r w:rsidR="00E87DAB" w:rsidRPr="006E1B42">
              <w:rPr>
                <w:rFonts w:ascii="Times New Roman" w:hAnsi="Times New Roman" w:cs="Times New Roman"/>
                <w:sz w:val="24"/>
                <w:szCs w:val="24"/>
              </w:rPr>
              <w:fldChar w:fldCharType="end"/>
            </w:r>
          </w:p>
        </w:tc>
        <w:tc>
          <w:tcPr>
            <w:tcW w:w="1681" w:type="dxa"/>
            <w:vAlign w:val="center"/>
          </w:tcPr>
          <w:p w14:paraId="140A3EE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Trained and sedentary men</w:t>
            </w:r>
            <w:r w:rsidR="00196814" w:rsidRPr="006E1B42">
              <w:rPr>
                <w:rFonts w:ascii="Times New Roman" w:hAnsi="Times New Roman" w:cs="Times New Roman"/>
                <w:sz w:val="24"/>
                <w:szCs w:val="24"/>
              </w:rPr>
              <w:t xml:space="preserve"> (jogging and cycling)</w:t>
            </w:r>
          </w:p>
        </w:tc>
        <w:tc>
          <w:tcPr>
            <w:tcW w:w="1379" w:type="dxa"/>
            <w:vAlign w:val="center"/>
          </w:tcPr>
          <w:p w14:paraId="681BB48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0/28</w:t>
            </w:r>
          </w:p>
        </w:tc>
        <w:tc>
          <w:tcPr>
            <w:tcW w:w="2306" w:type="dxa"/>
            <w:vAlign w:val="center"/>
          </w:tcPr>
          <w:p w14:paraId="09EA6B81" w14:textId="1AD465BA"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23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147.2</w:t>
            </w:r>
            <w:r w:rsidR="007965B1" w:rsidRPr="006E1B42">
              <w:rPr>
                <w:rFonts w:ascii="Times New Roman" w:hAnsi="Times New Roman" w:cs="Times New Roman"/>
                <w:sz w:val="24"/>
                <w:szCs w:val="24"/>
              </w:rPr>
              <w:t>g)</w:t>
            </w:r>
          </w:p>
        </w:tc>
        <w:tc>
          <w:tcPr>
            <w:tcW w:w="1417" w:type="dxa"/>
            <w:vAlign w:val="center"/>
          </w:tcPr>
          <w:p w14:paraId="012AE50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SOL</w:t>
            </w:r>
          </w:p>
          <w:p w14:paraId="65A0AA4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tc>
        <w:tc>
          <w:tcPr>
            <w:tcW w:w="993" w:type="dxa"/>
            <w:vAlign w:val="center"/>
          </w:tcPr>
          <w:p w14:paraId="5FB1989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3B370D7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7" w:type="dxa"/>
            <w:vAlign w:val="center"/>
          </w:tcPr>
          <w:p w14:paraId="4A0CE58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8" w:type="dxa"/>
            <w:vAlign w:val="center"/>
          </w:tcPr>
          <w:p w14:paraId="6BCD33B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5.00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0.86</w:t>
            </w:r>
          </w:p>
          <w:p w14:paraId="3A45F9F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8.33 </w:t>
            </w:r>
            <w:r w:rsidRPr="006E1B42">
              <w:rPr>
                <w:rFonts w:ascii="Times New Roman" w:eastAsia="Noto Sans Symbols" w:hAnsi="Times New Roman" w:cs="Times New Roman"/>
                <w:sz w:val="24"/>
                <w:szCs w:val="24"/>
              </w:rPr>
              <w:t xml:space="preserve">± </w:t>
            </w:r>
            <w:r w:rsidRPr="006E1B42">
              <w:rPr>
                <w:rFonts w:ascii="Times New Roman" w:hAnsi="Times New Roman" w:cs="Times New Roman"/>
                <w:sz w:val="24"/>
                <w:szCs w:val="24"/>
              </w:rPr>
              <w:t>1.35</w:t>
            </w:r>
          </w:p>
        </w:tc>
        <w:tc>
          <w:tcPr>
            <w:tcW w:w="1417" w:type="dxa"/>
            <w:vAlign w:val="center"/>
          </w:tcPr>
          <w:p w14:paraId="2993C77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7.83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1.38</w:t>
            </w:r>
          </w:p>
          <w:p w14:paraId="2557B2F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11.38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2.33</w:t>
            </w:r>
          </w:p>
        </w:tc>
      </w:tr>
      <w:tr w:rsidR="00AB75D7" w:rsidRPr="006E1B42" w14:paraId="1101B41A" w14:textId="77777777" w:rsidTr="006E1B42">
        <w:trPr>
          <w:jc w:val="center"/>
        </w:trPr>
        <w:tc>
          <w:tcPr>
            <w:tcW w:w="2425" w:type="dxa"/>
            <w:vAlign w:val="center"/>
          </w:tcPr>
          <w:p w14:paraId="3DEEA4C5" w14:textId="4605061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Black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{"citationItems":[{"id":"ITEM-1","itemData":{"DOI":"10.3389/fphys.2018.00111","ISBN":"1664-042X (Print)\r1664-042X (Linking)","ISSN":"1664042X","PMID":"29515455","abstract":"Purpose: To investigate the influence of β-alanine (BA) supplementation on muscle carnosine content, muscle pH and the power-duration relationship (i.e., critical power and W').Methods:In a double-blind, randomized, placebo-controlled study, 20 recreationally-active males (22 ± 3 y, V°O2peak3.73 ± 0.44 L·min-1) ingested either BA (6.4 g/d for 28 d) or placebo (PL) (6.4 g/d) for 28 d. Subjects completed an incremental test and two 3-min all-out tests separated by 1-min on a cycle ergometer pre- and post-supplementation. Muscle pH was assessed using31P-magnetic resonance spectroscopy (MRS) during incremental (INC KEE) and intermittent knee-extension exercise (INT KEE). Muscle carnosine content was determined using1H-MRS.Results:There were no differences in the change in muscle carnosine content from pre- to post-intervention (PL: 1 ± 16% vs. BA: -4 ± 25%) or in muscle pH during INC KEE or INT KEE (P&gt; 0.05) between PL and BA, but blood pH (PL: -0.06 ± 0.10 vs. BA: 0.09 ± 0.13) during the incremental test was elevated post-supplementation in the BA group only (P&lt; 0.05). The changes from pre- to post-supplementation in critical power (PL: -8 ± 18 W vs. BA: -6 ± 17 W) and W' (PL: 1.8 ± 3.3 kJ vs. BA: 1.5 ± 1.7 kJ) were not different between groups. No relationships were detected between muscle carnosine content and indices of exercise performance.Conclusions:BA supplementation had no significant effect on muscle carnosine content and no influence on intramuscular pH during incremental or high-intensity intermittent knee-extension exercise. The small increase in blood pH following BA supplementation was not sufficient to significantly alter the power-duration relationship or exercise performance.","author":[{"dropping-particle":"","family":"Black","given":"Matthew I.","non-dropping-particle":"","parse-names":false,"suffix":""},{"dropping-particle":"","family":"Jones","given":"Andrew M.","non-dropping-particle":"","parse-names":false,"suffix":""},{"dropping-particle":"","family":"Morgan","given":"Paul T.","non-dropping-particle":"","parse-names":false,"suffix":""},{"dropping-particle":"","family":"Bailey","given":"Stephen J.","non-dropping-particle":"","parse-names":false,"suffix":""},{"dropping-particle":"","family":"Fulford","given":"Jonathan","non-dropping-particle":"","parse-names":false,"suffix":""},{"dropping-particle":"","family":"Vanhatalo","given":"Anni","non-dropping-particle":"","parse-names":false,"suffix":""}],"container-title":"Frontiers in Physiology","id":"ITEM-1","issue":"FEB","issued":{"date-parts":[["2018"]]},"page":"1-13","title":"The effects of β-alanine supplementation on muscle pH and the power-duration relationship during high-intensity exercise","type":"article-journal","volume":"9"},"uris":["http://www.mendeley.com/documents/?uuid=3238b56b-fa20-4fcc-8188-756f285e61ff"]}],"mendeley":{"formattedCitation":"(5)","plainTextFormattedCitation":"(5)","previouslyFormattedCitation":"(5)"},"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(5)</w:t>
            </w:r>
            <w:r w:rsidR="00E87DAB" w:rsidRPr="006E1B42">
              <w:rPr>
                <w:rFonts w:ascii="Times New Roman" w:hAnsi="Times New Roman" w:cs="Times New Roman"/>
                <w:sz w:val="24"/>
                <w:szCs w:val="24"/>
              </w:rPr>
              <w:fldChar w:fldCharType="end"/>
            </w:r>
          </w:p>
        </w:tc>
        <w:tc>
          <w:tcPr>
            <w:tcW w:w="1681" w:type="dxa"/>
            <w:vAlign w:val="center"/>
          </w:tcPr>
          <w:p w14:paraId="0733DD88" w14:textId="77777777" w:rsidR="00AB75D7" w:rsidRPr="006E1B42" w:rsidRDefault="00EE3833"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w:t>
            </w:r>
            <w:r w:rsidR="006A1FDD" w:rsidRPr="006E1B42">
              <w:rPr>
                <w:rFonts w:ascii="Times New Roman" w:hAnsi="Times New Roman" w:cs="Times New Roman"/>
                <w:sz w:val="24"/>
                <w:szCs w:val="24"/>
              </w:rPr>
              <w:t>rained men</w:t>
            </w:r>
          </w:p>
        </w:tc>
        <w:tc>
          <w:tcPr>
            <w:tcW w:w="1379" w:type="dxa"/>
            <w:vAlign w:val="center"/>
          </w:tcPr>
          <w:p w14:paraId="6BC6543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10/10</w:t>
            </w:r>
          </w:p>
        </w:tc>
        <w:tc>
          <w:tcPr>
            <w:tcW w:w="2306" w:type="dxa"/>
            <w:vAlign w:val="center"/>
          </w:tcPr>
          <w:p w14:paraId="3299A975" w14:textId="614F493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42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268.8</w:t>
            </w:r>
            <w:r w:rsidR="007965B1" w:rsidRPr="006E1B42">
              <w:rPr>
                <w:rFonts w:ascii="Times New Roman" w:hAnsi="Times New Roman" w:cs="Times New Roman"/>
                <w:sz w:val="24"/>
                <w:szCs w:val="24"/>
              </w:rPr>
              <w:t>g)</w:t>
            </w:r>
          </w:p>
        </w:tc>
        <w:tc>
          <w:tcPr>
            <w:tcW w:w="1417" w:type="dxa"/>
            <w:vAlign w:val="center"/>
          </w:tcPr>
          <w:p w14:paraId="4C06C18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VM</w:t>
            </w:r>
          </w:p>
          <w:p w14:paraId="3A3A16B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p w14:paraId="6186C57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RF</w:t>
            </w:r>
          </w:p>
          <w:p w14:paraId="0A53708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w:t>
            </w:r>
          </w:p>
        </w:tc>
        <w:tc>
          <w:tcPr>
            <w:tcW w:w="993" w:type="dxa"/>
            <w:vAlign w:val="center"/>
          </w:tcPr>
          <w:p w14:paraId="3E0FD6C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MRS1.5</w:t>
            </w:r>
          </w:p>
        </w:tc>
        <w:tc>
          <w:tcPr>
            <w:tcW w:w="1418" w:type="dxa"/>
            <w:vAlign w:val="center"/>
          </w:tcPr>
          <w:p w14:paraId="00AEBEC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0.10</w:t>
            </w:r>
          </w:p>
          <w:p w14:paraId="4AD973C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0.24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0.08</w:t>
            </w:r>
          </w:p>
          <w:p w14:paraId="133BFFA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0.07</w:t>
            </w:r>
          </w:p>
          <w:p w14:paraId="7FCA69F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0.13</w:t>
            </w:r>
          </w:p>
        </w:tc>
        <w:tc>
          <w:tcPr>
            <w:tcW w:w="1417" w:type="dxa"/>
            <w:vAlign w:val="center"/>
          </w:tcPr>
          <w:p w14:paraId="135169C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 0.20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0.07</w:t>
            </w:r>
          </w:p>
          <w:p w14:paraId="3553C0C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0.15</w:t>
            </w:r>
          </w:p>
          <w:p w14:paraId="6918333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0.06</w:t>
            </w:r>
          </w:p>
          <w:p w14:paraId="6071AE6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0.10</w:t>
            </w:r>
          </w:p>
        </w:tc>
        <w:tc>
          <w:tcPr>
            <w:tcW w:w="1418" w:type="dxa"/>
            <w:vAlign w:val="center"/>
          </w:tcPr>
          <w:p w14:paraId="043C951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0.05</w:t>
            </w:r>
          </w:p>
          <w:p w14:paraId="232F530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0.07</w:t>
            </w:r>
          </w:p>
          <w:p w14:paraId="69908FE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0.12</w:t>
            </w:r>
          </w:p>
          <w:p w14:paraId="69EC72E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0.08</w:t>
            </w:r>
          </w:p>
        </w:tc>
        <w:tc>
          <w:tcPr>
            <w:tcW w:w="1417" w:type="dxa"/>
            <w:vAlign w:val="center"/>
          </w:tcPr>
          <w:p w14:paraId="2F0091F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0.05</w:t>
            </w:r>
          </w:p>
          <w:p w14:paraId="43EC4AE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0.21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0.09</w:t>
            </w:r>
          </w:p>
          <w:p w14:paraId="5B0182A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0.07</w:t>
            </w:r>
          </w:p>
          <w:p w14:paraId="63FD8C7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0.19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0.08</w:t>
            </w:r>
          </w:p>
        </w:tc>
      </w:tr>
      <w:tr w:rsidR="00AB75D7" w:rsidRPr="006E1B42" w14:paraId="7FEEB71F" w14:textId="77777777" w:rsidTr="006E1B42">
        <w:trPr>
          <w:jc w:val="center"/>
        </w:trPr>
        <w:tc>
          <w:tcPr>
            <w:tcW w:w="2425" w:type="dxa"/>
            <w:vAlign w:val="center"/>
          </w:tcPr>
          <w:p w14:paraId="09671640" w14:textId="05987C81" w:rsidR="00AB75D7" w:rsidRPr="006E1B42" w:rsidRDefault="006A1FDD" w:rsidP="006E1B42">
            <w:pPr>
              <w:jc w:val="center"/>
              <w:rPr>
                <w:rFonts w:ascii="Times New Roman" w:hAnsi="Times New Roman" w:cs="Times New Roman"/>
                <w:sz w:val="24"/>
                <w:szCs w:val="24"/>
              </w:rPr>
            </w:pPr>
            <w:proofErr w:type="spellStart"/>
            <w:r w:rsidRPr="006E1B42">
              <w:rPr>
                <w:rFonts w:ascii="Times New Roman" w:hAnsi="Times New Roman" w:cs="Times New Roman"/>
                <w:sz w:val="24"/>
                <w:szCs w:val="24"/>
              </w:rPr>
              <w:lastRenderedPageBreak/>
              <w:t>Blancquert</w:t>
            </w:r>
            <w:proofErr w:type="spellEnd"/>
            <w:r w:rsidRPr="006E1B42">
              <w:rPr>
                <w:rFonts w:ascii="Times New Roman" w:hAnsi="Times New Roman" w:cs="Times New Roman"/>
                <w:sz w:val="24"/>
                <w:szCs w:val="24"/>
              </w:rPr>
              <w:t xml:space="preserve">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author":[{"dropping-particle":"","family":"Blancquaert","given":"L","non-dropping-particle":"","parse-names":false,"suffix":""},{"dropping-particle":"","family":"Everaert","given":"I","non-dropping-particle":"","parse-names":false,"suffix":""},{"dropping-particle":"","family":"Missinne","given":"M","non-dropping-particle":"","parse-names":false,"suffix":""},{"dropping-particle":"","family":"Baguet","given":"A","non-dropping-particle":"","parse-names":false,"suffix":""},{"dropping-particle":"","family":"Stegen","given":"S","non-dropping-particle":"","parse-names":false,"suffix":""},{"dropping-particle":"","family":"Volkaert","given":"A","non-dropping-particle":"","parse-names":false,"suffix":""},{"dropping-particle":"","family":"Petrovic","given":"M","non-dropping-particle":"","parse-names":false,"suffix":""},{"dropping-particle":"","family":"Vervaet","given":"C","non-dropping-particle":"","parse-names":false,"suffix":""},{"dropping-particle":"","family":"Achten","given":"E","non-dropping-particle":"","parse-names":false,"suffix":""},{"dropping-particle":"","family":"Maeyer","given":"M","non-dropping-particle":"De","parse-names":false,"suffix":""},{"dropping-particle":"","family":"Henauw","given":"S","non-dropping-particle":"De","parse-names":false,"suffix":""},{"dropping-particle":"","family":"Derave","given":"W","non-dropping-particle":"","parse-names":false,"suffix":""}],"container-title":"Medicine &amp; Science in Sports &amp; Exercise","id":"ITEM-1","issue":"3","issued":{"date-parts":[["2017"]]},"page":"602-609","title":"Effects of histidine and β-alanine supplementation on human muscle carnosine storage","type":"article-journal","volume":"49"},"uris":["http://www.mendeley.com/documents/?uuid=ab5fe129-8e9f-4453-b856-8cb47e7efacb"]}],"mendeley":{"formattedCitation":"(6)","plainTextFormattedCitation":"(6)","previouslyFormattedCitation":"(6)"},"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(6)</w:t>
            </w:r>
            <w:r w:rsidR="00E87DAB" w:rsidRPr="006E1B42">
              <w:rPr>
                <w:rFonts w:ascii="Times New Roman" w:hAnsi="Times New Roman" w:cs="Times New Roman"/>
                <w:sz w:val="24"/>
                <w:szCs w:val="24"/>
              </w:rPr>
              <w:fldChar w:fldCharType="end"/>
            </w:r>
            <w:r w:rsidRPr="006E1B42">
              <w:rPr>
                <w:rFonts w:ascii="Times New Roman" w:hAnsi="Times New Roman" w:cs="Times New Roman"/>
                <w:sz w:val="24"/>
                <w:szCs w:val="24"/>
              </w:rPr>
              <w:t xml:space="preserve"> </w:t>
            </w:r>
          </w:p>
        </w:tc>
        <w:tc>
          <w:tcPr>
            <w:tcW w:w="1681" w:type="dxa"/>
            <w:vAlign w:val="center"/>
          </w:tcPr>
          <w:p w14:paraId="52CD4FB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 and women</w:t>
            </w:r>
          </w:p>
        </w:tc>
        <w:tc>
          <w:tcPr>
            <w:tcW w:w="1379" w:type="dxa"/>
            <w:vAlign w:val="center"/>
          </w:tcPr>
          <w:p w14:paraId="29772D3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0/20</w:t>
            </w:r>
          </w:p>
        </w:tc>
        <w:tc>
          <w:tcPr>
            <w:tcW w:w="2306" w:type="dxa"/>
            <w:vAlign w:val="center"/>
          </w:tcPr>
          <w:p w14:paraId="5C0E70BE" w14:textId="39B8A91C"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23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138.0</w:t>
            </w:r>
            <w:r w:rsidR="007965B1" w:rsidRPr="006E1B42">
              <w:rPr>
                <w:rFonts w:ascii="Times New Roman" w:hAnsi="Times New Roman" w:cs="Times New Roman"/>
                <w:sz w:val="24"/>
                <w:szCs w:val="24"/>
              </w:rPr>
              <w:t>g)</w:t>
            </w:r>
          </w:p>
        </w:tc>
        <w:tc>
          <w:tcPr>
            <w:tcW w:w="1417" w:type="dxa"/>
            <w:vAlign w:val="center"/>
          </w:tcPr>
          <w:p w14:paraId="31081A1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SOL</w:t>
            </w:r>
          </w:p>
          <w:p w14:paraId="1EDDC1D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p w14:paraId="3C632F8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442210C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69EA5C8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7" w:type="dxa"/>
            <w:vAlign w:val="center"/>
          </w:tcPr>
          <w:p w14:paraId="5EEBEC9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8" w:type="dxa"/>
            <w:vAlign w:val="center"/>
          </w:tcPr>
          <w:p w14:paraId="1BE08FB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4.56 </w:t>
            </w:r>
            <w:r w:rsidRPr="006E1B42">
              <w:rPr>
                <w:rFonts w:ascii="Times New Roman" w:eastAsia="Noto Sans Symbols" w:hAnsi="Times New Roman" w:cs="Times New Roman"/>
                <w:sz w:val="24"/>
                <w:szCs w:val="24"/>
              </w:rPr>
              <w:t xml:space="preserve">± </w:t>
            </w:r>
            <w:r w:rsidRPr="006E1B42">
              <w:rPr>
                <w:rFonts w:ascii="Times New Roman" w:hAnsi="Times New Roman" w:cs="Times New Roman"/>
                <w:sz w:val="24"/>
                <w:szCs w:val="24"/>
              </w:rPr>
              <w:t>0.74</w:t>
            </w:r>
          </w:p>
          <w:p w14:paraId="10F602B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7.31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1.11</w:t>
            </w:r>
          </w:p>
          <w:p w14:paraId="48D24EB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5.06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1.47</w:t>
            </w:r>
          </w:p>
        </w:tc>
        <w:tc>
          <w:tcPr>
            <w:tcW w:w="1417" w:type="dxa"/>
            <w:vAlign w:val="center"/>
          </w:tcPr>
          <w:p w14:paraId="47238DF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6.91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0.78</w:t>
            </w:r>
          </w:p>
          <w:p w14:paraId="3A0A066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9.51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1.89</w:t>
            </w:r>
          </w:p>
          <w:p w14:paraId="2DA3CCA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6.54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0.96</w:t>
            </w:r>
          </w:p>
        </w:tc>
      </w:tr>
      <w:tr w:rsidR="00AB75D7" w:rsidRPr="006E1B42" w14:paraId="3EEB345A" w14:textId="77777777" w:rsidTr="006E1B42">
        <w:trPr>
          <w:jc w:val="center"/>
        </w:trPr>
        <w:tc>
          <w:tcPr>
            <w:tcW w:w="2425" w:type="dxa"/>
            <w:vAlign w:val="center"/>
          </w:tcPr>
          <w:p w14:paraId="03F410A8" w14:textId="6527F8D1"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Carvalho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{"citationItems":[{"id":"ITEM-1","itemData":{"DOI":"10.1016/j.redox.2018.07.009","ISSN":"22132317","PMID":"30053728","abstract":"Previous studies have demonstrated that exercise results in reactive aldehyde production and that β-alanine supplementation increases carnosine content in skeletal muscle. However, little is known about the influence exercise and β-alanine supplementation have on the formation of carnosine-aldehydes. The goal of the present study was to monitor the formation of carnosine-aldehyde adducts, following high-intensity intermittent exercise, before and after β-alanine supplementation. Vastus lateralis biopsy samples were taken from 14 cyclists, before and after a 28 day β-alanine supplementation, following 4 bouts of a 30 s all-out cycling test, and carnosine and CAR-aldehyde adducts [carnosine-acrolein, CAR-ACR (m/z 303), carnosine-4-hydroxy-2-hexenal, CAR-HHE (m/z 341) and carnosine-4-hydroxy-2-nonenal, CAR-HNE (m/z 383)] were quantified by HPLC-MS/MS. β-alanine supplementation increased muscle carnosine content by ~50% (p = 0.0001 vs. Pre-Supplementation). Interestingly, there was a significant increase in post-exercise CAR-ACR content following β-alanine supplementation (p &lt; 0.001 vs. post-exercise before supplementation), whereas neither exercise alone nor supplementation alone increased CAR-ACR formation. These results suggest that carnosine functions as an acrolein-scavenger in skeletal muscle. Such a role would be relevant to the detoxification of this aldehyde formed during exercise, and appears to be enhanced by β-alanine supplementation. These novel findings not only have the potential of directly benefiting athletes who engage in intensive training regimens, but will also allow researchers to explore the role of muscle carnosine in detoxifying reactive aldehydes in diseases characterized by abnormal oxidative stress.","author":[{"dropping-particle":"","family":"Carvalho","given":"Victor H.","non-dropping-particle":"","parse-names":false,"suffix":""},{"dropping-particle":"","family":"Oliveira","given":"Ana H.S.","non-dropping-particle":"","parse-names":false,"suffix":""},{"dropping-particle":"","family":"Oliveira","given":"Luana F.","non-dropping-particle":"de","parse-names":false,"suffix":""},{"dropping-particle":"","family":"Silva","given":"Rafael P.","non-dropping-particle":"da","parse-names":false,"suffix":""},{"dropping-particle":"","family":"Mascio","given":"Paolo","non-dropping-particle":"Di","parse-names":false,"suffix":""},{"dropping-particle":"","family":"Gualano","given":"Bruno","non-dropping-particle":"","parse-names":false,"suffix":""},{"dropping-particle":"","family":"Artioli","given":"Guilherme G.","non-dropping-particle":"","parse-names":false,"suffix":""},{"dropping-particle":"","family":"Medeiros","given":"Marisa H.G.","non-dropping-particle":"","parse-names":false,"suffix":""}],"container-title":"Redox Biology","id":"ITEM-1","issue":"July","issued":{"date-parts":[["2018"]]},"page":"222-228","publisher":"Elsevier B.V.","title":"Exercise and β-alanine supplementation on carnosine-acrolein adduct in skeletal muscle","type":"article-journal","volume":"18"},"uris":["http://www.mendeley.com/documents/?uuid=dad58284-0809-4fce-ae6f-d8b3d5c2c499"]}],"mendeley":{"formattedCitation":"(7)","plainTextFormattedCitation":"(7)","previouslyFormattedCitation":"(7)"},"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(7)</w:t>
            </w:r>
            <w:r w:rsidR="00E87DAB" w:rsidRPr="006E1B42">
              <w:rPr>
                <w:rFonts w:ascii="Times New Roman" w:hAnsi="Times New Roman" w:cs="Times New Roman"/>
                <w:sz w:val="24"/>
                <w:szCs w:val="24"/>
              </w:rPr>
              <w:fldChar w:fldCharType="end"/>
            </w:r>
          </w:p>
        </w:tc>
        <w:tc>
          <w:tcPr>
            <w:tcW w:w="1681" w:type="dxa"/>
            <w:vAlign w:val="center"/>
          </w:tcPr>
          <w:p w14:paraId="452FC231" w14:textId="77777777" w:rsidR="00AB75D7" w:rsidRPr="006E1B42" w:rsidRDefault="00825F68" w:rsidP="006E1B42">
            <w:pPr>
              <w:jc w:val="center"/>
              <w:rPr>
                <w:rFonts w:ascii="Times New Roman" w:hAnsi="Times New Roman" w:cs="Times New Roman"/>
                <w:sz w:val="24"/>
                <w:szCs w:val="24"/>
              </w:rPr>
            </w:pPr>
            <w:r w:rsidRPr="006E1B42">
              <w:rPr>
                <w:rFonts w:ascii="Times New Roman" w:hAnsi="Times New Roman" w:cs="Times New Roman"/>
                <w:sz w:val="24"/>
                <w:szCs w:val="24"/>
              </w:rPr>
              <w:t>T</w:t>
            </w:r>
            <w:r w:rsidR="006A1FDD" w:rsidRPr="006E1B42">
              <w:rPr>
                <w:rFonts w:ascii="Times New Roman" w:hAnsi="Times New Roman" w:cs="Times New Roman"/>
                <w:sz w:val="24"/>
                <w:szCs w:val="24"/>
              </w:rPr>
              <w:t>rained men</w:t>
            </w:r>
            <w:r w:rsidRPr="006E1B42">
              <w:rPr>
                <w:rFonts w:ascii="Times New Roman" w:hAnsi="Times New Roman" w:cs="Times New Roman"/>
                <w:sz w:val="24"/>
                <w:szCs w:val="24"/>
              </w:rPr>
              <w:t xml:space="preserve"> (cyclists)</w:t>
            </w:r>
          </w:p>
        </w:tc>
        <w:tc>
          <w:tcPr>
            <w:tcW w:w="1379" w:type="dxa"/>
            <w:vAlign w:val="center"/>
          </w:tcPr>
          <w:p w14:paraId="54399E6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14/14</w:t>
            </w:r>
          </w:p>
        </w:tc>
        <w:tc>
          <w:tcPr>
            <w:tcW w:w="2306" w:type="dxa"/>
            <w:vAlign w:val="center"/>
          </w:tcPr>
          <w:p w14:paraId="417DBB24" w14:textId="7C3C60C0"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179.2</w:t>
            </w:r>
            <w:r w:rsidR="007965B1" w:rsidRPr="006E1B42">
              <w:rPr>
                <w:rFonts w:ascii="Times New Roman" w:hAnsi="Times New Roman" w:cs="Times New Roman"/>
                <w:sz w:val="24"/>
                <w:szCs w:val="24"/>
              </w:rPr>
              <w:t>g)</w:t>
            </w:r>
          </w:p>
        </w:tc>
        <w:tc>
          <w:tcPr>
            <w:tcW w:w="1417" w:type="dxa"/>
            <w:vAlign w:val="center"/>
          </w:tcPr>
          <w:p w14:paraId="0F812DF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69CE41E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HPLC/MS</w:t>
            </w:r>
          </w:p>
        </w:tc>
        <w:tc>
          <w:tcPr>
            <w:tcW w:w="1418" w:type="dxa"/>
            <w:vAlign w:val="center"/>
          </w:tcPr>
          <w:p w14:paraId="28C3834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1.08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0.62</w:t>
            </w:r>
          </w:p>
        </w:tc>
        <w:tc>
          <w:tcPr>
            <w:tcW w:w="1417" w:type="dxa"/>
            <w:vAlign w:val="center"/>
          </w:tcPr>
          <w:p w14:paraId="6F90096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1.21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0.78</w:t>
            </w:r>
          </w:p>
        </w:tc>
        <w:tc>
          <w:tcPr>
            <w:tcW w:w="1418" w:type="dxa"/>
            <w:vAlign w:val="center"/>
          </w:tcPr>
          <w:p w14:paraId="03C52FE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1.18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0.51</w:t>
            </w:r>
          </w:p>
        </w:tc>
        <w:tc>
          <w:tcPr>
            <w:tcW w:w="1417" w:type="dxa"/>
            <w:vAlign w:val="center"/>
          </w:tcPr>
          <w:p w14:paraId="3ECC4E7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1.85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0.75</w:t>
            </w:r>
          </w:p>
        </w:tc>
      </w:tr>
      <w:tr w:rsidR="00AB75D7" w:rsidRPr="006E1B42" w14:paraId="3816ED43" w14:textId="77777777" w:rsidTr="006E1B42">
        <w:trPr>
          <w:jc w:val="center"/>
        </w:trPr>
        <w:tc>
          <w:tcPr>
            <w:tcW w:w="2425" w:type="dxa"/>
            <w:vAlign w:val="center"/>
          </w:tcPr>
          <w:p w14:paraId="6044239B" w14:textId="4E95BA12"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Chung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{"citationItems":[{"id":"ITEM-1","itemData":{"ISBN":"1526-484X","ISSN":"15432742","PMID":"24457999","abstract":"Muscle carnosine loading through chronic oral beta-alanine supplementation has been shown to be effective for short-duration, high-intensity exercise. This randomized, placebo-controlled study explored whether the ergogenic effect of beta-alanine supplementation is also present for longer duration exercise. Subjects (27 well-trained cyclists/triathletes) were supplemented with either beta-alanine or placebo (6.4 g/day) for 6 weeks. Time to completion and physiological variables for a 1-hr cycling time-trial were compared between preand postsupplementation. Muscle carnosine concentration was also assessed via proton magnetic resonance spectroscopy before and after supplementation. Following beta-alanine supplementation, muscle carnosine concentration was increased by 143 ± 151% (mean ± SD; p &lt; .001) in the gastrocnemius and 161 ± 56% (p &lt; .001) in the soleus. Postsupplementation time trial performance was significantly slower in the placebo group (60.6 ± 4.4-63.0 ± 5.4 min; p &lt; .01) and trended toward a slower performance following beta-alanine supplementation (59.8 ± 2.8-61.7 ± 3.0 min; p = .069). We found an increase in lactate/proton concentration ratio following beta-alanine supplementation during the time-trial (209.0 ± 44.0 (beta-alanine) vs. 161.9 ± 54.4 (placebo); p &lt; .05), indicating that a similar lactate concentration was accompanied by a lower degree of systemic acidosis, even though this acidosis was quite moderate (pH ranging from 7.30 to 7.40). In conclusion, chronic beta-alanine supplementation in well-trained cyclists had a very pronounced effect on muscle carnosine concentration and a moderate attenuating effect on the acidosis associated with lactate accumulation, yet without affecting 1-h time-trial performance under laboratory conditions.","author":[{"dropping-particle":"","family":"Chung","given":"Weiliang","non-dropping-particle":"","parse-names":false,"suffix":""},{"dropping-particle":"","family":"Baguet","given":"Audrey","non-dropping-particle":"","parse-names":false,"suffix":""},{"dropping-particle":"","family":"Bex","given":"Tine","non-dropping-particle":"","parse-names":false,"suffix":""},{"dropping-particle":"","family":"Bishop","given":"David J.","non-dropping-particle":"","parse-names":false,"suffix":""},{"dropping-particle":"","family":"Derave","given":"Wim","non-dropping-particle":"","parse-names":false,"suffix":""}],"container-title":"International Journal of Sport Nutrition and Exercise Metabolism","id":"ITEM-1","issue":"3","issued":{"date-parts":[["2014"]]},"page":"315-324","title":"Doubling of muscle carnosine concentration does not improve laboratory 1-Hr cycling time-trial performance","type":"article-journal","volume":"24"},"uris":["http://www.mendeley.com/documents/?uuid=addbd005-2f2f-4d79-b77b-950010fae3a8"]}],"mendeley":{"formattedCitation":"(8)","plainTextFormattedCitation":"(8)","previouslyFormattedCitation":"(8)"},"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(8)</w:t>
            </w:r>
            <w:r w:rsidR="00E87DAB" w:rsidRPr="006E1B42">
              <w:rPr>
                <w:rFonts w:ascii="Times New Roman" w:hAnsi="Times New Roman" w:cs="Times New Roman"/>
                <w:sz w:val="24"/>
                <w:szCs w:val="24"/>
              </w:rPr>
              <w:fldChar w:fldCharType="end"/>
            </w:r>
            <w:r w:rsidRPr="006E1B42">
              <w:rPr>
                <w:rFonts w:ascii="Times New Roman" w:hAnsi="Times New Roman" w:cs="Times New Roman"/>
                <w:sz w:val="24"/>
                <w:szCs w:val="24"/>
              </w:rPr>
              <w:t xml:space="preserve"> </w:t>
            </w:r>
          </w:p>
        </w:tc>
        <w:tc>
          <w:tcPr>
            <w:tcW w:w="1681" w:type="dxa"/>
            <w:vAlign w:val="center"/>
          </w:tcPr>
          <w:p w14:paraId="3116D30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Trained men</w:t>
            </w:r>
            <w:r w:rsidR="00825F68" w:rsidRPr="006E1B42">
              <w:rPr>
                <w:rFonts w:ascii="Times New Roman" w:hAnsi="Times New Roman" w:cs="Times New Roman"/>
                <w:sz w:val="24"/>
                <w:szCs w:val="24"/>
              </w:rPr>
              <w:t xml:space="preserve"> (cyclists, triathletes)</w:t>
            </w:r>
          </w:p>
        </w:tc>
        <w:tc>
          <w:tcPr>
            <w:tcW w:w="1379" w:type="dxa"/>
            <w:vAlign w:val="center"/>
          </w:tcPr>
          <w:p w14:paraId="53AA14E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13/14</w:t>
            </w:r>
          </w:p>
        </w:tc>
        <w:tc>
          <w:tcPr>
            <w:tcW w:w="2306" w:type="dxa"/>
            <w:vAlign w:val="center"/>
          </w:tcPr>
          <w:p w14:paraId="3EF08A3B" w14:textId="33588DD4"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42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268.8</w:t>
            </w:r>
            <w:r w:rsidR="007965B1" w:rsidRPr="006E1B42">
              <w:rPr>
                <w:rFonts w:ascii="Times New Roman" w:hAnsi="Times New Roman" w:cs="Times New Roman"/>
                <w:sz w:val="24"/>
                <w:szCs w:val="24"/>
              </w:rPr>
              <w:t>g)</w:t>
            </w:r>
          </w:p>
        </w:tc>
        <w:tc>
          <w:tcPr>
            <w:tcW w:w="1417" w:type="dxa"/>
            <w:vAlign w:val="center"/>
          </w:tcPr>
          <w:p w14:paraId="2CF3C8A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SOL</w:t>
            </w:r>
          </w:p>
          <w:p w14:paraId="1F64C87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tc>
        <w:tc>
          <w:tcPr>
            <w:tcW w:w="993" w:type="dxa"/>
            <w:vAlign w:val="center"/>
          </w:tcPr>
          <w:p w14:paraId="786B605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4A5C8F2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3.77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1.43</w:t>
            </w:r>
          </w:p>
          <w:p w14:paraId="5BED7E9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5.56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1.76</w:t>
            </w:r>
          </w:p>
        </w:tc>
        <w:tc>
          <w:tcPr>
            <w:tcW w:w="1417" w:type="dxa"/>
            <w:vAlign w:val="center"/>
          </w:tcPr>
          <w:p w14:paraId="411E97D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4.30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1.55</w:t>
            </w:r>
          </w:p>
          <w:p w14:paraId="4DB3C7E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6.55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1.11</w:t>
            </w:r>
          </w:p>
        </w:tc>
        <w:tc>
          <w:tcPr>
            <w:tcW w:w="1418" w:type="dxa"/>
            <w:vAlign w:val="center"/>
          </w:tcPr>
          <w:p w14:paraId="0509D17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3.95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2.56</w:t>
            </w:r>
          </w:p>
          <w:p w14:paraId="64B5EAE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5.56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1.55</w:t>
            </w:r>
          </w:p>
        </w:tc>
        <w:tc>
          <w:tcPr>
            <w:tcW w:w="1417" w:type="dxa"/>
            <w:vAlign w:val="center"/>
          </w:tcPr>
          <w:p w14:paraId="3201282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9.41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1.86</w:t>
            </w:r>
          </w:p>
          <w:p w14:paraId="716E85F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11.70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1.92</w:t>
            </w:r>
          </w:p>
        </w:tc>
      </w:tr>
      <w:tr w:rsidR="00AB75D7" w:rsidRPr="006E1B42" w14:paraId="3A20E989" w14:textId="77777777" w:rsidTr="006E1B42">
        <w:trPr>
          <w:jc w:val="center"/>
        </w:trPr>
        <w:tc>
          <w:tcPr>
            <w:tcW w:w="2425" w:type="dxa"/>
            <w:vAlign w:val="center"/>
          </w:tcPr>
          <w:p w14:paraId="6298FF93" w14:textId="5666C0D6"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Church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author":[{"dropping-particle":"","family":"Church","given":"DD","non-dropping-particle":"","parse-names":false,"suffix":""},{"dropping-particle":"","family":"Hoffman","given":"JR","non-dropping-particle":"","parse-names":false,"suffix":""},{"dropping-particle":"","family":"Varanoske","given":"AN","non-dropping-particle":"","parse-names":false,"suffix":""},{"dropping-particle":"","family":"Wang","given":"R","non-dropping-particle":"","parse-names":false,"suffix":""},{"dropping-particle":"","family":"Baker","given":"KM","non-dropping-particle":"","parse-names":false,"suffix":""},{"dropping-particle":"","family":"Monica","given":"MB","non-dropping-particle":"La","parse-names":false,"suffix":""},{"dropping-particle":"","family":"Bever","given":"KS","non-dropping-particle":"","parse-names":false,"suffix":""},{"dropping-particle":"","family":"Dodd","given":"SJ","non-dropping-particle":"","parse-names":false,"suffix":""},{"dropping-particle":"","family":"Oliveira","given":"LP","non-dropping-particle":"","parse-names":false,"suffix":""},{"dropping-particle":"","family":"Harris","given":"RC","non-dropping-particle":"","parse-names":false,"suffix":""},{"dropping-particle":"","family":"Fukuda","given":"DH","non-dropping-particle":"","parse-names":false,"suffix":""},{"dropping-particle":"","family":"Stout","given":"JR","non-dropping-particle":"","parse-names":false,"suffix":""}],"container-title":"Journal of the American College of Nutrition","id":"ITEM-1","issue":"8","issued":{"date-parts":[["2017"]]},"page":"608-616","title":"Comparison of two β-alanine dosing protocols on muscle carnosine elevations","type":"article-journal","volume":"36"},"uris":["http://www.mendeley.com/documents/?uuid=494d4a0e-e774-4724-a96e-c406e0a32dd9"]}],"mendeley":{"formattedCitation":"(9)","plainTextFormattedCitation":"(9)","previouslyFormattedCitation":"(9)"},"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(9)</w:t>
            </w:r>
            <w:r w:rsidR="00E87DAB" w:rsidRPr="006E1B42">
              <w:rPr>
                <w:rFonts w:ascii="Times New Roman" w:hAnsi="Times New Roman" w:cs="Times New Roman"/>
                <w:sz w:val="24"/>
                <w:szCs w:val="24"/>
              </w:rPr>
              <w:fldChar w:fldCharType="end"/>
            </w:r>
          </w:p>
        </w:tc>
        <w:tc>
          <w:tcPr>
            <w:tcW w:w="1681" w:type="dxa"/>
            <w:vAlign w:val="center"/>
          </w:tcPr>
          <w:p w14:paraId="22919B3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 and women</w:t>
            </w:r>
          </w:p>
        </w:tc>
        <w:tc>
          <w:tcPr>
            <w:tcW w:w="1379" w:type="dxa"/>
            <w:vAlign w:val="center"/>
          </w:tcPr>
          <w:p w14:paraId="46FD887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20/10</w:t>
            </w:r>
          </w:p>
        </w:tc>
        <w:tc>
          <w:tcPr>
            <w:tcW w:w="2306" w:type="dxa"/>
            <w:vAlign w:val="center"/>
          </w:tcPr>
          <w:p w14:paraId="076A23FE" w14:textId="6745BD0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168</w:t>
            </w:r>
            <w:r w:rsidR="007965B1" w:rsidRPr="006E1B42">
              <w:rPr>
                <w:rFonts w:ascii="Times New Roman" w:hAnsi="Times New Roman" w:cs="Times New Roman"/>
                <w:sz w:val="24"/>
                <w:szCs w:val="24"/>
              </w:rPr>
              <w:t>g)</w:t>
            </w:r>
          </w:p>
          <w:p w14:paraId="0DF36F10" w14:textId="7971AC8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12</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14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168</w:t>
            </w:r>
            <w:r w:rsidR="007965B1" w:rsidRPr="006E1B42">
              <w:rPr>
                <w:rFonts w:ascii="Times New Roman" w:hAnsi="Times New Roman" w:cs="Times New Roman"/>
                <w:sz w:val="24"/>
                <w:szCs w:val="24"/>
              </w:rPr>
              <w:t>g)</w:t>
            </w:r>
          </w:p>
          <w:p w14:paraId="4EF87D99" w14:textId="497684B1"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(Total = 336</w:t>
            </w:r>
            <w:r w:rsidR="007965B1" w:rsidRPr="006E1B42">
              <w:rPr>
                <w:rFonts w:ascii="Times New Roman" w:hAnsi="Times New Roman" w:cs="Times New Roman"/>
                <w:sz w:val="24"/>
                <w:szCs w:val="24"/>
              </w:rPr>
              <w:t>g</w:t>
            </w:r>
            <w:r w:rsidRPr="006E1B42">
              <w:rPr>
                <w:rFonts w:ascii="Times New Roman" w:hAnsi="Times New Roman" w:cs="Times New Roman"/>
                <w:sz w:val="24"/>
                <w:szCs w:val="24"/>
              </w:rPr>
              <w:t>)</w:t>
            </w:r>
          </w:p>
        </w:tc>
        <w:tc>
          <w:tcPr>
            <w:tcW w:w="1417" w:type="dxa"/>
            <w:vAlign w:val="center"/>
          </w:tcPr>
          <w:p w14:paraId="2DF726A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7D93C1B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287B87E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8.24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1.63</w:t>
            </w:r>
          </w:p>
        </w:tc>
        <w:tc>
          <w:tcPr>
            <w:tcW w:w="1417" w:type="dxa"/>
            <w:vAlign w:val="center"/>
          </w:tcPr>
          <w:p w14:paraId="2618D36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7.55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2.06</w:t>
            </w:r>
          </w:p>
        </w:tc>
        <w:tc>
          <w:tcPr>
            <w:tcW w:w="1418" w:type="dxa"/>
            <w:vAlign w:val="center"/>
          </w:tcPr>
          <w:p w14:paraId="2173CCC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8.06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3.60</w:t>
            </w:r>
          </w:p>
          <w:p w14:paraId="7283890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6.87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2.14</w:t>
            </w:r>
          </w:p>
        </w:tc>
        <w:tc>
          <w:tcPr>
            <w:tcW w:w="1417" w:type="dxa"/>
            <w:vAlign w:val="center"/>
          </w:tcPr>
          <w:p w14:paraId="3B2D3EE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12.22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6.19</w:t>
            </w:r>
          </w:p>
          <w:p w14:paraId="51D381A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9.68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3.06</w:t>
            </w:r>
          </w:p>
        </w:tc>
      </w:tr>
      <w:tr w:rsidR="00AB75D7" w:rsidRPr="006E1B42" w14:paraId="1F78DE97" w14:textId="77777777" w:rsidTr="006E1B42">
        <w:trPr>
          <w:jc w:val="center"/>
        </w:trPr>
        <w:tc>
          <w:tcPr>
            <w:tcW w:w="2425" w:type="dxa"/>
            <w:vAlign w:val="center"/>
          </w:tcPr>
          <w:p w14:paraId="1BAC03C4" w14:textId="65D1FDF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Cochran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{"citationItems":[{"id":"ITEM-1","itemData":{"DOI":"10.1123/ijsnem.2015-0046","ISSN":"1543-2742","PMID":"26008634","abstract":"Sprint interval training (SIT), repeated bouts of high-intensity exercise, improves skeletal muscle oxidative capacity and exercise performance. β-alanine (β-ALA) supplementation has been shown to enhance exercise performance, which led us to hypothesize that chronic β-ALA supplementation would augment work capacity during SIT and augment training-induced adaptations in skeletal muscle and performance. Twenty-four active but untrained men (23±2 y; VO2peak = 50±6 mL·kg-1·min-1) ingested 3.2 g/d of β-ALA or a placebo (PLA) for a total of 10 wk (n=12 per group). Following 4 wk of baseline supplementation, subjects completed a 6-wk SIT intervention. Each of three weekly sessions consisted of 4-6 Wingate tests, i.e., 30-s bouts of maximal cycling, interspersed with 4 min of recovery. Before and after the 6-wk SIT program, subjects completed a 250-kJ time-trial and a repeated sprint test. Biopsies (v. lateralis) revealed that skeletal muscle carnosine content increased by 33 and 52%, respectively, after 4 and 10 wk of β-ALA supplementation, but was unchanged in PLA. Total work performed during each training session was similar across treatments. SIT increased markers of mitochondrial content, including cytochome c oxidase (40%) and β-hydroxyacyl-CoA dehydrogenase maximal activities (19%), as well as VO2peak (9%), repeated-sprint capacity (5%), and 250-kJ time trial performance (13%), but there were no differences between treatments for any measure (p &lt; 0.01, main effects for time; p &gt; 0.05 interaction effects). The training stimulus may have overwhelmed any potential influence of β-ALA, or the supplementation protocol was insufficient to alter the variables to a detectable extent.","author":[{"dropping-particle":"","family":"Cochran","given":"Andrew J.","non-dropping-particle":"","parse-names":false,"suffix":""},{"dropping-particle":"","family":"Percival","given":"Michael E.","non-dropping-particle":"","parse-names":false,"suffix":""},{"dropping-particle":"","family":"Thompson","given":"Sara","non-dropping-particle":"","parse-names":false,"suffix":""},{"dropping-particle":"","family":"Gillen","given":"Jenna B.","non-dropping-particle":"","parse-names":false,"suffix":""},{"dropping-particle":"","family":"MacInnis","given":"Martin J.","non-dropping-particle":"","parse-names":false,"suffix":""},{"dropping-particle":"","family":"Potter","given":"Murray a.","non-dropping-particle":"","parse-names":false,"suffix":""},{"dropping-particle":"","family":"Tarnopolsky","given":"Mark a.","non-dropping-particle":"","parse-names":false,"suffix":""},{"dropping-particle":"","family":"Gibala","given":"Martin J.","non-dropping-particle":"","parse-names":false,"suffix":""}],"container-title":"International Journal of Sport Nutrition and Exercise Metabolism","id":"ITEM-1","issue":"6","issued":{"date-parts":[["2015"]]},"page":"541-549","title":"Beta-alanine supplementation does not augment the skeletal muscle adaptive response to six weeks of sprint interval training","type":"article-journal","volume":"25"},"uris":["http://www.mendeley.com/documents/?uuid=1462d04e-69c2-46fc-ac55-2507148a1e56"]}],"mendeley":{"formattedCitation":"(10)","plainTextFormattedCitation":"(10)","previouslyFormattedCitation":"(10)"},"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(10)</w:t>
            </w:r>
            <w:r w:rsidR="00E87DAB" w:rsidRPr="006E1B42">
              <w:rPr>
                <w:rFonts w:ascii="Times New Roman" w:hAnsi="Times New Roman" w:cs="Times New Roman"/>
                <w:sz w:val="24"/>
                <w:szCs w:val="24"/>
              </w:rPr>
              <w:fldChar w:fldCharType="end"/>
            </w:r>
            <w:r w:rsidRPr="006E1B42">
              <w:rPr>
                <w:rFonts w:ascii="Times New Roman" w:hAnsi="Times New Roman" w:cs="Times New Roman"/>
                <w:sz w:val="24"/>
                <w:szCs w:val="24"/>
              </w:rPr>
              <w:t xml:space="preserve"> </w:t>
            </w:r>
          </w:p>
        </w:tc>
        <w:tc>
          <w:tcPr>
            <w:tcW w:w="1681" w:type="dxa"/>
            <w:vAlign w:val="center"/>
          </w:tcPr>
          <w:p w14:paraId="3119254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w:t>
            </w:r>
          </w:p>
        </w:tc>
        <w:tc>
          <w:tcPr>
            <w:tcW w:w="1379" w:type="dxa"/>
            <w:vAlign w:val="center"/>
          </w:tcPr>
          <w:p w14:paraId="2CB7318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12/12</w:t>
            </w:r>
          </w:p>
        </w:tc>
        <w:tc>
          <w:tcPr>
            <w:tcW w:w="2306" w:type="dxa"/>
            <w:vAlign w:val="center"/>
          </w:tcPr>
          <w:p w14:paraId="0AF354F2" w14:textId="18F4A1F8"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3.2</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70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224</w:t>
            </w:r>
            <w:r w:rsidR="007965B1" w:rsidRPr="006E1B42">
              <w:rPr>
                <w:rFonts w:ascii="Times New Roman" w:hAnsi="Times New Roman" w:cs="Times New Roman"/>
                <w:sz w:val="24"/>
                <w:szCs w:val="24"/>
              </w:rPr>
              <w:t>g)</w:t>
            </w:r>
          </w:p>
        </w:tc>
        <w:tc>
          <w:tcPr>
            <w:tcW w:w="1417" w:type="dxa"/>
            <w:vAlign w:val="center"/>
          </w:tcPr>
          <w:p w14:paraId="340E800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2B52B4F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UPLC</w:t>
            </w:r>
          </w:p>
        </w:tc>
        <w:tc>
          <w:tcPr>
            <w:tcW w:w="1418" w:type="dxa"/>
            <w:vAlign w:val="center"/>
          </w:tcPr>
          <w:p w14:paraId="1EF5E79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6.40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1.80</w:t>
            </w:r>
          </w:p>
        </w:tc>
        <w:tc>
          <w:tcPr>
            <w:tcW w:w="1417" w:type="dxa"/>
            <w:vAlign w:val="center"/>
          </w:tcPr>
          <w:p w14:paraId="5AC3312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6.20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1.70</w:t>
            </w:r>
          </w:p>
        </w:tc>
        <w:tc>
          <w:tcPr>
            <w:tcW w:w="1418" w:type="dxa"/>
            <w:vAlign w:val="center"/>
          </w:tcPr>
          <w:p w14:paraId="0D40703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6.40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1.30</w:t>
            </w:r>
          </w:p>
        </w:tc>
        <w:tc>
          <w:tcPr>
            <w:tcW w:w="1417" w:type="dxa"/>
            <w:vAlign w:val="center"/>
          </w:tcPr>
          <w:p w14:paraId="7C1DD4C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9.70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1.60</w:t>
            </w:r>
          </w:p>
        </w:tc>
      </w:tr>
      <w:tr w:rsidR="00A73A6F" w:rsidRPr="006E1B42" w14:paraId="6E122034" w14:textId="77777777" w:rsidTr="006E1B42">
        <w:trPr>
          <w:jc w:val="center"/>
        </w:trPr>
        <w:tc>
          <w:tcPr>
            <w:tcW w:w="2425" w:type="dxa"/>
            <w:vAlign w:val="center"/>
          </w:tcPr>
          <w:p w14:paraId="578B6E47" w14:textId="7E2435D1" w:rsidR="00A73A6F" w:rsidRPr="006E1B42" w:rsidRDefault="00A73A6F"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Da </w:t>
            </w:r>
            <w:proofErr w:type="spellStart"/>
            <w:r w:rsidRPr="006E1B42">
              <w:rPr>
                <w:rFonts w:ascii="Times New Roman" w:hAnsi="Times New Roman" w:cs="Times New Roman"/>
                <w:sz w:val="24"/>
                <w:szCs w:val="24"/>
              </w:rPr>
              <w:t>Eira</w:t>
            </w:r>
            <w:proofErr w:type="spellEnd"/>
            <w:r w:rsidRPr="006E1B42">
              <w:rPr>
                <w:rFonts w:ascii="Times New Roman" w:hAnsi="Times New Roman" w:cs="Times New Roman"/>
                <w:sz w:val="24"/>
                <w:szCs w:val="24"/>
              </w:rPr>
              <w:t xml:space="preserve"> Silva (11)</w:t>
            </w:r>
          </w:p>
        </w:tc>
        <w:tc>
          <w:tcPr>
            <w:tcW w:w="1681" w:type="dxa"/>
            <w:vAlign w:val="center"/>
          </w:tcPr>
          <w:p w14:paraId="1B1278E1" w14:textId="6E225405" w:rsidR="00A73A6F" w:rsidRPr="006E1B42" w:rsidRDefault="00A73A6F"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w:t>
            </w:r>
          </w:p>
        </w:tc>
        <w:tc>
          <w:tcPr>
            <w:tcW w:w="1379" w:type="dxa"/>
            <w:vAlign w:val="center"/>
          </w:tcPr>
          <w:p w14:paraId="2EB41679" w14:textId="46A7AECF" w:rsidR="00A73A6F" w:rsidRPr="006E1B42" w:rsidRDefault="00A73A6F" w:rsidP="006E1B42">
            <w:pPr>
              <w:jc w:val="center"/>
              <w:rPr>
                <w:rFonts w:ascii="Times New Roman" w:hAnsi="Times New Roman" w:cs="Times New Roman"/>
                <w:sz w:val="24"/>
                <w:szCs w:val="24"/>
              </w:rPr>
            </w:pPr>
            <w:r w:rsidRPr="006E1B42">
              <w:rPr>
                <w:rFonts w:ascii="Times New Roman" w:hAnsi="Times New Roman" w:cs="Times New Roman"/>
                <w:sz w:val="24"/>
                <w:szCs w:val="24"/>
              </w:rPr>
              <w:t>0/14</w:t>
            </w:r>
          </w:p>
        </w:tc>
        <w:tc>
          <w:tcPr>
            <w:tcW w:w="2306" w:type="dxa"/>
            <w:vAlign w:val="center"/>
          </w:tcPr>
          <w:p w14:paraId="4DCEE56A" w14:textId="7BF6625C" w:rsidR="00A73A6F" w:rsidRPr="006E1B42" w:rsidRDefault="00A73A6F"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(179.2g)</w:t>
            </w:r>
          </w:p>
        </w:tc>
        <w:tc>
          <w:tcPr>
            <w:tcW w:w="1417" w:type="dxa"/>
            <w:vAlign w:val="center"/>
          </w:tcPr>
          <w:p w14:paraId="1543FBF6" w14:textId="33E938A5" w:rsidR="00A73A6F" w:rsidRPr="006E1B42" w:rsidRDefault="00A73A6F"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tc>
        <w:tc>
          <w:tcPr>
            <w:tcW w:w="993" w:type="dxa"/>
            <w:vAlign w:val="center"/>
          </w:tcPr>
          <w:p w14:paraId="6C25C7C8" w14:textId="5EE477F3" w:rsidR="00A73A6F" w:rsidRPr="006E1B42" w:rsidRDefault="00A73A6F"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006E4570" w14:textId="6E73C7E5" w:rsidR="00A73A6F" w:rsidRPr="006E1B42" w:rsidRDefault="00BA7C28"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7" w:type="dxa"/>
            <w:vAlign w:val="center"/>
          </w:tcPr>
          <w:p w14:paraId="216A7DE1" w14:textId="6AC88C82" w:rsidR="00A73A6F" w:rsidRPr="006E1B42" w:rsidRDefault="00BA7C28"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8" w:type="dxa"/>
            <w:vAlign w:val="center"/>
          </w:tcPr>
          <w:p w14:paraId="0D6BF051" w14:textId="31F3CD8D" w:rsidR="00A73A6F" w:rsidRPr="006E1B42" w:rsidRDefault="00BA7C28" w:rsidP="006E1B42">
            <w:pPr>
              <w:jc w:val="center"/>
              <w:rPr>
                <w:rFonts w:ascii="Times New Roman" w:hAnsi="Times New Roman" w:cs="Times New Roman"/>
                <w:sz w:val="24"/>
                <w:szCs w:val="24"/>
              </w:rPr>
            </w:pPr>
            <w:r w:rsidRPr="006E1B42">
              <w:rPr>
                <w:rFonts w:ascii="Times New Roman" w:hAnsi="Times New Roman" w:cs="Times New Roman"/>
                <w:sz w:val="24"/>
                <w:szCs w:val="24"/>
              </w:rPr>
              <w:t>22.17</w:t>
            </w:r>
            <w:r w:rsidR="00774D3B" w:rsidRPr="006E1B42">
              <w:rPr>
                <w:rFonts w:ascii="Times New Roman" w:hAnsi="Times New Roman" w:cs="Times New Roman"/>
                <w:sz w:val="24"/>
                <w:szCs w:val="24"/>
              </w:rPr>
              <w:t xml:space="preserve"> </w:t>
            </w:r>
            <w:r w:rsidR="00774D3B" w:rsidRPr="006E1B42">
              <w:rPr>
                <w:rFonts w:ascii="Times New Roman" w:eastAsia="Noto Sans Symbols" w:hAnsi="Times New Roman" w:cs="Times New Roman"/>
                <w:sz w:val="24"/>
                <w:szCs w:val="24"/>
              </w:rPr>
              <w:t xml:space="preserve">± </w:t>
            </w:r>
            <w:r w:rsidR="00774D3B" w:rsidRPr="006E1B42">
              <w:rPr>
                <w:rFonts w:ascii="Times New Roman" w:hAnsi="Times New Roman" w:cs="Times New Roman"/>
                <w:sz w:val="24"/>
                <w:szCs w:val="24"/>
              </w:rPr>
              <w:t>10.</w:t>
            </w:r>
            <w:r w:rsidR="006E76E8" w:rsidRPr="006E1B42">
              <w:rPr>
                <w:rFonts w:ascii="Times New Roman" w:hAnsi="Times New Roman" w:cs="Times New Roman"/>
                <w:sz w:val="24"/>
                <w:szCs w:val="24"/>
              </w:rPr>
              <w:t>10</w:t>
            </w:r>
          </w:p>
        </w:tc>
        <w:tc>
          <w:tcPr>
            <w:tcW w:w="1417" w:type="dxa"/>
            <w:vAlign w:val="center"/>
          </w:tcPr>
          <w:p w14:paraId="00EF0EA9" w14:textId="03AE6AE5" w:rsidR="00A73A6F" w:rsidRPr="006E1B42" w:rsidRDefault="00774D3B"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34.67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12.85</w:t>
            </w:r>
          </w:p>
        </w:tc>
      </w:tr>
      <w:tr w:rsidR="00AB75D7" w:rsidRPr="006E1B42" w14:paraId="79599A30" w14:textId="77777777" w:rsidTr="006E1B42">
        <w:trPr>
          <w:jc w:val="center"/>
        </w:trPr>
        <w:tc>
          <w:tcPr>
            <w:tcW w:w="2425" w:type="dxa"/>
            <w:vAlign w:val="center"/>
          </w:tcPr>
          <w:p w14:paraId="7B0009EA" w14:textId="5BAA4FFB"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Danaher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{"citationItems":[{"id":"ITEM-1","itemData":{"DOI":"10.1007/s00421-014-2895-9","ISSN":"14396319","PMID":"24832191","abstract":"INTRODUCTION: β-alanine (BAl) and NaHCO3 (SB) ingestion may provide performance benefits by enhancing concentrations of their respective physiochemical buffer counterparts, muscle carnosine and blood bicarbonate, counteracting acidosis during intense exercise. This study examined the effect of BAl and SB co-supplementation as an ergogenic strategy during high-intensity exercise.\\n\\nMETHODS: Eight healthy males ingested either BAl (4.8 g day(-1) for 4 weeks, increased to 6.4 g day(-1) for 2 weeks) or placebo (Pl) (CaCO3) for 6 weeks, in a crossover design (6-week washout between supplements). After each chronic supplementation period participants performed two trials, each consisting of two intense exercise tests performed over consecutive days. Trials were separated by 1 week and consisted of a repeated sprint ability (RSA) test and cycling capacity test at 110 % Wmax (CCT110 %). Placebo (Pl) or SB (300 mg kgbw(-1)) was ingested prior to exercise in a crossover design to creating four supplement conditions (BAl-Pl, BAl-SB, Pl-Pl, Pl-SB).\\n\\nRESULTS: Carnosine increased in the gastrocnemius (n = 5) (p = 0.03) and soleus (n = 5) (p = 0.02) following BAl supplementation, and Pl-SB and BAl-SB ingestion elevated blood HCO3 (-) concentrations (p &lt; 0.01). Although buffering capacity was elevated following both BAl and SB ingestion, performance improvement was only observed with BAl-Pl and BAl-SB increasing time to exhaustion of the CCT110 % test 14 and 16 %, respectively, compared to Pl-Pl (p &lt; 0.01).\\n\\nCONCLUSION: Supplementation of BAl and SB elevated buffering potential by increasing muscle carnosine and blood bicarbonate levels, respectively. BAl ingestion improved performance during the CCT110 %, with no aggregating effect of SB supplementation (p &gt; 0.05). Performance was not different between treatments during the RSA test.","author":[{"dropping-particle":"","family":"Danaher","given":"Jessica","non-dropping-particle":"","parse-names":false,"suffix":""},{"dropping-particle":"","family":"Gerber","given":"Tracey","non-dropping-particle":"","parse-names":false,"suffix":""},{"dropping-particle":"","family":"Wellard","given":"R. Mark","non-dropping-particle":"","parse-names":false,"suffix":""},{"dropping-particle":"","family":"Stathis","given":"Christos G.","non-dropping-particle":"","parse-names":false,"suffix":""}],"container-title":"European Journal of Applied Physiology","id":"ITEM-1","issue":"8","issued":{"date-parts":[["2014"]]},"page":"1715-1724","title":"The effect of β-alanine and NaHCO3 co-ingestion on buffering capacity and exercise performance with high-intensity exercise in healthy males","type":"article-journal","volume":"114"},"uris":["http://www.mendeley.com/documents/?uuid=c445d6b6-03ba-46f3-abf0-522858ec75c6"]}],"mendeley":{"formattedCitation":"(11)","plainTextFormattedCitation":"(11)","previouslyFormattedCitation":"(11)"},"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2</w:t>
            </w:r>
            <w:r w:rsidR="00E87DAB" w:rsidRPr="006E1B42">
              <w:rPr>
                <w:rFonts w:ascii="Times New Roman" w:hAnsi="Times New Roman" w:cs="Times New Roman"/>
                <w:noProof/>
                <w:sz w:val="24"/>
                <w:szCs w:val="24"/>
              </w:rPr>
              <w:t>)</w:t>
            </w:r>
            <w:r w:rsidR="00E87DAB" w:rsidRPr="006E1B42">
              <w:rPr>
                <w:rFonts w:ascii="Times New Roman" w:hAnsi="Times New Roman" w:cs="Times New Roman"/>
                <w:sz w:val="24"/>
                <w:szCs w:val="24"/>
              </w:rPr>
              <w:fldChar w:fldCharType="end"/>
            </w:r>
          </w:p>
        </w:tc>
        <w:tc>
          <w:tcPr>
            <w:tcW w:w="1681" w:type="dxa"/>
            <w:vAlign w:val="center"/>
          </w:tcPr>
          <w:p w14:paraId="4B8945A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w:t>
            </w:r>
          </w:p>
        </w:tc>
        <w:tc>
          <w:tcPr>
            <w:tcW w:w="1379" w:type="dxa"/>
            <w:vAlign w:val="center"/>
          </w:tcPr>
          <w:p w14:paraId="6C41E40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5/3</w:t>
            </w:r>
          </w:p>
        </w:tc>
        <w:tc>
          <w:tcPr>
            <w:tcW w:w="2306" w:type="dxa"/>
            <w:vAlign w:val="center"/>
          </w:tcPr>
          <w:p w14:paraId="36D5712E" w14:textId="36285743"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4.8</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134.4</w:t>
            </w:r>
            <w:r w:rsidR="007965B1" w:rsidRPr="006E1B42">
              <w:rPr>
                <w:rFonts w:ascii="Times New Roman" w:hAnsi="Times New Roman" w:cs="Times New Roman"/>
                <w:sz w:val="24"/>
                <w:szCs w:val="24"/>
              </w:rPr>
              <w:t>g)</w:t>
            </w:r>
          </w:p>
          <w:p w14:paraId="3563B1C7" w14:textId="44A87849"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14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89.6</w:t>
            </w:r>
            <w:r w:rsidR="007965B1" w:rsidRPr="006E1B42">
              <w:rPr>
                <w:rFonts w:ascii="Times New Roman" w:hAnsi="Times New Roman" w:cs="Times New Roman"/>
                <w:sz w:val="24"/>
                <w:szCs w:val="24"/>
              </w:rPr>
              <w:t>g)</w:t>
            </w:r>
          </w:p>
          <w:p w14:paraId="4CA7DE62" w14:textId="1916FE76"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(Total = 224</w:t>
            </w:r>
            <w:r w:rsidR="007965B1" w:rsidRPr="006E1B42">
              <w:rPr>
                <w:rFonts w:ascii="Times New Roman" w:hAnsi="Times New Roman" w:cs="Times New Roman"/>
                <w:sz w:val="24"/>
                <w:szCs w:val="24"/>
              </w:rPr>
              <w:t>g</w:t>
            </w:r>
            <w:r w:rsidRPr="006E1B42">
              <w:rPr>
                <w:rFonts w:ascii="Times New Roman" w:hAnsi="Times New Roman" w:cs="Times New Roman"/>
                <w:sz w:val="24"/>
                <w:szCs w:val="24"/>
              </w:rPr>
              <w:t>)</w:t>
            </w:r>
          </w:p>
        </w:tc>
        <w:tc>
          <w:tcPr>
            <w:tcW w:w="1417" w:type="dxa"/>
            <w:vAlign w:val="center"/>
          </w:tcPr>
          <w:p w14:paraId="5F0B2D3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SOL</w:t>
            </w:r>
          </w:p>
          <w:p w14:paraId="4AD1979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tc>
        <w:tc>
          <w:tcPr>
            <w:tcW w:w="993" w:type="dxa"/>
            <w:vAlign w:val="center"/>
          </w:tcPr>
          <w:p w14:paraId="65B1D0E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71A70AB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5.94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0.56</w:t>
            </w:r>
          </w:p>
          <w:p w14:paraId="305343E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8.73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1.08</w:t>
            </w:r>
          </w:p>
        </w:tc>
        <w:tc>
          <w:tcPr>
            <w:tcW w:w="1417" w:type="dxa"/>
            <w:vAlign w:val="center"/>
          </w:tcPr>
          <w:p w14:paraId="0560058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6.33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0.89</w:t>
            </w:r>
          </w:p>
          <w:p w14:paraId="4FBFD58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7.42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0.74</w:t>
            </w:r>
          </w:p>
        </w:tc>
        <w:tc>
          <w:tcPr>
            <w:tcW w:w="1418" w:type="dxa"/>
            <w:vAlign w:val="center"/>
          </w:tcPr>
          <w:p w14:paraId="0D6F16E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5.57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0.25</w:t>
            </w:r>
          </w:p>
          <w:p w14:paraId="79CD54C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8.08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0.68</w:t>
            </w:r>
          </w:p>
        </w:tc>
        <w:tc>
          <w:tcPr>
            <w:tcW w:w="1417" w:type="dxa"/>
            <w:vAlign w:val="center"/>
          </w:tcPr>
          <w:p w14:paraId="553977F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10.48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1.35</w:t>
            </w:r>
          </w:p>
          <w:p w14:paraId="18BBD7F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13.11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1.97</w:t>
            </w:r>
          </w:p>
        </w:tc>
      </w:tr>
      <w:tr w:rsidR="00AB75D7" w:rsidRPr="006E1B42" w14:paraId="48E171F2" w14:textId="77777777" w:rsidTr="006E1B42">
        <w:trPr>
          <w:jc w:val="center"/>
        </w:trPr>
        <w:tc>
          <w:tcPr>
            <w:tcW w:w="2425" w:type="dxa"/>
            <w:vAlign w:val="center"/>
          </w:tcPr>
          <w:p w14:paraId="7D7D13C0" w14:textId="20B612BE"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Del </w:t>
            </w:r>
            <w:proofErr w:type="spellStart"/>
            <w:r w:rsidRPr="006E1B42">
              <w:rPr>
                <w:rFonts w:ascii="Times New Roman" w:hAnsi="Times New Roman" w:cs="Times New Roman"/>
                <w:sz w:val="24"/>
                <w:szCs w:val="24"/>
              </w:rPr>
              <w:t>Favero</w:t>
            </w:r>
            <w:proofErr w:type="spellEnd"/>
            <w:r w:rsidRPr="006E1B42">
              <w:rPr>
                <w:rFonts w:ascii="Times New Roman" w:hAnsi="Times New Roman" w:cs="Times New Roman"/>
                <w:sz w:val="24"/>
                <w:szCs w:val="24"/>
              </w:rPr>
              <w:t xml:space="preserve"> et al.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{"citationItems":[{"id":"ITEM-1","itemData":{"DOI":"10.1007/s00726-011-1190-x","ISSN":"0939-4451","abstract":"The aim of this study was to investigate the effects of beta-alanine supplementation on exercise capacity and the muscle carnosine content in elderly subjects. Eighteen healthy elderly subjects (60-80 years, 10 female and 4 male) were randomly assigned to receive either beta-alanine (BA, n = 12) or placebo (PL, n = 6) for 12 weeks. The BA group received 3.2 g of beta-alanine per day (2 x 800 mg sustained-release Carnosyn (TM) tablets, given 2 times per day). The PL group received 2 x (2 x 800 mg) of a matched placebo. At baseline (PRE) and after 12 weeks (POST-12) of supplementation, assessments were made of the muscle carnosine content, anaerobic exercise capacity, muscle function, quality of life, physical activity and food intake. A significant increase in the muscle carnosine content of the gastrocnemius muscle was shown in the BA group (+85.4%) when compared with the PL group (+7.2%) (p = 0.004; ES: 1.21). The time-to-exhaustion in the constant-load submaximal test (i.e., TLIM) was significantly improved (p = 0.05; ES: 1.71) in the BA group (+36.5%) versus the PL group (+8.6%). Similarly, time-to-exhaustion in the incremental test was also significantly increased (p = 0.04; ES 1.03) following beta-alanine supplementation (+12.2%) when compared with placebo (+0.1%). Significant positive correlations were also shown between the relative change in the muscle carnosine content and the relative change in the time-to-exhaustion in the TLIM test (r = 0.62; p = 0.01) and in the incremental test (r = 0.48; p = 0.02). In summary, the current data indicate for the first time, that beta-alanine supplementation is effective in increasing the muscle carnosine content in healthy elderly subjects, with subsequent improvement in their exercise capacity.","author":[{"dropping-particle":"","family":"Favero","given":"Serena","non-dropping-particle":"del","parse-names":false,"suffix":""},{"dropping-particle":"","family":"Roschel","given":"Hamilton","non-dropping-particle":"","parse-names":false,"suffix":""},{"dropping-particle":"","family":"Solis","given":"Marina Y","non-dropping-particle":"","parse-names":false,"suffix":""},{"dropping-particle":"","family":"Hayashi","given":"Ana P","non-dropping-particle":"","parse-names":false,"suffix":""},{"dropping-particle":"","family":"Artioli","given":"Guilherme G","non-dropping-particle":"","parse-names":false,"suffix":""},{"dropping-particle":"","family":"Otaduy","given":"Maria Concepcion","non-dropping-particle":"","parse-names":false,"suffix":""},{"dropping-particle":"","family":"Benatti","given":"Fabiana B","non-dropping-particle":"","parse-names":false,"suffix":""},{"dropping-particle":"","family":"Harris","given":"Roger C","non-dropping-particle":"","parse-names":false,"suffix":""},{"dropping-particle":"","family":"Wise","given":"John A","non-dropping-particle":"","parse-names":false,"suffix":""},{"dropping-particle":"","family":"Leite","given":"Claudia C","non-dropping-particle":"","parse-names":false,"suffix":""},{"dropping-particle":"","family":"Pereira","given":"Rosa M","non-dropping-particle":"","parse-names":false,"suffix":""},{"dropping-particle":"","family":"Sa-Pinto","given":"Ana L","non-dropping-particle":"de","parse-names":false,"suffix":""},{"dropping-particle":"","family":"Lancha-Junior","given":"Antonio Herbert","non-dropping-particle":"","parse-names":false,"suffix":""},{"dropping-particle":"","family":"Gualano","given":"Bruno","non-dropping-particle":"","parse-names":false,"suffix":""}],"container-title":"Amino Acids","id":"ITEM-1","issue":"1","issued":{"date-parts":[["2012","7"]]},"page":"49-56","title":"Beta-alanine (Carnosyn (TM)) supplementation in elderly subjects (60-80 years): effects on muscle carnosine content and physical capacity","type":"article-journal","volume":"43"},"uris":["http://www.mendeley.com/documents/?uuid=d816d257-2446-4fd2-b8ff-9bc25d79fb61"]}],"mendeley":{"formattedCitation":"(12)","plainTextFormattedCitation":"(12)","previouslyFormattedCitation":"(12)"},"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3</w:t>
            </w:r>
            <w:r w:rsidR="00E87DAB" w:rsidRPr="006E1B42">
              <w:rPr>
                <w:rFonts w:ascii="Times New Roman" w:hAnsi="Times New Roman" w:cs="Times New Roman"/>
                <w:noProof/>
                <w:sz w:val="24"/>
                <w:szCs w:val="24"/>
              </w:rPr>
              <w:t>)</w:t>
            </w:r>
            <w:r w:rsidR="00E87DAB" w:rsidRPr="006E1B42">
              <w:rPr>
                <w:rFonts w:ascii="Times New Roman" w:hAnsi="Times New Roman" w:cs="Times New Roman"/>
                <w:sz w:val="24"/>
                <w:szCs w:val="24"/>
              </w:rPr>
              <w:fldChar w:fldCharType="end"/>
            </w:r>
          </w:p>
        </w:tc>
        <w:tc>
          <w:tcPr>
            <w:tcW w:w="1681" w:type="dxa"/>
            <w:vAlign w:val="center"/>
          </w:tcPr>
          <w:p w14:paraId="426BB7B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Sedentary men and women</w:t>
            </w:r>
          </w:p>
        </w:tc>
        <w:tc>
          <w:tcPr>
            <w:tcW w:w="1379" w:type="dxa"/>
            <w:vAlign w:val="center"/>
          </w:tcPr>
          <w:p w14:paraId="3974CBC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6/12</w:t>
            </w:r>
          </w:p>
        </w:tc>
        <w:tc>
          <w:tcPr>
            <w:tcW w:w="2306" w:type="dxa"/>
            <w:vAlign w:val="center"/>
          </w:tcPr>
          <w:p w14:paraId="50B9EC94" w14:textId="0E1B6549"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3.2</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84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268.8</w:t>
            </w:r>
            <w:r w:rsidR="007965B1" w:rsidRPr="006E1B42">
              <w:rPr>
                <w:rFonts w:ascii="Times New Roman" w:hAnsi="Times New Roman" w:cs="Times New Roman"/>
                <w:sz w:val="24"/>
                <w:szCs w:val="24"/>
              </w:rPr>
              <w:t>g)</w:t>
            </w:r>
          </w:p>
        </w:tc>
        <w:tc>
          <w:tcPr>
            <w:tcW w:w="1417" w:type="dxa"/>
            <w:vAlign w:val="center"/>
          </w:tcPr>
          <w:p w14:paraId="07B5C37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tc>
        <w:tc>
          <w:tcPr>
            <w:tcW w:w="993" w:type="dxa"/>
            <w:vAlign w:val="center"/>
          </w:tcPr>
          <w:p w14:paraId="6318233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300CBCC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1.35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0.41</w:t>
            </w:r>
          </w:p>
        </w:tc>
        <w:tc>
          <w:tcPr>
            <w:tcW w:w="1417" w:type="dxa"/>
            <w:vAlign w:val="center"/>
          </w:tcPr>
          <w:p w14:paraId="73B3853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1.41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0.38</w:t>
            </w:r>
          </w:p>
        </w:tc>
        <w:tc>
          <w:tcPr>
            <w:tcW w:w="1418" w:type="dxa"/>
            <w:vAlign w:val="center"/>
          </w:tcPr>
          <w:p w14:paraId="490AAE8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1.20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0.73</w:t>
            </w:r>
          </w:p>
        </w:tc>
        <w:tc>
          <w:tcPr>
            <w:tcW w:w="1417" w:type="dxa"/>
            <w:vAlign w:val="center"/>
          </w:tcPr>
          <w:p w14:paraId="39D559C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2.02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0.85</w:t>
            </w:r>
          </w:p>
        </w:tc>
      </w:tr>
      <w:tr w:rsidR="00AB75D7" w:rsidRPr="006E1B42" w14:paraId="711EA6DF" w14:textId="77777777" w:rsidTr="006E1B42">
        <w:trPr>
          <w:jc w:val="center"/>
        </w:trPr>
        <w:tc>
          <w:tcPr>
            <w:tcW w:w="2425" w:type="dxa"/>
            <w:vAlign w:val="center"/>
          </w:tcPr>
          <w:p w14:paraId="0BDD1E2B" w14:textId="1E50F8DF" w:rsidR="00AB75D7" w:rsidRPr="006E1B42" w:rsidRDefault="006A1FDD" w:rsidP="006E1B42">
            <w:pPr>
              <w:jc w:val="center"/>
              <w:rPr>
                <w:rFonts w:ascii="Times New Roman" w:hAnsi="Times New Roman" w:cs="Times New Roman"/>
                <w:sz w:val="24"/>
                <w:szCs w:val="24"/>
              </w:rPr>
            </w:pPr>
            <w:proofErr w:type="spellStart"/>
            <w:r w:rsidRPr="006E1B42">
              <w:rPr>
                <w:rFonts w:ascii="Times New Roman" w:hAnsi="Times New Roman" w:cs="Times New Roman"/>
                <w:sz w:val="24"/>
                <w:szCs w:val="24"/>
              </w:rPr>
              <w:t>Derave</w:t>
            </w:r>
            <w:proofErr w:type="spellEnd"/>
            <w:r w:rsidRPr="006E1B42">
              <w:rPr>
                <w:rFonts w:ascii="Times New Roman" w:hAnsi="Times New Roman" w:cs="Times New Roman"/>
                <w:sz w:val="24"/>
                <w:szCs w:val="24"/>
              </w:rPr>
              <w:t xml:space="preserve">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{"citationItems":[{"id":"ITEM-1","itemData":{"DOI":"10.1152/japplphysiol.00397.2007","ISBN":"8750-7587","ISSN":"8750-7587","PMID":"17690198","abstract":"Carnosine (beta-alanyl-l-histidine) is present in high concentrations in human skeletal muscle. The ingestion of beta-alanine, the rate-limiting precursor of carnosine, has been shown to elevate the muscle carnosine content. We aimed to investigate, using proton magnetic resonance spectroscopy (proton MRS), whether oral supplementation with beta-alanine during 4 wk would elevate the calf muscle carnosine content and affect exercise performance in 400-m sprint-trained competitive athletes. Fifteen male athletes participated in a placebo-controlled, double-blind study and were supplemented orally for 4 wk with either 4.8 g/day beta-alanine or placebo. Muscle carnosine concentration was quantified in soleus and gastrocnemius by proton MRS. Performance was evaluated by isokinetic testing during five bouts of 30 maximal voluntary knee extensions, by endurance during isometric contraction at 45% maximal voluntary contraction, and by the indoor 400-m running time. beta-Alanine supplementation significantly increased the carnosine content in both the soleus (+47%) and gastrocnemius (+37%). In placebo, carnosine remained stable in soleus, while a small and significant increase of +16% occurred in gastrocnemius. Dynamic knee extension torque during the fourth and fifth bout was significantly improved with beta-alanine but not with placebo. Isometric endurance and 400-m race time were not affected by treatment. In conclusion, 1) proton MRS can be used to noninvasively quantify human muscle carnosine content; 2) muscle carnosine is increased by oral beta-alanine supplementation in sprint-trained athletes; 3) carnosine loading slightly but significantly attenuated fatigue in repeated bouts of exhaustive dynamic contractions; and 4) the increase in muscle carnosine did not improve isometric endurance or 400-m race time.","author":[{"dropping-particle":"","family":"Derave","given":"Wim","non-dropping-particle":"","parse-names":false,"suffix":""},{"dropping-particle":"","family":"Ozdemir","given":"Mahir S","non-dropping-particle":"","parse-names":false,"suffix":""},{"dropping-particle":"","family":"Harris","given":"Roger C","non-dropping-particle":"","parse-names":false,"suffix":""},{"dropping-particle":"","family":"Pottier","given":"Andries","non-dropping-particle":"","parse-names":false,"suffix":""},{"dropping-particle":"","family":"Reyngoudt","given":"Harmen","non-dropping-particle":"","parse-names":false,"suffix":""},{"dropping-particle":"","family":"Koppo","given":"Katrien","non-dropping-particle":"","parse-names":false,"suffix":""},{"dropping-particle":"","family":"Wise","given":"John a","non-dropping-particle":"","parse-names":false,"suffix":""},{"dropping-particle":"","family":"Achten","given":"Eric","non-dropping-particle":"","parse-names":false,"suffix":""}],"container-title":"Journal of applied physiology (Bethesda, Md. : 1985)","id":"ITEM-1","issue":"5","issued":{"date-parts":[["2007"]]},"page":"1736-1743","title":"Beta-Alanine supplementation augments muscle carnosine content and attenuates fatigue during repeated isokinetic contraction bouts in trained sprinters.","type":"article-journal","volume":"103"},"uris":["http://www.mendeley.com/documents/?uuid=abef2f45-13d6-480c-bf5e-6f54b90ebcde"]}],"mendeley":{"formattedCitation":"(13)","plainTextFormattedCitation":"(13)","previouslyFormattedCitation":"(13)"},"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4</w:t>
            </w:r>
            <w:r w:rsidR="00E87DAB" w:rsidRPr="006E1B42">
              <w:rPr>
                <w:rFonts w:ascii="Times New Roman" w:hAnsi="Times New Roman" w:cs="Times New Roman"/>
                <w:noProof/>
                <w:sz w:val="24"/>
                <w:szCs w:val="24"/>
              </w:rPr>
              <w:t>)</w:t>
            </w:r>
            <w:r w:rsidR="00E87DAB" w:rsidRPr="006E1B42">
              <w:rPr>
                <w:rFonts w:ascii="Times New Roman" w:hAnsi="Times New Roman" w:cs="Times New Roman"/>
                <w:sz w:val="24"/>
                <w:szCs w:val="24"/>
              </w:rPr>
              <w:fldChar w:fldCharType="end"/>
            </w:r>
          </w:p>
        </w:tc>
        <w:tc>
          <w:tcPr>
            <w:tcW w:w="1681" w:type="dxa"/>
            <w:vAlign w:val="center"/>
          </w:tcPr>
          <w:p w14:paraId="3CDB158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Trained men</w:t>
            </w:r>
            <w:r w:rsidR="0074521A" w:rsidRPr="006E1B42">
              <w:rPr>
                <w:rFonts w:ascii="Times New Roman" w:hAnsi="Times New Roman" w:cs="Times New Roman"/>
                <w:sz w:val="24"/>
                <w:szCs w:val="24"/>
              </w:rPr>
              <w:t xml:space="preserve"> (track-in-field athletes)</w:t>
            </w:r>
          </w:p>
        </w:tc>
        <w:tc>
          <w:tcPr>
            <w:tcW w:w="1379" w:type="dxa"/>
            <w:vAlign w:val="center"/>
          </w:tcPr>
          <w:p w14:paraId="3BD51DC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7/8</w:t>
            </w:r>
          </w:p>
        </w:tc>
        <w:tc>
          <w:tcPr>
            <w:tcW w:w="2306" w:type="dxa"/>
            <w:vAlign w:val="center"/>
          </w:tcPr>
          <w:p w14:paraId="79E4374D" w14:textId="4C09500D"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2.4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4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9.6</w:t>
            </w:r>
            <w:r w:rsidR="007965B1" w:rsidRPr="006E1B42">
              <w:rPr>
                <w:rFonts w:ascii="Times New Roman" w:hAnsi="Times New Roman" w:cs="Times New Roman"/>
                <w:sz w:val="24"/>
                <w:szCs w:val="24"/>
              </w:rPr>
              <w:t>g)</w:t>
            </w:r>
          </w:p>
          <w:p w14:paraId="432A8746" w14:textId="1C50D4D9"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3.6</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4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14.4</w:t>
            </w:r>
            <w:r w:rsidR="007965B1" w:rsidRPr="006E1B42">
              <w:rPr>
                <w:rFonts w:ascii="Times New Roman" w:hAnsi="Times New Roman" w:cs="Times New Roman"/>
                <w:sz w:val="24"/>
                <w:szCs w:val="24"/>
              </w:rPr>
              <w:t>g)</w:t>
            </w:r>
          </w:p>
          <w:p w14:paraId="51945D79" w14:textId="64023F4E"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4.8</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20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96</w:t>
            </w:r>
            <w:r w:rsidR="007965B1" w:rsidRPr="006E1B42">
              <w:rPr>
                <w:rFonts w:ascii="Times New Roman" w:hAnsi="Times New Roman" w:cs="Times New Roman"/>
                <w:sz w:val="24"/>
                <w:szCs w:val="24"/>
              </w:rPr>
              <w:t>g)</w:t>
            </w:r>
          </w:p>
          <w:p w14:paraId="43D2CB04" w14:textId="6D20E301"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(Total = 120</w:t>
            </w:r>
            <w:r w:rsidR="007965B1" w:rsidRPr="006E1B42">
              <w:rPr>
                <w:rFonts w:ascii="Times New Roman" w:hAnsi="Times New Roman" w:cs="Times New Roman"/>
                <w:sz w:val="24"/>
                <w:szCs w:val="24"/>
              </w:rPr>
              <w:t>g</w:t>
            </w:r>
            <w:r w:rsidRPr="006E1B42">
              <w:rPr>
                <w:rFonts w:ascii="Times New Roman" w:hAnsi="Times New Roman" w:cs="Times New Roman"/>
                <w:sz w:val="24"/>
                <w:szCs w:val="24"/>
              </w:rPr>
              <w:t>)</w:t>
            </w:r>
          </w:p>
        </w:tc>
        <w:tc>
          <w:tcPr>
            <w:tcW w:w="1417" w:type="dxa"/>
            <w:vAlign w:val="center"/>
          </w:tcPr>
          <w:p w14:paraId="08C32D0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SOL</w:t>
            </w:r>
          </w:p>
          <w:p w14:paraId="42A401F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tc>
        <w:tc>
          <w:tcPr>
            <w:tcW w:w="993" w:type="dxa"/>
            <w:vAlign w:val="center"/>
          </w:tcPr>
          <w:p w14:paraId="28EC746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123AE0E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7.25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1.47</w:t>
            </w:r>
          </w:p>
          <w:p w14:paraId="77D1A71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8.56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1.88</w:t>
            </w:r>
          </w:p>
        </w:tc>
        <w:tc>
          <w:tcPr>
            <w:tcW w:w="1417" w:type="dxa"/>
            <w:vAlign w:val="center"/>
          </w:tcPr>
          <w:p w14:paraId="41044CF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7.85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1.04</w:t>
            </w:r>
          </w:p>
          <w:p w14:paraId="5D0A56C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9.99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1.31</w:t>
            </w:r>
          </w:p>
        </w:tc>
        <w:tc>
          <w:tcPr>
            <w:tcW w:w="1418" w:type="dxa"/>
            <w:vAlign w:val="center"/>
          </w:tcPr>
          <w:p w14:paraId="70AF29F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7.76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1.36</w:t>
            </w:r>
          </w:p>
          <w:p w14:paraId="0AE8D7B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10.16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1.91</w:t>
            </w:r>
          </w:p>
        </w:tc>
        <w:tc>
          <w:tcPr>
            <w:tcW w:w="1417" w:type="dxa"/>
            <w:vAlign w:val="center"/>
          </w:tcPr>
          <w:p w14:paraId="21A9821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11.39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1.38</w:t>
            </w:r>
          </w:p>
          <w:p w14:paraId="7EF0A60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13.90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2.60</w:t>
            </w:r>
          </w:p>
        </w:tc>
      </w:tr>
      <w:tr w:rsidR="00AB75D7" w:rsidRPr="006E1B42" w14:paraId="7ABC3254" w14:textId="77777777" w:rsidTr="006E1B42">
        <w:trPr>
          <w:jc w:val="center"/>
        </w:trPr>
        <w:tc>
          <w:tcPr>
            <w:tcW w:w="2425" w:type="dxa"/>
            <w:vAlign w:val="center"/>
          </w:tcPr>
          <w:p w14:paraId="3FF49FBD" w14:textId="735AA469"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lastRenderedPageBreak/>
              <w:t>Gross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DOI":"10.1123/ijsnem.2013-0253","ISBN":"1526484X","ISSN":"15432742","PMID":"100148696","author":[{"dropping-particle":"","family":"Gross","given":"Micah","non-dropping-particle":"","parse-names":false,"suffix":""},{"dropping-particle":"","family":"Bieri","given":"Kathrin","non-dropping-particle":"","parse-names":false,"suffix":""},{"dropping-particle":"","family":"Hoppeler","given":"Hans","non-dropping-particle":"","parse-names":false,"suffix":""},{"dropping-particle":"","family":"Norman","given":"Barbara","non-dropping-particle":"","parse-names":false,"suffix":""},{"dropping-particle":"","family":"Vogt","given":"Michael","non-dropping-particle":"","parse-names":false,"suffix":""},{"dropping-particle":"","family":"Gross","given":"Micah","non-dropping-particle":"","parse-names":false,"suffix":""}],"id":"ITEM-1","issued":{"date-parts":[["2014"]]},"page":"1-23","title":"Beta ‐ alanine supplementation improves jumping power and affects severe ‐ intensity performance in professional alpine skiers","type":"article-journal","volume":"05"},"uris":["http://www.mendeley.com/documents/?uuid=655eec67-4f4e-4eac-becd-ae094dda4f43"]}],"mendeley":{"formattedCitation":"(14)","plainTextFormattedCitation":"(14)","previouslyFormattedCitation":"(14)"},"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5</w:t>
            </w:r>
            <w:r w:rsidR="00E87DAB" w:rsidRPr="006E1B42">
              <w:rPr>
                <w:rFonts w:ascii="Times New Roman" w:hAnsi="Times New Roman" w:cs="Times New Roman"/>
                <w:noProof/>
                <w:sz w:val="24"/>
                <w:szCs w:val="24"/>
              </w:rPr>
              <w:t>)</w:t>
            </w:r>
            <w:r w:rsidR="00E87DAB" w:rsidRPr="006E1B42">
              <w:rPr>
                <w:rFonts w:ascii="Times New Roman" w:hAnsi="Times New Roman" w:cs="Times New Roman"/>
                <w:sz w:val="24"/>
                <w:szCs w:val="24"/>
              </w:rPr>
              <w:fldChar w:fldCharType="end"/>
            </w:r>
          </w:p>
        </w:tc>
        <w:tc>
          <w:tcPr>
            <w:tcW w:w="1681" w:type="dxa"/>
            <w:vAlign w:val="center"/>
          </w:tcPr>
          <w:p w14:paraId="26A0F0B3" w14:textId="77777777" w:rsidR="00AB75D7" w:rsidRPr="006E1B42" w:rsidRDefault="001D2F07" w:rsidP="006E1B42">
            <w:pPr>
              <w:jc w:val="center"/>
              <w:rPr>
                <w:rFonts w:ascii="Times New Roman" w:hAnsi="Times New Roman" w:cs="Times New Roman"/>
                <w:sz w:val="24"/>
                <w:szCs w:val="24"/>
              </w:rPr>
            </w:pPr>
            <w:r w:rsidRPr="006E1B42">
              <w:rPr>
                <w:rFonts w:ascii="Times New Roman" w:hAnsi="Times New Roman" w:cs="Times New Roman"/>
                <w:sz w:val="24"/>
                <w:szCs w:val="24"/>
              </w:rPr>
              <w:t>T</w:t>
            </w:r>
            <w:r w:rsidR="006A1FDD" w:rsidRPr="006E1B42">
              <w:rPr>
                <w:rFonts w:ascii="Times New Roman" w:hAnsi="Times New Roman" w:cs="Times New Roman"/>
                <w:sz w:val="24"/>
                <w:szCs w:val="24"/>
              </w:rPr>
              <w:t>rained men</w:t>
            </w:r>
            <w:r w:rsidRPr="006E1B42">
              <w:rPr>
                <w:rFonts w:ascii="Times New Roman" w:hAnsi="Times New Roman" w:cs="Times New Roman"/>
                <w:sz w:val="24"/>
                <w:szCs w:val="24"/>
              </w:rPr>
              <w:t xml:space="preserve"> (</w:t>
            </w:r>
            <w:r w:rsidR="000C2E80" w:rsidRPr="006E1B42">
              <w:rPr>
                <w:rFonts w:ascii="Times New Roman" w:hAnsi="Times New Roman" w:cs="Times New Roman"/>
                <w:sz w:val="24"/>
                <w:szCs w:val="24"/>
              </w:rPr>
              <w:t>team</w:t>
            </w:r>
            <w:r w:rsidRPr="006E1B42">
              <w:rPr>
                <w:rFonts w:ascii="Times New Roman" w:hAnsi="Times New Roman" w:cs="Times New Roman"/>
                <w:sz w:val="24"/>
                <w:szCs w:val="24"/>
              </w:rPr>
              <w:t xml:space="preserve"> sports, cycling, running, triathlon)</w:t>
            </w:r>
          </w:p>
        </w:tc>
        <w:tc>
          <w:tcPr>
            <w:tcW w:w="1379" w:type="dxa"/>
            <w:vAlign w:val="center"/>
          </w:tcPr>
          <w:p w14:paraId="073ED11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9/8</w:t>
            </w:r>
          </w:p>
        </w:tc>
        <w:tc>
          <w:tcPr>
            <w:tcW w:w="2306" w:type="dxa"/>
            <w:vAlign w:val="center"/>
          </w:tcPr>
          <w:p w14:paraId="0FE8B6A1" w14:textId="45436F33"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3.2</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38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121.6</w:t>
            </w:r>
            <w:r w:rsidR="007965B1" w:rsidRPr="006E1B42">
              <w:rPr>
                <w:rFonts w:ascii="Times New Roman" w:hAnsi="Times New Roman" w:cs="Times New Roman"/>
                <w:sz w:val="24"/>
                <w:szCs w:val="24"/>
              </w:rPr>
              <w:t>g)</w:t>
            </w:r>
          </w:p>
        </w:tc>
        <w:tc>
          <w:tcPr>
            <w:tcW w:w="1417" w:type="dxa"/>
            <w:vAlign w:val="center"/>
          </w:tcPr>
          <w:p w14:paraId="6DB2EC5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TA</w:t>
            </w:r>
          </w:p>
          <w:p w14:paraId="0421CC1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p w14:paraId="1F9FDD1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VI</w:t>
            </w:r>
          </w:p>
          <w:p w14:paraId="52F14E1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0E4D8B9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4FF010E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6.80 ± 1.10</w:t>
            </w:r>
          </w:p>
          <w:p w14:paraId="47C4E52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9.60 ± 1.20</w:t>
            </w:r>
          </w:p>
          <w:p w14:paraId="6797D95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5.70 ± 1.30</w:t>
            </w:r>
          </w:p>
          <w:p w14:paraId="4779C61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7.10 ± 0.70</w:t>
            </w:r>
          </w:p>
        </w:tc>
        <w:tc>
          <w:tcPr>
            <w:tcW w:w="1417" w:type="dxa"/>
            <w:vAlign w:val="center"/>
          </w:tcPr>
          <w:p w14:paraId="25B0E78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7.10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0.90</w:t>
            </w:r>
          </w:p>
          <w:p w14:paraId="0EAFD07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9.20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1.60</w:t>
            </w:r>
          </w:p>
          <w:p w14:paraId="09DDEAB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6.10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1.00</w:t>
            </w:r>
          </w:p>
          <w:p w14:paraId="2182DEE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7.20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1.00</w:t>
            </w:r>
          </w:p>
        </w:tc>
        <w:tc>
          <w:tcPr>
            <w:tcW w:w="1418" w:type="dxa"/>
            <w:vAlign w:val="center"/>
          </w:tcPr>
          <w:p w14:paraId="34AEFF8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6.90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0.80</w:t>
            </w:r>
          </w:p>
          <w:p w14:paraId="388D477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8.80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1.00</w:t>
            </w:r>
          </w:p>
          <w:p w14:paraId="1EFC6CC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5.60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1.10</w:t>
            </w:r>
          </w:p>
          <w:p w14:paraId="54E5535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7.40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1.60</w:t>
            </w:r>
          </w:p>
        </w:tc>
        <w:tc>
          <w:tcPr>
            <w:tcW w:w="1417" w:type="dxa"/>
            <w:vAlign w:val="center"/>
          </w:tcPr>
          <w:p w14:paraId="7CBA72D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9.40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0.80</w:t>
            </w:r>
          </w:p>
          <w:p w14:paraId="17D56EB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10.80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1.10</w:t>
            </w:r>
          </w:p>
          <w:p w14:paraId="720521A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8.20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1.10</w:t>
            </w:r>
          </w:p>
          <w:p w14:paraId="49E8958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9.20 ± 1.40</w:t>
            </w:r>
          </w:p>
        </w:tc>
      </w:tr>
      <w:tr w:rsidR="00AB75D7" w:rsidRPr="006E1B42" w14:paraId="263E5517" w14:textId="77777777" w:rsidTr="006E1B42">
        <w:trPr>
          <w:jc w:val="center"/>
        </w:trPr>
        <w:tc>
          <w:tcPr>
            <w:tcW w:w="2425" w:type="dxa"/>
            <w:vAlign w:val="center"/>
          </w:tcPr>
          <w:p w14:paraId="20E3B0C3" w14:textId="10F0A0AC"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Harris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{"citationItems":[{"id":"ITEM-1","itemData":{"abstract":"beta-Alanine in blood-plasma when administered as A) histidine dipeptides (equivalent to 40 mg.kg-1 bwt of beta-alanine) in chicken broth, or B) 10, C) 20 and D) 40 mg.kg-1 bwt beta-alanine (CarnoSynTM, NAI, USA), peaked at 428 +/- SE 66, 47 +/- 13, 374 +/- 68 and 833 +/- 43 muM. Concentrations regained baseline at 2 h. Carnosine was not detected in plasma with A) although traces of this and anserine were found in urine. Loss of beta-alanine in urine with B) to D) was &lt;5%. Plasma taurine was increased by beta-alanine ingestion but this did not result in any increased loss via urine. Pharmacodynamics were further investigated with 3 x B) per day given for 15 d. Dietary supplementation with I) 3.2 and II) 6.4 g.d-1 beta-alanine (as multiple doses of 400 or 800 mg) or III) L-carnosine (isomolar to II) for 4 w resulted in significant increases in muscle carnosine estimated at 42.1, 64.2 and 65.8%. © Springer-Verlag 2006.","author":[{"dropping-particle":"","family":"Harris","given":"RC","non-dropping-particle":"","parse-names":false,"suffix":""},{"dropping-particle":"","family":"Tallon","given":"MJ","non-dropping-particle":"","parse-names":false,"suffix":""},{"dropping-particle":"","family":"Dunnett","given":"M","non-dropping-particle":"","parse-names":false,"suffix":""},{"dropping-particle":"","family":"Boobis","given":"L","non-dropping-particle":"","parse-names":false,"suffix":""},{"dropping-particle":"","family":"Coakley","given":"J","non-dropping-particle":"","parse-names":false,"suffix":""},{"dropping-particle":"","family":"Kim","given":"HJ","non-dropping-particle":"","parse-names":false,"suffix":""},{"dropping-particle":"","family":"Fallowfield","given":"J L","non-dropping-particle":"","parse-names":false,"suffix":""},{"dropping-particle":"","family":"Hill","given":"CA","non-dropping-particle":"","parse-names":false,"suffix":""},{"dropping-particle":"","family":"Sale","given":"C","non-dropping-particle":"","parse-names":false,"suffix":""},{"dropping-particle":"","family":"Wise","given":"JA","non-dropping-particle":"","parse-names":false,"suffix":""}],"container-title":"Amino acids","id":"ITEM-1","issue":"3","issued":{"date-parts":[["2006"]]},"page":"279-289","title":"The absorption of orally supplied beta-alanine and its effect on muscle carnosine synthesis in human vastus lateralis.","type":"article-journal","volume":"30"},"uris":["http://www.mendeley.com/documents/?uuid=8fbac5af-9492-4148-ba9c-ab3a6746525a"]}],"mendeley":{"formattedCitation":"(15)","plainTextFormattedCitation":"(15)","previouslyFormattedCitation":"(15)"},"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6</w:t>
            </w:r>
            <w:r w:rsidR="00E87DAB" w:rsidRPr="006E1B42">
              <w:rPr>
                <w:rFonts w:ascii="Times New Roman" w:hAnsi="Times New Roman" w:cs="Times New Roman"/>
                <w:noProof/>
                <w:sz w:val="24"/>
                <w:szCs w:val="24"/>
              </w:rPr>
              <w:t>)</w:t>
            </w:r>
            <w:r w:rsidR="00E87DAB" w:rsidRPr="006E1B42">
              <w:rPr>
                <w:rFonts w:ascii="Times New Roman" w:hAnsi="Times New Roman" w:cs="Times New Roman"/>
                <w:sz w:val="24"/>
                <w:szCs w:val="24"/>
              </w:rPr>
              <w:fldChar w:fldCharType="end"/>
            </w:r>
          </w:p>
        </w:tc>
        <w:tc>
          <w:tcPr>
            <w:tcW w:w="1681" w:type="dxa"/>
            <w:vAlign w:val="center"/>
          </w:tcPr>
          <w:p w14:paraId="5A00E036" w14:textId="77777777" w:rsidR="00AB75D7" w:rsidRPr="006E1B42" w:rsidRDefault="005B413E"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w:t>
            </w:r>
            <w:r w:rsidR="006A1FDD" w:rsidRPr="006E1B42">
              <w:rPr>
                <w:rFonts w:ascii="Times New Roman" w:hAnsi="Times New Roman" w:cs="Times New Roman"/>
                <w:sz w:val="24"/>
                <w:szCs w:val="24"/>
              </w:rPr>
              <w:t xml:space="preserve"> men</w:t>
            </w:r>
          </w:p>
        </w:tc>
        <w:tc>
          <w:tcPr>
            <w:tcW w:w="1379" w:type="dxa"/>
            <w:vAlign w:val="center"/>
          </w:tcPr>
          <w:p w14:paraId="6EA65A5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6/10</w:t>
            </w:r>
          </w:p>
        </w:tc>
        <w:tc>
          <w:tcPr>
            <w:tcW w:w="2306" w:type="dxa"/>
            <w:vAlign w:val="center"/>
          </w:tcPr>
          <w:p w14:paraId="7EE5D7C8" w14:textId="470DC58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3.2</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89.6</w:t>
            </w:r>
            <w:r w:rsidR="007965B1" w:rsidRPr="006E1B42">
              <w:rPr>
                <w:rFonts w:ascii="Times New Roman" w:hAnsi="Times New Roman" w:cs="Times New Roman"/>
                <w:sz w:val="24"/>
                <w:szCs w:val="24"/>
              </w:rPr>
              <w:t>g)</w:t>
            </w:r>
          </w:p>
          <w:p w14:paraId="52941BCD" w14:textId="765FA940"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5.2</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145.6</w:t>
            </w:r>
            <w:r w:rsidR="007965B1" w:rsidRPr="006E1B42">
              <w:rPr>
                <w:rFonts w:ascii="Times New Roman" w:hAnsi="Times New Roman" w:cs="Times New Roman"/>
                <w:sz w:val="24"/>
                <w:szCs w:val="24"/>
              </w:rPr>
              <w:t>g)</w:t>
            </w:r>
          </w:p>
          <w:p w14:paraId="16FB62F7" w14:textId="6EED4FE2"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(Total = 235.2</w:t>
            </w:r>
            <w:r w:rsidR="007965B1" w:rsidRPr="006E1B42">
              <w:rPr>
                <w:rFonts w:ascii="Times New Roman" w:hAnsi="Times New Roman" w:cs="Times New Roman"/>
                <w:sz w:val="24"/>
                <w:szCs w:val="24"/>
              </w:rPr>
              <w:t>g</w:t>
            </w:r>
            <w:r w:rsidRPr="006E1B42">
              <w:rPr>
                <w:rFonts w:ascii="Times New Roman" w:hAnsi="Times New Roman" w:cs="Times New Roman"/>
                <w:sz w:val="24"/>
                <w:szCs w:val="24"/>
              </w:rPr>
              <w:t>)</w:t>
            </w:r>
          </w:p>
        </w:tc>
        <w:tc>
          <w:tcPr>
            <w:tcW w:w="1417" w:type="dxa"/>
            <w:vAlign w:val="center"/>
          </w:tcPr>
          <w:p w14:paraId="451048E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1CC91E4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6A9B869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23.63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5.95</w:t>
            </w:r>
          </w:p>
        </w:tc>
        <w:tc>
          <w:tcPr>
            <w:tcW w:w="1417" w:type="dxa"/>
            <w:vAlign w:val="center"/>
          </w:tcPr>
          <w:p w14:paraId="6B88732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25.49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4.97</w:t>
            </w:r>
          </w:p>
        </w:tc>
        <w:tc>
          <w:tcPr>
            <w:tcW w:w="1418" w:type="dxa"/>
            <w:vAlign w:val="center"/>
          </w:tcPr>
          <w:p w14:paraId="6CB58C0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19.58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3.71</w:t>
            </w:r>
          </w:p>
          <w:p w14:paraId="0BC90C7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24.23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5.28</w:t>
            </w:r>
          </w:p>
        </w:tc>
        <w:tc>
          <w:tcPr>
            <w:tcW w:w="1417" w:type="dxa"/>
            <w:vAlign w:val="center"/>
          </w:tcPr>
          <w:p w14:paraId="3AEFB55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27.38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2.97</w:t>
            </w:r>
          </w:p>
          <w:p w14:paraId="190D172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35.37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6.17</w:t>
            </w:r>
          </w:p>
        </w:tc>
      </w:tr>
      <w:tr w:rsidR="00AB75D7" w:rsidRPr="006E1B42" w14:paraId="1099CDDB" w14:textId="77777777" w:rsidTr="006E1B42">
        <w:trPr>
          <w:jc w:val="center"/>
        </w:trPr>
        <w:tc>
          <w:tcPr>
            <w:tcW w:w="2425" w:type="dxa"/>
            <w:vAlign w:val="center"/>
          </w:tcPr>
          <w:p w14:paraId="40531AFD" w14:textId="024337A1"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Harris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author":[{"dropping-particle":"","family":"Harris","given":"R","non-dropping-particle":"","parse-names":false,"suffix":""},{"dropping-particle":"","family":"Kim","given":"HJ","non-dropping-particle":"","parse-names":false,"suffix":""},{"dropping-particle":"","family":"Kim","given":"CK","non-dropping-particle":"","parse-names":false,"suffix":""},{"dropping-particle":"","family":"Kendrick","given":"IP","non-dropping-particle":"","parse-names":false,"suffix":""},{"dropping-particle":"","family":"Price","given":"KA","non-dropping-particle":"","parse-names":false,"suffix":""},{"dropping-particle":"","family":"Wise","given":"JA","non-dropping-particle":"","parse-names":false,"suffix":""}],"container-title":"Medicine &amp; Science in Sports &amp; Exercise","id":"ITEM-1","issue":"S5","issued":{"date-parts":[["2010"]]},"page":"107","title":"Simultaneous changes in muscle carnosine and taurine during and following supplementation with β-Alanine","type":"article-journal","volume":"42"},"uris":["http://www.mendeley.com/documents/?uuid=d13131bf-7945-4820-8e58-0d79736dc886"]}],"mendeley":{"formattedCitation":"(16)","plainTextFormattedCitation":"(16)","previouslyFormattedCitation":"(16)"},"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7</w:t>
            </w:r>
            <w:r w:rsidR="00E87DAB" w:rsidRPr="006E1B42">
              <w:rPr>
                <w:rFonts w:ascii="Times New Roman" w:hAnsi="Times New Roman" w:cs="Times New Roman"/>
                <w:noProof/>
                <w:sz w:val="24"/>
                <w:szCs w:val="24"/>
              </w:rPr>
              <w:t>)</w:t>
            </w:r>
            <w:r w:rsidR="00E87DAB" w:rsidRPr="006E1B42">
              <w:rPr>
                <w:rFonts w:ascii="Times New Roman" w:hAnsi="Times New Roman" w:cs="Times New Roman"/>
                <w:sz w:val="24"/>
                <w:szCs w:val="24"/>
              </w:rPr>
              <w:fldChar w:fldCharType="end"/>
            </w:r>
          </w:p>
        </w:tc>
        <w:tc>
          <w:tcPr>
            <w:tcW w:w="1681" w:type="dxa"/>
            <w:vAlign w:val="center"/>
          </w:tcPr>
          <w:p w14:paraId="4F3F284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Sedentary men</w:t>
            </w:r>
          </w:p>
        </w:tc>
        <w:tc>
          <w:tcPr>
            <w:tcW w:w="1379" w:type="dxa"/>
            <w:vAlign w:val="center"/>
          </w:tcPr>
          <w:p w14:paraId="44F86FB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0/7</w:t>
            </w:r>
          </w:p>
        </w:tc>
        <w:tc>
          <w:tcPr>
            <w:tcW w:w="2306" w:type="dxa"/>
            <w:vAlign w:val="center"/>
          </w:tcPr>
          <w:p w14:paraId="09E20C4F" w14:textId="45570202"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3.2</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89.6</w:t>
            </w:r>
            <w:r w:rsidR="007965B1" w:rsidRPr="006E1B42">
              <w:rPr>
                <w:rFonts w:ascii="Times New Roman" w:hAnsi="Times New Roman" w:cs="Times New Roman"/>
                <w:sz w:val="24"/>
                <w:szCs w:val="24"/>
              </w:rPr>
              <w:t>g)</w:t>
            </w:r>
          </w:p>
        </w:tc>
        <w:tc>
          <w:tcPr>
            <w:tcW w:w="1417" w:type="dxa"/>
            <w:vAlign w:val="center"/>
          </w:tcPr>
          <w:p w14:paraId="3FFEE3D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3078020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06F2AC9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7" w:type="dxa"/>
            <w:vAlign w:val="center"/>
          </w:tcPr>
          <w:p w14:paraId="26D42C3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8" w:type="dxa"/>
            <w:vAlign w:val="center"/>
          </w:tcPr>
          <w:p w14:paraId="34B0400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25.90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4.30</w:t>
            </w:r>
          </w:p>
        </w:tc>
        <w:tc>
          <w:tcPr>
            <w:tcW w:w="1417" w:type="dxa"/>
            <w:vAlign w:val="center"/>
          </w:tcPr>
          <w:p w14:paraId="6893FE9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41.30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5.50</w:t>
            </w:r>
          </w:p>
        </w:tc>
      </w:tr>
      <w:tr w:rsidR="00AB75D7" w:rsidRPr="006E1B42" w14:paraId="2794EE9C" w14:textId="77777777" w:rsidTr="006E1B42">
        <w:trPr>
          <w:jc w:val="center"/>
        </w:trPr>
        <w:tc>
          <w:tcPr>
            <w:tcW w:w="2425" w:type="dxa"/>
            <w:vAlign w:val="center"/>
          </w:tcPr>
          <w:p w14:paraId="777B017A" w14:textId="5C6E409D"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Hill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E87DAB" w:rsidRPr="006E1B42">
              <w:rPr>
                <w:rFonts w:ascii="Times New Roman" w:hAnsi="Times New Roman" w:cs="Times New Roman"/>
                <w:sz w:val="24"/>
                <w:szCs w:val="24"/>
              </w:rPr>
              <w:instrText>ADDIN CSL_CITATION {"citationItems":[{"id":"ITEM-1","itemData":{"DOI":"10.1007/s00726-006-0364-4","ISBN":"0939-4451","ISSN":"09394451","PMID":"16868650","abstract":"Muscle carnosine synthesis is limited by the availability of beta-alanine. Thirteen male subjects were supplemented with beta-alanine (CarnoSyn) for 4 wks, 8 of these for 10 wks. A biopsy of the vastus lateralis was obtained from 6 of the 8 at 0, 4 and 10 wks. Subjects undertook a cycle capacity test to determine total work done (TWD) at 110% (CCT(110%)) of their maximum power (Wmax). Twelve matched subjects received a placebo. Eleven of these completed the CCT(110%) at 0 and 4 wks, and 8, 10 wks. Muscle biopsies were obtained from 5 of the 8 and one additional subject. Muscle carnosine was significantly increased by +58.8% and +80.1% after 4 and 10 wks beta-alanine supplementation. Carnosine, initially 1.71 times higher in type IIa fibres, increased equally in both type I and IIa fibres. No increase was seen in control subjects. Taurine was unchanged by 10 wks of supplementation. 4 wks beta-alanine supplementation resulted in a significant increase in TWD (+13.0%); with a further +3.2% increase at 10 wks. TWD was unchanged at 4 and 10 wks in the control subjects. The increase in TWD with supplementation followed the increase in muscle carnosine.","author":[{"dropping-particle":"","family":"Hill","given":"CA","non-dropping-particle":"","parse-names":false,"suffix":""},{"dropping-particle":"","family":"Harris","given":"RC","non-dropping-particle":"","parse-names":false,"suffix":""},{"dropping-particle":"","family":"Kim","given":"HJ","non-dropping-particle":"","parse-names":false,"suffix":""},{"dropping-particle":"","family":"Harris","given":"BD","non-dropping-particle":"","parse-names":false,"suffix":""},{"dropping-particle":"","family":"Sale","given":"C","non-dropping-particle":"","parse-names":false,"suffix":""},{"dropping-particle":"","family":"Boobis","given":"LH","non-dropping-particle":"","parse-names":false,"suffix":""},{"dropping-particle":"","family":"Kim","given":"CK","non-dropping-particle":"","parse-names":false,"suffix":""},{"dropping-particle":"","family":"Wise","given":"JA","non-dropping-particle":"","parse-names":false,"suffix":""}],"container-title":"Amino Acids","id":"ITEM-1","issue":"2","issued":{"date-parts":[["2007"]]},"page":"225-233","title":"Influence of β-alanine supplementation on skeletal muscle carnosine concentrations and high intensity cycling capacity","type":"article-journal","volume":"32"},"uris":["http://www.mendeley.com/documents/?uuid=1d7f5052-4859-4bf9-b94b-a2c9839f2615"]}],"mendeley":{"formattedCitation":"(17)","plainTextFormattedCitation":"(17)","previouslyFormattedCitation":"(17)"},"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8</w:t>
            </w:r>
            <w:r w:rsidR="00E87DAB" w:rsidRPr="006E1B42">
              <w:rPr>
                <w:rFonts w:ascii="Times New Roman" w:hAnsi="Times New Roman" w:cs="Times New Roman"/>
                <w:noProof/>
                <w:sz w:val="24"/>
                <w:szCs w:val="24"/>
              </w:rPr>
              <w:t>)</w:t>
            </w:r>
            <w:r w:rsidR="00E87DAB" w:rsidRPr="006E1B42">
              <w:rPr>
                <w:rFonts w:ascii="Times New Roman" w:hAnsi="Times New Roman" w:cs="Times New Roman"/>
                <w:sz w:val="24"/>
                <w:szCs w:val="24"/>
              </w:rPr>
              <w:fldChar w:fldCharType="end"/>
            </w:r>
            <w:r w:rsidRPr="006E1B42">
              <w:rPr>
                <w:rFonts w:ascii="Times New Roman" w:hAnsi="Times New Roman" w:cs="Times New Roman"/>
                <w:sz w:val="24"/>
                <w:szCs w:val="24"/>
              </w:rPr>
              <w:t xml:space="preserve"> </w:t>
            </w:r>
          </w:p>
        </w:tc>
        <w:tc>
          <w:tcPr>
            <w:tcW w:w="1681" w:type="dxa"/>
            <w:vAlign w:val="center"/>
          </w:tcPr>
          <w:p w14:paraId="44F4AAF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w:t>
            </w:r>
          </w:p>
        </w:tc>
        <w:tc>
          <w:tcPr>
            <w:tcW w:w="1379" w:type="dxa"/>
            <w:vAlign w:val="center"/>
          </w:tcPr>
          <w:p w14:paraId="7950ADE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6/6</w:t>
            </w:r>
          </w:p>
        </w:tc>
        <w:tc>
          <w:tcPr>
            <w:tcW w:w="2306" w:type="dxa"/>
            <w:vAlign w:val="center"/>
          </w:tcPr>
          <w:p w14:paraId="272CA31B" w14:textId="35F4EFDA"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7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28</w:t>
            </w:r>
            <w:r w:rsidR="007965B1" w:rsidRPr="006E1B42">
              <w:rPr>
                <w:rFonts w:ascii="Times New Roman" w:hAnsi="Times New Roman" w:cs="Times New Roman"/>
                <w:sz w:val="24"/>
                <w:szCs w:val="24"/>
              </w:rPr>
              <w:t>g)</w:t>
            </w:r>
          </w:p>
          <w:p w14:paraId="767A062B" w14:textId="10A251F8"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4.8</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7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33.6</w:t>
            </w:r>
            <w:r w:rsidR="007965B1" w:rsidRPr="006E1B42">
              <w:rPr>
                <w:rFonts w:ascii="Times New Roman" w:hAnsi="Times New Roman" w:cs="Times New Roman"/>
                <w:sz w:val="24"/>
                <w:szCs w:val="24"/>
              </w:rPr>
              <w:t>g)</w:t>
            </w:r>
          </w:p>
          <w:p w14:paraId="424B84C6" w14:textId="3E2F4D6B"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5.6</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7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39.2</w:t>
            </w:r>
            <w:r w:rsidR="007965B1" w:rsidRPr="006E1B42">
              <w:rPr>
                <w:rFonts w:ascii="Times New Roman" w:hAnsi="Times New Roman" w:cs="Times New Roman"/>
                <w:sz w:val="24"/>
                <w:szCs w:val="24"/>
              </w:rPr>
              <w:t>g)</w:t>
            </w:r>
          </w:p>
          <w:p w14:paraId="66318229" w14:textId="37B9CFCC"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56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358.4</w:t>
            </w:r>
            <w:r w:rsidR="007965B1" w:rsidRPr="006E1B42">
              <w:rPr>
                <w:rFonts w:ascii="Times New Roman" w:hAnsi="Times New Roman" w:cs="Times New Roman"/>
                <w:sz w:val="24"/>
                <w:szCs w:val="24"/>
              </w:rPr>
              <w:t>g)</w:t>
            </w:r>
          </w:p>
          <w:p w14:paraId="145B3DC2" w14:textId="27E1A7C2"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(Total = 459.2</w:t>
            </w:r>
            <w:r w:rsidR="007965B1" w:rsidRPr="006E1B42">
              <w:rPr>
                <w:rFonts w:ascii="Times New Roman" w:hAnsi="Times New Roman" w:cs="Times New Roman"/>
                <w:sz w:val="24"/>
                <w:szCs w:val="24"/>
              </w:rPr>
              <w:t>g</w:t>
            </w:r>
            <w:r w:rsidRPr="006E1B42">
              <w:rPr>
                <w:rFonts w:ascii="Times New Roman" w:hAnsi="Times New Roman" w:cs="Times New Roman"/>
                <w:sz w:val="24"/>
                <w:szCs w:val="24"/>
              </w:rPr>
              <w:t>)</w:t>
            </w:r>
          </w:p>
        </w:tc>
        <w:tc>
          <w:tcPr>
            <w:tcW w:w="1417" w:type="dxa"/>
            <w:vAlign w:val="center"/>
          </w:tcPr>
          <w:p w14:paraId="0B5CED4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07089B2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703534D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23.60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2.40</w:t>
            </w:r>
          </w:p>
        </w:tc>
        <w:tc>
          <w:tcPr>
            <w:tcW w:w="1417" w:type="dxa"/>
            <w:vAlign w:val="center"/>
          </w:tcPr>
          <w:p w14:paraId="4439A1E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23.90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2.50</w:t>
            </w:r>
          </w:p>
        </w:tc>
        <w:tc>
          <w:tcPr>
            <w:tcW w:w="1418" w:type="dxa"/>
            <w:vAlign w:val="center"/>
          </w:tcPr>
          <w:p w14:paraId="72050DE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19.90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1.90</w:t>
            </w:r>
          </w:p>
        </w:tc>
        <w:tc>
          <w:tcPr>
            <w:tcW w:w="1417" w:type="dxa"/>
            <w:vAlign w:val="center"/>
          </w:tcPr>
          <w:p w14:paraId="46F45CB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34.70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3.70</w:t>
            </w:r>
          </w:p>
        </w:tc>
      </w:tr>
      <w:tr w:rsidR="00AB75D7" w:rsidRPr="006E1B42" w14:paraId="1D8F9E3E" w14:textId="77777777" w:rsidTr="006E1B42">
        <w:trPr>
          <w:jc w:val="center"/>
        </w:trPr>
        <w:tc>
          <w:tcPr>
            <w:tcW w:w="2425" w:type="dxa"/>
            <w:vAlign w:val="center"/>
          </w:tcPr>
          <w:p w14:paraId="17929743" w14:textId="16A35578"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Kendrick et al.</w:t>
            </w:r>
            <w:r w:rsidR="00E87DAB" w:rsidRPr="006E1B42">
              <w:rPr>
                <w:rFonts w:ascii="Times New Roman" w:hAnsi="Times New Roman" w:cs="Times New Roman"/>
                <w:sz w:val="24"/>
                <w:szCs w:val="24"/>
              </w:rPr>
              <w:t xml:space="preserve"> </w:t>
            </w:r>
            <w:r w:rsidR="00E87DAB" w:rsidRPr="006E1B42">
              <w:rPr>
                <w:rFonts w:ascii="Times New Roman" w:hAnsi="Times New Roman" w:cs="Times New Roman"/>
                <w:sz w:val="24"/>
                <w:szCs w:val="24"/>
              </w:rPr>
              <w:fldChar w:fldCharType="begin" w:fldLock="1"/>
            </w:r>
            <w:r w:rsidR="007965B1" w:rsidRPr="006E1B42">
              <w:rPr>
                <w:rFonts w:ascii="Times New Roman" w:hAnsi="Times New Roman" w:cs="Times New Roman"/>
                <w:sz w:val="24"/>
                <w:szCs w:val="24"/>
              </w:rPr>
              <w:instrText>ADDIN CSL_CITATION {"citationItems":[{"id":"ITEM-1","itemData":{"DOI":"10.1007/s00726-007-0008-3","ISBN":"1438-2199 (Electronic)\\r0939-4451 (Linking)","ISSN":"09394451","PMID":"18175046","abstract":"Carnosine (Carn) occurs in high concentrations in skeletal muscle is a potent physico-chemical buffer of H+ over the physiological range. Recent research has demonstrated that 6.4 g x day(-1) of beta-alanine (beta-ala) can significantly increase skeletal muscle Carn concentrations (M-[Carn]) whilst the resultant change in buffering capacity has been shown to be paralleled by significant improvements in anaerobic and aerobic measures of exercise performance. Muscle carnosine increase has also been linked to increased work done during resistance training. Prior research has suggested that strength training may also increase M-[Carn] although this is disputed by other studies. The aim of this investigation is to assess the effect of 10 weeks resistance training on M-[Carn], and, secondly, to investigate if increased M-[Carn] brought about through beta-ala supplementation had a positive effect on training responses. Twenty-six Vietnamese sports science students completed the study. The subjects completed a 10-week resistance-training program whilst consuming 6.4 g x day(-1) of beta-ala (beta-ALG) or a matched dose of a placebo (PLG). Subjects were assessed prior to and after training for whole body strength, isokinetic force production, muscular endurance, body composition. beta-Alanine supplemented subjects increased M-[Carn] by 12.81 +/- 7.97 mmol x kg(-1) dry muscle whilst there was no change in PLG subjects. There was no significant effect of beta-ala supplementation on any of the exercise parameters measured, mass or % body fat. In conclusion, 10 weeks of resistance training alone did not change M-[Carn].","author":[{"dropping-particle":"","family":"Kendrick","given":"Iain P.","non-dropping-particle":"","parse-names":false,"suffix":""},{"dropping-particle":"","family":"Harris","given":"Roger C.","non-dropping-particle":"","parse-names":false,"suffix":""},{"dropping-particle":"","family":"Kim","given":"Hyo Jeong","non-dropping-particle":"","parse-names":false,"suffix":""},{"dropping-particle":"","family":"Kim","given":"Chang Keun","non-dropping-particle":"","parse-names":false,"suffix":""},{"dropping-particle":"","family":"Dang","given":"Viet H.","non-dropping-particle":"","parse-names":false,"suffix":""},{"dropping-particle":"","family":"Lam","given":"Thanh Q.","non-dropping-particle":"","parse-names":false,"suffix":""},{"dropping-particle":"","family":"Bui","given":"Toai T.","non-dropping-particle":"","parse-names":false,"suffix":""},{"dropping-particle":"","family":"Smith","given":"Marcus","non-dropping-particle":"","parse-names":false,"suffix":""},{"dropping-particle":"","family":"Wise","given":"John A.","non-dropping-particle":"","parse-names":false,"suffix":""}],"container-title":"Amino Acids","id":"ITEM-1","issue":"4","issued":{"date-parts":[["2008"]]},"page":"547-554","title":"The effects of 10 weeks of resistance training combined with beta-alanine supplementation on whole body strength, force production, muscular endurance and body composition","type":"article-journal","volume":"34"},"uris":["http://www.mendeley.com/documents/?uuid=39b6b156-e17e-494e-ad95-34e6f4c2f9f2"]}],"mendeley":{"formattedCitation":"(18)","plainTextFormattedCitation":"(18)","previouslyFormattedCitation":"(18)"},"properties":{"noteIndex":0},"schema":"https://github.com/citation-style-language/schema/raw/master/csl-citation.json"}</w:instrText>
            </w:r>
            <w:r w:rsidR="00E87DAB" w:rsidRPr="006E1B42">
              <w:rPr>
                <w:rFonts w:ascii="Times New Roman" w:hAnsi="Times New Roman" w:cs="Times New Roman"/>
                <w:sz w:val="24"/>
                <w:szCs w:val="24"/>
              </w:rPr>
              <w:fldChar w:fldCharType="separate"/>
            </w:r>
            <w:r w:rsidR="00E87DA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9</w:t>
            </w:r>
            <w:r w:rsidR="00E87DAB" w:rsidRPr="006E1B42">
              <w:rPr>
                <w:rFonts w:ascii="Times New Roman" w:hAnsi="Times New Roman" w:cs="Times New Roman"/>
                <w:noProof/>
                <w:sz w:val="24"/>
                <w:szCs w:val="24"/>
              </w:rPr>
              <w:t>)</w:t>
            </w:r>
            <w:r w:rsidR="00E87DAB" w:rsidRPr="006E1B42">
              <w:rPr>
                <w:rFonts w:ascii="Times New Roman" w:hAnsi="Times New Roman" w:cs="Times New Roman"/>
                <w:sz w:val="24"/>
                <w:szCs w:val="24"/>
              </w:rPr>
              <w:fldChar w:fldCharType="end"/>
            </w:r>
          </w:p>
        </w:tc>
        <w:tc>
          <w:tcPr>
            <w:tcW w:w="1681" w:type="dxa"/>
            <w:vAlign w:val="center"/>
          </w:tcPr>
          <w:p w14:paraId="6DC1AED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w:t>
            </w:r>
          </w:p>
        </w:tc>
        <w:tc>
          <w:tcPr>
            <w:tcW w:w="1379" w:type="dxa"/>
            <w:vAlign w:val="center"/>
          </w:tcPr>
          <w:p w14:paraId="3A5D759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13/13</w:t>
            </w:r>
          </w:p>
        </w:tc>
        <w:tc>
          <w:tcPr>
            <w:tcW w:w="2306" w:type="dxa"/>
            <w:vAlign w:val="center"/>
          </w:tcPr>
          <w:p w14:paraId="2E7471D4" w14:textId="6E659B59"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179.2</w:t>
            </w:r>
            <w:r w:rsidR="007965B1" w:rsidRPr="006E1B42">
              <w:rPr>
                <w:rFonts w:ascii="Times New Roman" w:hAnsi="Times New Roman" w:cs="Times New Roman"/>
                <w:sz w:val="24"/>
                <w:szCs w:val="24"/>
              </w:rPr>
              <w:t>g)</w:t>
            </w:r>
          </w:p>
        </w:tc>
        <w:tc>
          <w:tcPr>
            <w:tcW w:w="1417" w:type="dxa"/>
            <w:vAlign w:val="center"/>
          </w:tcPr>
          <w:p w14:paraId="443F9B4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57357EC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3A4EC0F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29.17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9.82</w:t>
            </w:r>
          </w:p>
        </w:tc>
        <w:tc>
          <w:tcPr>
            <w:tcW w:w="1417" w:type="dxa"/>
            <w:vAlign w:val="center"/>
          </w:tcPr>
          <w:p w14:paraId="7A4E721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27.29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9.52</w:t>
            </w:r>
          </w:p>
        </w:tc>
        <w:tc>
          <w:tcPr>
            <w:tcW w:w="1418" w:type="dxa"/>
            <w:vAlign w:val="center"/>
          </w:tcPr>
          <w:p w14:paraId="2E7ACCF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23.96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5.94</w:t>
            </w:r>
          </w:p>
        </w:tc>
        <w:tc>
          <w:tcPr>
            <w:tcW w:w="1417" w:type="dxa"/>
            <w:vAlign w:val="center"/>
          </w:tcPr>
          <w:p w14:paraId="3815209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36.77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8.26</w:t>
            </w:r>
          </w:p>
        </w:tc>
      </w:tr>
      <w:tr w:rsidR="00AB75D7" w:rsidRPr="006E1B42" w14:paraId="5EFBDEAB" w14:textId="77777777" w:rsidTr="006E1B42">
        <w:trPr>
          <w:jc w:val="center"/>
        </w:trPr>
        <w:tc>
          <w:tcPr>
            <w:tcW w:w="2425" w:type="dxa"/>
            <w:vAlign w:val="center"/>
          </w:tcPr>
          <w:p w14:paraId="29B66726" w14:textId="390B1B51"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Kendrick et al.</w:t>
            </w:r>
            <w:r w:rsidR="007965B1" w:rsidRPr="006E1B42">
              <w:rPr>
                <w:rFonts w:ascii="Times New Roman" w:hAnsi="Times New Roman" w:cs="Times New Roman"/>
                <w:sz w:val="24"/>
                <w:szCs w:val="24"/>
              </w:rPr>
              <w:t xml:space="preserve"> </w:t>
            </w:r>
            <w:r w:rsidR="007965B1" w:rsidRPr="006E1B42">
              <w:rPr>
                <w:rFonts w:ascii="Times New Roman" w:hAnsi="Times New Roman" w:cs="Times New Roman"/>
                <w:sz w:val="24"/>
                <w:szCs w:val="24"/>
              </w:rPr>
              <w:fldChar w:fldCharType="begin" w:fldLock="1"/>
            </w:r>
            <w:r w:rsidR="007965B1" w:rsidRPr="006E1B42">
              <w:rPr>
                <w:rFonts w:ascii="Times New Roman" w:hAnsi="Times New Roman" w:cs="Times New Roman"/>
                <w:sz w:val="24"/>
                <w:szCs w:val="24"/>
              </w:rPr>
              <w:instrText>ADDIN CSL_CITATION {"citationItems":[{"id":"ITEM-1","itemData":{"ISSN":"1439-6327","abstract":"Seven male students were supplemented with beta-alanine (beta-ALG) for 4 weeks (6.4 g day(-1)) and seven with a matching placebo (PLG). Subjects undertook 4 weeks of isokinetic training with the right leg (T) whilst the left leg was untrained (UT), serving as a control. Each training session consisted of 10 x 10 maximal 90 degrees extension and flexion contractions at 180 degrees /s using a Kin-Com isokinetic dynamometer, with 1 min rest between bouts. Muscle biopsies were taken from the vastus lateralis immediately before and at the end of the supplementation period. Following freeze drying muscle fibres were dissected and characterised by their MHC profile, as type I, IIa, IIx, or as hybrids of these. Carnosine was measured by HPLC. There was a significant increase in carnosine in both T and UT legs of the beta-ALG (9.63 +/- 3.92 mmol kg(-1) dry muscle and 6.55 +/- 2.36 mmol kg(-1) dry muscle respectively). There was a significant increase in the carnosine content of all fibre phentotypes, with no significant difference between types. There were no significant differences in the changes in muscle or in fibres between the T and UT legs. In contrast there was no significant change in the carnosine content in either the T or UT legs with placebo. The results indicate that 4 weeks training has no effect on the muscle carnosine content. Whilst an increase was seen with beta-alanine supplementation, this was not further influenced by training. These findings suggest that beta-alanine availability is the main factor regulating muscle carnosine synthesis.","author":[{"dropping-particle":"","family":"Kendrick","given":"Iain P","non-dropping-particle":"","parse-names":false,"suffix":""},{"dropping-particle":"","family":"Kim","given":"Hyo Jeong","non-dropping-particle":"","parse-names":false,"suffix":""},{"dropping-particle":"","family":"Harris","given":"Roger Charles","non-dropping-particle":"","parse-names":false,"suffix":""},{"dropping-particle":"","family":"Kim","given":"Chang Keun","non-dropping-particle":"","parse-names":false,"suffix":""},{"dropping-particle":"","family":"Dang","given":"Viet H","non-dropping-particle":"","parse-names":false,"suffix":""},{"dropping-particle":"","family":"Lam","given":"Thanh Q","non-dropping-particle":"","parse-names":false,"suffix":""},{"dropping-particle":"","family":"Bui","given":"Toai T","non-dropping-particle":"","parse-names":false,"suffix":""},{"dropping-particle":"","family":"Wise","given":"John A","non-dropping-particle":"","parse-names":false,"suffix":""}],"container-title":"European journal of applied physiology","id":"ITEM-1","issue":"1","issued":{"date-parts":[["2009"]]},"page":"131-138","title":"The effect of 4 weeks beta-alanine supplementation and isokinetic training on carnosine concentrations in type I and II human skeletal muscle fibres.","type":"article-journal","volume":"106"},"uris":["http://www.mendeley.com/documents/?uuid=c4488c2c-584f-4c61-9fca-d274aa5c6c18"]}],"mendeley":{"formattedCitation":"(19)","plainTextFormattedCitation":"(19)","previouslyFormattedCitation":"(19)"},"properties":{"noteIndex":0},"schema":"https://github.com/citation-style-language/schema/raw/master/csl-citation.json"}</w:instrText>
            </w:r>
            <w:r w:rsidR="007965B1" w:rsidRPr="006E1B42">
              <w:rPr>
                <w:rFonts w:ascii="Times New Roman" w:hAnsi="Times New Roman" w:cs="Times New Roman"/>
                <w:sz w:val="24"/>
                <w:szCs w:val="24"/>
              </w:rPr>
              <w:fldChar w:fldCharType="separate"/>
            </w:r>
            <w:r w:rsidR="007965B1" w:rsidRPr="006E1B42">
              <w:rPr>
                <w:rFonts w:ascii="Times New Roman" w:hAnsi="Times New Roman" w:cs="Times New Roman"/>
                <w:noProof/>
                <w:sz w:val="24"/>
                <w:szCs w:val="24"/>
              </w:rPr>
              <w:t>(</w:t>
            </w:r>
            <w:r w:rsidR="00A73A6F" w:rsidRPr="006E1B42">
              <w:rPr>
                <w:rFonts w:ascii="Times New Roman" w:hAnsi="Times New Roman" w:cs="Times New Roman"/>
                <w:noProof/>
                <w:sz w:val="24"/>
                <w:szCs w:val="24"/>
              </w:rPr>
              <w:t>20</w:t>
            </w:r>
            <w:r w:rsidR="007965B1" w:rsidRPr="006E1B42">
              <w:rPr>
                <w:rFonts w:ascii="Times New Roman" w:hAnsi="Times New Roman" w:cs="Times New Roman"/>
                <w:noProof/>
                <w:sz w:val="24"/>
                <w:szCs w:val="24"/>
              </w:rPr>
              <w:t>)</w:t>
            </w:r>
            <w:r w:rsidR="007965B1" w:rsidRPr="006E1B42">
              <w:rPr>
                <w:rFonts w:ascii="Times New Roman" w:hAnsi="Times New Roman" w:cs="Times New Roman"/>
                <w:sz w:val="24"/>
                <w:szCs w:val="24"/>
              </w:rPr>
              <w:fldChar w:fldCharType="end"/>
            </w:r>
            <w:r w:rsidRPr="006E1B42">
              <w:rPr>
                <w:rFonts w:ascii="Times New Roman" w:hAnsi="Times New Roman" w:cs="Times New Roman"/>
                <w:sz w:val="24"/>
                <w:szCs w:val="24"/>
              </w:rPr>
              <w:t xml:space="preserve"> </w:t>
            </w:r>
          </w:p>
        </w:tc>
        <w:tc>
          <w:tcPr>
            <w:tcW w:w="1681" w:type="dxa"/>
            <w:vAlign w:val="center"/>
          </w:tcPr>
          <w:p w14:paraId="559FE03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w:t>
            </w:r>
          </w:p>
        </w:tc>
        <w:tc>
          <w:tcPr>
            <w:tcW w:w="1379" w:type="dxa"/>
            <w:vAlign w:val="center"/>
          </w:tcPr>
          <w:p w14:paraId="716A704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7/7</w:t>
            </w:r>
          </w:p>
        </w:tc>
        <w:tc>
          <w:tcPr>
            <w:tcW w:w="2306" w:type="dxa"/>
            <w:vAlign w:val="center"/>
          </w:tcPr>
          <w:p w14:paraId="1B62581E" w14:textId="4B05A828"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179.2</w:t>
            </w:r>
            <w:r w:rsidR="007965B1" w:rsidRPr="006E1B42">
              <w:rPr>
                <w:rFonts w:ascii="Times New Roman" w:hAnsi="Times New Roman" w:cs="Times New Roman"/>
                <w:sz w:val="24"/>
                <w:szCs w:val="24"/>
              </w:rPr>
              <w:t>g)</w:t>
            </w:r>
          </w:p>
        </w:tc>
        <w:tc>
          <w:tcPr>
            <w:tcW w:w="1417" w:type="dxa"/>
            <w:vAlign w:val="center"/>
          </w:tcPr>
          <w:p w14:paraId="26DB485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457342D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71D7268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22.60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2.10</w:t>
            </w:r>
          </w:p>
          <w:p w14:paraId="65ED609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24.20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3.90</w:t>
            </w:r>
          </w:p>
        </w:tc>
        <w:tc>
          <w:tcPr>
            <w:tcW w:w="1417" w:type="dxa"/>
            <w:vAlign w:val="center"/>
          </w:tcPr>
          <w:p w14:paraId="5E9F0AA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24.70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3.70</w:t>
            </w:r>
          </w:p>
          <w:p w14:paraId="16693A7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23.40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3.40</w:t>
            </w:r>
          </w:p>
        </w:tc>
        <w:tc>
          <w:tcPr>
            <w:tcW w:w="1418" w:type="dxa"/>
            <w:vAlign w:val="center"/>
          </w:tcPr>
          <w:p w14:paraId="5DF4696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21.60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7.80</w:t>
            </w:r>
          </w:p>
          <w:p w14:paraId="047C788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25.20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3.90</w:t>
            </w:r>
          </w:p>
        </w:tc>
        <w:tc>
          <w:tcPr>
            <w:tcW w:w="1417" w:type="dxa"/>
            <w:vAlign w:val="center"/>
          </w:tcPr>
          <w:p w14:paraId="362879E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31.30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6.90</w:t>
            </w:r>
          </w:p>
          <w:p w14:paraId="49DA83B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31.80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5.70</w:t>
            </w:r>
          </w:p>
        </w:tc>
      </w:tr>
      <w:tr w:rsidR="00AB75D7" w:rsidRPr="006E1B42" w14:paraId="1AFEB28B" w14:textId="77777777" w:rsidTr="006E1B42">
        <w:trPr>
          <w:jc w:val="center"/>
        </w:trPr>
        <w:tc>
          <w:tcPr>
            <w:tcW w:w="2425" w:type="dxa"/>
            <w:vAlign w:val="center"/>
          </w:tcPr>
          <w:p w14:paraId="7F9A2221" w14:textId="4BC48E57" w:rsidR="00AB75D7" w:rsidRPr="006E1B42" w:rsidRDefault="006A1FDD" w:rsidP="006E1B42">
            <w:pPr>
              <w:jc w:val="center"/>
              <w:rPr>
                <w:rFonts w:ascii="Times New Roman" w:hAnsi="Times New Roman" w:cs="Times New Roman"/>
                <w:sz w:val="24"/>
                <w:szCs w:val="24"/>
              </w:rPr>
            </w:pPr>
            <w:proofErr w:type="spellStart"/>
            <w:r w:rsidRPr="006E1B42">
              <w:rPr>
                <w:rFonts w:ascii="Times New Roman" w:hAnsi="Times New Roman" w:cs="Times New Roman"/>
                <w:sz w:val="24"/>
                <w:szCs w:val="24"/>
              </w:rPr>
              <w:t>Kresta</w:t>
            </w:r>
            <w:proofErr w:type="spellEnd"/>
            <w:r w:rsidRPr="006E1B42">
              <w:rPr>
                <w:rFonts w:ascii="Times New Roman" w:hAnsi="Times New Roman" w:cs="Times New Roman"/>
                <w:sz w:val="24"/>
                <w:szCs w:val="24"/>
              </w:rPr>
              <w:t xml:space="preserve"> et al.</w:t>
            </w:r>
            <w:r w:rsidR="007965B1" w:rsidRPr="006E1B42">
              <w:rPr>
                <w:rFonts w:ascii="Times New Roman" w:hAnsi="Times New Roman" w:cs="Times New Roman"/>
                <w:sz w:val="24"/>
                <w:szCs w:val="24"/>
              </w:rPr>
              <w:t xml:space="preserve"> </w:t>
            </w:r>
            <w:r w:rsidR="007965B1" w:rsidRPr="006E1B42">
              <w:rPr>
                <w:rFonts w:ascii="Times New Roman" w:hAnsi="Times New Roman" w:cs="Times New Roman"/>
                <w:sz w:val="24"/>
                <w:szCs w:val="24"/>
              </w:rPr>
              <w:fldChar w:fldCharType="begin" w:fldLock="1"/>
            </w:r>
            <w:r w:rsidR="007965B1" w:rsidRPr="006E1B42">
              <w:rPr>
                <w:rFonts w:ascii="Times New Roman" w:hAnsi="Times New Roman" w:cs="Times New Roman"/>
                <w:sz w:val="24"/>
                <w:szCs w:val="24"/>
              </w:rPr>
              <w:instrText>ADDIN CSL_CITATION {"citationItems":[{"id":"ITEM-1","itemData":{"abstract":"Early research with beta-alanine (&amp;beta;-ALA) supplementation has shown increases in muscle carnosine as well as improvements in body composition, exercise performance and blood lactate levels. Creatine monohydrate supplementation has been extensively researched for its effects on anaerobic exercise performance. Recently, a new line of studies have examined the combined effects &amp;beta;-ALA and creatine supplementation on anaerobic exercise performance and lactate threshold. The purpose of the present study is to examine the acute and chronic effects of &amp;beta;-ALA supplementation with and without creatine monohydrate on body composition, aerobic and anaerobic exercise performance, and muscle carnosine and phosphagen levels in college-aged recreationally active females. Thirty-two females were randomized in a double-blind placebo controlled manner into one of four supplementation groups including &amp;beta;-ALA only, creatine only, &amp;beta;-ALA and creatine combined and placebo. Participants supplemented for four weeks and reported for testing at baseline, day 7 and day 28. Testing sessions consisted of a resting muscle biopsy of the vastus lateralis, body composition measurements, a graded exercise test on the cycle ergometer for VO 2 max and lactate threshold, and multiple Wingate tests for anaerobic exercise performance. Results showed all supplementation strategies increasing muscle carnosine levels over placebo after four weeks, but not between groups. Muscle creatine increased for all groups after four weeks, but not between groups. There were improvements for all groups with body composition after four weeks, despite the present study not including a specific training protocol. There were no group differences observed for aerobic exercise, blood lactate levels, lactate threshold, ventilatory threshold, peak power, mean power, total work or rate of fatigue. There were some trends for anaerobic exercise indicating groups supplementing with creatine may have greater improvements, however, these findings were not statistically significant. The present study failed to show any additive effects of &amp;beta;-ALA and creatine supplementation for body composition, aerobic exercise, lactate threshold or anaerobic exercise measures. This could be due to the small sample size resulting in low power and effect sizes. Previous research has demonstrated that four weeks of &amp;beta;-ALA and creatine supplementation was enough time to increase muscle carnosine and phosphagen le…","author":[{"dropping-particle":"","family":"Kresta","given":"Julie Y","non-dropping-particle":"","parse-names":false,"suffix":""},{"dropping-particle":"","family":"Oliver","given":"Jonathan","non-dropping-particle":"","parse-names":false,"suffix":""},{"dropping-particle":"","family":"Jagim","given":"Andrew","non-dropping-particle":"","parse-names":false,"suffix":""},{"dropping-particle":"","family":"Kreider","given":"Richard","non-dropping-particle":"","parse-names":false,"suffix":""},{"dropping-particle":"","family":"Fluckey","given":"Jim","non-dropping-particle":"","parse-names":false,"suffix":""},{"dropping-particle":"","family":"Reichman","given":"Steven","non-dropping-particle":"","parse-names":false,"suffix":""},{"dropping-particle":"","family":"Talcott","given":"Susanne","non-dropping-particle":"","parse-names":false,"suffix":""}],"container-title":"Journal of the International Society of Sports Nutrition","id":"ITEM-1","issue":"1","issued":{"date-parts":[["2014"]]},"page":"55","title":"Effects of 28 days of beta-alanine and creatine monohydrate supplementation on muscle carnosine, body composition and exercise performance in recreationally active females","type":"article-journal","volume":"11"},"uris":["http://www.mendeley.com/documents/?uuid=3b919389-e501-4764-a17c-bd0ebf7db970"]}],"mendeley":{"formattedCitation":"(20)","plainTextFormattedCitation":"(20)","previouslyFormattedCitation":"(20)"},"properties":{"noteIndex":0},"schema":"https://github.com/citation-style-language/schema/raw/master/csl-citation.json"}</w:instrText>
            </w:r>
            <w:r w:rsidR="007965B1" w:rsidRPr="006E1B42">
              <w:rPr>
                <w:rFonts w:ascii="Times New Roman" w:hAnsi="Times New Roman" w:cs="Times New Roman"/>
                <w:sz w:val="24"/>
                <w:szCs w:val="24"/>
              </w:rPr>
              <w:fldChar w:fldCharType="separate"/>
            </w:r>
            <w:r w:rsidR="007965B1" w:rsidRPr="006E1B42">
              <w:rPr>
                <w:rFonts w:ascii="Times New Roman" w:hAnsi="Times New Roman" w:cs="Times New Roman"/>
                <w:noProof/>
                <w:sz w:val="24"/>
                <w:szCs w:val="24"/>
              </w:rPr>
              <w:t>(2</w:t>
            </w:r>
            <w:r w:rsidR="00A73A6F" w:rsidRPr="006E1B42">
              <w:rPr>
                <w:rFonts w:ascii="Times New Roman" w:hAnsi="Times New Roman" w:cs="Times New Roman"/>
                <w:noProof/>
                <w:sz w:val="24"/>
                <w:szCs w:val="24"/>
              </w:rPr>
              <w:t>1</w:t>
            </w:r>
            <w:r w:rsidR="007965B1" w:rsidRPr="006E1B42">
              <w:rPr>
                <w:rFonts w:ascii="Times New Roman" w:hAnsi="Times New Roman" w:cs="Times New Roman"/>
                <w:noProof/>
                <w:sz w:val="24"/>
                <w:szCs w:val="24"/>
              </w:rPr>
              <w:t>)</w:t>
            </w:r>
            <w:r w:rsidR="007965B1" w:rsidRPr="006E1B42">
              <w:rPr>
                <w:rFonts w:ascii="Times New Roman" w:hAnsi="Times New Roman" w:cs="Times New Roman"/>
                <w:sz w:val="24"/>
                <w:szCs w:val="24"/>
              </w:rPr>
              <w:fldChar w:fldCharType="end"/>
            </w:r>
          </w:p>
        </w:tc>
        <w:tc>
          <w:tcPr>
            <w:tcW w:w="1681" w:type="dxa"/>
            <w:vAlign w:val="center"/>
          </w:tcPr>
          <w:p w14:paraId="571C4E4A" w14:textId="77777777" w:rsidR="00AB75D7" w:rsidRPr="006E1B42" w:rsidRDefault="001B7622" w:rsidP="006E1B42">
            <w:pPr>
              <w:jc w:val="center"/>
              <w:rPr>
                <w:rFonts w:ascii="Times New Roman" w:hAnsi="Times New Roman" w:cs="Times New Roman"/>
                <w:sz w:val="24"/>
                <w:szCs w:val="24"/>
              </w:rPr>
            </w:pPr>
            <w:r w:rsidRPr="006E1B42">
              <w:rPr>
                <w:rFonts w:ascii="Times New Roman" w:hAnsi="Times New Roman" w:cs="Times New Roman"/>
                <w:sz w:val="24"/>
                <w:szCs w:val="24"/>
              </w:rPr>
              <w:t>T</w:t>
            </w:r>
            <w:r w:rsidR="006A1FDD" w:rsidRPr="006E1B42">
              <w:rPr>
                <w:rFonts w:ascii="Times New Roman" w:hAnsi="Times New Roman" w:cs="Times New Roman"/>
                <w:sz w:val="24"/>
                <w:szCs w:val="24"/>
              </w:rPr>
              <w:t>rained women</w:t>
            </w:r>
            <w:r w:rsidRPr="006E1B42">
              <w:rPr>
                <w:rFonts w:ascii="Times New Roman" w:hAnsi="Times New Roman" w:cs="Times New Roman"/>
                <w:sz w:val="24"/>
                <w:szCs w:val="24"/>
              </w:rPr>
              <w:t xml:space="preserve"> (running, cycling, swimming, </w:t>
            </w:r>
            <w:r w:rsidRPr="006E1B42">
              <w:rPr>
                <w:rFonts w:ascii="Times New Roman" w:hAnsi="Times New Roman" w:cs="Times New Roman"/>
                <w:sz w:val="24"/>
                <w:szCs w:val="24"/>
              </w:rPr>
              <w:lastRenderedPageBreak/>
              <w:t>resistance training, fitness classes)</w:t>
            </w:r>
          </w:p>
        </w:tc>
        <w:tc>
          <w:tcPr>
            <w:tcW w:w="1379" w:type="dxa"/>
            <w:vAlign w:val="center"/>
          </w:tcPr>
          <w:p w14:paraId="73F441E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lastRenderedPageBreak/>
              <w:t>7/8</w:t>
            </w:r>
          </w:p>
        </w:tc>
        <w:tc>
          <w:tcPr>
            <w:tcW w:w="2306" w:type="dxa"/>
            <w:vAlign w:val="center"/>
          </w:tcPr>
          <w:p w14:paraId="7C920127" w14:textId="3310E611"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6.1</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170.8</w:t>
            </w:r>
            <w:r w:rsidR="007965B1" w:rsidRPr="006E1B42">
              <w:rPr>
                <w:rFonts w:ascii="Times New Roman" w:hAnsi="Times New Roman" w:cs="Times New Roman"/>
                <w:sz w:val="24"/>
                <w:szCs w:val="24"/>
              </w:rPr>
              <w:t>g)</w:t>
            </w:r>
          </w:p>
        </w:tc>
        <w:tc>
          <w:tcPr>
            <w:tcW w:w="1417" w:type="dxa"/>
            <w:vAlign w:val="center"/>
          </w:tcPr>
          <w:p w14:paraId="0843304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149FD80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533056C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15.70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4.70</w:t>
            </w:r>
          </w:p>
        </w:tc>
        <w:tc>
          <w:tcPr>
            <w:tcW w:w="1417" w:type="dxa"/>
            <w:vAlign w:val="center"/>
          </w:tcPr>
          <w:p w14:paraId="007D9A9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16.53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4.80</w:t>
            </w:r>
          </w:p>
        </w:tc>
        <w:tc>
          <w:tcPr>
            <w:tcW w:w="1418" w:type="dxa"/>
            <w:vAlign w:val="center"/>
          </w:tcPr>
          <w:p w14:paraId="6D9F355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19.74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8.69</w:t>
            </w:r>
          </w:p>
        </w:tc>
        <w:tc>
          <w:tcPr>
            <w:tcW w:w="1417" w:type="dxa"/>
            <w:vAlign w:val="center"/>
          </w:tcPr>
          <w:p w14:paraId="0FCF33B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23.68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1.56</w:t>
            </w:r>
          </w:p>
        </w:tc>
      </w:tr>
      <w:tr w:rsidR="00AB75D7" w:rsidRPr="006E1B42" w14:paraId="60A0446B" w14:textId="77777777" w:rsidTr="006E1B42">
        <w:trPr>
          <w:jc w:val="center"/>
        </w:trPr>
        <w:tc>
          <w:tcPr>
            <w:tcW w:w="2425" w:type="dxa"/>
            <w:vAlign w:val="center"/>
          </w:tcPr>
          <w:p w14:paraId="38143C8A" w14:textId="557DF1D0"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color w:val="000000"/>
                <w:sz w:val="24"/>
                <w:szCs w:val="24"/>
              </w:rPr>
              <w:t>Saunders et al.</w:t>
            </w:r>
            <w:r w:rsidR="007965B1" w:rsidRPr="006E1B42">
              <w:rPr>
                <w:rFonts w:ascii="Times New Roman" w:hAnsi="Times New Roman" w:cs="Times New Roman"/>
                <w:color w:val="000000"/>
                <w:sz w:val="24"/>
                <w:szCs w:val="24"/>
              </w:rPr>
              <w:t xml:space="preserve"> </w:t>
            </w:r>
            <w:r w:rsidR="007965B1" w:rsidRPr="006E1B42">
              <w:rPr>
                <w:rFonts w:ascii="Times New Roman" w:hAnsi="Times New Roman" w:cs="Times New Roman"/>
                <w:color w:val="000000"/>
                <w:sz w:val="24"/>
                <w:szCs w:val="24"/>
              </w:rPr>
              <w:fldChar w:fldCharType="begin" w:fldLock="1"/>
            </w:r>
            <w:r w:rsidR="007965B1" w:rsidRPr="006E1B42">
              <w:rPr>
                <w:rFonts w:ascii="Times New Roman" w:hAnsi="Times New Roman" w:cs="Times New Roman"/>
                <w:color w:val="000000"/>
                <w:sz w:val="24"/>
                <w:szCs w:val="24"/>
              </w:rPr>
              <w:instrText>ADDIN CSL_CITATION {"citationItems":[{"id":"ITEM-1","itemData":{"DOI":"10.1249/MSS.0000000000001173","ISBN":"0000000000","ISSN":"15300315","PMID":"28157726","abstract":"INTRODUCTION Skeletal muscle carnosine content can be increased through β-alanine supplementation, but the maximum increase achievable with supplementation is unknown. No study has investigated the effects of prolonged supplementation on carnosine-related genes or exercise capacity. PURPOSE To investigate the effects of 24-weeks of β-alanine supplementation on muscle carnosine content, gene expression and high-intensity cycling capacity (CCT110%). METHODS Twenty-five active males were supplemented with 6.4 g·day of sustained release β-alanine (BA) or placebo (PL) over a 24-week period. Every 4 weeks participants provided a muscle biopsy and performed the CCT110%. Biopsies were analysed for muscle carnosine content and gene expression (CARNS, TauT, ABAT, CNDP2, PHT1, PEPT2 and PAT1). RESULTS Carnosine content was increased from baseline at every time point in BA (all P&lt;0.0001; Week 4: +11.37±7.03 mmol·kgdm, Week 8: +13.88±7.84 mmol·kgdm, Week 12: +16.95±8.54 mmol·kgdm, Week 16: +17.63±8.42 mmol·kgdm, Week 20: +21.20±7.86 mmol·kgdm, Week 24: +20.15±7.63 mmol·kgdm), but not PL (all P=1.00). Maximal changes were +25.66±7.63 mmol·kgdm (range: +17.13 to +41.32 mmol·kgdm), and absolute maximal content was 48.03±8.97 mmol·kgdm (range: 31.79 to 63.92 mmol·kgdm). There was an effect of supplement (P=0.002) on TauT; no further differences in gene expression were shown. Exercise capacity was improved in BA (P=0.05) with possible to almost certain improvements across all weeks. CONCLUSIONS Twenty-four weeks of β-alanine supplementation increased muscle carnosine content and improved high-intensity cycling capacity. Downregulation of TauT suggests it plays an important role in muscle carnosine accumulation with β-alanine supplementation, while the variability in changes in muscle carnosine content between individuals suggests that other determinants other than the availability of β-alanine may also bear a major influence on muscle carnosine content.This is an open-access article distributed under the terms of the Creative Commons Attribution-Non Commercial-No Derivatives License 4.0 (CCBY-NC-ND), where it is permissible to download and share the work provided it is properly cited. The work cannot be changed in any way or used commercially without permission from the journal.","author":[{"dropping-particle":"","family":"Saunders","given":"Bryan","non-dropping-particle":"","parse-names":false,"suffix":""},{"dropping-particle":"","family":"Salles Painelli","given":"Vitor","non-dropping-particle":"De","parse-names":false,"suffix":""},{"dropping-particle":"","family":"Oliveira","given":"Luana Farias","non-dropping-particle":"De","parse-names":false,"suffix":""},{"dropping-particle":"","family":"Eira Silva","given":"Vinicius","non-dropping-particle":"Da","parse-names":false,"suffix":""},{"dropping-particle":"","family":"Silva","given":"Rafael Pires","non-dropping-particle":"Da","parse-names":false,"suffix":""},{"dropping-particle":"","family":"Riani","given":"Luiz","non-dropping-particle":"","parse-names":false,"suffix":""},{"dropping-particle":"","family":"Franchi","given":"Mariana","non-dropping-particle":"","parse-names":false,"suffix":""},{"dropping-particle":"","family":"Gonçalves","given":"Lívia De Souza","non-dropping-particle":"","parse-names":false,"suffix":""},{"dropping-particle":"","family":"Harris","given":"Roger Charles","non-dropping-particle":"","parse-names":false,"suffix":""},{"dropping-particle":"","family":"Roschel","given":"Hamilton","non-dropping-particle":"","parse-names":false,"suffix":""},{"dropping-particle":"","family":"Artioli","given":"Guilherme Giannini","non-dropping-particle":"","parse-names":false,"suffix":""},{"dropping-particle":"","family":"Sale","given":"Craig","non-dropping-particle":"","parse-names":false,"suffix":""},{"dropping-particle":"","family":"Gualano","given":"Bruno","non-dropping-particle":"","parse-names":false,"suffix":""}],"container-title":"Medicine &amp; Science in Sports &amp; Exercise","id":"ITEM-1","issue":"5","issued":{"date-parts":[["2017"]]},"number-of-pages":"896-906","title":"Twenty-four weeks of β-alanine supplementation on carnosine content, related genes, and exercise","type":"book","volume":"49"},"uris":["http://www.mendeley.com/documents/?uuid=8a3b882d-950d-45ea-8b1e-ec997e312f48"]}],"mendeley":{"formattedCitation":"(21)","plainTextFormattedCitation":"(21)","previouslyFormattedCitation":"(21)"},"properties":{"noteIndex":0},"schema":"https://github.com/citation-style-language/schema/raw/master/csl-citation.json"}</w:instrText>
            </w:r>
            <w:r w:rsidR="007965B1" w:rsidRPr="006E1B42">
              <w:rPr>
                <w:rFonts w:ascii="Times New Roman" w:hAnsi="Times New Roman" w:cs="Times New Roman"/>
                <w:color w:val="000000"/>
                <w:sz w:val="24"/>
                <w:szCs w:val="24"/>
              </w:rPr>
              <w:fldChar w:fldCharType="separate"/>
            </w:r>
            <w:r w:rsidR="007965B1" w:rsidRPr="006E1B42">
              <w:rPr>
                <w:rFonts w:ascii="Times New Roman" w:hAnsi="Times New Roman" w:cs="Times New Roman"/>
                <w:noProof/>
                <w:color w:val="000000"/>
                <w:sz w:val="24"/>
                <w:szCs w:val="24"/>
              </w:rPr>
              <w:t>(2</w:t>
            </w:r>
            <w:r w:rsidR="00A73A6F" w:rsidRPr="006E1B42">
              <w:rPr>
                <w:rFonts w:ascii="Times New Roman" w:hAnsi="Times New Roman" w:cs="Times New Roman"/>
                <w:noProof/>
                <w:color w:val="000000"/>
                <w:sz w:val="24"/>
                <w:szCs w:val="24"/>
              </w:rPr>
              <w:t>2</w:t>
            </w:r>
            <w:r w:rsidR="007965B1" w:rsidRPr="006E1B42">
              <w:rPr>
                <w:rFonts w:ascii="Times New Roman" w:hAnsi="Times New Roman" w:cs="Times New Roman"/>
                <w:noProof/>
                <w:color w:val="000000"/>
                <w:sz w:val="24"/>
                <w:szCs w:val="24"/>
              </w:rPr>
              <w:t>)</w:t>
            </w:r>
            <w:r w:rsidR="007965B1" w:rsidRPr="006E1B42">
              <w:rPr>
                <w:rFonts w:ascii="Times New Roman" w:hAnsi="Times New Roman" w:cs="Times New Roman"/>
                <w:color w:val="000000"/>
                <w:sz w:val="24"/>
                <w:szCs w:val="24"/>
              </w:rPr>
              <w:fldChar w:fldCharType="end"/>
            </w:r>
          </w:p>
        </w:tc>
        <w:tc>
          <w:tcPr>
            <w:tcW w:w="1681" w:type="dxa"/>
            <w:vAlign w:val="center"/>
          </w:tcPr>
          <w:p w14:paraId="7B633CE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color w:val="000000"/>
                <w:sz w:val="24"/>
                <w:szCs w:val="24"/>
              </w:rPr>
              <w:t>Trained men</w:t>
            </w:r>
            <w:r w:rsidR="000C2E80" w:rsidRPr="006E1B42">
              <w:rPr>
                <w:rFonts w:ascii="Times New Roman" w:hAnsi="Times New Roman" w:cs="Times New Roman"/>
                <w:color w:val="000000"/>
                <w:sz w:val="24"/>
                <w:szCs w:val="24"/>
              </w:rPr>
              <w:t xml:space="preserve"> (running, cycling, team sports)</w:t>
            </w:r>
          </w:p>
        </w:tc>
        <w:tc>
          <w:tcPr>
            <w:tcW w:w="1379" w:type="dxa"/>
            <w:vAlign w:val="center"/>
          </w:tcPr>
          <w:p w14:paraId="2923F0F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9/15</w:t>
            </w:r>
          </w:p>
        </w:tc>
        <w:tc>
          <w:tcPr>
            <w:tcW w:w="2306" w:type="dxa"/>
            <w:vAlign w:val="center"/>
          </w:tcPr>
          <w:p w14:paraId="62DFEA34" w14:textId="2A56E45B"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6.4</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168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1075.2</w:t>
            </w:r>
            <w:r w:rsidR="007965B1" w:rsidRPr="006E1B42">
              <w:rPr>
                <w:rFonts w:ascii="Times New Roman" w:hAnsi="Times New Roman" w:cs="Times New Roman"/>
                <w:sz w:val="24"/>
                <w:szCs w:val="24"/>
              </w:rPr>
              <w:t>g)</w:t>
            </w:r>
          </w:p>
        </w:tc>
        <w:tc>
          <w:tcPr>
            <w:tcW w:w="1417" w:type="dxa"/>
            <w:vAlign w:val="center"/>
          </w:tcPr>
          <w:p w14:paraId="4328A8C1"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09DEC21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41C9AFB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23.18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5.90</w:t>
            </w:r>
          </w:p>
        </w:tc>
        <w:tc>
          <w:tcPr>
            <w:tcW w:w="1417" w:type="dxa"/>
            <w:vAlign w:val="center"/>
          </w:tcPr>
          <w:p w14:paraId="71680AB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23.46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3.70</w:t>
            </w:r>
          </w:p>
        </w:tc>
        <w:tc>
          <w:tcPr>
            <w:tcW w:w="1418" w:type="dxa"/>
            <w:vAlign w:val="center"/>
          </w:tcPr>
          <w:p w14:paraId="3F70615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22.38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4.46</w:t>
            </w:r>
          </w:p>
        </w:tc>
        <w:tc>
          <w:tcPr>
            <w:tcW w:w="1417" w:type="dxa"/>
            <w:vAlign w:val="center"/>
          </w:tcPr>
          <w:p w14:paraId="5552B2C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42.52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9.11</w:t>
            </w:r>
          </w:p>
        </w:tc>
      </w:tr>
      <w:tr w:rsidR="00AB75D7" w:rsidRPr="006E1B42" w14:paraId="59AADBE6" w14:textId="77777777" w:rsidTr="006E1B42">
        <w:trPr>
          <w:jc w:val="center"/>
        </w:trPr>
        <w:tc>
          <w:tcPr>
            <w:tcW w:w="2425" w:type="dxa"/>
            <w:vAlign w:val="center"/>
          </w:tcPr>
          <w:p w14:paraId="7F6DA072" w14:textId="6CDB08C2" w:rsidR="00AB75D7" w:rsidRPr="006E1B42" w:rsidRDefault="006A1FDD" w:rsidP="006E1B42">
            <w:pPr>
              <w:jc w:val="center"/>
              <w:rPr>
                <w:rFonts w:ascii="Times New Roman" w:hAnsi="Times New Roman" w:cs="Times New Roman"/>
                <w:sz w:val="24"/>
                <w:szCs w:val="24"/>
              </w:rPr>
            </w:pPr>
            <w:proofErr w:type="spellStart"/>
            <w:r w:rsidRPr="006E1B42">
              <w:rPr>
                <w:rFonts w:ascii="Times New Roman" w:hAnsi="Times New Roman" w:cs="Times New Roman"/>
                <w:sz w:val="24"/>
                <w:szCs w:val="24"/>
              </w:rPr>
              <w:t>Stegen</w:t>
            </w:r>
            <w:proofErr w:type="spellEnd"/>
            <w:r w:rsidRPr="006E1B42">
              <w:rPr>
                <w:rFonts w:ascii="Times New Roman" w:hAnsi="Times New Roman" w:cs="Times New Roman"/>
                <w:sz w:val="24"/>
                <w:szCs w:val="24"/>
              </w:rPr>
              <w:t xml:space="preserve"> et al. </w:t>
            </w:r>
            <w:r w:rsidR="007965B1" w:rsidRPr="006E1B42">
              <w:rPr>
                <w:rFonts w:ascii="Times New Roman" w:hAnsi="Times New Roman" w:cs="Times New Roman"/>
                <w:sz w:val="24"/>
                <w:szCs w:val="24"/>
              </w:rPr>
              <w:fldChar w:fldCharType="begin" w:fldLock="1"/>
            </w:r>
            <w:r w:rsidR="007965B1" w:rsidRPr="006E1B42">
              <w:rPr>
                <w:rFonts w:ascii="Times New Roman" w:hAnsi="Times New Roman" w:cs="Times New Roman"/>
                <w:sz w:val="24"/>
                <w:szCs w:val="24"/>
              </w:rPr>
              <w:instrText>ADDIN CSL_CITATION {"citationItems":[{"id":"ITEM-1","itemData":{"DOI":"10.1249/MSS.0b013e31828ab073","ISBN":"1530-0315 (Electronic)\\r0195-9131 (Linking)","ISSN":"01959131","PMID":"23439427","abstract":"INTRODUCTION: Beta-alanine (BA) is a popular ergogenic supplement because it can induce muscle carnosine loading. We hypothesize that, by analogy with creatine supplementation, 1) an inverse relationship between urinary excretion and muscle loading is present, and 2) the latter is stimulated by carbohydrate- and protein-induced insulin action.\\n\\nMETHODS: In study A, the effect of a 5-wk slow-release BA (SRBA) supplementation (4.8 g · d(-1)) on whole body BA retention was determined in seven men. We further determined whether the coingestion of carbohydrates and proteins with SRBA would improve retention. In study B (34 subjects), we explored the effect of meal timing on muscle carnosine loading (3.2 g · d(-1) during 6-7 wk). One group received pure BA (PBA) in between the meals; the other received PBA at the start of the meals, to explore the effect of meal-induced insulin release. Further, we compared with a third group receiving SRBA at the start of the meals.\\n\\nRESULTS AND CONCLUSION: Orally ingested SRBA has a very high whole body retention (97%-98%) that is not declining throughout the 5-wk supplementation period, nor is it influenced by the coingestion of macronutrients. Thus, a very small portion (1%-2%) is lost through urinary excretion, and equally only a small portion is incorporated into muscle carnosine (≈ 3%), indicating that most ingested BA is metabolized (possibly through oxidation). Second, in soleus muscles, the efficiency of carnosine loading is significantly higher when PBA is coingested with a meal (+64%) compared with in between the meals (+41%), suggesting that insulin stimulates muscle carnosine loading. Finally, the chronic supplementation of SRBA versus PBA seems equally effective.","author":[{"dropping-particle":"","family":"Stegen","given":"Sanne","non-dropping-particle":"","parse-names":false,"suffix":""},{"dropping-particle":"","family":"Blancquaert","given":"Laura","non-dropping-particle":"","parse-names":false,"suffix":""},{"dropping-particle":"","family":"Everaert","given":"Inge","non-dropping-particle":"","parse-names":false,"suffix":""},{"dropping-particle":"","family":"Bex","given":"Tine","non-dropping-particle":"","parse-names":false,"suffix":""},{"dropping-particle":"","family":"Taes","given":"Youri","non-dropping-particle":"","parse-names":false,"suffix":""},{"dropping-particle":"","family":"Calders","given":"Patrick","non-dropping-particle":"","parse-names":false,"suffix":""},{"dropping-particle":"","family":"Achten","given":"Eric","non-dropping-particle":"","parse-names":false,"suffix":""},{"dropping-particle":"","family":"Derave","given":"Wim","non-dropping-particle":"","parse-names":false,"suffix":""}],"container-title":"Medicine and Science in Sports and Exercise","id":"ITEM-1","issue":"8","issued":{"date-parts":[["2013"]]},"page":"1478-1485","title":"Meal and beta-alanine coingestion enhances muscle carnosine loading","type":"article-journal","volume":"45"},"uris":["http://www.mendeley.com/documents/?uuid=e1fb43a1-28aa-4f79-b510-74dd873b5af0"]}],"mendeley":{"formattedCitation":"(22)","plainTextFormattedCitation":"(22)","previouslyFormattedCitation":"(22)"},"properties":{"noteIndex":0},"schema":"https://github.com/citation-style-language/schema/raw/master/csl-citation.json"}</w:instrText>
            </w:r>
            <w:r w:rsidR="007965B1" w:rsidRPr="006E1B42">
              <w:rPr>
                <w:rFonts w:ascii="Times New Roman" w:hAnsi="Times New Roman" w:cs="Times New Roman"/>
                <w:sz w:val="24"/>
                <w:szCs w:val="24"/>
              </w:rPr>
              <w:fldChar w:fldCharType="separate"/>
            </w:r>
            <w:r w:rsidR="007965B1" w:rsidRPr="006E1B42">
              <w:rPr>
                <w:rFonts w:ascii="Times New Roman" w:hAnsi="Times New Roman" w:cs="Times New Roman"/>
                <w:noProof/>
                <w:sz w:val="24"/>
                <w:szCs w:val="24"/>
              </w:rPr>
              <w:t>(2</w:t>
            </w:r>
            <w:r w:rsidR="00A73A6F" w:rsidRPr="006E1B42">
              <w:rPr>
                <w:rFonts w:ascii="Times New Roman" w:hAnsi="Times New Roman" w:cs="Times New Roman"/>
                <w:noProof/>
                <w:sz w:val="24"/>
                <w:szCs w:val="24"/>
              </w:rPr>
              <w:t>3</w:t>
            </w:r>
            <w:r w:rsidR="007965B1" w:rsidRPr="006E1B42">
              <w:rPr>
                <w:rFonts w:ascii="Times New Roman" w:hAnsi="Times New Roman" w:cs="Times New Roman"/>
                <w:noProof/>
                <w:sz w:val="24"/>
                <w:szCs w:val="24"/>
              </w:rPr>
              <w:t>)</w:t>
            </w:r>
            <w:r w:rsidR="007965B1" w:rsidRPr="006E1B42">
              <w:rPr>
                <w:rFonts w:ascii="Times New Roman" w:hAnsi="Times New Roman" w:cs="Times New Roman"/>
                <w:sz w:val="24"/>
                <w:szCs w:val="24"/>
              </w:rPr>
              <w:fldChar w:fldCharType="end"/>
            </w:r>
          </w:p>
        </w:tc>
        <w:tc>
          <w:tcPr>
            <w:tcW w:w="1681" w:type="dxa"/>
            <w:vAlign w:val="center"/>
          </w:tcPr>
          <w:p w14:paraId="2BB144F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Sedentary men and women</w:t>
            </w:r>
          </w:p>
        </w:tc>
        <w:tc>
          <w:tcPr>
            <w:tcW w:w="1379" w:type="dxa"/>
            <w:vAlign w:val="center"/>
          </w:tcPr>
          <w:p w14:paraId="4AB0058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0/34</w:t>
            </w:r>
          </w:p>
        </w:tc>
        <w:tc>
          <w:tcPr>
            <w:tcW w:w="2306" w:type="dxa"/>
            <w:vAlign w:val="center"/>
          </w:tcPr>
          <w:p w14:paraId="5DD21783" w14:textId="069340CF"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3.2</w:t>
            </w:r>
            <w:r w:rsidR="00370C45" w:rsidRPr="006E1B42">
              <w:rPr>
                <w:rFonts w:ascii="Times New Roman" w:hAnsi="Times New Roman" w:cs="Times New Roman"/>
                <w:sz w:val="24"/>
                <w:szCs w:val="24"/>
              </w:rPr>
              <w:t xml:space="preserve">g </w:t>
            </w:r>
            <w:r w:rsidRPr="006E1B42">
              <w:rPr>
                <w:rFonts w:ascii="Times New Roman" w:hAnsi="Times New Roman" w:cs="Times New Roman"/>
                <w:sz w:val="24"/>
                <w:szCs w:val="24"/>
              </w:rPr>
              <w:t xml:space="preserve">for 46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147.2</w:t>
            </w:r>
            <w:r w:rsidR="007965B1" w:rsidRPr="006E1B42">
              <w:rPr>
                <w:rFonts w:ascii="Times New Roman" w:hAnsi="Times New Roman" w:cs="Times New Roman"/>
                <w:sz w:val="24"/>
                <w:szCs w:val="24"/>
              </w:rPr>
              <w:t>g)</w:t>
            </w:r>
          </w:p>
        </w:tc>
        <w:tc>
          <w:tcPr>
            <w:tcW w:w="1417" w:type="dxa"/>
            <w:vAlign w:val="center"/>
          </w:tcPr>
          <w:p w14:paraId="5FDCF14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SOL</w:t>
            </w:r>
          </w:p>
          <w:p w14:paraId="3A201D5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tc>
        <w:tc>
          <w:tcPr>
            <w:tcW w:w="993" w:type="dxa"/>
            <w:vAlign w:val="center"/>
          </w:tcPr>
          <w:p w14:paraId="7D12341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MSR3</w:t>
            </w:r>
          </w:p>
        </w:tc>
        <w:tc>
          <w:tcPr>
            <w:tcW w:w="1418" w:type="dxa"/>
            <w:vAlign w:val="center"/>
          </w:tcPr>
          <w:p w14:paraId="3E65845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7" w:type="dxa"/>
            <w:vAlign w:val="center"/>
          </w:tcPr>
          <w:p w14:paraId="5792CEC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w:t>
            </w:r>
          </w:p>
        </w:tc>
        <w:tc>
          <w:tcPr>
            <w:tcW w:w="1418" w:type="dxa"/>
            <w:vAlign w:val="center"/>
          </w:tcPr>
          <w:p w14:paraId="3612911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3.46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0.70</w:t>
            </w:r>
          </w:p>
          <w:p w14:paraId="0154E41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4.54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1.08</w:t>
            </w:r>
          </w:p>
        </w:tc>
        <w:tc>
          <w:tcPr>
            <w:tcW w:w="1417" w:type="dxa"/>
            <w:vAlign w:val="center"/>
          </w:tcPr>
          <w:p w14:paraId="30BE294F"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5.21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0.83</w:t>
            </w:r>
          </w:p>
          <w:p w14:paraId="0A4379F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6.25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1.16</w:t>
            </w:r>
          </w:p>
        </w:tc>
      </w:tr>
      <w:tr w:rsidR="00AB75D7" w:rsidRPr="006E1B42" w14:paraId="55EC5273" w14:textId="77777777" w:rsidTr="006E1B42">
        <w:trPr>
          <w:jc w:val="center"/>
        </w:trPr>
        <w:tc>
          <w:tcPr>
            <w:tcW w:w="2425" w:type="dxa"/>
            <w:vAlign w:val="center"/>
          </w:tcPr>
          <w:p w14:paraId="0AC2DC9D" w14:textId="5D4D3356" w:rsidR="00AB75D7" w:rsidRPr="006E1B42" w:rsidRDefault="006A1FDD" w:rsidP="006E1B42">
            <w:pPr>
              <w:jc w:val="center"/>
              <w:rPr>
                <w:rFonts w:ascii="Times New Roman" w:hAnsi="Times New Roman" w:cs="Times New Roman"/>
                <w:sz w:val="24"/>
                <w:szCs w:val="24"/>
              </w:rPr>
            </w:pPr>
            <w:proofErr w:type="spellStart"/>
            <w:r w:rsidRPr="006E1B42">
              <w:rPr>
                <w:rFonts w:ascii="Times New Roman" w:hAnsi="Times New Roman" w:cs="Times New Roman"/>
                <w:sz w:val="24"/>
                <w:szCs w:val="24"/>
              </w:rPr>
              <w:t>Stellingwerf</w:t>
            </w:r>
            <w:proofErr w:type="spellEnd"/>
            <w:r w:rsidRPr="006E1B42">
              <w:rPr>
                <w:rFonts w:ascii="Times New Roman" w:hAnsi="Times New Roman" w:cs="Times New Roman"/>
                <w:sz w:val="24"/>
                <w:szCs w:val="24"/>
              </w:rPr>
              <w:t xml:space="preserve"> et al.</w:t>
            </w:r>
            <w:r w:rsidR="007965B1" w:rsidRPr="006E1B42">
              <w:rPr>
                <w:rFonts w:ascii="Times New Roman" w:hAnsi="Times New Roman" w:cs="Times New Roman"/>
                <w:sz w:val="24"/>
                <w:szCs w:val="24"/>
              </w:rPr>
              <w:t xml:space="preserve"> </w:t>
            </w:r>
            <w:r w:rsidR="007965B1" w:rsidRPr="006E1B42">
              <w:rPr>
                <w:rFonts w:ascii="Times New Roman" w:hAnsi="Times New Roman" w:cs="Times New Roman"/>
                <w:sz w:val="24"/>
                <w:szCs w:val="24"/>
              </w:rPr>
              <w:fldChar w:fldCharType="begin" w:fldLock="1"/>
            </w:r>
            <w:r w:rsidR="007965B1" w:rsidRPr="006E1B42">
              <w:rPr>
                <w:rFonts w:ascii="Times New Roman" w:hAnsi="Times New Roman" w:cs="Times New Roman"/>
                <w:sz w:val="24"/>
                <w:szCs w:val="24"/>
              </w:rPr>
              <w:instrText>ADDIN CSL_CITATION {"citationItems":[{"id":"ITEM-1","itemData":{"DOI":"10.1007/s00726-011-1054-4","ISBN":"0939-4451","ISSN":"09394451","PMID":"21847611","abstract":"Carnosine (β-alanyl-L-histidine) is found in high concentrations in skeletal muscle and chronic β-alanine (BA) supplementation can increase carnosine content. This placebo-controlled, double-blind study compared two different 8-week BA dosing regimens on the time course of muscle carnosine loading and 8-week washout, leading to a BA dose-response study with serial muscle carnosine assessments throughout. Thirty-one young males were randomized into three BA dosing groups: (1) high-low: 3.2 g BA/day for 4 weeks, followed by 1.6 g BA/day for 4 weeks; (2) low-low: 1.6 g BA/day for 8 weeks; and (3) placebo. Muscle carnosine in tibialis-anterior (TA) and gastrocnemius (GA) muscles was measured by 1H-MRS at weeks 0, 2, 4, 8, 12 and 16. Flushing symptoms and blood clinical chemistry were trivial in all three groups and there were no muscle carnosine changes in the placebo group. During the first 4 weeks, the increase for high-low (TA 2.04 mmol/kgww, GA 1.75 mmol/kgww) was ~twofold greater than low-low (TA 1.12 mmol/kgww, GA 0.80 mmol/kgww). 1.6 g BA/day significantly increased muscle carnosine within 2 weeks and induced continual rises in already augmented muscle carnosine stores (week 4-8, high-low regime). The dose-response showed a carnosine increase of 2.01 mmol/kgww per 100 g of consumed BA, which was only dependent upon the total accumulated BA consumed (within a daily intake range of 1.6-3.2 g BA/day). Washout rates were gradual (0.18 mmol/kgww and 0.43 mmol/kgww/week; ~2%/week). In summary, the absolute increase in muscle carnosine is only dependent upon the total BA consumed and is not dependent upon baseline muscle carnosine, the muscle type, or the daily amount of supplemented BA.","author":[{"dropping-particle":"","family":"Stellingwerff","given":"Trent","non-dropping-particle":"","parse-names":false,"suffix":""},{"dropping-particle":"","family":"Anwander","given":"Helen","non-dropping-particle":"","parse-names":false,"suffix":""},{"dropping-particle":"","family":"Egger","given":"Andrea","non-dropping-particle":"","parse-names":false,"suffix":""},{"dropping-particle":"","family":"Buehler","given":"Tania","non-dropping-particle":"","parse-names":false,"suffix":""},{"dropping-particle":"","family":"Kreis","given":"Roland","non-dropping-particle":"","parse-names":false,"suffix":""},{"dropping-particle":"","family":"Decombaz","given":"Jacques","non-dropping-particle":"","parse-names":false,"suffix":""},{"dropping-particle":"","family":"Boesch","given":"Chris","non-dropping-particle":"","parse-names":false,"suffix":""}],"container-title":"Amino Acids","id":"ITEM-1","issue":"6","issued":{"date-parts":[["2012"]]},"page":"2461-2472","title":"Effect of two β-alanine dosing protocols on muscle carnosine synthesis and washout","type":"article-journal","volume":"42"},"uris":["http://www.mendeley.com/documents/?uuid=de5a6ca7-bb02-4960-a723-c60ab1da794b"]}],"mendeley":{"formattedCitation":"(23)","plainTextFormattedCitation":"(23)","previouslyFormattedCitation":"(23)"},"properties":{"noteIndex":0},"schema":"https://github.com/citation-style-language/schema/raw/master/csl-citation.json"}</w:instrText>
            </w:r>
            <w:r w:rsidR="007965B1" w:rsidRPr="006E1B42">
              <w:rPr>
                <w:rFonts w:ascii="Times New Roman" w:hAnsi="Times New Roman" w:cs="Times New Roman"/>
                <w:sz w:val="24"/>
                <w:szCs w:val="24"/>
              </w:rPr>
              <w:fldChar w:fldCharType="separate"/>
            </w:r>
            <w:r w:rsidR="007965B1" w:rsidRPr="006E1B42">
              <w:rPr>
                <w:rFonts w:ascii="Times New Roman" w:hAnsi="Times New Roman" w:cs="Times New Roman"/>
                <w:noProof/>
                <w:sz w:val="24"/>
                <w:szCs w:val="24"/>
              </w:rPr>
              <w:t>(2</w:t>
            </w:r>
            <w:r w:rsidR="00A73A6F" w:rsidRPr="006E1B42">
              <w:rPr>
                <w:rFonts w:ascii="Times New Roman" w:hAnsi="Times New Roman" w:cs="Times New Roman"/>
                <w:noProof/>
                <w:sz w:val="24"/>
                <w:szCs w:val="24"/>
              </w:rPr>
              <w:t>4</w:t>
            </w:r>
            <w:r w:rsidR="007965B1" w:rsidRPr="006E1B42">
              <w:rPr>
                <w:rFonts w:ascii="Times New Roman" w:hAnsi="Times New Roman" w:cs="Times New Roman"/>
                <w:noProof/>
                <w:sz w:val="24"/>
                <w:szCs w:val="24"/>
              </w:rPr>
              <w:t>)</w:t>
            </w:r>
            <w:r w:rsidR="007965B1" w:rsidRPr="006E1B42">
              <w:rPr>
                <w:rFonts w:ascii="Times New Roman" w:hAnsi="Times New Roman" w:cs="Times New Roman"/>
                <w:sz w:val="24"/>
                <w:szCs w:val="24"/>
              </w:rPr>
              <w:fldChar w:fldCharType="end"/>
            </w:r>
          </w:p>
        </w:tc>
        <w:tc>
          <w:tcPr>
            <w:tcW w:w="1681" w:type="dxa"/>
            <w:vAlign w:val="center"/>
          </w:tcPr>
          <w:p w14:paraId="70962AE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Sedentary men</w:t>
            </w:r>
          </w:p>
        </w:tc>
        <w:tc>
          <w:tcPr>
            <w:tcW w:w="1379" w:type="dxa"/>
            <w:vAlign w:val="center"/>
          </w:tcPr>
          <w:p w14:paraId="4BF9D9A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10/21</w:t>
            </w:r>
          </w:p>
        </w:tc>
        <w:tc>
          <w:tcPr>
            <w:tcW w:w="2306" w:type="dxa"/>
            <w:vAlign w:val="center"/>
          </w:tcPr>
          <w:p w14:paraId="4B1EE85A" w14:textId="5A29FF44"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3.2</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89.6</w:t>
            </w:r>
            <w:r w:rsidR="007965B1" w:rsidRPr="006E1B42">
              <w:rPr>
                <w:rFonts w:ascii="Times New Roman" w:hAnsi="Times New Roman" w:cs="Times New Roman"/>
                <w:sz w:val="24"/>
                <w:szCs w:val="24"/>
              </w:rPr>
              <w:t>g)</w:t>
            </w:r>
          </w:p>
          <w:p w14:paraId="7BC4AFFD" w14:textId="1832CB24"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1.6</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44.8</w:t>
            </w:r>
            <w:r w:rsidR="007965B1" w:rsidRPr="006E1B42">
              <w:rPr>
                <w:rFonts w:ascii="Times New Roman" w:hAnsi="Times New Roman" w:cs="Times New Roman"/>
                <w:sz w:val="24"/>
                <w:szCs w:val="24"/>
              </w:rPr>
              <w:t>g)</w:t>
            </w:r>
          </w:p>
          <w:p w14:paraId="43A0814F" w14:textId="6FA7EC15"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1.6</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56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89.6</w:t>
            </w:r>
            <w:r w:rsidR="007965B1" w:rsidRPr="006E1B42">
              <w:rPr>
                <w:rFonts w:ascii="Times New Roman" w:hAnsi="Times New Roman" w:cs="Times New Roman"/>
                <w:sz w:val="24"/>
                <w:szCs w:val="24"/>
              </w:rPr>
              <w:t>g)</w:t>
            </w:r>
          </w:p>
          <w:p w14:paraId="7F8D8C09" w14:textId="3C9A3848"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(Total = 224</w:t>
            </w:r>
            <w:r w:rsidR="007965B1" w:rsidRPr="006E1B42">
              <w:rPr>
                <w:rFonts w:ascii="Times New Roman" w:hAnsi="Times New Roman" w:cs="Times New Roman"/>
                <w:sz w:val="24"/>
                <w:szCs w:val="24"/>
              </w:rPr>
              <w:t>g</w:t>
            </w:r>
            <w:r w:rsidRPr="006E1B42">
              <w:rPr>
                <w:rFonts w:ascii="Times New Roman" w:hAnsi="Times New Roman" w:cs="Times New Roman"/>
                <w:sz w:val="24"/>
                <w:szCs w:val="24"/>
              </w:rPr>
              <w:t>)</w:t>
            </w:r>
          </w:p>
        </w:tc>
        <w:tc>
          <w:tcPr>
            <w:tcW w:w="1417" w:type="dxa"/>
            <w:vAlign w:val="center"/>
          </w:tcPr>
          <w:p w14:paraId="74423B6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GAS</w:t>
            </w:r>
          </w:p>
          <w:p w14:paraId="2BED4A9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TA</w:t>
            </w:r>
          </w:p>
        </w:tc>
        <w:tc>
          <w:tcPr>
            <w:tcW w:w="993" w:type="dxa"/>
            <w:vAlign w:val="center"/>
          </w:tcPr>
          <w:p w14:paraId="49524B0E"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MRS3</w:t>
            </w:r>
          </w:p>
        </w:tc>
        <w:tc>
          <w:tcPr>
            <w:tcW w:w="1418" w:type="dxa"/>
            <w:vAlign w:val="center"/>
          </w:tcPr>
          <w:p w14:paraId="751642A2"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9.09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0.51</w:t>
            </w:r>
          </w:p>
          <w:p w14:paraId="720725ED"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6.01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0.41</w:t>
            </w:r>
          </w:p>
        </w:tc>
        <w:tc>
          <w:tcPr>
            <w:tcW w:w="1417" w:type="dxa"/>
            <w:vAlign w:val="center"/>
          </w:tcPr>
          <w:p w14:paraId="1746F6A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9.05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0.50</w:t>
            </w:r>
          </w:p>
          <w:p w14:paraId="18711A6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5.97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0.45</w:t>
            </w:r>
          </w:p>
        </w:tc>
        <w:tc>
          <w:tcPr>
            <w:tcW w:w="1418" w:type="dxa"/>
            <w:vAlign w:val="center"/>
          </w:tcPr>
          <w:p w14:paraId="460E513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8.88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0.44</w:t>
            </w:r>
          </w:p>
          <w:p w14:paraId="2E4F3BA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5.69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0.22</w:t>
            </w:r>
          </w:p>
        </w:tc>
        <w:tc>
          <w:tcPr>
            <w:tcW w:w="1417" w:type="dxa"/>
            <w:vAlign w:val="center"/>
          </w:tcPr>
          <w:p w14:paraId="30B00268"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10.77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0.62</w:t>
            </w:r>
          </w:p>
          <w:p w14:paraId="6B5924F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7.84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0.43</w:t>
            </w:r>
          </w:p>
        </w:tc>
      </w:tr>
      <w:tr w:rsidR="00AB75D7" w:rsidRPr="006E1B42" w14:paraId="5D046AAE" w14:textId="77777777" w:rsidTr="006E1B42">
        <w:trPr>
          <w:jc w:val="center"/>
        </w:trPr>
        <w:tc>
          <w:tcPr>
            <w:tcW w:w="2425" w:type="dxa"/>
            <w:vAlign w:val="center"/>
          </w:tcPr>
          <w:p w14:paraId="6623F87E" w14:textId="13AA4092" w:rsidR="00AB75D7" w:rsidRPr="006E1B42" w:rsidRDefault="006A1FDD" w:rsidP="006E1B42">
            <w:pPr>
              <w:jc w:val="center"/>
              <w:rPr>
                <w:rFonts w:ascii="Times New Roman" w:hAnsi="Times New Roman" w:cs="Times New Roman"/>
                <w:sz w:val="24"/>
                <w:szCs w:val="24"/>
              </w:rPr>
            </w:pPr>
            <w:proofErr w:type="spellStart"/>
            <w:r w:rsidRPr="006E1B42">
              <w:rPr>
                <w:rFonts w:ascii="Times New Roman" w:hAnsi="Times New Roman" w:cs="Times New Roman"/>
                <w:sz w:val="24"/>
                <w:szCs w:val="24"/>
              </w:rPr>
              <w:t>Varanoske</w:t>
            </w:r>
            <w:proofErr w:type="spellEnd"/>
            <w:r w:rsidRPr="006E1B42">
              <w:rPr>
                <w:rFonts w:ascii="Times New Roman" w:hAnsi="Times New Roman" w:cs="Times New Roman"/>
                <w:sz w:val="24"/>
                <w:szCs w:val="24"/>
              </w:rPr>
              <w:t xml:space="preserve"> et al. </w:t>
            </w:r>
            <w:r w:rsidR="007965B1" w:rsidRPr="006E1B42">
              <w:rPr>
                <w:rFonts w:ascii="Times New Roman" w:hAnsi="Times New Roman" w:cs="Times New Roman"/>
                <w:sz w:val="24"/>
                <w:szCs w:val="24"/>
              </w:rPr>
              <w:fldChar w:fldCharType="begin" w:fldLock="1"/>
            </w:r>
            <w:r w:rsidR="007965B1" w:rsidRPr="006E1B42">
              <w:rPr>
                <w:rFonts w:ascii="Times New Roman" w:hAnsi="Times New Roman" w:cs="Times New Roman"/>
                <w:sz w:val="24"/>
                <w:szCs w:val="24"/>
              </w:rPr>
              <w:instrText>ADDIN CSL_CITATION {"citationItems":[{"id":"ITEM-1","itemData":{"author":[{"dropping-particle":"","family":"Varanoske","given":"AN","non-dropping-particle":"","parse-names":false,"suffix":""},{"dropping-particle":"","family":"Hoffman","given":"JR","non-dropping-particle":"","parse-names":false,"suffix":""},{"dropping-particle":"","family":"Church","given":"DD","non-dropping-particle":"","parse-names":false,"suffix":""},{"dropping-particle":"","family":"Coker","given":"NA","non-dropping-particle":"","parse-names":false,"suffix":""},{"dropping-particle":"","family":"Baker","given":"KM","non-dropping-particle":"","parse-names":false,"suffix":""},{"dropping-particle":"","family":"Dodd","given":"SJ","non-dropping-particle":"","parse-names":false,"suffix":""},{"dropping-particle":"","family":"Oliveira","given":"LP","non-dropping-particle":"","parse-names":false,"suffix":""},{"dropping-particle":"","family":"Dawson","given":"VL","non-dropping-particle":"","parse-names":false,"suffix":""},{"dropping-particle":"","family":"Wang","given":"R","non-dropping-particle":"","parse-names":false,"suffix":""},{"dropping-particle":"","family":"Fukuda","given":"DH","non-dropping-particle":"","parse-names":false,"suffix":""},{"dropping-particle":"","family":"Stout","given":"JR","non-dropping-particle":"","parse-names":false,"suffix":""}],"container-title":"Nutrition Research","id":"ITEM-1","issued":{"date-parts":[["2017"]]},"page":"16-25","title":"β-Alanine supplementation elevates intramuscular carnosine content and attenuates fatigue in men and women similarly but does not change muscle l-histidine content.","type":"article-journal","volume":"48"},"uris":["http://www.mendeley.com/documents/?uuid=1bc81452-3437-4618-9705-31ef804088a1"]}],"mendeley":{"formattedCitation":"(24)","plainTextFormattedCitation":"(24)","previouslyFormattedCitation":"(24)"},"properties":{"noteIndex":0},"schema":"https://github.com/citation-style-language/schema/raw/master/csl-citation.json"}</w:instrText>
            </w:r>
            <w:r w:rsidR="007965B1" w:rsidRPr="006E1B42">
              <w:rPr>
                <w:rFonts w:ascii="Times New Roman" w:hAnsi="Times New Roman" w:cs="Times New Roman"/>
                <w:sz w:val="24"/>
                <w:szCs w:val="24"/>
              </w:rPr>
              <w:fldChar w:fldCharType="separate"/>
            </w:r>
            <w:r w:rsidR="007965B1" w:rsidRPr="006E1B42">
              <w:rPr>
                <w:rFonts w:ascii="Times New Roman" w:hAnsi="Times New Roman" w:cs="Times New Roman"/>
                <w:noProof/>
                <w:sz w:val="24"/>
                <w:szCs w:val="24"/>
              </w:rPr>
              <w:t>(2</w:t>
            </w:r>
            <w:r w:rsidR="00A73A6F" w:rsidRPr="006E1B42">
              <w:rPr>
                <w:rFonts w:ascii="Times New Roman" w:hAnsi="Times New Roman" w:cs="Times New Roman"/>
                <w:noProof/>
                <w:sz w:val="24"/>
                <w:szCs w:val="24"/>
              </w:rPr>
              <w:t>5</w:t>
            </w:r>
            <w:r w:rsidR="007965B1" w:rsidRPr="006E1B42">
              <w:rPr>
                <w:rFonts w:ascii="Times New Roman" w:hAnsi="Times New Roman" w:cs="Times New Roman"/>
                <w:noProof/>
                <w:sz w:val="24"/>
                <w:szCs w:val="24"/>
              </w:rPr>
              <w:t>)</w:t>
            </w:r>
            <w:r w:rsidR="007965B1" w:rsidRPr="006E1B42">
              <w:rPr>
                <w:rFonts w:ascii="Times New Roman" w:hAnsi="Times New Roman" w:cs="Times New Roman"/>
                <w:sz w:val="24"/>
                <w:szCs w:val="24"/>
              </w:rPr>
              <w:fldChar w:fldCharType="end"/>
            </w:r>
          </w:p>
        </w:tc>
        <w:tc>
          <w:tcPr>
            <w:tcW w:w="1681" w:type="dxa"/>
            <w:vAlign w:val="center"/>
          </w:tcPr>
          <w:p w14:paraId="0D00D72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Sedentary men and women</w:t>
            </w:r>
          </w:p>
        </w:tc>
        <w:tc>
          <w:tcPr>
            <w:tcW w:w="1379" w:type="dxa"/>
            <w:vAlign w:val="center"/>
          </w:tcPr>
          <w:p w14:paraId="744A19A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8/12</w:t>
            </w:r>
          </w:p>
        </w:tc>
        <w:tc>
          <w:tcPr>
            <w:tcW w:w="2306" w:type="dxa"/>
            <w:vAlign w:val="center"/>
          </w:tcPr>
          <w:p w14:paraId="59C60D01" w14:textId="1818D0D3"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168</w:t>
            </w:r>
            <w:r w:rsidR="007965B1" w:rsidRPr="006E1B42">
              <w:rPr>
                <w:rFonts w:ascii="Times New Roman" w:hAnsi="Times New Roman" w:cs="Times New Roman"/>
                <w:sz w:val="24"/>
                <w:szCs w:val="24"/>
              </w:rPr>
              <w:t>g)</w:t>
            </w:r>
          </w:p>
        </w:tc>
        <w:tc>
          <w:tcPr>
            <w:tcW w:w="1417" w:type="dxa"/>
            <w:vAlign w:val="center"/>
          </w:tcPr>
          <w:p w14:paraId="1DEDBF33"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44CCC73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7F0371F4"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7.28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2.19</w:t>
            </w:r>
          </w:p>
        </w:tc>
        <w:tc>
          <w:tcPr>
            <w:tcW w:w="1417" w:type="dxa"/>
            <w:vAlign w:val="center"/>
          </w:tcPr>
          <w:p w14:paraId="423789D6"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7.35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2.29</w:t>
            </w:r>
          </w:p>
        </w:tc>
        <w:tc>
          <w:tcPr>
            <w:tcW w:w="1418" w:type="dxa"/>
            <w:vAlign w:val="center"/>
          </w:tcPr>
          <w:p w14:paraId="67AFBBA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7.28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2.19</w:t>
            </w:r>
          </w:p>
        </w:tc>
        <w:tc>
          <w:tcPr>
            <w:tcW w:w="1417" w:type="dxa"/>
            <w:vAlign w:val="center"/>
          </w:tcPr>
          <w:p w14:paraId="5BBF82A9"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10.72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3.67</w:t>
            </w:r>
          </w:p>
        </w:tc>
      </w:tr>
      <w:tr w:rsidR="00AB75D7" w:rsidRPr="006E1B42" w14:paraId="5DDB8F9E" w14:textId="77777777" w:rsidTr="006E1B42">
        <w:trPr>
          <w:jc w:val="center"/>
        </w:trPr>
        <w:tc>
          <w:tcPr>
            <w:tcW w:w="2425" w:type="dxa"/>
            <w:vAlign w:val="center"/>
          </w:tcPr>
          <w:p w14:paraId="0D7D7486" w14:textId="7B01D8B5" w:rsidR="00AB75D7" w:rsidRPr="006E1B42" w:rsidRDefault="006A1FDD" w:rsidP="006E1B42">
            <w:pPr>
              <w:jc w:val="center"/>
              <w:rPr>
                <w:rFonts w:ascii="Times New Roman" w:hAnsi="Times New Roman" w:cs="Times New Roman"/>
                <w:sz w:val="24"/>
                <w:szCs w:val="24"/>
              </w:rPr>
            </w:pPr>
            <w:proofErr w:type="spellStart"/>
            <w:r w:rsidRPr="006E1B42">
              <w:rPr>
                <w:rFonts w:ascii="Times New Roman" w:hAnsi="Times New Roman" w:cs="Times New Roman"/>
                <w:sz w:val="24"/>
                <w:szCs w:val="24"/>
              </w:rPr>
              <w:t>Varanoske</w:t>
            </w:r>
            <w:proofErr w:type="spellEnd"/>
            <w:r w:rsidRPr="006E1B42">
              <w:rPr>
                <w:rFonts w:ascii="Times New Roman" w:hAnsi="Times New Roman" w:cs="Times New Roman"/>
                <w:sz w:val="24"/>
                <w:szCs w:val="24"/>
              </w:rPr>
              <w:t xml:space="preserve"> et al.</w:t>
            </w:r>
            <w:r w:rsidR="007965B1" w:rsidRPr="006E1B42">
              <w:rPr>
                <w:rFonts w:ascii="Times New Roman" w:hAnsi="Times New Roman" w:cs="Times New Roman"/>
                <w:sz w:val="24"/>
                <w:szCs w:val="24"/>
              </w:rPr>
              <w:t xml:space="preserve"> </w:t>
            </w:r>
            <w:r w:rsidR="007965B1" w:rsidRPr="006E1B42">
              <w:rPr>
                <w:rFonts w:ascii="Times New Roman" w:hAnsi="Times New Roman" w:cs="Times New Roman"/>
                <w:sz w:val="24"/>
                <w:szCs w:val="24"/>
              </w:rPr>
              <w:fldChar w:fldCharType="begin" w:fldLock="1"/>
            </w:r>
            <w:r w:rsidR="00545F0B" w:rsidRPr="006E1B42">
              <w:rPr>
                <w:rFonts w:ascii="Times New Roman" w:hAnsi="Times New Roman" w:cs="Times New Roman"/>
                <w:sz w:val="24"/>
                <w:szCs w:val="24"/>
              </w:rPr>
              <w:instrText>ADDIN CSL_CITATION {"citationItems":[{"id":"ITEM-1","itemData":{"author":[{"dropping-particle":"","family":"Varanoske","given":"Alyssa N.","non-dropping-particle":"","parse-names":false,"suffix":""},{"dropping-particle":"","family":"Hoffman","given":"Jay R.","non-dropping-particle":"","parse-names":false,"suffix":""},{"dropping-particle":"","family":"Church","given":"David D.","non-dropping-particle":"","parse-names":false,"suffix":""},{"dropping-particle":"","family":"Coker","given":"Nicholas A.","non-dropping-particle":"","parse-names":false,"suffix":""},{"dropping-particle":"","family":"Baker","given":"Kayla M.","non-dropping-particle":"","parse-names":false,"suffix":""},{"dropping-particle":"","family":"Dodd","given":"Sarah J.","non-dropping-particle":"","parse-names":false,"suffix":""},{"dropping-particle":"","family":"Harris","given":"Roger C.","non-dropping-particle":"","parse-names":false,"suffix":""},{"dropping-particle":"","family":"Oliveira","given":"Leonardo P.","non-dropping-particle":"","parse-names":false,"suffix":""},{"dropping-particle":"","family":"Dawson","given":"Virgil L.","non-dropping-particle":"","parse-names":false,"suffix":""},{"dropping-particle":"","family":"Wang","given":"Ran","non-dropping-particle":"","parse-names":false,"suffix":""},{"dropping-particle":"","family":"Fukuda","given":"David H.","non-dropping-particle":"","parse-names":false,"suffix":""},{"dropping-particle":"","family":"Stout","given":"Jeffrey R.","non-dropping-particle":"","parse-names":false,"suffix":""}],"container-title":"Amino Acids","id":"ITEM-1","issue":"0123456789","issued":{"date-parts":[["2018"]]},"page":"1-12","title":"Comparison of sustained-release and rapid-release β-alanine formulations on changes in skeletal muscle carnosine and histidine content and isometric performance following a muscle-damaging protocol","type":"article-journal"},"uris":["http://www.mendeley.com/documents/?uuid=70b175b6-281d-4259-a803-bdac75ce0640"]}],"mendeley":{"formattedCitation":"(25)","plainTextFormattedCitation":"(25)","previouslyFormattedCitation":"(25)"},"properties":{"noteIndex":0},"schema":"https://github.com/citation-style-language/schema/raw/master/csl-citation.json"}</w:instrText>
            </w:r>
            <w:r w:rsidR="007965B1" w:rsidRPr="006E1B42">
              <w:rPr>
                <w:rFonts w:ascii="Times New Roman" w:hAnsi="Times New Roman" w:cs="Times New Roman"/>
                <w:sz w:val="24"/>
                <w:szCs w:val="24"/>
              </w:rPr>
              <w:fldChar w:fldCharType="separate"/>
            </w:r>
            <w:r w:rsidR="007965B1" w:rsidRPr="006E1B42">
              <w:rPr>
                <w:rFonts w:ascii="Times New Roman" w:hAnsi="Times New Roman" w:cs="Times New Roman"/>
                <w:noProof/>
                <w:sz w:val="24"/>
                <w:szCs w:val="24"/>
              </w:rPr>
              <w:t>(2</w:t>
            </w:r>
            <w:r w:rsidR="00A73A6F" w:rsidRPr="006E1B42">
              <w:rPr>
                <w:rFonts w:ascii="Times New Roman" w:hAnsi="Times New Roman" w:cs="Times New Roman"/>
                <w:noProof/>
                <w:sz w:val="24"/>
                <w:szCs w:val="24"/>
              </w:rPr>
              <w:t>6</w:t>
            </w:r>
            <w:r w:rsidR="007965B1" w:rsidRPr="006E1B42">
              <w:rPr>
                <w:rFonts w:ascii="Times New Roman" w:hAnsi="Times New Roman" w:cs="Times New Roman"/>
                <w:noProof/>
                <w:sz w:val="24"/>
                <w:szCs w:val="24"/>
              </w:rPr>
              <w:t>)</w:t>
            </w:r>
            <w:r w:rsidR="007965B1" w:rsidRPr="006E1B42">
              <w:rPr>
                <w:rFonts w:ascii="Times New Roman" w:hAnsi="Times New Roman" w:cs="Times New Roman"/>
                <w:sz w:val="24"/>
                <w:szCs w:val="24"/>
              </w:rPr>
              <w:fldChar w:fldCharType="end"/>
            </w:r>
          </w:p>
        </w:tc>
        <w:tc>
          <w:tcPr>
            <w:tcW w:w="1681" w:type="dxa"/>
            <w:vAlign w:val="center"/>
          </w:tcPr>
          <w:p w14:paraId="20EBEDF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Recreationally trained men and women</w:t>
            </w:r>
          </w:p>
        </w:tc>
        <w:tc>
          <w:tcPr>
            <w:tcW w:w="1379" w:type="dxa"/>
            <w:vAlign w:val="center"/>
          </w:tcPr>
          <w:p w14:paraId="1614891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8/21</w:t>
            </w:r>
          </w:p>
        </w:tc>
        <w:tc>
          <w:tcPr>
            <w:tcW w:w="2306" w:type="dxa"/>
            <w:vAlign w:val="center"/>
          </w:tcPr>
          <w:p w14:paraId="2CDC6DA8" w14:textId="0B0FF769"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6</w:t>
            </w:r>
            <w:r w:rsidR="00370C45" w:rsidRPr="006E1B42">
              <w:rPr>
                <w:rFonts w:ascii="Times New Roman" w:hAnsi="Times New Roman" w:cs="Times New Roman"/>
                <w:sz w:val="24"/>
                <w:szCs w:val="24"/>
              </w:rPr>
              <w:t>g</w:t>
            </w:r>
            <w:r w:rsidRPr="006E1B42">
              <w:rPr>
                <w:rFonts w:ascii="Times New Roman" w:hAnsi="Times New Roman" w:cs="Times New Roman"/>
                <w:sz w:val="24"/>
                <w:szCs w:val="24"/>
              </w:rPr>
              <w:t xml:space="preserve"> for 28 days </w:t>
            </w:r>
            <w:r w:rsidR="007965B1" w:rsidRPr="006E1B42">
              <w:rPr>
                <w:rFonts w:ascii="Times New Roman" w:hAnsi="Times New Roman" w:cs="Times New Roman"/>
                <w:sz w:val="24"/>
                <w:szCs w:val="24"/>
              </w:rPr>
              <w:t>(</w:t>
            </w:r>
            <w:r w:rsidRPr="006E1B42">
              <w:rPr>
                <w:rFonts w:ascii="Times New Roman" w:hAnsi="Times New Roman" w:cs="Times New Roman"/>
                <w:sz w:val="24"/>
                <w:szCs w:val="24"/>
              </w:rPr>
              <w:t>168</w:t>
            </w:r>
            <w:r w:rsidR="007965B1" w:rsidRPr="006E1B42">
              <w:rPr>
                <w:rFonts w:ascii="Times New Roman" w:hAnsi="Times New Roman" w:cs="Times New Roman"/>
                <w:sz w:val="24"/>
                <w:szCs w:val="24"/>
              </w:rPr>
              <w:t>g)</w:t>
            </w:r>
          </w:p>
        </w:tc>
        <w:tc>
          <w:tcPr>
            <w:tcW w:w="1417" w:type="dxa"/>
            <w:vAlign w:val="center"/>
          </w:tcPr>
          <w:p w14:paraId="1F679D40"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VL</w:t>
            </w:r>
          </w:p>
        </w:tc>
        <w:tc>
          <w:tcPr>
            <w:tcW w:w="993" w:type="dxa"/>
            <w:vAlign w:val="center"/>
          </w:tcPr>
          <w:p w14:paraId="65086435"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HPLC</w:t>
            </w:r>
          </w:p>
        </w:tc>
        <w:tc>
          <w:tcPr>
            <w:tcW w:w="1418" w:type="dxa"/>
            <w:vAlign w:val="center"/>
          </w:tcPr>
          <w:p w14:paraId="0DF93BCB"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8.12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1.59</w:t>
            </w:r>
          </w:p>
        </w:tc>
        <w:tc>
          <w:tcPr>
            <w:tcW w:w="1417" w:type="dxa"/>
            <w:vAlign w:val="center"/>
          </w:tcPr>
          <w:p w14:paraId="2D779BDC"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6.96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3.61</w:t>
            </w:r>
          </w:p>
        </w:tc>
        <w:tc>
          <w:tcPr>
            <w:tcW w:w="1418" w:type="dxa"/>
            <w:vAlign w:val="center"/>
          </w:tcPr>
          <w:p w14:paraId="60A31AD7"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7.38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2.35</w:t>
            </w:r>
          </w:p>
        </w:tc>
        <w:tc>
          <w:tcPr>
            <w:tcW w:w="1417" w:type="dxa"/>
            <w:vAlign w:val="center"/>
          </w:tcPr>
          <w:p w14:paraId="6C4994BA" w14:textId="77777777" w:rsidR="00AB75D7" w:rsidRPr="006E1B42" w:rsidRDefault="006A1FDD" w:rsidP="006E1B42">
            <w:pPr>
              <w:jc w:val="center"/>
              <w:rPr>
                <w:rFonts w:ascii="Times New Roman" w:hAnsi="Times New Roman" w:cs="Times New Roman"/>
                <w:sz w:val="24"/>
                <w:szCs w:val="24"/>
              </w:rPr>
            </w:pPr>
            <w:r w:rsidRPr="006E1B42">
              <w:rPr>
                <w:rFonts w:ascii="Times New Roman" w:hAnsi="Times New Roman" w:cs="Times New Roman"/>
                <w:sz w:val="24"/>
                <w:szCs w:val="24"/>
              </w:rPr>
              <w:t xml:space="preserve">11.08 </w:t>
            </w:r>
            <w:r w:rsidRPr="006E1B42">
              <w:rPr>
                <w:rFonts w:ascii="Times New Roman" w:eastAsia="Noto Sans Symbols" w:hAnsi="Times New Roman" w:cs="Times New Roman"/>
                <w:sz w:val="24"/>
                <w:szCs w:val="24"/>
              </w:rPr>
              <w:t>±</w:t>
            </w:r>
            <w:r w:rsidRPr="006E1B42">
              <w:rPr>
                <w:rFonts w:ascii="Times New Roman" w:hAnsi="Times New Roman" w:cs="Times New Roman"/>
                <w:sz w:val="24"/>
                <w:szCs w:val="24"/>
              </w:rPr>
              <w:t xml:space="preserve"> 2.64</w:t>
            </w:r>
          </w:p>
        </w:tc>
      </w:tr>
    </w:tbl>
    <w:p w14:paraId="4B21778A" w14:textId="77777777" w:rsidR="00AB75D7" w:rsidRPr="006E1B42" w:rsidRDefault="00AB75D7" w:rsidP="007965B1">
      <w:pPr>
        <w:spacing w:line="240" w:lineRule="auto"/>
        <w:jc w:val="center"/>
        <w:rPr>
          <w:rFonts w:ascii="Times New Roman" w:hAnsi="Times New Roman" w:cs="Times New Roman"/>
          <w:sz w:val="24"/>
          <w:szCs w:val="24"/>
        </w:rPr>
      </w:pPr>
    </w:p>
    <w:p w14:paraId="5DF3CC7C" w14:textId="6F91F8FA" w:rsidR="00AB75D7" w:rsidRPr="006E1B42" w:rsidRDefault="006A1FDD" w:rsidP="00545F0B">
      <w:pPr>
        <w:spacing w:line="240" w:lineRule="auto"/>
        <w:ind w:left="284" w:right="230"/>
        <w:rPr>
          <w:rFonts w:ascii="Times New Roman" w:hAnsi="Times New Roman" w:cs="Times New Roman"/>
          <w:sz w:val="24"/>
          <w:szCs w:val="24"/>
        </w:rPr>
      </w:pPr>
      <w:bookmarkStart w:id="0" w:name="_heading=h.gjdgxs" w:colFirst="0" w:colLast="0"/>
      <w:bookmarkEnd w:id="0"/>
      <w:r w:rsidRPr="006E1B42">
        <w:rPr>
          <w:rFonts w:ascii="Times New Roman" w:hAnsi="Times New Roman" w:cs="Times New Roman"/>
          <w:sz w:val="24"/>
          <w:szCs w:val="24"/>
        </w:rPr>
        <w:t>SOL = Soleus; GAS = Gastrocnemius; TA = Tibialis Anterior; VI = Vastus Intermedius; VL = Vastus Lateralis; VM = Vastus Medialis; DEL = Deltoid; RF = Rectus Femoris; WT = Whole Thigh; MRS1.5 = Proton Magnetic Resonance Spectroscopy 1.5-T; MSR3 = Proton Magnetic Resonance Spectroscopy 3-T; HPLC/MS = High-Performance Liquid Chromatography Coupled to Electrospray Ionization Tandem Mass Spectrometry; HPLC = High-Performance Liquid Chromatography; UPLC = Ultra-performance Liquid Chromatography</w:t>
      </w:r>
    </w:p>
    <w:p w14:paraId="5BE95D1C" w14:textId="29A0EB1D" w:rsidR="00545F0B" w:rsidRPr="006E1B42" w:rsidRDefault="00545F0B" w:rsidP="00DE39AD">
      <w:pPr>
        <w:spacing w:line="240" w:lineRule="auto"/>
        <w:ind w:right="230"/>
        <w:rPr>
          <w:rFonts w:ascii="Times New Roman" w:hAnsi="Times New Roman" w:cs="Times New Roman"/>
          <w:b/>
          <w:bCs/>
          <w:sz w:val="24"/>
          <w:szCs w:val="24"/>
        </w:rPr>
      </w:pPr>
      <w:r w:rsidRPr="006E1B42">
        <w:rPr>
          <w:rFonts w:ascii="Times New Roman" w:hAnsi="Times New Roman" w:cs="Times New Roman"/>
          <w:b/>
          <w:bCs/>
          <w:sz w:val="24"/>
          <w:szCs w:val="24"/>
        </w:rPr>
        <w:t xml:space="preserve">References: </w:t>
      </w:r>
    </w:p>
    <w:p w14:paraId="40287F83" w14:textId="77F25D37"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b/>
          <w:bCs/>
          <w:sz w:val="24"/>
          <w:szCs w:val="24"/>
        </w:rPr>
        <w:t>(</w:t>
      </w:r>
      <w:r w:rsidR="00545F0B" w:rsidRPr="006E1B42">
        <w:rPr>
          <w:rFonts w:ascii="Times New Roman" w:hAnsi="Times New Roman" w:cs="Times New Roman"/>
          <w:b/>
          <w:bCs/>
          <w:sz w:val="24"/>
          <w:szCs w:val="24"/>
        </w:rPr>
        <w:fldChar w:fldCharType="begin" w:fldLock="1"/>
      </w:r>
      <w:r w:rsidR="00545F0B" w:rsidRPr="006E1B42">
        <w:rPr>
          <w:rFonts w:ascii="Times New Roman" w:hAnsi="Times New Roman" w:cs="Times New Roman"/>
          <w:b/>
          <w:bCs/>
          <w:sz w:val="24"/>
          <w:szCs w:val="24"/>
        </w:rPr>
        <w:instrText xml:space="preserve">ADDIN Mendeley Bibliography CSL_BIBLIOGRAPHY </w:instrText>
      </w:r>
      <w:r w:rsidR="00545F0B" w:rsidRPr="006E1B42">
        <w:rPr>
          <w:rFonts w:ascii="Times New Roman" w:hAnsi="Times New Roman" w:cs="Times New Roman"/>
          <w:b/>
          <w:bCs/>
          <w:sz w:val="24"/>
          <w:szCs w:val="24"/>
        </w:rPr>
        <w:fldChar w:fldCharType="separate"/>
      </w:r>
      <w:r w:rsidR="00DE39AD" w:rsidRPr="006E1B42">
        <w:rPr>
          <w:rFonts w:ascii="Times New Roman" w:hAnsi="Times New Roman" w:cs="Times New Roman"/>
          <w:noProof/>
          <w:sz w:val="24"/>
          <w:szCs w:val="24"/>
        </w:rPr>
        <w:t>1</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B</w:t>
      </w:r>
      <w:r w:rsidR="00DE39AD" w:rsidRPr="006E1B42">
        <w:rPr>
          <w:rFonts w:ascii="Times New Roman" w:hAnsi="Times New Roman" w:cs="Times New Roman"/>
          <w:noProof/>
          <w:sz w:val="24"/>
          <w:szCs w:val="24"/>
        </w:rPr>
        <w:t>aguet A, Reyngoudt H, Pottier A</w:t>
      </w:r>
      <w:r w:rsidR="00545F0B" w:rsidRPr="006E1B42">
        <w:rPr>
          <w:rFonts w:ascii="Times New Roman" w:hAnsi="Times New Roman" w:cs="Times New Roman"/>
          <w:noProof/>
          <w:sz w:val="24"/>
          <w:szCs w:val="24"/>
        </w:rPr>
        <w:t xml:space="preserve"> et al. Carnosine loading and washout in human skeletal muscles. </w:t>
      </w:r>
      <w:r w:rsidR="00545F0B" w:rsidRPr="006E1B42">
        <w:rPr>
          <w:rFonts w:ascii="Times New Roman" w:hAnsi="Times New Roman" w:cs="Times New Roman"/>
          <w:i/>
          <w:iCs/>
          <w:noProof/>
          <w:sz w:val="24"/>
          <w:szCs w:val="24"/>
        </w:rPr>
        <w:t>J Appl Physiol</w:t>
      </w:r>
      <w:r w:rsidR="00545F0B" w:rsidRPr="006E1B42">
        <w:rPr>
          <w:rFonts w:ascii="Times New Roman" w:hAnsi="Times New Roman" w:cs="Times New Roman"/>
          <w:noProof/>
          <w:sz w:val="24"/>
          <w:szCs w:val="24"/>
        </w:rPr>
        <w:t>. 2009;106(3):837–42.</w:t>
      </w:r>
    </w:p>
    <w:p w14:paraId="6CB08F5E" w14:textId="16DF743D"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2</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Baguet A, Bourgois J, Vanhee L</w:t>
      </w:r>
      <w:r w:rsidR="00DE39AD" w:rsidRPr="006E1B42">
        <w:rPr>
          <w:rFonts w:ascii="Times New Roman" w:hAnsi="Times New Roman" w:cs="Times New Roman"/>
          <w:noProof/>
          <w:sz w:val="24"/>
          <w:szCs w:val="24"/>
        </w:rPr>
        <w:t xml:space="preserve"> et al</w:t>
      </w:r>
      <w:r w:rsidR="00545F0B" w:rsidRPr="006E1B42">
        <w:rPr>
          <w:rFonts w:ascii="Times New Roman" w:hAnsi="Times New Roman" w:cs="Times New Roman"/>
          <w:noProof/>
          <w:sz w:val="24"/>
          <w:szCs w:val="24"/>
        </w:rPr>
        <w:t xml:space="preserve">. Important role of muscle carnosine in rowing performance. </w:t>
      </w:r>
      <w:r w:rsidR="00545F0B" w:rsidRPr="006E1B42">
        <w:rPr>
          <w:rFonts w:ascii="Times New Roman" w:hAnsi="Times New Roman" w:cs="Times New Roman"/>
          <w:i/>
          <w:iCs/>
          <w:noProof/>
          <w:sz w:val="24"/>
          <w:szCs w:val="24"/>
        </w:rPr>
        <w:t>J Appl Physiol</w:t>
      </w:r>
      <w:r w:rsidR="00545F0B" w:rsidRPr="006E1B42">
        <w:rPr>
          <w:rFonts w:ascii="Times New Roman" w:hAnsi="Times New Roman" w:cs="Times New Roman"/>
          <w:noProof/>
          <w:sz w:val="24"/>
          <w:szCs w:val="24"/>
        </w:rPr>
        <w:t>. 2010;109(4):1096–101.</w:t>
      </w:r>
    </w:p>
    <w:p w14:paraId="4C78EDA0" w14:textId="2CDA6DF2"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lastRenderedPageBreak/>
        <w:t>(</w:t>
      </w:r>
      <w:r w:rsidR="00DE39AD" w:rsidRPr="006E1B42">
        <w:rPr>
          <w:rFonts w:ascii="Times New Roman" w:hAnsi="Times New Roman" w:cs="Times New Roman"/>
          <w:noProof/>
          <w:sz w:val="24"/>
          <w:szCs w:val="24"/>
        </w:rPr>
        <w:t>3</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Bex T, Chung W, Baguet A</w:t>
      </w:r>
      <w:r w:rsidR="00545F0B" w:rsidRPr="006E1B42">
        <w:rPr>
          <w:rFonts w:ascii="Times New Roman" w:hAnsi="Times New Roman" w:cs="Times New Roman"/>
          <w:noProof/>
          <w:sz w:val="24"/>
          <w:szCs w:val="24"/>
        </w:rPr>
        <w:t xml:space="preserve"> et al. Muscle carnosine loading by beta-alanine supplementation is more pronounced in trained vs. untrained muscles. </w:t>
      </w:r>
      <w:r w:rsidR="00545F0B" w:rsidRPr="006E1B42">
        <w:rPr>
          <w:rFonts w:ascii="Times New Roman" w:hAnsi="Times New Roman" w:cs="Times New Roman"/>
          <w:i/>
          <w:iCs/>
          <w:noProof/>
          <w:sz w:val="24"/>
          <w:szCs w:val="24"/>
        </w:rPr>
        <w:t>J Appl Physiol</w:t>
      </w:r>
      <w:r w:rsidR="00545F0B" w:rsidRPr="006E1B42">
        <w:rPr>
          <w:rFonts w:ascii="Times New Roman" w:hAnsi="Times New Roman" w:cs="Times New Roman"/>
          <w:noProof/>
          <w:sz w:val="24"/>
          <w:szCs w:val="24"/>
        </w:rPr>
        <w:t>. 2014;116(2):204–9.</w:t>
      </w:r>
    </w:p>
    <w:p w14:paraId="5641034B" w14:textId="1025DFDF"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4</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Bex T, Chung W, Baguet A</w:t>
      </w:r>
      <w:r w:rsidR="00DE39AD" w:rsidRPr="006E1B42">
        <w:rPr>
          <w:rFonts w:ascii="Times New Roman" w:hAnsi="Times New Roman" w:cs="Times New Roman"/>
          <w:noProof/>
          <w:sz w:val="24"/>
          <w:szCs w:val="24"/>
        </w:rPr>
        <w:t xml:space="preserve"> et al</w:t>
      </w:r>
      <w:r w:rsidR="00545F0B" w:rsidRPr="006E1B42">
        <w:rPr>
          <w:rFonts w:ascii="Times New Roman" w:hAnsi="Times New Roman" w:cs="Times New Roman"/>
          <w:noProof/>
          <w:sz w:val="24"/>
          <w:szCs w:val="24"/>
        </w:rPr>
        <w:t xml:space="preserve">. Exercise training and Beta-alanine-induced muscle carnosine loading. </w:t>
      </w:r>
      <w:r w:rsidR="00545F0B" w:rsidRPr="006E1B42">
        <w:rPr>
          <w:rFonts w:ascii="Times New Roman" w:hAnsi="Times New Roman" w:cs="Times New Roman"/>
          <w:i/>
          <w:iCs/>
          <w:noProof/>
          <w:sz w:val="24"/>
          <w:szCs w:val="24"/>
        </w:rPr>
        <w:t>Front Nutr</w:t>
      </w:r>
      <w:r w:rsidR="00545F0B" w:rsidRPr="006E1B42">
        <w:rPr>
          <w:rFonts w:ascii="Times New Roman" w:hAnsi="Times New Roman" w:cs="Times New Roman"/>
          <w:noProof/>
          <w:sz w:val="24"/>
          <w:szCs w:val="24"/>
        </w:rPr>
        <w:t>. 2015;7(2):13.</w:t>
      </w:r>
    </w:p>
    <w:p w14:paraId="17282ADE" w14:textId="57772CCC"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5</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Black MI, Jones AM, Morgan PT</w:t>
      </w:r>
      <w:r w:rsidR="00DE39AD" w:rsidRPr="006E1B42">
        <w:rPr>
          <w:rFonts w:ascii="Times New Roman" w:hAnsi="Times New Roman" w:cs="Times New Roman"/>
          <w:noProof/>
          <w:sz w:val="24"/>
          <w:szCs w:val="24"/>
        </w:rPr>
        <w:t xml:space="preserve"> et al</w:t>
      </w:r>
      <w:r w:rsidR="00545F0B" w:rsidRPr="006E1B42">
        <w:rPr>
          <w:rFonts w:ascii="Times New Roman" w:hAnsi="Times New Roman" w:cs="Times New Roman"/>
          <w:noProof/>
          <w:sz w:val="24"/>
          <w:szCs w:val="24"/>
        </w:rPr>
        <w:t xml:space="preserve">. The effects of β-alanine supplementation on muscle pH and the power-duration relationship during high-intensity exercise. </w:t>
      </w:r>
      <w:r w:rsidR="00545F0B" w:rsidRPr="006E1B42">
        <w:rPr>
          <w:rFonts w:ascii="Times New Roman" w:hAnsi="Times New Roman" w:cs="Times New Roman"/>
          <w:i/>
          <w:iCs/>
          <w:noProof/>
          <w:sz w:val="24"/>
          <w:szCs w:val="24"/>
        </w:rPr>
        <w:t>Front Physiol</w:t>
      </w:r>
      <w:r w:rsidR="00545F0B" w:rsidRPr="006E1B42">
        <w:rPr>
          <w:rFonts w:ascii="Times New Roman" w:hAnsi="Times New Roman" w:cs="Times New Roman"/>
          <w:noProof/>
          <w:sz w:val="24"/>
          <w:szCs w:val="24"/>
        </w:rPr>
        <w:t>. 2018;9(FEB):1–13.</w:t>
      </w:r>
    </w:p>
    <w:p w14:paraId="7B013939" w14:textId="694DF6C8"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lang w:val="pt-BR"/>
        </w:rPr>
      </w:pP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6</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 xml:space="preserve">Blancquaert L, Everaert I, Missinne M et al. Effects of histidine and β-alanine supplementation on human muscle carnosine storage. </w:t>
      </w:r>
      <w:r w:rsidR="00545F0B" w:rsidRPr="006E1B42">
        <w:rPr>
          <w:rFonts w:ascii="Times New Roman" w:hAnsi="Times New Roman" w:cs="Times New Roman"/>
          <w:i/>
          <w:iCs/>
          <w:noProof/>
          <w:sz w:val="24"/>
          <w:szCs w:val="24"/>
          <w:lang w:val="pt-BR"/>
        </w:rPr>
        <w:t>Med Sci Sport Exerc</w:t>
      </w:r>
      <w:r w:rsidR="00545F0B" w:rsidRPr="006E1B42">
        <w:rPr>
          <w:rFonts w:ascii="Times New Roman" w:hAnsi="Times New Roman" w:cs="Times New Roman"/>
          <w:noProof/>
          <w:sz w:val="24"/>
          <w:szCs w:val="24"/>
          <w:lang w:val="pt-BR"/>
        </w:rPr>
        <w:t>. 2017;49(3):602–9.</w:t>
      </w:r>
    </w:p>
    <w:p w14:paraId="78FD30D8" w14:textId="29431A49"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lang w:val="pt-BR"/>
        </w:rPr>
        <w:t>(</w:t>
      </w:r>
      <w:r w:rsidR="00DE39AD" w:rsidRPr="006E1B42">
        <w:rPr>
          <w:rFonts w:ascii="Times New Roman" w:hAnsi="Times New Roman" w:cs="Times New Roman"/>
          <w:noProof/>
          <w:sz w:val="24"/>
          <w:szCs w:val="24"/>
          <w:lang w:val="pt-BR"/>
        </w:rPr>
        <w:t>7</w:t>
      </w:r>
      <w:r w:rsidRPr="006E1B42">
        <w:rPr>
          <w:rFonts w:ascii="Times New Roman" w:hAnsi="Times New Roman" w:cs="Times New Roman"/>
          <w:noProof/>
          <w:sz w:val="24"/>
          <w:szCs w:val="24"/>
          <w:lang w:val="pt-BR"/>
        </w:rPr>
        <w:t xml:space="preserve">) </w:t>
      </w:r>
      <w:r w:rsidR="00545F0B" w:rsidRPr="006E1B42">
        <w:rPr>
          <w:rFonts w:ascii="Times New Roman" w:hAnsi="Times New Roman" w:cs="Times New Roman"/>
          <w:noProof/>
          <w:sz w:val="24"/>
          <w:szCs w:val="24"/>
          <w:lang w:val="pt-BR"/>
        </w:rPr>
        <w:t xml:space="preserve">Carvalho VH, Oliveira AHS, de Oliveira LF et al. </w:t>
      </w:r>
      <w:r w:rsidR="00545F0B" w:rsidRPr="006E1B42">
        <w:rPr>
          <w:rFonts w:ascii="Times New Roman" w:hAnsi="Times New Roman" w:cs="Times New Roman"/>
          <w:noProof/>
          <w:sz w:val="24"/>
          <w:szCs w:val="24"/>
        </w:rPr>
        <w:t xml:space="preserve">Exercise and β-alanine supplementation on carnosine-acrolein adduct in skeletal muscle. </w:t>
      </w:r>
      <w:r w:rsidR="00545F0B" w:rsidRPr="006E1B42">
        <w:rPr>
          <w:rFonts w:ascii="Times New Roman" w:hAnsi="Times New Roman" w:cs="Times New Roman"/>
          <w:i/>
          <w:iCs/>
          <w:noProof/>
          <w:sz w:val="24"/>
          <w:szCs w:val="24"/>
        </w:rPr>
        <w:t>Redox Biol</w:t>
      </w:r>
      <w:r w:rsidR="00545F0B" w:rsidRPr="006E1B42">
        <w:rPr>
          <w:rFonts w:ascii="Times New Roman" w:hAnsi="Times New Roman" w:cs="Times New Roman"/>
          <w:noProof/>
          <w:sz w:val="24"/>
          <w:szCs w:val="24"/>
        </w:rPr>
        <w:t>. 2018;18(July):222–8.</w:t>
      </w:r>
    </w:p>
    <w:p w14:paraId="2447D976" w14:textId="4EC7DC2C"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8</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Chung W, Baguet A, Bex T</w:t>
      </w:r>
      <w:r w:rsidR="00DE39AD" w:rsidRPr="006E1B42">
        <w:rPr>
          <w:rFonts w:ascii="Times New Roman" w:hAnsi="Times New Roman" w:cs="Times New Roman"/>
          <w:noProof/>
          <w:sz w:val="24"/>
          <w:szCs w:val="24"/>
        </w:rPr>
        <w:t xml:space="preserve"> et al</w:t>
      </w:r>
      <w:r w:rsidR="00545F0B" w:rsidRPr="006E1B42">
        <w:rPr>
          <w:rFonts w:ascii="Times New Roman" w:hAnsi="Times New Roman" w:cs="Times New Roman"/>
          <w:noProof/>
          <w:sz w:val="24"/>
          <w:szCs w:val="24"/>
        </w:rPr>
        <w:t xml:space="preserve">. Doubling of muscle carnosine concentration does not improve laboratory 1-Hr cycling time-trial performance. </w:t>
      </w:r>
      <w:r w:rsidR="00545F0B" w:rsidRPr="006E1B42">
        <w:rPr>
          <w:rFonts w:ascii="Times New Roman" w:hAnsi="Times New Roman" w:cs="Times New Roman"/>
          <w:i/>
          <w:iCs/>
          <w:noProof/>
          <w:sz w:val="24"/>
          <w:szCs w:val="24"/>
        </w:rPr>
        <w:t>Int J Sport Nutr Exerc Metab</w:t>
      </w:r>
      <w:r w:rsidR="00545F0B" w:rsidRPr="006E1B42">
        <w:rPr>
          <w:rFonts w:ascii="Times New Roman" w:hAnsi="Times New Roman" w:cs="Times New Roman"/>
          <w:noProof/>
          <w:sz w:val="24"/>
          <w:szCs w:val="24"/>
        </w:rPr>
        <w:t>. 2014;24(3):315–24.</w:t>
      </w:r>
    </w:p>
    <w:p w14:paraId="736E5B9B" w14:textId="20C8093D"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9</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 xml:space="preserve">Church D, Hoffman J, Varanoske A et al. Comparison of two β-alanine dosing protocols on muscle carnosine elevations. </w:t>
      </w:r>
      <w:r w:rsidR="00545F0B" w:rsidRPr="006E1B42">
        <w:rPr>
          <w:rFonts w:ascii="Times New Roman" w:hAnsi="Times New Roman" w:cs="Times New Roman"/>
          <w:i/>
          <w:iCs/>
          <w:noProof/>
          <w:sz w:val="24"/>
          <w:szCs w:val="24"/>
        </w:rPr>
        <w:t>J Am Coll Nutr</w:t>
      </w:r>
      <w:r w:rsidR="00545F0B" w:rsidRPr="006E1B42">
        <w:rPr>
          <w:rFonts w:ascii="Times New Roman" w:hAnsi="Times New Roman" w:cs="Times New Roman"/>
          <w:noProof/>
          <w:sz w:val="24"/>
          <w:szCs w:val="24"/>
        </w:rPr>
        <w:t>. 2017;36(8):608–16.</w:t>
      </w:r>
    </w:p>
    <w:p w14:paraId="6BBD3E0B" w14:textId="5769B492"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lang w:val="pt-BR"/>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10</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 xml:space="preserve">Cochran AJ, Percival ME, Thompson S et al. Beta-alanine supplementation does not augment the skeletal muscle adaptive response to six weeks of sprint interval training. </w:t>
      </w:r>
      <w:r w:rsidR="00545F0B" w:rsidRPr="006E1B42">
        <w:rPr>
          <w:rFonts w:ascii="Times New Roman" w:hAnsi="Times New Roman" w:cs="Times New Roman"/>
          <w:i/>
          <w:iCs/>
          <w:noProof/>
          <w:sz w:val="24"/>
          <w:szCs w:val="24"/>
          <w:lang w:val="pt-BR"/>
        </w:rPr>
        <w:t>Int J Sport Nutr Exerc Metab</w:t>
      </w:r>
      <w:r w:rsidR="00545F0B" w:rsidRPr="006E1B42">
        <w:rPr>
          <w:rFonts w:ascii="Times New Roman" w:hAnsi="Times New Roman" w:cs="Times New Roman"/>
          <w:noProof/>
          <w:sz w:val="24"/>
          <w:szCs w:val="24"/>
          <w:lang w:val="pt-BR"/>
        </w:rPr>
        <w:t>. 2015;25(6):541–9.</w:t>
      </w:r>
    </w:p>
    <w:p w14:paraId="05BF69F6" w14:textId="1E58F09D" w:rsidR="00A73A6F"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lang w:val="pt-BR"/>
        </w:rPr>
        <w:t>(</w:t>
      </w:r>
      <w:r w:rsidR="00A73A6F" w:rsidRPr="006E1B42">
        <w:rPr>
          <w:rFonts w:ascii="Times New Roman" w:hAnsi="Times New Roman" w:cs="Times New Roman"/>
          <w:noProof/>
          <w:sz w:val="24"/>
          <w:szCs w:val="24"/>
          <w:lang w:val="pt-BR"/>
        </w:rPr>
        <w:t>11</w:t>
      </w:r>
      <w:r w:rsidRPr="006E1B42">
        <w:rPr>
          <w:rFonts w:ascii="Times New Roman" w:hAnsi="Times New Roman" w:cs="Times New Roman"/>
          <w:noProof/>
          <w:sz w:val="24"/>
          <w:szCs w:val="24"/>
          <w:lang w:val="pt-BR"/>
        </w:rPr>
        <w:t>)</w:t>
      </w:r>
      <w:r w:rsidR="00A73A6F" w:rsidRPr="006E1B42">
        <w:rPr>
          <w:rFonts w:ascii="Times New Roman" w:hAnsi="Times New Roman" w:cs="Times New Roman"/>
          <w:noProof/>
          <w:sz w:val="24"/>
          <w:szCs w:val="24"/>
          <w:lang w:val="pt-BR"/>
        </w:rPr>
        <w:t xml:space="preserve"> Da Eira Silva V, De Salles Painelli V, Shinjo SK et al. </w:t>
      </w:r>
      <w:r w:rsidR="00A73A6F" w:rsidRPr="006E1B42">
        <w:rPr>
          <w:rFonts w:ascii="Times New Roman" w:hAnsi="Times New Roman" w:cs="Times New Roman"/>
          <w:noProof/>
          <w:sz w:val="24"/>
          <w:szCs w:val="24"/>
        </w:rPr>
        <w:t xml:space="preserve">Magnetic Resonance Spectroscopy as a Non-invasive Method to Quantify Muscle Carnosine in Humans: a Comprehensive Validity Assessment. </w:t>
      </w:r>
      <w:r w:rsidR="00A73A6F" w:rsidRPr="006E1B42">
        <w:rPr>
          <w:rFonts w:ascii="Times New Roman" w:hAnsi="Times New Roman" w:cs="Times New Roman"/>
          <w:i/>
          <w:iCs/>
          <w:noProof/>
          <w:sz w:val="24"/>
          <w:szCs w:val="24"/>
        </w:rPr>
        <w:t>Sci Rep</w:t>
      </w:r>
      <w:r w:rsidR="00A73A6F" w:rsidRPr="006E1B42">
        <w:rPr>
          <w:rFonts w:ascii="Times New Roman" w:hAnsi="Times New Roman" w:cs="Times New Roman"/>
          <w:noProof/>
          <w:sz w:val="24"/>
          <w:szCs w:val="24"/>
        </w:rPr>
        <w:t>. 2020;4908(10).</w:t>
      </w:r>
    </w:p>
    <w:p w14:paraId="56022C33" w14:textId="68E3877A"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2</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Danaher J, Gerber T, Wellard RM</w:t>
      </w:r>
      <w:r w:rsidR="00DE39AD" w:rsidRPr="006E1B42">
        <w:rPr>
          <w:rFonts w:ascii="Times New Roman" w:hAnsi="Times New Roman" w:cs="Times New Roman"/>
          <w:noProof/>
          <w:sz w:val="24"/>
          <w:szCs w:val="24"/>
        </w:rPr>
        <w:t xml:space="preserve"> et al</w:t>
      </w:r>
      <w:r w:rsidR="00545F0B" w:rsidRPr="006E1B42">
        <w:rPr>
          <w:rFonts w:ascii="Times New Roman" w:hAnsi="Times New Roman" w:cs="Times New Roman"/>
          <w:noProof/>
          <w:sz w:val="24"/>
          <w:szCs w:val="24"/>
        </w:rPr>
        <w:t xml:space="preserve">. The effect of β-alanine and NaHCO3 co-ingestion on buffering capacity and exercise performance with high-intensity exercise in healthy males. </w:t>
      </w:r>
      <w:r w:rsidR="00545F0B" w:rsidRPr="006E1B42">
        <w:rPr>
          <w:rFonts w:ascii="Times New Roman" w:hAnsi="Times New Roman" w:cs="Times New Roman"/>
          <w:i/>
          <w:iCs/>
          <w:noProof/>
          <w:sz w:val="24"/>
          <w:szCs w:val="24"/>
        </w:rPr>
        <w:t>Eur J Appl Physiol</w:t>
      </w:r>
      <w:r w:rsidR="00545F0B" w:rsidRPr="006E1B42">
        <w:rPr>
          <w:rFonts w:ascii="Times New Roman" w:hAnsi="Times New Roman" w:cs="Times New Roman"/>
          <w:noProof/>
          <w:sz w:val="24"/>
          <w:szCs w:val="24"/>
        </w:rPr>
        <w:t>. 2014;114(8):1715–24.</w:t>
      </w:r>
    </w:p>
    <w:p w14:paraId="2C667247" w14:textId="28448FF1"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3</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de</w:t>
      </w:r>
      <w:r w:rsidR="00DE39AD" w:rsidRPr="006E1B42">
        <w:rPr>
          <w:rFonts w:ascii="Times New Roman" w:hAnsi="Times New Roman" w:cs="Times New Roman"/>
          <w:noProof/>
          <w:sz w:val="24"/>
          <w:szCs w:val="24"/>
        </w:rPr>
        <w:t>l Favero S, Roschel H, Solis MY</w:t>
      </w:r>
      <w:r w:rsidR="00545F0B" w:rsidRPr="006E1B42">
        <w:rPr>
          <w:rFonts w:ascii="Times New Roman" w:hAnsi="Times New Roman" w:cs="Times New Roman"/>
          <w:noProof/>
          <w:sz w:val="24"/>
          <w:szCs w:val="24"/>
        </w:rPr>
        <w:t xml:space="preserve"> et al. Beta-alanine (Carnosyn (TM)) supplementation in elderly subjects (60-80 years): effects on muscle carnosine content and physical capacity. </w:t>
      </w:r>
      <w:r w:rsidR="00545F0B" w:rsidRPr="006E1B42">
        <w:rPr>
          <w:rFonts w:ascii="Times New Roman" w:hAnsi="Times New Roman" w:cs="Times New Roman"/>
          <w:i/>
          <w:iCs/>
          <w:noProof/>
          <w:sz w:val="24"/>
          <w:szCs w:val="24"/>
        </w:rPr>
        <w:t>Amino Acids</w:t>
      </w:r>
      <w:r w:rsidR="00545F0B" w:rsidRPr="006E1B42">
        <w:rPr>
          <w:rFonts w:ascii="Times New Roman" w:hAnsi="Times New Roman" w:cs="Times New Roman"/>
          <w:noProof/>
          <w:sz w:val="24"/>
          <w:szCs w:val="24"/>
        </w:rPr>
        <w:t>. 2012;43(1):49–56.</w:t>
      </w:r>
    </w:p>
    <w:p w14:paraId="713AC7C9" w14:textId="280608E8"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4</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Derave W, Ozdemir MS, Harris RC</w:t>
      </w:r>
      <w:r w:rsidR="00545F0B" w:rsidRPr="006E1B42">
        <w:rPr>
          <w:rFonts w:ascii="Times New Roman" w:hAnsi="Times New Roman" w:cs="Times New Roman"/>
          <w:noProof/>
          <w:sz w:val="24"/>
          <w:szCs w:val="24"/>
        </w:rPr>
        <w:t xml:space="preserve"> et al. Beta-Alanine supplementation augments muscle carnosine content and attenuates fatigue during repeated isokinetic contraction bouts in trained sprinters. </w:t>
      </w:r>
      <w:r w:rsidR="00545F0B" w:rsidRPr="006E1B42">
        <w:rPr>
          <w:rFonts w:ascii="Times New Roman" w:hAnsi="Times New Roman" w:cs="Times New Roman"/>
          <w:i/>
          <w:iCs/>
          <w:noProof/>
          <w:sz w:val="24"/>
          <w:szCs w:val="24"/>
        </w:rPr>
        <w:t>J Appl Physiol</w:t>
      </w:r>
      <w:r w:rsidR="00545F0B" w:rsidRPr="006E1B42">
        <w:rPr>
          <w:rFonts w:ascii="Times New Roman" w:hAnsi="Times New Roman" w:cs="Times New Roman"/>
          <w:noProof/>
          <w:sz w:val="24"/>
          <w:szCs w:val="24"/>
        </w:rPr>
        <w:t>. 2007;103(5):1736–43.</w:t>
      </w:r>
    </w:p>
    <w:p w14:paraId="770F5A7C" w14:textId="077564C1"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5</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Gross M, Bieri K, Hoppeler H</w:t>
      </w:r>
      <w:r w:rsidR="00DE39AD" w:rsidRPr="006E1B42">
        <w:rPr>
          <w:rFonts w:ascii="Times New Roman" w:hAnsi="Times New Roman" w:cs="Times New Roman"/>
          <w:noProof/>
          <w:sz w:val="24"/>
          <w:szCs w:val="24"/>
        </w:rPr>
        <w:t xml:space="preserve"> et al</w:t>
      </w:r>
      <w:r w:rsidR="00545F0B" w:rsidRPr="006E1B42">
        <w:rPr>
          <w:rFonts w:ascii="Times New Roman" w:hAnsi="Times New Roman" w:cs="Times New Roman"/>
          <w:noProof/>
          <w:sz w:val="24"/>
          <w:szCs w:val="24"/>
        </w:rPr>
        <w:t>. Beta ‐ alanine supplementation improves jumping power and affects severe ‐ intensity performance in professional alpine skiers. 2014;05:1–23.</w:t>
      </w:r>
    </w:p>
    <w:p w14:paraId="230F399D" w14:textId="4726CD2F"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lang w:val="pt-BR"/>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6</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Harris R, Tallon M, Dunnett M</w:t>
      </w:r>
      <w:r w:rsidR="00545F0B" w:rsidRPr="006E1B42">
        <w:rPr>
          <w:rFonts w:ascii="Times New Roman" w:hAnsi="Times New Roman" w:cs="Times New Roman"/>
          <w:noProof/>
          <w:sz w:val="24"/>
          <w:szCs w:val="24"/>
        </w:rPr>
        <w:t xml:space="preserve"> et al. The absorption of orally supplied beta-alanine and its effect on muscle carnosine synthesis in human vastus lateralis. </w:t>
      </w:r>
      <w:r w:rsidR="00545F0B" w:rsidRPr="006E1B42">
        <w:rPr>
          <w:rFonts w:ascii="Times New Roman" w:hAnsi="Times New Roman" w:cs="Times New Roman"/>
          <w:i/>
          <w:iCs/>
          <w:noProof/>
          <w:sz w:val="24"/>
          <w:szCs w:val="24"/>
          <w:lang w:val="pt-BR"/>
        </w:rPr>
        <w:t>Amino Acids</w:t>
      </w:r>
      <w:r w:rsidR="00545F0B" w:rsidRPr="006E1B42">
        <w:rPr>
          <w:rFonts w:ascii="Times New Roman" w:hAnsi="Times New Roman" w:cs="Times New Roman"/>
          <w:noProof/>
          <w:sz w:val="24"/>
          <w:szCs w:val="24"/>
          <w:lang w:val="pt-BR"/>
        </w:rPr>
        <w:t>. 2006;30(3):279–89.</w:t>
      </w:r>
    </w:p>
    <w:p w14:paraId="1A220B89" w14:textId="5CE356BA"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lang w:val="pt-BR"/>
        </w:rPr>
        <w:t>(</w:t>
      </w:r>
      <w:r w:rsidR="00DE39AD" w:rsidRPr="006E1B42">
        <w:rPr>
          <w:rFonts w:ascii="Times New Roman" w:hAnsi="Times New Roman" w:cs="Times New Roman"/>
          <w:noProof/>
          <w:sz w:val="24"/>
          <w:szCs w:val="24"/>
          <w:lang w:val="pt-BR"/>
        </w:rPr>
        <w:t>1</w:t>
      </w:r>
      <w:r w:rsidR="00A73A6F" w:rsidRPr="006E1B42">
        <w:rPr>
          <w:rFonts w:ascii="Times New Roman" w:hAnsi="Times New Roman" w:cs="Times New Roman"/>
          <w:noProof/>
          <w:sz w:val="24"/>
          <w:szCs w:val="24"/>
          <w:lang w:val="pt-BR"/>
        </w:rPr>
        <w:t>7</w:t>
      </w:r>
      <w:r w:rsidRPr="006E1B42">
        <w:rPr>
          <w:rFonts w:ascii="Times New Roman" w:hAnsi="Times New Roman" w:cs="Times New Roman"/>
          <w:noProof/>
          <w:sz w:val="24"/>
          <w:szCs w:val="24"/>
          <w:lang w:val="pt-BR"/>
        </w:rPr>
        <w:t>)</w:t>
      </w:r>
      <w:r w:rsidR="00DE39AD" w:rsidRPr="006E1B42">
        <w:rPr>
          <w:rFonts w:ascii="Times New Roman" w:hAnsi="Times New Roman" w:cs="Times New Roman"/>
          <w:noProof/>
          <w:sz w:val="24"/>
          <w:szCs w:val="24"/>
          <w:lang w:val="pt-BR"/>
        </w:rPr>
        <w:t xml:space="preserve"> </w:t>
      </w:r>
      <w:r w:rsidR="00545F0B" w:rsidRPr="006E1B42">
        <w:rPr>
          <w:rFonts w:ascii="Times New Roman" w:hAnsi="Times New Roman" w:cs="Times New Roman"/>
          <w:noProof/>
          <w:sz w:val="24"/>
          <w:szCs w:val="24"/>
          <w:lang w:val="pt-BR"/>
        </w:rPr>
        <w:t>Harris R, Kim H, Kim C</w:t>
      </w:r>
      <w:r w:rsidR="00DE39AD" w:rsidRPr="006E1B42">
        <w:rPr>
          <w:rFonts w:ascii="Times New Roman" w:hAnsi="Times New Roman" w:cs="Times New Roman"/>
          <w:noProof/>
          <w:sz w:val="24"/>
          <w:szCs w:val="24"/>
          <w:lang w:val="pt-BR"/>
        </w:rPr>
        <w:t xml:space="preserve"> et al</w:t>
      </w:r>
      <w:r w:rsidR="00545F0B" w:rsidRPr="006E1B42">
        <w:rPr>
          <w:rFonts w:ascii="Times New Roman" w:hAnsi="Times New Roman" w:cs="Times New Roman"/>
          <w:noProof/>
          <w:sz w:val="24"/>
          <w:szCs w:val="24"/>
          <w:lang w:val="pt-BR"/>
        </w:rPr>
        <w:t xml:space="preserve">. </w:t>
      </w:r>
      <w:r w:rsidR="00545F0B" w:rsidRPr="006E1B42">
        <w:rPr>
          <w:rFonts w:ascii="Times New Roman" w:hAnsi="Times New Roman" w:cs="Times New Roman"/>
          <w:noProof/>
          <w:sz w:val="24"/>
          <w:szCs w:val="24"/>
        </w:rPr>
        <w:t xml:space="preserve">Simultaneous changes in muscle carnosine and taurine during and following supplementation with β-Alanine. </w:t>
      </w:r>
      <w:r w:rsidR="00545F0B" w:rsidRPr="006E1B42">
        <w:rPr>
          <w:rFonts w:ascii="Times New Roman" w:hAnsi="Times New Roman" w:cs="Times New Roman"/>
          <w:i/>
          <w:iCs/>
          <w:noProof/>
          <w:sz w:val="24"/>
          <w:szCs w:val="24"/>
        </w:rPr>
        <w:t>Med Sci Sport Exerc</w:t>
      </w:r>
      <w:r w:rsidR="00545F0B" w:rsidRPr="006E1B42">
        <w:rPr>
          <w:rFonts w:ascii="Times New Roman" w:hAnsi="Times New Roman" w:cs="Times New Roman"/>
          <w:noProof/>
          <w:sz w:val="24"/>
          <w:szCs w:val="24"/>
        </w:rPr>
        <w:t>. 2010;42(S5):107.</w:t>
      </w:r>
    </w:p>
    <w:p w14:paraId="272155E5" w14:textId="76B8A204"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lastRenderedPageBreak/>
        <w:t>(</w:t>
      </w:r>
      <w:r w:rsidR="00545F0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8</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Hill C, Harris R, Kim H</w:t>
      </w:r>
      <w:r w:rsidR="00545F0B" w:rsidRPr="006E1B42">
        <w:rPr>
          <w:rFonts w:ascii="Times New Roman" w:hAnsi="Times New Roman" w:cs="Times New Roman"/>
          <w:noProof/>
          <w:sz w:val="24"/>
          <w:szCs w:val="24"/>
        </w:rPr>
        <w:t xml:space="preserve"> et al. Influence of β-alanine supplementation on skeletal muscle carnosine concentrations and high intensity cycling capacity. </w:t>
      </w:r>
      <w:r w:rsidR="00545F0B" w:rsidRPr="006E1B42">
        <w:rPr>
          <w:rFonts w:ascii="Times New Roman" w:hAnsi="Times New Roman" w:cs="Times New Roman"/>
          <w:i/>
          <w:iCs/>
          <w:noProof/>
          <w:sz w:val="24"/>
          <w:szCs w:val="24"/>
        </w:rPr>
        <w:t>Amino Acids</w:t>
      </w:r>
      <w:r w:rsidR="00545F0B" w:rsidRPr="006E1B42">
        <w:rPr>
          <w:rFonts w:ascii="Times New Roman" w:hAnsi="Times New Roman" w:cs="Times New Roman"/>
          <w:noProof/>
          <w:sz w:val="24"/>
          <w:szCs w:val="24"/>
        </w:rPr>
        <w:t>. 2007;32(2):225–33.</w:t>
      </w:r>
    </w:p>
    <w:p w14:paraId="44E904D6" w14:textId="56FF158E"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1</w:t>
      </w:r>
      <w:r w:rsidR="00A73A6F" w:rsidRPr="006E1B42">
        <w:rPr>
          <w:rFonts w:ascii="Times New Roman" w:hAnsi="Times New Roman" w:cs="Times New Roman"/>
          <w:noProof/>
          <w:sz w:val="24"/>
          <w:szCs w:val="24"/>
        </w:rPr>
        <w:t>9</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Kendrick IP, Harris RC, Kim HJ</w:t>
      </w:r>
      <w:r w:rsidR="00545F0B" w:rsidRPr="006E1B42">
        <w:rPr>
          <w:rFonts w:ascii="Times New Roman" w:hAnsi="Times New Roman" w:cs="Times New Roman"/>
          <w:noProof/>
          <w:sz w:val="24"/>
          <w:szCs w:val="24"/>
        </w:rPr>
        <w:t xml:space="preserve"> et al. The effects of 10 weeks of resistance training combined with beta-alanine supplementation on whole body strength, force production, muscular endurance and body composition. </w:t>
      </w:r>
      <w:r w:rsidR="00545F0B" w:rsidRPr="006E1B42">
        <w:rPr>
          <w:rFonts w:ascii="Times New Roman" w:hAnsi="Times New Roman" w:cs="Times New Roman"/>
          <w:i/>
          <w:iCs/>
          <w:noProof/>
          <w:sz w:val="24"/>
          <w:szCs w:val="24"/>
        </w:rPr>
        <w:t>Amino Acids</w:t>
      </w:r>
      <w:r w:rsidR="00545F0B" w:rsidRPr="006E1B42">
        <w:rPr>
          <w:rFonts w:ascii="Times New Roman" w:hAnsi="Times New Roman" w:cs="Times New Roman"/>
          <w:noProof/>
          <w:sz w:val="24"/>
          <w:szCs w:val="24"/>
        </w:rPr>
        <w:t>. 2008;34(4):547–54.</w:t>
      </w:r>
    </w:p>
    <w:p w14:paraId="3A6B6CFE" w14:textId="54C6EF09"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A73A6F" w:rsidRPr="006E1B42">
        <w:rPr>
          <w:rFonts w:ascii="Times New Roman" w:hAnsi="Times New Roman" w:cs="Times New Roman"/>
          <w:noProof/>
          <w:sz w:val="24"/>
          <w:szCs w:val="24"/>
        </w:rPr>
        <w:t>20</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 xml:space="preserve">Kendrick IP, Kim HJ, Harris RC et al. The effect of 4 weeks beta-alanine supplementation and isokinetic training on carnosine concentrations in type I and II human skeletal muscle fibres. </w:t>
      </w:r>
      <w:r w:rsidR="00545F0B" w:rsidRPr="006E1B42">
        <w:rPr>
          <w:rFonts w:ascii="Times New Roman" w:hAnsi="Times New Roman" w:cs="Times New Roman"/>
          <w:i/>
          <w:iCs/>
          <w:noProof/>
          <w:sz w:val="24"/>
          <w:szCs w:val="24"/>
        </w:rPr>
        <w:t>Eur J Appl Physiol</w:t>
      </w:r>
      <w:r w:rsidR="00545F0B" w:rsidRPr="006E1B42">
        <w:rPr>
          <w:rFonts w:ascii="Times New Roman" w:hAnsi="Times New Roman" w:cs="Times New Roman"/>
          <w:noProof/>
          <w:sz w:val="24"/>
          <w:szCs w:val="24"/>
        </w:rPr>
        <w:t>. 2009;106(1):131–8.</w:t>
      </w:r>
    </w:p>
    <w:p w14:paraId="464131A7" w14:textId="49875C52"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lang w:val="pt-BR"/>
        </w:rPr>
        <w:t>(</w:t>
      </w:r>
      <w:r w:rsidR="00545F0B" w:rsidRPr="006E1B42">
        <w:rPr>
          <w:rFonts w:ascii="Times New Roman" w:hAnsi="Times New Roman" w:cs="Times New Roman"/>
          <w:noProof/>
          <w:sz w:val="24"/>
          <w:szCs w:val="24"/>
          <w:lang w:val="pt-BR"/>
        </w:rPr>
        <w:t>2</w:t>
      </w:r>
      <w:r w:rsidR="00A73A6F" w:rsidRPr="006E1B42">
        <w:rPr>
          <w:rFonts w:ascii="Times New Roman" w:hAnsi="Times New Roman" w:cs="Times New Roman"/>
          <w:noProof/>
          <w:sz w:val="24"/>
          <w:szCs w:val="24"/>
          <w:lang w:val="pt-BR"/>
        </w:rPr>
        <w:t>1</w:t>
      </w:r>
      <w:r w:rsidRPr="006E1B42">
        <w:rPr>
          <w:rFonts w:ascii="Times New Roman" w:hAnsi="Times New Roman" w:cs="Times New Roman"/>
          <w:noProof/>
          <w:sz w:val="24"/>
          <w:szCs w:val="24"/>
          <w:lang w:val="pt-BR"/>
        </w:rPr>
        <w:t>)</w:t>
      </w:r>
      <w:r w:rsidR="00DE39AD" w:rsidRPr="006E1B42">
        <w:rPr>
          <w:rFonts w:ascii="Times New Roman" w:hAnsi="Times New Roman" w:cs="Times New Roman"/>
          <w:noProof/>
          <w:sz w:val="24"/>
          <w:szCs w:val="24"/>
          <w:lang w:val="pt-BR"/>
        </w:rPr>
        <w:t xml:space="preserve"> </w:t>
      </w:r>
      <w:r w:rsidR="00545F0B" w:rsidRPr="006E1B42">
        <w:rPr>
          <w:rFonts w:ascii="Times New Roman" w:hAnsi="Times New Roman" w:cs="Times New Roman"/>
          <w:noProof/>
          <w:sz w:val="24"/>
          <w:szCs w:val="24"/>
          <w:lang w:val="pt-BR"/>
        </w:rPr>
        <w:t>Kresta JY, Oliver J, Ja</w:t>
      </w:r>
      <w:r w:rsidR="00DE39AD" w:rsidRPr="006E1B42">
        <w:rPr>
          <w:rFonts w:ascii="Times New Roman" w:hAnsi="Times New Roman" w:cs="Times New Roman"/>
          <w:noProof/>
          <w:sz w:val="24"/>
          <w:szCs w:val="24"/>
          <w:lang w:val="pt-BR"/>
        </w:rPr>
        <w:t>gim A</w:t>
      </w:r>
      <w:r w:rsidR="00545F0B" w:rsidRPr="006E1B42">
        <w:rPr>
          <w:rFonts w:ascii="Times New Roman" w:hAnsi="Times New Roman" w:cs="Times New Roman"/>
          <w:noProof/>
          <w:sz w:val="24"/>
          <w:szCs w:val="24"/>
          <w:lang w:val="pt-BR"/>
        </w:rPr>
        <w:t xml:space="preserve"> et al. </w:t>
      </w:r>
      <w:r w:rsidR="00545F0B" w:rsidRPr="006E1B42">
        <w:rPr>
          <w:rFonts w:ascii="Times New Roman" w:hAnsi="Times New Roman" w:cs="Times New Roman"/>
          <w:noProof/>
          <w:sz w:val="24"/>
          <w:szCs w:val="24"/>
        </w:rPr>
        <w:t xml:space="preserve">Effects of 28 days of beta-alanine and creatine monohydrate supplementation on muscle carnosine, body composition and exercise performance in recreationally active females. </w:t>
      </w:r>
      <w:r w:rsidR="00545F0B" w:rsidRPr="006E1B42">
        <w:rPr>
          <w:rFonts w:ascii="Times New Roman" w:hAnsi="Times New Roman" w:cs="Times New Roman"/>
          <w:i/>
          <w:iCs/>
          <w:noProof/>
          <w:sz w:val="24"/>
          <w:szCs w:val="24"/>
        </w:rPr>
        <w:t>J Int Soc Sports Nutr</w:t>
      </w:r>
      <w:r w:rsidR="00545F0B" w:rsidRPr="006E1B42">
        <w:rPr>
          <w:rFonts w:ascii="Times New Roman" w:hAnsi="Times New Roman" w:cs="Times New Roman"/>
          <w:noProof/>
          <w:sz w:val="24"/>
          <w:szCs w:val="24"/>
        </w:rPr>
        <w:t>. 2014;11(1):55.</w:t>
      </w:r>
    </w:p>
    <w:p w14:paraId="4E1AA44A" w14:textId="7AE5B997"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lang w:val="pt-BR"/>
        </w:rPr>
        <w:t>(</w:t>
      </w:r>
      <w:r w:rsidR="00545F0B" w:rsidRPr="006E1B42">
        <w:rPr>
          <w:rFonts w:ascii="Times New Roman" w:hAnsi="Times New Roman" w:cs="Times New Roman"/>
          <w:noProof/>
          <w:sz w:val="24"/>
          <w:szCs w:val="24"/>
          <w:lang w:val="pt-BR"/>
        </w:rPr>
        <w:t>2</w:t>
      </w:r>
      <w:r w:rsidR="00A73A6F" w:rsidRPr="006E1B42">
        <w:rPr>
          <w:rFonts w:ascii="Times New Roman" w:hAnsi="Times New Roman" w:cs="Times New Roman"/>
          <w:noProof/>
          <w:sz w:val="24"/>
          <w:szCs w:val="24"/>
          <w:lang w:val="pt-BR"/>
        </w:rPr>
        <w:t>2</w:t>
      </w:r>
      <w:r w:rsidRPr="006E1B42">
        <w:rPr>
          <w:rFonts w:ascii="Times New Roman" w:hAnsi="Times New Roman" w:cs="Times New Roman"/>
          <w:noProof/>
          <w:sz w:val="24"/>
          <w:szCs w:val="24"/>
          <w:lang w:val="pt-BR"/>
        </w:rPr>
        <w:t>)</w:t>
      </w:r>
      <w:r w:rsidR="00DE39AD" w:rsidRPr="006E1B42">
        <w:rPr>
          <w:rFonts w:ascii="Times New Roman" w:hAnsi="Times New Roman" w:cs="Times New Roman"/>
          <w:noProof/>
          <w:sz w:val="24"/>
          <w:szCs w:val="24"/>
          <w:lang w:val="pt-BR"/>
        </w:rPr>
        <w:t xml:space="preserve"> </w:t>
      </w:r>
      <w:r w:rsidR="00545F0B" w:rsidRPr="006E1B42">
        <w:rPr>
          <w:rFonts w:ascii="Times New Roman" w:hAnsi="Times New Roman" w:cs="Times New Roman"/>
          <w:noProof/>
          <w:sz w:val="24"/>
          <w:szCs w:val="24"/>
          <w:lang w:val="pt-BR"/>
        </w:rPr>
        <w:t xml:space="preserve">Saunders B, De Salles Painelli V, De Oliveira LF et al. </w:t>
      </w:r>
      <w:r w:rsidR="00545F0B" w:rsidRPr="006E1B42">
        <w:rPr>
          <w:rFonts w:ascii="Times New Roman" w:hAnsi="Times New Roman" w:cs="Times New Roman"/>
          <w:i/>
          <w:iCs/>
          <w:noProof/>
          <w:sz w:val="24"/>
          <w:szCs w:val="24"/>
        </w:rPr>
        <w:t>Twenty-four weeks of β-alanine supplementation on carnosine content, related genes, and exercise</w:t>
      </w:r>
      <w:r w:rsidR="00545F0B" w:rsidRPr="006E1B42">
        <w:rPr>
          <w:rFonts w:ascii="Times New Roman" w:hAnsi="Times New Roman" w:cs="Times New Roman"/>
          <w:noProof/>
          <w:sz w:val="24"/>
          <w:szCs w:val="24"/>
        </w:rPr>
        <w:t>. 2017. 896–906 p.</w:t>
      </w:r>
    </w:p>
    <w:p w14:paraId="6F1D95CE" w14:textId="5FA051C8"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2</w:t>
      </w:r>
      <w:r w:rsidR="00A73A6F" w:rsidRPr="006E1B42">
        <w:rPr>
          <w:rFonts w:ascii="Times New Roman" w:hAnsi="Times New Roman" w:cs="Times New Roman"/>
          <w:noProof/>
          <w:sz w:val="24"/>
          <w:szCs w:val="24"/>
        </w:rPr>
        <w:t>3</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Steg</w:t>
      </w:r>
      <w:r w:rsidR="00DE39AD" w:rsidRPr="006E1B42">
        <w:rPr>
          <w:rFonts w:ascii="Times New Roman" w:hAnsi="Times New Roman" w:cs="Times New Roman"/>
          <w:noProof/>
          <w:sz w:val="24"/>
          <w:szCs w:val="24"/>
        </w:rPr>
        <w:t>en S, Blancquaert L, Everaert I</w:t>
      </w:r>
      <w:r w:rsidR="00545F0B" w:rsidRPr="006E1B42">
        <w:rPr>
          <w:rFonts w:ascii="Times New Roman" w:hAnsi="Times New Roman" w:cs="Times New Roman"/>
          <w:noProof/>
          <w:sz w:val="24"/>
          <w:szCs w:val="24"/>
        </w:rPr>
        <w:t xml:space="preserve"> et al. Meal and beta-alanine coingestion enhances muscle carnosine loading. </w:t>
      </w:r>
      <w:r w:rsidR="00545F0B" w:rsidRPr="006E1B42">
        <w:rPr>
          <w:rFonts w:ascii="Times New Roman" w:hAnsi="Times New Roman" w:cs="Times New Roman"/>
          <w:i/>
          <w:iCs/>
          <w:noProof/>
          <w:sz w:val="24"/>
          <w:szCs w:val="24"/>
        </w:rPr>
        <w:t>Med Sci Sports Exerc</w:t>
      </w:r>
      <w:r w:rsidR="00545F0B" w:rsidRPr="006E1B42">
        <w:rPr>
          <w:rFonts w:ascii="Times New Roman" w:hAnsi="Times New Roman" w:cs="Times New Roman"/>
          <w:noProof/>
          <w:sz w:val="24"/>
          <w:szCs w:val="24"/>
        </w:rPr>
        <w:t>. 2013;45(8):1478–85.</w:t>
      </w:r>
    </w:p>
    <w:p w14:paraId="5D08E164" w14:textId="365B47BB"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2</w:t>
      </w:r>
      <w:r w:rsidR="00A73A6F" w:rsidRPr="006E1B42">
        <w:rPr>
          <w:rFonts w:ascii="Times New Roman" w:hAnsi="Times New Roman" w:cs="Times New Roman"/>
          <w:noProof/>
          <w:sz w:val="24"/>
          <w:szCs w:val="24"/>
        </w:rPr>
        <w:t>4</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 xml:space="preserve">Stellingwerff T, Anwander H, Egger A et al. Effect of two β-alanine dosing protocols on muscle carnosine synthesis and washout. </w:t>
      </w:r>
      <w:r w:rsidR="00545F0B" w:rsidRPr="006E1B42">
        <w:rPr>
          <w:rFonts w:ascii="Times New Roman" w:hAnsi="Times New Roman" w:cs="Times New Roman"/>
          <w:i/>
          <w:iCs/>
          <w:noProof/>
          <w:sz w:val="24"/>
          <w:szCs w:val="24"/>
        </w:rPr>
        <w:t>Amino Acids</w:t>
      </w:r>
      <w:r w:rsidR="00545F0B" w:rsidRPr="006E1B42">
        <w:rPr>
          <w:rFonts w:ascii="Times New Roman" w:hAnsi="Times New Roman" w:cs="Times New Roman"/>
          <w:noProof/>
          <w:sz w:val="24"/>
          <w:szCs w:val="24"/>
        </w:rPr>
        <w:t>. 2012;42(6):2461–72.</w:t>
      </w:r>
    </w:p>
    <w:p w14:paraId="38BBA659" w14:textId="1133C222"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2</w:t>
      </w:r>
      <w:r w:rsidR="00A73A6F" w:rsidRPr="006E1B42">
        <w:rPr>
          <w:rFonts w:ascii="Times New Roman" w:hAnsi="Times New Roman" w:cs="Times New Roman"/>
          <w:noProof/>
          <w:sz w:val="24"/>
          <w:szCs w:val="24"/>
        </w:rPr>
        <w:t>5</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V</w:t>
      </w:r>
      <w:r w:rsidR="00DE39AD" w:rsidRPr="006E1B42">
        <w:rPr>
          <w:rFonts w:ascii="Times New Roman" w:hAnsi="Times New Roman" w:cs="Times New Roman"/>
          <w:noProof/>
          <w:sz w:val="24"/>
          <w:szCs w:val="24"/>
        </w:rPr>
        <w:t>aranoske A, Hoffman J, Church D</w:t>
      </w:r>
      <w:r w:rsidR="00545F0B" w:rsidRPr="006E1B42">
        <w:rPr>
          <w:rFonts w:ascii="Times New Roman" w:hAnsi="Times New Roman" w:cs="Times New Roman"/>
          <w:noProof/>
          <w:sz w:val="24"/>
          <w:szCs w:val="24"/>
        </w:rPr>
        <w:t xml:space="preserve"> et al. β-Alanine supplementation elevates intramuscular carnosine content and attenuates fatigue in men and women similarly but does not change muscle l-histidine content. </w:t>
      </w:r>
      <w:r w:rsidR="00545F0B" w:rsidRPr="006E1B42">
        <w:rPr>
          <w:rFonts w:ascii="Times New Roman" w:hAnsi="Times New Roman" w:cs="Times New Roman"/>
          <w:i/>
          <w:iCs/>
          <w:noProof/>
          <w:sz w:val="24"/>
          <w:szCs w:val="24"/>
        </w:rPr>
        <w:t>Nutr Res</w:t>
      </w:r>
      <w:r w:rsidR="00545F0B" w:rsidRPr="006E1B42">
        <w:rPr>
          <w:rFonts w:ascii="Times New Roman" w:hAnsi="Times New Roman" w:cs="Times New Roman"/>
          <w:noProof/>
          <w:sz w:val="24"/>
          <w:szCs w:val="24"/>
        </w:rPr>
        <w:t>. 2017;48:16–25.</w:t>
      </w:r>
    </w:p>
    <w:p w14:paraId="11E98930" w14:textId="0E7C9B55" w:rsidR="00545F0B" w:rsidRPr="006E1B42" w:rsidRDefault="006E1B42" w:rsidP="00DE39AD">
      <w:pPr>
        <w:widowControl w:val="0"/>
        <w:autoSpaceDE w:val="0"/>
        <w:autoSpaceDN w:val="0"/>
        <w:adjustRightInd w:val="0"/>
        <w:spacing w:line="240" w:lineRule="auto"/>
        <w:rPr>
          <w:rFonts w:ascii="Times New Roman" w:hAnsi="Times New Roman" w:cs="Times New Roman"/>
          <w:noProof/>
          <w:sz w:val="24"/>
          <w:szCs w:val="24"/>
        </w:rPr>
      </w:pPr>
      <w:r w:rsidRPr="006E1B42">
        <w:rPr>
          <w:rFonts w:ascii="Times New Roman" w:hAnsi="Times New Roman" w:cs="Times New Roman"/>
          <w:noProof/>
          <w:sz w:val="24"/>
          <w:szCs w:val="24"/>
        </w:rPr>
        <w:t>(</w:t>
      </w:r>
      <w:r w:rsidR="00545F0B" w:rsidRPr="006E1B42">
        <w:rPr>
          <w:rFonts w:ascii="Times New Roman" w:hAnsi="Times New Roman" w:cs="Times New Roman"/>
          <w:noProof/>
          <w:sz w:val="24"/>
          <w:szCs w:val="24"/>
        </w:rPr>
        <w:t>2</w:t>
      </w:r>
      <w:r w:rsidR="00A73A6F" w:rsidRPr="006E1B42">
        <w:rPr>
          <w:rFonts w:ascii="Times New Roman" w:hAnsi="Times New Roman" w:cs="Times New Roman"/>
          <w:noProof/>
          <w:sz w:val="24"/>
          <w:szCs w:val="24"/>
        </w:rPr>
        <w:t>6</w:t>
      </w:r>
      <w:r w:rsidRPr="006E1B42">
        <w:rPr>
          <w:rFonts w:ascii="Times New Roman" w:hAnsi="Times New Roman" w:cs="Times New Roman"/>
          <w:noProof/>
          <w:sz w:val="24"/>
          <w:szCs w:val="24"/>
        </w:rPr>
        <w:t>)</w:t>
      </w:r>
      <w:r w:rsidR="00DE39AD" w:rsidRPr="006E1B42">
        <w:rPr>
          <w:rFonts w:ascii="Times New Roman" w:hAnsi="Times New Roman" w:cs="Times New Roman"/>
          <w:noProof/>
          <w:sz w:val="24"/>
          <w:szCs w:val="24"/>
        </w:rPr>
        <w:t xml:space="preserve"> </w:t>
      </w:r>
      <w:r w:rsidR="00545F0B" w:rsidRPr="006E1B42">
        <w:rPr>
          <w:rFonts w:ascii="Times New Roman" w:hAnsi="Times New Roman" w:cs="Times New Roman"/>
          <w:noProof/>
          <w:sz w:val="24"/>
          <w:szCs w:val="24"/>
        </w:rPr>
        <w:t>Vara</w:t>
      </w:r>
      <w:r w:rsidR="00DE39AD" w:rsidRPr="006E1B42">
        <w:rPr>
          <w:rFonts w:ascii="Times New Roman" w:hAnsi="Times New Roman" w:cs="Times New Roman"/>
          <w:noProof/>
          <w:sz w:val="24"/>
          <w:szCs w:val="24"/>
        </w:rPr>
        <w:t>noske AN, Hoffman JR, Church DD</w:t>
      </w:r>
      <w:r w:rsidR="00545F0B" w:rsidRPr="006E1B42">
        <w:rPr>
          <w:rFonts w:ascii="Times New Roman" w:hAnsi="Times New Roman" w:cs="Times New Roman"/>
          <w:noProof/>
          <w:sz w:val="24"/>
          <w:szCs w:val="24"/>
        </w:rPr>
        <w:t xml:space="preserve"> et al. Comparison of sustained-release and rapid-release β-alanine formulations on changes in skeletal muscle carnosine and histidine content and isometric performance following a muscle-damaging protocol. </w:t>
      </w:r>
      <w:r w:rsidR="00545F0B" w:rsidRPr="006E1B42">
        <w:rPr>
          <w:rFonts w:ascii="Times New Roman" w:hAnsi="Times New Roman" w:cs="Times New Roman"/>
          <w:i/>
          <w:iCs/>
          <w:noProof/>
          <w:sz w:val="24"/>
          <w:szCs w:val="24"/>
        </w:rPr>
        <w:t>Amino Acids</w:t>
      </w:r>
      <w:r w:rsidR="00545F0B" w:rsidRPr="006E1B42">
        <w:rPr>
          <w:rFonts w:ascii="Times New Roman" w:hAnsi="Times New Roman" w:cs="Times New Roman"/>
          <w:noProof/>
          <w:sz w:val="24"/>
          <w:szCs w:val="24"/>
        </w:rPr>
        <w:t>. 2018;(0123456789):1–12.</w:t>
      </w:r>
    </w:p>
    <w:p w14:paraId="1D688038" w14:textId="0D652045" w:rsidR="00545F0B" w:rsidRPr="006E1B42" w:rsidRDefault="00545F0B" w:rsidP="00DE39AD">
      <w:pPr>
        <w:spacing w:line="240" w:lineRule="auto"/>
        <w:ind w:right="230"/>
        <w:rPr>
          <w:rFonts w:ascii="Times New Roman" w:hAnsi="Times New Roman" w:cs="Times New Roman"/>
          <w:b/>
          <w:bCs/>
          <w:sz w:val="24"/>
          <w:szCs w:val="24"/>
        </w:rPr>
      </w:pPr>
      <w:r w:rsidRPr="006E1B42">
        <w:rPr>
          <w:rFonts w:ascii="Times New Roman" w:hAnsi="Times New Roman" w:cs="Times New Roman"/>
          <w:b/>
          <w:bCs/>
          <w:sz w:val="24"/>
          <w:szCs w:val="24"/>
        </w:rPr>
        <w:fldChar w:fldCharType="end"/>
      </w:r>
    </w:p>
    <w:sectPr w:rsidR="00545F0B" w:rsidRPr="006E1B42">
      <w:pgSz w:w="16838" w:h="11906"/>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01E86"/>
    <w:multiLevelType w:val="hybridMultilevel"/>
    <w:tmpl w:val="4EA6AEC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IE" w:vendorID="64" w:dllVersion="4096" w:nlCheck="1" w:checkStyle="0"/>
  <w:activeWritingStyle w:appName="MSWord" w:lang="en-IE"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5D7"/>
    <w:rsid w:val="00002C73"/>
    <w:rsid w:val="00071CC0"/>
    <w:rsid w:val="000C2E80"/>
    <w:rsid w:val="001745DF"/>
    <w:rsid w:val="00196814"/>
    <w:rsid w:val="001B7622"/>
    <w:rsid w:val="001D2F07"/>
    <w:rsid w:val="00264E71"/>
    <w:rsid w:val="00370C45"/>
    <w:rsid w:val="00545F0B"/>
    <w:rsid w:val="005460E6"/>
    <w:rsid w:val="005B271D"/>
    <w:rsid w:val="005B27C0"/>
    <w:rsid w:val="005B413E"/>
    <w:rsid w:val="006A1FDD"/>
    <w:rsid w:val="006E1B42"/>
    <w:rsid w:val="006E76E8"/>
    <w:rsid w:val="0074521A"/>
    <w:rsid w:val="00774D3B"/>
    <w:rsid w:val="00777715"/>
    <w:rsid w:val="007965B1"/>
    <w:rsid w:val="00825F68"/>
    <w:rsid w:val="00867D2D"/>
    <w:rsid w:val="00A37FB1"/>
    <w:rsid w:val="00A73A6F"/>
    <w:rsid w:val="00AB75D7"/>
    <w:rsid w:val="00AD33AA"/>
    <w:rsid w:val="00BA7C28"/>
    <w:rsid w:val="00DE39AD"/>
    <w:rsid w:val="00E61782"/>
    <w:rsid w:val="00E72F1B"/>
    <w:rsid w:val="00E87DAB"/>
    <w:rsid w:val="00EE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5C38"/>
  <w15:docId w15:val="{4130C133-2831-40D3-9951-27CC7AC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elacomgrade">
    <w:name w:val="Table Grid"/>
    <w:basedOn w:val="Tabelanormal"/>
    <w:uiPriority w:val="39"/>
    <w:rsid w:val="0056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222881"/>
    <w:rPr>
      <w:sz w:val="16"/>
      <w:szCs w:val="16"/>
    </w:rPr>
  </w:style>
  <w:style w:type="paragraph" w:styleId="Textodecomentrio">
    <w:name w:val="annotation text"/>
    <w:basedOn w:val="Normal"/>
    <w:link w:val="TextodecomentrioChar"/>
    <w:uiPriority w:val="99"/>
    <w:semiHidden/>
    <w:unhideWhenUsed/>
    <w:rsid w:val="002228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2881"/>
    <w:rPr>
      <w:sz w:val="20"/>
      <w:szCs w:val="20"/>
    </w:rPr>
  </w:style>
  <w:style w:type="paragraph" w:styleId="Assuntodocomentrio">
    <w:name w:val="annotation subject"/>
    <w:basedOn w:val="Textodecomentrio"/>
    <w:next w:val="Textodecomentrio"/>
    <w:link w:val="AssuntodocomentrioChar"/>
    <w:uiPriority w:val="99"/>
    <w:semiHidden/>
    <w:unhideWhenUsed/>
    <w:rsid w:val="00222881"/>
    <w:rPr>
      <w:b/>
      <w:bCs/>
    </w:rPr>
  </w:style>
  <w:style w:type="character" w:customStyle="1" w:styleId="AssuntodocomentrioChar">
    <w:name w:val="Assunto do comentário Char"/>
    <w:basedOn w:val="TextodecomentrioChar"/>
    <w:link w:val="Assuntodocomentrio"/>
    <w:uiPriority w:val="99"/>
    <w:semiHidden/>
    <w:rsid w:val="00222881"/>
    <w:rPr>
      <w:b/>
      <w:bCs/>
      <w:sz w:val="20"/>
      <w:szCs w:val="20"/>
    </w:rPr>
  </w:style>
  <w:style w:type="paragraph" w:styleId="Textodebalo">
    <w:name w:val="Balloon Text"/>
    <w:basedOn w:val="Normal"/>
    <w:link w:val="TextodebaloChar"/>
    <w:uiPriority w:val="99"/>
    <w:semiHidden/>
    <w:unhideWhenUsed/>
    <w:rsid w:val="0022288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2881"/>
    <w:rPr>
      <w:rFonts w:ascii="Segoe UI" w:hAnsi="Segoe UI" w:cs="Segoe UI"/>
      <w:sz w:val="18"/>
      <w:szCs w:val="18"/>
    </w:rPr>
  </w:style>
  <w:style w:type="paragraph" w:styleId="Reviso">
    <w:name w:val="Revision"/>
    <w:hidden/>
    <w:uiPriority w:val="99"/>
    <w:semiHidden/>
    <w:rsid w:val="00BB1E8C"/>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PargrafodaLista">
    <w:name w:val="List Paragraph"/>
    <w:basedOn w:val="Normal"/>
    <w:uiPriority w:val="34"/>
    <w:qFormat/>
    <w:rsid w:val="00DE3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vjG7N5Nrp9RPmEaDK6w5bKuvlw==">AMUW2mUQEjiFkPHgGRleDWBYRSu5EG+c2kj4zMStEyiX+ixL1rjy2GZSEjmxKdTbhf6+jp22dTzLgEIW3w/Somjabd6/1gs0wG9Q1jkJzgLbfABXvSQf54/i4QS/VizGV1//g0t5Dmw9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AFD545-1B64-45FE-BB67-D6F28361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13493</Words>
  <Characters>72865</Characters>
  <Application>Microsoft Office Word</Application>
  <DocSecurity>0</DocSecurity>
  <Lines>607</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Dolan</dc:creator>
  <cp:lastModifiedBy>Nathália Saffioti Rezende</cp:lastModifiedBy>
  <cp:revision>5</cp:revision>
  <dcterms:created xsi:type="dcterms:W3CDTF">2020-04-14T13:05:00Z</dcterms:created>
  <dcterms:modified xsi:type="dcterms:W3CDTF">2020-05-18T05:31:00Z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f780453e-bf35-3ae8-a2ca-9195a0ed3eca</vt:lpwstr>
  </property>
  <property fmtid="{D5CDD505-2E9C-101B-9397-08002B2CF9AE}" pid="4" name="Mendeley Citation Style_1">
    <vt:lpwstr>http://www.zotero.org/styles/medicine-and-science-in-sports-and-exercise</vt:lpwstr>
  </property>
  <property fmtid="{D5CDD505-2E9C-101B-9397-08002B2CF9AE}" pid="5" name="Mendeley Recent Style Id 0_1">
    <vt:lpwstr>http://www.zotero.org/styles/acs-chemical-biology</vt:lpwstr>
  </property>
  <property fmtid="{D5CDD505-2E9C-101B-9397-08002B2CF9AE}" pid="6" name="Mendeley Recent Style Name 0_1">
    <vt:lpwstr>ACS Chemical Biology</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http://www.zotero.org/styles/jama</vt:lpwstr>
  </property>
  <property fmtid="{D5CDD505-2E9C-101B-9397-08002B2CF9AE}" pid="14" name="Mendeley Recent Style Name 4_1">
    <vt:lpwstr>JAMA (The Journal of the American Medical Association)</vt:lpwstr>
  </property>
  <property fmtid="{D5CDD505-2E9C-101B-9397-08002B2CF9AE}" pid="15" name="Mendeley Recent Style Id 5_1">
    <vt:lpwstr>http://www.zotero.org/styles/journal-of-applied-physiology</vt:lpwstr>
  </property>
  <property fmtid="{D5CDD505-2E9C-101B-9397-08002B2CF9AE}" pid="16" name="Mendeley Recent Style Name 5_1">
    <vt:lpwstr>Journal of Applied Physiology</vt:lpwstr>
  </property>
  <property fmtid="{D5CDD505-2E9C-101B-9397-08002B2CF9AE}" pid="17" name="Mendeley Recent Style Id 6_1">
    <vt:lpwstr>http://www.zotero.org/styles/medicine-and-science-in-sports-and-exercise</vt:lpwstr>
  </property>
  <property fmtid="{D5CDD505-2E9C-101B-9397-08002B2CF9AE}" pid="18" name="Mendeley Recent Style Name 6_1">
    <vt:lpwstr>Medicine &amp; Science in Sports &amp; Exercise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http://www.zotero.org/styles/sports-medicine-open</vt:lpwstr>
  </property>
  <property fmtid="{D5CDD505-2E9C-101B-9397-08002B2CF9AE}" pid="24" name="Mendeley Recent Style Name 9_1">
    <vt:lpwstr>Sports Medicine - Open</vt:lpwstr>
  </property>
</Properties>
</file>