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CA6E0" w14:textId="77777777" w:rsidR="00D92F90" w:rsidRDefault="00D92F90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Supplementary material</w:t>
      </w:r>
    </w:p>
    <w:p w14:paraId="047AA43D" w14:textId="77777777" w:rsidR="00D92F90" w:rsidRPr="00024925" w:rsidRDefault="00D92F90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FFB68DC" w14:textId="77777777" w:rsidR="00586F1E" w:rsidRPr="006B5127" w:rsidRDefault="00586F1E" w:rsidP="005F20D4">
      <w:pPr>
        <w:wordWrap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127">
        <w:rPr>
          <w:rFonts w:ascii="Times New Roman" w:hAnsi="Times New Roman" w:cs="Times New Roman"/>
          <w:b/>
          <w:sz w:val="32"/>
          <w:szCs w:val="32"/>
        </w:rPr>
        <w:t xml:space="preserve">Enhanced </w:t>
      </w:r>
      <w:r w:rsidRPr="006B5127">
        <w:rPr>
          <w:rFonts w:ascii="Times New Roman" w:hAnsi="Times New Roman" w:cs="Times New Roman" w:hint="eastAsia"/>
          <w:b/>
          <w:sz w:val="32"/>
          <w:szCs w:val="32"/>
        </w:rPr>
        <w:t>p</w:t>
      </w:r>
      <w:r w:rsidRPr="006B5127">
        <w:rPr>
          <w:rFonts w:ascii="Times New Roman" w:hAnsi="Times New Roman" w:cs="Times New Roman"/>
          <w:b/>
          <w:sz w:val="32"/>
          <w:szCs w:val="32"/>
        </w:rPr>
        <w:t xml:space="preserve">refrontal neuronal activity and social dominance behavior in postnatal forebrain excitatory neuron-specific </w:t>
      </w:r>
      <w:r w:rsidR="00B869A3" w:rsidRPr="006B5127">
        <w:rPr>
          <w:rFonts w:ascii="Times New Roman" w:hAnsi="Times New Roman" w:cs="Times New Roman" w:hint="eastAsia"/>
          <w:b/>
          <w:i/>
          <w:sz w:val="32"/>
          <w:szCs w:val="32"/>
        </w:rPr>
        <w:t>Cyfip2</w:t>
      </w:r>
      <w:r w:rsidRPr="006B5127">
        <w:rPr>
          <w:rFonts w:ascii="Times New Roman" w:hAnsi="Times New Roman" w:cs="Times New Roman"/>
          <w:b/>
          <w:sz w:val="32"/>
          <w:szCs w:val="32"/>
        </w:rPr>
        <w:t xml:space="preserve"> knock-out mice</w:t>
      </w:r>
    </w:p>
    <w:p w14:paraId="1AF2C2AD" w14:textId="77777777" w:rsidR="00586F1E" w:rsidRPr="004234D0" w:rsidRDefault="00586F1E" w:rsidP="005F20D4">
      <w:pPr>
        <w:wordWrap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E2318F9" w14:textId="77777777" w:rsidR="00D92F90" w:rsidRDefault="00586F1E" w:rsidP="005F20D4">
      <w:pPr>
        <w:wordWrap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918DB">
        <w:rPr>
          <w:rFonts w:ascii="Times New Roman" w:hAnsi="Times New Roman" w:cs="Times New Roman" w:hint="eastAsia"/>
          <w:sz w:val="24"/>
          <w:szCs w:val="24"/>
        </w:rPr>
        <w:t>Yinhua</w:t>
      </w:r>
      <w:proofErr w:type="spellEnd"/>
      <w:r w:rsidRPr="008918DB">
        <w:rPr>
          <w:rFonts w:ascii="Times New Roman" w:hAnsi="Times New Roman" w:cs="Times New Roman" w:hint="eastAsia"/>
          <w:sz w:val="24"/>
          <w:szCs w:val="24"/>
        </w:rPr>
        <w:t xml:space="preserve"> Zhang, </w:t>
      </w:r>
      <w:proofErr w:type="spellStart"/>
      <w:r w:rsidRPr="00E10ED5">
        <w:rPr>
          <w:rFonts w:ascii="Times New Roman" w:hAnsi="Times New Roman" w:cs="Times New Roman"/>
          <w:sz w:val="24"/>
          <w:szCs w:val="24"/>
        </w:rPr>
        <w:t>Hyae</w:t>
      </w:r>
      <w:proofErr w:type="spellEnd"/>
      <w:r w:rsidRPr="00E10ED5">
        <w:rPr>
          <w:rFonts w:ascii="Times New Roman" w:hAnsi="Times New Roman" w:cs="Times New Roman"/>
          <w:sz w:val="24"/>
          <w:szCs w:val="24"/>
        </w:rPr>
        <w:t xml:space="preserve"> Rim Kang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483">
        <w:rPr>
          <w:rFonts w:ascii="Times New Roman" w:hAnsi="Times New Roman" w:cs="Times New Roman" w:hint="eastAsia"/>
          <w:sz w:val="24"/>
          <w:szCs w:val="24"/>
        </w:rPr>
        <w:t>Seung-Hyun Lee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3483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Yoonhee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Kim, </w:t>
      </w:r>
      <w:proofErr w:type="spellStart"/>
      <w:r w:rsidRPr="005440FC">
        <w:rPr>
          <w:rFonts w:ascii="Times New Roman" w:hAnsi="Times New Roman" w:cs="Times New Roman"/>
          <w:sz w:val="24"/>
          <w:szCs w:val="24"/>
        </w:rPr>
        <w:t>Ruiying</w:t>
      </w:r>
      <w:proofErr w:type="spellEnd"/>
      <w:r w:rsidRPr="005440FC">
        <w:rPr>
          <w:rFonts w:ascii="Times New Roman" w:hAnsi="Times New Roman" w:cs="Times New Roman"/>
          <w:sz w:val="24"/>
          <w:szCs w:val="24"/>
        </w:rPr>
        <w:t xml:space="preserve"> Ma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8DB">
        <w:rPr>
          <w:rFonts w:ascii="Times New Roman" w:hAnsi="Times New Roman" w:cs="Times New Roman" w:hint="eastAsia"/>
          <w:sz w:val="24"/>
          <w:szCs w:val="24"/>
        </w:rPr>
        <w:t>Chunmei</w:t>
      </w:r>
      <w:proofErr w:type="spellEnd"/>
      <w:r w:rsidRPr="008918DB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8918DB">
        <w:rPr>
          <w:rFonts w:ascii="Times New Roman" w:hAnsi="Times New Roman" w:cs="Times New Roman" w:hint="eastAsia"/>
          <w:sz w:val="24"/>
          <w:szCs w:val="24"/>
        </w:rPr>
        <w:t>Jin</w:t>
      </w:r>
      <w:proofErr w:type="spellEnd"/>
      <w:r w:rsidRPr="008918DB">
        <w:rPr>
          <w:rFonts w:ascii="Times New Roman" w:hAnsi="Times New Roman" w:cs="Times New Roman" w:hint="eastAsia"/>
          <w:sz w:val="24"/>
          <w:szCs w:val="24"/>
        </w:rPr>
        <w:t>,</w:t>
      </w:r>
      <w:r w:rsidRPr="00D534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Ji-</w:t>
      </w:r>
      <w:proofErr w:type="spellStart"/>
      <w:r>
        <w:rPr>
          <w:rFonts w:ascii="Times New Roman" w:hAnsi="Times New Roman" w:cs="Times New Roman"/>
          <w:sz w:val="24"/>
          <w:szCs w:val="24"/>
        </w:rPr>
        <w:t>Eun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Seoyeon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Kim, </w:t>
      </w:r>
      <w:proofErr w:type="spellStart"/>
      <w:r>
        <w:rPr>
          <w:rFonts w:ascii="Times New Roman" w:hAnsi="Times New Roman" w:cs="Times New Roman"/>
          <w:sz w:val="24"/>
          <w:szCs w:val="24"/>
        </w:rPr>
        <w:t>Yeju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Kang, </w:t>
      </w:r>
      <w:proofErr w:type="spellStart"/>
      <w:r w:rsidR="006B5127" w:rsidRPr="003C04EC">
        <w:rPr>
          <w:rFonts w:ascii="Times New Roman" w:hAnsi="Times New Roman" w:cs="Times New Roman" w:hint="eastAsia"/>
          <w:sz w:val="24"/>
          <w:szCs w:val="24"/>
        </w:rPr>
        <w:t>Hyojin</w:t>
      </w:r>
      <w:proofErr w:type="spellEnd"/>
      <w:r w:rsidR="006B5127" w:rsidRPr="003C04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B5127" w:rsidRPr="00A87FA2">
        <w:rPr>
          <w:rFonts w:ascii="Times New Roman" w:hAnsi="Times New Roman" w:cs="Times New Roman" w:hint="eastAsia"/>
          <w:sz w:val="24"/>
          <w:szCs w:val="24"/>
        </w:rPr>
        <w:t>Kang</w:t>
      </w:r>
      <w:r w:rsidR="006B51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79E7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C779E7">
        <w:rPr>
          <w:rFonts w:ascii="Times New Roman" w:hAnsi="Times New Roman" w:cs="Times New Roman"/>
          <w:sz w:val="24"/>
          <w:szCs w:val="24"/>
        </w:rPr>
        <w:t xml:space="preserve"> Yeon Kim,</w:t>
      </w:r>
      <w:r w:rsidR="00C779E7" w:rsidRPr="005B3E61">
        <w:rPr>
          <w:rFonts w:ascii="Times New Roman" w:hAnsi="Times New Roman" w:cs="Times New Roman"/>
          <w:sz w:val="24"/>
          <w:szCs w:val="24"/>
        </w:rPr>
        <w:t xml:space="preserve"> </w:t>
      </w:r>
      <w:r w:rsidRPr="005B3E61">
        <w:rPr>
          <w:rFonts w:ascii="Times New Roman" w:hAnsi="Times New Roman" w:cs="Times New Roman"/>
          <w:sz w:val="24"/>
          <w:szCs w:val="24"/>
        </w:rPr>
        <w:t>Seok-Kyu Kwon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53483">
        <w:rPr>
          <w:rFonts w:ascii="Times New Roman" w:hAnsi="Times New Roman" w:cs="Times New Roman" w:hint="eastAsia"/>
          <w:sz w:val="24"/>
          <w:szCs w:val="24"/>
        </w:rPr>
        <w:t>Se-Young Choi,</w:t>
      </w:r>
      <w:r w:rsidRPr="008918DB">
        <w:rPr>
          <w:rFonts w:ascii="Times New Roman" w:hAnsi="Times New Roman" w:cs="Times New Roman" w:hint="eastAsia"/>
          <w:sz w:val="24"/>
          <w:szCs w:val="24"/>
        </w:rPr>
        <w:t xml:space="preserve"> and </w:t>
      </w:r>
      <w:proofErr w:type="spellStart"/>
      <w:r w:rsidRPr="008918DB">
        <w:rPr>
          <w:rFonts w:ascii="Times New Roman" w:hAnsi="Times New Roman" w:cs="Times New Roman" w:hint="eastAsia"/>
          <w:sz w:val="24"/>
          <w:szCs w:val="24"/>
        </w:rPr>
        <w:t>Kihoon</w:t>
      </w:r>
      <w:proofErr w:type="spellEnd"/>
      <w:r w:rsidRPr="008918DB">
        <w:rPr>
          <w:rFonts w:ascii="Times New Roman" w:hAnsi="Times New Roman" w:cs="Times New Roman" w:hint="eastAsia"/>
          <w:sz w:val="24"/>
          <w:szCs w:val="24"/>
        </w:rPr>
        <w:t xml:space="preserve"> Han</w:t>
      </w:r>
    </w:p>
    <w:p w14:paraId="5381F627" w14:textId="1ED0F725" w:rsidR="00A17923" w:rsidRDefault="00A17923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1A604EE" w14:textId="69180B08" w:rsidR="00FF7142" w:rsidRDefault="00FF7142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A6C1350" w14:textId="2EA07CC6" w:rsidR="00FF7142" w:rsidRDefault="00FF7142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 xml:space="preserve">ist of </w:t>
      </w:r>
      <w:r w:rsidR="00DD2B69">
        <w:rPr>
          <w:rFonts w:ascii="Times New Roman" w:hAnsi="Times New Roman" w:cs="Times New Roman"/>
          <w:b/>
          <w:sz w:val="24"/>
          <w:szCs w:val="24"/>
        </w:rPr>
        <w:t>Supplementary F</w:t>
      </w:r>
      <w:r>
        <w:rPr>
          <w:rFonts w:ascii="Times New Roman" w:hAnsi="Times New Roman" w:cs="Times New Roman"/>
          <w:b/>
          <w:sz w:val="24"/>
          <w:szCs w:val="24"/>
        </w:rPr>
        <w:t xml:space="preserve">igures and </w:t>
      </w:r>
      <w:r w:rsidR="00DD2B69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ables</w:t>
      </w:r>
    </w:p>
    <w:p w14:paraId="3E0E149C" w14:textId="5DDF772B" w:rsidR="00FF7142" w:rsidRDefault="00DD2B69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D2B69">
        <w:rPr>
          <w:rFonts w:ascii="Times New Roman" w:hAnsi="Times New Roman" w:cs="Times New Roman" w:hint="eastAsia"/>
          <w:bCs/>
          <w:sz w:val="24"/>
          <w:szCs w:val="24"/>
        </w:rPr>
        <w:t>Figure S</w:t>
      </w:r>
      <w:r w:rsidRPr="00DD2B69">
        <w:rPr>
          <w:rFonts w:ascii="Times New Roman" w:hAnsi="Times New Roman" w:cs="Times New Roman"/>
          <w:bCs/>
          <w:sz w:val="24"/>
          <w:szCs w:val="24"/>
        </w:rPr>
        <w:t>1</w:t>
      </w:r>
      <w:r w:rsidRPr="00DD2B69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Pr="00DD2B69">
        <w:rPr>
          <w:rFonts w:ascii="Times New Roman" w:hAnsi="Times New Roman" w:cs="Times New Roman"/>
          <w:bCs/>
          <w:sz w:val="24"/>
          <w:szCs w:val="24"/>
        </w:rPr>
        <w:t xml:space="preserve"> The mouse brain coordinates of immunohistochemical analyses performed in this study.</w:t>
      </w:r>
    </w:p>
    <w:p w14:paraId="60EB9226" w14:textId="34F7B615" w:rsidR="00DD2B69" w:rsidRPr="00B40BFE" w:rsidRDefault="00DD2B69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B40BFE">
        <w:rPr>
          <w:rFonts w:ascii="Times New Roman" w:hAnsi="Times New Roman" w:cs="Times New Roman" w:hint="eastAsia"/>
          <w:bCs/>
          <w:sz w:val="24"/>
          <w:szCs w:val="24"/>
        </w:rPr>
        <w:t>F</w:t>
      </w:r>
      <w:r w:rsidRPr="00B40BFE">
        <w:rPr>
          <w:rFonts w:ascii="Times New Roman" w:hAnsi="Times New Roman" w:cs="Times New Roman"/>
          <w:bCs/>
          <w:sz w:val="24"/>
          <w:szCs w:val="24"/>
        </w:rPr>
        <w:t xml:space="preserve">igure S2. </w:t>
      </w:r>
      <w:r w:rsidR="00B40BFE" w:rsidRPr="00B40BFE">
        <w:rPr>
          <w:rFonts w:ascii="Times New Roman" w:hAnsi="Times New Roman" w:cs="Times New Roman"/>
          <w:bCs/>
          <w:sz w:val="24"/>
          <w:szCs w:val="24"/>
        </w:rPr>
        <w:t xml:space="preserve">Examination of antibody penetration for immunohistochemical analyses of the </w:t>
      </w:r>
      <w:proofErr w:type="spellStart"/>
      <w:r w:rsidR="00B40BFE" w:rsidRPr="00B40BFE">
        <w:rPr>
          <w:rFonts w:ascii="Times New Roman" w:hAnsi="Times New Roman" w:cs="Times New Roman"/>
          <w:bCs/>
          <w:sz w:val="24"/>
          <w:szCs w:val="24"/>
        </w:rPr>
        <w:t>mPFC</w:t>
      </w:r>
      <w:proofErr w:type="spellEnd"/>
      <w:r w:rsidR="00B40BFE" w:rsidRPr="00B40BFE">
        <w:rPr>
          <w:rFonts w:ascii="Times New Roman" w:hAnsi="Times New Roman" w:cs="Times New Roman"/>
          <w:bCs/>
          <w:sz w:val="24"/>
          <w:szCs w:val="24"/>
        </w:rPr>
        <w:t xml:space="preserve"> sections.</w:t>
      </w:r>
    </w:p>
    <w:p w14:paraId="269A6D52" w14:textId="7A1471B8" w:rsidR="00DD2B69" w:rsidRPr="002475D5" w:rsidRDefault="00DD2B69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2475D5">
        <w:rPr>
          <w:rFonts w:ascii="Times New Roman" w:hAnsi="Times New Roman" w:cs="Times New Roman" w:hint="eastAsia"/>
          <w:bCs/>
          <w:sz w:val="24"/>
          <w:szCs w:val="24"/>
        </w:rPr>
        <w:t>F</w:t>
      </w:r>
      <w:r w:rsidRPr="002475D5">
        <w:rPr>
          <w:rFonts w:ascii="Times New Roman" w:hAnsi="Times New Roman" w:cs="Times New Roman"/>
          <w:bCs/>
          <w:sz w:val="24"/>
          <w:szCs w:val="24"/>
        </w:rPr>
        <w:t>igure S3.</w:t>
      </w:r>
      <w:r w:rsidR="00B40BFE" w:rsidRPr="002475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475D5" w:rsidRPr="002475D5">
        <w:rPr>
          <w:rFonts w:ascii="Times New Roman" w:hAnsi="Times New Roman" w:cs="Times New Roman"/>
          <w:sz w:val="24"/>
          <w:szCs w:val="24"/>
        </w:rPr>
        <w:t>Description of the procedures for image quantification of immunohistochemical analyses.</w:t>
      </w:r>
    </w:p>
    <w:p w14:paraId="22BA6DA9" w14:textId="15F1CFDF" w:rsidR="00DD2B69" w:rsidRDefault="00DD2B69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F</w:t>
      </w:r>
      <w:r>
        <w:rPr>
          <w:rFonts w:ascii="Times New Roman" w:hAnsi="Times New Roman" w:cs="Times New Roman"/>
          <w:bCs/>
          <w:sz w:val="24"/>
          <w:szCs w:val="24"/>
        </w:rPr>
        <w:t>igure S4.</w:t>
      </w:r>
      <w:r w:rsidR="00B40B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366B" w:rsidRPr="00F456EF">
        <w:rPr>
          <w:rFonts w:ascii="Times New Roman" w:hAnsi="Times New Roman" w:cs="Times New Roman"/>
          <w:bCs/>
          <w:sz w:val="24"/>
          <w:szCs w:val="24"/>
        </w:rPr>
        <w:t>Fluorescence immunohistochemi</w:t>
      </w:r>
      <w:r w:rsidR="00DB366B">
        <w:rPr>
          <w:rFonts w:ascii="Times New Roman" w:hAnsi="Times New Roman" w:cs="Times New Roman"/>
          <w:bCs/>
          <w:sz w:val="24"/>
          <w:szCs w:val="24"/>
        </w:rPr>
        <w:t>cal</w:t>
      </w:r>
      <w:r w:rsidR="00DB366B" w:rsidRPr="00F456EF">
        <w:rPr>
          <w:rFonts w:ascii="Times New Roman" w:hAnsi="Times New Roman" w:cs="Times New Roman"/>
          <w:bCs/>
          <w:sz w:val="24"/>
          <w:szCs w:val="24"/>
        </w:rPr>
        <w:t xml:space="preserve"> analysis of CYFIP2 and </w:t>
      </w:r>
      <w:r w:rsidR="00DB366B">
        <w:rPr>
          <w:rFonts w:ascii="Times New Roman" w:hAnsi="Times New Roman" w:cs="Times New Roman"/>
          <w:bCs/>
          <w:sz w:val="24"/>
          <w:szCs w:val="24"/>
        </w:rPr>
        <w:t>CaMKII</w:t>
      </w:r>
      <w:r w:rsidR="00DB366B" w:rsidRPr="00F456EF">
        <w:rPr>
          <w:rFonts w:ascii="Times New Roman" w:hAnsi="Times New Roman" w:cs="Times New Roman"/>
          <w:bCs/>
          <w:sz w:val="24"/>
          <w:szCs w:val="24"/>
        </w:rPr>
        <w:t xml:space="preserve"> in the </w:t>
      </w:r>
      <w:proofErr w:type="spellStart"/>
      <w:r w:rsidR="00DB366B" w:rsidRPr="00F456EF">
        <w:rPr>
          <w:rFonts w:ascii="Times New Roman" w:hAnsi="Times New Roman" w:cs="Times New Roman"/>
          <w:bCs/>
          <w:sz w:val="24"/>
          <w:szCs w:val="24"/>
        </w:rPr>
        <w:t>mPFC</w:t>
      </w:r>
      <w:proofErr w:type="spellEnd"/>
      <w:r w:rsidR="00DB366B" w:rsidRPr="00F456EF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DB366B">
        <w:rPr>
          <w:rFonts w:ascii="Times New Roman" w:hAnsi="Times New Roman" w:cs="Times New Roman"/>
          <w:bCs/>
          <w:sz w:val="24"/>
          <w:szCs w:val="24"/>
        </w:rPr>
        <w:t xml:space="preserve">control and </w:t>
      </w:r>
      <w:r w:rsidR="00DB366B" w:rsidRPr="00F456EF">
        <w:rPr>
          <w:rFonts w:ascii="Times New Roman" w:hAnsi="Times New Roman" w:cs="Times New Roman"/>
          <w:bCs/>
          <w:i/>
          <w:iCs/>
          <w:sz w:val="24"/>
          <w:szCs w:val="24"/>
        </w:rPr>
        <w:t>Cyfip2</w:t>
      </w:r>
      <w:r w:rsidR="00DB366B" w:rsidRPr="00F456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B366B" w:rsidRPr="00F456EF">
        <w:rPr>
          <w:rFonts w:ascii="Times New Roman" w:hAnsi="Times New Roman" w:cs="Times New Roman"/>
          <w:bCs/>
          <w:sz w:val="24"/>
          <w:szCs w:val="24"/>
        </w:rPr>
        <w:t>cKO</w:t>
      </w:r>
      <w:proofErr w:type="spellEnd"/>
      <w:r w:rsidR="00DB366B" w:rsidRPr="00F456EF">
        <w:rPr>
          <w:rFonts w:ascii="Times New Roman" w:hAnsi="Times New Roman" w:cs="Times New Roman"/>
          <w:bCs/>
          <w:sz w:val="24"/>
          <w:szCs w:val="24"/>
        </w:rPr>
        <w:t xml:space="preserve"> mice</w:t>
      </w:r>
      <w:r w:rsidR="00DB366B">
        <w:rPr>
          <w:rFonts w:ascii="Times New Roman" w:hAnsi="Times New Roman" w:cs="Times New Roman"/>
          <w:bCs/>
          <w:sz w:val="24"/>
          <w:szCs w:val="24"/>
        </w:rPr>
        <w:t>.</w:t>
      </w:r>
    </w:p>
    <w:p w14:paraId="2922A54E" w14:textId="4B51B8D9" w:rsidR="00DD2B69" w:rsidRDefault="00DD2B69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F</w:t>
      </w:r>
      <w:r>
        <w:rPr>
          <w:rFonts w:ascii="Times New Roman" w:hAnsi="Times New Roman" w:cs="Times New Roman"/>
          <w:bCs/>
          <w:sz w:val="24"/>
          <w:szCs w:val="24"/>
        </w:rPr>
        <w:t>igure S5.</w:t>
      </w:r>
      <w:r w:rsidR="00B40B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2F54" w:rsidRPr="00FF2F54">
        <w:rPr>
          <w:rFonts w:ascii="Times New Roman" w:hAnsi="Times New Roman" w:cs="Times New Roman"/>
          <w:bCs/>
          <w:sz w:val="24"/>
          <w:szCs w:val="24"/>
        </w:rPr>
        <w:t xml:space="preserve">CYFIP1 expression in both </w:t>
      </w:r>
      <w:proofErr w:type="spellStart"/>
      <w:r w:rsidR="00FF2F54" w:rsidRPr="00FF2F54">
        <w:rPr>
          <w:rFonts w:ascii="Times New Roman" w:hAnsi="Times New Roman" w:cs="Times New Roman"/>
          <w:bCs/>
          <w:sz w:val="24"/>
          <w:szCs w:val="24"/>
        </w:rPr>
        <w:t>NeuN</w:t>
      </w:r>
      <w:proofErr w:type="spellEnd"/>
      <w:r w:rsidR="00FF2F54" w:rsidRPr="00FF2F54">
        <w:rPr>
          <w:rFonts w:ascii="Times New Roman" w:hAnsi="Times New Roman" w:cs="Times New Roman"/>
          <w:bCs/>
          <w:sz w:val="24"/>
          <w:szCs w:val="24"/>
        </w:rPr>
        <w:t xml:space="preserve">-positive or CaMKII-positive neurons and </w:t>
      </w:r>
      <w:proofErr w:type="spellStart"/>
      <w:r w:rsidR="00FF2F54" w:rsidRPr="00FF2F54">
        <w:rPr>
          <w:rFonts w:ascii="Times New Roman" w:hAnsi="Times New Roman" w:cs="Times New Roman"/>
          <w:bCs/>
          <w:sz w:val="24"/>
          <w:szCs w:val="24"/>
        </w:rPr>
        <w:t>NeuN</w:t>
      </w:r>
      <w:proofErr w:type="spellEnd"/>
      <w:r w:rsidR="00FF2F54" w:rsidRPr="00FF2F54">
        <w:rPr>
          <w:rFonts w:ascii="Times New Roman" w:hAnsi="Times New Roman" w:cs="Times New Roman"/>
          <w:bCs/>
          <w:sz w:val="24"/>
          <w:szCs w:val="24"/>
        </w:rPr>
        <w:t xml:space="preserve">-negative non-neuronal cells in the </w:t>
      </w:r>
      <w:proofErr w:type="spellStart"/>
      <w:r w:rsidR="00FF2F54" w:rsidRPr="00FF2F54">
        <w:rPr>
          <w:rFonts w:ascii="Times New Roman" w:hAnsi="Times New Roman" w:cs="Times New Roman"/>
          <w:bCs/>
          <w:sz w:val="24"/>
          <w:szCs w:val="24"/>
        </w:rPr>
        <w:t>mPFC</w:t>
      </w:r>
      <w:proofErr w:type="spellEnd"/>
      <w:r w:rsidR="00FF2F54" w:rsidRPr="00FF2F54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192D327A" w14:textId="76D7A3D6" w:rsidR="00FF2F54" w:rsidRPr="004C58E3" w:rsidRDefault="00FF2F54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4C58E3">
        <w:rPr>
          <w:rFonts w:ascii="Times New Roman" w:hAnsi="Times New Roman" w:cs="Times New Roman" w:hint="eastAsia"/>
          <w:bCs/>
          <w:sz w:val="24"/>
          <w:szCs w:val="24"/>
        </w:rPr>
        <w:t>T</w:t>
      </w:r>
      <w:r w:rsidRPr="004C58E3">
        <w:rPr>
          <w:rFonts w:ascii="Times New Roman" w:hAnsi="Times New Roman" w:cs="Times New Roman"/>
          <w:bCs/>
          <w:sz w:val="24"/>
          <w:szCs w:val="24"/>
        </w:rPr>
        <w:t xml:space="preserve">able S1. </w:t>
      </w:r>
      <w:r w:rsidR="00867664" w:rsidRPr="004C58E3">
        <w:rPr>
          <w:rFonts w:ascii="Times New Roman" w:eastAsia="굴림체" w:hAnsi="Times New Roman" w:cs="Times New Roman"/>
          <w:bCs/>
          <w:sz w:val="24"/>
          <w:szCs w:val="24"/>
        </w:rPr>
        <w:t xml:space="preserve">List of primary and secondary antibodies used for </w:t>
      </w:r>
      <w:r w:rsidR="00867664" w:rsidRPr="004C58E3">
        <w:rPr>
          <w:rFonts w:ascii="Times New Roman" w:eastAsiaTheme="minorHAnsi" w:hAnsi="Times New Roman" w:cs="Times New Roman"/>
          <w:bCs/>
          <w:kern w:val="0"/>
          <w:sz w:val="24"/>
          <w:szCs w:val="24"/>
        </w:rPr>
        <w:t>immunohistochemistry.</w:t>
      </w:r>
    </w:p>
    <w:p w14:paraId="180749A9" w14:textId="6A7FBC22" w:rsidR="00FF2F54" w:rsidRPr="004C58E3" w:rsidRDefault="00FF2F54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4C58E3">
        <w:rPr>
          <w:rFonts w:ascii="Times New Roman" w:hAnsi="Times New Roman" w:cs="Times New Roman" w:hint="eastAsia"/>
          <w:bCs/>
          <w:sz w:val="24"/>
          <w:szCs w:val="24"/>
        </w:rPr>
        <w:t>T</w:t>
      </w:r>
      <w:r w:rsidRPr="004C58E3">
        <w:rPr>
          <w:rFonts w:ascii="Times New Roman" w:hAnsi="Times New Roman" w:cs="Times New Roman"/>
          <w:bCs/>
          <w:sz w:val="24"/>
          <w:szCs w:val="24"/>
        </w:rPr>
        <w:t>able S2.</w:t>
      </w:r>
      <w:r w:rsidR="00867664" w:rsidRPr="004C58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7664" w:rsidRPr="004C58E3">
        <w:rPr>
          <w:rFonts w:ascii="Times New Roman" w:eastAsia="굴림체" w:hAnsi="Times New Roman" w:cs="Times New Roman"/>
          <w:bCs/>
          <w:sz w:val="24"/>
          <w:szCs w:val="24"/>
        </w:rPr>
        <w:t>Relative mRNA expression levels of proteins in the CYFIP2 interactome between mouse forebrain L2/3 and L5 neurons</w:t>
      </w:r>
      <w:r w:rsidR="00867664" w:rsidRPr="004C58E3">
        <w:rPr>
          <w:rFonts w:ascii="Times New Roman" w:eastAsiaTheme="minorHAnsi" w:hAnsi="Times New Roman" w:cs="Times New Roman"/>
          <w:bCs/>
          <w:kern w:val="0"/>
          <w:sz w:val="24"/>
          <w:szCs w:val="24"/>
        </w:rPr>
        <w:t>.</w:t>
      </w:r>
    </w:p>
    <w:p w14:paraId="286ED0AC" w14:textId="2B975E0B" w:rsidR="00FF2F54" w:rsidRPr="004C58E3" w:rsidRDefault="00FF2F54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4C58E3">
        <w:rPr>
          <w:rFonts w:ascii="Times New Roman" w:hAnsi="Times New Roman" w:cs="Times New Roman" w:hint="eastAsia"/>
          <w:bCs/>
          <w:sz w:val="24"/>
          <w:szCs w:val="24"/>
        </w:rPr>
        <w:t>T</w:t>
      </w:r>
      <w:r w:rsidRPr="004C58E3">
        <w:rPr>
          <w:rFonts w:ascii="Times New Roman" w:hAnsi="Times New Roman" w:cs="Times New Roman"/>
          <w:bCs/>
          <w:sz w:val="24"/>
          <w:szCs w:val="24"/>
        </w:rPr>
        <w:t>able S3.</w:t>
      </w:r>
      <w:r w:rsidR="004C58E3" w:rsidRPr="004C58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58E3" w:rsidRPr="004C58E3">
        <w:rPr>
          <w:rFonts w:ascii="Times New Roman" w:eastAsia="굴림체" w:hAnsi="Times New Roman" w:cs="Times New Roman"/>
          <w:bCs/>
          <w:sz w:val="24"/>
          <w:szCs w:val="24"/>
        </w:rPr>
        <w:t>Gene ontology and pathway analyses for the L2/3-high 39 proteins of CYFIP2 interactome</w:t>
      </w:r>
      <w:r w:rsidR="004C58E3" w:rsidRPr="004C58E3">
        <w:rPr>
          <w:rFonts w:ascii="Times New Roman" w:eastAsiaTheme="minorHAnsi" w:hAnsi="Times New Roman" w:cs="Times New Roman"/>
          <w:bCs/>
          <w:kern w:val="0"/>
          <w:sz w:val="24"/>
          <w:szCs w:val="24"/>
        </w:rPr>
        <w:t>.</w:t>
      </w:r>
    </w:p>
    <w:p w14:paraId="7F95BC4F" w14:textId="0D99A4B6" w:rsidR="00FF2F54" w:rsidRPr="004C58E3" w:rsidRDefault="00FF2F54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4C58E3">
        <w:rPr>
          <w:rFonts w:ascii="Times New Roman" w:hAnsi="Times New Roman" w:cs="Times New Roman" w:hint="eastAsia"/>
          <w:bCs/>
          <w:sz w:val="24"/>
          <w:szCs w:val="24"/>
        </w:rPr>
        <w:t>T</w:t>
      </w:r>
      <w:r w:rsidRPr="004C58E3">
        <w:rPr>
          <w:rFonts w:ascii="Times New Roman" w:hAnsi="Times New Roman" w:cs="Times New Roman"/>
          <w:bCs/>
          <w:sz w:val="24"/>
          <w:szCs w:val="24"/>
        </w:rPr>
        <w:t>able S4.</w:t>
      </w:r>
      <w:r w:rsidR="004C58E3" w:rsidRPr="004C58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58E3" w:rsidRPr="004C58E3">
        <w:rPr>
          <w:rFonts w:ascii="Times New Roman" w:eastAsia="굴림체" w:hAnsi="Times New Roman" w:cs="Times New Roman"/>
          <w:bCs/>
          <w:sz w:val="24"/>
          <w:szCs w:val="24"/>
        </w:rPr>
        <w:t>Gene ontology and pathway analyses for the L5-high 31 proteins of CYFIP2 interactome</w:t>
      </w:r>
      <w:r w:rsidR="004C58E3" w:rsidRPr="004C58E3">
        <w:rPr>
          <w:rFonts w:ascii="Times New Roman" w:eastAsiaTheme="minorHAnsi" w:hAnsi="Times New Roman" w:cs="Times New Roman"/>
          <w:bCs/>
          <w:kern w:val="0"/>
          <w:sz w:val="24"/>
          <w:szCs w:val="24"/>
        </w:rPr>
        <w:t>.</w:t>
      </w:r>
    </w:p>
    <w:p w14:paraId="3BCD0D03" w14:textId="1FB0D973" w:rsidR="00A17923" w:rsidRDefault="00FB4368" w:rsidP="00A17923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E92E166" wp14:editId="482587F6">
            <wp:extent cx="6305790" cy="4492697"/>
            <wp:effectExtent l="0" t="0" r="0" b="3175"/>
            <wp:docPr id="8" name="그림 8" descr="텍스트, 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텍스트, 지도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282" cy="44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F392" w14:textId="77777777" w:rsidR="00A17923" w:rsidRDefault="00A17923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F250CD1" w14:textId="7289302B" w:rsidR="00A17923" w:rsidRDefault="00A17923" w:rsidP="00A17923">
      <w:pPr>
        <w:wordWrap/>
        <w:spacing w:line="360" w:lineRule="auto"/>
        <w:jc w:val="left"/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5F07B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5F07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B69">
        <w:rPr>
          <w:rFonts w:ascii="Times New Roman" w:hAnsi="Times New Roman" w:cs="Times New Roman"/>
          <w:b/>
          <w:sz w:val="24"/>
          <w:szCs w:val="24"/>
        </w:rPr>
        <w:t xml:space="preserve">The mouse brain coordinates of immunohistochemical analyses performed in this study. </w:t>
      </w:r>
      <w:r w:rsidR="00DD2B69">
        <w:rPr>
          <w:rFonts w:ascii="Times New Roman" w:hAnsi="Times New Roman" w:cs="Times New Roman"/>
          <w:bCs/>
          <w:sz w:val="24"/>
          <w:szCs w:val="24"/>
        </w:rPr>
        <w:t xml:space="preserve">As described in the methods section of the main </w:t>
      </w:r>
      <w:r w:rsidR="00D53A1F">
        <w:rPr>
          <w:rFonts w:ascii="Times New Roman" w:hAnsi="Times New Roman" w:cs="Times New Roman"/>
          <w:bCs/>
          <w:sz w:val="24"/>
          <w:szCs w:val="24"/>
        </w:rPr>
        <w:t>article</w:t>
      </w:r>
      <w:r w:rsidR="00DD2B69">
        <w:rPr>
          <w:rFonts w:ascii="Times New Roman" w:hAnsi="Times New Roman" w:cs="Times New Roman"/>
          <w:bCs/>
          <w:sz w:val="24"/>
          <w:szCs w:val="24"/>
        </w:rPr>
        <w:t>, the prelimbic (</w:t>
      </w:r>
      <w:proofErr w:type="spellStart"/>
      <w:r w:rsidR="00DD2B69">
        <w:rPr>
          <w:rFonts w:ascii="Times New Roman" w:hAnsi="Times New Roman" w:cs="Times New Roman"/>
          <w:bCs/>
          <w:sz w:val="24"/>
          <w:szCs w:val="24"/>
        </w:rPr>
        <w:t>PrL</w:t>
      </w:r>
      <w:proofErr w:type="spellEnd"/>
      <w:r w:rsidR="00DD2B69">
        <w:rPr>
          <w:rFonts w:ascii="Times New Roman" w:hAnsi="Times New Roman" w:cs="Times New Roman"/>
          <w:bCs/>
          <w:sz w:val="24"/>
          <w:szCs w:val="24"/>
        </w:rPr>
        <w:t>) region of the medial prefrontal cortex (</w:t>
      </w:r>
      <w:proofErr w:type="spellStart"/>
      <w:r w:rsidR="00DD2B69">
        <w:rPr>
          <w:rFonts w:ascii="Times New Roman" w:hAnsi="Times New Roman" w:cs="Times New Roman"/>
          <w:bCs/>
          <w:sz w:val="24"/>
          <w:szCs w:val="24"/>
        </w:rPr>
        <w:t>mPFC</w:t>
      </w:r>
      <w:proofErr w:type="spellEnd"/>
      <w:r w:rsidR="00DD2B69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DD2B69" w:rsidRPr="00C71D3B"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  <w:t xml:space="preserve">(3.00-1.77 mm anterior </w:t>
      </w:r>
      <w:r w:rsidR="00DD2B69" w:rsidRPr="00C71D3B">
        <w:rPr>
          <w:rStyle w:val="st1"/>
          <w:rFonts w:ascii="Times New Roman" w:eastAsiaTheme="minorHAnsi" w:hAnsi="Times New Roman" w:cs="Times New Roman" w:hint="eastAsia"/>
          <w:kern w:val="0"/>
          <w:sz w:val="24"/>
          <w:szCs w:val="24"/>
        </w:rPr>
        <w:t>from the</w:t>
      </w:r>
      <w:r w:rsidR="00DD2B69" w:rsidRPr="00C71D3B"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  <w:t xml:space="preserve"> </w:t>
      </w:r>
      <w:r w:rsidR="00DD2B69" w:rsidRPr="00C71D3B">
        <w:rPr>
          <w:rStyle w:val="st1"/>
          <w:rFonts w:ascii="Times New Roman" w:eastAsiaTheme="minorHAnsi" w:hAnsi="Times New Roman" w:cs="Times New Roman" w:hint="eastAsia"/>
          <w:kern w:val="0"/>
          <w:sz w:val="24"/>
          <w:szCs w:val="24"/>
        </w:rPr>
        <w:t>b</w:t>
      </w:r>
      <w:r w:rsidR="00DD2B69" w:rsidRPr="00C71D3B"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  <w:t>regma)</w:t>
      </w:r>
      <w:r w:rsidR="00DD2B69"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  <w:t xml:space="preserve"> was imaged from coronal sections. Sample image of </w:t>
      </w:r>
      <w:proofErr w:type="spellStart"/>
      <w:r w:rsidR="00DD2B69"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  <w:t>NeuN</w:t>
      </w:r>
      <w:proofErr w:type="spellEnd"/>
      <w:r w:rsidR="00DD2B69"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  <w:t xml:space="preserve"> </w:t>
      </w:r>
      <w:r w:rsidR="00B40BFE">
        <w:rPr>
          <w:rFonts w:ascii="Times New Roman" w:hAnsi="Times New Roman" w:cs="Times New Roman"/>
          <w:bCs/>
          <w:sz w:val="24"/>
          <w:szCs w:val="24"/>
        </w:rPr>
        <w:t>f</w:t>
      </w:r>
      <w:r w:rsidR="00B40BFE" w:rsidRPr="00F456EF">
        <w:rPr>
          <w:rFonts w:ascii="Times New Roman" w:hAnsi="Times New Roman" w:cs="Times New Roman"/>
          <w:bCs/>
          <w:sz w:val="24"/>
          <w:szCs w:val="24"/>
        </w:rPr>
        <w:t xml:space="preserve">luorescence </w:t>
      </w:r>
      <w:r w:rsidR="00DD2B69"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  <w:t xml:space="preserve">immunohistochemistry is shown. </w:t>
      </w:r>
      <w:r w:rsidR="00EA70F3"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  <w:t xml:space="preserve">Numbers indicate layers. </w:t>
      </w:r>
      <w:r w:rsidR="00DD2B69"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  <w:t xml:space="preserve">Scale bar, 50 </w:t>
      </w:r>
      <w:r w:rsidR="00DD2B69" w:rsidRPr="00DD2B69">
        <w:rPr>
          <w:rStyle w:val="st1"/>
          <w:rFonts w:ascii="Symbol" w:eastAsiaTheme="minorHAnsi" w:hAnsi="Symbol" w:cs="Times New Roman"/>
          <w:kern w:val="0"/>
          <w:sz w:val="24"/>
          <w:szCs w:val="24"/>
        </w:rPr>
        <w:t></w:t>
      </w:r>
      <w:r w:rsidR="00DD2B69"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  <w:t>m.</w:t>
      </w:r>
    </w:p>
    <w:p w14:paraId="3DE7B169" w14:textId="7C8DE694" w:rsidR="00976294" w:rsidRDefault="00976294" w:rsidP="00A17923">
      <w:pPr>
        <w:wordWrap/>
        <w:spacing w:line="360" w:lineRule="auto"/>
        <w:jc w:val="left"/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</w:pPr>
    </w:p>
    <w:p w14:paraId="6AD3A902" w14:textId="5507ABA2" w:rsidR="00976294" w:rsidRDefault="00976294" w:rsidP="00A17923">
      <w:pPr>
        <w:wordWrap/>
        <w:spacing w:line="360" w:lineRule="auto"/>
        <w:jc w:val="left"/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</w:pPr>
    </w:p>
    <w:p w14:paraId="22505413" w14:textId="7EB617CB" w:rsidR="00976294" w:rsidRDefault="00976294" w:rsidP="00A17923">
      <w:pPr>
        <w:wordWrap/>
        <w:spacing w:line="360" w:lineRule="auto"/>
        <w:jc w:val="left"/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</w:pPr>
    </w:p>
    <w:p w14:paraId="2ABBBE1C" w14:textId="77777777" w:rsidR="00976294" w:rsidRPr="00DD2B69" w:rsidRDefault="00976294" w:rsidP="00A17923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B699386" w14:textId="77777777" w:rsidR="00A17923" w:rsidRDefault="00A323DD" w:rsidP="00BB5350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9AFFD4" wp14:editId="07E0DD21">
            <wp:extent cx="5631893" cy="2071688"/>
            <wp:effectExtent l="0" t="0" r="6985" b="5080"/>
            <wp:docPr id="4" name="그림 4" descr="사진, 창문, 표지판, 다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688" cy="20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8793" w14:textId="77777777" w:rsidR="00BB5350" w:rsidRDefault="00BB5350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556CAAC" w14:textId="19FE2183" w:rsidR="00BB5350" w:rsidRPr="00B40BFE" w:rsidRDefault="00BB5350" w:rsidP="00BB5350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B69">
        <w:rPr>
          <w:rFonts w:ascii="Times New Roman" w:hAnsi="Times New Roman" w:cs="Times New Roman"/>
          <w:b/>
          <w:sz w:val="24"/>
          <w:szCs w:val="24"/>
        </w:rPr>
        <w:t xml:space="preserve">Examination of antibody penetration </w:t>
      </w:r>
      <w:r w:rsidR="00B40BFE">
        <w:rPr>
          <w:rFonts w:ascii="Times New Roman" w:hAnsi="Times New Roman" w:cs="Times New Roman"/>
          <w:b/>
          <w:sz w:val="24"/>
          <w:szCs w:val="24"/>
        </w:rPr>
        <w:t>for</w:t>
      </w:r>
      <w:r w:rsidR="00DD2B69">
        <w:rPr>
          <w:rFonts w:ascii="Times New Roman" w:hAnsi="Times New Roman" w:cs="Times New Roman"/>
          <w:b/>
          <w:sz w:val="24"/>
          <w:szCs w:val="24"/>
        </w:rPr>
        <w:t xml:space="preserve"> immunohistochemical analyses </w:t>
      </w:r>
      <w:r w:rsidR="00B40BFE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proofErr w:type="spellStart"/>
      <w:r w:rsidR="00B40BFE">
        <w:rPr>
          <w:rFonts w:ascii="Times New Roman" w:hAnsi="Times New Roman" w:cs="Times New Roman"/>
          <w:b/>
          <w:sz w:val="24"/>
          <w:szCs w:val="24"/>
        </w:rPr>
        <w:t>mPFC</w:t>
      </w:r>
      <w:proofErr w:type="spellEnd"/>
      <w:r w:rsidR="00B40BFE">
        <w:rPr>
          <w:rFonts w:ascii="Times New Roman" w:hAnsi="Times New Roman" w:cs="Times New Roman"/>
          <w:b/>
          <w:sz w:val="24"/>
          <w:szCs w:val="24"/>
        </w:rPr>
        <w:t xml:space="preserve"> sections.</w:t>
      </w:r>
      <w:r w:rsidR="00B40B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40BFE">
        <w:rPr>
          <w:rFonts w:ascii="Times New Roman" w:hAnsi="Times New Roman" w:cs="Times New Roman"/>
          <w:bCs/>
          <w:sz w:val="24"/>
          <w:szCs w:val="24"/>
        </w:rPr>
        <w:t>NeuN</w:t>
      </w:r>
      <w:proofErr w:type="spellEnd"/>
      <w:r w:rsidR="00B40B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098A">
        <w:rPr>
          <w:rFonts w:ascii="Times New Roman" w:hAnsi="Times New Roman" w:cs="Times New Roman"/>
          <w:bCs/>
          <w:sz w:val="24"/>
          <w:szCs w:val="24"/>
        </w:rPr>
        <w:t>f</w:t>
      </w:r>
      <w:r w:rsidR="0084098A" w:rsidRPr="00F456EF">
        <w:rPr>
          <w:rFonts w:ascii="Times New Roman" w:hAnsi="Times New Roman" w:cs="Times New Roman"/>
          <w:bCs/>
          <w:sz w:val="24"/>
          <w:szCs w:val="24"/>
        </w:rPr>
        <w:t xml:space="preserve">luorescence </w:t>
      </w:r>
      <w:r w:rsidR="0084098A">
        <w:rPr>
          <w:rStyle w:val="st1"/>
          <w:rFonts w:ascii="Times New Roman" w:eastAsiaTheme="minorHAnsi" w:hAnsi="Times New Roman" w:cs="Times New Roman"/>
          <w:kern w:val="0"/>
          <w:sz w:val="24"/>
          <w:szCs w:val="24"/>
        </w:rPr>
        <w:t>immunohistochemical</w:t>
      </w:r>
      <w:r w:rsidR="008409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0BFE">
        <w:rPr>
          <w:rFonts w:ascii="Times New Roman" w:hAnsi="Times New Roman" w:cs="Times New Roman"/>
          <w:bCs/>
          <w:sz w:val="24"/>
          <w:szCs w:val="24"/>
        </w:rPr>
        <w:t xml:space="preserve">signals from each frame of Z-stacks </w:t>
      </w:r>
      <w:r w:rsidR="00BA59A7">
        <w:rPr>
          <w:rFonts w:ascii="Times New Roman" w:hAnsi="Times New Roman" w:cs="Times New Roman"/>
          <w:bCs/>
          <w:sz w:val="24"/>
          <w:szCs w:val="24"/>
        </w:rPr>
        <w:t>(total six</w:t>
      </w:r>
      <w:r w:rsidR="003B4C7D">
        <w:rPr>
          <w:rFonts w:ascii="Times New Roman" w:hAnsi="Times New Roman" w:cs="Times New Roman"/>
          <w:bCs/>
          <w:sz w:val="24"/>
          <w:szCs w:val="24"/>
        </w:rPr>
        <w:t xml:space="preserve"> stacks across 50 </w:t>
      </w:r>
      <w:r w:rsidR="003B4C7D" w:rsidRPr="003B4C7D">
        <w:rPr>
          <w:rFonts w:ascii="Symbol" w:hAnsi="Symbol" w:cs="Times New Roman"/>
          <w:bCs/>
          <w:sz w:val="24"/>
          <w:szCs w:val="24"/>
        </w:rPr>
        <w:t></w:t>
      </w:r>
      <w:r w:rsidR="003B4C7D">
        <w:rPr>
          <w:rFonts w:ascii="Times New Roman" w:hAnsi="Times New Roman" w:cs="Times New Roman"/>
          <w:bCs/>
          <w:sz w:val="24"/>
          <w:szCs w:val="24"/>
        </w:rPr>
        <w:t>m</w:t>
      </w:r>
      <w:r w:rsidR="00BA59A7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B40BFE">
        <w:rPr>
          <w:rFonts w:ascii="Times New Roman" w:hAnsi="Times New Roman" w:cs="Times New Roman"/>
          <w:bCs/>
          <w:sz w:val="24"/>
          <w:szCs w:val="24"/>
        </w:rPr>
        <w:t>are shown.</w:t>
      </w:r>
    </w:p>
    <w:p w14:paraId="4DAA1222" w14:textId="6814147D" w:rsidR="00BB5350" w:rsidRDefault="00BB5350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562F186" w14:textId="1FD89406" w:rsidR="00434D62" w:rsidRDefault="00434D62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2B364B3" w14:textId="472AFB8C" w:rsidR="00434D62" w:rsidRDefault="00434D62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700FF80" w14:textId="5C56C2F1" w:rsidR="00434D62" w:rsidRDefault="00434D62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781718B" w14:textId="0BED9ABF" w:rsidR="00434D62" w:rsidRDefault="00434D62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5563C2C" w14:textId="484F32F5" w:rsidR="00434D62" w:rsidRDefault="00434D62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B56FBEB" w14:textId="71709C2D" w:rsidR="00434D62" w:rsidRDefault="0061532D" w:rsidP="00E4021A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lastRenderedPageBreak/>
        <w:drawing>
          <wp:inline distT="0" distB="0" distL="0" distR="0" wp14:anchorId="655CE972" wp14:editId="513F4A3E">
            <wp:extent cx="4708798" cy="4508500"/>
            <wp:effectExtent l="0" t="0" r="0" b="635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29" cy="452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808A" w14:textId="7B3178A3" w:rsidR="00BB5350" w:rsidRDefault="00C728C9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>igure S3</w:t>
      </w:r>
      <w:r w:rsidR="00A551AF">
        <w:rPr>
          <w:rFonts w:ascii="Times New Roman" w:hAnsi="Times New Roman" w:cs="Times New Roman"/>
          <w:b/>
          <w:sz w:val="24"/>
          <w:szCs w:val="24"/>
        </w:rPr>
        <w:t>. Description of the procedures for image quantification of immunohistochemical analyses. (A)</w:t>
      </w:r>
      <w:r w:rsidR="00A551AF">
        <w:rPr>
          <w:rFonts w:ascii="Times New Roman" w:hAnsi="Times New Roman" w:cs="Times New Roman"/>
          <w:sz w:val="24"/>
          <w:szCs w:val="24"/>
        </w:rPr>
        <w:t xml:space="preserve"> Quantification of </w:t>
      </w:r>
      <w:proofErr w:type="spellStart"/>
      <w:r w:rsidR="00A551AF">
        <w:rPr>
          <w:rFonts w:ascii="Times New Roman" w:hAnsi="Times New Roman" w:cs="Times New Roman"/>
          <w:sz w:val="24"/>
          <w:szCs w:val="24"/>
        </w:rPr>
        <w:t>cFos</w:t>
      </w:r>
      <w:proofErr w:type="spellEnd"/>
      <w:r w:rsidR="00A551AF">
        <w:rPr>
          <w:rFonts w:ascii="Times New Roman" w:hAnsi="Times New Roman" w:cs="Times New Roman"/>
          <w:sz w:val="24"/>
          <w:szCs w:val="24"/>
        </w:rPr>
        <w:t xml:space="preserve"> levels in the </w:t>
      </w:r>
      <w:proofErr w:type="spellStart"/>
      <w:r w:rsidR="00A551AF">
        <w:rPr>
          <w:rFonts w:ascii="Times New Roman" w:hAnsi="Times New Roman" w:cs="Times New Roman"/>
          <w:sz w:val="24"/>
          <w:szCs w:val="24"/>
        </w:rPr>
        <w:t>mPFC</w:t>
      </w:r>
      <w:proofErr w:type="spellEnd"/>
      <w:r w:rsidR="00A551AF">
        <w:rPr>
          <w:rFonts w:ascii="Times New Roman" w:hAnsi="Times New Roman" w:cs="Times New Roman"/>
          <w:sz w:val="24"/>
          <w:szCs w:val="24"/>
        </w:rPr>
        <w:t xml:space="preserve">. </w:t>
      </w:r>
      <w:r w:rsidR="002475D5">
        <w:rPr>
          <w:rFonts w:ascii="Times New Roman" w:hAnsi="Times New Roman" w:cs="Times New Roman"/>
          <w:sz w:val="24"/>
          <w:szCs w:val="24"/>
        </w:rPr>
        <w:t xml:space="preserve">The same procedures were applied to quantification of CYFIP1 levels to selectively measure CYFIP1 signals in </w:t>
      </w:r>
      <w:proofErr w:type="spellStart"/>
      <w:r w:rsidR="002475D5">
        <w:rPr>
          <w:rFonts w:ascii="Times New Roman" w:hAnsi="Times New Roman" w:cs="Times New Roman"/>
          <w:sz w:val="24"/>
          <w:szCs w:val="24"/>
        </w:rPr>
        <w:t>NeuN</w:t>
      </w:r>
      <w:proofErr w:type="spellEnd"/>
      <w:r w:rsidR="002475D5">
        <w:rPr>
          <w:rFonts w:ascii="Times New Roman" w:hAnsi="Times New Roman" w:cs="Times New Roman"/>
          <w:sz w:val="24"/>
          <w:szCs w:val="24"/>
        </w:rPr>
        <w:t xml:space="preserve">-positive neurons, not </w:t>
      </w:r>
      <w:proofErr w:type="spellStart"/>
      <w:r w:rsidR="002475D5">
        <w:rPr>
          <w:rFonts w:ascii="Times New Roman" w:hAnsi="Times New Roman" w:cs="Times New Roman"/>
          <w:sz w:val="24"/>
          <w:szCs w:val="24"/>
        </w:rPr>
        <w:t>NeuN</w:t>
      </w:r>
      <w:proofErr w:type="spellEnd"/>
      <w:r w:rsidR="002475D5">
        <w:rPr>
          <w:rFonts w:ascii="Times New Roman" w:hAnsi="Times New Roman" w:cs="Times New Roman"/>
          <w:sz w:val="24"/>
          <w:szCs w:val="24"/>
        </w:rPr>
        <w:t>-negative non-neuronal cells (</w:t>
      </w:r>
      <w:r w:rsidR="002475D5" w:rsidRPr="002475D5">
        <w:rPr>
          <w:rFonts w:ascii="Times New Roman" w:hAnsi="Times New Roman" w:cs="Times New Roman"/>
          <w:b/>
          <w:sz w:val="24"/>
          <w:szCs w:val="24"/>
        </w:rPr>
        <w:t>Supplementary Figure S5</w:t>
      </w:r>
      <w:r w:rsidR="002475D5">
        <w:rPr>
          <w:rFonts w:ascii="Times New Roman" w:hAnsi="Times New Roman" w:cs="Times New Roman"/>
          <w:sz w:val="24"/>
          <w:szCs w:val="24"/>
        </w:rPr>
        <w:t xml:space="preserve">). </w:t>
      </w:r>
      <w:r w:rsidR="002475D5" w:rsidRPr="002475D5">
        <w:rPr>
          <w:rFonts w:ascii="Times New Roman" w:hAnsi="Times New Roman" w:cs="Times New Roman"/>
          <w:b/>
          <w:sz w:val="24"/>
          <w:szCs w:val="24"/>
        </w:rPr>
        <w:t>(B)</w:t>
      </w:r>
      <w:r w:rsidR="002475D5">
        <w:rPr>
          <w:rFonts w:ascii="Times New Roman" w:hAnsi="Times New Roman" w:cs="Times New Roman"/>
          <w:sz w:val="24"/>
          <w:szCs w:val="24"/>
        </w:rPr>
        <w:t xml:space="preserve"> Quantification of F-actin levels in the </w:t>
      </w:r>
      <w:proofErr w:type="spellStart"/>
      <w:r w:rsidR="002475D5">
        <w:rPr>
          <w:rFonts w:ascii="Times New Roman" w:hAnsi="Times New Roman" w:cs="Times New Roman"/>
          <w:sz w:val="24"/>
          <w:szCs w:val="24"/>
        </w:rPr>
        <w:t>mPFC</w:t>
      </w:r>
      <w:proofErr w:type="spellEnd"/>
      <w:r w:rsidR="002475D5">
        <w:rPr>
          <w:rFonts w:ascii="Times New Roman" w:hAnsi="Times New Roman" w:cs="Times New Roman"/>
          <w:sz w:val="24"/>
          <w:szCs w:val="24"/>
        </w:rPr>
        <w:t>. The same procedures were applied to quantification of CYFIP2 levels.</w:t>
      </w:r>
      <w:r w:rsidR="00A551A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B9BF100" w14:textId="48793E74" w:rsidR="00434D62" w:rsidRDefault="00434D62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E5DBD7B" w14:textId="77777777" w:rsidR="00434D62" w:rsidRDefault="00434D62" w:rsidP="005F20D4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BE34B5E" w14:textId="752BBC18" w:rsidR="00476B98" w:rsidRDefault="00466C70" w:rsidP="00476B98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DBED3D" wp14:editId="76034113">
            <wp:extent cx="5142590" cy="3247949"/>
            <wp:effectExtent l="0" t="0" r="1270" b="0"/>
            <wp:docPr id="2" name="그림 2" descr="음식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음식이(가) 표시된 사진&#10;&#10;자동 생성된 설명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56" cy="32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53CD" w14:textId="77777777" w:rsidR="00476B98" w:rsidRDefault="00476B98" w:rsidP="00476B98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A208DD" w14:textId="456E9F94" w:rsidR="00C728C9" w:rsidRDefault="00C728C9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>igure S4</w:t>
      </w:r>
      <w:r w:rsidR="00B40BFE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0" w:name="_Hlk51162860"/>
      <w:r w:rsidR="00DB366B" w:rsidRPr="00DB366B">
        <w:rPr>
          <w:rFonts w:ascii="Times New Roman" w:hAnsi="Times New Roman" w:cs="Times New Roman"/>
          <w:b/>
          <w:sz w:val="24"/>
          <w:szCs w:val="24"/>
        </w:rPr>
        <w:t xml:space="preserve">Fluorescence </w:t>
      </w:r>
      <w:bookmarkEnd w:id="0"/>
      <w:r w:rsidR="00DB366B" w:rsidRPr="00DB366B">
        <w:rPr>
          <w:rFonts w:ascii="Times New Roman" w:hAnsi="Times New Roman" w:cs="Times New Roman"/>
          <w:b/>
          <w:sz w:val="24"/>
          <w:szCs w:val="24"/>
        </w:rPr>
        <w:t xml:space="preserve">immunohistochemical analysis of CYFIP2 and CaMKII in the </w:t>
      </w:r>
      <w:proofErr w:type="spellStart"/>
      <w:r w:rsidR="00DB366B" w:rsidRPr="00DB366B">
        <w:rPr>
          <w:rFonts w:ascii="Times New Roman" w:hAnsi="Times New Roman" w:cs="Times New Roman"/>
          <w:b/>
          <w:sz w:val="24"/>
          <w:szCs w:val="24"/>
        </w:rPr>
        <w:t>mPFC</w:t>
      </w:r>
      <w:proofErr w:type="spellEnd"/>
      <w:r w:rsidR="00DB366B" w:rsidRPr="00DB366B">
        <w:rPr>
          <w:rFonts w:ascii="Times New Roman" w:hAnsi="Times New Roman" w:cs="Times New Roman"/>
          <w:b/>
          <w:sz w:val="24"/>
          <w:szCs w:val="24"/>
        </w:rPr>
        <w:t xml:space="preserve"> of control and </w:t>
      </w:r>
      <w:r w:rsidR="00DB366B" w:rsidRPr="00DB366B">
        <w:rPr>
          <w:rFonts w:ascii="Times New Roman" w:hAnsi="Times New Roman" w:cs="Times New Roman"/>
          <w:b/>
          <w:i/>
          <w:iCs/>
          <w:sz w:val="24"/>
          <w:szCs w:val="24"/>
        </w:rPr>
        <w:t>Cyfip2</w:t>
      </w:r>
      <w:r w:rsidR="00DB366B" w:rsidRPr="00DB36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B366B" w:rsidRPr="00DB366B">
        <w:rPr>
          <w:rFonts w:ascii="Times New Roman" w:hAnsi="Times New Roman" w:cs="Times New Roman"/>
          <w:b/>
          <w:sz w:val="24"/>
          <w:szCs w:val="24"/>
        </w:rPr>
        <w:t>cKO</w:t>
      </w:r>
      <w:proofErr w:type="spellEnd"/>
      <w:r w:rsidR="00DB366B" w:rsidRPr="00DB366B">
        <w:rPr>
          <w:rFonts w:ascii="Times New Roman" w:hAnsi="Times New Roman" w:cs="Times New Roman"/>
          <w:b/>
          <w:sz w:val="24"/>
          <w:szCs w:val="24"/>
        </w:rPr>
        <w:t xml:space="preserve"> mice.</w:t>
      </w:r>
      <w:r w:rsidR="00DB366B">
        <w:rPr>
          <w:rFonts w:ascii="Times New Roman" w:hAnsi="Times New Roman" w:cs="Times New Roman"/>
          <w:bCs/>
          <w:sz w:val="24"/>
          <w:szCs w:val="24"/>
        </w:rPr>
        <w:t xml:space="preserve"> CYFIP2 signals were decreased in CaMKII-positive excitatory neurons </w:t>
      </w:r>
      <w:r w:rsidR="002F234D">
        <w:rPr>
          <w:rFonts w:ascii="Times New Roman" w:hAnsi="Times New Roman" w:cs="Times New Roman"/>
          <w:bCs/>
          <w:sz w:val="24"/>
          <w:szCs w:val="24"/>
        </w:rPr>
        <w:t xml:space="preserve">(circles) </w:t>
      </w:r>
      <w:r w:rsidR="00DB366B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DB366B" w:rsidRPr="00F456EF">
        <w:rPr>
          <w:rFonts w:ascii="Times New Roman" w:hAnsi="Times New Roman" w:cs="Times New Roman"/>
          <w:bCs/>
          <w:i/>
          <w:iCs/>
          <w:sz w:val="24"/>
          <w:szCs w:val="24"/>
        </w:rPr>
        <w:t>Cyfip2</w:t>
      </w:r>
      <w:r w:rsidR="00DB366B" w:rsidRPr="00F456E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B366B" w:rsidRPr="00F456EF">
        <w:rPr>
          <w:rFonts w:ascii="Times New Roman" w:hAnsi="Times New Roman" w:cs="Times New Roman"/>
          <w:bCs/>
          <w:sz w:val="24"/>
          <w:szCs w:val="24"/>
        </w:rPr>
        <w:t>cKO</w:t>
      </w:r>
      <w:proofErr w:type="spellEnd"/>
      <w:r w:rsidR="00DB366B" w:rsidRPr="00F456EF">
        <w:rPr>
          <w:rFonts w:ascii="Times New Roman" w:hAnsi="Times New Roman" w:cs="Times New Roman"/>
          <w:bCs/>
          <w:sz w:val="24"/>
          <w:szCs w:val="24"/>
        </w:rPr>
        <w:t xml:space="preserve"> mice</w:t>
      </w:r>
      <w:r w:rsidR="00DB36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234D">
        <w:rPr>
          <w:rFonts w:ascii="Times New Roman" w:hAnsi="Times New Roman" w:cs="Times New Roman"/>
          <w:bCs/>
          <w:sz w:val="24"/>
          <w:szCs w:val="24"/>
        </w:rPr>
        <w:t>(f/</w:t>
      </w:r>
      <w:proofErr w:type="spellStart"/>
      <w:proofErr w:type="gramStart"/>
      <w:r w:rsidR="002F234D">
        <w:rPr>
          <w:rFonts w:ascii="Times New Roman" w:hAnsi="Times New Roman" w:cs="Times New Roman"/>
          <w:bCs/>
          <w:sz w:val="24"/>
          <w:szCs w:val="24"/>
        </w:rPr>
        <w:t>f;Cre</w:t>
      </w:r>
      <w:proofErr w:type="spellEnd"/>
      <w:proofErr w:type="gramEnd"/>
      <w:r w:rsidR="002F234D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DB366B">
        <w:rPr>
          <w:rFonts w:ascii="Times New Roman" w:hAnsi="Times New Roman" w:cs="Times New Roman"/>
          <w:bCs/>
          <w:sz w:val="24"/>
          <w:szCs w:val="24"/>
        </w:rPr>
        <w:t>compared with those of control mice</w:t>
      </w:r>
      <w:r w:rsidR="002F234D">
        <w:rPr>
          <w:rFonts w:ascii="Times New Roman" w:hAnsi="Times New Roman" w:cs="Times New Roman"/>
          <w:bCs/>
          <w:sz w:val="24"/>
          <w:szCs w:val="24"/>
        </w:rPr>
        <w:t xml:space="preserve"> (f/f)</w:t>
      </w:r>
      <w:r w:rsidR="00DB366B">
        <w:rPr>
          <w:rFonts w:ascii="Times New Roman" w:hAnsi="Times New Roman" w:cs="Times New Roman"/>
          <w:bCs/>
          <w:sz w:val="24"/>
          <w:szCs w:val="24"/>
        </w:rPr>
        <w:t>.</w:t>
      </w:r>
    </w:p>
    <w:p w14:paraId="7E6C58A8" w14:textId="1D921115" w:rsidR="00434D62" w:rsidRDefault="00434D62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07A60369" w14:textId="06DD9024" w:rsidR="00434D62" w:rsidRDefault="00434D62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12FDEDFA" w14:textId="66B47AE7" w:rsidR="00586F1E" w:rsidRDefault="00530C0D" w:rsidP="005F20D4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4DBDBE4" wp14:editId="327AC8B3">
            <wp:extent cx="3525926" cy="3972184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06" cy="400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3A02" w14:textId="77777777" w:rsidR="00586F1E" w:rsidRDefault="00586F1E" w:rsidP="005F20D4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811C52" w14:textId="3D709ACD" w:rsidR="00586F1E" w:rsidRPr="00FF2F54" w:rsidRDefault="00586F1E" w:rsidP="005F20D4">
      <w:pPr>
        <w:wordWrap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FF2F54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C728C9" w:rsidRPr="00FF2F54">
        <w:rPr>
          <w:rFonts w:ascii="Times New Roman" w:hAnsi="Times New Roman" w:cs="Times New Roman"/>
          <w:b/>
          <w:sz w:val="24"/>
          <w:szCs w:val="24"/>
        </w:rPr>
        <w:t>5</w:t>
      </w:r>
      <w:r w:rsidRPr="00FF2F54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="005F20D4" w:rsidRPr="00FF2F54">
        <w:rPr>
          <w:rFonts w:ascii="Times New Roman" w:hAnsi="Times New Roman" w:cs="Times New Roman"/>
          <w:b/>
          <w:sz w:val="24"/>
          <w:szCs w:val="24"/>
        </w:rPr>
        <w:t xml:space="preserve">CYFIP1 expression in both </w:t>
      </w:r>
      <w:proofErr w:type="spellStart"/>
      <w:r w:rsidR="005F20D4" w:rsidRPr="00FF2F54">
        <w:rPr>
          <w:rFonts w:ascii="Times New Roman" w:hAnsi="Times New Roman" w:cs="Times New Roman"/>
          <w:b/>
          <w:sz w:val="24"/>
          <w:szCs w:val="24"/>
        </w:rPr>
        <w:t>NeuN</w:t>
      </w:r>
      <w:proofErr w:type="spellEnd"/>
      <w:r w:rsidR="005F20D4" w:rsidRPr="00FF2F54">
        <w:rPr>
          <w:rFonts w:ascii="Times New Roman" w:hAnsi="Times New Roman" w:cs="Times New Roman"/>
          <w:b/>
          <w:sz w:val="24"/>
          <w:szCs w:val="24"/>
        </w:rPr>
        <w:t xml:space="preserve">-positive </w:t>
      </w:r>
      <w:r w:rsidR="00FF2F54" w:rsidRPr="00FF2F54">
        <w:rPr>
          <w:rFonts w:ascii="Times New Roman" w:hAnsi="Times New Roman" w:cs="Times New Roman"/>
          <w:b/>
          <w:sz w:val="24"/>
          <w:szCs w:val="24"/>
        </w:rPr>
        <w:t xml:space="preserve">or CaMKII-positive </w:t>
      </w:r>
      <w:r w:rsidR="005F20D4" w:rsidRPr="00FF2F54">
        <w:rPr>
          <w:rFonts w:ascii="Times New Roman" w:hAnsi="Times New Roman" w:cs="Times New Roman"/>
          <w:b/>
          <w:sz w:val="24"/>
          <w:szCs w:val="24"/>
        </w:rPr>
        <w:t xml:space="preserve">neurons and </w:t>
      </w:r>
      <w:proofErr w:type="spellStart"/>
      <w:r w:rsidR="005F20D4" w:rsidRPr="00FF2F54">
        <w:rPr>
          <w:rFonts w:ascii="Times New Roman" w:hAnsi="Times New Roman" w:cs="Times New Roman"/>
          <w:b/>
          <w:sz w:val="24"/>
          <w:szCs w:val="24"/>
        </w:rPr>
        <w:t>NeuN</w:t>
      </w:r>
      <w:proofErr w:type="spellEnd"/>
      <w:r w:rsidR="005F20D4" w:rsidRPr="00FF2F54">
        <w:rPr>
          <w:rFonts w:ascii="Times New Roman" w:hAnsi="Times New Roman" w:cs="Times New Roman"/>
          <w:b/>
          <w:sz w:val="24"/>
          <w:szCs w:val="24"/>
        </w:rPr>
        <w:t xml:space="preserve">-negative non-neuronal cells in the </w:t>
      </w:r>
      <w:proofErr w:type="spellStart"/>
      <w:r w:rsidR="005F20D4" w:rsidRPr="00FF2F54">
        <w:rPr>
          <w:rFonts w:ascii="Times New Roman" w:hAnsi="Times New Roman" w:cs="Times New Roman"/>
          <w:b/>
          <w:sz w:val="24"/>
          <w:szCs w:val="24"/>
        </w:rPr>
        <w:t>mPFC</w:t>
      </w:r>
      <w:proofErr w:type="spellEnd"/>
      <w:r w:rsidRPr="00FF2F54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="00434D62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5F20D4" w:rsidRPr="00FF2F54">
        <w:rPr>
          <w:rFonts w:ascii="Times New Roman" w:hAnsi="Times New Roman" w:cs="Times New Roman"/>
          <w:bCs/>
          <w:sz w:val="24"/>
          <w:szCs w:val="24"/>
        </w:rPr>
        <w:t xml:space="preserve">Fluorescent immunohistochemistry using </w:t>
      </w:r>
      <w:r w:rsidR="003F403F">
        <w:rPr>
          <w:rFonts w:ascii="Times New Roman" w:hAnsi="Times New Roman" w:cs="Times New Roman"/>
          <w:bCs/>
          <w:sz w:val="24"/>
          <w:szCs w:val="24"/>
        </w:rPr>
        <w:t>anti-</w:t>
      </w:r>
      <w:r w:rsidR="005F20D4" w:rsidRPr="00FF2F54">
        <w:rPr>
          <w:rFonts w:ascii="Times New Roman" w:hAnsi="Times New Roman" w:cs="Times New Roman"/>
          <w:bCs/>
          <w:sz w:val="24"/>
          <w:szCs w:val="24"/>
        </w:rPr>
        <w:t xml:space="preserve">CYFIP1 and </w:t>
      </w:r>
      <w:r w:rsidR="003F403F">
        <w:rPr>
          <w:rFonts w:ascii="Times New Roman" w:hAnsi="Times New Roman" w:cs="Times New Roman"/>
          <w:bCs/>
          <w:sz w:val="24"/>
          <w:szCs w:val="24"/>
        </w:rPr>
        <w:t>anti-</w:t>
      </w:r>
      <w:proofErr w:type="spellStart"/>
      <w:r w:rsidR="005F20D4" w:rsidRPr="00FF2F54">
        <w:rPr>
          <w:rFonts w:ascii="Times New Roman" w:hAnsi="Times New Roman" w:cs="Times New Roman"/>
          <w:bCs/>
          <w:sz w:val="24"/>
          <w:szCs w:val="24"/>
        </w:rPr>
        <w:t>NeuN</w:t>
      </w:r>
      <w:proofErr w:type="spellEnd"/>
      <w:r w:rsidR="005F20D4" w:rsidRPr="00FF2F54">
        <w:rPr>
          <w:rFonts w:ascii="Times New Roman" w:hAnsi="Times New Roman" w:cs="Times New Roman"/>
          <w:bCs/>
          <w:sz w:val="24"/>
          <w:szCs w:val="24"/>
        </w:rPr>
        <w:t xml:space="preserve"> antibodies on the </w:t>
      </w:r>
      <w:proofErr w:type="spellStart"/>
      <w:r w:rsidR="005F20D4" w:rsidRPr="00FF2F54">
        <w:rPr>
          <w:rFonts w:ascii="Times New Roman" w:hAnsi="Times New Roman" w:cs="Times New Roman"/>
          <w:bCs/>
          <w:sz w:val="24"/>
          <w:szCs w:val="24"/>
        </w:rPr>
        <w:t>mPFC</w:t>
      </w:r>
      <w:proofErr w:type="spellEnd"/>
      <w:r w:rsidR="005F20D4" w:rsidRPr="00FF2F54">
        <w:rPr>
          <w:rFonts w:ascii="Times New Roman" w:hAnsi="Times New Roman" w:cs="Times New Roman"/>
          <w:bCs/>
          <w:sz w:val="24"/>
          <w:szCs w:val="24"/>
        </w:rPr>
        <w:t xml:space="preserve"> of adult wild-type mice shows CYFIP1 signals in </w:t>
      </w:r>
      <w:proofErr w:type="spellStart"/>
      <w:r w:rsidR="005F20D4" w:rsidRPr="00FF2F54">
        <w:rPr>
          <w:rFonts w:ascii="Times New Roman" w:hAnsi="Times New Roman" w:cs="Times New Roman"/>
          <w:bCs/>
          <w:sz w:val="24"/>
          <w:szCs w:val="24"/>
        </w:rPr>
        <w:t>NeuN</w:t>
      </w:r>
      <w:proofErr w:type="spellEnd"/>
      <w:r w:rsidR="005F20D4" w:rsidRPr="00FF2F54">
        <w:rPr>
          <w:rFonts w:ascii="Times New Roman" w:hAnsi="Times New Roman" w:cs="Times New Roman"/>
          <w:bCs/>
          <w:sz w:val="24"/>
          <w:szCs w:val="24"/>
        </w:rPr>
        <w:t xml:space="preserve">-positive neurons (arrows) as well as </w:t>
      </w:r>
      <w:r w:rsidR="000057D9">
        <w:rPr>
          <w:rFonts w:ascii="Times New Roman" w:hAnsi="Times New Roman" w:cs="Times New Roman"/>
          <w:bCs/>
          <w:sz w:val="24"/>
          <w:szCs w:val="24"/>
        </w:rPr>
        <w:t xml:space="preserve">in </w:t>
      </w:r>
      <w:proofErr w:type="spellStart"/>
      <w:r w:rsidR="005F20D4" w:rsidRPr="00FF2F54">
        <w:rPr>
          <w:rFonts w:ascii="Times New Roman" w:hAnsi="Times New Roman" w:cs="Times New Roman"/>
          <w:bCs/>
          <w:sz w:val="24"/>
          <w:szCs w:val="24"/>
        </w:rPr>
        <w:t>NeuN</w:t>
      </w:r>
      <w:proofErr w:type="spellEnd"/>
      <w:r w:rsidR="005F20D4" w:rsidRPr="00FF2F54">
        <w:rPr>
          <w:rFonts w:ascii="Times New Roman" w:hAnsi="Times New Roman" w:cs="Times New Roman"/>
          <w:bCs/>
          <w:sz w:val="24"/>
          <w:szCs w:val="24"/>
        </w:rPr>
        <w:t>-negative non-neuronal cells (arrowhead).</w:t>
      </w:r>
      <w:r w:rsidR="00434D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D62" w:rsidRPr="003F403F">
        <w:rPr>
          <w:rFonts w:ascii="Times New Roman" w:hAnsi="Times New Roman" w:cs="Times New Roman"/>
          <w:b/>
          <w:sz w:val="24"/>
          <w:szCs w:val="24"/>
        </w:rPr>
        <w:t>(B)</w:t>
      </w:r>
      <w:r w:rsidR="00434D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403F" w:rsidRPr="00FF2F54">
        <w:rPr>
          <w:rFonts w:ascii="Times New Roman" w:hAnsi="Times New Roman" w:cs="Times New Roman"/>
          <w:bCs/>
          <w:sz w:val="24"/>
          <w:szCs w:val="24"/>
        </w:rPr>
        <w:t xml:space="preserve">Fluorescent immunohistochemistry using </w:t>
      </w:r>
      <w:r w:rsidR="003F403F">
        <w:rPr>
          <w:rFonts w:ascii="Times New Roman" w:hAnsi="Times New Roman" w:cs="Times New Roman"/>
          <w:bCs/>
          <w:sz w:val="24"/>
          <w:szCs w:val="24"/>
        </w:rPr>
        <w:t>anti-</w:t>
      </w:r>
      <w:r w:rsidR="003F403F" w:rsidRPr="00FF2F54">
        <w:rPr>
          <w:rFonts w:ascii="Times New Roman" w:hAnsi="Times New Roman" w:cs="Times New Roman"/>
          <w:bCs/>
          <w:sz w:val="24"/>
          <w:szCs w:val="24"/>
        </w:rPr>
        <w:t xml:space="preserve">CYFIP1 and </w:t>
      </w:r>
      <w:r w:rsidR="003F403F">
        <w:rPr>
          <w:rFonts w:ascii="Times New Roman" w:hAnsi="Times New Roman" w:cs="Times New Roman"/>
          <w:bCs/>
          <w:sz w:val="24"/>
          <w:szCs w:val="24"/>
        </w:rPr>
        <w:t>anti-CaMKII</w:t>
      </w:r>
      <w:r w:rsidR="000057D9">
        <w:rPr>
          <w:rFonts w:ascii="Times New Roman" w:hAnsi="Times New Roman" w:cs="Times New Roman"/>
          <w:bCs/>
          <w:sz w:val="24"/>
          <w:szCs w:val="24"/>
        </w:rPr>
        <w:t xml:space="preserve"> antibodies i</w:t>
      </w:r>
      <w:r w:rsidR="003F403F" w:rsidRPr="00FF2F54">
        <w:rPr>
          <w:rFonts w:ascii="Times New Roman" w:hAnsi="Times New Roman" w:cs="Times New Roman"/>
          <w:bCs/>
          <w:sz w:val="24"/>
          <w:szCs w:val="24"/>
        </w:rPr>
        <w:t xml:space="preserve">n the </w:t>
      </w:r>
      <w:proofErr w:type="spellStart"/>
      <w:r w:rsidR="003F403F" w:rsidRPr="00FF2F54">
        <w:rPr>
          <w:rFonts w:ascii="Times New Roman" w:hAnsi="Times New Roman" w:cs="Times New Roman"/>
          <w:bCs/>
          <w:sz w:val="24"/>
          <w:szCs w:val="24"/>
        </w:rPr>
        <w:t>mPFC</w:t>
      </w:r>
      <w:proofErr w:type="spellEnd"/>
      <w:r w:rsidR="003F403F" w:rsidRPr="00FF2F54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3F403F">
        <w:rPr>
          <w:rFonts w:ascii="Times New Roman" w:hAnsi="Times New Roman" w:cs="Times New Roman"/>
          <w:bCs/>
          <w:sz w:val="24"/>
          <w:szCs w:val="24"/>
        </w:rPr>
        <w:t xml:space="preserve">control </w:t>
      </w:r>
      <w:r w:rsidR="000057D9">
        <w:rPr>
          <w:rFonts w:ascii="Times New Roman" w:hAnsi="Times New Roman" w:cs="Times New Roman"/>
          <w:bCs/>
          <w:sz w:val="24"/>
          <w:szCs w:val="24"/>
        </w:rPr>
        <w:t xml:space="preserve">(f/f) </w:t>
      </w:r>
      <w:r w:rsidR="003F403F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3F403F" w:rsidRPr="003F403F">
        <w:rPr>
          <w:rFonts w:ascii="Times New Roman" w:hAnsi="Times New Roman" w:cs="Times New Roman"/>
          <w:bCs/>
          <w:i/>
          <w:iCs/>
          <w:sz w:val="24"/>
          <w:szCs w:val="24"/>
        </w:rPr>
        <w:t>Cyfip2</w:t>
      </w:r>
      <w:r w:rsidR="003F40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F403F">
        <w:rPr>
          <w:rFonts w:ascii="Times New Roman" w:hAnsi="Times New Roman" w:cs="Times New Roman"/>
          <w:bCs/>
          <w:sz w:val="24"/>
          <w:szCs w:val="24"/>
        </w:rPr>
        <w:t>cKO</w:t>
      </w:r>
      <w:proofErr w:type="spellEnd"/>
      <w:r w:rsidR="003F40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57D9">
        <w:rPr>
          <w:rFonts w:ascii="Times New Roman" w:hAnsi="Times New Roman" w:cs="Times New Roman"/>
          <w:bCs/>
          <w:sz w:val="24"/>
          <w:szCs w:val="24"/>
        </w:rPr>
        <w:t>(f/</w:t>
      </w:r>
      <w:proofErr w:type="spellStart"/>
      <w:proofErr w:type="gramStart"/>
      <w:r w:rsidR="000057D9">
        <w:rPr>
          <w:rFonts w:ascii="Times New Roman" w:hAnsi="Times New Roman" w:cs="Times New Roman"/>
          <w:bCs/>
          <w:sz w:val="24"/>
          <w:szCs w:val="24"/>
        </w:rPr>
        <w:t>f;Cre</w:t>
      </w:r>
      <w:proofErr w:type="spellEnd"/>
      <w:proofErr w:type="gramEnd"/>
      <w:r w:rsidR="000057D9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3F403F">
        <w:rPr>
          <w:rFonts w:ascii="Times New Roman" w:hAnsi="Times New Roman" w:cs="Times New Roman"/>
          <w:bCs/>
          <w:sz w:val="24"/>
          <w:szCs w:val="24"/>
        </w:rPr>
        <w:t>mice shows expression of CYFIP1 in CaMKII-positive neurons (circles) in both mice.</w:t>
      </w:r>
    </w:p>
    <w:p w14:paraId="2E8A12F1" w14:textId="77777777" w:rsidR="001528A3" w:rsidRPr="001528A3" w:rsidRDefault="001528A3" w:rsidP="001528A3">
      <w:pPr>
        <w:spacing w:line="360" w:lineRule="auto"/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1528A3">
        <w:rPr>
          <w:rFonts w:ascii="Times New Roman" w:eastAsia="굴림체" w:hAnsi="Times New Roman" w:cs="Times New Roman" w:hint="eastAsia"/>
          <w:b/>
          <w:bCs/>
          <w:sz w:val="24"/>
          <w:szCs w:val="24"/>
        </w:rPr>
        <w:lastRenderedPageBreak/>
        <w:t>T</w:t>
      </w:r>
      <w:r w:rsidRPr="001528A3">
        <w:rPr>
          <w:rFonts w:ascii="Times New Roman" w:eastAsia="굴림체" w:hAnsi="Times New Roman" w:cs="Times New Roman"/>
          <w:b/>
          <w:bCs/>
          <w:sz w:val="24"/>
          <w:szCs w:val="24"/>
        </w:rPr>
        <w:t xml:space="preserve">able S1. List of primary and secondary antibodies used for </w:t>
      </w:r>
      <w:r w:rsidRPr="001528A3">
        <w:rPr>
          <w:rFonts w:ascii="Times New Roman" w:eastAsiaTheme="minorHAnsi" w:hAnsi="Times New Roman" w:cs="Times New Roman"/>
          <w:b/>
          <w:bCs/>
          <w:kern w:val="0"/>
          <w:sz w:val="24"/>
          <w:szCs w:val="24"/>
        </w:rPr>
        <w:t xml:space="preserve">immunohistochemistry. </w:t>
      </w:r>
      <w:r w:rsidRPr="001528A3">
        <w:rPr>
          <w:rFonts w:ascii="Times New Roman" w:eastAsiaTheme="minorHAnsi" w:hAnsi="Times New Roman" w:cs="Times New Roman" w:hint="eastAsia"/>
          <w:sz w:val="24"/>
          <w:szCs w:val="24"/>
        </w:rPr>
        <w:t>All secondary antibo</w:t>
      </w:r>
      <w:r w:rsidRPr="001528A3">
        <w:rPr>
          <w:rFonts w:ascii="Times New Roman" w:eastAsiaTheme="minorHAnsi" w:hAnsi="Times New Roman" w:cs="Times New Roman"/>
          <w:sz w:val="24"/>
          <w:szCs w:val="24"/>
        </w:rPr>
        <w:t xml:space="preserve">dies were purchased from Jackson </w:t>
      </w:r>
      <w:proofErr w:type="spellStart"/>
      <w:r w:rsidRPr="001528A3">
        <w:rPr>
          <w:rFonts w:ascii="Times New Roman" w:eastAsiaTheme="minorHAnsi" w:hAnsi="Times New Roman" w:cs="Times New Roman"/>
          <w:sz w:val="24"/>
          <w:szCs w:val="24"/>
        </w:rPr>
        <w:t>Immunoresearch</w:t>
      </w:r>
      <w:proofErr w:type="spellEnd"/>
      <w:r w:rsidRPr="001528A3">
        <w:rPr>
          <w:rFonts w:ascii="Times New Roman" w:eastAsiaTheme="minorHAnsi" w:hAnsi="Times New Roman" w:cs="Times New Roman"/>
          <w:sz w:val="24"/>
          <w:szCs w:val="24"/>
        </w:rPr>
        <w:t xml:space="preserve"> Laboratories, and diluted in a ratio of 1:500.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4678"/>
        <w:gridCol w:w="2925"/>
      </w:tblGrid>
      <w:tr w:rsidR="001528A3" w14:paraId="1D2D7B2E" w14:textId="77777777" w:rsidTr="007C5BEB">
        <w:trPr>
          <w:trHeight w:val="144"/>
          <w:jc w:val="center"/>
        </w:trPr>
        <w:tc>
          <w:tcPr>
            <w:tcW w:w="1413" w:type="dxa"/>
            <w:shd w:val="clear" w:color="auto" w:fill="FFFF00"/>
          </w:tcPr>
          <w:p w14:paraId="020581FE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b/>
                <w:bCs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b/>
                <w:bCs/>
                <w:szCs w:val="20"/>
              </w:rPr>
              <w:t>Figure #</w:t>
            </w:r>
          </w:p>
        </w:tc>
        <w:tc>
          <w:tcPr>
            <w:tcW w:w="4678" w:type="dxa"/>
            <w:shd w:val="clear" w:color="auto" w:fill="FFFF00"/>
          </w:tcPr>
          <w:p w14:paraId="2858A9F8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b/>
                <w:bCs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b/>
                <w:bCs/>
                <w:szCs w:val="20"/>
              </w:rPr>
              <w:t>Primary antibody</w:t>
            </w:r>
          </w:p>
        </w:tc>
        <w:tc>
          <w:tcPr>
            <w:tcW w:w="2925" w:type="dxa"/>
            <w:shd w:val="clear" w:color="auto" w:fill="FFFF00"/>
          </w:tcPr>
          <w:p w14:paraId="6C7D4784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b/>
                <w:bCs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b/>
                <w:bCs/>
                <w:szCs w:val="20"/>
              </w:rPr>
              <w:t>Secondary antibody</w:t>
            </w:r>
          </w:p>
        </w:tc>
      </w:tr>
      <w:tr w:rsidR="001528A3" w14:paraId="55B358C7" w14:textId="77777777" w:rsidTr="007C5BEB">
        <w:trPr>
          <w:jc w:val="center"/>
        </w:trPr>
        <w:tc>
          <w:tcPr>
            <w:tcW w:w="1413" w:type="dxa"/>
          </w:tcPr>
          <w:p w14:paraId="74DB60A9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>Figure 2B</w:t>
            </w:r>
          </w:p>
        </w:tc>
        <w:tc>
          <w:tcPr>
            <w:tcW w:w="4678" w:type="dxa"/>
          </w:tcPr>
          <w:p w14:paraId="1F182224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 xml:space="preserve">Anti-CYFIP2 (Rabbit, </w:t>
            </w:r>
            <w:proofErr w:type="spellStart"/>
            <w:r w:rsidRPr="001528A3">
              <w:rPr>
                <w:rFonts w:ascii="Times New Roman" w:eastAsiaTheme="minorHAnsi" w:hAnsi="Times New Roman" w:cs="Times New Roman"/>
                <w:szCs w:val="20"/>
              </w:rPr>
              <w:t>abcam</w:t>
            </w:r>
            <w:proofErr w:type="spellEnd"/>
            <w:r w:rsidRPr="001528A3">
              <w:rPr>
                <w:rFonts w:ascii="Times New Roman" w:hAnsi="Times New Roman" w:cs="Times New Roman"/>
                <w:szCs w:val="20"/>
              </w:rPr>
              <w:t>, ab95969 1: 200)</w:t>
            </w:r>
          </w:p>
          <w:p w14:paraId="7BE28489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>Anti-</w:t>
            </w:r>
            <w:proofErr w:type="spellStart"/>
            <w:r w:rsidRPr="001528A3">
              <w:rPr>
                <w:rFonts w:ascii="Times New Roman" w:eastAsiaTheme="minorHAnsi" w:hAnsi="Times New Roman" w:cs="Times New Roman"/>
                <w:szCs w:val="20"/>
              </w:rPr>
              <w:t>NeuN</w:t>
            </w:r>
            <w:proofErr w:type="spellEnd"/>
            <w:r w:rsidRPr="001528A3">
              <w:rPr>
                <w:rFonts w:ascii="Times New Roman" w:eastAsiaTheme="minorHAnsi" w:hAnsi="Times New Roman" w:cs="Times New Roman"/>
                <w:szCs w:val="20"/>
              </w:rPr>
              <w:t xml:space="preserve"> (</w:t>
            </w:r>
            <w:r w:rsidRPr="001528A3">
              <w:rPr>
                <w:rFonts w:ascii="Times New Roman" w:eastAsiaTheme="minorHAnsi" w:hAnsi="Times New Roman" w:cs="Times New Roman" w:hint="eastAsia"/>
                <w:szCs w:val="20"/>
              </w:rPr>
              <w:t xml:space="preserve">Mouse, </w:t>
            </w:r>
            <w:r w:rsidRPr="001528A3">
              <w:rPr>
                <w:rFonts w:ascii="Times New Roman" w:eastAsiaTheme="minorHAnsi" w:hAnsi="Times New Roman" w:cs="Times New Roman"/>
                <w:szCs w:val="20"/>
              </w:rPr>
              <w:t>Millipore, MAB377, 1:1000)</w:t>
            </w:r>
          </w:p>
        </w:tc>
        <w:tc>
          <w:tcPr>
            <w:tcW w:w="2925" w:type="dxa"/>
          </w:tcPr>
          <w:p w14:paraId="3C036438" w14:textId="77777777" w:rsidR="001528A3" w:rsidRPr="001528A3" w:rsidRDefault="001528A3" w:rsidP="00635074">
            <w:pPr>
              <w:jc w:val="left"/>
              <w:rPr>
                <w:rStyle w:val="st1"/>
                <w:rFonts w:ascii="Times New Roman" w:eastAsiaTheme="minorHAnsi" w:hAnsi="Times New Roman" w:cs="Times New Roman"/>
                <w:kern w:val="0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 xml:space="preserve">Anti-rabbit </w:t>
            </w:r>
            <w:r w:rsidRPr="001528A3">
              <w:rPr>
                <w:rStyle w:val="st1"/>
                <w:rFonts w:ascii="Times New Roman" w:eastAsiaTheme="minorHAnsi" w:hAnsi="Times New Roman" w:cs="Times New Roman"/>
                <w:kern w:val="0"/>
                <w:szCs w:val="20"/>
              </w:rPr>
              <w:t>Alexa Fluor-488</w:t>
            </w:r>
          </w:p>
          <w:p w14:paraId="69289A46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kern w:val="0"/>
                <w:szCs w:val="20"/>
              </w:rPr>
            </w:pPr>
            <w:r w:rsidRPr="001528A3">
              <w:rPr>
                <w:rStyle w:val="st1"/>
                <w:rFonts w:ascii="Times New Roman" w:eastAsiaTheme="minorHAnsi" w:hAnsi="Times New Roman" w:cs="Times New Roman" w:hint="eastAsia"/>
                <w:kern w:val="0"/>
                <w:szCs w:val="20"/>
              </w:rPr>
              <w:t>Anti-</w:t>
            </w:r>
            <w:r w:rsidRPr="001528A3">
              <w:rPr>
                <w:rStyle w:val="st1"/>
                <w:rFonts w:ascii="Times New Roman" w:eastAsiaTheme="minorHAnsi" w:hAnsi="Times New Roman" w:cs="Times New Roman"/>
                <w:kern w:val="0"/>
                <w:szCs w:val="20"/>
              </w:rPr>
              <w:t>mouse Alexa Fluor-594</w:t>
            </w:r>
          </w:p>
        </w:tc>
      </w:tr>
      <w:tr w:rsidR="001528A3" w14:paraId="487D9FF5" w14:textId="77777777" w:rsidTr="007C5BEB">
        <w:trPr>
          <w:jc w:val="center"/>
        </w:trPr>
        <w:tc>
          <w:tcPr>
            <w:tcW w:w="1413" w:type="dxa"/>
          </w:tcPr>
          <w:p w14:paraId="5C61B2F7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>Figure 2C</w:t>
            </w:r>
          </w:p>
        </w:tc>
        <w:tc>
          <w:tcPr>
            <w:tcW w:w="4678" w:type="dxa"/>
          </w:tcPr>
          <w:p w14:paraId="2B1BA46B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 w:hint="eastAsia"/>
                <w:szCs w:val="20"/>
              </w:rPr>
              <w:t>Anti-CYFIP1</w:t>
            </w:r>
            <w:r w:rsidRPr="001528A3">
              <w:rPr>
                <w:rFonts w:ascii="Times New Roman" w:eastAsiaTheme="minorHAnsi" w:hAnsi="Times New Roman" w:cs="Times New Roman"/>
                <w:szCs w:val="20"/>
              </w:rPr>
              <w:t xml:space="preserve"> (Rabbit, Millipore, AB6046, 1:500)</w:t>
            </w:r>
          </w:p>
          <w:p w14:paraId="5E7F6BEB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>Anti-</w:t>
            </w:r>
            <w:proofErr w:type="spellStart"/>
            <w:r w:rsidRPr="001528A3">
              <w:rPr>
                <w:rFonts w:ascii="Times New Roman" w:eastAsiaTheme="minorHAnsi" w:hAnsi="Times New Roman" w:cs="Times New Roman"/>
                <w:szCs w:val="20"/>
              </w:rPr>
              <w:t>NeuN</w:t>
            </w:r>
            <w:proofErr w:type="spellEnd"/>
            <w:r w:rsidRPr="001528A3">
              <w:rPr>
                <w:rFonts w:ascii="Times New Roman" w:eastAsiaTheme="minorHAnsi" w:hAnsi="Times New Roman" w:cs="Times New Roman"/>
                <w:szCs w:val="20"/>
              </w:rPr>
              <w:t xml:space="preserve"> (</w:t>
            </w:r>
            <w:r w:rsidRPr="001528A3">
              <w:rPr>
                <w:rFonts w:ascii="Times New Roman" w:eastAsiaTheme="minorHAnsi" w:hAnsi="Times New Roman" w:cs="Times New Roman" w:hint="eastAsia"/>
                <w:szCs w:val="20"/>
              </w:rPr>
              <w:t xml:space="preserve">Mouse, </w:t>
            </w:r>
            <w:r w:rsidRPr="001528A3">
              <w:rPr>
                <w:rFonts w:ascii="Times New Roman" w:eastAsiaTheme="minorHAnsi" w:hAnsi="Times New Roman" w:cs="Times New Roman"/>
                <w:szCs w:val="20"/>
              </w:rPr>
              <w:t>Millipore, MAB377, 1:1000)</w:t>
            </w:r>
          </w:p>
        </w:tc>
        <w:tc>
          <w:tcPr>
            <w:tcW w:w="2925" w:type="dxa"/>
          </w:tcPr>
          <w:p w14:paraId="595C0869" w14:textId="77777777" w:rsidR="001528A3" w:rsidRPr="001528A3" w:rsidRDefault="001528A3" w:rsidP="00635074">
            <w:pPr>
              <w:jc w:val="left"/>
              <w:rPr>
                <w:rStyle w:val="st1"/>
                <w:rFonts w:ascii="Times New Roman" w:eastAsiaTheme="minorHAnsi" w:hAnsi="Times New Roman" w:cs="Times New Roman"/>
                <w:kern w:val="0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 xml:space="preserve">Anti-rabbit </w:t>
            </w:r>
            <w:r w:rsidRPr="001528A3">
              <w:rPr>
                <w:rStyle w:val="st1"/>
                <w:rFonts w:ascii="Times New Roman" w:eastAsiaTheme="minorHAnsi" w:hAnsi="Times New Roman" w:cs="Times New Roman"/>
                <w:kern w:val="0"/>
                <w:szCs w:val="20"/>
              </w:rPr>
              <w:t>Alexa Fluor-488</w:t>
            </w:r>
          </w:p>
          <w:p w14:paraId="3ABB8F84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kern w:val="0"/>
                <w:szCs w:val="20"/>
              </w:rPr>
            </w:pPr>
            <w:r w:rsidRPr="001528A3">
              <w:rPr>
                <w:rStyle w:val="st1"/>
                <w:rFonts w:ascii="Times New Roman" w:eastAsiaTheme="minorHAnsi" w:hAnsi="Times New Roman" w:cs="Times New Roman" w:hint="eastAsia"/>
                <w:kern w:val="0"/>
                <w:szCs w:val="20"/>
              </w:rPr>
              <w:t>Anti-</w:t>
            </w:r>
            <w:r w:rsidRPr="001528A3">
              <w:rPr>
                <w:rStyle w:val="st1"/>
                <w:rFonts w:ascii="Times New Roman" w:eastAsiaTheme="minorHAnsi" w:hAnsi="Times New Roman" w:cs="Times New Roman"/>
                <w:kern w:val="0"/>
                <w:szCs w:val="20"/>
              </w:rPr>
              <w:t>mouse Alexa Fluor-594</w:t>
            </w:r>
          </w:p>
        </w:tc>
      </w:tr>
      <w:tr w:rsidR="001528A3" w14:paraId="7D865715" w14:textId="77777777" w:rsidTr="007C5BEB">
        <w:trPr>
          <w:jc w:val="center"/>
        </w:trPr>
        <w:tc>
          <w:tcPr>
            <w:tcW w:w="1413" w:type="dxa"/>
          </w:tcPr>
          <w:p w14:paraId="166E4E27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>Figure 2D</w:t>
            </w:r>
          </w:p>
        </w:tc>
        <w:tc>
          <w:tcPr>
            <w:tcW w:w="4678" w:type="dxa"/>
          </w:tcPr>
          <w:p w14:paraId="20B8E0F9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>Alexa Fluor 488 Phalloidin (Invitrogen, A-12379, 1:40)</w:t>
            </w:r>
          </w:p>
          <w:p w14:paraId="6F9B69C6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>Anti-</w:t>
            </w:r>
            <w:proofErr w:type="spellStart"/>
            <w:r w:rsidRPr="001528A3">
              <w:rPr>
                <w:rFonts w:ascii="Times New Roman" w:eastAsiaTheme="minorHAnsi" w:hAnsi="Times New Roman" w:cs="Times New Roman"/>
                <w:szCs w:val="20"/>
              </w:rPr>
              <w:t>NeuN</w:t>
            </w:r>
            <w:proofErr w:type="spellEnd"/>
            <w:r w:rsidRPr="001528A3">
              <w:rPr>
                <w:rFonts w:ascii="Times New Roman" w:eastAsiaTheme="minorHAnsi" w:hAnsi="Times New Roman" w:cs="Times New Roman"/>
                <w:szCs w:val="20"/>
              </w:rPr>
              <w:t xml:space="preserve"> (</w:t>
            </w:r>
            <w:r w:rsidRPr="001528A3">
              <w:rPr>
                <w:rFonts w:ascii="Times New Roman" w:eastAsiaTheme="minorHAnsi" w:hAnsi="Times New Roman" w:cs="Times New Roman" w:hint="eastAsia"/>
                <w:szCs w:val="20"/>
              </w:rPr>
              <w:t xml:space="preserve">Mouse, </w:t>
            </w:r>
            <w:r w:rsidRPr="001528A3">
              <w:rPr>
                <w:rFonts w:ascii="Times New Roman" w:eastAsiaTheme="minorHAnsi" w:hAnsi="Times New Roman" w:cs="Times New Roman"/>
                <w:szCs w:val="20"/>
              </w:rPr>
              <w:t>Millipore, MAB377, 1:1000)</w:t>
            </w:r>
          </w:p>
        </w:tc>
        <w:tc>
          <w:tcPr>
            <w:tcW w:w="2925" w:type="dxa"/>
          </w:tcPr>
          <w:p w14:paraId="3835CF69" w14:textId="77777777" w:rsidR="001528A3" w:rsidRPr="001528A3" w:rsidRDefault="001528A3" w:rsidP="00635074">
            <w:pPr>
              <w:jc w:val="left"/>
              <w:rPr>
                <w:rStyle w:val="st1"/>
                <w:rFonts w:ascii="Times New Roman" w:eastAsiaTheme="minorHAnsi" w:hAnsi="Times New Roman" w:cs="Times New Roman"/>
                <w:kern w:val="0"/>
                <w:szCs w:val="20"/>
              </w:rPr>
            </w:pPr>
          </w:p>
          <w:p w14:paraId="0362BA00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Style w:val="st1"/>
                <w:rFonts w:ascii="Times New Roman" w:eastAsiaTheme="minorHAnsi" w:hAnsi="Times New Roman" w:cs="Times New Roman" w:hint="eastAsia"/>
                <w:kern w:val="0"/>
                <w:szCs w:val="20"/>
              </w:rPr>
              <w:t>Anti-</w:t>
            </w:r>
            <w:r w:rsidRPr="001528A3">
              <w:rPr>
                <w:rStyle w:val="st1"/>
                <w:rFonts w:ascii="Times New Roman" w:eastAsiaTheme="minorHAnsi" w:hAnsi="Times New Roman" w:cs="Times New Roman"/>
                <w:kern w:val="0"/>
                <w:szCs w:val="20"/>
              </w:rPr>
              <w:t>mouse Alexa Fluor-594</w:t>
            </w:r>
          </w:p>
        </w:tc>
      </w:tr>
      <w:tr w:rsidR="001528A3" w14:paraId="01133AE8" w14:textId="77777777" w:rsidTr="007C5BEB">
        <w:trPr>
          <w:jc w:val="center"/>
        </w:trPr>
        <w:tc>
          <w:tcPr>
            <w:tcW w:w="1413" w:type="dxa"/>
          </w:tcPr>
          <w:p w14:paraId="25C7AC9A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>Figure 2E</w:t>
            </w:r>
          </w:p>
        </w:tc>
        <w:tc>
          <w:tcPr>
            <w:tcW w:w="4678" w:type="dxa"/>
          </w:tcPr>
          <w:p w14:paraId="7835600A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 w:hint="eastAsia"/>
                <w:szCs w:val="20"/>
              </w:rPr>
              <w:t>Anti-GFP (</w:t>
            </w:r>
            <w:r w:rsidRPr="001528A3">
              <w:rPr>
                <w:rFonts w:ascii="Times New Roman" w:eastAsiaTheme="minorHAnsi" w:hAnsi="Times New Roman" w:cs="Times New Roman"/>
                <w:szCs w:val="20"/>
              </w:rPr>
              <w:t xml:space="preserve">Chicken, </w:t>
            </w:r>
            <w:proofErr w:type="spellStart"/>
            <w:r w:rsidRPr="001528A3">
              <w:rPr>
                <w:rFonts w:ascii="Times New Roman" w:eastAsiaTheme="minorHAnsi" w:hAnsi="Times New Roman" w:cs="Times New Roman"/>
                <w:szCs w:val="20"/>
              </w:rPr>
              <w:t>abcam</w:t>
            </w:r>
            <w:proofErr w:type="spellEnd"/>
            <w:r w:rsidRPr="001528A3">
              <w:rPr>
                <w:rFonts w:ascii="Times New Roman" w:eastAsiaTheme="minorHAnsi" w:hAnsi="Times New Roman" w:cs="Times New Roman"/>
                <w:szCs w:val="20"/>
              </w:rPr>
              <w:t>, ab13970, 1:1000)</w:t>
            </w:r>
          </w:p>
        </w:tc>
        <w:tc>
          <w:tcPr>
            <w:tcW w:w="2925" w:type="dxa"/>
          </w:tcPr>
          <w:p w14:paraId="32B26681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>Anti-chicken Alexa Fluor-488</w:t>
            </w:r>
          </w:p>
        </w:tc>
      </w:tr>
      <w:tr w:rsidR="001528A3" w14:paraId="50342137" w14:textId="77777777" w:rsidTr="007C5BEB">
        <w:trPr>
          <w:jc w:val="center"/>
        </w:trPr>
        <w:tc>
          <w:tcPr>
            <w:tcW w:w="1413" w:type="dxa"/>
          </w:tcPr>
          <w:p w14:paraId="59C79A2A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>Figure 2G</w:t>
            </w:r>
          </w:p>
        </w:tc>
        <w:tc>
          <w:tcPr>
            <w:tcW w:w="4678" w:type="dxa"/>
          </w:tcPr>
          <w:p w14:paraId="59722CD3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 w:hint="eastAsia"/>
                <w:szCs w:val="20"/>
              </w:rPr>
              <w:t>An</w:t>
            </w:r>
            <w:r w:rsidRPr="001528A3">
              <w:rPr>
                <w:rFonts w:ascii="Times New Roman" w:eastAsiaTheme="minorHAnsi" w:hAnsi="Times New Roman" w:cs="Times New Roman"/>
                <w:szCs w:val="20"/>
              </w:rPr>
              <w:t>ti-</w:t>
            </w:r>
            <w:proofErr w:type="spellStart"/>
            <w:r w:rsidRPr="001528A3">
              <w:rPr>
                <w:rFonts w:ascii="Times New Roman" w:eastAsiaTheme="minorHAnsi" w:hAnsi="Times New Roman" w:cs="Times New Roman"/>
                <w:szCs w:val="20"/>
              </w:rPr>
              <w:t>cFos</w:t>
            </w:r>
            <w:proofErr w:type="spellEnd"/>
            <w:r w:rsidRPr="001528A3">
              <w:rPr>
                <w:rFonts w:ascii="Times New Roman" w:eastAsiaTheme="minorHAnsi" w:hAnsi="Times New Roman" w:cs="Times New Roman"/>
                <w:szCs w:val="20"/>
              </w:rPr>
              <w:t xml:space="preserve"> (Rabbit, Synaptic System, 226-003, 1:500)</w:t>
            </w:r>
          </w:p>
          <w:p w14:paraId="0C2E91B8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>Anti-</w:t>
            </w:r>
            <w:proofErr w:type="spellStart"/>
            <w:r w:rsidRPr="001528A3">
              <w:rPr>
                <w:rFonts w:ascii="Times New Roman" w:eastAsiaTheme="minorHAnsi" w:hAnsi="Times New Roman" w:cs="Times New Roman"/>
                <w:szCs w:val="20"/>
              </w:rPr>
              <w:t>NeuN</w:t>
            </w:r>
            <w:proofErr w:type="spellEnd"/>
            <w:r w:rsidRPr="001528A3">
              <w:rPr>
                <w:rFonts w:ascii="Times New Roman" w:eastAsiaTheme="minorHAnsi" w:hAnsi="Times New Roman" w:cs="Times New Roman"/>
                <w:szCs w:val="20"/>
              </w:rPr>
              <w:t xml:space="preserve"> (</w:t>
            </w:r>
            <w:r w:rsidRPr="001528A3">
              <w:rPr>
                <w:rFonts w:ascii="Times New Roman" w:eastAsiaTheme="minorHAnsi" w:hAnsi="Times New Roman" w:cs="Times New Roman" w:hint="eastAsia"/>
                <w:szCs w:val="20"/>
              </w:rPr>
              <w:t xml:space="preserve">Mouse, </w:t>
            </w:r>
            <w:r w:rsidRPr="001528A3">
              <w:rPr>
                <w:rFonts w:ascii="Times New Roman" w:eastAsiaTheme="minorHAnsi" w:hAnsi="Times New Roman" w:cs="Times New Roman"/>
                <w:szCs w:val="20"/>
              </w:rPr>
              <w:t>Millipore, MAB377, 1:1000)</w:t>
            </w:r>
          </w:p>
        </w:tc>
        <w:tc>
          <w:tcPr>
            <w:tcW w:w="2925" w:type="dxa"/>
          </w:tcPr>
          <w:p w14:paraId="7198E501" w14:textId="77777777" w:rsidR="001528A3" w:rsidRPr="001528A3" w:rsidRDefault="001528A3" w:rsidP="00635074">
            <w:pPr>
              <w:jc w:val="left"/>
              <w:rPr>
                <w:rStyle w:val="st1"/>
                <w:rFonts w:ascii="Times New Roman" w:eastAsiaTheme="minorHAnsi" w:hAnsi="Times New Roman" w:cs="Times New Roman"/>
                <w:kern w:val="0"/>
                <w:szCs w:val="20"/>
              </w:rPr>
            </w:pPr>
            <w:r w:rsidRPr="001528A3">
              <w:rPr>
                <w:rFonts w:ascii="Times New Roman" w:eastAsiaTheme="minorHAnsi" w:hAnsi="Times New Roman" w:cs="Times New Roman"/>
                <w:szCs w:val="20"/>
              </w:rPr>
              <w:t xml:space="preserve">Anti-rabbit </w:t>
            </w:r>
            <w:r w:rsidRPr="001528A3">
              <w:rPr>
                <w:rStyle w:val="st1"/>
                <w:rFonts w:ascii="Times New Roman" w:eastAsiaTheme="minorHAnsi" w:hAnsi="Times New Roman" w:cs="Times New Roman"/>
                <w:kern w:val="0"/>
                <w:szCs w:val="20"/>
              </w:rPr>
              <w:t>Alexa Fluor-488</w:t>
            </w:r>
          </w:p>
          <w:p w14:paraId="11965B2A" w14:textId="77777777" w:rsidR="001528A3" w:rsidRPr="001528A3" w:rsidRDefault="001528A3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1528A3">
              <w:rPr>
                <w:rStyle w:val="st1"/>
                <w:rFonts w:ascii="Times New Roman" w:eastAsiaTheme="minorHAnsi" w:hAnsi="Times New Roman" w:cs="Times New Roman" w:hint="eastAsia"/>
                <w:kern w:val="0"/>
                <w:szCs w:val="20"/>
              </w:rPr>
              <w:t>Anti-</w:t>
            </w:r>
            <w:r w:rsidRPr="001528A3">
              <w:rPr>
                <w:rStyle w:val="st1"/>
                <w:rFonts w:ascii="Times New Roman" w:eastAsiaTheme="minorHAnsi" w:hAnsi="Times New Roman" w:cs="Times New Roman"/>
                <w:kern w:val="0"/>
                <w:szCs w:val="20"/>
              </w:rPr>
              <w:t>mouse Alexa Fluor-594</w:t>
            </w:r>
          </w:p>
        </w:tc>
      </w:tr>
      <w:tr w:rsidR="00A4162B" w14:paraId="4F622B75" w14:textId="77777777" w:rsidTr="007C5BEB">
        <w:trPr>
          <w:jc w:val="center"/>
        </w:trPr>
        <w:tc>
          <w:tcPr>
            <w:tcW w:w="1413" w:type="dxa"/>
          </w:tcPr>
          <w:p w14:paraId="44093559" w14:textId="5144B190" w:rsidR="00A4162B" w:rsidRPr="001528A3" w:rsidRDefault="00A4162B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>
              <w:rPr>
                <w:rFonts w:ascii="Times New Roman" w:eastAsiaTheme="minorHAnsi" w:hAnsi="Times New Roman" w:cs="Times New Roman" w:hint="eastAsia"/>
                <w:szCs w:val="20"/>
              </w:rPr>
              <w:t>F</w:t>
            </w:r>
            <w:r>
              <w:rPr>
                <w:rFonts w:ascii="Times New Roman" w:eastAsiaTheme="minorHAnsi" w:hAnsi="Times New Roman" w:cs="Times New Roman"/>
                <w:szCs w:val="20"/>
              </w:rPr>
              <w:t>igure S4</w:t>
            </w:r>
          </w:p>
        </w:tc>
        <w:tc>
          <w:tcPr>
            <w:tcW w:w="4678" w:type="dxa"/>
          </w:tcPr>
          <w:p w14:paraId="3D6BC1F4" w14:textId="3DC04A95" w:rsidR="00A4162B" w:rsidRPr="005154CF" w:rsidRDefault="00A4162B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5154CF">
              <w:rPr>
                <w:rFonts w:ascii="Times New Roman" w:eastAsiaTheme="minorHAnsi" w:hAnsi="Times New Roman" w:cs="Times New Roman" w:hint="eastAsia"/>
                <w:szCs w:val="20"/>
              </w:rPr>
              <w:t>A</w:t>
            </w:r>
            <w:r w:rsidRPr="005154CF">
              <w:rPr>
                <w:rFonts w:ascii="Times New Roman" w:eastAsiaTheme="minorHAnsi" w:hAnsi="Times New Roman" w:cs="Times New Roman"/>
                <w:szCs w:val="20"/>
              </w:rPr>
              <w:t xml:space="preserve">nti-CYFIP2 (Rabbit, </w:t>
            </w:r>
            <w:proofErr w:type="spellStart"/>
            <w:r w:rsidRPr="005154CF">
              <w:rPr>
                <w:rFonts w:ascii="Times New Roman" w:eastAsiaTheme="minorHAnsi" w:hAnsi="Times New Roman" w:cs="Times New Roman"/>
                <w:szCs w:val="20"/>
              </w:rPr>
              <w:t>abcam</w:t>
            </w:r>
            <w:proofErr w:type="spellEnd"/>
            <w:r w:rsidRPr="005154CF">
              <w:rPr>
                <w:rFonts w:ascii="Times New Roman" w:hAnsi="Times New Roman" w:cs="Times New Roman"/>
                <w:szCs w:val="20"/>
              </w:rPr>
              <w:t>, ab95969 1: 200</w:t>
            </w:r>
            <w:r w:rsidRPr="005154CF">
              <w:rPr>
                <w:rFonts w:ascii="Times New Roman" w:eastAsiaTheme="minorHAnsi" w:hAnsi="Times New Roman" w:cs="Times New Roman"/>
                <w:szCs w:val="20"/>
              </w:rPr>
              <w:t>)</w:t>
            </w:r>
          </w:p>
          <w:p w14:paraId="30506004" w14:textId="7488B921" w:rsidR="00A4162B" w:rsidRPr="005154CF" w:rsidRDefault="00A4162B" w:rsidP="00635074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5154CF">
              <w:rPr>
                <w:rFonts w:ascii="Times New Roman" w:eastAsiaTheme="minorHAnsi" w:hAnsi="Times New Roman" w:cs="Times New Roman" w:hint="eastAsia"/>
                <w:szCs w:val="20"/>
              </w:rPr>
              <w:t>A</w:t>
            </w:r>
            <w:r w:rsidRPr="005154CF">
              <w:rPr>
                <w:rFonts w:ascii="Times New Roman" w:eastAsiaTheme="minorHAnsi" w:hAnsi="Times New Roman" w:cs="Times New Roman"/>
                <w:szCs w:val="20"/>
              </w:rPr>
              <w:t>nti-CaMKII (</w:t>
            </w:r>
            <w:r w:rsidR="005154CF" w:rsidRPr="005154CF">
              <w:rPr>
                <w:rFonts w:ascii="Times New Roman" w:eastAsiaTheme="minorHAnsi" w:hAnsi="Times New Roman" w:cs="Times New Roman"/>
                <w:szCs w:val="20"/>
              </w:rPr>
              <w:t>Mouse, Thermo, MA 1-048, 1:100</w:t>
            </w:r>
            <w:r w:rsidRPr="005154CF">
              <w:rPr>
                <w:rFonts w:ascii="Times New Roman" w:eastAsiaTheme="minorHAnsi" w:hAnsi="Times New Roman" w:cs="Times New Roman"/>
                <w:szCs w:val="20"/>
              </w:rPr>
              <w:t>)</w:t>
            </w:r>
          </w:p>
        </w:tc>
        <w:tc>
          <w:tcPr>
            <w:tcW w:w="2925" w:type="dxa"/>
          </w:tcPr>
          <w:p w14:paraId="203B83F3" w14:textId="77777777" w:rsidR="005154CF" w:rsidRPr="005154CF" w:rsidRDefault="005154CF" w:rsidP="005154CF">
            <w:pPr>
              <w:widowControl/>
              <w:shd w:val="clear" w:color="auto" w:fill="FFFFFF"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5154CF">
              <w:rPr>
                <w:rFonts w:ascii="Times New Roman" w:eastAsia="맑은 고딕" w:hAnsi="Times New Roman" w:cs="Times New Roman"/>
                <w:kern w:val="0"/>
                <w:szCs w:val="20"/>
              </w:rPr>
              <w:t>Anti-rabbit Alexa Fluor-488</w:t>
            </w:r>
          </w:p>
          <w:p w14:paraId="16803446" w14:textId="6C675AC7" w:rsidR="00A4162B" w:rsidRPr="005154CF" w:rsidRDefault="005154CF" w:rsidP="005154CF">
            <w:pPr>
              <w:widowControl/>
              <w:shd w:val="clear" w:color="auto" w:fill="FFFFFF"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5154CF">
              <w:rPr>
                <w:rFonts w:ascii="Times New Roman" w:eastAsia="맑은 고딕" w:hAnsi="Times New Roman" w:cs="Times New Roman"/>
                <w:kern w:val="0"/>
                <w:szCs w:val="20"/>
              </w:rPr>
              <w:t>Anti-mouse Alexa Fluor-594</w:t>
            </w:r>
          </w:p>
        </w:tc>
      </w:tr>
      <w:tr w:rsidR="00A4162B" w14:paraId="580D3F17" w14:textId="77777777" w:rsidTr="007C5BEB">
        <w:trPr>
          <w:jc w:val="center"/>
        </w:trPr>
        <w:tc>
          <w:tcPr>
            <w:tcW w:w="1413" w:type="dxa"/>
          </w:tcPr>
          <w:p w14:paraId="3C1CAC6F" w14:textId="00368646" w:rsidR="00A4162B" w:rsidRDefault="00A4162B" w:rsidP="00A4162B">
            <w:pPr>
              <w:tabs>
                <w:tab w:val="left" w:pos="703"/>
              </w:tabs>
              <w:rPr>
                <w:rFonts w:ascii="Times New Roman" w:eastAsiaTheme="minorHAnsi" w:hAnsi="Times New Roman" w:cs="Times New Roman"/>
                <w:szCs w:val="20"/>
              </w:rPr>
            </w:pPr>
            <w:r>
              <w:rPr>
                <w:rFonts w:ascii="Times New Roman" w:eastAsiaTheme="minorHAnsi" w:hAnsi="Times New Roman" w:cs="Times New Roman"/>
                <w:szCs w:val="20"/>
              </w:rPr>
              <w:t>Figure S5B</w:t>
            </w:r>
          </w:p>
        </w:tc>
        <w:tc>
          <w:tcPr>
            <w:tcW w:w="4678" w:type="dxa"/>
          </w:tcPr>
          <w:p w14:paraId="79648B50" w14:textId="241D62F4" w:rsidR="00A4162B" w:rsidRPr="005154CF" w:rsidRDefault="00A4162B" w:rsidP="00A4162B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5154CF">
              <w:rPr>
                <w:rFonts w:ascii="Times New Roman" w:eastAsiaTheme="minorHAnsi" w:hAnsi="Times New Roman" w:cs="Times New Roman" w:hint="eastAsia"/>
                <w:szCs w:val="20"/>
              </w:rPr>
              <w:t>A</w:t>
            </w:r>
            <w:r w:rsidRPr="005154CF">
              <w:rPr>
                <w:rFonts w:ascii="Times New Roman" w:eastAsiaTheme="minorHAnsi" w:hAnsi="Times New Roman" w:cs="Times New Roman"/>
                <w:szCs w:val="20"/>
              </w:rPr>
              <w:t>nti-CYFIP1 (Rabbit, Millipore, AB6046, 1:500)</w:t>
            </w:r>
          </w:p>
          <w:p w14:paraId="33100248" w14:textId="6F534E40" w:rsidR="00A4162B" w:rsidRPr="005154CF" w:rsidRDefault="00A4162B" w:rsidP="00A4162B">
            <w:pPr>
              <w:jc w:val="left"/>
              <w:rPr>
                <w:rFonts w:ascii="Times New Roman" w:eastAsiaTheme="minorHAnsi" w:hAnsi="Times New Roman" w:cs="Times New Roman"/>
                <w:szCs w:val="20"/>
              </w:rPr>
            </w:pPr>
            <w:r w:rsidRPr="005154CF">
              <w:rPr>
                <w:rFonts w:ascii="Times New Roman" w:eastAsiaTheme="minorHAnsi" w:hAnsi="Times New Roman" w:cs="Times New Roman" w:hint="eastAsia"/>
                <w:szCs w:val="20"/>
              </w:rPr>
              <w:t>A</w:t>
            </w:r>
            <w:r w:rsidRPr="005154CF">
              <w:rPr>
                <w:rFonts w:ascii="Times New Roman" w:eastAsiaTheme="minorHAnsi" w:hAnsi="Times New Roman" w:cs="Times New Roman"/>
                <w:szCs w:val="20"/>
              </w:rPr>
              <w:t>nti-CaMKII (</w:t>
            </w:r>
            <w:r w:rsidR="005154CF" w:rsidRPr="005154CF">
              <w:rPr>
                <w:rFonts w:ascii="Times New Roman" w:eastAsiaTheme="minorHAnsi" w:hAnsi="Times New Roman" w:cs="Times New Roman"/>
                <w:szCs w:val="20"/>
              </w:rPr>
              <w:t>Mouse, Thermo, MA 1-048, 1:100</w:t>
            </w:r>
            <w:r w:rsidRPr="005154CF">
              <w:rPr>
                <w:rFonts w:ascii="Times New Roman" w:eastAsiaTheme="minorHAnsi" w:hAnsi="Times New Roman" w:cs="Times New Roman"/>
                <w:szCs w:val="20"/>
              </w:rPr>
              <w:t>)</w:t>
            </w:r>
          </w:p>
        </w:tc>
        <w:tc>
          <w:tcPr>
            <w:tcW w:w="2925" w:type="dxa"/>
          </w:tcPr>
          <w:p w14:paraId="2166505F" w14:textId="77777777" w:rsidR="005154CF" w:rsidRPr="005154CF" w:rsidRDefault="005154CF" w:rsidP="005154CF">
            <w:pPr>
              <w:widowControl/>
              <w:shd w:val="clear" w:color="auto" w:fill="FFFFFF"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5154CF">
              <w:rPr>
                <w:rFonts w:ascii="Times New Roman" w:eastAsia="맑은 고딕" w:hAnsi="Times New Roman" w:cs="Times New Roman"/>
                <w:kern w:val="0"/>
                <w:szCs w:val="20"/>
              </w:rPr>
              <w:t>Anti-rabbit Alexa Fluor-488</w:t>
            </w:r>
          </w:p>
          <w:p w14:paraId="08344379" w14:textId="10F6CB53" w:rsidR="00A4162B" w:rsidRPr="005154CF" w:rsidRDefault="005154CF" w:rsidP="005154CF">
            <w:pPr>
              <w:widowControl/>
              <w:shd w:val="clear" w:color="auto" w:fill="FFFFFF"/>
              <w:wordWrap/>
              <w:autoSpaceDE/>
              <w:autoSpaceDN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5154CF">
              <w:rPr>
                <w:rFonts w:ascii="Times New Roman" w:eastAsia="맑은 고딕" w:hAnsi="Times New Roman" w:cs="Times New Roman"/>
                <w:kern w:val="0"/>
                <w:szCs w:val="20"/>
              </w:rPr>
              <w:t>Anti-mouse Alexa Fluor-594</w:t>
            </w:r>
          </w:p>
        </w:tc>
      </w:tr>
    </w:tbl>
    <w:p w14:paraId="7AEB1557" w14:textId="77777777" w:rsidR="001528A3" w:rsidRDefault="001528A3" w:rsidP="001528A3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9EAD0F" w14:textId="7F78F948" w:rsidR="004679F4" w:rsidRDefault="004679F4" w:rsidP="001528A3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003970" w14:textId="26A86850" w:rsidR="00976294" w:rsidRDefault="00976294" w:rsidP="001528A3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B68ABF" w14:textId="66F59860" w:rsidR="00976294" w:rsidRDefault="00976294" w:rsidP="001528A3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E396A7" w14:textId="14178792" w:rsidR="00976294" w:rsidRDefault="00976294" w:rsidP="001528A3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B8AC1A" w14:textId="78AF46E5" w:rsidR="00976294" w:rsidRDefault="00976294" w:rsidP="001528A3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3FBD25" w14:textId="63481B51" w:rsidR="00976294" w:rsidRDefault="00976294" w:rsidP="001528A3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4CDB66" w14:textId="7F89C43F" w:rsidR="00976294" w:rsidRDefault="00976294" w:rsidP="001528A3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3AB02D" w14:textId="5D85A1F6" w:rsidR="00976294" w:rsidRDefault="00976294" w:rsidP="001528A3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A33E9E" w14:textId="13A634F4" w:rsidR="00976294" w:rsidRDefault="00976294" w:rsidP="001528A3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4A2A49" w14:textId="77777777" w:rsidR="00976294" w:rsidRDefault="00976294" w:rsidP="001528A3">
      <w:pPr>
        <w:wordWrap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61D512" w14:textId="77777777" w:rsidR="004679F4" w:rsidRPr="004679F4" w:rsidRDefault="004679F4" w:rsidP="004679F4">
      <w:pPr>
        <w:wordWrap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528A3">
        <w:rPr>
          <w:rFonts w:ascii="Times New Roman" w:eastAsia="굴림체" w:hAnsi="Times New Roman" w:cs="Times New Roman" w:hint="eastAsia"/>
          <w:b/>
          <w:bCs/>
          <w:sz w:val="24"/>
          <w:szCs w:val="24"/>
        </w:rPr>
        <w:lastRenderedPageBreak/>
        <w:t>T</w:t>
      </w:r>
      <w:r w:rsidRPr="001528A3">
        <w:rPr>
          <w:rFonts w:ascii="Times New Roman" w:eastAsia="굴림체" w:hAnsi="Times New Roman" w:cs="Times New Roman"/>
          <w:b/>
          <w:bCs/>
          <w:sz w:val="24"/>
          <w:szCs w:val="24"/>
        </w:rPr>
        <w:t>able S</w:t>
      </w:r>
      <w:r>
        <w:rPr>
          <w:rFonts w:ascii="Times New Roman" w:eastAsia="굴림체" w:hAnsi="Times New Roman" w:cs="Times New Roman"/>
          <w:b/>
          <w:bCs/>
          <w:sz w:val="24"/>
          <w:szCs w:val="24"/>
        </w:rPr>
        <w:t>2</w:t>
      </w:r>
      <w:r w:rsidRPr="001528A3">
        <w:rPr>
          <w:rFonts w:ascii="Times New Roman" w:eastAsia="굴림체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굴림체" w:hAnsi="Times New Roman" w:cs="Times New Roman"/>
          <w:b/>
          <w:bCs/>
          <w:sz w:val="24"/>
          <w:szCs w:val="24"/>
        </w:rPr>
        <w:t>Relative mRNA expression levels of proteins in the CYFIP2 interactome between mouse forebrain L2/3 and L5 neurons</w:t>
      </w:r>
      <w:r w:rsidRPr="001528A3">
        <w:rPr>
          <w:rFonts w:ascii="Times New Roman" w:eastAsiaTheme="minorHAnsi" w:hAnsi="Times New Roman" w:cs="Times New Roman"/>
          <w:b/>
          <w:bCs/>
          <w:kern w:val="0"/>
          <w:sz w:val="24"/>
          <w:szCs w:val="24"/>
        </w:rPr>
        <w:t xml:space="preserve">. </w:t>
      </w:r>
      <w:r>
        <w:rPr>
          <w:rFonts w:ascii="Times New Roman" w:eastAsiaTheme="minorHAnsi" w:hAnsi="Times New Roman" w:cs="Times New Roman"/>
          <w:kern w:val="0"/>
          <w:sz w:val="24"/>
          <w:szCs w:val="24"/>
        </w:rPr>
        <w:t xml:space="preserve">Expression values were obtained from the </w:t>
      </w:r>
      <w:proofErr w:type="spellStart"/>
      <w:r w:rsidRPr="004679F4">
        <w:rPr>
          <w:rFonts w:ascii="Times New Roman" w:eastAsiaTheme="minorHAnsi" w:hAnsi="Times New Roman" w:cs="Times New Roman"/>
          <w:kern w:val="0"/>
          <w:sz w:val="24"/>
          <w:szCs w:val="24"/>
        </w:rPr>
        <w:t>DropViz</w:t>
      </w:r>
      <w:proofErr w:type="spellEnd"/>
      <w:r w:rsidRPr="004679F4">
        <w:rPr>
          <w:rFonts w:ascii="Times New Roman" w:eastAsiaTheme="minorHAnsi" w:hAnsi="Times New Roman" w:cs="Times New Roman"/>
          <w:kern w:val="0"/>
          <w:sz w:val="24"/>
          <w:szCs w:val="24"/>
        </w:rPr>
        <w:t xml:space="preserve"> (</w:t>
      </w:r>
      <w:hyperlink r:id="rId12" w:history="1">
        <w:r w:rsidRPr="004679F4">
          <w:rPr>
            <w:rStyle w:val="a3"/>
            <w:rFonts w:ascii="Times New Roman" w:hAnsi="Times New Roman" w:cs="Times New Roman"/>
            <w:sz w:val="24"/>
            <w:szCs w:val="24"/>
          </w:rPr>
          <w:t>http://dropviz.org/</w:t>
        </w:r>
      </w:hyperlink>
      <w:r w:rsidRPr="004679F4">
        <w:rPr>
          <w:rFonts w:ascii="Times New Roman" w:eastAsiaTheme="minorHAnsi" w:hAnsi="Times New Roman" w:cs="Times New Roman"/>
          <w:kern w:val="0"/>
          <w:sz w:val="24"/>
          <w:szCs w:val="24"/>
        </w:rPr>
        <w:t>) database.</w:t>
      </w:r>
      <w:r w:rsidR="00A673A0">
        <w:rPr>
          <w:rFonts w:ascii="Times New Roman" w:eastAsiaTheme="minorHAnsi" w:hAnsi="Times New Roman" w:cs="Times New Roman"/>
          <w:kern w:val="0"/>
          <w:sz w:val="24"/>
          <w:szCs w:val="24"/>
        </w:rPr>
        <w:t xml:space="preserve"> The L2/3-high 39 proteins are highlighted in red, and the L5-high 31 proteins are highlighted in blue. Components of the WAVE regulatory complex are in bold.</w:t>
      </w:r>
    </w:p>
    <w:tbl>
      <w:tblPr>
        <w:tblW w:w="8642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38"/>
        <w:gridCol w:w="2977"/>
        <w:gridCol w:w="2693"/>
        <w:gridCol w:w="1134"/>
      </w:tblGrid>
      <w:tr w:rsidR="004679F4" w:rsidRPr="004679F4" w14:paraId="49C017E4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D37C4FD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Region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F8D199D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Frontal Cortex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31C980B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Frontal Cortex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B01A913" w14:textId="6943C6C1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</w:p>
        </w:tc>
      </w:tr>
      <w:tr w:rsidR="004679F4" w:rsidRPr="004679F4" w14:paraId="2791FDB8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961656F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Class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87D4AD5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Neuron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9ACC2B7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Neuron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3B6D18D" w14:textId="682CB6A6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</w:p>
        </w:tc>
      </w:tr>
      <w:tr w:rsidR="004679F4" w:rsidRPr="004679F4" w14:paraId="2C2D13C8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6BF3A1C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Cluster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1251BD7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Neuron_Layer2</w:t>
            </w: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/3</w:t>
            </w:r>
            <w:r w:rsidRPr="004679F4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_Nptxr [#6]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7A9CE83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Neuron_Layer5_Parm1 [#7]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8645567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Ratio</w:t>
            </w:r>
          </w:p>
        </w:tc>
      </w:tr>
      <w:tr w:rsidR="004679F4" w:rsidRPr="004679F4" w14:paraId="113A242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85C9E72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Nes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4375D7E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B0AA210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1F7F9E2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</w:tr>
      <w:tr w:rsidR="004679F4" w:rsidRPr="004679F4" w14:paraId="2F49F837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E8A9A5A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Atp1b2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6505DE4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1.945910149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42EBC95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0058848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2.807355</w:t>
            </w:r>
          </w:p>
        </w:tc>
      </w:tr>
      <w:tr w:rsidR="004679F4" w:rsidRPr="004679F4" w14:paraId="429554C7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3C42973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Bphl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7707F4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C78FA0E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81D9978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1.584963</w:t>
            </w:r>
          </w:p>
        </w:tc>
      </w:tr>
      <w:tr w:rsidR="004679F4" w:rsidRPr="004679F4" w14:paraId="06D990D0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5E23B5E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Dnpep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30C86A1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2957D2C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BEFBAAF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1.584963</w:t>
            </w:r>
          </w:p>
        </w:tc>
      </w:tr>
      <w:tr w:rsidR="004679F4" w:rsidRPr="004679F4" w14:paraId="1C88F0B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39528BE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Tbcd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C48EF2A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50C1EE9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D0AA5D6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1.584963</w:t>
            </w:r>
          </w:p>
        </w:tc>
      </w:tr>
      <w:tr w:rsidR="004679F4" w:rsidRPr="004679F4" w14:paraId="1FC7E4C8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C884F03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Clpx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44C0374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1.386294361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32D390F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8F2A59A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1.26186</w:t>
            </w:r>
          </w:p>
        </w:tc>
      </w:tr>
      <w:tr w:rsidR="004679F4" w:rsidRPr="004679F4" w14:paraId="2693B99B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2A08C58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Gtf2f2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434F4F1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1.386294361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EA5ADC0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5075D51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1.26186</w:t>
            </w:r>
          </w:p>
        </w:tc>
      </w:tr>
      <w:tr w:rsidR="004679F4" w:rsidRPr="004679F4" w14:paraId="547A46EB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C44263C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Usp12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D7B84BE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1.386294361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6A048A8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E105ADA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1.26186</w:t>
            </w:r>
          </w:p>
        </w:tc>
      </w:tr>
      <w:tr w:rsidR="004679F4" w:rsidRPr="004679F4" w14:paraId="5BE97786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1FF8A9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C2cd2l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374F8A1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2.708050201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9732BCD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2.197224577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264464C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1.232487</w:t>
            </w:r>
          </w:p>
        </w:tc>
      </w:tr>
      <w:tr w:rsidR="004679F4" w:rsidRPr="004679F4" w14:paraId="417332A1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69B2614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Ndufs4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91081F1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1.945910149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955C89F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AFE864D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1.209062</w:t>
            </w:r>
          </w:p>
        </w:tc>
      </w:tr>
      <w:tr w:rsidR="004679F4" w:rsidRPr="004679F4" w14:paraId="46EF82F5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B6A31A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Amph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400252B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2.48490665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49EB75E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2.079441542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ED5555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1.194988</w:t>
            </w:r>
          </w:p>
        </w:tc>
      </w:tr>
      <w:tr w:rsidR="004679F4" w:rsidRPr="004679F4" w14:paraId="563A8834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D7FCC1D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Ubxn6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AC66FF1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2.079441542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C150B0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8412523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1.160558</w:t>
            </w:r>
          </w:p>
        </w:tc>
      </w:tr>
      <w:tr w:rsidR="004679F4" w:rsidRPr="004679F4" w14:paraId="23E4E127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882097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Rps6ka3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756F155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2.197224577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D7537BA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1.945910149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4E798FC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1.12915</w:t>
            </w:r>
          </w:p>
        </w:tc>
      </w:tr>
      <w:tr w:rsidR="004679F4" w:rsidRPr="004679F4" w14:paraId="37EB3DF8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9E5456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Dnajc7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B161F70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2.890371758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AC0EE5E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2.564949357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6856E75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1.126873</w:t>
            </w:r>
          </w:p>
        </w:tc>
      </w:tr>
      <w:tr w:rsidR="004679F4" w:rsidRPr="004679F4" w14:paraId="4E515F68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6B5272A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Cobl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EAC4873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3.044522438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2646DF2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2.708050201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1DAB4A8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1.124249</w:t>
            </w:r>
          </w:p>
        </w:tc>
      </w:tr>
      <w:tr w:rsidR="004679F4" w:rsidRPr="004679F4" w14:paraId="26ABACC5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2C5F27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Ppp2cb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F3CFB2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2.564949357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A739AF0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2.302585093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00B904E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1.113943</w:t>
            </w:r>
          </w:p>
        </w:tc>
      </w:tr>
      <w:tr w:rsidR="004679F4" w:rsidRPr="004679F4" w14:paraId="34319B70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30FD065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Sema7a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0BA6977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6CCB99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ACBB6D3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1.113283</w:t>
            </w:r>
          </w:p>
        </w:tc>
      </w:tr>
      <w:tr w:rsidR="004679F4" w:rsidRPr="004679F4" w14:paraId="7A10795E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E24E8E8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Cops7a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9080897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2.302585093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43E4984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2.079441542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49743CA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1.107309</w:t>
            </w:r>
          </w:p>
        </w:tc>
      </w:tr>
      <w:tr w:rsidR="004679F4" w:rsidRPr="004679F4" w14:paraId="29F03DD9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50CF4F2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lastRenderedPageBreak/>
              <w:t>Sun1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D1DD409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2.302585093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C5C3B3B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2.079441542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95917BB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1.107309</w:t>
            </w:r>
          </w:p>
        </w:tc>
      </w:tr>
      <w:tr w:rsidR="004679F4" w:rsidRPr="004679F4" w14:paraId="6E9E096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0816A4E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Ttyh3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FD7D5D9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2.302585093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633E9C9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2.079441542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09C7E16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1.107309</w:t>
            </w:r>
          </w:p>
        </w:tc>
      </w:tr>
      <w:tr w:rsidR="004679F4" w:rsidRPr="004679F4" w14:paraId="579B4171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FDC88F8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Strn4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A7F5B01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2.63905733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2D2DEB9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2.397895273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EB7433C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1.100572</w:t>
            </w:r>
          </w:p>
        </w:tc>
      </w:tr>
      <w:tr w:rsidR="004679F4" w:rsidRPr="004679F4" w14:paraId="6A21F217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2A7493" w14:textId="77777777" w:rsidR="004679F4" w:rsidRPr="00140DE9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Abi1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9C71427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2.397895273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55CF39B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2.197224577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FA808A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1.091329</w:t>
            </w:r>
          </w:p>
        </w:tc>
      </w:tr>
      <w:tr w:rsidR="004679F4" w:rsidRPr="004679F4" w14:paraId="2C51E1EC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35152E5" w14:textId="77777777" w:rsidR="004679F4" w:rsidRPr="00140DE9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Cyfip1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1E5DC4E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1.945910149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417041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B7C583D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1.086033</w:t>
            </w:r>
          </w:p>
        </w:tc>
      </w:tr>
      <w:tr w:rsidR="004679F4" w:rsidRPr="004679F4" w14:paraId="7ED6A813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C54D254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Ptpn5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D15D82D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2.833213344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A131343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2.63905733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8D6ADCF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1.07357</w:t>
            </w:r>
          </w:p>
        </w:tc>
      </w:tr>
      <w:tr w:rsidR="004679F4" w:rsidRPr="004679F4" w14:paraId="604E5377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BFAE4DB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Dgkz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32A5417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3.610917913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9E8C879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3.36729583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25FCD27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1.072349</w:t>
            </w:r>
          </w:p>
        </w:tc>
      </w:tr>
      <w:tr w:rsidR="004679F4" w:rsidRPr="004679F4" w14:paraId="690136B3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7E4F7A3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Gng3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5FD0845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3.401197382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7333A06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3.17805383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345D4CB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1.070214</w:t>
            </w:r>
          </w:p>
        </w:tc>
      </w:tr>
      <w:tr w:rsidR="004679F4" w:rsidRPr="004679F4" w14:paraId="4927E158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E9C71C0" w14:textId="77777777" w:rsidR="004679F4" w:rsidRPr="00140DE9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Wasf1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2C4D534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3.258096538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433E882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3.044522438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66B9B0B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1.07015</w:t>
            </w:r>
          </w:p>
        </w:tc>
      </w:tr>
      <w:tr w:rsidR="004679F4" w:rsidRPr="004679F4" w14:paraId="193A2704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9FCB97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Fam117b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F641BE5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2.079441542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E8ED7DE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1.945910149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8FC118E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1.068622</w:t>
            </w:r>
          </w:p>
        </w:tc>
      </w:tr>
      <w:tr w:rsidR="004679F4" w:rsidRPr="004679F4" w14:paraId="42E72321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6F7814B" w14:textId="77777777" w:rsidR="004679F4" w:rsidRPr="00140DE9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Nckap1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02806F8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3.761200116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AA02113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3.526360525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C21AC98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1.066595</w:t>
            </w:r>
          </w:p>
        </w:tc>
      </w:tr>
      <w:tr w:rsidR="004679F4" w:rsidRPr="004679F4" w14:paraId="7E360B4F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83B6FA5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Usp5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B36F1CB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2.63905733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5E6E551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2.48490665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5F835D5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1.062035</w:t>
            </w:r>
          </w:p>
        </w:tc>
      </w:tr>
      <w:tr w:rsidR="004679F4" w:rsidRPr="004679F4" w14:paraId="0409A6C9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5CDB38" w14:textId="77777777" w:rsidR="004679F4" w:rsidRPr="00140DE9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Brk1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752E78E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2.995732274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28A284D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2.833213344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938D329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1.057362</w:t>
            </w:r>
          </w:p>
        </w:tc>
      </w:tr>
      <w:tr w:rsidR="004679F4" w:rsidRPr="004679F4" w14:paraId="091AC8D4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1502D2A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Eif5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BE143F3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3.688879454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BF8BB1E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3.496507561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02F13E3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1.055018</w:t>
            </w:r>
          </w:p>
        </w:tc>
      </w:tr>
      <w:tr w:rsidR="004679F4" w:rsidRPr="004679F4" w14:paraId="27D42ED2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3972CED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Zc3h15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9A37DFA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3.891820298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024BFA7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3.688879454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CD94FB9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1.055014</w:t>
            </w:r>
          </w:p>
        </w:tc>
      </w:tr>
      <w:tr w:rsidR="004679F4" w:rsidRPr="004679F4" w14:paraId="1CA4991F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214F420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Sec62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8E62E31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4.343805422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186DAFA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4.204692619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D8B861B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1.033085</w:t>
            </w:r>
          </w:p>
        </w:tc>
      </w:tr>
      <w:tr w:rsidR="004679F4" w:rsidRPr="004679F4" w14:paraId="40B075A3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192EF88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Pum1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CFC3A3B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3.496507561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352ACCB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3.401197382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5BBCCE5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1.028023</w:t>
            </w:r>
          </w:p>
        </w:tc>
      </w:tr>
      <w:tr w:rsidR="004679F4" w:rsidRPr="004679F4" w14:paraId="733EFE95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C9DBF36" w14:textId="77777777" w:rsidR="004679F4" w:rsidRPr="00140DE9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Abi2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ABD6204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3.688879454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E6626C5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3.610917913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FEA1BF3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1.021591</w:t>
            </w:r>
          </w:p>
        </w:tc>
      </w:tr>
      <w:tr w:rsidR="004679F4" w:rsidRPr="004679F4" w14:paraId="7FBB137C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2B99B01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Celf1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57C5F63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4.276666119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F6433A0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4.189654742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21D7916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1.020768</w:t>
            </w:r>
          </w:p>
        </w:tc>
      </w:tr>
      <w:tr w:rsidR="004679F4" w:rsidRPr="004679F4" w14:paraId="1FE89B5E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6E77BB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Nipbl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98255D4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3.091042453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82375E3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3.044522438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36E776E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1.01528</w:t>
            </w:r>
          </w:p>
        </w:tc>
      </w:tr>
      <w:tr w:rsidR="004679F4" w:rsidRPr="004679F4" w14:paraId="0AA9689A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99D27E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Taok3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D10E96A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3.17805383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CD76431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3.135494216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2BA018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1.013573</w:t>
            </w:r>
          </w:p>
        </w:tc>
      </w:tr>
      <w:tr w:rsidR="004679F4" w:rsidRPr="004679F4" w14:paraId="50794BC9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01E920C" w14:textId="77777777" w:rsidR="004679F4" w:rsidRPr="00140DE9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Cyfip2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FD58F61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4.369447852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EEA5ED8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4.356708827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0455FCF" w14:textId="77777777" w:rsidR="004679F4" w:rsidRPr="00140DE9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140DE9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1.002924</w:t>
            </w:r>
          </w:p>
        </w:tc>
      </w:tr>
      <w:tr w:rsidR="004679F4" w:rsidRPr="004679F4" w14:paraId="2FE3710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5D31B7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Ablim3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490F34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D8E993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858246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77DF7BE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374CD5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Ago1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F6B010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CCD42C1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986EA82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04BF421F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3A23938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Ago2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179F895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2.197224577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F421A70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2.197224577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5FCF7E7" w14:textId="77777777" w:rsidR="004679F4" w:rsidRPr="004679F4" w:rsidRDefault="004679F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6763FE6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5853A3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lastRenderedPageBreak/>
              <w:t>Aimp2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8D6CC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F9302F4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5E543B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04FE00F7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2247CDC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Arhgap33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CD6AE8E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2F364F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E7621DE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6758AED8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F77C9DE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Atl2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187FDB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91D8543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C8E3A20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152B23EF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03890C6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Cbx4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516E2E2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A0AC19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9B2386B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59C383F0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30E511B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Cttn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74A4503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7465385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FEB71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7D2F6F9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CA97511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Dcakd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BFCCFB6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CB95E5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E653F05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4E8C42D1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FD9E135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Dnajc11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4A17BCF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217679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EE49A7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1BDA1854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5EC19C6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Dpm3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A5B690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59B96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22AB7C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37197EC7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E414BA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Fbll1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0FBDE9E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980BF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9100841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22CFC93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2177F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Gja1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70489EF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2C870B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B457615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62258C5C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67F930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Hmgn1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7CF599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ADB833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B80400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62362965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5867F43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Kazn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3CCFF04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5FEF7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730FE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217B4065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2DEFA08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Kpna4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F2AE5C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1.945910149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BBE4AE7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1.945910149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E4C5590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6775638A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0621652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Letm1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FF010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2.397895273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AD7876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2.397895273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972E2D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59FD489F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7894A1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Lmbrd2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5EAA2C1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2.197224577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5729DC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2.197224577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91BC911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38ED01A7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4D7E57C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Map1s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8BAB33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E33A59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65229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52A61C46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76534D0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Mbd3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0A804E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1.945910149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D0D6C7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1.945910149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ECC675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6ACD3CAF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9779D4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Mpc2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329900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2.48490665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C8770D3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2.48490665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3003A65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7C522E97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9DF97D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Mrpl28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D790A3F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78B0AE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C2ED947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1FCC7114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7D240BA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Mta3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0A12B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7D972F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E1D943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1AB3F823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11AD75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Myo16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C424F4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CAAA9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20025B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1DA3D5D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543069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Ocrl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760D1A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58DF9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486ACE6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4DA3AFCE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503EC0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Pabpn1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841FD1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DC58D7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1B1E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7080721C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9C6275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Pip5k1a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79D634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2.708050201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1B6F7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2.708050201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1901B9E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19287115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A683BA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Plgrkt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182B3F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73FDDF7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330A8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49B1B2BC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86EC66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lastRenderedPageBreak/>
              <w:t>Pnkp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627E09E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E0E5E4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8E0232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10C88709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22C438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Ppp1r12c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DCE5DB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2.079441542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EE8A0E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2.079441542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A32FAB2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6D22A0FB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7F12E38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Prpf4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A872542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DAD4C30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C50A6F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67BB0C93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486A735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Prr12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CC976FF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7E6C6D6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B66F467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6E1C295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DDE58AB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Rbbp6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5FC55D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3.465735903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76CC8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3.465735903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4918806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0A676207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6BD72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Rundc3b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2A1BD5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1.386294361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F7A8F5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1.386294361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BDA226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2026F8E8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B286363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Sar1a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799353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2.48490665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E15A022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2.48490665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EAD0F0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078F188C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227A2F1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Senp3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A2B60B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1.386294361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2E8A35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1.386294361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A78CE4B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1C10E76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AD6BBC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Sf3a1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30AB99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7F2C86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2DBF9F5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580AE1F5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F8AF5A5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Sgpl1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FEABD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513E67E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77E6C3B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3CFB8FF0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8B5BA1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Slc27a1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147115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713F5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982620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249E8E9F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9CDBCC3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Spast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4CF3EC3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A781F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E322412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5E3FB9FA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1D2398F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Specc1l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8F70DF3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1.386294361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8DEE571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1.386294361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14E271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39FDBF2B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DCE9D1D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Srp68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6E2D97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D7BB5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23AEF5E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4111F100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69B9C2D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Tdrd3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AC3561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2CAB834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609626E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57CBB04B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575B13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Tmem87a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A4DCC14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9B15D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9A205F6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00CD7BC2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C3705E3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Ublcp1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5E9AAB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047BCE6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1.609437912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B268BC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6FFC5C15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117DDE" w14:textId="77777777" w:rsidR="004679F4" w:rsidRPr="00A673A0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A673A0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Wasf2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1696EC" w14:textId="77777777" w:rsidR="004679F4" w:rsidRPr="00A673A0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A673A0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5A8C8E8" w14:textId="77777777" w:rsidR="004679F4" w:rsidRPr="00A673A0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A673A0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73038B5" w14:textId="77777777" w:rsidR="004679F4" w:rsidRPr="00A673A0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A673A0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01B45609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6573C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Xrn2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17BE10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2.48490665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3E32FB2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2.48490665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DA9AF3B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</w:tr>
      <w:tr w:rsidR="004679F4" w:rsidRPr="004679F4" w14:paraId="3459E8F6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E554473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Tcf25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82FDDE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4.672828834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F61981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4.691347882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E14F077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0.996053</w:t>
            </w:r>
          </w:p>
        </w:tc>
      </w:tr>
      <w:tr w:rsidR="004679F4" w:rsidRPr="004679F4" w14:paraId="3C87BB57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84AF636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Prnp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ED47571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4.574710979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7AA6BC1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4.605170186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FF4C71F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0.993386</w:t>
            </w:r>
          </w:p>
        </w:tc>
      </w:tr>
      <w:tr w:rsidR="004679F4" w:rsidRPr="004679F4" w14:paraId="6077AA81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E2AD298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Myo9a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BDDF0D5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3.610917913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C6CC62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3.63758616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3FB083B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0.992669</w:t>
            </w:r>
          </w:p>
        </w:tc>
      </w:tr>
      <w:tr w:rsidR="004679F4" w:rsidRPr="004679F4" w14:paraId="00185F4B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9D5065B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Mia3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C61B5B0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3.091042453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B83F89B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3.135494216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0E519B7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0.985823</w:t>
            </w:r>
          </w:p>
        </w:tc>
      </w:tr>
      <w:tr w:rsidR="004679F4" w:rsidRPr="004679F4" w14:paraId="1DF2B9EF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20C839B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Dlgap4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521B676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3.36729583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961BC96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3.433987204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58C99B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0.980579</w:t>
            </w:r>
          </w:p>
        </w:tc>
      </w:tr>
      <w:tr w:rsidR="004679F4" w:rsidRPr="004679F4" w14:paraId="51DD92D3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3D3CA3D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Ntm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F02336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4.820281566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27B5E9F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4.934473933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1E9D002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0.976858</w:t>
            </w:r>
          </w:p>
        </w:tc>
      </w:tr>
      <w:tr w:rsidR="004679F4" w:rsidRPr="004679F4" w14:paraId="7AB3CADE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C56880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lastRenderedPageBreak/>
              <w:t>Dag1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EADA3E0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2.708050201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674A3B6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2.772588722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3B96712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0.976723</w:t>
            </w:r>
          </w:p>
        </w:tc>
      </w:tr>
      <w:tr w:rsidR="004679F4" w:rsidRPr="004679F4" w14:paraId="6749F761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E7AA2BA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Ccdc47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1C1B1FB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2.63905733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ED5C00E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2.708050201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93592B6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0.974523</w:t>
            </w:r>
          </w:p>
        </w:tc>
      </w:tr>
      <w:tr w:rsidR="004679F4" w:rsidRPr="004679F4" w14:paraId="47B865FA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BA424F9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Bzw2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32B2B0B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2.397895273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A1EFC85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2.48490665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1CA44A7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0.964984</w:t>
            </w:r>
          </w:p>
        </w:tc>
      </w:tr>
      <w:tr w:rsidR="004679F4" w:rsidRPr="004679F4" w14:paraId="171CCAC9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82D0137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Far1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19459D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2.397895273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3479C84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2.48490665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D4C671F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0.964984</w:t>
            </w:r>
          </w:p>
        </w:tc>
      </w:tr>
      <w:tr w:rsidR="004679F4" w:rsidRPr="004679F4" w14:paraId="7FC447EC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69C2F2D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Calr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0CAA6F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4.025351691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975295A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4.17438727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EC03BD6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0.964298</w:t>
            </w:r>
          </w:p>
        </w:tc>
      </w:tr>
      <w:tr w:rsidR="004679F4" w:rsidRPr="004679F4" w14:paraId="56C47972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8081801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Mfn2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98DAE2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2.302585093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B5F45E5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2.397895273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109245B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0.960253</w:t>
            </w:r>
          </w:p>
        </w:tc>
      </w:tr>
      <w:tr w:rsidR="004679F4" w:rsidRPr="004679F4" w14:paraId="61A7233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A73E1B5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Plcl2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AA6B325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2.302585093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8337CD7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2.397895273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A491B3E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0.960253</w:t>
            </w:r>
          </w:p>
        </w:tc>
      </w:tr>
      <w:tr w:rsidR="004679F4" w:rsidRPr="004679F4" w14:paraId="2A5C3E0F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3FFD5F7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Acox1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8C059C4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2.197224577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640A9C4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2.302585093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9BD9DD1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0.954243</w:t>
            </w:r>
          </w:p>
        </w:tc>
      </w:tr>
      <w:tr w:rsidR="004679F4" w:rsidRPr="004679F4" w14:paraId="7E3926EE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FC584D7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Elavl3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785F935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4.356708827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9B63C91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4.574710979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F3E907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0.952346</w:t>
            </w:r>
          </w:p>
        </w:tc>
      </w:tr>
      <w:tr w:rsidR="004679F4" w:rsidRPr="004679F4" w14:paraId="6D0F6530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1976268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Chd5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7A729F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4.060443011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302B2A4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4.343805422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98C0E5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0.934766</w:t>
            </w:r>
          </w:p>
        </w:tc>
      </w:tr>
      <w:tr w:rsidR="004679F4" w:rsidRPr="004679F4" w14:paraId="02C2E74E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2A9E21F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Matk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A546028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3.044522438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1F9AE6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3.295836866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2A4AE64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0.923748</w:t>
            </w:r>
          </w:p>
        </w:tc>
      </w:tr>
      <w:tr w:rsidR="004679F4" w:rsidRPr="004679F4" w14:paraId="47C80E8C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A305EED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Ncln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CB66E6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DB736FC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1.945910149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8C56531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0.920782</w:t>
            </w:r>
          </w:p>
        </w:tc>
      </w:tr>
      <w:tr w:rsidR="004679F4" w:rsidRPr="004679F4" w14:paraId="0C0A1540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0E2F38A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Gria3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DA5D76F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4.532599493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E46C983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4.927253685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CADA119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0.919904</w:t>
            </w:r>
          </w:p>
        </w:tc>
      </w:tr>
      <w:tr w:rsidR="004679F4" w:rsidRPr="004679F4" w14:paraId="319B367B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9DDF191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Tomm40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2894627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2.48490665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7553762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2.708050201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B3A960D" w14:textId="77777777" w:rsidR="004679F4" w:rsidRPr="004679F4" w:rsidRDefault="004679F4" w:rsidP="0013774F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0.9176</w:t>
            </w:r>
          </w:p>
        </w:tc>
      </w:tr>
      <w:tr w:rsidR="004679F4" w:rsidRPr="004679F4" w14:paraId="47B3B164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A85EAA5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Tnr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E878D3C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2.944438979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1423A12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3.295836866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4BAA75F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0.893381</w:t>
            </w:r>
          </w:p>
        </w:tc>
      </w:tr>
      <w:tr w:rsidR="004679F4" w:rsidRPr="004679F4" w14:paraId="48DA6241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3A926EA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Ralgapb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B46B3D4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1.945910149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26D972C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2.197224577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14D2D94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0.885622</w:t>
            </w:r>
          </w:p>
        </w:tc>
      </w:tr>
      <w:tr w:rsidR="004679F4" w:rsidRPr="004679F4" w14:paraId="3B0C1282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CF84023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Sacm1l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AC16777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1.791759469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8AB17AC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2.079441542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6B7FA59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0.861654</w:t>
            </w:r>
          </w:p>
        </w:tc>
      </w:tr>
      <w:tr w:rsidR="004679F4" w:rsidRPr="004679F4" w14:paraId="26150116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92EC776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proofErr w:type="spellStart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Scai</w:t>
            </w:r>
            <w:proofErr w:type="spellEnd"/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 xml:space="preserve">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2A6E995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2.302585093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85BF2AB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2.708050201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A792F36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0.850274</w:t>
            </w:r>
          </w:p>
        </w:tc>
      </w:tr>
      <w:tr w:rsidR="004679F4" w:rsidRPr="004679F4" w14:paraId="10A61E68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ED77400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Phf6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A89D0A7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416A0C4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1.386294361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32229B0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0.792481</w:t>
            </w:r>
          </w:p>
        </w:tc>
      </w:tr>
      <w:tr w:rsidR="004679F4" w:rsidRPr="004679F4" w14:paraId="4E0348B4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FE92A9C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Vipas39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F1490AB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2FEBC7A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1.386294361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1914B51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0.792481</w:t>
            </w:r>
          </w:p>
        </w:tc>
      </w:tr>
      <w:tr w:rsidR="004679F4" w:rsidRPr="004679F4" w14:paraId="116A7C52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F08F8E8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Arhgef1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641BC1D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2DA8AA9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5066556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0.63093</w:t>
            </w:r>
          </w:p>
        </w:tc>
      </w:tr>
      <w:tr w:rsidR="004679F4" w:rsidRPr="004679F4" w14:paraId="0F8AA9FD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D3014CE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Kctd8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89AF375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B7ABA6D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E4EC93A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0.63093</w:t>
            </w:r>
          </w:p>
        </w:tc>
      </w:tr>
      <w:tr w:rsidR="004679F4" w:rsidRPr="004679F4" w14:paraId="66B33F27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5A8024F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Nup93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96D81C5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91819B6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C9F4F54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0.63093</w:t>
            </w:r>
          </w:p>
        </w:tc>
      </w:tr>
      <w:tr w:rsidR="004679F4" w:rsidRPr="004679F4" w14:paraId="0E377AB2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58A9BC1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Sorbs1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185F3C3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AE53F9A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1.098612289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7C5E6E3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0.63093</w:t>
            </w:r>
          </w:p>
        </w:tc>
      </w:tr>
      <w:tr w:rsidR="004679F4" w:rsidRPr="004679F4" w14:paraId="73A55B55" w14:textId="77777777" w:rsidTr="007C5BEB">
        <w:trPr>
          <w:trHeight w:val="338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16AA52E" w14:textId="77777777" w:rsidR="004679F4" w:rsidRPr="004679F4" w:rsidRDefault="004679F4" w:rsidP="004679F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Vash1 Amount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34F971F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F65700E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0.693147181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188AEC5" w14:textId="77777777" w:rsidR="004679F4" w:rsidRPr="004679F4" w:rsidRDefault="004679F4" w:rsidP="0086766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4679F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</w:t>
            </w:r>
          </w:p>
        </w:tc>
      </w:tr>
    </w:tbl>
    <w:p w14:paraId="7F912570" w14:textId="77777777" w:rsidR="000D1D16" w:rsidRPr="009E5F6D" w:rsidRDefault="000D1D16" w:rsidP="000D1D16">
      <w:pPr>
        <w:wordWrap/>
        <w:spacing w:line="360" w:lineRule="auto"/>
        <w:jc w:val="left"/>
        <w:rPr>
          <w:rFonts w:ascii="Times New Roman" w:eastAsiaTheme="minorHAnsi" w:hAnsi="Times New Roman" w:cs="Times New Roman"/>
          <w:kern w:val="0"/>
          <w:sz w:val="24"/>
          <w:szCs w:val="24"/>
        </w:rPr>
      </w:pPr>
      <w:r w:rsidRPr="001528A3">
        <w:rPr>
          <w:rFonts w:ascii="Times New Roman" w:eastAsia="굴림체" w:hAnsi="Times New Roman" w:cs="Times New Roman" w:hint="eastAsia"/>
          <w:b/>
          <w:bCs/>
          <w:sz w:val="24"/>
          <w:szCs w:val="24"/>
        </w:rPr>
        <w:lastRenderedPageBreak/>
        <w:t>T</w:t>
      </w:r>
      <w:r w:rsidRPr="001528A3">
        <w:rPr>
          <w:rFonts w:ascii="Times New Roman" w:eastAsia="굴림체" w:hAnsi="Times New Roman" w:cs="Times New Roman"/>
          <w:b/>
          <w:bCs/>
          <w:sz w:val="24"/>
          <w:szCs w:val="24"/>
        </w:rPr>
        <w:t>able S</w:t>
      </w:r>
      <w:r>
        <w:rPr>
          <w:rFonts w:ascii="Times New Roman" w:eastAsia="굴림체" w:hAnsi="Times New Roman" w:cs="Times New Roman"/>
          <w:b/>
          <w:bCs/>
          <w:sz w:val="24"/>
          <w:szCs w:val="24"/>
        </w:rPr>
        <w:t>3</w:t>
      </w:r>
      <w:r w:rsidRPr="001528A3">
        <w:rPr>
          <w:rFonts w:ascii="Times New Roman" w:eastAsia="굴림체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굴림체" w:hAnsi="Times New Roman" w:cs="Times New Roman"/>
          <w:b/>
          <w:bCs/>
          <w:sz w:val="24"/>
          <w:szCs w:val="24"/>
        </w:rPr>
        <w:t>Gene ontology and pathway analyses for the L2/3-high 39 proteins of CYFIP2 interactome</w:t>
      </w:r>
      <w:r w:rsidRPr="001528A3">
        <w:rPr>
          <w:rFonts w:ascii="Times New Roman" w:eastAsiaTheme="minorHAnsi" w:hAnsi="Times New Roman" w:cs="Times New Roman"/>
          <w:b/>
          <w:bCs/>
          <w:kern w:val="0"/>
          <w:sz w:val="24"/>
          <w:szCs w:val="24"/>
        </w:rPr>
        <w:t>.</w:t>
      </w:r>
      <w:r w:rsidR="009E5F6D">
        <w:rPr>
          <w:rFonts w:ascii="Times New Roman" w:eastAsiaTheme="minorHAnsi" w:hAnsi="Times New Roman" w:cs="Times New Roman"/>
          <w:kern w:val="0"/>
          <w:sz w:val="24"/>
          <w:szCs w:val="24"/>
        </w:rPr>
        <w:t xml:space="preserve"> Significant terms are shown in bold.</w:t>
      </w:r>
    </w:p>
    <w:tbl>
      <w:tblPr>
        <w:tblW w:w="1368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2"/>
        <w:gridCol w:w="2179"/>
        <w:gridCol w:w="898"/>
        <w:gridCol w:w="948"/>
        <w:gridCol w:w="1827"/>
        <w:gridCol w:w="1243"/>
        <w:gridCol w:w="1518"/>
        <w:gridCol w:w="3662"/>
      </w:tblGrid>
      <w:tr w:rsidR="00635074" w:rsidRPr="000D1D16" w14:paraId="3CBF6CF4" w14:textId="77777777" w:rsidTr="00396154">
        <w:trPr>
          <w:trHeight w:val="38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E563EAF" w14:textId="77777777" w:rsidR="000D1D16" w:rsidRPr="000D1D16" w:rsidRDefault="000D1D16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Category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DAFA94C" w14:textId="77777777" w:rsidR="000D1D16" w:rsidRPr="000D1D16" w:rsidRDefault="0039615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b/>
                <w:bCs/>
                <w:color w:val="000000"/>
                <w:kern w:val="0"/>
                <w:szCs w:val="20"/>
              </w:rPr>
              <w:t>T</w:t>
            </w: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erm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6FEADD6" w14:textId="77777777" w:rsidR="000D1D16" w:rsidRPr="000D1D16" w:rsidRDefault="000D1D16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Overlap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35FD3CA" w14:textId="77777777" w:rsidR="000D1D16" w:rsidRPr="000D1D16" w:rsidRDefault="000D1D16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P-value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E4CDF8D" w14:textId="77777777" w:rsidR="000D1D16" w:rsidRPr="000D1D16" w:rsidRDefault="000D1D16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Adjusted P-value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628DEAC" w14:textId="77777777" w:rsidR="000D1D16" w:rsidRPr="000D1D16" w:rsidRDefault="000D1D16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Odds Ratio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8F313AB" w14:textId="77777777" w:rsidR="000D1D16" w:rsidRPr="000D1D16" w:rsidRDefault="000D1D16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Combined Score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046873F" w14:textId="77777777" w:rsidR="000D1D16" w:rsidRPr="000D1D16" w:rsidRDefault="000D1D16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Genes</w:t>
            </w:r>
          </w:p>
        </w:tc>
      </w:tr>
      <w:tr w:rsidR="00396154" w:rsidRPr="000D1D16" w14:paraId="352E0132" w14:textId="77777777" w:rsidTr="00396154">
        <w:trPr>
          <w:trHeight w:val="383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3AA27" w14:textId="77777777" w:rsidR="00635074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G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ene Ontology</w:t>
            </w:r>
          </w:p>
          <w:p w14:paraId="6B636804" w14:textId="77777777" w:rsidR="00635074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B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iological</w:t>
            </w:r>
          </w:p>
          <w:p w14:paraId="5F9A5717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P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rocess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EE17" w14:textId="77777777" w:rsidR="00635074" w:rsidRPr="000D1D16" w:rsidRDefault="007C6148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R</w:t>
            </w:r>
            <w:r w:rsidR="00635074"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egulation of Arp2/3 complex-mediated actin nucleation (GO:0034315)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AEF0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5/10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0B13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5.40E-12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AA23A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2.76E-08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9276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256.41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C1C3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6652.3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2A49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CYFIP1;NCKAP1;ABI2;BRK1;WASF1</w:t>
            </w:r>
          </w:p>
        </w:tc>
      </w:tr>
      <w:tr w:rsidR="00396154" w:rsidRPr="000D1D16" w14:paraId="35FE150A" w14:textId="77777777" w:rsidTr="00396154">
        <w:trPr>
          <w:trHeight w:val="383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AA5D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8B66" w14:textId="77777777" w:rsidR="00635074" w:rsidRPr="000D1D16" w:rsidRDefault="007C6148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P</w:t>
            </w:r>
            <w:r w:rsidR="00635074"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ositive regulation of actin nucleation (GO:0051127)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AB2F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5/13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0FE8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2.75E-11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E511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7.01E-08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6FFA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197.239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AA982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4796.36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91FC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CYFIP1;NCKAP1;ABI2;BRK1;WASF1</w:t>
            </w:r>
          </w:p>
        </w:tc>
      </w:tr>
      <w:tr w:rsidR="00396154" w:rsidRPr="000D1D16" w14:paraId="4EB87CAD" w14:textId="77777777" w:rsidTr="00396154">
        <w:trPr>
          <w:trHeight w:val="383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E5B7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8974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Rac</w:t>
            </w:r>
            <w:proofErr w:type="spellEnd"/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 xml:space="preserve"> protein signal transduction (GO:0016601)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F73D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5/19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BFAB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2.46E-10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DB29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4.19E-07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9E25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134.953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BAA6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2985.82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378A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CYFIP1;NCKAP1;ABI2;BRK1;WASF1</w:t>
            </w:r>
          </w:p>
        </w:tc>
      </w:tr>
      <w:tr w:rsidR="00396154" w:rsidRPr="000D1D16" w14:paraId="344E0866" w14:textId="77777777" w:rsidTr="00396154">
        <w:trPr>
          <w:trHeight w:val="383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E6FF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7890" w14:textId="77777777" w:rsidR="00635074" w:rsidRPr="000D1D16" w:rsidRDefault="007C6148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A</w:t>
            </w:r>
            <w:r w:rsidR="00635074"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ctin polymerization or depolymerization (GO:0008154)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016F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4/36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BFFD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6.95E-07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1D62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8.87E-04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1596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56.9801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054A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807.938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D401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ABI2;ABI1;COBL;WASF1</w:t>
            </w:r>
          </w:p>
        </w:tc>
      </w:tr>
      <w:tr w:rsidR="00396154" w:rsidRPr="000D1D16" w14:paraId="2F33A7FE" w14:textId="77777777" w:rsidTr="00396154">
        <w:trPr>
          <w:trHeight w:val="38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0952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6794" w14:textId="77777777" w:rsidR="00635074" w:rsidRPr="000D1D16" w:rsidRDefault="007C6148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V</w:t>
            </w:r>
            <w:r w:rsidR="00635074"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ascular endothelial growth factor receptor signaling pathway (GO:0048010)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7BF8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4/70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C5D1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1.03E-05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ABFA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0.01053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99D8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29.304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CF67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336.463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F9DC0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CYFIP1;NCKAP1;ABI1;BRK1</w:t>
            </w:r>
          </w:p>
        </w:tc>
      </w:tr>
      <w:tr w:rsidR="00396154" w:rsidRPr="000D1D16" w14:paraId="5DF7AAA5" w14:textId="77777777" w:rsidTr="00396154">
        <w:trPr>
          <w:trHeight w:val="383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7B8F" w14:textId="77777777" w:rsidR="00635074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G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ene Ontology</w:t>
            </w:r>
          </w:p>
          <w:p w14:paraId="5251174E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Molecular Function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FD01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Rac</w:t>
            </w:r>
            <w:proofErr w:type="spellEnd"/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 xml:space="preserve"> GTPase binding (GO:0048365)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D7E5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5/43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3F71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1.97E-08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7DF5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2.27E-05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0AC7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59.6303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47EA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1058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AAC3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CYFIP1;NCKAP1;ABI2;BRK1;WASF1</w:t>
            </w:r>
          </w:p>
        </w:tc>
      </w:tr>
      <w:tr w:rsidR="00396154" w:rsidRPr="000D1D16" w14:paraId="691DA377" w14:textId="77777777" w:rsidTr="00396154">
        <w:trPr>
          <w:trHeight w:val="383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5170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F2D5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Rho GTPase binding (GO:0017048)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A9140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5/72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083F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2.75E-07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028BB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1.58E-04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787B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35.6125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EBE9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538.004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32B3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CYFIP1;NCKAP1;ABI2;BRK1;WASF1</w:t>
            </w:r>
          </w:p>
        </w:tc>
      </w:tr>
      <w:tr w:rsidR="00396154" w:rsidRPr="000D1D16" w14:paraId="60968AD5" w14:textId="77777777" w:rsidTr="00396154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4ED0A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66630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ATPase activator activity (GO:0001671)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F2D6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2/23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ECCF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9.13E-04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9EB5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0.350454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C79F7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44.59309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EE72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312.0758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4C9B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DNAJC7;ATP1B2</w:t>
            </w:r>
          </w:p>
        </w:tc>
      </w:tr>
      <w:tr w:rsidR="00396154" w:rsidRPr="000D1D16" w14:paraId="3977F9D9" w14:textId="77777777" w:rsidTr="00396154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F3E2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EB2A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ATPase regulator activity (GO:0060590)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575C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2/38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71F6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0.002492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C8D9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0.716995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2EE8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26.99055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60B5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161.8024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E535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DNAJC7;ATP1B2</w:t>
            </w:r>
          </w:p>
        </w:tc>
      </w:tr>
      <w:tr w:rsidR="00396154" w:rsidRPr="000D1D16" w14:paraId="06AE75E1" w14:textId="77777777" w:rsidTr="00396154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BA45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CB00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mRNA binding (GO:0003729)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81FD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3/179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8938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0.005085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2008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A1F4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8.594757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FFAF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45.39238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A1BD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CELF1;PUM1;ZC3H15</w:t>
            </w:r>
          </w:p>
        </w:tc>
      </w:tr>
      <w:tr w:rsidR="00396154" w:rsidRPr="000D1D16" w14:paraId="093A2347" w14:textId="77777777" w:rsidTr="00396154">
        <w:trPr>
          <w:trHeight w:val="338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CDE47" w14:textId="77777777" w:rsidR="00396154" w:rsidRDefault="00396154" w:rsidP="0039615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G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ene Ontology</w:t>
            </w:r>
          </w:p>
          <w:p w14:paraId="33182F36" w14:textId="77777777" w:rsidR="00635074" w:rsidRPr="000D1D16" w:rsidRDefault="00396154" w:rsidP="0039615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Cellular Component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EB95" w14:textId="77777777" w:rsidR="00635074" w:rsidRPr="000D1D16" w:rsidRDefault="007C6148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</w:t>
            </w:r>
            <w:r w:rsidR="00635074"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ilopodium tip (GO:0032433)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791D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2/10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1A0A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1.65E-04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B691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0.07363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3B6B5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102.5641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3C62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893.2329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548C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ABI2;ABI1</w:t>
            </w:r>
          </w:p>
        </w:tc>
      </w:tr>
      <w:tr w:rsidR="00396154" w:rsidRPr="000D1D16" w14:paraId="260A6D1D" w14:textId="77777777" w:rsidTr="00396154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818E9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6C60" w14:textId="77777777" w:rsidR="00635074" w:rsidRPr="000D1D16" w:rsidRDefault="007C6148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</w:t>
            </w:r>
            <w:r w:rsidR="00635074"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ilopodium (GO:0030175)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A6E86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2/60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E7BD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0.006107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2E6D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F399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17.09402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12EB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87.15213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8F26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ABI2;ABI1</w:t>
            </w:r>
          </w:p>
        </w:tc>
      </w:tr>
      <w:tr w:rsidR="00396154" w:rsidRPr="000D1D16" w14:paraId="5DBF4C5A" w14:textId="77777777" w:rsidTr="00396154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AFDF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0302" w14:textId="77777777" w:rsidR="00635074" w:rsidRPr="000D1D16" w:rsidRDefault="007C6148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</w:t>
            </w:r>
            <w:r w:rsidR="00635074"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olymeric cytoskeletal fiber (GO:0099513)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4D73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3/221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19ED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0.009077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A18C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227F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6.961364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232C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32.73233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424D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TBCD;COBL;NES</w:t>
            </w:r>
          </w:p>
        </w:tc>
      </w:tr>
      <w:tr w:rsidR="00396154" w:rsidRPr="000D1D16" w14:paraId="2525889F" w14:textId="77777777" w:rsidTr="00396154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045F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64A9" w14:textId="77777777" w:rsidR="00635074" w:rsidRPr="000D1D16" w:rsidRDefault="007C6148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</w:t>
            </w:r>
            <w:r w:rsidR="00635074"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ytoskeleton (GO:0005856)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916B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4/520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A9089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0.018108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7A95D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4D92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3.944773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AC62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15.82411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1D57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AMPH;WASF1;GTF2F2;NES</w:t>
            </w:r>
          </w:p>
        </w:tc>
      </w:tr>
      <w:tr w:rsidR="00396154" w:rsidRPr="000D1D16" w14:paraId="2D6210C4" w14:textId="77777777" w:rsidTr="00396154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6F289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34324" w14:textId="77777777" w:rsidR="00635074" w:rsidRPr="000D1D16" w:rsidRDefault="007C6148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="00635074"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ctin cytoskeleton (GO:0015629)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9FF5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3/294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58B7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0.019456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42EBC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BC5C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5.232862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3FC00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20.61533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5919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COBL;AMPH;WASF1</w:t>
            </w:r>
          </w:p>
        </w:tc>
      </w:tr>
      <w:tr w:rsidR="00396154" w:rsidRPr="000D1D16" w14:paraId="24F6B810" w14:textId="77777777" w:rsidTr="00396154">
        <w:trPr>
          <w:trHeight w:val="383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EC46" w14:textId="77777777" w:rsidR="00635074" w:rsidRDefault="0039615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9615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Kyoto Encyclopedia of Genes and Genomes</w:t>
            </w:r>
          </w:p>
          <w:p w14:paraId="3159EE55" w14:textId="77777777" w:rsidR="00396154" w:rsidRPr="000D1D16" w:rsidRDefault="0039615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(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KEGG)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EF7F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Regulation of actin cytoskeleton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B2F3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5/214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0FFB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5.73E-05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0C30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0.01765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7EF4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11.9818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379A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117.028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C412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CYFIP1;NCKAP1;ABI2;BRK1;WASF1</w:t>
            </w:r>
          </w:p>
        </w:tc>
      </w:tr>
      <w:tr w:rsidR="00396154" w:rsidRPr="000D1D16" w14:paraId="51316FC8" w14:textId="77777777" w:rsidTr="00396154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00944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4C2C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Fc gamma R-mediated phagocytosis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FEFE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2/91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02EF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0.013602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4831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06792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11.27078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062F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48.43659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4111E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AMPH;WASF1</w:t>
            </w:r>
          </w:p>
        </w:tc>
      </w:tr>
      <w:tr w:rsidR="00396154" w:rsidRPr="000D1D16" w14:paraId="3BD15530" w14:textId="77777777" w:rsidTr="00396154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A3B39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E54D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Choline metabolism in cancer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B4E1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2/99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09E3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0.015957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FD8A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7A31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10.36001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625F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42.8685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B5AC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WASF1;DGKZ</w:t>
            </w:r>
          </w:p>
        </w:tc>
      </w:tr>
      <w:tr w:rsidR="00396154" w:rsidRPr="000D1D16" w14:paraId="2BE37CEE" w14:textId="77777777" w:rsidTr="00396154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D3C6" w14:textId="77777777" w:rsidR="00635074" w:rsidRPr="000D1D16" w:rsidRDefault="00635074" w:rsidP="00635074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3BC1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MAPK signaling pathway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3960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3/295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DEAF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0.01963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AC00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66054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5.215124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58AC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20.49907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9687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RPS6KA3;TAOK3;PTPN5</w:t>
            </w:r>
          </w:p>
        </w:tc>
      </w:tr>
      <w:tr w:rsidR="00396154" w:rsidRPr="000D1D16" w14:paraId="6DAAEFD3" w14:textId="77777777" w:rsidTr="00396154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7FAA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885C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Oocyte meiosis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DE9A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2/125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1A816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0.024698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A54A4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1322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8.205128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ED6B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30.3675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1B8F" w14:textId="77777777" w:rsidR="00635074" w:rsidRPr="000D1D16" w:rsidRDefault="00635074" w:rsidP="00635074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0D1D1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RPS6KA3;PPP2CB</w:t>
            </w:r>
          </w:p>
        </w:tc>
      </w:tr>
    </w:tbl>
    <w:p w14:paraId="51BF584E" w14:textId="77777777" w:rsidR="000D1D16" w:rsidRDefault="000D1D16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4AB7C7B" w14:textId="3A4534D2" w:rsidR="009E5F6D" w:rsidRDefault="009E5F6D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C083143" w14:textId="31568A11" w:rsidR="00976294" w:rsidRDefault="00976294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FFB86E4" w14:textId="4F72B510" w:rsidR="00976294" w:rsidRDefault="00976294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E9917A7" w14:textId="522D50A3" w:rsidR="00976294" w:rsidRDefault="00976294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F7B5781" w14:textId="29D8C4FC" w:rsidR="00976294" w:rsidRDefault="00976294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C09B835" w14:textId="1BECC018" w:rsidR="00976294" w:rsidRDefault="00976294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4920F7D" w14:textId="52692625" w:rsidR="00976294" w:rsidRDefault="00976294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6E93D53" w14:textId="5CE2517F" w:rsidR="00976294" w:rsidRDefault="00976294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15D65C0" w14:textId="2715772E" w:rsidR="00976294" w:rsidRDefault="00976294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D89E012" w14:textId="2D6613DE" w:rsidR="00976294" w:rsidRDefault="00976294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014F2E8" w14:textId="77777777" w:rsidR="00976294" w:rsidRDefault="00976294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1D353D9" w14:textId="77777777" w:rsidR="009E5F6D" w:rsidRPr="009E5F6D" w:rsidRDefault="000D1D16" w:rsidP="009E5F6D">
      <w:pPr>
        <w:wordWrap/>
        <w:spacing w:line="360" w:lineRule="auto"/>
        <w:jc w:val="left"/>
        <w:rPr>
          <w:rFonts w:ascii="Times New Roman" w:eastAsiaTheme="minorHAnsi" w:hAnsi="Times New Roman" w:cs="Times New Roman"/>
          <w:kern w:val="0"/>
          <w:sz w:val="24"/>
          <w:szCs w:val="24"/>
        </w:rPr>
      </w:pPr>
      <w:r w:rsidRPr="001528A3">
        <w:rPr>
          <w:rFonts w:ascii="Times New Roman" w:eastAsia="굴림체" w:hAnsi="Times New Roman" w:cs="Times New Roman" w:hint="eastAsia"/>
          <w:b/>
          <w:bCs/>
          <w:sz w:val="24"/>
          <w:szCs w:val="24"/>
        </w:rPr>
        <w:lastRenderedPageBreak/>
        <w:t>T</w:t>
      </w:r>
      <w:r w:rsidRPr="001528A3">
        <w:rPr>
          <w:rFonts w:ascii="Times New Roman" w:eastAsia="굴림체" w:hAnsi="Times New Roman" w:cs="Times New Roman"/>
          <w:b/>
          <w:bCs/>
          <w:sz w:val="24"/>
          <w:szCs w:val="24"/>
        </w:rPr>
        <w:t>able S</w:t>
      </w:r>
      <w:r>
        <w:rPr>
          <w:rFonts w:ascii="Times New Roman" w:eastAsia="굴림체" w:hAnsi="Times New Roman" w:cs="Times New Roman"/>
          <w:b/>
          <w:bCs/>
          <w:sz w:val="24"/>
          <w:szCs w:val="24"/>
        </w:rPr>
        <w:t>4</w:t>
      </w:r>
      <w:r w:rsidRPr="001528A3">
        <w:rPr>
          <w:rFonts w:ascii="Times New Roman" w:eastAsia="굴림체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굴림체" w:hAnsi="Times New Roman" w:cs="Times New Roman"/>
          <w:b/>
          <w:bCs/>
          <w:sz w:val="24"/>
          <w:szCs w:val="24"/>
        </w:rPr>
        <w:t>Gene ontology and pathway analyses for the L5-high 31 proteins of CYFIP2 interactome</w:t>
      </w:r>
      <w:r w:rsidRPr="001528A3">
        <w:rPr>
          <w:rFonts w:ascii="Times New Roman" w:eastAsiaTheme="minorHAnsi" w:hAnsi="Times New Roman" w:cs="Times New Roman"/>
          <w:b/>
          <w:bCs/>
          <w:kern w:val="0"/>
          <w:sz w:val="24"/>
          <w:szCs w:val="24"/>
        </w:rPr>
        <w:t>.</w:t>
      </w:r>
    </w:p>
    <w:tbl>
      <w:tblPr>
        <w:tblW w:w="1360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3"/>
        <w:gridCol w:w="2126"/>
        <w:gridCol w:w="898"/>
        <w:gridCol w:w="1087"/>
        <w:gridCol w:w="1701"/>
        <w:gridCol w:w="1275"/>
        <w:gridCol w:w="1701"/>
        <w:gridCol w:w="3402"/>
      </w:tblGrid>
      <w:tr w:rsidR="009E5F6D" w:rsidRPr="009E5F6D" w14:paraId="19524A08" w14:textId="77777777" w:rsidTr="007C6148">
        <w:trPr>
          <w:trHeight w:val="33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8B85" w14:textId="77777777" w:rsidR="009E5F6D" w:rsidRPr="009E5F6D" w:rsidRDefault="009E5F6D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Category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1F12" w14:textId="77777777" w:rsidR="009E5F6D" w:rsidRPr="009E5F6D" w:rsidRDefault="009E5F6D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Term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C065" w14:textId="77777777" w:rsidR="009E5F6D" w:rsidRPr="009E5F6D" w:rsidRDefault="009E5F6D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Overlap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A7C6" w14:textId="77777777" w:rsidR="009E5F6D" w:rsidRPr="009E5F6D" w:rsidRDefault="009E5F6D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P-value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42E7" w14:textId="77777777" w:rsidR="009E5F6D" w:rsidRPr="009E5F6D" w:rsidRDefault="009E5F6D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Adjusted P-value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6805" w14:textId="77777777" w:rsidR="009E5F6D" w:rsidRPr="009E5F6D" w:rsidRDefault="009E5F6D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Odds Ratio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41F6" w14:textId="77777777" w:rsidR="009E5F6D" w:rsidRPr="009E5F6D" w:rsidRDefault="009E5F6D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Combined Score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C5268" w14:textId="77777777" w:rsidR="009E5F6D" w:rsidRPr="009E5F6D" w:rsidRDefault="009E5F6D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Genes</w:t>
            </w:r>
          </w:p>
        </w:tc>
      </w:tr>
      <w:tr w:rsidR="007C6148" w:rsidRPr="009E5F6D" w14:paraId="438997B8" w14:textId="77777777" w:rsidTr="00C728C9">
        <w:trPr>
          <w:trHeight w:val="338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DE1D" w14:textId="77777777" w:rsidR="007C6148" w:rsidRDefault="007C6148" w:rsidP="007C6148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G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ene Ontology</w:t>
            </w:r>
          </w:p>
          <w:p w14:paraId="5ACBC3C5" w14:textId="77777777" w:rsidR="007C6148" w:rsidRDefault="007C6148" w:rsidP="007C6148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B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iological</w:t>
            </w:r>
          </w:p>
          <w:p w14:paraId="5622301C" w14:textId="77777777" w:rsidR="007C6148" w:rsidRPr="009E5F6D" w:rsidRDefault="007C6148" w:rsidP="007C6148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P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rocess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9050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egative regulation of cell migration (GO:0030336)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4DB7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4/121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3AAC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3.53E-05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C67B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0.180356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2909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21.32765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1BA2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218.617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D5C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DAG1;MIA3;CALR;SCAI</w:t>
            </w:r>
          </w:p>
        </w:tc>
      </w:tr>
      <w:tr w:rsidR="007C6148" w:rsidRPr="009E5F6D" w14:paraId="1DE3312F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4DAE" w14:textId="77777777" w:rsidR="007C6148" w:rsidRPr="009E5F6D" w:rsidRDefault="007C6148" w:rsidP="009E5F6D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CBE7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egative regulation of cell motility (GO:2000146)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1F88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3/97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B6A3E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4.50E-04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8B17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BE87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19.95344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D44B2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153.7475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19A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DAG1;MIA3;SCAI</w:t>
            </w:r>
          </w:p>
        </w:tc>
      </w:tr>
      <w:tr w:rsidR="007C6148" w:rsidRPr="009E5F6D" w14:paraId="2F8A740F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8D0D" w14:textId="77777777" w:rsidR="007C6148" w:rsidRPr="009E5F6D" w:rsidRDefault="007C6148" w:rsidP="009E5F6D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9EF4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rotein destabilization (GO:0031648)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7D65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2/31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D6169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0.001051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CB31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5ECAB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41.62331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3C1A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285.442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FA56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PRNP;NCLN</w:t>
            </w:r>
          </w:p>
        </w:tc>
      </w:tr>
      <w:tr w:rsidR="007C6148" w:rsidRPr="009E5F6D" w14:paraId="5DE6CE13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2A07" w14:textId="77777777" w:rsidR="007C6148" w:rsidRPr="009E5F6D" w:rsidRDefault="007C6148" w:rsidP="009E5F6D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052CB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egative regulation of Ras protein signal transduction (GO:0046580)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0027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2/37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99CE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0.001497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522B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2FC3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34.87358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1425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226.8274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B425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MFN2;SCAI</w:t>
            </w:r>
          </w:p>
        </w:tc>
      </w:tr>
      <w:tr w:rsidR="007C6148" w:rsidRPr="009E5F6D" w14:paraId="25713B6A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988C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3769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stablishment of protein localization to mitochondrion (GO:0072655)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7710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2/49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51F7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0.002613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5090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B8A5E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26.33311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FAC3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156.6098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D0AC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TOMM40;MFN2</w:t>
            </w:r>
          </w:p>
        </w:tc>
      </w:tr>
      <w:tr w:rsidR="007C6148" w:rsidRPr="009E5F6D" w14:paraId="5C32AAFD" w14:textId="77777777" w:rsidTr="00C728C9">
        <w:trPr>
          <w:trHeight w:val="338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1EB0" w14:textId="77777777" w:rsidR="007C6148" w:rsidRDefault="007C6148" w:rsidP="007C6148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G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ene Ontology</w:t>
            </w:r>
          </w:p>
          <w:p w14:paraId="3A02FCDC" w14:textId="77777777" w:rsidR="007C6148" w:rsidRPr="009E5F6D" w:rsidRDefault="007C6148" w:rsidP="007C6148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Molecular Function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633C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myloid-beta binding (GO:0001540)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AAA13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2/49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53F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0.002613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24736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B9E9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26.33311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EA92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156.6098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D575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PRNP;GRIA3</w:t>
            </w:r>
          </w:p>
        </w:tc>
      </w:tr>
      <w:tr w:rsidR="007C6148" w:rsidRPr="009E5F6D" w14:paraId="4FA16023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A2AD" w14:textId="77777777" w:rsidR="007C6148" w:rsidRPr="009E5F6D" w:rsidRDefault="007C6148" w:rsidP="009E5F6D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7681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rotein transporter activity (GO:0008565)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FA6C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2/80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CC69E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0.006815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7CE2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A9A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16.12903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D39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80.46168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2279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TOMM40;MIA3</w:t>
            </w:r>
          </w:p>
        </w:tc>
      </w:tr>
      <w:tr w:rsidR="007C6148" w:rsidRPr="009E5F6D" w14:paraId="2C6D01C9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F2EE" w14:textId="77777777" w:rsidR="007C6148" w:rsidRPr="009E5F6D" w:rsidRDefault="007C6148" w:rsidP="009E5F6D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9AF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ubulin binding (GO:0015631)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84A3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3/255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76709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0.007074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ADF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CE6E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7.590133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0DAE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37.58118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9D23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PRNP;DAG1;PHF6</w:t>
            </w:r>
          </w:p>
        </w:tc>
      </w:tr>
      <w:tr w:rsidR="007C6148" w:rsidRPr="009E5F6D" w14:paraId="445E6080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4D17" w14:textId="77777777" w:rsidR="007C6148" w:rsidRPr="009E5F6D" w:rsidRDefault="007C6148" w:rsidP="009E5F6D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59B9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hosphatidylinositol phosphate phosphatase activity (GO:0052866)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FD7A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1/6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011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0.009265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C6E6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927B7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107.5269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803A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503.3873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2EBA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SACM1L</w:t>
            </w:r>
          </w:p>
        </w:tc>
      </w:tr>
      <w:tr w:rsidR="007C6148" w:rsidRPr="009E5F6D" w14:paraId="71F48084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DA8D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3B13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uprous ion binding (GO:1903136)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8187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1/6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D7BB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0.009265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7069C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7B2A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107.5269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FB0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503.3873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65195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PRNP</w:t>
            </w:r>
          </w:p>
        </w:tc>
      </w:tr>
      <w:tr w:rsidR="007C6148" w:rsidRPr="009E5F6D" w14:paraId="5F79418D" w14:textId="77777777" w:rsidTr="00C728C9">
        <w:trPr>
          <w:trHeight w:val="338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33B6B" w14:textId="77777777" w:rsidR="007C6148" w:rsidRDefault="007C6148" w:rsidP="007C6148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G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ene Ontology</w:t>
            </w:r>
          </w:p>
          <w:p w14:paraId="4D3B4E43" w14:textId="77777777" w:rsidR="007C6148" w:rsidRPr="009E5F6D" w:rsidRDefault="007C6148" w:rsidP="007C6148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Cellular Component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4ABC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I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ntrinsic component of mitochondrial outer membrane (GO:0031306)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0BCC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2/22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79AE6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5.27E-04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6B41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0.234955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86A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58.65103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AF5F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442.7378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6A3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TOMM40;MFN2</w:t>
            </w:r>
          </w:p>
        </w:tc>
      </w:tr>
      <w:tr w:rsidR="007C6148" w:rsidRPr="009E5F6D" w14:paraId="0D65492C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B762" w14:textId="77777777" w:rsidR="007C6148" w:rsidRPr="009E5F6D" w:rsidRDefault="007C6148" w:rsidP="009E5F6D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F96E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eroxisomal matrix (GO:0005782)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A7BD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2/42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A8AB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0.001926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9780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0.429506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F6E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30.72197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9085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192.0827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3CB9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ACOX1;FAR1</w:t>
            </w:r>
          </w:p>
        </w:tc>
      </w:tr>
      <w:tr w:rsidR="007C6148" w:rsidRPr="009E5F6D" w14:paraId="6CBF8DBA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4C6CC" w14:textId="77777777" w:rsidR="007C6148" w:rsidRPr="009E5F6D" w:rsidRDefault="007C6148" w:rsidP="009E5F6D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413A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M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icrobody lumen (GO:0031907)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FBA0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2/42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2AC0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0.001926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EAE1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0.286337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9F7E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30.72197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71D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192.0827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74B2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ACOX1;FAR1</w:t>
            </w:r>
          </w:p>
        </w:tc>
      </w:tr>
      <w:tr w:rsidR="007C6148" w:rsidRPr="009E5F6D" w14:paraId="4EA8D0F4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D1A33" w14:textId="77777777" w:rsidR="007C6148" w:rsidRPr="009E5F6D" w:rsidRDefault="007C6148" w:rsidP="009E5F6D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D34C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eroxisomal part (GO:0044439)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0C9F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2/75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2F1B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0.006014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CEC3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0.67051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F245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17.2043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01C5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87.97834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A57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ACOX1;FAR1</w:t>
            </w:r>
          </w:p>
        </w:tc>
      </w:tr>
      <w:tr w:rsidR="007C6148" w:rsidRPr="009E5F6D" w14:paraId="01E137EB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F5FC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9A1D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ndoplasmic reticulum lumen (GO:0005788)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3503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3/270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6BD6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0.008273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CFF9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0.737914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7E7D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7.168459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64FE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34.37139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271C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DAG1;MIA3;CALR</w:t>
            </w:r>
          </w:p>
        </w:tc>
      </w:tr>
      <w:tr w:rsidR="007C6148" w:rsidRPr="009E5F6D" w14:paraId="12CD757D" w14:textId="77777777" w:rsidTr="00C728C9">
        <w:trPr>
          <w:trHeight w:val="338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D537" w14:textId="77777777" w:rsidR="007C6148" w:rsidRDefault="007C6148" w:rsidP="007C6148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96154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Kyoto Encyclopedia of Genes and Genomes</w:t>
            </w:r>
          </w:p>
          <w:p w14:paraId="5E426437" w14:textId="77777777" w:rsidR="007C6148" w:rsidRPr="009E5F6D" w:rsidRDefault="007C6148" w:rsidP="007C6148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 w:hint="eastAsia"/>
                <w:color w:val="000000"/>
                <w:kern w:val="0"/>
                <w:szCs w:val="20"/>
              </w:rPr>
              <w:t>(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KEGG)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7C88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PPAR signaling pathway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52C1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2/74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7C60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0.005859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43EB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6E6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17.43679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468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89.62177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9233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ACOX1;SORBS1</w:t>
            </w:r>
          </w:p>
        </w:tc>
      </w:tr>
      <w:tr w:rsidR="007C6148" w:rsidRPr="009E5F6D" w14:paraId="014006B6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F068" w14:textId="77777777" w:rsidR="007C6148" w:rsidRPr="009E5F6D" w:rsidRDefault="007C6148" w:rsidP="009E5F6D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C83B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ECM-receptor interaction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626A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2/82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5453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0.007149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8C97E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E2B5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15.73564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FE0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77.74747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A523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DAG1;TNR</w:t>
            </w:r>
          </w:p>
        </w:tc>
      </w:tr>
      <w:tr w:rsidR="007C6148" w:rsidRPr="009E5F6D" w14:paraId="6278437D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232D" w14:textId="77777777" w:rsidR="007C6148" w:rsidRPr="009E5F6D" w:rsidRDefault="007C6148" w:rsidP="009E5F6D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2B86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Peroxisome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7F2B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2/83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81C1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0.007318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A559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0.751313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382C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15.54606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ADF1B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76.4465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D098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ACOX1;FAR1</w:t>
            </w:r>
          </w:p>
        </w:tc>
      </w:tr>
      <w:tr w:rsidR="007C6148" w:rsidRPr="009E5F6D" w14:paraId="59AB8552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FE4F" w14:textId="77777777" w:rsidR="007C6148" w:rsidRPr="009E5F6D" w:rsidRDefault="007C6148" w:rsidP="009E5F6D">
            <w:pPr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E5C1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</w:t>
            </w: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lpha-Linolenic acid metabolism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FAC5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1/25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59B7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0.03806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AEF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889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25.80645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699D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84.35078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695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ACOX1</w:t>
            </w:r>
          </w:p>
        </w:tc>
      </w:tr>
      <w:tr w:rsidR="007C6148" w:rsidRPr="009E5F6D" w14:paraId="166F0A95" w14:textId="77777777" w:rsidTr="00C728C9">
        <w:trPr>
          <w:trHeight w:val="338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68869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BF404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Biosynthesis of unsaturated fatty acids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2F6A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1/27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1005A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0.041043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7467F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731E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23.89486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1ED7" w14:textId="77777777" w:rsidR="007C6148" w:rsidRPr="009E5F6D" w:rsidRDefault="007C6148" w:rsidP="009E5F6D">
            <w:pPr>
              <w:widowControl/>
              <w:wordWrap/>
              <w:autoSpaceDE/>
              <w:autoSpaceDN/>
              <w:jc w:val="righ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76.29926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E8E2" w14:textId="77777777" w:rsidR="007C6148" w:rsidRPr="009E5F6D" w:rsidRDefault="007C6148" w:rsidP="009E5F6D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9E5F6D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ACOX1</w:t>
            </w:r>
          </w:p>
        </w:tc>
      </w:tr>
    </w:tbl>
    <w:p w14:paraId="3CF5BFDC" w14:textId="77777777" w:rsidR="000D1D16" w:rsidRPr="009E5F6D" w:rsidRDefault="000D1D16" w:rsidP="000D1D16">
      <w:pPr>
        <w:wordWrap/>
        <w:spacing w:line="360" w:lineRule="auto"/>
        <w:jc w:val="left"/>
        <w:rPr>
          <w:rFonts w:ascii="Times New Roman" w:eastAsiaTheme="minorHAnsi" w:hAnsi="Times New Roman" w:cs="Times New Roman"/>
          <w:kern w:val="0"/>
          <w:sz w:val="24"/>
          <w:szCs w:val="24"/>
        </w:rPr>
      </w:pPr>
    </w:p>
    <w:p w14:paraId="3ACE2A92" w14:textId="77777777" w:rsidR="000D1D16" w:rsidRPr="000D1D16" w:rsidRDefault="000D1D16" w:rsidP="000D1D16">
      <w:pPr>
        <w:wordWrap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sectPr w:rsidR="000D1D16" w:rsidRPr="000D1D16" w:rsidSect="000D1D16">
      <w:footerReference w:type="default" r:id="rId13"/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45965" w14:textId="77777777" w:rsidR="00704E52" w:rsidRDefault="00704E52" w:rsidP="00617096">
      <w:r>
        <w:separator/>
      </w:r>
    </w:p>
  </w:endnote>
  <w:endnote w:type="continuationSeparator" w:id="0">
    <w:p w14:paraId="2582B0A2" w14:textId="77777777" w:rsidR="00704E52" w:rsidRDefault="00704E52" w:rsidP="00617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7188871"/>
      <w:docPartObj>
        <w:docPartGallery w:val="Page Numbers (Bottom of Page)"/>
        <w:docPartUnique/>
      </w:docPartObj>
    </w:sdtPr>
    <w:sdtEndPr/>
    <w:sdtContent>
      <w:p w14:paraId="62C9A048" w14:textId="77777777" w:rsidR="00A551AF" w:rsidRDefault="00A551A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5D5" w:rsidRPr="002475D5">
          <w:rPr>
            <w:noProof/>
            <w:lang w:val="ko-KR"/>
          </w:rPr>
          <w:t>1</w:t>
        </w:r>
        <w:r>
          <w:fldChar w:fldCharType="end"/>
        </w:r>
      </w:p>
    </w:sdtContent>
  </w:sdt>
  <w:p w14:paraId="6C16DCCB" w14:textId="77777777" w:rsidR="00A551AF" w:rsidRDefault="00A551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9BE36" w14:textId="77777777" w:rsidR="00704E52" w:rsidRDefault="00704E52" w:rsidP="00617096">
      <w:r>
        <w:separator/>
      </w:r>
    </w:p>
  </w:footnote>
  <w:footnote w:type="continuationSeparator" w:id="0">
    <w:p w14:paraId="5D443255" w14:textId="77777777" w:rsidR="00704E52" w:rsidRDefault="00704E52" w:rsidP="006170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xxp0ezpsta5ewefw27pzv05vdd0zxaptp5a&quot;&gt;My EndNote Library&lt;record-ids&gt;&lt;item&gt;910&lt;/item&gt;&lt;item&gt;1099&lt;/item&gt;&lt;item&gt;1295&lt;/item&gt;&lt;item&gt;1459&lt;/item&gt;&lt;item&gt;2183&lt;/item&gt;&lt;item&gt;2319&lt;/item&gt;&lt;item&gt;2361&lt;/item&gt;&lt;item&gt;2362&lt;/item&gt;&lt;item&gt;2624&lt;/item&gt;&lt;item&gt;2625&lt;/item&gt;&lt;item&gt;2626&lt;/item&gt;&lt;/record-ids&gt;&lt;/item&gt;&lt;/Libraries&gt;"/>
  </w:docVars>
  <w:rsids>
    <w:rsidRoot w:val="00D92F90"/>
    <w:rsid w:val="000057D9"/>
    <w:rsid w:val="00096C17"/>
    <w:rsid w:val="000B1795"/>
    <w:rsid w:val="000D1D16"/>
    <w:rsid w:val="00110828"/>
    <w:rsid w:val="001164B3"/>
    <w:rsid w:val="00117AB5"/>
    <w:rsid w:val="0013774F"/>
    <w:rsid w:val="00140DE9"/>
    <w:rsid w:val="001528A3"/>
    <w:rsid w:val="00156708"/>
    <w:rsid w:val="0019077A"/>
    <w:rsid w:val="001B3A57"/>
    <w:rsid w:val="001B51DA"/>
    <w:rsid w:val="001B608C"/>
    <w:rsid w:val="001D7043"/>
    <w:rsid w:val="00241AB8"/>
    <w:rsid w:val="002475D5"/>
    <w:rsid w:val="00251746"/>
    <w:rsid w:val="002F234D"/>
    <w:rsid w:val="0030547E"/>
    <w:rsid w:val="00310D1B"/>
    <w:rsid w:val="00370568"/>
    <w:rsid w:val="0037620B"/>
    <w:rsid w:val="00396154"/>
    <w:rsid w:val="003A5A54"/>
    <w:rsid w:val="003A5C9A"/>
    <w:rsid w:val="003B4C7D"/>
    <w:rsid w:val="003F403F"/>
    <w:rsid w:val="004134DA"/>
    <w:rsid w:val="00415B34"/>
    <w:rsid w:val="004239FE"/>
    <w:rsid w:val="00434D62"/>
    <w:rsid w:val="00466C70"/>
    <w:rsid w:val="004679F4"/>
    <w:rsid w:val="00476B98"/>
    <w:rsid w:val="004B5395"/>
    <w:rsid w:val="004C58E3"/>
    <w:rsid w:val="004D15B8"/>
    <w:rsid w:val="005154CF"/>
    <w:rsid w:val="00530C0D"/>
    <w:rsid w:val="00567B6B"/>
    <w:rsid w:val="00586F1E"/>
    <w:rsid w:val="005A49ED"/>
    <w:rsid w:val="005E65A7"/>
    <w:rsid w:val="005F07B6"/>
    <w:rsid w:val="005F20D4"/>
    <w:rsid w:val="0061532D"/>
    <w:rsid w:val="00617096"/>
    <w:rsid w:val="00635074"/>
    <w:rsid w:val="006471C7"/>
    <w:rsid w:val="006B5127"/>
    <w:rsid w:val="006D62CB"/>
    <w:rsid w:val="00704E52"/>
    <w:rsid w:val="0073321E"/>
    <w:rsid w:val="007C5BEB"/>
    <w:rsid w:val="007C6148"/>
    <w:rsid w:val="007C6263"/>
    <w:rsid w:val="007E1A33"/>
    <w:rsid w:val="0084098A"/>
    <w:rsid w:val="00867664"/>
    <w:rsid w:val="00976294"/>
    <w:rsid w:val="009C5453"/>
    <w:rsid w:val="009E5F6D"/>
    <w:rsid w:val="00A17923"/>
    <w:rsid w:val="00A323DD"/>
    <w:rsid w:val="00A4162B"/>
    <w:rsid w:val="00A551AF"/>
    <w:rsid w:val="00A567F3"/>
    <w:rsid w:val="00A673A0"/>
    <w:rsid w:val="00A73396"/>
    <w:rsid w:val="00AF21C7"/>
    <w:rsid w:val="00B40BFE"/>
    <w:rsid w:val="00B869A3"/>
    <w:rsid w:val="00BA3FC7"/>
    <w:rsid w:val="00BA4929"/>
    <w:rsid w:val="00BA59A7"/>
    <w:rsid w:val="00BB5350"/>
    <w:rsid w:val="00BF7904"/>
    <w:rsid w:val="00C231DB"/>
    <w:rsid w:val="00C728C9"/>
    <w:rsid w:val="00C779E7"/>
    <w:rsid w:val="00D11166"/>
    <w:rsid w:val="00D53A1F"/>
    <w:rsid w:val="00D70AC7"/>
    <w:rsid w:val="00D726D3"/>
    <w:rsid w:val="00D92F90"/>
    <w:rsid w:val="00DB366B"/>
    <w:rsid w:val="00DC4DAA"/>
    <w:rsid w:val="00DD2B69"/>
    <w:rsid w:val="00E4021A"/>
    <w:rsid w:val="00E473D8"/>
    <w:rsid w:val="00E55F6F"/>
    <w:rsid w:val="00E63474"/>
    <w:rsid w:val="00E8709C"/>
    <w:rsid w:val="00EA70F3"/>
    <w:rsid w:val="00EC3CD9"/>
    <w:rsid w:val="00EC7B27"/>
    <w:rsid w:val="00F76C4C"/>
    <w:rsid w:val="00FB4368"/>
    <w:rsid w:val="00FB6A2F"/>
    <w:rsid w:val="00FF2F54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2CBE8"/>
  <w15:docId w15:val="{30AACE37-349F-4091-ACCF-C6BDD7D99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2F9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5395"/>
    <w:rPr>
      <w:color w:val="0000FF" w:themeColor="hyperlink"/>
      <w:u w:val="single"/>
    </w:rPr>
  </w:style>
  <w:style w:type="character" w:customStyle="1" w:styleId="st1">
    <w:name w:val="st1"/>
    <w:basedOn w:val="a0"/>
    <w:rsid w:val="004B5395"/>
  </w:style>
  <w:style w:type="paragraph" w:styleId="a4">
    <w:name w:val="header"/>
    <w:basedOn w:val="a"/>
    <w:link w:val="Char"/>
    <w:uiPriority w:val="99"/>
    <w:unhideWhenUsed/>
    <w:rsid w:val="0061709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617096"/>
  </w:style>
  <w:style w:type="paragraph" w:styleId="a5">
    <w:name w:val="footer"/>
    <w:basedOn w:val="a"/>
    <w:link w:val="Char0"/>
    <w:uiPriority w:val="99"/>
    <w:unhideWhenUsed/>
    <w:rsid w:val="0061709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617096"/>
  </w:style>
  <w:style w:type="table" w:styleId="a6">
    <w:name w:val="Table Grid"/>
    <w:basedOn w:val="a1"/>
    <w:uiPriority w:val="39"/>
    <w:rsid w:val="001528A3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1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dropviz.or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C2309-470E-49B7-ADA4-057375156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2186</Words>
  <Characters>12464</Characters>
  <Application>Microsoft Office Word</Application>
  <DocSecurity>0</DocSecurity>
  <Lines>103</Lines>
  <Paragraphs>29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Kihoon Han</dc:creator>
  <cp:lastModifiedBy>한기훈[ 부교수 / 의과학과 ]</cp:lastModifiedBy>
  <cp:revision>2</cp:revision>
  <dcterms:created xsi:type="dcterms:W3CDTF">2020-09-17T03:20:00Z</dcterms:created>
  <dcterms:modified xsi:type="dcterms:W3CDTF">2020-09-17T03:20:00Z</dcterms:modified>
</cp:coreProperties>
</file>