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523DE" w14:textId="77777777" w:rsidR="00312107" w:rsidRPr="00060291" w:rsidRDefault="00312107" w:rsidP="00312107">
      <w:pPr>
        <w:adjustRightInd w:val="0"/>
        <w:snapToGrid w:val="0"/>
        <w:spacing w:line="360" w:lineRule="auto"/>
        <w:rPr>
          <w:rFonts w:ascii="Times New Roman" w:hAnsi="Times New Roman" w:cs="Times New Roman"/>
          <w:b/>
          <w:bCs/>
          <w:sz w:val="30"/>
          <w:szCs w:val="30"/>
        </w:rPr>
      </w:pPr>
      <w:r w:rsidRPr="00060291">
        <w:rPr>
          <w:rFonts w:ascii="Times New Roman" w:hAnsi="Times New Roman" w:cs="Times New Roman"/>
          <w:b/>
          <w:bCs/>
          <w:sz w:val="30"/>
          <w:szCs w:val="30"/>
        </w:rPr>
        <w:t>Deciphering the Pharmacological Mechanisms of Ma Xing Shi Gan Decoction Against COVID-19 Through Integrating Network Pharmacology and Experimental Exploration</w:t>
      </w:r>
    </w:p>
    <w:p w14:paraId="281DCA06" w14:textId="77777777" w:rsidR="00ED09D9" w:rsidRPr="00060291" w:rsidRDefault="00ED09D9" w:rsidP="00ED09D9">
      <w:pPr>
        <w:pStyle w:val="AuthorList"/>
        <w:adjustRightInd w:val="0"/>
        <w:snapToGrid w:val="0"/>
        <w:spacing w:beforeLines="100" w:before="312" w:after="0" w:line="360" w:lineRule="auto"/>
        <w:jc w:val="center"/>
        <w:rPr>
          <w:vertAlign w:val="superscript"/>
        </w:rPr>
      </w:pPr>
      <w:r w:rsidRPr="00060291">
        <w:t>Qianqian Li</w:t>
      </w:r>
      <w:r w:rsidRPr="00060291">
        <w:rPr>
          <w:rFonts w:eastAsia="SimSun" w:hint="eastAsia"/>
          <w:bCs/>
          <w:vertAlign w:val="superscript"/>
        </w:rPr>
        <w:t>†</w:t>
      </w:r>
      <w:r w:rsidRPr="00060291">
        <w:t xml:space="preserve">, </w:t>
      </w:r>
      <w:r w:rsidRPr="00060291">
        <w:rPr>
          <w:lang w:eastAsia="zh-CN"/>
        </w:rPr>
        <w:t>C</w:t>
      </w:r>
      <w:r w:rsidRPr="00060291">
        <w:rPr>
          <w:rFonts w:hint="eastAsia"/>
          <w:lang w:eastAsia="zh-CN"/>
        </w:rPr>
        <w:t>hen</w:t>
      </w:r>
      <w:r w:rsidRPr="00060291">
        <w:rPr>
          <w:lang w:eastAsia="zh-CN"/>
        </w:rPr>
        <w:t xml:space="preserve"> Bai</w:t>
      </w:r>
      <w:r w:rsidRPr="00060291">
        <w:rPr>
          <w:rFonts w:eastAsia="SimSun" w:hint="eastAsia"/>
          <w:bCs/>
          <w:vertAlign w:val="superscript"/>
        </w:rPr>
        <w:t>†</w:t>
      </w:r>
      <w:r w:rsidRPr="00060291">
        <w:t xml:space="preserve">, </w:t>
      </w:r>
      <w:proofErr w:type="spellStart"/>
      <w:r w:rsidRPr="00060291">
        <w:t>Ruocong</w:t>
      </w:r>
      <w:proofErr w:type="spellEnd"/>
      <w:r w:rsidRPr="00060291">
        <w:t xml:space="preserve"> Yang</w:t>
      </w:r>
      <w:r w:rsidRPr="00060291">
        <w:rPr>
          <w:rFonts w:eastAsia="SimSun" w:hint="eastAsia"/>
          <w:bCs/>
          <w:vertAlign w:val="superscript"/>
        </w:rPr>
        <w:t>†</w:t>
      </w:r>
      <w:r w:rsidRPr="00060291">
        <w:t xml:space="preserve">, </w:t>
      </w:r>
      <w:proofErr w:type="spellStart"/>
      <w:r w:rsidRPr="00060291">
        <w:t>Weiying</w:t>
      </w:r>
      <w:proofErr w:type="spellEnd"/>
      <w:r w:rsidRPr="00060291">
        <w:t xml:space="preserve"> Xing, </w:t>
      </w:r>
      <w:proofErr w:type="spellStart"/>
      <w:r w:rsidRPr="00060291">
        <w:t>Xiaohan</w:t>
      </w:r>
      <w:proofErr w:type="spellEnd"/>
      <w:r w:rsidRPr="00060291">
        <w:t xml:space="preserve"> Pang, </w:t>
      </w:r>
      <w:proofErr w:type="spellStart"/>
      <w:r w:rsidRPr="00060291">
        <w:t>Siying</w:t>
      </w:r>
      <w:proofErr w:type="spellEnd"/>
      <w:r w:rsidRPr="00060291">
        <w:t xml:space="preserve"> Wu, </w:t>
      </w:r>
      <w:proofErr w:type="spellStart"/>
      <w:r w:rsidRPr="00060291">
        <w:t>Shaoyang</w:t>
      </w:r>
      <w:proofErr w:type="spellEnd"/>
      <w:r w:rsidRPr="00060291">
        <w:t xml:space="preserve"> Liu, </w:t>
      </w:r>
      <w:proofErr w:type="spellStart"/>
      <w:r w:rsidRPr="00060291">
        <w:t>Jianxin</w:t>
      </w:r>
      <w:proofErr w:type="spellEnd"/>
      <w:r w:rsidRPr="00060291">
        <w:t xml:space="preserve"> </w:t>
      </w:r>
      <w:r w:rsidRPr="00060291">
        <w:rPr>
          <w:lang w:eastAsia="zh-CN"/>
        </w:rPr>
        <w:t>Chen</w:t>
      </w:r>
      <w:r w:rsidRPr="00060291">
        <w:rPr>
          <w:vertAlign w:val="superscript"/>
        </w:rPr>
        <w:t>*</w:t>
      </w:r>
      <w:r w:rsidRPr="00060291">
        <w:rPr>
          <w:lang w:eastAsia="zh-CN"/>
        </w:rPr>
        <w:t xml:space="preserve">, </w:t>
      </w:r>
      <w:proofErr w:type="spellStart"/>
      <w:r w:rsidRPr="00060291">
        <w:t>Tiegang</w:t>
      </w:r>
      <w:proofErr w:type="spellEnd"/>
      <w:r w:rsidRPr="00060291">
        <w:t xml:space="preserve"> Liu</w:t>
      </w:r>
      <w:r w:rsidRPr="00060291">
        <w:rPr>
          <w:vertAlign w:val="superscript"/>
        </w:rPr>
        <w:t>*</w:t>
      </w:r>
      <w:r w:rsidRPr="00060291">
        <w:t xml:space="preserve">, </w:t>
      </w:r>
      <w:proofErr w:type="spellStart"/>
      <w:r w:rsidRPr="00060291">
        <w:t>Xiaohong</w:t>
      </w:r>
      <w:proofErr w:type="spellEnd"/>
      <w:r w:rsidRPr="00060291">
        <w:t xml:space="preserve"> Gu</w:t>
      </w:r>
      <w:r w:rsidRPr="00060291">
        <w:rPr>
          <w:vertAlign w:val="superscript"/>
        </w:rPr>
        <w:t>*</w:t>
      </w:r>
    </w:p>
    <w:p w14:paraId="19DC21DF" w14:textId="77777777" w:rsidR="00561A4F" w:rsidRPr="00060291" w:rsidRDefault="00ED09D9" w:rsidP="00561A4F">
      <w:pPr>
        <w:adjustRightInd w:val="0"/>
        <w:snapToGrid w:val="0"/>
        <w:spacing w:beforeLines="50" w:before="156" w:line="360" w:lineRule="auto"/>
        <w:rPr>
          <w:rFonts w:ascii="Times New Roman" w:hAnsi="Times New Roman" w:cs="Times New Roman"/>
          <w:sz w:val="24"/>
          <w:lang w:eastAsia="en-US"/>
        </w:rPr>
      </w:pPr>
      <w:r w:rsidRPr="00060291">
        <w:rPr>
          <w:rFonts w:ascii="Times New Roman" w:hAnsi="Times New Roman" w:cs="Times New Roman"/>
          <w:sz w:val="24"/>
          <w:lang w:eastAsia="en-US"/>
        </w:rPr>
        <w:t>School of Traditional Chinese Medicine, Beijing University of Chinese Medicine</w:t>
      </w:r>
      <w:r w:rsidR="00561A4F" w:rsidRPr="00060291">
        <w:rPr>
          <w:rFonts w:ascii="Times New Roman" w:hAnsi="Times New Roman" w:cs="Times New Roman"/>
          <w:sz w:val="24"/>
          <w:lang w:eastAsia="en-US"/>
        </w:rPr>
        <w:t>, Beijing, China</w:t>
      </w:r>
    </w:p>
    <w:p w14:paraId="2D0C2BC0" w14:textId="77777777" w:rsidR="00561A4F" w:rsidRDefault="00561A4F" w:rsidP="00561A4F">
      <w:pPr>
        <w:pStyle w:val="EndNoteBibliography"/>
        <w:adjustRightInd w:val="0"/>
        <w:snapToGrid w:val="0"/>
        <w:spacing w:beforeLines="50" w:before="156" w:line="360" w:lineRule="auto"/>
        <w:rPr>
          <w:rFonts w:ascii="Times New Roman" w:hAnsi="Times New Roman" w:cs="Times New Roman"/>
          <w:b/>
          <w:color w:val="000000" w:themeColor="text1"/>
          <w:sz w:val="24"/>
          <w:szCs w:val="24"/>
        </w:rPr>
      </w:pPr>
      <w:r w:rsidRPr="002C5FA3">
        <w:rPr>
          <w:rFonts w:ascii="Times New Roman" w:hAnsi="Times New Roman" w:cs="Times New Roman"/>
          <w:b/>
          <w:color w:val="000000" w:themeColor="text1"/>
          <w:sz w:val="24"/>
          <w:szCs w:val="24"/>
        </w:rPr>
        <w:t xml:space="preserve">*Correspondence: </w:t>
      </w:r>
    </w:p>
    <w:p w14:paraId="46F72005" w14:textId="77777777" w:rsidR="00561A4F" w:rsidRPr="00952DCD" w:rsidRDefault="00561A4F" w:rsidP="00561A4F">
      <w:pPr>
        <w:pStyle w:val="EndNoteBibliography"/>
        <w:adjustRightInd w:val="0"/>
        <w:snapToGrid w:val="0"/>
        <w:spacing w:beforeLines="50" w:before="156" w:line="360" w:lineRule="auto"/>
        <w:rPr>
          <w:rFonts w:ascii="Times New Roman" w:hAnsi="Times New Roman" w:cs="Times New Roman"/>
          <w:color w:val="000000" w:themeColor="text1"/>
          <w:sz w:val="24"/>
          <w:szCs w:val="24"/>
        </w:rPr>
      </w:pPr>
      <w:proofErr w:type="spellStart"/>
      <w:r w:rsidRPr="002C5FA3">
        <w:rPr>
          <w:rFonts w:ascii="Times New Roman" w:hAnsi="Times New Roman" w:cs="Times New Roman"/>
          <w:color w:val="000000" w:themeColor="text1"/>
          <w:sz w:val="24"/>
          <w:szCs w:val="24"/>
        </w:rPr>
        <w:t>Xiaohong</w:t>
      </w:r>
      <w:proofErr w:type="spellEnd"/>
      <w:r w:rsidRPr="002C5FA3">
        <w:rPr>
          <w:rFonts w:ascii="Times New Roman" w:hAnsi="Times New Roman" w:cs="Times New Roman"/>
          <w:color w:val="000000" w:themeColor="text1"/>
          <w:sz w:val="24"/>
          <w:szCs w:val="24"/>
        </w:rPr>
        <w:t xml:space="preserve"> Gu</w:t>
      </w:r>
      <w:r>
        <w:rPr>
          <w:rFonts w:ascii="Times New Roman" w:hAnsi="Times New Roman" w:cs="Times New Roman"/>
          <w:color w:val="000000" w:themeColor="text1"/>
          <w:sz w:val="24"/>
          <w:szCs w:val="24"/>
        </w:rPr>
        <w:t xml:space="preserve">, </w:t>
      </w:r>
      <w:r w:rsidRPr="002C5FA3">
        <w:rPr>
          <w:rFonts w:ascii="Times New Roman" w:hAnsi="Times New Roman" w:cs="Times New Roman"/>
          <w:color w:val="000000" w:themeColor="text1"/>
          <w:sz w:val="24"/>
          <w:szCs w:val="24"/>
        </w:rPr>
        <w:t>E-mail: guxh1003@126.</w:t>
      </w:r>
      <w:r>
        <w:rPr>
          <w:rFonts w:ascii="Times New Roman" w:hAnsi="Times New Roman" w:cs="Times New Roman"/>
          <w:color w:val="000000" w:themeColor="text1"/>
          <w:sz w:val="24"/>
          <w:szCs w:val="24"/>
        </w:rPr>
        <w:t>c</w:t>
      </w:r>
      <w:r w:rsidRPr="002C5FA3">
        <w:rPr>
          <w:rFonts w:ascii="Times New Roman" w:hAnsi="Times New Roman" w:cs="Times New Roman"/>
          <w:color w:val="000000" w:themeColor="text1"/>
          <w:sz w:val="24"/>
          <w:szCs w:val="24"/>
        </w:rPr>
        <w:t>om</w:t>
      </w:r>
    </w:p>
    <w:p w14:paraId="11942D4C" w14:textId="77777777" w:rsidR="00561A4F" w:rsidRDefault="00561A4F" w:rsidP="00561A4F">
      <w:pPr>
        <w:pStyle w:val="EndNoteBibliography"/>
        <w:adjustRightInd w:val="0"/>
        <w:snapToGrid w:val="0"/>
        <w:spacing w:beforeLines="50" w:before="156" w:line="360" w:lineRule="auto"/>
        <w:rPr>
          <w:rFonts w:ascii="Times New Roman" w:hAnsi="Times New Roman" w:cs="Times New Roman"/>
          <w:color w:val="000000" w:themeColor="text1"/>
          <w:sz w:val="24"/>
          <w:szCs w:val="24"/>
        </w:rPr>
      </w:pPr>
      <w:proofErr w:type="spellStart"/>
      <w:r w:rsidRPr="002C5FA3">
        <w:rPr>
          <w:rFonts w:ascii="Times New Roman" w:hAnsi="Times New Roman" w:cs="Times New Roman"/>
          <w:color w:val="000000" w:themeColor="text1"/>
          <w:sz w:val="24"/>
          <w:szCs w:val="24"/>
        </w:rPr>
        <w:t>Tiegang</w:t>
      </w:r>
      <w:proofErr w:type="spellEnd"/>
      <w:r w:rsidRPr="002C5FA3">
        <w:rPr>
          <w:rFonts w:ascii="Times New Roman" w:hAnsi="Times New Roman" w:cs="Times New Roman"/>
          <w:color w:val="000000" w:themeColor="text1"/>
          <w:sz w:val="24"/>
          <w:szCs w:val="24"/>
        </w:rPr>
        <w:t xml:space="preserve"> Liu</w:t>
      </w:r>
      <w:r>
        <w:rPr>
          <w:rFonts w:ascii="Times New Roman" w:hAnsi="Times New Roman" w:cs="Times New Roman"/>
          <w:color w:val="000000" w:themeColor="text1"/>
          <w:sz w:val="24"/>
          <w:szCs w:val="24"/>
        </w:rPr>
        <w:t xml:space="preserve">, </w:t>
      </w:r>
      <w:r w:rsidRPr="002C5FA3">
        <w:rPr>
          <w:rFonts w:ascii="Times New Roman" w:hAnsi="Times New Roman" w:cs="Times New Roman"/>
          <w:color w:val="000000" w:themeColor="text1"/>
          <w:sz w:val="24"/>
          <w:szCs w:val="24"/>
        </w:rPr>
        <w:t>E-mail:</w:t>
      </w:r>
      <w:r>
        <w:rPr>
          <w:rFonts w:ascii="Times New Roman" w:hAnsi="Times New Roman" w:cs="Times New Roman"/>
          <w:color w:val="000000" w:themeColor="text1"/>
          <w:sz w:val="24"/>
          <w:szCs w:val="24"/>
        </w:rPr>
        <w:t xml:space="preserve"> </w:t>
      </w:r>
      <w:hyperlink r:id="rId4" w:history="1">
        <w:r w:rsidRPr="00EE50AF">
          <w:rPr>
            <w:rStyle w:val="Hyperlink"/>
            <w:rFonts w:ascii="Times New Roman" w:hAnsi="Times New Roman" w:cs="Times New Roman"/>
            <w:sz w:val="24"/>
            <w:szCs w:val="24"/>
          </w:rPr>
          <w:t>liutiegang2009@163.com</w:t>
        </w:r>
      </w:hyperlink>
      <w:r w:rsidRPr="00EE50AF">
        <w:rPr>
          <w:rFonts w:ascii="Times New Roman" w:hAnsi="Times New Roman" w:cs="Times New Roman"/>
          <w:color w:val="000000" w:themeColor="text1"/>
          <w:sz w:val="24"/>
          <w:szCs w:val="24"/>
        </w:rPr>
        <w:t xml:space="preserve">  </w:t>
      </w:r>
    </w:p>
    <w:p w14:paraId="7C9A690A" w14:textId="77777777" w:rsidR="00ED09D9" w:rsidRPr="00ED09D9" w:rsidRDefault="00ED09D9" w:rsidP="00561A4F">
      <w:pPr>
        <w:pStyle w:val="EndNoteBibliography"/>
        <w:adjustRightInd w:val="0"/>
        <w:snapToGrid w:val="0"/>
        <w:spacing w:beforeLines="50" w:before="156" w:line="360" w:lineRule="auto"/>
        <w:rPr>
          <w:rFonts w:ascii="Times New Roman" w:hAnsi="Times New Roman" w:cs="Times New Roman"/>
          <w:color w:val="000000" w:themeColor="text1"/>
          <w:sz w:val="24"/>
          <w:szCs w:val="24"/>
        </w:rPr>
      </w:pPr>
      <w:proofErr w:type="spellStart"/>
      <w:r>
        <w:rPr>
          <w:rFonts w:ascii="Times New Roman" w:hAnsi="Times New Roman" w:cs="Times New Roman" w:hint="eastAsia"/>
          <w:color w:val="000000" w:themeColor="text1"/>
          <w:sz w:val="24"/>
          <w:szCs w:val="24"/>
        </w:rPr>
        <w:t>J</w:t>
      </w:r>
      <w:r>
        <w:rPr>
          <w:rFonts w:ascii="Times New Roman" w:hAnsi="Times New Roman" w:cs="Times New Roman"/>
          <w:color w:val="000000" w:themeColor="text1"/>
          <w:sz w:val="24"/>
          <w:szCs w:val="24"/>
        </w:rPr>
        <w:t>ianxin</w:t>
      </w:r>
      <w:proofErr w:type="spellEnd"/>
      <w:r>
        <w:rPr>
          <w:rFonts w:ascii="Times New Roman" w:hAnsi="Times New Roman" w:cs="Times New Roman"/>
          <w:color w:val="000000" w:themeColor="text1"/>
          <w:sz w:val="24"/>
          <w:szCs w:val="24"/>
        </w:rPr>
        <w:t xml:space="preserve"> Chen, E-mail: </w:t>
      </w:r>
      <w:hyperlink r:id="rId5" w:history="1">
        <w:r w:rsidRPr="005524E4">
          <w:rPr>
            <w:rStyle w:val="Hyperlink"/>
            <w:rFonts w:ascii="Times New Roman" w:hAnsi="Times New Roman" w:cs="Times New Roman"/>
            <w:sz w:val="24"/>
            <w:szCs w:val="24"/>
          </w:rPr>
          <w:t>cjx@bucm.edu.cn</w:t>
        </w:r>
      </w:hyperlink>
      <w:r>
        <w:rPr>
          <w:rFonts w:ascii="Times New Roman" w:hAnsi="Times New Roman" w:cs="Times New Roman"/>
          <w:color w:val="000000" w:themeColor="text1"/>
          <w:sz w:val="24"/>
          <w:szCs w:val="24"/>
        </w:rPr>
        <w:t xml:space="preserve"> </w:t>
      </w:r>
    </w:p>
    <w:p w14:paraId="4ABC99D2" w14:textId="77777777" w:rsidR="00D128DE" w:rsidRDefault="00561A4F" w:rsidP="00D128DE">
      <w:pPr>
        <w:adjustRightInd w:val="0"/>
        <w:snapToGrid w:val="0"/>
        <w:spacing w:before="50" w:line="360" w:lineRule="auto"/>
        <w:rPr>
          <w:rFonts w:ascii="Times New Roman" w:hAnsi="Times New Roman" w:cs="Times New Roman"/>
        </w:rPr>
      </w:pPr>
      <w:r w:rsidRPr="002C5FA3">
        <w:rPr>
          <w:rFonts w:ascii="Times New Roman" w:hAnsi="Times New Roman" w:cs="Times New Roman"/>
        </w:rPr>
        <w:t>†These authors have contributed equally to this work.</w:t>
      </w:r>
    </w:p>
    <w:p w14:paraId="4065EA6D" w14:textId="77777777" w:rsidR="00561A4F" w:rsidRPr="00561A4F" w:rsidRDefault="00561A4F" w:rsidP="00D128DE">
      <w:pPr>
        <w:adjustRightInd w:val="0"/>
        <w:snapToGrid w:val="0"/>
        <w:spacing w:before="50" w:line="360" w:lineRule="auto"/>
        <w:rPr>
          <w:rFonts w:ascii="Times New Roman" w:hAnsi="Times New Roman" w:cs="Times New Roman"/>
        </w:rPr>
      </w:pPr>
    </w:p>
    <w:p w14:paraId="20DF28F9" w14:textId="77777777" w:rsidR="00E20BBC" w:rsidRPr="00E20BBC" w:rsidRDefault="0025684E" w:rsidP="00BA7236">
      <w:pPr>
        <w:widowControl/>
        <w:adjustRightInd w:val="0"/>
        <w:snapToGrid w:val="0"/>
        <w:spacing w:beforeLines="50" w:before="156" w:afterLines="50" w:after="156"/>
        <w:jc w:val="left"/>
        <w:outlineLvl w:val="0"/>
        <w:rPr>
          <w:rFonts w:ascii="Times New Roman" w:hAnsi="Times New Roman" w:cs="Times New Roman"/>
          <w:sz w:val="24"/>
        </w:rPr>
      </w:pPr>
      <w:r w:rsidRPr="0025684E">
        <w:rPr>
          <w:rFonts w:ascii="Times New Roman" w:hAnsi="Times New Roman" w:cs="Times New Roman"/>
          <w:b/>
          <w:bCs/>
          <w:sz w:val="24"/>
        </w:rPr>
        <w:t>Table S1</w:t>
      </w:r>
      <w:r w:rsidRPr="0025684E">
        <w:rPr>
          <w:rFonts w:ascii="Times New Roman" w:hAnsi="Times New Roman" w:cs="Times New Roman"/>
          <w:sz w:val="24"/>
        </w:rPr>
        <w:t xml:space="preserve"> </w:t>
      </w:r>
      <w:r w:rsidR="00E20BBC" w:rsidRPr="00E20BBC">
        <w:rPr>
          <w:rFonts w:ascii="Times New Roman" w:hAnsi="Times New Roman" w:cs="Times New Roman"/>
          <w:sz w:val="24"/>
        </w:rPr>
        <w:t xml:space="preserve">Compounds identified from </w:t>
      </w:r>
      <w:r w:rsidR="00E20BBC">
        <w:rPr>
          <w:rFonts w:ascii="Times New Roman" w:hAnsi="Times New Roman" w:cs="Times New Roman"/>
          <w:sz w:val="24"/>
        </w:rPr>
        <w:t>MXSG</w:t>
      </w:r>
      <w:r w:rsidR="00E20BBC" w:rsidRPr="00E20BBC">
        <w:rPr>
          <w:rFonts w:ascii="Times New Roman" w:hAnsi="Times New Roman" w:cs="Times New Roman"/>
          <w:sz w:val="24"/>
        </w:rPr>
        <w:t xml:space="preserve"> by </w:t>
      </w:r>
      <w:r w:rsidR="00F8686A" w:rsidRPr="00F8686A">
        <w:rPr>
          <w:rFonts w:ascii="Times New Roman" w:hAnsi="Times New Roman" w:cs="Times New Roman"/>
          <w:sz w:val="24"/>
        </w:rPr>
        <w:t>LC-ESI-MS/MS</w:t>
      </w:r>
    </w:p>
    <w:tbl>
      <w:tblPr>
        <w:tblStyle w:val="ListTable2-Accent3"/>
        <w:tblW w:w="9740" w:type="dxa"/>
        <w:tblLayout w:type="fixed"/>
        <w:tblLook w:val="04A0" w:firstRow="1" w:lastRow="0" w:firstColumn="1" w:lastColumn="0" w:noHBand="0" w:noVBand="1"/>
      </w:tblPr>
      <w:tblGrid>
        <w:gridCol w:w="562"/>
        <w:gridCol w:w="851"/>
        <w:gridCol w:w="1134"/>
        <w:gridCol w:w="1134"/>
        <w:gridCol w:w="1417"/>
        <w:gridCol w:w="2552"/>
        <w:gridCol w:w="2090"/>
      </w:tblGrid>
      <w:tr w:rsidR="00F6277E" w:rsidRPr="00F6277E" w14:paraId="6B0DECB4" w14:textId="77777777" w:rsidTr="00BA723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C3395FA"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No.</w:t>
            </w:r>
          </w:p>
        </w:tc>
        <w:tc>
          <w:tcPr>
            <w:tcW w:w="851" w:type="dxa"/>
            <w:noWrap/>
            <w:hideMark/>
          </w:tcPr>
          <w:p w14:paraId="520D502A" w14:textId="77777777" w:rsidR="00720983" w:rsidRPr="00AD7983" w:rsidRDefault="00AD7983" w:rsidP="00F6277E">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AD7983">
              <w:rPr>
                <w:rFonts w:ascii="Times New Roman" w:hAnsi="Times New Roman" w:cs="Times New Roman"/>
                <w:szCs w:val="21"/>
              </w:rPr>
              <w:t>P</w:t>
            </w:r>
            <w:r w:rsidRPr="00AD7983">
              <w:rPr>
                <w:rFonts w:ascii="Times New Roman" w:hAnsi="Times New Roman" w:cs="Times New Roman" w:hint="eastAsia"/>
                <w:szCs w:val="21"/>
              </w:rPr>
              <w:t>arent ion</w:t>
            </w:r>
          </w:p>
        </w:tc>
        <w:tc>
          <w:tcPr>
            <w:tcW w:w="1134" w:type="dxa"/>
            <w:noWrap/>
            <w:hideMark/>
          </w:tcPr>
          <w:p w14:paraId="63C94BE0" w14:textId="77777777" w:rsidR="00720983" w:rsidRPr="00F6277E" w:rsidRDefault="00720983" w:rsidP="00F6277E">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Molecular Weight</w:t>
            </w:r>
          </w:p>
        </w:tc>
        <w:tc>
          <w:tcPr>
            <w:tcW w:w="1134" w:type="dxa"/>
            <w:noWrap/>
            <w:hideMark/>
          </w:tcPr>
          <w:p w14:paraId="3C70AA70" w14:textId="77777777" w:rsidR="00720983" w:rsidRPr="00F6277E" w:rsidRDefault="00720983" w:rsidP="00F6277E">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Ionization model</w:t>
            </w:r>
          </w:p>
        </w:tc>
        <w:tc>
          <w:tcPr>
            <w:tcW w:w="1417" w:type="dxa"/>
            <w:noWrap/>
            <w:hideMark/>
          </w:tcPr>
          <w:p w14:paraId="49477144" w14:textId="77777777" w:rsidR="00720983" w:rsidRPr="00F6277E" w:rsidRDefault="00720983" w:rsidP="00F6277E">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Formula</w:t>
            </w:r>
          </w:p>
        </w:tc>
        <w:tc>
          <w:tcPr>
            <w:tcW w:w="2552" w:type="dxa"/>
            <w:noWrap/>
            <w:hideMark/>
          </w:tcPr>
          <w:p w14:paraId="54D10ABA" w14:textId="77777777" w:rsidR="00720983" w:rsidRPr="00F6277E" w:rsidRDefault="00720983" w:rsidP="00F6277E">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Compounds</w:t>
            </w:r>
          </w:p>
        </w:tc>
        <w:tc>
          <w:tcPr>
            <w:tcW w:w="2090" w:type="dxa"/>
            <w:noWrap/>
            <w:hideMark/>
          </w:tcPr>
          <w:p w14:paraId="72957748" w14:textId="77777777" w:rsidR="00720983" w:rsidRPr="00F6277E" w:rsidRDefault="00720983" w:rsidP="00F6277E">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Class I</w:t>
            </w:r>
          </w:p>
        </w:tc>
      </w:tr>
      <w:tr w:rsidR="00F6277E" w:rsidRPr="00F6277E" w14:paraId="592E89CC"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03EB6C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w:t>
            </w:r>
          </w:p>
        </w:tc>
        <w:tc>
          <w:tcPr>
            <w:tcW w:w="851" w:type="dxa"/>
            <w:noWrap/>
            <w:hideMark/>
          </w:tcPr>
          <w:p w14:paraId="50F757E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611.16</w:t>
            </w:r>
          </w:p>
        </w:tc>
        <w:tc>
          <w:tcPr>
            <w:tcW w:w="1134" w:type="dxa"/>
            <w:noWrap/>
            <w:hideMark/>
          </w:tcPr>
          <w:p w14:paraId="3BF3D75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610.13</w:t>
            </w:r>
          </w:p>
        </w:tc>
        <w:tc>
          <w:tcPr>
            <w:tcW w:w="1134" w:type="dxa"/>
            <w:noWrap/>
            <w:hideMark/>
          </w:tcPr>
          <w:p w14:paraId="1498F4B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AF07DE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C27H30O16</w:t>
            </w:r>
          </w:p>
        </w:tc>
        <w:tc>
          <w:tcPr>
            <w:tcW w:w="2552" w:type="dxa"/>
            <w:noWrap/>
            <w:hideMark/>
          </w:tcPr>
          <w:p w14:paraId="071AB899" w14:textId="77777777" w:rsidR="00720983" w:rsidRPr="00060291"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it-IT"/>
              </w:rPr>
            </w:pPr>
            <w:r w:rsidRPr="00060291">
              <w:rPr>
                <w:rFonts w:ascii="Times New Roman" w:hAnsi="Times New Roman" w:cs="Times New Roman"/>
                <w:szCs w:val="21"/>
                <w:lang w:val="it-IT"/>
              </w:rPr>
              <w:t>Quercetin-3-O-glucoside-7-O-rhamnoside</w:t>
            </w:r>
          </w:p>
        </w:tc>
        <w:tc>
          <w:tcPr>
            <w:tcW w:w="2090" w:type="dxa"/>
            <w:noWrap/>
            <w:hideMark/>
          </w:tcPr>
          <w:p w14:paraId="2728897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57AF451D"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96942B4"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w:t>
            </w:r>
          </w:p>
        </w:tc>
        <w:tc>
          <w:tcPr>
            <w:tcW w:w="851" w:type="dxa"/>
            <w:noWrap/>
            <w:hideMark/>
          </w:tcPr>
          <w:p w14:paraId="0630ED4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515.12</w:t>
            </w:r>
          </w:p>
        </w:tc>
        <w:tc>
          <w:tcPr>
            <w:tcW w:w="1134" w:type="dxa"/>
            <w:noWrap/>
            <w:hideMark/>
          </w:tcPr>
          <w:p w14:paraId="1E0C6AC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516.11</w:t>
            </w:r>
          </w:p>
        </w:tc>
        <w:tc>
          <w:tcPr>
            <w:tcW w:w="1134" w:type="dxa"/>
            <w:noWrap/>
            <w:hideMark/>
          </w:tcPr>
          <w:p w14:paraId="5D68486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4AE6C8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C25H24O12</w:t>
            </w:r>
          </w:p>
        </w:tc>
        <w:tc>
          <w:tcPr>
            <w:tcW w:w="2552" w:type="dxa"/>
            <w:noWrap/>
            <w:hideMark/>
          </w:tcPr>
          <w:p w14:paraId="3286AAC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3,4-Dicaffeoylquinic acid</w:t>
            </w:r>
          </w:p>
        </w:tc>
        <w:tc>
          <w:tcPr>
            <w:tcW w:w="2090" w:type="dxa"/>
            <w:noWrap/>
            <w:hideMark/>
          </w:tcPr>
          <w:p w14:paraId="7353249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3B1041F9"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9FB5368"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w:t>
            </w:r>
          </w:p>
        </w:tc>
        <w:tc>
          <w:tcPr>
            <w:tcW w:w="851" w:type="dxa"/>
            <w:noWrap/>
            <w:hideMark/>
          </w:tcPr>
          <w:p w14:paraId="39BBAFD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282.28</w:t>
            </w:r>
          </w:p>
        </w:tc>
        <w:tc>
          <w:tcPr>
            <w:tcW w:w="1134" w:type="dxa"/>
            <w:noWrap/>
            <w:hideMark/>
          </w:tcPr>
          <w:p w14:paraId="7056D7D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281.25</w:t>
            </w:r>
          </w:p>
        </w:tc>
        <w:tc>
          <w:tcPr>
            <w:tcW w:w="1134" w:type="dxa"/>
            <w:noWrap/>
            <w:hideMark/>
          </w:tcPr>
          <w:p w14:paraId="4EA397D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505F92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C18H35NO</w:t>
            </w:r>
          </w:p>
        </w:tc>
        <w:tc>
          <w:tcPr>
            <w:tcW w:w="2552" w:type="dxa"/>
            <w:noWrap/>
            <w:hideMark/>
          </w:tcPr>
          <w:p w14:paraId="0135829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Octadecenoic amide</w:t>
            </w:r>
          </w:p>
        </w:tc>
        <w:tc>
          <w:tcPr>
            <w:tcW w:w="2090" w:type="dxa"/>
            <w:noWrap/>
            <w:hideMark/>
          </w:tcPr>
          <w:p w14:paraId="7CE0119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Others</w:t>
            </w:r>
          </w:p>
        </w:tc>
      </w:tr>
      <w:tr w:rsidR="00F6277E" w:rsidRPr="00F6277E" w14:paraId="3CF0A2F6"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9BFCA97"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w:t>
            </w:r>
          </w:p>
        </w:tc>
        <w:tc>
          <w:tcPr>
            <w:tcW w:w="851" w:type="dxa"/>
            <w:noWrap/>
            <w:hideMark/>
          </w:tcPr>
          <w:p w14:paraId="4DCBFA9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169.02</w:t>
            </w:r>
          </w:p>
        </w:tc>
        <w:tc>
          <w:tcPr>
            <w:tcW w:w="1134" w:type="dxa"/>
            <w:noWrap/>
            <w:hideMark/>
          </w:tcPr>
          <w:p w14:paraId="255956E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170.02</w:t>
            </w:r>
          </w:p>
        </w:tc>
        <w:tc>
          <w:tcPr>
            <w:tcW w:w="1134" w:type="dxa"/>
            <w:noWrap/>
            <w:hideMark/>
          </w:tcPr>
          <w:p w14:paraId="6F6708B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EC76FC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C7H6O5</w:t>
            </w:r>
          </w:p>
        </w:tc>
        <w:tc>
          <w:tcPr>
            <w:tcW w:w="2552" w:type="dxa"/>
            <w:noWrap/>
            <w:hideMark/>
          </w:tcPr>
          <w:p w14:paraId="241766B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Gallic acid</w:t>
            </w:r>
          </w:p>
        </w:tc>
        <w:tc>
          <w:tcPr>
            <w:tcW w:w="2090" w:type="dxa"/>
            <w:noWrap/>
            <w:hideMark/>
          </w:tcPr>
          <w:p w14:paraId="30CCD41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7C8BB415"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6A88AD6"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w:t>
            </w:r>
          </w:p>
        </w:tc>
        <w:tc>
          <w:tcPr>
            <w:tcW w:w="851" w:type="dxa"/>
            <w:noWrap/>
            <w:hideMark/>
          </w:tcPr>
          <w:p w14:paraId="3AE31AE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267.07</w:t>
            </w:r>
          </w:p>
        </w:tc>
        <w:tc>
          <w:tcPr>
            <w:tcW w:w="1134" w:type="dxa"/>
            <w:noWrap/>
            <w:hideMark/>
          </w:tcPr>
          <w:p w14:paraId="358C87D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268.06</w:t>
            </w:r>
          </w:p>
        </w:tc>
        <w:tc>
          <w:tcPr>
            <w:tcW w:w="1134" w:type="dxa"/>
            <w:noWrap/>
            <w:hideMark/>
          </w:tcPr>
          <w:p w14:paraId="6B44B84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65E157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C16H12O4</w:t>
            </w:r>
          </w:p>
        </w:tc>
        <w:tc>
          <w:tcPr>
            <w:tcW w:w="2552" w:type="dxa"/>
            <w:noWrap/>
            <w:hideMark/>
          </w:tcPr>
          <w:p w14:paraId="226B684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Formononetin</w:t>
            </w:r>
          </w:p>
        </w:tc>
        <w:tc>
          <w:tcPr>
            <w:tcW w:w="2090" w:type="dxa"/>
            <w:noWrap/>
            <w:hideMark/>
          </w:tcPr>
          <w:p w14:paraId="0D8D308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55761E39"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688924D"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w:t>
            </w:r>
          </w:p>
        </w:tc>
        <w:tc>
          <w:tcPr>
            <w:tcW w:w="851" w:type="dxa"/>
            <w:noWrap/>
            <w:hideMark/>
          </w:tcPr>
          <w:p w14:paraId="1061537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609.10</w:t>
            </w:r>
          </w:p>
        </w:tc>
        <w:tc>
          <w:tcPr>
            <w:tcW w:w="1134" w:type="dxa"/>
            <w:noWrap/>
            <w:hideMark/>
          </w:tcPr>
          <w:p w14:paraId="00CAC3C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610.13</w:t>
            </w:r>
          </w:p>
        </w:tc>
        <w:tc>
          <w:tcPr>
            <w:tcW w:w="1134" w:type="dxa"/>
            <w:noWrap/>
            <w:hideMark/>
          </w:tcPr>
          <w:p w14:paraId="7DC4BBA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F60994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C27H30O16</w:t>
            </w:r>
          </w:p>
        </w:tc>
        <w:tc>
          <w:tcPr>
            <w:tcW w:w="2552" w:type="dxa"/>
            <w:noWrap/>
            <w:hideMark/>
          </w:tcPr>
          <w:p w14:paraId="37E58F2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Rutin</w:t>
            </w:r>
            <w:proofErr w:type="spellEnd"/>
          </w:p>
        </w:tc>
        <w:tc>
          <w:tcPr>
            <w:tcW w:w="2090" w:type="dxa"/>
            <w:noWrap/>
            <w:hideMark/>
          </w:tcPr>
          <w:p w14:paraId="7CB20BA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3BAF5A0A"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F7243A7"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w:t>
            </w:r>
          </w:p>
        </w:tc>
        <w:tc>
          <w:tcPr>
            <w:tcW w:w="851" w:type="dxa"/>
            <w:noWrap/>
            <w:hideMark/>
          </w:tcPr>
          <w:p w14:paraId="4D9A3A6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447.09</w:t>
            </w:r>
          </w:p>
        </w:tc>
        <w:tc>
          <w:tcPr>
            <w:tcW w:w="1134" w:type="dxa"/>
            <w:noWrap/>
            <w:hideMark/>
          </w:tcPr>
          <w:p w14:paraId="30C062D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448.08</w:t>
            </w:r>
          </w:p>
        </w:tc>
        <w:tc>
          <w:tcPr>
            <w:tcW w:w="1134" w:type="dxa"/>
            <w:noWrap/>
            <w:hideMark/>
          </w:tcPr>
          <w:p w14:paraId="5F9D3DA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2E54190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C21H20O11</w:t>
            </w:r>
          </w:p>
        </w:tc>
        <w:tc>
          <w:tcPr>
            <w:tcW w:w="2552" w:type="dxa"/>
            <w:noWrap/>
            <w:hideMark/>
          </w:tcPr>
          <w:p w14:paraId="6B51BD3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Kaempferol 7-O-glucosdie</w:t>
            </w:r>
          </w:p>
        </w:tc>
        <w:tc>
          <w:tcPr>
            <w:tcW w:w="2090" w:type="dxa"/>
            <w:noWrap/>
            <w:hideMark/>
          </w:tcPr>
          <w:p w14:paraId="39D501B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4BE9C4B8"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11E10F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w:t>
            </w:r>
          </w:p>
        </w:tc>
        <w:tc>
          <w:tcPr>
            <w:tcW w:w="851" w:type="dxa"/>
            <w:noWrap/>
            <w:hideMark/>
          </w:tcPr>
          <w:p w14:paraId="097CC93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463.09</w:t>
            </w:r>
          </w:p>
        </w:tc>
        <w:tc>
          <w:tcPr>
            <w:tcW w:w="1134" w:type="dxa"/>
            <w:noWrap/>
            <w:hideMark/>
          </w:tcPr>
          <w:p w14:paraId="133F15E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464.08</w:t>
            </w:r>
          </w:p>
        </w:tc>
        <w:tc>
          <w:tcPr>
            <w:tcW w:w="1134" w:type="dxa"/>
            <w:noWrap/>
            <w:hideMark/>
          </w:tcPr>
          <w:p w14:paraId="7637DBC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7F6C56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C21H20O12</w:t>
            </w:r>
          </w:p>
        </w:tc>
        <w:tc>
          <w:tcPr>
            <w:tcW w:w="2552" w:type="dxa"/>
            <w:noWrap/>
            <w:hideMark/>
          </w:tcPr>
          <w:p w14:paraId="3100843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Isoquercitrin</w:t>
            </w:r>
            <w:proofErr w:type="spellEnd"/>
          </w:p>
        </w:tc>
        <w:tc>
          <w:tcPr>
            <w:tcW w:w="2090" w:type="dxa"/>
            <w:noWrap/>
            <w:hideMark/>
          </w:tcPr>
          <w:p w14:paraId="7BDC425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2CE8ACC3"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22C9AD6"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9</w:t>
            </w:r>
          </w:p>
        </w:tc>
        <w:tc>
          <w:tcPr>
            <w:tcW w:w="851" w:type="dxa"/>
            <w:noWrap/>
            <w:hideMark/>
          </w:tcPr>
          <w:p w14:paraId="643CF55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146.10</w:t>
            </w:r>
          </w:p>
        </w:tc>
        <w:tc>
          <w:tcPr>
            <w:tcW w:w="1134" w:type="dxa"/>
            <w:noWrap/>
            <w:hideMark/>
          </w:tcPr>
          <w:p w14:paraId="119CA5C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145.05</w:t>
            </w:r>
          </w:p>
        </w:tc>
        <w:tc>
          <w:tcPr>
            <w:tcW w:w="1134" w:type="dxa"/>
            <w:noWrap/>
            <w:hideMark/>
          </w:tcPr>
          <w:p w14:paraId="4191A73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BC847C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C9H7NO</w:t>
            </w:r>
          </w:p>
        </w:tc>
        <w:tc>
          <w:tcPr>
            <w:tcW w:w="2552" w:type="dxa"/>
            <w:noWrap/>
            <w:hideMark/>
          </w:tcPr>
          <w:p w14:paraId="1D76D85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Indole-3-carboxaldehyde</w:t>
            </w:r>
          </w:p>
        </w:tc>
        <w:tc>
          <w:tcPr>
            <w:tcW w:w="2090" w:type="dxa"/>
            <w:noWrap/>
            <w:hideMark/>
          </w:tcPr>
          <w:p w14:paraId="73555D4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31913E7C"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5387666"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10</w:t>
            </w:r>
          </w:p>
        </w:tc>
        <w:tc>
          <w:tcPr>
            <w:tcW w:w="851" w:type="dxa"/>
            <w:noWrap/>
            <w:hideMark/>
          </w:tcPr>
          <w:p w14:paraId="122324C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153.00</w:t>
            </w:r>
          </w:p>
        </w:tc>
        <w:tc>
          <w:tcPr>
            <w:tcW w:w="1134" w:type="dxa"/>
            <w:noWrap/>
            <w:hideMark/>
          </w:tcPr>
          <w:p w14:paraId="6947051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154.02</w:t>
            </w:r>
          </w:p>
        </w:tc>
        <w:tc>
          <w:tcPr>
            <w:tcW w:w="1134" w:type="dxa"/>
            <w:noWrap/>
            <w:hideMark/>
          </w:tcPr>
          <w:p w14:paraId="649A330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AA50CF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C7H6O4</w:t>
            </w:r>
          </w:p>
        </w:tc>
        <w:tc>
          <w:tcPr>
            <w:tcW w:w="2552" w:type="dxa"/>
            <w:noWrap/>
            <w:hideMark/>
          </w:tcPr>
          <w:p w14:paraId="78EFC6C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2,5-Dihydroxybenzoic acid</w:t>
            </w:r>
          </w:p>
        </w:tc>
        <w:tc>
          <w:tcPr>
            <w:tcW w:w="2090" w:type="dxa"/>
            <w:noWrap/>
            <w:hideMark/>
          </w:tcPr>
          <w:p w14:paraId="21AAD3E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548AC418"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C16D98A"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lastRenderedPageBreak/>
              <w:t>11</w:t>
            </w:r>
          </w:p>
        </w:tc>
        <w:tc>
          <w:tcPr>
            <w:tcW w:w="851" w:type="dxa"/>
            <w:noWrap/>
            <w:hideMark/>
          </w:tcPr>
          <w:p w14:paraId="03A4495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153.10</w:t>
            </w:r>
          </w:p>
        </w:tc>
        <w:tc>
          <w:tcPr>
            <w:tcW w:w="1134" w:type="dxa"/>
            <w:noWrap/>
            <w:hideMark/>
          </w:tcPr>
          <w:p w14:paraId="509E700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154.02</w:t>
            </w:r>
          </w:p>
        </w:tc>
        <w:tc>
          <w:tcPr>
            <w:tcW w:w="1134" w:type="dxa"/>
            <w:noWrap/>
            <w:hideMark/>
          </w:tcPr>
          <w:p w14:paraId="693C020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E267F5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C7H6O4</w:t>
            </w:r>
          </w:p>
        </w:tc>
        <w:tc>
          <w:tcPr>
            <w:tcW w:w="2552" w:type="dxa"/>
            <w:noWrap/>
            <w:hideMark/>
          </w:tcPr>
          <w:p w14:paraId="65EFFA4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Protocatechuic acid</w:t>
            </w:r>
          </w:p>
        </w:tc>
        <w:tc>
          <w:tcPr>
            <w:tcW w:w="2090" w:type="dxa"/>
            <w:noWrap/>
            <w:hideMark/>
          </w:tcPr>
          <w:p w14:paraId="42626A0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61F2A661"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A91AAFA"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12</w:t>
            </w:r>
          </w:p>
        </w:tc>
        <w:tc>
          <w:tcPr>
            <w:tcW w:w="851" w:type="dxa"/>
            <w:noWrap/>
            <w:hideMark/>
          </w:tcPr>
          <w:p w14:paraId="715925F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493.50</w:t>
            </w:r>
          </w:p>
        </w:tc>
        <w:tc>
          <w:tcPr>
            <w:tcW w:w="1134" w:type="dxa"/>
            <w:noWrap/>
            <w:hideMark/>
          </w:tcPr>
          <w:p w14:paraId="04134DB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494.10</w:t>
            </w:r>
          </w:p>
        </w:tc>
        <w:tc>
          <w:tcPr>
            <w:tcW w:w="1134" w:type="dxa"/>
            <w:noWrap/>
            <w:hideMark/>
          </w:tcPr>
          <w:p w14:paraId="7398B05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3B2753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C26H22O10</w:t>
            </w:r>
          </w:p>
        </w:tc>
        <w:tc>
          <w:tcPr>
            <w:tcW w:w="2552" w:type="dxa"/>
            <w:noWrap/>
            <w:hideMark/>
          </w:tcPr>
          <w:p w14:paraId="3047970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Salvianolic acid A</w:t>
            </w:r>
          </w:p>
        </w:tc>
        <w:tc>
          <w:tcPr>
            <w:tcW w:w="2090" w:type="dxa"/>
            <w:noWrap/>
            <w:hideMark/>
          </w:tcPr>
          <w:p w14:paraId="4579851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5B31A58F"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34E5C2D6"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13</w:t>
            </w:r>
          </w:p>
        </w:tc>
        <w:tc>
          <w:tcPr>
            <w:tcW w:w="851" w:type="dxa"/>
            <w:noWrap/>
            <w:hideMark/>
          </w:tcPr>
          <w:p w14:paraId="6D705F4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255.00</w:t>
            </w:r>
          </w:p>
        </w:tc>
        <w:tc>
          <w:tcPr>
            <w:tcW w:w="1134" w:type="dxa"/>
            <w:noWrap/>
            <w:hideMark/>
          </w:tcPr>
          <w:p w14:paraId="0B0461A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256.06</w:t>
            </w:r>
          </w:p>
        </w:tc>
        <w:tc>
          <w:tcPr>
            <w:tcW w:w="1134" w:type="dxa"/>
            <w:noWrap/>
            <w:hideMark/>
          </w:tcPr>
          <w:p w14:paraId="4223913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69860E3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C15H12O4</w:t>
            </w:r>
          </w:p>
        </w:tc>
        <w:tc>
          <w:tcPr>
            <w:tcW w:w="2552" w:type="dxa"/>
            <w:noWrap/>
            <w:hideMark/>
          </w:tcPr>
          <w:p w14:paraId="56DC592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Liquiritigenin</w:t>
            </w:r>
          </w:p>
        </w:tc>
        <w:tc>
          <w:tcPr>
            <w:tcW w:w="2090" w:type="dxa"/>
            <w:noWrap/>
            <w:hideMark/>
          </w:tcPr>
          <w:p w14:paraId="5E54183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51124164"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AA945E7"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14</w:t>
            </w:r>
          </w:p>
        </w:tc>
        <w:tc>
          <w:tcPr>
            <w:tcW w:w="851" w:type="dxa"/>
            <w:noWrap/>
            <w:hideMark/>
          </w:tcPr>
          <w:p w14:paraId="6AEB786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595.20</w:t>
            </w:r>
          </w:p>
        </w:tc>
        <w:tc>
          <w:tcPr>
            <w:tcW w:w="1134" w:type="dxa"/>
            <w:noWrap/>
            <w:hideMark/>
          </w:tcPr>
          <w:p w14:paraId="6677A85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594.13</w:t>
            </w:r>
          </w:p>
        </w:tc>
        <w:tc>
          <w:tcPr>
            <w:tcW w:w="1134" w:type="dxa"/>
            <w:noWrap/>
            <w:hideMark/>
          </w:tcPr>
          <w:p w14:paraId="1781FB0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0882B2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C27H30O15</w:t>
            </w:r>
          </w:p>
        </w:tc>
        <w:tc>
          <w:tcPr>
            <w:tcW w:w="2552" w:type="dxa"/>
            <w:noWrap/>
            <w:hideMark/>
          </w:tcPr>
          <w:p w14:paraId="32ED9CA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Apigenin 6,8-C-diglucoside</w:t>
            </w:r>
          </w:p>
        </w:tc>
        <w:tc>
          <w:tcPr>
            <w:tcW w:w="2090" w:type="dxa"/>
            <w:noWrap/>
            <w:hideMark/>
          </w:tcPr>
          <w:p w14:paraId="609F0F1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7947CC0E"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4636BF9"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15</w:t>
            </w:r>
          </w:p>
        </w:tc>
        <w:tc>
          <w:tcPr>
            <w:tcW w:w="851" w:type="dxa"/>
            <w:noWrap/>
            <w:hideMark/>
          </w:tcPr>
          <w:p w14:paraId="353216B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177.03</w:t>
            </w:r>
          </w:p>
        </w:tc>
        <w:tc>
          <w:tcPr>
            <w:tcW w:w="1134" w:type="dxa"/>
            <w:noWrap/>
            <w:hideMark/>
          </w:tcPr>
          <w:p w14:paraId="5D9E032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178.02</w:t>
            </w:r>
          </w:p>
        </w:tc>
        <w:tc>
          <w:tcPr>
            <w:tcW w:w="1134" w:type="dxa"/>
            <w:noWrap/>
            <w:hideMark/>
          </w:tcPr>
          <w:p w14:paraId="11EAFFF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F6ADE6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C9H6O4</w:t>
            </w:r>
          </w:p>
        </w:tc>
        <w:tc>
          <w:tcPr>
            <w:tcW w:w="2552" w:type="dxa"/>
            <w:noWrap/>
            <w:hideMark/>
          </w:tcPr>
          <w:p w14:paraId="41E210C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Daphnetin</w:t>
            </w:r>
          </w:p>
        </w:tc>
        <w:tc>
          <w:tcPr>
            <w:tcW w:w="2090" w:type="dxa"/>
            <w:noWrap/>
            <w:hideMark/>
          </w:tcPr>
          <w:p w14:paraId="18AB28C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Lignans and Coumarins</w:t>
            </w:r>
          </w:p>
        </w:tc>
      </w:tr>
      <w:tr w:rsidR="00F6277E" w:rsidRPr="00F6277E" w14:paraId="05DBDC6F"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26C21A8"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16</w:t>
            </w:r>
          </w:p>
        </w:tc>
        <w:tc>
          <w:tcPr>
            <w:tcW w:w="851" w:type="dxa"/>
            <w:noWrap/>
            <w:hideMark/>
          </w:tcPr>
          <w:p w14:paraId="19540B8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247.20</w:t>
            </w:r>
          </w:p>
        </w:tc>
        <w:tc>
          <w:tcPr>
            <w:tcW w:w="1134" w:type="dxa"/>
            <w:noWrap/>
            <w:hideMark/>
          </w:tcPr>
          <w:p w14:paraId="484A867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246.16</w:t>
            </w:r>
          </w:p>
        </w:tc>
        <w:tc>
          <w:tcPr>
            <w:tcW w:w="1134" w:type="dxa"/>
            <w:noWrap/>
            <w:hideMark/>
          </w:tcPr>
          <w:p w14:paraId="6E166AC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6D0C7BA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C15H22N2O</w:t>
            </w:r>
          </w:p>
        </w:tc>
        <w:tc>
          <w:tcPr>
            <w:tcW w:w="2552" w:type="dxa"/>
            <w:noWrap/>
            <w:hideMark/>
          </w:tcPr>
          <w:p w14:paraId="12F0008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Sophocarpine</w:t>
            </w:r>
            <w:proofErr w:type="spellEnd"/>
          </w:p>
        </w:tc>
        <w:tc>
          <w:tcPr>
            <w:tcW w:w="2090" w:type="dxa"/>
            <w:noWrap/>
            <w:hideMark/>
          </w:tcPr>
          <w:p w14:paraId="1C51B6B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15DEF9EB"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EA44026"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17</w:t>
            </w:r>
          </w:p>
        </w:tc>
        <w:tc>
          <w:tcPr>
            <w:tcW w:w="851" w:type="dxa"/>
            <w:noWrap/>
            <w:hideMark/>
          </w:tcPr>
          <w:p w14:paraId="5E3DE9F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249.20</w:t>
            </w:r>
          </w:p>
        </w:tc>
        <w:tc>
          <w:tcPr>
            <w:tcW w:w="1134" w:type="dxa"/>
            <w:noWrap/>
            <w:hideMark/>
          </w:tcPr>
          <w:p w14:paraId="0846763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248.17</w:t>
            </w:r>
          </w:p>
        </w:tc>
        <w:tc>
          <w:tcPr>
            <w:tcW w:w="1134" w:type="dxa"/>
            <w:noWrap/>
            <w:hideMark/>
          </w:tcPr>
          <w:p w14:paraId="1232C82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134FFF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C15H24N2O</w:t>
            </w:r>
          </w:p>
        </w:tc>
        <w:tc>
          <w:tcPr>
            <w:tcW w:w="2552" w:type="dxa"/>
            <w:noWrap/>
            <w:hideMark/>
          </w:tcPr>
          <w:p w14:paraId="294BABD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Matrine</w:t>
            </w:r>
            <w:proofErr w:type="spellEnd"/>
          </w:p>
        </w:tc>
        <w:tc>
          <w:tcPr>
            <w:tcW w:w="2090" w:type="dxa"/>
            <w:noWrap/>
            <w:hideMark/>
          </w:tcPr>
          <w:p w14:paraId="570C81D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654E8C48"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6265ECD"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18</w:t>
            </w:r>
          </w:p>
        </w:tc>
        <w:tc>
          <w:tcPr>
            <w:tcW w:w="851" w:type="dxa"/>
            <w:noWrap/>
            <w:hideMark/>
          </w:tcPr>
          <w:p w14:paraId="290F9B5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271.10</w:t>
            </w:r>
          </w:p>
        </w:tc>
        <w:tc>
          <w:tcPr>
            <w:tcW w:w="1134" w:type="dxa"/>
            <w:noWrap/>
            <w:hideMark/>
          </w:tcPr>
          <w:p w14:paraId="56C638C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272.09</w:t>
            </w:r>
          </w:p>
        </w:tc>
        <w:tc>
          <w:tcPr>
            <w:tcW w:w="1134" w:type="dxa"/>
            <w:noWrap/>
            <w:hideMark/>
          </w:tcPr>
          <w:p w14:paraId="0D7D400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190D16B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C16H16O4</w:t>
            </w:r>
          </w:p>
        </w:tc>
        <w:tc>
          <w:tcPr>
            <w:tcW w:w="2552" w:type="dxa"/>
            <w:noWrap/>
            <w:hideMark/>
          </w:tcPr>
          <w:p w14:paraId="262C643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Vestitol</w:t>
            </w:r>
            <w:proofErr w:type="spellEnd"/>
          </w:p>
        </w:tc>
        <w:tc>
          <w:tcPr>
            <w:tcW w:w="2090" w:type="dxa"/>
            <w:noWrap/>
            <w:hideMark/>
          </w:tcPr>
          <w:p w14:paraId="100D324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Others</w:t>
            </w:r>
          </w:p>
        </w:tc>
      </w:tr>
      <w:tr w:rsidR="00F6277E" w:rsidRPr="00F6277E" w14:paraId="0DFEE841"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16892BB"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19</w:t>
            </w:r>
          </w:p>
        </w:tc>
        <w:tc>
          <w:tcPr>
            <w:tcW w:w="851" w:type="dxa"/>
            <w:noWrap/>
            <w:hideMark/>
          </w:tcPr>
          <w:p w14:paraId="73D1CAF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433.00</w:t>
            </w:r>
          </w:p>
        </w:tc>
        <w:tc>
          <w:tcPr>
            <w:tcW w:w="1134" w:type="dxa"/>
            <w:noWrap/>
            <w:hideMark/>
          </w:tcPr>
          <w:p w14:paraId="5264B7C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434.10</w:t>
            </w:r>
          </w:p>
        </w:tc>
        <w:tc>
          <w:tcPr>
            <w:tcW w:w="1134" w:type="dxa"/>
            <w:noWrap/>
            <w:hideMark/>
          </w:tcPr>
          <w:p w14:paraId="7CEA465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299990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C21H22O10</w:t>
            </w:r>
          </w:p>
        </w:tc>
        <w:tc>
          <w:tcPr>
            <w:tcW w:w="2552" w:type="dxa"/>
            <w:noWrap/>
            <w:hideMark/>
          </w:tcPr>
          <w:p w14:paraId="198F78B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Naringenin-7-O-glucoside</w:t>
            </w:r>
          </w:p>
        </w:tc>
        <w:tc>
          <w:tcPr>
            <w:tcW w:w="2090" w:type="dxa"/>
            <w:noWrap/>
            <w:hideMark/>
          </w:tcPr>
          <w:p w14:paraId="30176EB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35CFBAD5"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720B89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20</w:t>
            </w:r>
          </w:p>
        </w:tc>
        <w:tc>
          <w:tcPr>
            <w:tcW w:w="851" w:type="dxa"/>
            <w:noWrap/>
            <w:hideMark/>
          </w:tcPr>
          <w:p w14:paraId="0D5559F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177.00</w:t>
            </w:r>
          </w:p>
        </w:tc>
        <w:tc>
          <w:tcPr>
            <w:tcW w:w="1134" w:type="dxa"/>
            <w:noWrap/>
            <w:hideMark/>
          </w:tcPr>
          <w:p w14:paraId="1E67F5B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178.06</w:t>
            </w:r>
          </w:p>
        </w:tc>
        <w:tc>
          <w:tcPr>
            <w:tcW w:w="1134" w:type="dxa"/>
            <w:noWrap/>
            <w:hideMark/>
          </w:tcPr>
          <w:p w14:paraId="15499FA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47DC7E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C10H10O3</w:t>
            </w:r>
          </w:p>
        </w:tc>
        <w:tc>
          <w:tcPr>
            <w:tcW w:w="2552" w:type="dxa"/>
            <w:noWrap/>
            <w:hideMark/>
          </w:tcPr>
          <w:p w14:paraId="286A5EF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Trans-4-Hydroxycinnamic Acid Methyl Ester</w:t>
            </w:r>
          </w:p>
        </w:tc>
        <w:tc>
          <w:tcPr>
            <w:tcW w:w="2090" w:type="dxa"/>
            <w:noWrap/>
            <w:hideMark/>
          </w:tcPr>
          <w:p w14:paraId="13C98A6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62F2A010"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D3F4B4D"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21</w:t>
            </w:r>
          </w:p>
        </w:tc>
        <w:tc>
          <w:tcPr>
            <w:tcW w:w="851" w:type="dxa"/>
            <w:noWrap/>
            <w:hideMark/>
          </w:tcPr>
          <w:p w14:paraId="0038C59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463.09</w:t>
            </w:r>
          </w:p>
        </w:tc>
        <w:tc>
          <w:tcPr>
            <w:tcW w:w="1134" w:type="dxa"/>
            <w:noWrap/>
            <w:hideMark/>
          </w:tcPr>
          <w:p w14:paraId="1D009B4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464.08</w:t>
            </w:r>
          </w:p>
        </w:tc>
        <w:tc>
          <w:tcPr>
            <w:tcW w:w="1134" w:type="dxa"/>
            <w:noWrap/>
            <w:hideMark/>
          </w:tcPr>
          <w:p w14:paraId="3B52BF5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082C00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C21H20O12</w:t>
            </w:r>
          </w:p>
        </w:tc>
        <w:tc>
          <w:tcPr>
            <w:tcW w:w="2552" w:type="dxa"/>
            <w:noWrap/>
            <w:hideMark/>
          </w:tcPr>
          <w:p w14:paraId="630D7D1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Gossypitrin</w:t>
            </w:r>
            <w:proofErr w:type="spellEnd"/>
          </w:p>
        </w:tc>
        <w:tc>
          <w:tcPr>
            <w:tcW w:w="2090" w:type="dxa"/>
            <w:noWrap/>
            <w:hideMark/>
          </w:tcPr>
          <w:p w14:paraId="1784F68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6AD6FCA5"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0F36BCB"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22</w:t>
            </w:r>
          </w:p>
        </w:tc>
        <w:tc>
          <w:tcPr>
            <w:tcW w:w="851" w:type="dxa"/>
            <w:noWrap/>
            <w:hideMark/>
          </w:tcPr>
          <w:p w14:paraId="657B066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109.04</w:t>
            </w:r>
          </w:p>
        </w:tc>
        <w:tc>
          <w:tcPr>
            <w:tcW w:w="1134" w:type="dxa"/>
            <w:noWrap/>
            <w:hideMark/>
          </w:tcPr>
          <w:p w14:paraId="3BB0F44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110.03</w:t>
            </w:r>
          </w:p>
        </w:tc>
        <w:tc>
          <w:tcPr>
            <w:tcW w:w="1134" w:type="dxa"/>
            <w:noWrap/>
            <w:hideMark/>
          </w:tcPr>
          <w:p w14:paraId="0E9852B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4A9E0D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C6H6O2</w:t>
            </w:r>
          </w:p>
        </w:tc>
        <w:tc>
          <w:tcPr>
            <w:tcW w:w="2552" w:type="dxa"/>
            <w:noWrap/>
            <w:hideMark/>
          </w:tcPr>
          <w:p w14:paraId="04227D7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Pyrocatechol</w:t>
            </w:r>
          </w:p>
        </w:tc>
        <w:tc>
          <w:tcPr>
            <w:tcW w:w="2090" w:type="dxa"/>
            <w:noWrap/>
            <w:hideMark/>
          </w:tcPr>
          <w:p w14:paraId="3A33A89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2D9F0236"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4A73FB3"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23</w:t>
            </w:r>
          </w:p>
        </w:tc>
        <w:tc>
          <w:tcPr>
            <w:tcW w:w="851" w:type="dxa"/>
            <w:noWrap/>
            <w:hideMark/>
          </w:tcPr>
          <w:p w14:paraId="2F43965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314.10</w:t>
            </w:r>
          </w:p>
        </w:tc>
        <w:tc>
          <w:tcPr>
            <w:tcW w:w="1134" w:type="dxa"/>
            <w:noWrap/>
            <w:hideMark/>
          </w:tcPr>
          <w:p w14:paraId="4EEA3E3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313.12</w:t>
            </w:r>
          </w:p>
        </w:tc>
        <w:tc>
          <w:tcPr>
            <w:tcW w:w="1134" w:type="dxa"/>
            <w:noWrap/>
            <w:hideMark/>
          </w:tcPr>
          <w:p w14:paraId="0B60FAC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22816C6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C18H19NO4</w:t>
            </w:r>
          </w:p>
        </w:tc>
        <w:tc>
          <w:tcPr>
            <w:tcW w:w="2552" w:type="dxa"/>
            <w:noWrap/>
            <w:hideMark/>
          </w:tcPr>
          <w:p w14:paraId="5A276EA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N-</w:t>
            </w:r>
            <w:proofErr w:type="spellStart"/>
            <w:r w:rsidRPr="00F6277E">
              <w:rPr>
                <w:rFonts w:ascii="Times New Roman" w:hAnsi="Times New Roman" w:cs="Times New Roman"/>
                <w:szCs w:val="21"/>
              </w:rPr>
              <w:t>Feruloyltyramine</w:t>
            </w:r>
            <w:proofErr w:type="spellEnd"/>
          </w:p>
        </w:tc>
        <w:tc>
          <w:tcPr>
            <w:tcW w:w="2090" w:type="dxa"/>
            <w:noWrap/>
            <w:hideMark/>
          </w:tcPr>
          <w:p w14:paraId="35CDA77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4A7D3C46"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824940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24</w:t>
            </w:r>
          </w:p>
        </w:tc>
        <w:tc>
          <w:tcPr>
            <w:tcW w:w="851" w:type="dxa"/>
            <w:noWrap/>
            <w:hideMark/>
          </w:tcPr>
          <w:p w14:paraId="3E4EC1A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359.13</w:t>
            </w:r>
          </w:p>
        </w:tc>
        <w:tc>
          <w:tcPr>
            <w:tcW w:w="1134" w:type="dxa"/>
            <w:noWrap/>
            <w:hideMark/>
          </w:tcPr>
          <w:p w14:paraId="6E6814F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358.11</w:t>
            </w:r>
          </w:p>
        </w:tc>
        <w:tc>
          <w:tcPr>
            <w:tcW w:w="1134" w:type="dxa"/>
            <w:noWrap/>
            <w:hideMark/>
          </w:tcPr>
          <w:p w14:paraId="29F8ED6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DB909C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C16H22O9</w:t>
            </w:r>
          </w:p>
        </w:tc>
        <w:tc>
          <w:tcPr>
            <w:tcW w:w="2552" w:type="dxa"/>
            <w:noWrap/>
            <w:hideMark/>
          </w:tcPr>
          <w:p w14:paraId="4EB9AE7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Sweroside</w:t>
            </w:r>
            <w:proofErr w:type="spellEnd"/>
          </w:p>
        </w:tc>
        <w:tc>
          <w:tcPr>
            <w:tcW w:w="2090" w:type="dxa"/>
            <w:noWrap/>
            <w:hideMark/>
          </w:tcPr>
          <w:p w14:paraId="4467503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0FB37858"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17E31A8"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25</w:t>
            </w:r>
          </w:p>
        </w:tc>
        <w:tc>
          <w:tcPr>
            <w:tcW w:w="851" w:type="dxa"/>
            <w:noWrap/>
            <w:hideMark/>
          </w:tcPr>
          <w:p w14:paraId="2143C6E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456.15</w:t>
            </w:r>
          </w:p>
        </w:tc>
        <w:tc>
          <w:tcPr>
            <w:tcW w:w="1134" w:type="dxa"/>
            <w:noWrap/>
            <w:hideMark/>
          </w:tcPr>
          <w:p w14:paraId="40329A0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457.14</w:t>
            </w:r>
          </w:p>
        </w:tc>
        <w:tc>
          <w:tcPr>
            <w:tcW w:w="1134" w:type="dxa"/>
            <w:noWrap/>
            <w:hideMark/>
          </w:tcPr>
          <w:p w14:paraId="704CFAE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44163E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C20H27NO11</w:t>
            </w:r>
          </w:p>
        </w:tc>
        <w:tc>
          <w:tcPr>
            <w:tcW w:w="2552" w:type="dxa"/>
            <w:noWrap/>
            <w:hideMark/>
          </w:tcPr>
          <w:p w14:paraId="6BA175F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Amygdalin</w:t>
            </w:r>
          </w:p>
        </w:tc>
        <w:tc>
          <w:tcPr>
            <w:tcW w:w="2090" w:type="dxa"/>
            <w:noWrap/>
            <w:hideMark/>
          </w:tcPr>
          <w:p w14:paraId="2C38878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39CAA085"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31C93F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26</w:t>
            </w:r>
          </w:p>
        </w:tc>
        <w:tc>
          <w:tcPr>
            <w:tcW w:w="851" w:type="dxa"/>
            <w:noWrap/>
            <w:hideMark/>
          </w:tcPr>
          <w:p w14:paraId="2A648BC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565.15</w:t>
            </w:r>
          </w:p>
        </w:tc>
        <w:tc>
          <w:tcPr>
            <w:tcW w:w="1134" w:type="dxa"/>
            <w:noWrap/>
            <w:hideMark/>
          </w:tcPr>
          <w:p w14:paraId="6E53E5B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564.12</w:t>
            </w:r>
          </w:p>
        </w:tc>
        <w:tc>
          <w:tcPr>
            <w:tcW w:w="1134" w:type="dxa"/>
            <w:noWrap/>
            <w:hideMark/>
          </w:tcPr>
          <w:p w14:paraId="23A0070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D39785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C26H28O14</w:t>
            </w:r>
          </w:p>
        </w:tc>
        <w:tc>
          <w:tcPr>
            <w:tcW w:w="2552" w:type="dxa"/>
            <w:noWrap/>
            <w:hideMark/>
          </w:tcPr>
          <w:p w14:paraId="30C9BC2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Schaftoside</w:t>
            </w:r>
            <w:proofErr w:type="spellEnd"/>
          </w:p>
        </w:tc>
        <w:tc>
          <w:tcPr>
            <w:tcW w:w="2090" w:type="dxa"/>
            <w:noWrap/>
            <w:hideMark/>
          </w:tcPr>
          <w:p w14:paraId="4644004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5BC0EBCE"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D7CDF2A"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27</w:t>
            </w:r>
          </w:p>
        </w:tc>
        <w:tc>
          <w:tcPr>
            <w:tcW w:w="851" w:type="dxa"/>
            <w:noWrap/>
            <w:hideMark/>
          </w:tcPr>
          <w:p w14:paraId="2A8A27B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609.18</w:t>
            </w:r>
          </w:p>
        </w:tc>
        <w:tc>
          <w:tcPr>
            <w:tcW w:w="1134" w:type="dxa"/>
            <w:noWrap/>
            <w:hideMark/>
          </w:tcPr>
          <w:p w14:paraId="1122B96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608.15</w:t>
            </w:r>
          </w:p>
        </w:tc>
        <w:tc>
          <w:tcPr>
            <w:tcW w:w="1134" w:type="dxa"/>
            <w:noWrap/>
            <w:hideMark/>
          </w:tcPr>
          <w:p w14:paraId="7C2F6C0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250FB1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C28H32O15</w:t>
            </w:r>
          </w:p>
        </w:tc>
        <w:tc>
          <w:tcPr>
            <w:tcW w:w="2552" w:type="dxa"/>
            <w:noWrap/>
            <w:hideMark/>
          </w:tcPr>
          <w:p w14:paraId="37BCE55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Diosmin</w:t>
            </w:r>
            <w:proofErr w:type="spellEnd"/>
          </w:p>
        </w:tc>
        <w:tc>
          <w:tcPr>
            <w:tcW w:w="2090" w:type="dxa"/>
            <w:noWrap/>
            <w:hideMark/>
          </w:tcPr>
          <w:p w14:paraId="64B7017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3B203C44"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3231E0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28</w:t>
            </w:r>
          </w:p>
        </w:tc>
        <w:tc>
          <w:tcPr>
            <w:tcW w:w="851" w:type="dxa"/>
            <w:noWrap/>
            <w:hideMark/>
          </w:tcPr>
          <w:p w14:paraId="45446E8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821.40</w:t>
            </w:r>
          </w:p>
        </w:tc>
        <w:tc>
          <w:tcPr>
            <w:tcW w:w="1134" w:type="dxa"/>
            <w:noWrap/>
            <w:hideMark/>
          </w:tcPr>
          <w:p w14:paraId="6D51056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822.36</w:t>
            </w:r>
          </w:p>
        </w:tc>
        <w:tc>
          <w:tcPr>
            <w:tcW w:w="1134" w:type="dxa"/>
            <w:noWrap/>
            <w:hideMark/>
          </w:tcPr>
          <w:p w14:paraId="58497B3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1608C06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C42H62O16</w:t>
            </w:r>
          </w:p>
        </w:tc>
        <w:tc>
          <w:tcPr>
            <w:tcW w:w="2552" w:type="dxa"/>
            <w:noWrap/>
            <w:hideMark/>
          </w:tcPr>
          <w:p w14:paraId="68C9031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Monoammonium glycyrrhizinate</w:t>
            </w:r>
          </w:p>
        </w:tc>
        <w:tc>
          <w:tcPr>
            <w:tcW w:w="2090" w:type="dxa"/>
            <w:noWrap/>
            <w:hideMark/>
          </w:tcPr>
          <w:p w14:paraId="02881F2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1A8BA3FD"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EB4C469"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29</w:t>
            </w:r>
          </w:p>
        </w:tc>
        <w:tc>
          <w:tcPr>
            <w:tcW w:w="851" w:type="dxa"/>
            <w:noWrap/>
            <w:hideMark/>
          </w:tcPr>
          <w:p w14:paraId="57DFDA7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623.20</w:t>
            </w:r>
          </w:p>
        </w:tc>
        <w:tc>
          <w:tcPr>
            <w:tcW w:w="1134" w:type="dxa"/>
            <w:noWrap/>
            <w:hideMark/>
          </w:tcPr>
          <w:p w14:paraId="41CCFDC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624.18</w:t>
            </w:r>
          </w:p>
        </w:tc>
        <w:tc>
          <w:tcPr>
            <w:tcW w:w="1134" w:type="dxa"/>
            <w:noWrap/>
            <w:hideMark/>
          </w:tcPr>
          <w:p w14:paraId="70302FA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3A1FA2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C29H36O15</w:t>
            </w:r>
          </w:p>
        </w:tc>
        <w:tc>
          <w:tcPr>
            <w:tcW w:w="2552" w:type="dxa"/>
            <w:noWrap/>
            <w:hideMark/>
          </w:tcPr>
          <w:p w14:paraId="7805AE9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Forsythiaside A</w:t>
            </w:r>
          </w:p>
        </w:tc>
        <w:tc>
          <w:tcPr>
            <w:tcW w:w="2090" w:type="dxa"/>
            <w:noWrap/>
            <w:hideMark/>
          </w:tcPr>
          <w:p w14:paraId="0D0882B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73B4F27B"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A1EDDE6"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30</w:t>
            </w:r>
          </w:p>
        </w:tc>
        <w:tc>
          <w:tcPr>
            <w:tcW w:w="851" w:type="dxa"/>
            <w:noWrap/>
            <w:hideMark/>
          </w:tcPr>
          <w:p w14:paraId="0D33BB3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447.10</w:t>
            </w:r>
          </w:p>
        </w:tc>
        <w:tc>
          <w:tcPr>
            <w:tcW w:w="1134" w:type="dxa"/>
            <w:noWrap/>
            <w:hideMark/>
          </w:tcPr>
          <w:p w14:paraId="14A1EDC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448.08</w:t>
            </w:r>
          </w:p>
        </w:tc>
        <w:tc>
          <w:tcPr>
            <w:tcW w:w="1134" w:type="dxa"/>
            <w:noWrap/>
            <w:hideMark/>
          </w:tcPr>
          <w:p w14:paraId="232C632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8E4CA4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C21H20O11</w:t>
            </w:r>
          </w:p>
        </w:tc>
        <w:tc>
          <w:tcPr>
            <w:tcW w:w="2552" w:type="dxa"/>
            <w:noWrap/>
            <w:hideMark/>
          </w:tcPr>
          <w:p w14:paraId="7C30C9F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Astragalin</w:t>
            </w:r>
          </w:p>
        </w:tc>
        <w:tc>
          <w:tcPr>
            <w:tcW w:w="2090" w:type="dxa"/>
            <w:noWrap/>
            <w:hideMark/>
          </w:tcPr>
          <w:p w14:paraId="76C1610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74CD7E3D"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FC752E3"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31</w:t>
            </w:r>
          </w:p>
        </w:tc>
        <w:tc>
          <w:tcPr>
            <w:tcW w:w="851" w:type="dxa"/>
            <w:noWrap/>
            <w:hideMark/>
          </w:tcPr>
          <w:p w14:paraId="1CC3D88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179.04</w:t>
            </w:r>
          </w:p>
        </w:tc>
        <w:tc>
          <w:tcPr>
            <w:tcW w:w="1134" w:type="dxa"/>
            <w:noWrap/>
            <w:hideMark/>
          </w:tcPr>
          <w:p w14:paraId="2057B6C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180.04</w:t>
            </w:r>
          </w:p>
        </w:tc>
        <w:tc>
          <w:tcPr>
            <w:tcW w:w="1134" w:type="dxa"/>
            <w:noWrap/>
            <w:hideMark/>
          </w:tcPr>
          <w:p w14:paraId="600C899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C06A19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C9H8O4</w:t>
            </w:r>
          </w:p>
        </w:tc>
        <w:tc>
          <w:tcPr>
            <w:tcW w:w="2552" w:type="dxa"/>
            <w:noWrap/>
            <w:hideMark/>
          </w:tcPr>
          <w:p w14:paraId="0572323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Caffeic acid</w:t>
            </w:r>
          </w:p>
        </w:tc>
        <w:tc>
          <w:tcPr>
            <w:tcW w:w="2090" w:type="dxa"/>
            <w:noWrap/>
            <w:hideMark/>
          </w:tcPr>
          <w:p w14:paraId="08FD345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28EB22CC"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A70D07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32</w:t>
            </w:r>
          </w:p>
        </w:tc>
        <w:tc>
          <w:tcPr>
            <w:tcW w:w="851" w:type="dxa"/>
            <w:noWrap/>
            <w:hideMark/>
          </w:tcPr>
          <w:p w14:paraId="24F9304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359.15</w:t>
            </w:r>
          </w:p>
        </w:tc>
        <w:tc>
          <w:tcPr>
            <w:tcW w:w="1134" w:type="dxa"/>
            <w:noWrap/>
            <w:hideMark/>
          </w:tcPr>
          <w:p w14:paraId="06BDFA9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358.13</w:t>
            </w:r>
          </w:p>
        </w:tc>
        <w:tc>
          <w:tcPr>
            <w:tcW w:w="1134" w:type="dxa"/>
            <w:noWrap/>
            <w:hideMark/>
          </w:tcPr>
          <w:p w14:paraId="41437B2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4D84A2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C20H22O6</w:t>
            </w:r>
          </w:p>
        </w:tc>
        <w:tc>
          <w:tcPr>
            <w:tcW w:w="2552" w:type="dxa"/>
            <w:noWrap/>
            <w:hideMark/>
          </w:tcPr>
          <w:p w14:paraId="08A1A2D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Matairesinol</w:t>
            </w:r>
            <w:proofErr w:type="spellEnd"/>
          </w:p>
        </w:tc>
        <w:tc>
          <w:tcPr>
            <w:tcW w:w="2090" w:type="dxa"/>
            <w:noWrap/>
            <w:hideMark/>
          </w:tcPr>
          <w:p w14:paraId="3BF108C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Lignans and Coumarins</w:t>
            </w:r>
          </w:p>
        </w:tc>
      </w:tr>
      <w:tr w:rsidR="00F6277E" w:rsidRPr="00F6277E" w14:paraId="58B308F1"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FA2B7C9"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lastRenderedPageBreak/>
              <w:t>33</w:t>
            </w:r>
          </w:p>
        </w:tc>
        <w:tc>
          <w:tcPr>
            <w:tcW w:w="851" w:type="dxa"/>
            <w:noWrap/>
            <w:hideMark/>
          </w:tcPr>
          <w:p w14:paraId="0071856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317.07</w:t>
            </w:r>
          </w:p>
        </w:tc>
        <w:tc>
          <w:tcPr>
            <w:tcW w:w="1134" w:type="dxa"/>
            <w:noWrap/>
            <w:hideMark/>
          </w:tcPr>
          <w:p w14:paraId="1E17325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316.05</w:t>
            </w:r>
          </w:p>
        </w:tc>
        <w:tc>
          <w:tcPr>
            <w:tcW w:w="1134" w:type="dxa"/>
            <w:noWrap/>
            <w:hideMark/>
          </w:tcPr>
          <w:p w14:paraId="7AF2BB0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CFDB9D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C16H12O7</w:t>
            </w:r>
          </w:p>
        </w:tc>
        <w:tc>
          <w:tcPr>
            <w:tcW w:w="2552" w:type="dxa"/>
            <w:noWrap/>
            <w:hideMark/>
          </w:tcPr>
          <w:p w14:paraId="3CCF81D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Tamarixetin</w:t>
            </w:r>
            <w:proofErr w:type="spellEnd"/>
          </w:p>
        </w:tc>
        <w:tc>
          <w:tcPr>
            <w:tcW w:w="2090" w:type="dxa"/>
            <w:noWrap/>
            <w:hideMark/>
          </w:tcPr>
          <w:p w14:paraId="7FB4DDE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52660DD8"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76AEDC6"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34</w:t>
            </w:r>
          </w:p>
        </w:tc>
        <w:tc>
          <w:tcPr>
            <w:tcW w:w="851" w:type="dxa"/>
            <w:noWrap/>
            <w:hideMark/>
          </w:tcPr>
          <w:p w14:paraId="0C30B82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271.09</w:t>
            </w:r>
          </w:p>
        </w:tc>
        <w:tc>
          <w:tcPr>
            <w:tcW w:w="1134" w:type="dxa"/>
            <w:noWrap/>
            <w:hideMark/>
          </w:tcPr>
          <w:p w14:paraId="4416316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270.08</w:t>
            </w:r>
          </w:p>
        </w:tc>
        <w:tc>
          <w:tcPr>
            <w:tcW w:w="1134" w:type="dxa"/>
            <w:noWrap/>
            <w:hideMark/>
          </w:tcPr>
          <w:p w14:paraId="2271DF7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597723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C16H14O4</w:t>
            </w:r>
          </w:p>
        </w:tc>
        <w:tc>
          <w:tcPr>
            <w:tcW w:w="2552" w:type="dxa"/>
            <w:noWrap/>
            <w:hideMark/>
          </w:tcPr>
          <w:p w14:paraId="1E04629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Echinatin</w:t>
            </w:r>
            <w:proofErr w:type="spellEnd"/>
          </w:p>
        </w:tc>
        <w:tc>
          <w:tcPr>
            <w:tcW w:w="2090" w:type="dxa"/>
            <w:noWrap/>
            <w:hideMark/>
          </w:tcPr>
          <w:p w14:paraId="294836A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30A10ECC"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302DFB80"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35</w:t>
            </w:r>
          </w:p>
        </w:tc>
        <w:tc>
          <w:tcPr>
            <w:tcW w:w="851" w:type="dxa"/>
            <w:noWrap/>
            <w:hideMark/>
          </w:tcPr>
          <w:p w14:paraId="6F1623C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339.10</w:t>
            </w:r>
          </w:p>
        </w:tc>
        <w:tc>
          <w:tcPr>
            <w:tcW w:w="1134" w:type="dxa"/>
            <w:noWrap/>
            <w:hideMark/>
          </w:tcPr>
          <w:p w14:paraId="3F67980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338.14</w:t>
            </w:r>
          </w:p>
        </w:tc>
        <w:tc>
          <w:tcPr>
            <w:tcW w:w="1134" w:type="dxa"/>
            <w:noWrap/>
            <w:hideMark/>
          </w:tcPr>
          <w:p w14:paraId="044045C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0C2634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C21H22O4</w:t>
            </w:r>
          </w:p>
        </w:tc>
        <w:tc>
          <w:tcPr>
            <w:tcW w:w="2552" w:type="dxa"/>
            <w:noWrap/>
            <w:hideMark/>
          </w:tcPr>
          <w:p w14:paraId="2C66544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Licochalcone</w:t>
            </w:r>
            <w:proofErr w:type="spellEnd"/>
            <w:r w:rsidRPr="00F6277E">
              <w:rPr>
                <w:rFonts w:ascii="Times New Roman" w:hAnsi="Times New Roman" w:cs="Times New Roman"/>
                <w:szCs w:val="21"/>
              </w:rPr>
              <w:t xml:space="preserve"> A</w:t>
            </w:r>
          </w:p>
        </w:tc>
        <w:tc>
          <w:tcPr>
            <w:tcW w:w="2090" w:type="dxa"/>
            <w:noWrap/>
            <w:hideMark/>
          </w:tcPr>
          <w:p w14:paraId="6CBD2E2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6AD96BCF"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DC18698"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36</w:t>
            </w:r>
          </w:p>
        </w:tc>
        <w:tc>
          <w:tcPr>
            <w:tcW w:w="851" w:type="dxa"/>
            <w:noWrap/>
            <w:hideMark/>
          </w:tcPr>
          <w:p w14:paraId="745550E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369.13</w:t>
            </w:r>
          </w:p>
        </w:tc>
        <w:tc>
          <w:tcPr>
            <w:tcW w:w="1134" w:type="dxa"/>
            <w:noWrap/>
            <w:hideMark/>
          </w:tcPr>
          <w:p w14:paraId="080EA0E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368.11</w:t>
            </w:r>
          </w:p>
        </w:tc>
        <w:tc>
          <w:tcPr>
            <w:tcW w:w="1134" w:type="dxa"/>
            <w:noWrap/>
            <w:hideMark/>
          </w:tcPr>
          <w:p w14:paraId="343F09F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16F33D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C21H20O6</w:t>
            </w:r>
          </w:p>
        </w:tc>
        <w:tc>
          <w:tcPr>
            <w:tcW w:w="2552" w:type="dxa"/>
            <w:noWrap/>
            <w:hideMark/>
          </w:tcPr>
          <w:p w14:paraId="5224550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Licorice coumarin</w:t>
            </w:r>
          </w:p>
        </w:tc>
        <w:tc>
          <w:tcPr>
            <w:tcW w:w="2090" w:type="dxa"/>
            <w:noWrap/>
            <w:hideMark/>
          </w:tcPr>
          <w:p w14:paraId="56E002D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Lignans and Coumarins</w:t>
            </w:r>
          </w:p>
        </w:tc>
      </w:tr>
      <w:tr w:rsidR="00F6277E" w:rsidRPr="00F6277E" w14:paraId="7F07995C"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3209DA83"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37</w:t>
            </w:r>
          </w:p>
        </w:tc>
        <w:tc>
          <w:tcPr>
            <w:tcW w:w="851" w:type="dxa"/>
            <w:noWrap/>
            <w:hideMark/>
          </w:tcPr>
          <w:p w14:paraId="3F10A63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383.10</w:t>
            </w:r>
          </w:p>
        </w:tc>
        <w:tc>
          <w:tcPr>
            <w:tcW w:w="1134" w:type="dxa"/>
            <w:noWrap/>
            <w:hideMark/>
          </w:tcPr>
          <w:p w14:paraId="7CC6330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382.13</w:t>
            </w:r>
          </w:p>
        </w:tc>
        <w:tc>
          <w:tcPr>
            <w:tcW w:w="1134" w:type="dxa"/>
            <w:noWrap/>
            <w:hideMark/>
          </w:tcPr>
          <w:p w14:paraId="5AA138B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60A7B5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C22H22O6</w:t>
            </w:r>
          </w:p>
        </w:tc>
        <w:tc>
          <w:tcPr>
            <w:tcW w:w="2552" w:type="dxa"/>
            <w:noWrap/>
            <w:hideMark/>
          </w:tcPr>
          <w:p w14:paraId="0B2B43F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Glycyrin</w:t>
            </w:r>
            <w:proofErr w:type="spellEnd"/>
          </w:p>
        </w:tc>
        <w:tc>
          <w:tcPr>
            <w:tcW w:w="2090" w:type="dxa"/>
            <w:noWrap/>
            <w:hideMark/>
          </w:tcPr>
          <w:p w14:paraId="15DA9EB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Lignans and Coumarins</w:t>
            </w:r>
          </w:p>
        </w:tc>
      </w:tr>
      <w:tr w:rsidR="00F6277E" w:rsidRPr="00F6277E" w14:paraId="0C576082"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193582E"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38</w:t>
            </w:r>
          </w:p>
        </w:tc>
        <w:tc>
          <w:tcPr>
            <w:tcW w:w="851" w:type="dxa"/>
            <w:noWrap/>
            <w:hideMark/>
          </w:tcPr>
          <w:p w14:paraId="6CAABCF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425.10</w:t>
            </w:r>
          </w:p>
        </w:tc>
        <w:tc>
          <w:tcPr>
            <w:tcW w:w="1134" w:type="dxa"/>
            <w:noWrap/>
            <w:hideMark/>
          </w:tcPr>
          <w:p w14:paraId="6D2145C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424.20</w:t>
            </w:r>
          </w:p>
        </w:tc>
        <w:tc>
          <w:tcPr>
            <w:tcW w:w="1134" w:type="dxa"/>
            <w:noWrap/>
            <w:hideMark/>
          </w:tcPr>
          <w:p w14:paraId="307E8D2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1FAE5D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C26H32O5</w:t>
            </w:r>
          </w:p>
        </w:tc>
        <w:tc>
          <w:tcPr>
            <w:tcW w:w="2552" w:type="dxa"/>
            <w:noWrap/>
            <w:hideMark/>
          </w:tcPr>
          <w:p w14:paraId="11514C6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Licoricidin</w:t>
            </w:r>
            <w:proofErr w:type="spellEnd"/>
          </w:p>
        </w:tc>
        <w:tc>
          <w:tcPr>
            <w:tcW w:w="2090" w:type="dxa"/>
            <w:noWrap/>
            <w:hideMark/>
          </w:tcPr>
          <w:p w14:paraId="76ED656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Others</w:t>
            </w:r>
          </w:p>
        </w:tc>
      </w:tr>
      <w:tr w:rsidR="00F6277E" w:rsidRPr="00F6277E" w14:paraId="6DEC4B73"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F1E111A"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39</w:t>
            </w:r>
          </w:p>
        </w:tc>
        <w:tc>
          <w:tcPr>
            <w:tcW w:w="851" w:type="dxa"/>
            <w:noWrap/>
            <w:hideMark/>
          </w:tcPr>
          <w:p w14:paraId="0F82DCE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371.18</w:t>
            </w:r>
          </w:p>
        </w:tc>
        <w:tc>
          <w:tcPr>
            <w:tcW w:w="1134" w:type="dxa"/>
            <w:noWrap/>
            <w:hideMark/>
          </w:tcPr>
          <w:p w14:paraId="2A6238B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370.16</w:t>
            </w:r>
          </w:p>
        </w:tc>
        <w:tc>
          <w:tcPr>
            <w:tcW w:w="1134" w:type="dxa"/>
            <w:noWrap/>
            <w:hideMark/>
          </w:tcPr>
          <w:p w14:paraId="15262B9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463A77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C22H26O5</w:t>
            </w:r>
          </w:p>
        </w:tc>
        <w:tc>
          <w:tcPr>
            <w:tcW w:w="2552" w:type="dxa"/>
            <w:noWrap/>
            <w:hideMark/>
          </w:tcPr>
          <w:p w14:paraId="2E1C1EA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Glyasperin</w:t>
            </w:r>
            <w:proofErr w:type="spellEnd"/>
            <w:r w:rsidRPr="00F6277E">
              <w:rPr>
                <w:rFonts w:ascii="Times New Roman" w:hAnsi="Times New Roman" w:cs="Times New Roman"/>
                <w:szCs w:val="21"/>
              </w:rPr>
              <w:t xml:space="preserve"> D</w:t>
            </w:r>
          </w:p>
        </w:tc>
        <w:tc>
          <w:tcPr>
            <w:tcW w:w="2090" w:type="dxa"/>
            <w:noWrap/>
            <w:hideMark/>
          </w:tcPr>
          <w:p w14:paraId="07D0BCE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Others</w:t>
            </w:r>
          </w:p>
        </w:tc>
      </w:tr>
      <w:tr w:rsidR="00F6277E" w:rsidRPr="00F6277E" w14:paraId="607D45BB"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D1770F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40</w:t>
            </w:r>
          </w:p>
        </w:tc>
        <w:tc>
          <w:tcPr>
            <w:tcW w:w="851" w:type="dxa"/>
            <w:noWrap/>
            <w:hideMark/>
          </w:tcPr>
          <w:p w14:paraId="2754924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469.00</w:t>
            </w:r>
          </w:p>
        </w:tc>
        <w:tc>
          <w:tcPr>
            <w:tcW w:w="1134" w:type="dxa"/>
            <w:noWrap/>
            <w:hideMark/>
          </w:tcPr>
          <w:p w14:paraId="727BDD7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470.34</w:t>
            </w:r>
          </w:p>
        </w:tc>
        <w:tc>
          <w:tcPr>
            <w:tcW w:w="1134" w:type="dxa"/>
            <w:noWrap/>
            <w:hideMark/>
          </w:tcPr>
          <w:p w14:paraId="14EC293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2F6477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C30H46O4</w:t>
            </w:r>
          </w:p>
        </w:tc>
        <w:tc>
          <w:tcPr>
            <w:tcW w:w="2552" w:type="dxa"/>
            <w:noWrap/>
            <w:hideMark/>
          </w:tcPr>
          <w:p w14:paraId="7D1FD52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Hypoglycyrrhizic</w:t>
            </w:r>
            <w:proofErr w:type="spellEnd"/>
            <w:r w:rsidRPr="00F6277E">
              <w:rPr>
                <w:rFonts w:ascii="Times New Roman" w:hAnsi="Times New Roman" w:cs="Times New Roman"/>
                <w:szCs w:val="21"/>
              </w:rPr>
              <w:t xml:space="preserve"> acid(β)</w:t>
            </w:r>
          </w:p>
        </w:tc>
        <w:tc>
          <w:tcPr>
            <w:tcW w:w="2090" w:type="dxa"/>
            <w:noWrap/>
            <w:hideMark/>
          </w:tcPr>
          <w:p w14:paraId="494112D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6B6BF95E"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0E8FF89"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41</w:t>
            </w:r>
          </w:p>
        </w:tc>
        <w:tc>
          <w:tcPr>
            <w:tcW w:w="851" w:type="dxa"/>
            <w:noWrap/>
            <w:hideMark/>
          </w:tcPr>
          <w:p w14:paraId="459FF42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468.90</w:t>
            </w:r>
          </w:p>
        </w:tc>
        <w:tc>
          <w:tcPr>
            <w:tcW w:w="1134" w:type="dxa"/>
            <w:noWrap/>
            <w:hideMark/>
          </w:tcPr>
          <w:p w14:paraId="246542C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470.34</w:t>
            </w:r>
          </w:p>
        </w:tc>
        <w:tc>
          <w:tcPr>
            <w:tcW w:w="1134" w:type="dxa"/>
            <w:noWrap/>
            <w:hideMark/>
          </w:tcPr>
          <w:p w14:paraId="5BC0576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CE6460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C30H46O4</w:t>
            </w:r>
          </w:p>
        </w:tc>
        <w:tc>
          <w:tcPr>
            <w:tcW w:w="2552" w:type="dxa"/>
            <w:noWrap/>
            <w:hideMark/>
          </w:tcPr>
          <w:p w14:paraId="2919C0E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Hypoglycyrrhizic</w:t>
            </w:r>
            <w:proofErr w:type="spellEnd"/>
            <w:r w:rsidRPr="00F6277E">
              <w:rPr>
                <w:rFonts w:ascii="Times New Roman" w:hAnsi="Times New Roman" w:cs="Times New Roman"/>
                <w:szCs w:val="21"/>
              </w:rPr>
              <w:t xml:space="preserve"> acid(α)</w:t>
            </w:r>
          </w:p>
        </w:tc>
        <w:tc>
          <w:tcPr>
            <w:tcW w:w="2090" w:type="dxa"/>
            <w:noWrap/>
            <w:hideMark/>
          </w:tcPr>
          <w:p w14:paraId="5C094A1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44B2CA80"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84A8103"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42</w:t>
            </w:r>
          </w:p>
        </w:tc>
        <w:tc>
          <w:tcPr>
            <w:tcW w:w="851" w:type="dxa"/>
            <w:noWrap/>
            <w:hideMark/>
          </w:tcPr>
          <w:p w14:paraId="4D441F4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367.11</w:t>
            </w:r>
          </w:p>
        </w:tc>
        <w:tc>
          <w:tcPr>
            <w:tcW w:w="1134" w:type="dxa"/>
            <w:noWrap/>
            <w:hideMark/>
          </w:tcPr>
          <w:p w14:paraId="4971337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366.10</w:t>
            </w:r>
          </w:p>
        </w:tc>
        <w:tc>
          <w:tcPr>
            <w:tcW w:w="1134" w:type="dxa"/>
            <w:noWrap/>
            <w:hideMark/>
          </w:tcPr>
          <w:p w14:paraId="16D1724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C19807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C21H18O6</w:t>
            </w:r>
          </w:p>
        </w:tc>
        <w:tc>
          <w:tcPr>
            <w:tcW w:w="2552" w:type="dxa"/>
            <w:noWrap/>
            <w:hideMark/>
          </w:tcPr>
          <w:p w14:paraId="7961D59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Neoglycyrol</w:t>
            </w:r>
            <w:proofErr w:type="spellEnd"/>
          </w:p>
        </w:tc>
        <w:tc>
          <w:tcPr>
            <w:tcW w:w="2090" w:type="dxa"/>
            <w:noWrap/>
            <w:hideMark/>
          </w:tcPr>
          <w:p w14:paraId="394C71B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Others</w:t>
            </w:r>
          </w:p>
        </w:tc>
      </w:tr>
      <w:tr w:rsidR="00F6277E" w:rsidRPr="00F6277E" w14:paraId="1002402A"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A0F6E9D"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43</w:t>
            </w:r>
          </w:p>
        </w:tc>
        <w:tc>
          <w:tcPr>
            <w:tcW w:w="851" w:type="dxa"/>
            <w:noWrap/>
            <w:hideMark/>
          </w:tcPr>
          <w:p w14:paraId="5D1335E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391.40</w:t>
            </w:r>
          </w:p>
        </w:tc>
        <w:tc>
          <w:tcPr>
            <w:tcW w:w="1134" w:type="dxa"/>
            <w:noWrap/>
            <w:hideMark/>
          </w:tcPr>
          <w:p w14:paraId="4507D9F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392.18</w:t>
            </w:r>
          </w:p>
        </w:tc>
        <w:tc>
          <w:tcPr>
            <w:tcW w:w="1134" w:type="dxa"/>
            <w:noWrap/>
            <w:hideMark/>
          </w:tcPr>
          <w:p w14:paraId="594122D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2E314C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C25H28O4</w:t>
            </w:r>
          </w:p>
        </w:tc>
        <w:tc>
          <w:tcPr>
            <w:tcW w:w="2552" w:type="dxa"/>
            <w:noWrap/>
            <w:hideMark/>
          </w:tcPr>
          <w:p w14:paraId="4CA0313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Hispaglabridin</w:t>
            </w:r>
            <w:proofErr w:type="spellEnd"/>
            <w:r w:rsidRPr="00F6277E">
              <w:rPr>
                <w:rFonts w:ascii="Times New Roman" w:hAnsi="Times New Roman" w:cs="Times New Roman"/>
                <w:szCs w:val="21"/>
              </w:rPr>
              <w:t xml:space="preserve"> A</w:t>
            </w:r>
          </w:p>
        </w:tc>
        <w:tc>
          <w:tcPr>
            <w:tcW w:w="2090" w:type="dxa"/>
            <w:noWrap/>
            <w:hideMark/>
          </w:tcPr>
          <w:p w14:paraId="388CE38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Others</w:t>
            </w:r>
          </w:p>
        </w:tc>
      </w:tr>
      <w:tr w:rsidR="00F6277E" w:rsidRPr="00F6277E" w14:paraId="45B42B22"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164379E"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44</w:t>
            </w:r>
          </w:p>
        </w:tc>
        <w:tc>
          <w:tcPr>
            <w:tcW w:w="851" w:type="dxa"/>
            <w:noWrap/>
            <w:hideMark/>
          </w:tcPr>
          <w:p w14:paraId="3CB6704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337.14</w:t>
            </w:r>
          </w:p>
        </w:tc>
        <w:tc>
          <w:tcPr>
            <w:tcW w:w="1134" w:type="dxa"/>
            <w:noWrap/>
            <w:hideMark/>
          </w:tcPr>
          <w:p w14:paraId="3DFD4ED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338.14</w:t>
            </w:r>
          </w:p>
        </w:tc>
        <w:tc>
          <w:tcPr>
            <w:tcW w:w="1134" w:type="dxa"/>
            <w:noWrap/>
            <w:hideMark/>
          </w:tcPr>
          <w:p w14:paraId="39C7920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8393E2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C21H22O4</w:t>
            </w:r>
          </w:p>
        </w:tc>
        <w:tc>
          <w:tcPr>
            <w:tcW w:w="2552" w:type="dxa"/>
            <w:noWrap/>
            <w:hideMark/>
          </w:tcPr>
          <w:p w14:paraId="071144F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4'-O-Methylglabridin</w:t>
            </w:r>
          </w:p>
        </w:tc>
        <w:tc>
          <w:tcPr>
            <w:tcW w:w="2090" w:type="dxa"/>
            <w:noWrap/>
            <w:hideMark/>
          </w:tcPr>
          <w:p w14:paraId="3C8E99E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Others</w:t>
            </w:r>
          </w:p>
        </w:tc>
      </w:tr>
      <w:tr w:rsidR="00F6277E" w:rsidRPr="00F6277E" w14:paraId="0F5848AD"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BE791DE"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45</w:t>
            </w:r>
          </w:p>
        </w:tc>
        <w:tc>
          <w:tcPr>
            <w:tcW w:w="851" w:type="dxa"/>
            <w:noWrap/>
            <w:hideMark/>
          </w:tcPr>
          <w:p w14:paraId="6DD3B54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136.10</w:t>
            </w:r>
          </w:p>
        </w:tc>
        <w:tc>
          <w:tcPr>
            <w:tcW w:w="1134" w:type="dxa"/>
            <w:noWrap/>
            <w:hideMark/>
          </w:tcPr>
          <w:p w14:paraId="6DDF725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135.05</w:t>
            </w:r>
          </w:p>
        </w:tc>
        <w:tc>
          <w:tcPr>
            <w:tcW w:w="1134" w:type="dxa"/>
            <w:noWrap/>
            <w:hideMark/>
          </w:tcPr>
          <w:p w14:paraId="30332B8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619E0D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C5H5N5</w:t>
            </w:r>
          </w:p>
        </w:tc>
        <w:tc>
          <w:tcPr>
            <w:tcW w:w="2552" w:type="dxa"/>
            <w:noWrap/>
            <w:hideMark/>
          </w:tcPr>
          <w:p w14:paraId="19D3692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Aminopurine</w:t>
            </w:r>
          </w:p>
        </w:tc>
        <w:tc>
          <w:tcPr>
            <w:tcW w:w="2090" w:type="dxa"/>
            <w:noWrap/>
            <w:hideMark/>
          </w:tcPr>
          <w:p w14:paraId="5E76D1B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64BE0F60"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8E8DD9A"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46</w:t>
            </w:r>
          </w:p>
        </w:tc>
        <w:tc>
          <w:tcPr>
            <w:tcW w:w="851" w:type="dxa"/>
            <w:noWrap/>
            <w:hideMark/>
          </w:tcPr>
          <w:p w14:paraId="288A451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411.10</w:t>
            </w:r>
          </w:p>
        </w:tc>
        <w:tc>
          <w:tcPr>
            <w:tcW w:w="1134" w:type="dxa"/>
            <w:noWrap/>
            <w:hideMark/>
          </w:tcPr>
          <w:p w14:paraId="5B8995F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410.16</w:t>
            </w:r>
          </w:p>
        </w:tc>
        <w:tc>
          <w:tcPr>
            <w:tcW w:w="1134" w:type="dxa"/>
            <w:noWrap/>
            <w:hideMark/>
          </w:tcPr>
          <w:p w14:paraId="484BF6C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25482C4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C23H26N2O5</w:t>
            </w:r>
          </w:p>
        </w:tc>
        <w:tc>
          <w:tcPr>
            <w:tcW w:w="2552" w:type="dxa"/>
            <w:noWrap/>
            <w:hideMark/>
          </w:tcPr>
          <w:p w14:paraId="5CD6974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"N',N""-p-Coumaroyl-feruloyl putrescine"</w:t>
            </w:r>
          </w:p>
        </w:tc>
        <w:tc>
          <w:tcPr>
            <w:tcW w:w="2090" w:type="dxa"/>
            <w:noWrap/>
            <w:hideMark/>
          </w:tcPr>
          <w:p w14:paraId="2F76343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66BD5C78"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A60B734"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47</w:t>
            </w:r>
          </w:p>
        </w:tc>
        <w:tc>
          <w:tcPr>
            <w:tcW w:w="851" w:type="dxa"/>
            <w:noWrap/>
            <w:hideMark/>
          </w:tcPr>
          <w:p w14:paraId="1B61443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337.10</w:t>
            </w:r>
          </w:p>
        </w:tc>
        <w:tc>
          <w:tcPr>
            <w:tcW w:w="1134" w:type="dxa"/>
            <w:noWrap/>
            <w:hideMark/>
          </w:tcPr>
          <w:p w14:paraId="7D82FB9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338.09</w:t>
            </w:r>
          </w:p>
        </w:tc>
        <w:tc>
          <w:tcPr>
            <w:tcW w:w="1134" w:type="dxa"/>
            <w:noWrap/>
            <w:hideMark/>
          </w:tcPr>
          <w:p w14:paraId="24FBF67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12A84F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C16H18O8</w:t>
            </w:r>
          </w:p>
        </w:tc>
        <w:tc>
          <w:tcPr>
            <w:tcW w:w="2552" w:type="dxa"/>
            <w:noWrap/>
            <w:hideMark/>
          </w:tcPr>
          <w:p w14:paraId="073D281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 xml:space="preserve">1-O-p-Coumaroyl </w:t>
            </w:r>
            <w:proofErr w:type="spellStart"/>
            <w:r w:rsidRPr="00F6277E">
              <w:rPr>
                <w:rFonts w:ascii="Times New Roman" w:hAnsi="Times New Roman" w:cs="Times New Roman"/>
                <w:szCs w:val="21"/>
              </w:rPr>
              <w:t>quinic</w:t>
            </w:r>
            <w:proofErr w:type="spellEnd"/>
            <w:r w:rsidRPr="00F6277E">
              <w:rPr>
                <w:rFonts w:ascii="Times New Roman" w:hAnsi="Times New Roman" w:cs="Times New Roman"/>
                <w:szCs w:val="21"/>
              </w:rPr>
              <w:t xml:space="preserve"> acid</w:t>
            </w:r>
          </w:p>
        </w:tc>
        <w:tc>
          <w:tcPr>
            <w:tcW w:w="2090" w:type="dxa"/>
            <w:noWrap/>
            <w:hideMark/>
          </w:tcPr>
          <w:p w14:paraId="5036F0B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109E17A3"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9914615"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48</w:t>
            </w:r>
          </w:p>
        </w:tc>
        <w:tc>
          <w:tcPr>
            <w:tcW w:w="851" w:type="dxa"/>
            <w:noWrap/>
            <w:hideMark/>
          </w:tcPr>
          <w:p w14:paraId="253A48F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359.30</w:t>
            </w:r>
          </w:p>
        </w:tc>
        <w:tc>
          <w:tcPr>
            <w:tcW w:w="1134" w:type="dxa"/>
            <w:noWrap/>
            <w:hideMark/>
          </w:tcPr>
          <w:p w14:paraId="480E853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360.07</w:t>
            </w:r>
          </w:p>
        </w:tc>
        <w:tc>
          <w:tcPr>
            <w:tcW w:w="1134" w:type="dxa"/>
            <w:noWrap/>
            <w:hideMark/>
          </w:tcPr>
          <w:p w14:paraId="701AA75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9928C3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C18H16O8</w:t>
            </w:r>
          </w:p>
        </w:tc>
        <w:tc>
          <w:tcPr>
            <w:tcW w:w="2552" w:type="dxa"/>
            <w:noWrap/>
            <w:hideMark/>
          </w:tcPr>
          <w:p w14:paraId="1619410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Rosmarinic</w:t>
            </w:r>
            <w:proofErr w:type="spellEnd"/>
            <w:r w:rsidRPr="00F6277E">
              <w:rPr>
                <w:rFonts w:ascii="Times New Roman" w:hAnsi="Times New Roman" w:cs="Times New Roman"/>
                <w:szCs w:val="21"/>
              </w:rPr>
              <w:t xml:space="preserve"> acid</w:t>
            </w:r>
          </w:p>
        </w:tc>
        <w:tc>
          <w:tcPr>
            <w:tcW w:w="2090" w:type="dxa"/>
            <w:noWrap/>
            <w:hideMark/>
          </w:tcPr>
          <w:p w14:paraId="61E1058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15D51151"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BFD8AE7"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49</w:t>
            </w:r>
          </w:p>
        </w:tc>
        <w:tc>
          <w:tcPr>
            <w:tcW w:w="851" w:type="dxa"/>
            <w:noWrap/>
            <w:hideMark/>
          </w:tcPr>
          <w:p w14:paraId="68C68CB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431.11</w:t>
            </w:r>
          </w:p>
        </w:tc>
        <w:tc>
          <w:tcPr>
            <w:tcW w:w="1134" w:type="dxa"/>
            <w:noWrap/>
            <w:hideMark/>
          </w:tcPr>
          <w:p w14:paraId="24114FA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432.09</w:t>
            </w:r>
          </w:p>
        </w:tc>
        <w:tc>
          <w:tcPr>
            <w:tcW w:w="1134" w:type="dxa"/>
            <w:noWrap/>
            <w:hideMark/>
          </w:tcPr>
          <w:p w14:paraId="4729873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1F35491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C21H20O10</w:t>
            </w:r>
          </w:p>
        </w:tc>
        <w:tc>
          <w:tcPr>
            <w:tcW w:w="2552" w:type="dxa"/>
            <w:noWrap/>
            <w:hideMark/>
          </w:tcPr>
          <w:p w14:paraId="5A4281E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Kaempferol 7-O-rhamnoside</w:t>
            </w:r>
          </w:p>
        </w:tc>
        <w:tc>
          <w:tcPr>
            <w:tcW w:w="2090" w:type="dxa"/>
            <w:noWrap/>
            <w:hideMark/>
          </w:tcPr>
          <w:p w14:paraId="447D4BE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204B5F43"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A061FB4"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50</w:t>
            </w:r>
          </w:p>
        </w:tc>
        <w:tc>
          <w:tcPr>
            <w:tcW w:w="851" w:type="dxa"/>
            <w:noWrap/>
            <w:hideMark/>
          </w:tcPr>
          <w:p w14:paraId="47FAF69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255.06</w:t>
            </w:r>
          </w:p>
        </w:tc>
        <w:tc>
          <w:tcPr>
            <w:tcW w:w="1134" w:type="dxa"/>
            <w:noWrap/>
            <w:hideMark/>
          </w:tcPr>
          <w:p w14:paraId="01D39DA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254.05</w:t>
            </w:r>
          </w:p>
        </w:tc>
        <w:tc>
          <w:tcPr>
            <w:tcW w:w="1134" w:type="dxa"/>
            <w:noWrap/>
            <w:hideMark/>
          </w:tcPr>
          <w:p w14:paraId="2E55025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E478D3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C15H10O4</w:t>
            </w:r>
          </w:p>
        </w:tc>
        <w:tc>
          <w:tcPr>
            <w:tcW w:w="2552" w:type="dxa"/>
            <w:noWrap/>
            <w:hideMark/>
          </w:tcPr>
          <w:p w14:paraId="6A00432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Daidzein</w:t>
            </w:r>
          </w:p>
        </w:tc>
        <w:tc>
          <w:tcPr>
            <w:tcW w:w="2090" w:type="dxa"/>
            <w:noWrap/>
            <w:hideMark/>
          </w:tcPr>
          <w:p w14:paraId="271D0B6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16B479DE"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69255F3"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51</w:t>
            </w:r>
          </w:p>
        </w:tc>
        <w:tc>
          <w:tcPr>
            <w:tcW w:w="851" w:type="dxa"/>
            <w:noWrap/>
            <w:hideMark/>
          </w:tcPr>
          <w:p w14:paraId="36F7FF2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417.11</w:t>
            </w:r>
          </w:p>
        </w:tc>
        <w:tc>
          <w:tcPr>
            <w:tcW w:w="1134" w:type="dxa"/>
            <w:noWrap/>
            <w:hideMark/>
          </w:tcPr>
          <w:p w14:paraId="6303632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416.09</w:t>
            </w:r>
          </w:p>
        </w:tc>
        <w:tc>
          <w:tcPr>
            <w:tcW w:w="1134" w:type="dxa"/>
            <w:noWrap/>
            <w:hideMark/>
          </w:tcPr>
          <w:p w14:paraId="13FF20D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D9C8E6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C21H20O9</w:t>
            </w:r>
          </w:p>
        </w:tc>
        <w:tc>
          <w:tcPr>
            <w:tcW w:w="2552" w:type="dxa"/>
            <w:noWrap/>
            <w:hideMark/>
          </w:tcPr>
          <w:p w14:paraId="3A0F261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Daidzein 7-O-glucoside(</w:t>
            </w:r>
            <w:proofErr w:type="spellStart"/>
            <w:r w:rsidRPr="00F6277E">
              <w:rPr>
                <w:rFonts w:ascii="Times New Roman" w:hAnsi="Times New Roman" w:cs="Times New Roman"/>
                <w:szCs w:val="21"/>
              </w:rPr>
              <w:t>Daidzin</w:t>
            </w:r>
            <w:proofErr w:type="spellEnd"/>
            <w:r w:rsidRPr="00F6277E">
              <w:rPr>
                <w:rFonts w:ascii="Times New Roman" w:hAnsi="Times New Roman" w:cs="Times New Roman"/>
                <w:szCs w:val="21"/>
              </w:rPr>
              <w:t>)</w:t>
            </w:r>
          </w:p>
        </w:tc>
        <w:tc>
          <w:tcPr>
            <w:tcW w:w="2090" w:type="dxa"/>
            <w:noWrap/>
            <w:hideMark/>
          </w:tcPr>
          <w:p w14:paraId="7235D83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30C0BE94"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4B4030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52</w:t>
            </w:r>
          </w:p>
        </w:tc>
        <w:tc>
          <w:tcPr>
            <w:tcW w:w="851" w:type="dxa"/>
            <w:noWrap/>
            <w:hideMark/>
          </w:tcPr>
          <w:p w14:paraId="28E4108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353.00</w:t>
            </w:r>
          </w:p>
        </w:tc>
        <w:tc>
          <w:tcPr>
            <w:tcW w:w="1134" w:type="dxa"/>
            <w:noWrap/>
            <w:hideMark/>
          </w:tcPr>
          <w:p w14:paraId="505B231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354.08</w:t>
            </w:r>
          </w:p>
        </w:tc>
        <w:tc>
          <w:tcPr>
            <w:tcW w:w="1134" w:type="dxa"/>
            <w:noWrap/>
            <w:hideMark/>
          </w:tcPr>
          <w:p w14:paraId="535D586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F166D9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C16H18O9</w:t>
            </w:r>
          </w:p>
        </w:tc>
        <w:tc>
          <w:tcPr>
            <w:tcW w:w="2552" w:type="dxa"/>
            <w:noWrap/>
            <w:hideMark/>
          </w:tcPr>
          <w:p w14:paraId="5A764C4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Neochlorogenic acid(5-O-Caffeoylquinic acid)</w:t>
            </w:r>
          </w:p>
        </w:tc>
        <w:tc>
          <w:tcPr>
            <w:tcW w:w="2090" w:type="dxa"/>
            <w:noWrap/>
            <w:hideMark/>
          </w:tcPr>
          <w:p w14:paraId="075A5D7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6A1A6F77"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D5C0283"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53</w:t>
            </w:r>
          </w:p>
        </w:tc>
        <w:tc>
          <w:tcPr>
            <w:tcW w:w="851" w:type="dxa"/>
            <w:noWrap/>
            <w:hideMark/>
          </w:tcPr>
          <w:p w14:paraId="7DD9581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257.00</w:t>
            </w:r>
          </w:p>
        </w:tc>
        <w:tc>
          <w:tcPr>
            <w:tcW w:w="1134" w:type="dxa"/>
            <w:noWrap/>
            <w:hideMark/>
          </w:tcPr>
          <w:p w14:paraId="161672E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256.06</w:t>
            </w:r>
          </w:p>
        </w:tc>
        <w:tc>
          <w:tcPr>
            <w:tcW w:w="1134" w:type="dxa"/>
            <w:noWrap/>
            <w:hideMark/>
          </w:tcPr>
          <w:p w14:paraId="7642F96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267F84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C15H12O4</w:t>
            </w:r>
          </w:p>
        </w:tc>
        <w:tc>
          <w:tcPr>
            <w:tcW w:w="2552" w:type="dxa"/>
            <w:noWrap/>
            <w:hideMark/>
          </w:tcPr>
          <w:p w14:paraId="69ACBDC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Isoliquiritigenin</w:t>
            </w:r>
            <w:proofErr w:type="spellEnd"/>
          </w:p>
        </w:tc>
        <w:tc>
          <w:tcPr>
            <w:tcW w:w="2090" w:type="dxa"/>
            <w:noWrap/>
            <w:hideMark/>
          </w:tcPr>
          <w:p w14:paraId="22F9F43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778F5F81"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3331CBF"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lastRenderedPageBreak/>
              <w:t>54</w:t>
            </w:r>
          </w:p>
        </w:tc>
        <w:tc>
          <w:tcPr>
            <w:tcW w:w="851" w:type="dxa"/>
            <w:noWrap/>
            <w:hideMark/>
          </w:tcPr>
          <w:p w14:paraId="2AE2902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579.00</w:t>
            </w:r>
          </w:p>
        </w:tc>
        <w:tc>
          <w:tcPr>
            <w:tcW w:w="1134" w:type="dxa"/>
            <w:noWrap/>
            <w:hideMark/>
          </w:tcPr>
          <w:p w14:paraId="50C1B81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578.14</w:t>
            </w:r>
          </w:p>
        </w:tc>
        <w:tc>
          <w:tcPr>
            <w:tcW w:w="1134" w:type="dxa"/>
            <w:noWrap/>
            <w:hideMark/>
          </w:tcPr>
          <w:p w14:paraId="32BFDE2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5B9BCC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C27H30O14</w:t>
            </w:r>
          </w:p>
        </w:tc>
        <w:tc>
          <w:tcPr>
            <w:tcW w:w="2552" w:type="dxa"/>
            <w:noWrap/>
            <w:hideMark/>
          </w:tcPr>
          <w:p w14:paraId="418B225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Vitexin 2''-O-β-L-</w:t>
            </w:r>
            <w:proofErr w:type="spellStart"/>
            <w:r w:rsidRPr="00F6277E">
              <w:rPr>
                <w:rFonts w:ascii="Times New Roman" w:hAnsi="Times New Roman" w:cs="Times New Roman"/>
                <w:szCs w:val="21"/>
              </w:rPr>
              <w:t>rhamnoside</w:t>
            </w:r>
            <w:proofErr w:type="spellEnd"/>
          </w:p>
        </w:tc>
        <w:tc>
          <w:tcPr>
            <w:tcW w:w="2090" w:type="dxa"/>
            <w:noWrap/>
            <w:hideMark/>
          </w:tcPr>
          <w:p w14:paraId="11B212F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599D0849"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24FD1C5"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55</w:t>
            </w:r>
          </w:p>
        </w:tc>
        <w:tc>
          <w:tcPr>
            <w:tcW w:w="851" w:type="dxa"/>
            <w:noWrap/>
            <w:hideMark/>
          </w:tcPr>
          <w:p w14:paraId="5B2F60C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285.00</w:t>
            </w:r>
          </w:p>
        </w:tc>
        <w:tc>
          <w:tcPr>
            <w:tcW w:w="1134" w:type="dxa"/>
            <w:noWrap/>
            <w:hideMark/>
          </w:tcPr>
          <w:p w14:paraId="43A0E04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284.06</w:t>
            </w:r>
          </w:p>
        </w:tc>
        <w:tc>
          <w:tcPr>
            <w:tcW w:w="1134" w:type="dxa"/>
            <w:noWrap/>
            <w:hideMark/>
          </w:tcPr>
          <w:p w14:paraId="0DC8D4C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6C9830C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C16H12O5</w:t>
            </w:r>
          </w:p>
        </w:tc>
        <w:tc>
          <w:tcPr>
            <w:tcW w:w="2552" w:type="dxa"/>
            <w:noWrap/>
            <w:hideMark/>
          </w:tcPr>
          <w:p w14:paraId="25945BF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Calycosin</w:t>
            </w:r>
            <w:proofErr w:type="spellEnd"/>
          </w:p>
        </w:tc>
        <w:tc>
          <w:tcPr>
            <w:tcW w:w="2090" w:type="dxa"/>
            <w:noWrap/>
            <w:hideMark/>
          </w:tcPr>
          <w:p w14:paraId="479927E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7A07207D"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853AEE9"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56</w:t>
            </w:r>
          </w:p>
        </w:tc>
        <w:tc>
          <w:tcPr>
            <w:tcW w:w="851" w:type="dxa"/>
            <w:noWrap/>
            <w:hideMark/>
          </w:tcPr>
          <w:p w14:paraId="3D6A0B0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285.00</w:t>
            </w:r>
          </w:p>
        </w:tc>
        <w:tc>
          <w:tcPr>
            <w:tcW w:w="1134" w:type="dxa"/>
            <w:noWrap/>
            <w:hideMark/>
          </w:tcPr>
          <w:p w14:paraId="28367C2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284.06</w:t>
            </w:r>
          </w:p>
        </w:tc>
        <w:tc>
          <w:tcPr>
            <w:tcW w:w="1134" w:type="dxa"/>
            <w:noWrap/>
            <w:hideMark/>
          </w:tcPr>
          <w:p w14:paraId="4D452E1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2053CD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C16H12O5</w:t>
            </w:r>
          </w:p>
        </w:tc>
        <w:tc>
          <w:tcPr>
            <w:tcW w:w="2552" w:type="dxa"/>
            <w:noWrap/>
            <w:hideMark/>
          </w:tcPr>
          <w:p w14:paraId="4DFB9E7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Biochanin A</w:t>
            </w:r>
          </w:p>
        </w:tc>
        <w:tc>
          <w:tcPr>
            <w:tcW w:w="2090" w:type="dxa"/>
            <w:noWrap/>
            <w:hideMark/>
          </w:tcPr>
          <w:p w14:paraId="48FBAC2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42E58FF4"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E764594"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57</w:t>
            </w:r>
          </w:p>
        </w:tc>
        <w:tc>
          <w:tcPr>
            <w:tcW w:w="851" w:type="dxa"/>
            <w:noWrap/>
            <w:hideMark/>
          </w:tcPr>
          <w:p w14:paraId="1A584DC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271.00</w:t>
            </w:r>
          </w:p>
        </w:tc>
        <w:tc>
          <w:tcPr>
            <w:tcW w:w="1134" w:type="dxa"/>
            <w:noWrap/>
            <w:hideMark/>
          </w:tcPr>
          <w:p w14:paraId="48ADA83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270.04</w:t>
            </w:r>
          </w:p>
        </w:tc>
        <w:tc>
          <w:tcPr>
            <w:tcW w:w="1134" w:type="dxa"/>
            <w:noWrap/>
            <w:hideMark/>
          </w:tcPr>
          <w:p w14:paraId="491BDBD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CCCA87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C15H10O5</w:t>
            </w:r>
          </w:p>
        </w:tc>
        <w:tc>
          <w:tcPr>
            <w:tcW w:w="2552" w:type="dxa"/>
            <w:noWrap/>
            <w:hideMark/>
          </w:tcPr>
          <w:p w14:paraId="6268626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6-Hydroxydaidzein</w:t>
            </w:r>
          </w:p>
        </w:tc>
        <w:tc>
          <w:tcPr>
            <w:tcW w:w="2090" w:type="dxa"/>
            <w:noWrap/>
            <w:hideMark/>
          </w:tcPr>
          <w:p w14:paraId="5994F77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07C0C27D"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BD05EAD"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58</w:t>
            </w:r>
          </w:p>
        </w:tc>
        <w:tc>
          <w:tcPr>
            <w:tcW w:w="851" w:type="dxa"/>
            <w:noWrap/>
            <w:hideMark/>
          </w:tcPr>
          <w:p w14:paraId="03CD074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447.12</w:t>
            </w:r>
          </w:p>
        </w:tc>
        <w:tc>
          <w:tcPr>
            <w:tcW w:w="1134" w:type="dxa"/>
            <w:noWrap/>
            <w:hideMark/>
          </w:tcPr>
          <w:p w14:paraId="6B9D5FD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446.10</w:t>
            </w:r>
          </w:p>
        </w:tc>
        <w:tc>
          <w:tcPr>
            <w:tcW w:w="1134" w:type="dxa"/>
            <w:noWrap/>
            <w:hideMark/>
          </w:tcPr>
          <w:p w14:paraId="0F72E9F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68766F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C22H22O10</w:t>
            </w:r>
          </w:p>
        </w:tc>
        <w:tc>
          <w:tcPr>
            <w:tcW w:w="2552" w:type="dxa"/>
            <w:noWrap/>
            <w:hideMark/>
          </w:tcPr>
          <w:p w14:paraId="5385628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Sissotrin</w:t>
            </w:r>
            <w:proofErr w:type="spellEnd"/>
          </w:p>
        </w:tc>
        <w:tc>
          <w:tcPr>
            <w:tcW w:w="2090" w:type="dxa"/>
            <w:noWrap/>
            <w:hideMark/>
          </w:tcPr>
          <w:p w14:paraId="3F219E4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6B76EFBA"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8F1E298"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59</w:t>
            </w:r>
          </w:p>
        </w:tc>
        <w:tc>
          <w:tcPr>
            <w:tcW w:w="851" w:type="dxa"/>
            <w:noWrap/>
            <w:hideMark/>
          </w:tcPr>
          <w:p w14:paraId="428EA90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273.07</w:t>
            </w:r>
          </w:p>
        </w:tc>
        <w:tc>
          <w:tcPr>
            <w:tcW w:w="1134" w:type="dxa"/>
            <w:noWrap/>
            <w:hideMark/>
          </w:tcPr>
          <w:p w14:paraId="75F63F4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272.06</w:t>
            </w:r>
          </w:p>
        </w:tc>
        <w:tc>
          <w:tcPr>
            <w:tcW w:w="1134" w:type="dxa"/>
            <w:noWrap/>
            <w:hideMark/>
          </w:tcPr>
          <w:p w14:paraId="02E6CF0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6BA01A0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C15H12O5</w:t>
            </w:r>
          </w:p>
        </w:tc>
        <w:tc>
          <w:tcPr>
            <w:tcW w:w="2552" w:type="dxa"/>
            <w:noWrap/>
            <w:hideMark/>
          </w:tcPr>
          <w:p w14:paraId="78134F0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Butin</w:t>
            </w:r>
            <w:proofErr w:type="spellEnd"/>
          </w:p>
        </w:tc>
        <w:tc>
          <w:tcPr>
            <w:tcW w:w="2090" w:type="dxa"/>
            <w:noWrap/>
            <w:hideMark/>
          </w:tcPr>
          <w:p w14:paraId="17CB408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1A64037E"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CD7A25D"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60</w:t>
            </w:r>
          </w:p>
        </w:tc>
        <w:tc>
          <w:tcPr>
            <w:tcW w:w="851" w:type="dxa"/>
            <w:noWrap/>
            <w:hideMark/>
          </w:tcPr>
          <w:p w14:paraId="077CA3E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431.13</w:t>
            </w:r>
          </w:p>
        </w:tc>
        <w:tc>
          <w:tcPr>
            <w:tcW w:w="1134" w:type="dxa"/>
            <w:noWrap/>
            <w:hideMark/>
          </w:tcPr>
          <w:p w14:paraId="53A9824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430.11</w:t>
            </w:r>
          </w:p>
        </w:tc>
        <w:tc>
          <w:tcPr>
            <w:tcW w:w="1134" w:type="dxa"/>
            <w:noWrap/>
            <w:hideMark/>
          </w:tcPr>
          <w:p w14:paraId="28F7CD1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582AE8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C22H22O9</w:t>
            </w:r>
          </w:p>
        </w:tc>
        <w:tc>
          <w:tcPr>
            <w:tcW w:w="2552" w:type="dxa"/>
            <w:noWrap/>
            <w:hideMark/>
          </w:tcPr>
          <w:p w14:paraId="416EA1C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Formononetin 7-O-glucoside(Ononin)</w:t>
            </w:r>
          </w:p>
        </w:tc>
        <w:tc>
          <w:tcPr>
            <w:tcW w:w="2090" w:type="dxa"/>
            <w:noWrap/>
            <w:hideMark/>
          </w:tcPr>
          <w:p w14:paraId="4C41FBC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16119C66"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9E6AD3A"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61</w:t>
            </w:r>
          </w:p>
        </w:tc>
        <w:tc>
          <w:tcPr>
            <w:tcW w:w="851" w:type="dxa"/>
            <w:noWrap/>
            <w:hideMark/>
          </w:tcPr>
          <w:p w14:paraId="7190433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519.16</w:t>
            </w:r>
          </w:p>
        </w:tc>
        <w:tc>
          <w:tcPr>
            <w:tcW w:w="1134" w:type="dxa"/>
            <w:noWrap/>
            <w:hideMark/>
          </w:tcPr>
          <w:p w14:paraId="46706BB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520.17</w:t>
            </w:r>
          </w:p>
        </w:tc>
        <w:tc>
          <w:tcPr>
            <w:tcW w:w="1134" w:type="dxa"/>
            <w:noWrap/>
            <w:hideMark/>
          </w:tcPr>
          <w:p w14:paraId="61E0ABA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3255E7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C26H32O11</w:t>
            </w:r>
          </w:p>
        </w:tc>
        <w:tc>
          <w:tcPr>
            <w:tcW w:w="2552" w:type="dxa"/>
            <w:noWrap/>
            <w:hideMark/>
          </w:tcPr>
          <w:p w14:paraId="4BA6A5D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 xml:space="preserve">Terpineol </w:t>
            </w:r>
            <w:proofErr w:type="spellStart"/>
            <w:r w:rsidRPr="00F6277E">
              <w:rPr>
                <w:rFonts w:ascii="Times New Roman" w:hAnsi="Times New Roman" w:cs="Times New Roman"/>
                <w:szCs w:val="21"/>
              </w:rPr>
              <w:t>monoglucoside</w:t>
            </w:r>
            <w:proofErr w:type="spellEnd"/>
          </w:p>
        </w:tc>
        <w:tc>
          <w:tcPr>
            <w:tcW w:w="2090" w:type="dxa"/>
            <w:noWrap/>
            <w:hideMark/>
          </w:tcPr>
          <w:p w14:paraId="53343CE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Lignans and Coumarins</w:t>
            </w:r>
          </w:p>
        </w:tc>
      </w:tr>
      <w:tr w:rsidR="00F6277E" w:rsidRPr="00F6277E" w14:paraId="08669CBF"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3CA9C228"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62</w:t>
            </w:r>
          </w:p>
        </w:tc>
        <w:tc>
          <w:tcPr>
            <w:tcW w:w="851" w:type="dxa"/>
            <w:noWrap/>
            <w:hideMark/>
          </w:tcPr>
          <w:p w14:paraId="578A4ED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515.12</w:t>
            </w:r>
          </w:p>
        </w:tc>
        <w:tc>
          <w:tcPr>
            <w:tcW w:w="1134" w:type="dxa"/>
            <w:noWrap/>
            <w:hideMark/>
          </w:tcPr>
          <w:p w14:paraId="6FFFBE4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516.11</w:t>
            </w:r>
          </w:p>
        </w:tc>
        <w:tc>
          <w:tcPr>
            <w:tcW w:w="1134" w:type="dxa"/>
            <w:noWrap/>
            <w:hideMark/>
          </w:tcPr>
          <w:p w14:paraId="4132EB9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985561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C25H24O12</w:t>
            </w:r>
          </w:p>
        </w:tc>
        <w:tc>
          <w:tcPr>
            <w:tcW w:w="2552" w:type="dxa"/>
            <w:noWrap/>
            <w:hideMark/>
          </w:tcPr>
          <w:p w14:paraId="6B43FCA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Isochlorogenic</w:t>
            </w:r>
            <w:proofErr w:type="spellEnd"/>
            <w:r w:rsidRPr="00F6277E">
              <w:rPr>
                <w:rFonts w:ascii="Times New Roman" w:hAnsi="Times New Roman" w:cs="Times New Roman"/>
                <w:szCs w:val="21"/>
              </w:rPr>
              <w:t xml:space="preserve"> acid A</w:t>
            </w:r>
          </w:p>
        </w:tc>
        <w:tc>
          <w:tcPr>
            <w:tcW w:w="2090" w:type="dxa"/>
            <w:noWrap/>
            <w:hideMark/>
          </w:tcPr>
          <w:p w14:paraId="2A40862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0D16908B"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3980F6B"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63</w:t>
            </w:r>
          </w:p>
        </w:tc>
        <w:tc>
          <w:tcPr>
            <w:tcW w:w="851" w:type="dxa"/>
            <w:noWrap/>
            <w:hideMark/>
          </w:tcPr>
          <w:p w14:paraId="5B94796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325.09</w:t>
            </w:r>
          </w:p>
        </w:tc>
        <w:tc>
          <w:tcPr>
            <w:tcW w:w="1134" w:type="dxa"/>
            <w:noWrap/>
            <w:hideMark/>
          </w:tcPr>
          <w:p w14:paraId="6A013B3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326.09</w:t>
            </w:r>
          </w:p>
        </w:tc>
        <w:tc>
          <w:tcPr>
            <w:tcW w:w="1134" w:type="dxa"/>
            <w:noWrap/>
            <w:hideMark/>
          </w:tcPr>
          <w:p w14:paraId="4C4A1AB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1F038A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C15H18O8</w:t>
            </w:r>
          </w:p>
        </w:tc>
        <w:tc>
          <w:tcPr>
            <w:tcW w:w="2552" w:type="dxa"/>
            <w:noWrap/>
            <w:hideMark/>
          </w:tcPr>
          <w:p w14:paraId="07BAF5E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1-O-[(E)-p-</w:t>
            </w:r>
            <w:proofErr w:type="spellStart"/>
            <w:r w:rsidRPr="00F6277E">
              <w:rPr>
                <w:rFonts w:ascii="Times New Roman" w:hAnsi="Times New Roman" w:cs="Times New Roman"/>
                <w:szCs w:val="21"/>
              </w:rPr>
              <w:t>Cumaroyl</w:t>
            </w:r>
            <w:proofErr w:type="spellEnd"/>
            <w:r w:rsidRPr="00F6277E">
              <w:rPr>
                <w:rFonts w:ascii="Times New Roman" w:hAnsi="Times New Roman" w:cs="Times New Roman"/>
                <w:szCs w:val="21"/>
              </w:rPr>
              <w:t>]-β-D-glucopyranose</w:t>
            </w:r>
          </w:p>
        </w:tc>
        <w:tc>
          <w:tcPr>
            <w:tcW w:w="2090" w:type="dxa"/>
            <w:noWrap/>
            <w:hideMark/>
          </w:tcPr>
          <w:p w14:paraId="2A795DF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61E6CDAE"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35B3E6B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64</w:t>
            </w:r>
          </w:p>
        </w:tc>
        <w:tc>
          <w:tcPr>
            <w:tcW w:w="851" w:type="dxa"/>
            <w:noWrap/>
            <w:hideMark/>
          </w:tcPr>
          <w:p w14:paraId="51A783A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337.09</w:t>
            </w:r>
          </w:p>
        </w:tc>
        <w:tc>
          <w:tcPr>
            <w:tcW w:w="1134" w:type="dxa"/>
            <w:noWrap/>
            <w:hideMark/>
          </w:tcPr>
          <w:p w14:paraId="227270D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338.09</w:t>
            </w:r>
          </w:p>
        </w:tc>
        <w:tc>
          <w:tcPr>
            <w:tcW w:w="1134" w:type="dxa"/>
            <w:noWrap/>
            <w:hideMark/>
          </w:tcPr>
          <w:p w14:paraId="1B5FB36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1728BA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C16H18O8</w:t>
            </w:r>
          </w:p>
        </w:tc>
        <w:tc>
          <w:tcPr>
            <w:tcW w:w="2552" w:type="dxa"/>
            <w:noWrap/>
            <w:hideMark/>
          </w:tcPr>
          <w:p w14:paraId="62653F1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 xml:space="preserve">3-O-(E)-p-Coumaroyl </w:t>
            </w:r>
            <w:proofErr w:type="spellStart"/>
            <w:r w:rsidRPr="00F6277E">
              <w:rPr>
                <w:rFonts w:ascii="Times New Roman" w:hAnsi="Times New Roman" w:cs="Times New Roman"/>
                <w:szCs w:val="21"/>
              </w:rPr>
              <w:t>quinic</w:t>
            </w:r>
            <w:proofErr w:type="spellEnd"/>
            <w:r w:rsidRPr="00F6277E">
              <w:rPr>
                <w:rFonts w:ascii="Times New Roman" w:hAnsi="Times New Roman" w:cs="Times New Roman"/>
                <w:szCs w:val="21"/>
              </w:rPr>
              <w:t xml:space="preserve"> acid</w:t>
            </w:r>
          </w:p>
        </w:tc>
        <w:tc>
          <w:tcPr>
            <w:tcW w:w="2090" w:type="dxa"/>
            <w:noWrap/>
            <w:hideMark/>
          </w:tcPr>
          <w:p w14:paraId="61324DF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627FC1F6"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E6D863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65</w:t>
            </w:r>
          </w:p>
        </w:tc>
        <w:tc>
          <w:tcPr>
            <w:tcW w:w="851" w:type="dxa"/>
            <w:noWrap/>
            <w:hideMark/>
          </w:tcPr>
          <w:p w14:paraId="7AC1FAE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179.03</w:t>
            </w:r>
          </w:p>
        </w:tc>
        <w:tc>
          <w:tcPr>
            <w:tcW w:w="1134" w:type="dxa"/>
            <w:noWrap/>
            <w:hideMark/>
          </w:tcPr>
          <w:p w14:paraId="7EC3B93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180.04</w:t>
            </w:r>
          </w:p>
        </w:tc>
        <w:tc>
          <w:tcPr>
            <w:tcW w:w="1134" w:type="dxa"/>
            <w:noWrap/>
            <w:hideMark/>
          </w:tcPr>
          <w:p w14:paraId="35A6A8C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5A60D7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C9H8O4</w:t>
            </w:r>
          </w:p>
        </w:tc>
        <w:tc>
          <w:tcPr>
            <w:tcW w:w="2552" w:type="dxa"/>
            <w:noWrap/>
            <w:hideMark/>
          </w:tcPr>
          <w:p w14:paraId="5E5EB3D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Sorbic acid</w:t>
            </w:r>
          </w:p>
        </w:tc>
        <w:tc>
          <w:tcPr>
            <w:tcW w:w="2090" w:type="dxa"/>
            <w:noWrap/>
            <w:hideMark/>
          </w:tcPr>
          <w:p w14:paraId="7227233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04DAE474"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A40DC4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66</w:t>
            </w:r>
          </w:p>
        </w:tc>
        <w:tc>
          <w:tcPr>
            <w:tcW w:w="851" w:type="dxa"/>
            <w:noWrap/>
            <w:hideMark/>
          </w:tcPr>
          <w:p w14:paraId="055038F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371.10</w:t>
            </w:r>
          </w:p>
        </w:tc>
        <w:tc>
          <w:tcPr>
            <w:tcW w:w="1134" w:type="dxa"/>
            <w:noWrap/>
            <w:hideMark/>
          </w:tcPr>
          <w:p w14:paraId="71A5F7A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372.09</w:t>
            </w:r>
          </w:p>
        </w:tc>
        <w:tc>
          <w:tcPr>
            <w:tcW w:w="1134" w:type="dxa"/>
            <w:noWrap/>
            <w:hideMark/>
          </w:tcPr>
          <w:p w14:paraId="071B9E8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99DBCD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C16H20O10</w:t>
            </w:r>
          </w:p>
        </w:tc>
        <w:tc>
          <w:tcPr>
            <w:tcW w:w="2552" w:type="dxa"/>
            <w:noWrap/>
            <w:hideMark/>
          </w:tcPr>
          <w:p w14:paraId="43618FF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Trihydroxycinnamoylquinic</w:t>
            </w:r>
            <w:proofErr w:type="spellEnd"/>
            <w:r w:rsidRPr="00F6277E">
              <w:rPr>
                <w:rFonts w:ascii="Times New Roman" w:hAnsi="Times New Roman" w:cs="Times New Roman"/>
                <w:szCs w:val="21"/>
              </w:rPr>
              <w:t xml:space="preserve"> acid</w:t>
            </w:r>
          </w:p>
        </w:tc>
        <w:tc>
          <w:tcPr>
            <w:tcW w:w="2090" w:type="dxa"/>
            <w:noWrap/>
            <w:hideMark/>
          </w:tcPr>
          <w:p w14:paraId="10DCE21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39197A74"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C7AE3E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67</w:t>
            </w:r>
          </w:p>
        </w:tc>
        <w:tc>
          <w:tcPr>
            <w:tcW w:w="851" w:type="dxa"/>
            <w:noWrap/>
            <w:hideMark/>
          </w:tcPr>
          <w:p w14:paraId="7186ADE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623.20</w:t>
            </w:r>
          </w:p>
        </w:tc>
        <w:tc>
          <w:tcPr>
            <w:tcW w:w="1134" w:type="dxa"/>
            <w:noWrap/>
            <w:hideMark/>
          </w:tcPr>
          <w:p w14:paraId="56CA303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624.18</w:t>
            </w:r>
          </w:p>
        </w:tc>
        <w:tc>
          <w:tcPr>
            <w:tcW w:w="1134" w:type="dxa"/>
            <w:noWrap/>
            <w:hideMark/>
          </w:tcPr>
          <w:p w14:paraId="25A96C5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6FAE8A8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C29H36O15</w:t>
            </w:r>
          </w:p>
        </w:tc>
        <w:tc>
          <w:tcPr>
            <w:tcW w:w="2552" w:type="dxa"/>
            <w:noWrap/>
            <w:hideMark/>
          </w:tcPr>
          <w:p w14:paraId="1604D14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Verbascoside</w:t>
            </w:r>
            <w:proofErr w:type="spellEnd"/>
          </w:p>
        </w:tc>
        <w:tc>
          <w:tcPr>
            <w:tcW w:w="2090" w:type="dxa"/>
            <w:noWrap/>
            <w:hideMark/>
          </w:tcPr>
          <w:p w14:paraId="51DD7D3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7DA777E4"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17B74F5"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68</w:t>
            </w:r>
          </w:p>
        </w:tc>
        <w:tc>
          <w:tcPr>
            <w:tcW w:w="851" w:type="dxa"/>
            <w:noWrap/>
            <w:hideMark/>
          </w:tcPr>
          <w:p w14:paraId="1842930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433.10</w:t>
            </w:r>
          </w:p>
        </w:tc>
        <w:tc>
          <w:tcPr>
            <w:tcW w:w="1134" w:type="dxa"/>
            <w:noWrap/>
            <w:hideMark/>
          </w:tcPr>
          <w:p w14:paraId="4D102E7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432.09</w:t>
            </w:r>
          </w:p>
        </w:tc>
        <w:tc>
          <w:tcPr>
            <w:tcW w:w="1134" w:type="dxa"/>
            <w:noWrap/>
            <w:hideMark/>
          </w:tcPr>
          <w:p w14:paraId="00D375C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B5A385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C21H20O10</w:t>
            </w:r>
          </w:p>
        </w:tc>
        <w:tc>
          <w:tcPr>
            <w:tcW w:w="2552" w:type="dxa"/>
            <w:noWrap/>
            <w:hideMark/>
          </w:tcPr>
          <w:p w14:paraId="5F316FA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Apigenin-8-C-glucoside</w:t>
            </w:r>
          </w:p>
        </w:tc>
        <w:tc>
          <w:tcPr>
            <w:tcW w:w="2090" w:type="dxa"/>
            <w:noWrap/>
            <w:hideMark/>
          </w:tcPr>
          <w:p w14:paraId="06942DA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1F9B53FF"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CAF5014"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69</w:t>
            </w:r>
          </w:p>
        </w:tc>
        <w:tc>
          <w:tcPr>
            <w:tcW w:w="851" w:type="dxa"/>
            <w:noWrap/>
            <w:hideMark/>
          </w:tcPr>
          <w:p w14:paraId="0C9FD8A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797.46</w:t>
            </w:r>
          </w:p>
        </w:tc>
        <w:tc>
          <w:tcPr>
            <w:tcW w:w="1134" w:type="dxa"/>
            <w:noWrap/>
            <w:hideMark/>
          </w:tcPr>
          <w:p w14:paraId="6B461EE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796.41</w:t>
            </w:r>
          </w:p>
        </w:tc>
        <w:tc>
          <w:tcPr>
            <w:tcW w:w="1134" w:type="dxa"/>
            <w:noWrap/>
            <w:hideMark/>
          </w:tcPr>
          <w:p w14:paraId="7C1D822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1315F49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C42H68O14</w:t>
            </w:r>
          </w:p>
        </w:tc>
        <w:tc>
          <w:tcPr>
            <w:tcW w:w="2552" w:type="dxa"/>
            <w:noWrap/>
            <w:hideMark/>
          </w:tcPr>
          <w:p w14:paraId="4C55458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Soyasaponin βb’</w:t>
            </w:r>
          </w:p>
        </w:tc>
        <w:tc>
          <w:tcPr>
            <w:tcW w:w="2090" w:type="dxa"/>
            <w:noWrap/>
            <w:hideMark/>
          </w:tcPr>
          <w:p w14:paraId="7E58615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12F67579"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4F22E30"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70</w:t>
            </w:r>
          </w:p>
        </w:tc>
        <w:tc>
          <w:tcPr>
            <w:tcW w:w="851" w:type="dxa"/>
            <w:noWrap/>
            <w:hideMark/>
          </w:tcPr>
          <w:p w14:paraId="79E2A50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913.51</w:t>
            </w:r>
          </w:p>
        </w:tc>
        <w:tc>
          <w:tcPr>
            <w:tcW w:w="1134" w:type="dxa"/>
            <w:noWrap/>
            <w:hideMark/>
          </w:tcPr>
          <w:p w14:paraId="06E1E33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912.45</w:t>
            </w:r>
          </w:p>
        </w:tc>
        <w:tc>
          <w:tcPr>
            <w:tcW w:w="1134" w:type="dxa"/>
            <w:noWrap/>
            <w:hideMark/>
          </w:tcPr>
          <w:p w14:paraId="22D6C7E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24C03D6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C47H76O17</w:t>
            </w:r>
          </w:p>
        </w:tc>
        <w:tc>
          <w:tcPr>
            <w:tcW w:w="2552" w:type="dxa"/>
            <w:noWrap/>
            <w:hideMark/>
          </w:tcPr>
          <w:p w14:paraId="7E00EA7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Soyasaponin βc</w:t>
            </w:r>
          </w:p>
        </w:tc>
        <w:tc>
          <w:tcPr>
            <w:tcW w:w="2090" w:type="dxa"/>
            <w:noWrap/>
            <w:hideMark/>
          </w:tcPr>
          <w:p w14:paraId="042ED03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4AEA475A"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4054BDF"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71</w:t>
            </w:r>
          </w:p>
        </w:tc>
        <w:tc>
          <w:tcPr>
            <w:tcW w:w="851" w:type="dxa"/>
            <w:noWrap/>
            <w:hideMark/>
          </w:tcPr>
          <w:p w14:paraId="2A3C643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943.52</w:t>
            </w:r>
          </w:p>
        </w:tc>
        <w:tc>
          <w:tcPr>
            <w:tcW w:w="1134" w:type="dxa"/>
            <w:noWrap/>
            <w:hideMark/>
          </w:tcPr>
          <w:p w14:paraId="69DE0A7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942.46</w:t>
            </w:r>
          </w:p>
        </w:tc>
        <w:tc>
          <w:tcPr>
            <w:tcW w:w="1134" w:type="dxa"/>
            <w:noWrap/>
            <w:hideMark/>
          </w:tcPr>
          <w:p w14:paraId="0643772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653FE94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C48H78O18</w:t>
            </w:r>
          </w:p>
        </w:tc>
        <w:tc>
          <w:tcPr>
            <w:tcW w:w="2552" w:type="dxa"/>
            <w:noWrap/>
            <w:hideMark/>
          </w:tcPr>
          <w:p w14:paraId="5FE5A3F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Soyasaponin βb(Soyasaponin I)</w:t>
            </w:r>
          </w:p>
        </w:tc>
        <w:tc>
          <w:tcPr>
            <w:tcW w:w="2090" w:type="dxa"/>
            <w:noWrap/>
            <w:hideMark/>
          </w:tcPr>
          <w:p w14:paraId="07CFD35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5BE05DE2"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8C036BE"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72</w:t>
            </w:r>
          </w:p>
        </w:tc>
        <w:tc>
          <w:tcPr>
            <w:tcW w:w="851" w:type="dxa"/>
            <w:noWrap/>
            <w:hideMark/>
          </w:tcPr>
          <w:p w14:paraId="2100D1D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957.49</w:t>
            </w:r>
          </w:p>
        </w:tc>
        <w:tc>
          <w:tcPr>
            <w:tcW w:w="1134" w:type="dxa"/>
            <w:noWrap/>
            <w:hideMark/>
          </w:tcPr>
          <w:p w14:paraId="377F158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956.44</w:t>
            </w:r>
          </w:p>
        </w:tc>
        <w:tc>
          <w:tcPr>
            <w:tcW w:w="1134" w:type="dxa"/>
            <w:noWrap/>
            <w:hideMark/>
          </w:tcPr>
          <w:p w14:paraId="216894A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441BE3F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C48H76O19</w:t>
            </w:r>
          </w:p>
        </w:tc>
        <w:tc>
          <w:tcPr>
            <w:tcW w:w="2552" w:type="dxa"/>
            <w:noWrap/>
            <w:hideMark/>
          </w:tcPr>
          <w:p w14:paraId="7D05935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Soyasaponin βd</w:t>
            </w:r>
          </w:p>
        </w:tc>
        <w:tc>
          <w:tcPr>
            <w:tcW w:w="2090" w:type="dxa"/>
            <w:noWrap/>
            <w:hideMark/>
          </w:tcPr>
          <w:p w14:paraId="59F30A5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19DEEBDE"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97E7C5F"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73</w:t>
            </w:r>
          </w:p>
        </w:tc>
        <w:tc>
          <w:tcPr>
            <w:tcW w:w="851" w:type="dxa"/>
            <w:noWrap/>
            <w:hideMark/>
          </w:tcPr>
          <w:p w14:paraId="1476171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959.51</w:t>
            </w:r>
          </w:p>
        </w:tc>
        <w:tc>
          <w:tcPr>
            <w:tcW w:w="1134" w:type="dxa"/>
            <w:noWrap/>
            <w:hideMark/>
          </w:tcPr>
          <w:p w14:paraId="11617BC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958.46</w:t>
            </w:r>
          </w:p>
        </w:tc>
        <w:tc>
          <w:tcPr>
            <w:tcW w:w="1134" w:type="dxa"/>
            <w:noWrap/>
            <w:hideMark/>
          </w:tcPr>
          <w:p w14:paraId="63D5EBF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20C938F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C48H78O19</w:t>
            </w:r>
          </w:p>
        </w:tc>
        <w:tc>
          <w:tcPr>
            <w:tcW w:w="2552" w:type="dxa"/>
            <w:noWrap/>
            <w:hideMark/>
          </w:tcPr>
          <w:p w14:paraId="629A5ED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Soyasaponin βa</w:t>
            </w:r>
          </w:p>
        </w:tc>
        <w:tc>
          <w:tcPr>
            <w:tcW w:w="2090" w:type="dxa"/>
            <w:noWrap/>
            <w:hideMark/>
          </w:tcPr>
          <w:p w14:paraId="5734A65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71FB661D"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80B7253"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74</w:t>
            </w:r>
          </w:p>
        </w:tc>
        <w:tc>
          <w:tcPr>
            <w:tcW w:w="851" w:type="dxa"/>
            <w:noWrap/>
            <w:hideMark/>
          </w:tcPr>
          <w:p w14:paraId="0A2DA95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339.10</w:t>
            </w:r>
          </w:p>
        </w:tc>
        <w:tc>
          <w:tcPr>
            <w:tcW w:w="1134" w:type="dxa"/>
            <w:noWrap/>
            <w:hideMark/>
          </w:tcPr>
          <w:p w14:paraId="14C6BB5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338.09</w:t>
            </w:r>
          </w:p>
        </w:tc>
        <w:tc>
          <w:tcPr>
            <w:tcW w:w="1134" w:type="dxa"/>
            <w:noWrap/>
            <w:hideMark/>
          </w:tcPr>
          <w:p w14:paraId="270CA8D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2BB5B2C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C16H18O8</w:t>
            </w:r>
          </w:p>
        </w:tc>
        <w:tc>
          <w:tcPr>
            <w:tcW w:w="2552" w:type="dxa"/>
            <w:noWrap/>
            <w:hideMark/>
          </w:tcPr>
          <w:p w14:paraId="7497FCA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 xml:space="preserve">Trans-3-O-p-coumaric </w:t>
            </w:r>
            <w:proofErr w:type="spellStart"/>
            <w:r w:rsidRPr="00F6277E">
              <w:rPr>
                <w:rFonts w:ascii="Times New Roman" w:hAnsi="Times New Roman" w:cs="Times New Roman"/>
                <w:szCs w:val="21"/>
              </w:rPr>
              <w:t>quinic</w:t>
            </w:r>
            <w:proofErr w:type="spellEnd"/>
            <w:r w:rsidRPr="00F6277E">
              <w:rPr>
                <w:rFonts w:ascii="Times New Roman" w:hAnsi="Times New Roman" w:cs="Times New Roman"/>
                <w:szCs w:val="21"/>
              </w:rPr>
              <w:t xml:space="preserve"> acid</w:t>
            </w:r>
          </w:p>
        </w:tc>
        <w:tc>
          <w:tcPr>
            <w:tcW w:w="2090" w:type="dxa"/>
            <w:noWrap/>
            <w:hideMark/>
          </w:tcPr>
          <w:p w14:paraId="05C5027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5BBD43C2"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4896829"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lastRenderedPageBreak/>
              <w:t>75</w:t>
            </w:r>
          </w:p>
        </w:tc>
        <w:tc>
          <w:tcPr>
            <w:tcW w:w="851" w:type="dxa"/>
            <w:noWrap/>
            <w:hideMark/>
          </w:tcPr>
          <w:p w14:paraId="366DD00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337.11</w:t>
            </w:r>
          </w:p>
        </w:tc>
        <w:tc>
          <w:tcPr>
            <w:tcW w:w="1134" w:type="dxa"/>
            <w:noWrap/>
            <w:hideMark/>
          </w:tcPr>
          <w:p w14:paraId="2DD25BE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336.09</w:t>
            </w:r>
          </w:p>
        </w:tc>
        <w:tc>
          <w:tcPr>
            <w:tcW w:w="1134" w:type="dxa"/>
            <w:noWrap/>
            <w:hideMark/>
          </w:tcPr>
          <w:p w14:paraId="7A1DACE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F7FD66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C20H16O5</w:t>
            </w:r>
          </w:p>
        </w:tc>
        <w:tc>
          <w:tcPr>
            <w:tcW w:w="2552" w:type="dxa"/>
            <w:noWrap/>
            <w:hideMark/>
          </w:tcPr>
          <w:p w14:paraId="465183F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Glabrone</w:t>
            </w:r>
            <w:proofErr w:type="spellEnd"/>
          </w:p>
        </w:tc>
        <w:tc>
          <w:tcPr>
            <w:tcW w:w="2090" w:type="dxa"/>
            <w:noWrap/>
            <w:hideMark/>
          </w:tcPr>
          <w:p w14:paraId="403F697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75F723DD"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6DD414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76</w:t>
            </w:r>
          </w:p>
        </w:tc>
        <w:tc>
          <w:tcPr>
            <w:tcW w:w="851" w:type="dxa"/>
            <w:noWrap/>
            <w:hideMark/>
          </w:tcPr>
          <w:p w14:paraId="711EAF9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339.12</w:t>
            </w:r>
          </w:p>
        </w:tc>
        <w:tc>
          <w:tcPr>
            <w:tcW w:w="1134" w:type="dxa"/>
            <w:noWrap/>
            <w:hideMark/>
          </w:tcPr>
          <w:p w14:paraId="4143096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338.10</w:t>
            </w:r>
          </w:p>
        </w:tc>
        <w:tc>
          <w:tcPr>
            <w:tcW w:w="1134" w:type="dxa"/>
            <w:noWrap/>
            <w:hideMark/>
          </w:tcPr>
          <w:p w14:paraId="43CD5ED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8BCE39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C20H18O5</w:t>
            </w:r>
          </w:p>
        </w:tc>
        <w:tc>
          <w:tcPr>
            <w:tcW w:w="2552" w:type="dxa"/>
            <w:noWrap/>
            <w:hideMark/>
          </w:tcPr>
          <w:p w14:paraId="4174884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Eurycarpin</w:t>
            </w:r>
            <w:proofErr w:type="spellEnd"/>
            <w:r w:rsidRPr="00F6277E">
              <w:rPr>
                <w:rFonts w:ascii="Times New Roman" w:hAnsi="Times New Roman" w:cs="Times New Roman"/>
                <w:szCs w:val="21"/>
              </w:rPr>
              <w:t xml:space="preserve"> A</w:t>
            </w:r>
          </w:p>
        </w:tc>
        <w:tc>
          <w:tcPr>
            <w:tcW w:w="2090" w:type="dxa"/>
            <w:noWrap/>
            <w:hideMark/>
          </w:tcPr>
          <w:p w14:paraId="2E9DC76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1EA4C27A"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527BBA4"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77</w:t>
            </w:r>
          </w:p>
        </w:tc>
        <w:tc>
          <w:tcPr>
            <w:tcW w:w="851" w:type="dxa"/>
            <w:noWrap/>
            <w:hideMark/>
          </w:tcPr>
          <w:p w14:paraId="00563AD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339.12</w:t>
            </w:r>
          </w:p>
        </w:tc>
        <w:tc>
          <w:tcPr>
            <w:tcW w:w="1134" w:type="dxa"/>
            <w:noWrap/>
            <w:hideMark/>
          </w:tcPr>
          <w:p w14:paraId="071C807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338.10</w:t>
            </w:r>
          </w:p>
        </w:tc>
        <w:tc>
          <w:tcPr>
            <w:tcW w:w="1134" w:type="dxa"/>
            <w:noWrap/>
            <w:hideMark/>
          </w:tcPr>
          <w:p w14:paraId="6B79CCD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AB5553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C20H18O5</w:t>
            </w:r>
          </w:p>
        </w:tc>
        <w:tc>
          <w:tcPr>
            <w:tcW w:w="2552" w:type="dxa"/>
            <w:noWrap/>
            <w:hideMark/>
          </w:tcPr>
          <w:p w14:paraId="5993750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Licoflavone</w:t>
            </w:r>
            <w:proofErr w:type="spellEnd"/>
            <w:r w:rsidRPr="00F6277E">
              <w:rPr>
                <w:rFonts w:ascii="Times New Roman" w:hAnsi="Times New Roman" w:cs="Times New Roman"/>
                <w:szCs w:val="21"/>
              </w:rPr>
              <w:t xml:space="preserve"> C</w:t>
            </w:r>
          </w:p>
        </w:tc>
        <w:tc>
          <w:tcPr>
            <w:tcW w:w="2090" w:type="dxa"/>
            <w:noWrap/>
            <w:hideMark/>
          </w:tcPr>
          <w:p w14:paraId="08FE4B8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59592327"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31C597E4"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78</w:t>
            </w:r>
          </w:p>
        </w:tc>
        <w:tc>
          <w:tcPr>
            <w:tcW w:w="851" w:type="dxa"/>
            <w:noWrap/>
            <w:hideMark/>
          </w:tcPr>
          <w:p w14:paraId="0460C9F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369.13</w:t>
            </w:r>
          </w:p>
        </w:tc>
        <w:tc>
          <w:tcPr>
            <w:tcW w:w="1134" w:type="dxa"/>
            <w:noWrap/>
            <w:hideMark/>
          </w:tcPr>
          <w:p w14:paraId="102FDA4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368.11</w:t>
            </w:r>
          </w:p>
        </w:tc>
        <w:tc>
          <w:tcPr>
            <w:tcW w:w="1134" w:type="dxa"/>
            <w:noWrap/>
            <w:hideMark/>
          </w:tcPr>
          <w:p w14:paraId="16D674D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C4D572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C21H20O6</w:t>
            </w:r>
          </w:p>
        </w:tc>
        <w:tc>
          <w:tcPr>
            <w:tcW w:w="2552" w:type="dxa"/>
            <w:noWrap/>
            <w:hideMark/>
          </w:tcPr>
          <w:p w14:paraId="7E14BD4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Glisoflavone</w:t>
            </w:r>
            <w:proofErr w:type="spellEnd"/>
          </w:p>
        </w:tc>
        <w:tc>
          <w:tcPr>
            <w:tcW w:w="2090" w:type="dxa"/>
            <w:noWrap/>
            <w:hideMark/>
          </w:tcPr>
          <w:p w14:paraId="7CAECF7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0B0399E1"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BA667CF"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79</w:t>
            </w:r>
          </w:p>
        </w:tc>
        <w:tc>
          <w:tcPr>
            <w:tcW w:w="851" w:type="dxa"/>
            <w:noWrap/>
            <w:hideMark/>
          </w:tcPr>
          <w:p w14:paraId="49E9457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551.18</w:t>
            </w:r>
          </w:p>
        </w:tc>
        <w:tc>
          <w:tcPr>
            <w:tcW w:w="1134" w:type="dxa"/>
            <w:noWrap/>
            <w:hideMark/>
          </w:tcPr>
          <w:p w14:paraId="151ADB3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550.14</w:t>
            </w:r>
          </w:p>
        </w:tc>
        <w:tc>
          <w:tcPr>
            <w:tcW w:w="1134" w:type="dxa"/>
            <w:noWrap/>
            <w:hideMark/>
          </w:tcPr>
          <w:p w14:paraId="4257D56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EA2616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C26H30O13</w:t>
            </w:r>
          </w:p>
        </w:tc>
        <w:tc>
          <w:tcPr>
            <w:tcW w:w="2552" w:type="dxa"/>
            <w:noWrap/>
            <w:hideMark/>
          </w:tcPr>
          <w:p w14:paraId="7680755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Liquiritin</w:t>
            </w:r>
            <w:proofErr w:type="spellEnd"/>
            <w:r w:rsidRPr="00F6277E">
              <w:rPr>
                <w:rFonts w:ascii="Times New Roman" w:hAnsi="Times New Roman" w:cs="Times New Roman"/>
                <w:szCs w:val="21"/>
              </w:rPr>
              <w:t xml:space="preserve"> </w:t>
            </w:r>
            <w:proofErr w:type="spellStart"/>
            <w:r w:rsidRPr="00F6277E">
              <w:rPr>
                <w:rFonts w:ascii="Times New Roman" w:hAnsi="Times New Roman" w:cs="Times New Roman"/>
                <w:szCs w:val="21"/>
              </w:rPr>
              <w:t>apioside</w:t>
            </w:r>
            <w:proofErr w:type="spellEnd"/>
          </w:p>
        </w:tc>
        <w:tc>
          <w:tcPr>
            <w:tcW w:w="2090" w:type="dxa"/>
            <w:noWrap/>
            <w:hideMark/>
          </w:tcPr>
          <w:p w14:paraId="3922E6F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21F95A4E"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43301CA"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80</w:t>
            </w:r>
          </w:p>
        </w:tc>
        <w:tc>
          <w:tcPr>
            <w:tcW w:w="851" w:type="dxa"/>
            <w:noWrap/>
            <w:hideMark/>
          </w:tcPr>
          <w:p w14:paraId="53D86CF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823.41</w:t>
            </w:r>
          </w:p>
        </w:tc>
        <w:tc>
          <w:tcPr>
            <w:tcW w:w="1134" w:type="dxa"/>
            <w:noWrap/>
            <w:hideMark/>
          </w:tcPr>
          <w:p w14:paraId="30D802C3"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822.36</w:t>
            </w:r>
          </w:p>
        </w:tc>
        <w:tc>
          <w:tcPr>
            <w:tcW w:w="1134" w:type="dxa"/>
            <w:noWrap/>
            <w:hideMark/>
          </w:tcPr>
          <w:p w14:paraId="69EEC8E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89F475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C42H62O16</w:t>
            </w:r>
          </w:p>
        </w:tc>
        <w:tc>
          <w:tcPr>
            <w:tcW w:w="2552" w:type="dxa"/>
            <w:noWrap/>
            <w:hideMark/>
          </w:tcPr>
          <w:p w14:paraId="618108F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Isoglycyrrhizic</w:t>
            </w:r>
            <w:proofErr w:type="spellEnd"/>
            <w:r w:rsidRPr="00F6277E">
              <w:rPr>
                <w:rFonts w:ascii="Times New Roman" w:hAnsi="Times New Roman" w:cs="Times New Roman"/>
                <w:szCs w:val="21"/>
              </w:rPr>
              <w:t xml:space="preserve"> acid</w:t>
            </w:r>
          </w:p>
        </w:tc>
        <w:tc>
          <w:tcPr>
            <w:tcW w:w="2090" w:type="dxa"/>
            <w:noWrap/>
            <w:hideMark/>
          </w:tcPr>
          <w:p w14:paraId="2E4180D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Terpenoids</w:t>
            </w:r>
          </w:p>
        </w:tc>
      </w:tr>
      <w:tr w:rsidR="00F6277E" w:rsidRPr="00F6277E" w14:paraId="5E769F96"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60A28C4"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81</w:t>
            </w:r>
          </w:p>
        </w:tc>
        <w:tc>
          <w:tcPr>
            <w:tcW w:w="851" w:type="dxa"/>
            <w:noWrap/>
            <w:hideMark/>
          </w:tcPr>
          <w:p w14:paraId="7ECADD8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447.12</w:t>
            </w:r>
          </w:p>
        </w:tc>
        <w:tc>
          <w:tcPr>
            <w:tcW w:w="1134" w:type="dxa"/>
            <w:noWrap/>
            <w:hideMark/>
          </w:tcPr>
          <w:p w14:paraId="47A0E39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446.10</w:t>
            </w:r>
          </w:p>
        </w:tc>
        <w:tc>
          <w:tcPr>
            <w:tcW w:w="1134" w:type="dxa"/>
            <w:noWrap/>
            <w:hideMark/>
          </w:tcPr>
          <w:p w14:paraId="02484BE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2A94EFA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C22H22O10</w:t>
            </w:r>
          </w:p>
        </w:tc>
        <w:tc>
          <w:tcPr>
            <w:tcW w:w="2552" w:type="dxa"/>
            <w:noWrap/>
            <w:hideMark/>
          </w:tcPr>
          <w:p w14:paraId="2EB9BFF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3'-Methoxydaidzin</w:t>
            </w:r>
          </w:p>
        </w:tc>
        <w:tc>
          <w:tcPr>
            <w:tcW w:w="2090" w:type="dxa"/>
            <w:noWrap/>
            <w:hideMark/>
          </w:tcPr>
          <w:p w14:paraId="27074F3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19819126"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7D51696"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82</w:t>
            </w:r>
          </w:p>
        </w:tc>
        <w:tc>
          <w:tcPr>
            <w:tcW w:w="851" w:type="dxa"/>
            <w:noWrap/>
            <w:hideMark/>
          </w:tcPr>
          <w:p w14:paraId="14D02AD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285.07</w:t>
            </w:r>
          </w:p>
        </w:tc>
        <w:tc>
          <w:tcPr>
            <w:tcW w:w="1134" w:type="dxa"/>
            <w:noWrap/>
            <w:hideMark/>
          </w:tcPr>
          <w:p w14:paraId="11087CB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284.06</w:t>
            </w:r>
          </w:p>
        </w:tc>
        <w:tc>
          <w:tcPr>
            <w:tcW w:w="1134" w:type="dxa"/>
            <w:noWrap/>
            <w:hideMark/>
          </w:tcPr>
          <w:p w14:paraId="0DA4F63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C87246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C16H12O5</w:t>
            </w:r>
          </w:p>
        </w:tc>
        <w:tc>
          <w:tcPr>
            <w:tcW w:w="2552" w:type="dxa"/>
            <w:noWrap/>
            <w:hideMark/>
          </w:tcPr>
          <w:p w14:paraId="378C5DA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3'-Methoxydaidzein</w:t>
            </w:r>
          </w:p>
        </w:tc>
        <w:tc>
          <w:tcPr>
            <w:tcW w:w="2090" w:type="dxa"/>
            <w:noWrap/>
            <w:hideMark/>
          </w:tcPr>
          <w:p w14:paraId="1EF0DE01"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39848E58"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AAA2EE8"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83</w:t>
            </w:r>
          </w:p>
        </w:tc>
        <w:tc>
          <w:tcPr>
            <w:tcW w:w="851" w:type="dxa"/>
            <w:noWrap/>
            <w:hideMark/>
          </w:tcPr>
          <w:p w14:paraId="0DD6346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417.12</w:t>
            </w:r>
          </w:p>
        </w:tc>
        <w:tc>
          <w:tcPr>
            <w:tcW w:w="1134" w:type="dxa"/>
            <w:noWrap/>
            <w:hideMark/>
          </w:tcPr>
          <w:p w14:paraId="6DA611A3"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416.09</w:t>
            </w:r>
          </w:p>
        </w:tc>
        <w:tc>
          <w:tcPr>
            <w:tcW w:w="1134" w:type="dxa"/>
            <w:noWrap/>
            <w:hideMark/>
          </w:tcPr>
          <w:p w14:paraId="16FF847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6389929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C21H20O9</w:t>
            </w:r>
          </w:p>
        </w:tc>
        <w:tc>
          <w:tcPr>
            <w:tcW w:w="2552" w:type="dxa"/>
            <w:noWrap/>
            <w:hideMark/>
          </w:tcPr>
          <w:p w14:paraId="2FC957A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Daidzein-4'-glucoside</w:t>
            </w:r>
          </w:p>
        </w:tc>
        <w:tc>
          <w:tcPr>
            <w:tcW w:w="2090" w:type="dxa"/>
            <w:noWrap/>
            <w:hideMark/>
          </w:tcPr>
          <w:p w14:paraId="5A34E00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7DD4B596"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D559937"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84</w:t>
            </w:r>
          </w:p>
        </w:tc>
        <w:tc>
          <w:tcPr>
            <w:tcW w:w="851" w:type="dxa"/>
            <w:noWrap/>
            <w:hideMark/>
          </w:tcPr>
          <w:p w14:paraId="47E3A54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355.10</w:t>
            </w:r>
          </w:p>
        </w:tc>
        <w:tc>
          <w:tcPr>
            <w:tcW w:w="1134" w:type="dxa"/>
            <w:noWrap/>
            <w:hideMark/>
          </w:tcPr>
          <w:p w14:paraId="0347730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354.08</w:t>
            </w:r>
          </w:p>
        </w:tc>
        <w:tc>
          <w:tcPr>
            <w:tcW w:w="1134" w:type="dxa"/>
            <w:noWrap/>
            <w:hideMark/>
          </w:tcPr>
          <w:p w14:paraId="671480C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189E073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C16H18O9</w:t>
            </w:r>
          </w:p>
        </w:tc>
        <w:tc>
          <w:tcPr>
            <w:tcW w:w="2552" w:type="dxa"/>
            <w:noWrap/>
            <w:hideMark/>
          </w:tcPr>
          <w:p w14:paraId="018802E2"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Chlorogenic Acid</w:t>
            </w:r>
          </w:p>
        </w:tc>
        <w:tc>
          <w:tcPr>
            <w:tcW w:w="2090" w:type="dxa"/>
            <w:noWrap/>
            <w:hideMark/>
          </w:tcPr>
          <w:p w14:paraId="59E33E2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Phenolic acids</w:t>
            </w:r>
          </w:p>
        </w:tc>
      </w:tr>
      <w:tr w:rsidR="00F6277E" w:rsidRPr="00F6277E" w14:paraId="2E193C3C"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447291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85</w:t>
            </w:r>
          </w:p>
        </w:tc>
        <w:tc>
          <w:tcPr>
            <w:tcW w:w="851" w:type="dxa"/>
            <w:noWrap/>
            <w:hideMark/>
          </w:tcPr>
          <w:p w14:paraId="19010D7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447.12</w:t>
            </w:r>
          </w:p>
        </w:tc>
        <w:tc>
          <w:tcPr>
            <w:tcW w:w="1134" w:type="dxa"/>
            <w:noWrap/>
            <w:hideMark/>
          </w:tcPr>
          <w:p w14:paraId="586F209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446.10</w:t>
            </w:r>
          </w:p>
        </w:tc>
        <w:tc>
          <w:tcPr>
            <w:tcW w:w="1134" w:type="dxa"/>
            <w:noWrap/>
            <w:hideMark/>
          </w:tcPr>
          <w:p w14:paraId="3A432DA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E3C55B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C22H22O10</w:t>
            </w:r>
          </w:p>
        </w:tc>
        <w:tc>
          <w:tcPr>
            <w:tcW w:w="2552" w:type="dxa"/>
            <w:noWrap/>
            <w:hideMark/>
          </w:tcPr>
          <w:p w14:paraId="2BB0F75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Calycosin-7-glucoside</w:t>
            </w:r>
          </w:p>
        </w:tc>
        <w:tc>
          <w:tcPr>
            <w:tcW w:w="2090" w:type="dxa"/>
            <w:noWrap/>
            <w:hideMark/>
          </w:tcPr>
          <w:p w14:paraId="3F0E993B"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588377A2"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9288E6F"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86</w:t>
            </w:r>
          </w:p>
        </w:tc>
        <w:tc>
          <w:tcPr>
            <w:tcW w:w="851" w:type="dxa"/>
            <w:noWrap/>
            <w:hideMark/>
          </w:tcPr>
          <w:p w14:paraId="43ECFA7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593.18</w:t>
            </w:r>
          </w:p>
        </w:tc>
        <w:tc>
          <w:tcPr>
            <w:tcW w:w="1134" w:type="dxa"/>
            <w:noWrap/>
            <w:hideMark/>
          </w:tcPr>
          <w:p w14:paraId="75524FC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592.15</w:t>
            </w:r>
          </w:p>
        </w:tc>
        <w:tc>
          <w:tcPr>
            <w:tcW w:w="1134" w:type="dxa"/>
            <w:noWrap/>
            <w:hideMark/>
          </w:tcPr>
          <w:p w14:paraId="71CC1C6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E6A666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C28H32O14</w:t>
            </w:r>
          </w:p>
        </w:tc>
        <w:tc>
          <w:tcPr>
            <w:tcW w:w="2552" w:type="dxa"/>
            <w:noWrap/>
            <w:hideMark/>
          </w:tcPr>
          <w:p w14:paraId="12E8105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Acacetin-7-O-rutinoside</w:t>
            </w:r>
          </w:p>
        </w:tc>
        <w:tc>
          <w:tcPr>
            <w:tcW w:w="2090" w:type="dxa"/>
            <w:noWrap/>
            <w:hideMark/>
          </w:tcPr>
          <w:p w14:paraId="6BC7513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254C96E4"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69154C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87</w:t>
            </w:r>
          </w:p>
        </w:tc>
        <w:tc>
          <w:tcPr>
            <w:tcW w:w="851" w:type="dxa"/>
            <w:noWrap/>
            <w:hideMark/>
          </w:tcPr>
          <w:p w14:paraId="506EF2D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449.10</w:t>
            </w:r>
          </w:p>
        </w:tc>
        <w:tc>
          <w:tcPr>
            <w:tcW w:w="1134" w:type="dxa"/>
            <w:noWrap/>
            <w:hideMark/>
          </w:tcPr>
          <w:p w14:paraId="4B6829E8"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448.08</w:t>
            </w:r>
          </w:p>
        </w:tc>
        <w:tc>
          <w:tcPr>
            <w:tcW w:w="1134" w:type="dxa"/>
            <w:noWrap/>
            <w:hideMark/>
          </w:tcPr>
          <w:p w14:paraId="761C7B66"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DB6FB4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C21H20O11</w:t>
            </w:r>
          </w:p>
        </w:tc>
        <w:tc>
          <w:tcPr>
            <w:tcW w:w="2552" w:type="dxa"/>
            <w:noWrap/>
            <w:hideMark/>
          </w:tcPr>
          <w:p w14:paraId="2FD1C88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Rhamnone-2-O-B-D-Glucopyranoside from Italy</w:t>
            </w:r>
          </w:p>
        </w:tc>
        <w:tc>
          <w:tcPr>
            <w:tcW w:w="2090" w:type="dxa"/>
            <w:noWrap/>
            <w:hideMark/>
          </w:tcPr>
          <w:p w14:paraId="1E079E3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Quinones</w:t>
            </w:r>
          </w:p>
        </w:tc>
      </w:tr>
      <w:tr w:rsidR="00F6277E" w:rsidRPr="00F6277E" w14:paraId="26D7D8CB"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645818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88</w:t>
            </w:r>
          </w:p>
        </w:tc>
        <w:tc>
          <w:tcPr>
            <w:tcW w:w="851" w:type="dxa"/>
            <w:noWrap/>
            <w:hideMark/>
          </w:tcPr>
          <w:p w14:paraId="33878DBC"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563.17</w:t>
            </w:r>
          </w:p>
        </w:tc>
        <w:tc>
          <w:tcPr>
            <w:tcW w:w="1134" w:type="dxa"/>
            <w:noWrap/>
            <w:hideMark/>
          </w:tcPr>
          <w:p w14:paraId="72552FC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562.14</w:t>
            </w:r>
          </w:p>
        </w:tc>
        <w:tc>
          <w:tcPr>
            <w:tcW w:w="1134" w:type="dxa"/>
            <w:noWrap/>
            <w:hideMark/>
          </w:tcPr>
          <w:p w14:paraId="4916ADE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61A2AD9"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C27H30O13</w:t>
            </w:r>
          </w:p>
        </w:tc>
        <w:tc>
          <w:tcPr>
            <w:tcW w:w="2552" w:type="dxa"/>
            <w:noWrap/>
            <w:hideMark/>
          </w:tcPr>
          <w:p w14:paraId="34EA759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Kushenol</w:t>
            </w:r>
            <w:proofErr w:type="spellEnd"/>
            <w:r w:rsidRPr="00F6277E">
              <w:rPr>
                <w:rFonts w:ascii="Times New Roman" w:hAnsi="Times New Roman" w:cs="Times New Roman"/>
                <w:szCs w:val="21"/>
              </w:rPr>
              <w:t xml:space="preserve"> O</w:t>
            </w:r>
          </w:p>
        </w:tc>
        <w:tc>
          <w:tcPr>
            <w:tcW w:w="2090" w:type="dxa"/>
            <w:noWrap/>
            <w:hideMark/>
          </w:tcPr>
          <w:p w14:paraId="21ADE28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Flavonoids</w:t>
            </w:r>
          </w:p>
        </w:tc>
      </w:tr>
      <w:tr w:rsidR="00F6277E" w:rsidRPr="00F6277E" w14:paraId="1BC62B43"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1A49A5E"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89</w:t>
            </w:r>
          </w:p>
        </w:tc>
        <w:tc>
          <w:tcPr>
            <w:tcW w:w="851" w:type="dxa"/>
            <w:noWrap/>
            <w:hideMark/>
          </w:tcPr>
          <w:p w14:paraId="62C2F1F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152.11</w:t>
            </w:r>
          </w:p>
        </w:tc>
        <w:tc>
          <w:tcPr>
            <w:tcW w:w="1134" w:type="dxa"/>
            <w:noWrap/>
            <w:hideMark/>
          </w:tcPr>
          <w:p w14:paraId="6BC8BD0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151.09</w:t>
            </w:r>
          </w:p>
        </w:tc>
        <w:tc>
          <w:tcPr>
            <w:tcW w:w="1134" w:type="dxa"/>
            <w:noWrap/>
            <w:hideMark/>
          </w:tcPr>
          <w:p w14:paraId="0F08E03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628F08E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C9H13NO</w:t>
            </w:r>
          </w:p>
        </w:tc>
        <w:tc>
          <w:tcPr>
            <w:tcW w:w="2552" w:type="dxa"/>
            <w:noWrap/>
            <w:hideMark/>
          </w:tcPr>
          <w:p w14:paraId="24548A9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Norephedrine</w:t>
            </w:r>
          </w:p>
        </w:tc>
        <w:tc>
          <w:tcPr>
            <w:tcW w:w="2090" w:type="dxa"/>
            <w:noWrap/>
            <w:hideMark/>
          </w:tcPr>
          <w:p w14:paraId="5A557714"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28EECF21"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C765985"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90</w:t>
            </w:r>
          </w:p>
        </w:tc>
        <w:tc>
          <w:tcPr>
            <w:tcW w:w="851" w:type="dxa"/>
            <w:noWrap/>
            <w:hideMark/>
          </w:tcPr>
          <w:p w14:paraId="0355154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166.12</w:t>
            </w:r>
          </w:p>
        </w:tc>
        <w:tc>
          <w:tcPr>
            <w:tcW w:w="1134" w:type="dxa"/>
            <w:noWrap/>
            <w:hideMark/>
          </w:tcPr>
          <w:p w14:paraId="721E86C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165.11</w:t>
            </w:r>
          </w:p>
        </w:tc>
        <w:tc>
          <w:tcPr>
            <w:tcW w:w="1134" w:type="dxa"/>
            <w:noWrap/>
            <w:hideMark/>
          </w:tcPr>
          <w:p w14:paraId="18258AC4"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3493F2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C10H15NO</w:t>
            </w:r>
          </w:p>
        </w:tc>
        <w:tc>
          <w:tcPr>
            <w:tcW w:w="2552" w:type="dxa"/>
            <w:noWrap/>
            <w:hideMark/>
          </w:tcPr>
          <w:p w14:paraId="5C0936C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Ephedrine</w:t>
            </w:r>
          </w:p>
        </w:tc>
        <w:tc>
          <w:tcPr>
            <w:tcW w:w="2090" w:type="dxa"/>
            <w:noWrap/>
            <w:hideMark/>
          </w:tcPr>
          <w:p w14:paraId="68874855"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112D633D"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C8CEE3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91</w:t>
            </w:r>
          </w:p>
        </w:tc>
        <w:tc>
          <w:tcPr>
            <w:tcW w:w="851" w:type="dxa"/>
            <w:noWrap/>
            <w:hideMark/>
          </w:tcPr>
          <w:p w14:paraId="759AB96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166.12</w:t>
            </w:r>
          </w:p>
        </w:tc>
        <w:tc>
          <w:tcPr>
            <w:tcW w:w="1134" w:type="dxa"/>
            <w:noWrap/>
            <w:hideMark/>
          </w:tcPr>
          <w:p w14:paraId="4BC7519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165.11</w:t>
            </w:r>
          </w:p>
        </w:tc>
        <w:tc>
          <w:tcPr>
            <w:tcW w:w="1134" w:type="dxa"/>
            <w:noWrap/>
            <w:hideMark/>
          </w:tcPr>
          <w:p w14:paraId="389248C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EFFC1B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C10H15NO</w:t>
            </w:r>
          </w:p>
        </w:tc>
        <w:tc>
          <w:tcPr>
            <w:tcW w:w="2552" w:type="dxa"/>
            <w:noWrap/>
            <w:hideMark/>
          </w:tcPr>
          <w:p w14:paraId="14B7F3E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Pseudoephedrine</w:t>
            </w:r>
          </w:p>
        </w:tc>
        <w:tc>
          <w:tcPr>
            <w:tcW w:w="2090" w:type="dxa"/>
            <w:noWrap/>
            <w:hideMark/>
          </w:tcPr>
          <w:p w14:paraId="7015D8D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59FE903F"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544E39E"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92</w:t>
            </w:r>
          </w:p>
        </w:tc>
        <w:tc>
          <w:tcPr>
            <w:tcW w:w="851" w:type="dxa"/>
            <w:noWrap/>
            <w:hideMark/>
          </w:tcPr>
          <w:p w14:paraId="0EDCF0A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180.14</w:t>
            </w:r>
          </w:p>
        </w:tc>
        <w:tc>
          <w:tcPr>
            <w:tcW w:w="1134" w:type="dxa"/>
            <w:noWrap/>
            <w:hideMark/>
          </w:tcPr>
          <w:p w14:paraId="4D09F33D"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179.12</w:t>
            </w:r>
          </w:p>
        </w:tc>
        <w:tc>
          <w:tcPr>
            <w:tcW w:w="1134" w:type="dxa"/>
            <w:noWrap/>
            <w:hideMark/>
          </w:tcPr>
          <w:p w14:paraId="11C55590"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A70261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C11H17NO</w:t>
            </w:r>
          </w:p>
        </w:tc>
        <w:tc>
          <w:tcPr>
            <w:tcW w:w="2552" w:type="dxa"/>
            <w:noWrap/>
            <w:hideMark/>
          </w:tcPr>
          <w:p w14:paraId="1B7223B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Methylephedrine</w:t>
            </w:r>
            <w:proofErr w:type="spellEnd"/>
          </w:p>
        </w:tc>
        <w:tc>
          <w:tcPr>
            <w:tcW w:w="2090" w:type="dxa"/>
            <w:noWrap/>
            <w:hideMark/>
          </w:tcPr>
          <w:p w14:paraId="04D0D16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2B76A720"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5F09855"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93</w:t>
            </w:r>
          </w:p>
        </w:tc>
        <w:tc>
          <w:tcPr>
            <w:tcW w:w="851" w:type="dxa"/>
            <w:noWrap/>
            <w:hideMark/>
          </w:tcPr>
          <w:p w14:paraId="4A10A761"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342.20</w:t>
            </w:r>
          </w:p>
        </w:tc>
        <w:tc>
          <w:tcPr>
            <w:tcW w:w="1134" w:type="dxa"/>
            <w:noWrap/>
            <w:hideMark/>
          </w:tcPr>
          <w:p w14:paraId="7BF21E6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342.15</w:t>
            </w:r>
          </w:p>
        </w:tc>
        <w:tc>
          <w:tcPr>
            <w:tcW w:w="1134" w:type="dxa"/>
            <w:noWrap/>
            <w:hideMark/>
          </w:tcPr>
          <w:p w14:paraId="12858AB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w:t>
            </w:r>
          </w:p>
        </w:tc>
        <w:tc>
          <w:tcPr>
            <w:tcW w:w="1417" w:type="dxa"/>
            <w:noWrap/>
            <w:hideMark/>
          </w:tcPr>
          <w:p w14:paraId="28288AB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C20H24NO4+</w:t>
            </w:r>
          </w:p>
        </w:tc>
        <w:tc>
          <w:tcPr>
            <w:tcW w:w="2552" w:type="dxa"/>
            <w:noWrap/>
            <w:hideMark/>
          </w:tcPr>
          <w:p w14:paraId="365F6E3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F6277E">
              <w:rPr>
                <w:rFonts w:ascii="Times New Roman" w:hAnsi="Times New Roman" w:cs="Times New Roman"/>
                <w:szCs w:val="21"/>
              </w:rPr>
              <w:t>Magnoflorine</w:t>
            </w:r>
            <w:proofErr w:type="spellEnd"/>
          </w:p>
        </w:tc>
        <w:tc>
          <w:tcPr>
            <w:tcW w:w="2090" w:type="dxa"/>
            <w:noWrap/>
            <w:hideMark/>
          </w:tcPr>
          <w:p w14:paraId="06133F79"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75F86C37"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1F649E0"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94</w:t>
            </w:r>
          </w:p>
        </w:tc>
        <w:tc>
          <w:tcPr>
            <w:tcW w:w="851" w:type="dxa"/>
            <w:noWrap/>
            <w:hideMark/>
          </w:tcPr>
          <w:p w14:paraId="607CC248"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314.10</w:t>
            </w:r>
          </w:p>
        </w:tc>
        <w:tc>
          <w:tcPr>
            <w:tcW w:w="1134" w:type="dxa"/>
            <w:noWrap/>
            <w:hideMark/>
          </w:tcPr>
          <w:p w14:paraId="2D362EE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313.12</w:t>
            </w:r>
          </w:p>
        </w:tc>
        <w:tc>
          <w:tcPr>
            <w:tcW w:w="1134" w:type="dxa"/>
            <w:noWrap/>
            <w:hideMark/>
          </w:tcPr>
          <w:p w14:paraId="12B34B16"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035450AE"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C18H19NO4</w:t>
            </w:r>
          </w:p>
        </w:tc>
        <w:tc>
          <w:tcPr>
            <w:tcW w:w="2552" w:type="dxa"/>
            <w:noWrap/>
            <w:hideMark/>
          </w:tcPr>
          <w:p w14:paraId="54A7D3D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Methoxy-N-</w:t>
            </w:r>
            <w:proofErr w:type="spellStart"/>
            <w:r w:rsidRPr="00F6277E">
              <w:rPr>
                <w:rFonts w:ascii="Times New Roman" w:hAnsi="Times New Roman" w:cs="Times New Roman"/>
                <w:szCs w:val="21"/>
              </w:rPr>
              <w:t>Caffeoyltyramine</w:t>
            </w:r>
            <w:proofErr w:type="spellEnd"/>
          </w:p>
        </w:tc>
        <w:tc>
          <w:tcPr>
            <w:tcW w:w="2090" w:type="dxa"/>
            <w:noWrap/>
            <w:hideMark/>
          </w:tcPr>
          <w:p w14:paraId="4576B48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0FA086E2"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65C7DA1"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95</w:t>
            </w:r>
          </w:p>
        </w:tc>
        <w:tc>
          <w:tcPr>
            <w:tcW w:w="851" w:type="dxa"/>
            <w:noWrap/>
            <w:hideMark/>
          </w:tcPr>
          <w:p w14:paraId="354C68D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314.14</w:t>
            </w:r>
          </w:p>
        </w:tc>
        <w:tc>
          <w:tcPr>
            <w:tcW w:w="1134" w:type="dxa"/>
            <w:noWrap/>
            <w:hideMark/>
          </w:tcPr>
          <w:p w14:paraId="4F60159E"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313.13</w:t>
            </w:r>
          </w:p>
        </w:tc>
        <w:tc>
          <w:tcPr>
            <w:tcW w:w="1134" w:type="dxa"/>
            <w:noWrap/>
            <w:hideMark/>
          </w:tcPr>
          <w:p w14:paraId="342A29BD"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508FFB3F"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C18H19NO4</w:t>
            </w:r>
          </w:p>
        </w:tc>
        <w:tc>
          <w:tcPr>
            <w:tcW w:w="2552" w:type="dxa"/>
            <w:noWrap/>
            <w:hideMark/>
          </w:tcPr>
          <w:p w14:paraId="3EA6739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N-Cis-</w:t>
            </w:r>
            <w:proofErr w:type="spellStart"/>
            <w:r w:rsidRPr="00F6277E">
              <w:rPr>
                <w:rFonts w:ascii="Times New Roman" w:hAnsi="Times New Roman" w:cs="Times New Roman"/>
                <w:szCs w:val="21"/>
              </w:rPr>
              <w:t>feruloyltyramine</w:t>
            </w:r>
            <w:proofErr w:type="spellEnd"/>
          </w:p>
        </w:tc>
        <w:tc>
          <w:tcPr>
            <w:tcW w:w="2090" w:type="dxa"/>
            <w:noWrap/>
            <w:hideMark/>
          </w:tcPr>
          <w:p w14:paraId="12ACF0D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4277237E" w14:textId="77777777" w:rsidTr="00BA7236">
        <w:trPr>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C633B9C"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t>96</w:t>
            </w:r>
          </w:p>
        </w:tc>
        <w:tc>
          <w:tcPr>
            <w:tcW w:w="851" w:type="dxa"/>
            <w:noWrap/>
            <w:hideMark/>
          </w:tcPr>
          <w:p w14:paraId="25F2894B"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478.29</w:t>
            </w:r>
          </w:p>
        </w:tc>
        <w:tc>
          <w:tcPr>
            <w:tcW w:w="1134" w:type="dxa"/>
            <w:noWrap/>
            <w:hideMark/>
          </w:tcPr>
          <w:p w14:paraId="6489CFD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477.25</w:t>
            </w:r>
          </w:p>
        </w:tc>
        <w:tc>
          <w:tcPr>
            <w:tcW w:w="1134" w:type="dxa"/>
            <w:noWrap/>
            <w:hideMark/>
          </w:tcPr>
          <w:p w14:paraId="15F87EBF"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79232BF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C23H44NO7P</w:t>
            </w:r>
          </w:p>
        </w:tc>
        <w:tc>
          <w:tcPr>
            <w:tcW w:w="2552" w:type="dxa"/>
            <w:noWrap/>
            <w:hideMark/>
          </w:tcPr>
          <w:p w14:paraId="555AA6FA"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3-{(2-Aminoethoxy)(hydroxy)phosphoryl]oxy}-2-12-octadecadienoate</w:t>
            </w:r>
          </w:p>
        </w:tc>
        <w:tc>
          <w:tcPr>
            <w:tcW w:w="2090" w:type="dxa"/>
            <w:noWrap/>
            <w:hideMark/>
          </w:tcPr>
          <w:p w14:paraId="11C4B597" w14:textId="77777777" w:rsidR="00720983" w:rsidRPr="00F6277E" w:rsidRDefault="00720983" w:rsidP="00F6277E">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r w:rsidR="00F6277E" w:rsidRPr="00F6277E" w14:paraId="5B0BBFA2" w14:textId="77777777" w:rsidTr="00BA72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F99771B" w14:textId="77777777" w:rsidR="00720983" w:rsidRPr="00F6277E" w:rsidRDefault="00720983" w:rsidP="00F6277E">
            <w:pPr>
              <w:widowControl/>
              <w:adjustRightInd w:val="0"/>
              <w:snapToGrid w:val="0"/>
              <w:spacing w:beforeLines="50" w:before="156" w:afterLines="50" w:after="156"/>
              <w:jc w:val="center"/>
              <w:rPr>
                <w:rFonts w:ascii="Times New Roman" w:hAnsi="Times New Roman" w:cs="Times New Roman"/>
                <w:szCs w:val="21"/>
              </w:rPr>
            </w:pPr>
            <w:r w:rsidRPr="00F6277E">
              <w:rPr>
                <w:rFonts w:ascii="Times New Roman" w:hAnsi="Times New Roman" w:cs="Times New Roman"/>
                <w:szCs w:val="21"/>
              </w:rPr>
              <w:lastRenderedPageBreak/>
              <w:t>97</w:t>
            </w:r>
          </w:p>
        </w:tc>
        <w:tc>
          <w:tcPr>
            <w:tcW w:w="851" w:type="dxa"/>
            <w:noWrap/>
            <w:hideMark/>
          </w:tcPr>
          <w:p w14:paraId="6D7B3AF2"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120.08</w:t>
            </w:r>
          </w:p>
        </w:tc>
        <w:tc>
          <w:tcPr>
            <w:tcW w:w="1134" w:type="dxa"/>
            <w:noWrap/>
            <w:hideMark/>
          </w:tcPr>
          <w:p w14:paraId="2B9144BC"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119.07</w:t>
            </w:r>
          </w:p>
        </w:tc>
        <w:tc>
          <w:tcPr>
            <w:tcW w:w="1134" w:type="dxa"/>
            <w:noWrap/>
            <w:hideMark/>
          </w:tcPr>
          <w:p w14:paraId="7F06ACA5"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[M+H]+</w:t>
            </w:r>
          </w:p>
        </w:tc>
        <w:tc>
          <w:tcPr>
            <w:tcW w:w="1417" w:type="dxa"/>
            <w:noWrap/>
            <w:hideMark/>
          </w:tcPr>
          <w:p w14:paraId="3E1A39AA"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C8H9N</w:t>
            </w:r>
          </w:p>
        </w:tc>
        <w:tc>
          <w:tcPr>
            <w:tcW w:w="2552" w:type="dxa"/>
            <w:noWrap/>
            <w:hideMark/>
          </w:tcPr>
          <w:p w14:paraId="0F231530"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N-</w:t>
            </w:r>
            <w:proofErr w:type="spellStart"/>
            <w:r w:rsidRPr="00F6277E">
              <w:rPr>
                <w:rFonts w:ascii="Times New Roman" w:hAnsi="Times New Roman" w:cs="Times New Roman"/>
                <w:szCs w:val="21"/>
              </w:rPr>
              <w:t>Benzylmethylene</w:t>
            </w:r>
            <w:proofErr w:type="spellEnd"/>
            <w:r w:rsidRPr="00F6277E">
              <w:rPr>
                <w:rFonts w:ascii="Times New Roman" w:hAnsi="Times New Roman" w:cs="Times New Roman"/>
                <w:szCs w:val="21"/>
              </w:rPr>
              <w:t xml:space="preserve"> </w:t>
            </w:r>
            <w:proofErr w:type="spellStart"/>
            <w:r w:rsidRPr="00F6277E">
              <w:rPr>
                <w:rFonts w:ascii="Times New Roman" w:hAnsi="Times New Roman" w:cs="Times New Roman"/>
                <w:szCs w:val="21"/>
              </w:rPr>
              <w:t>isomethylamine</w:t>
            </w:r>
            <w:proofErr w:type="spellEnd"/>
          </w:p>
        </w:tc>
        <w:tc>
          <w:tcPr>
            <w:tcW w:w="2090" w:type="dxa"/>
            <w:noWrap/>
            <w:hideMark/>
          </w:tcPr>
          <w:p w14:paraId="4FF09187" w14:textId="77777777" w:rsidR="00720983" w:rsidRPr="00F6277E" w:rsidRDefault="00720983" w:rsidP="00F6277E">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6277E">
              <w:rPr>
                <w:rFonts w:ascii="Times New Roman" w:hAnsi="Times New Roman" w:cs="Times New Roman"/>
                <w:szCs w:val="21"/>
              </w:rPr>
              <w:t>Alkaloids</w:t>
            </w:r>
          </w:p>
        </w:tc>
      </w:tr>
    </w:tbl>
    <w:p w14:paraId="6CC390A7" w14:textId="77777777" w:rsidR="00E20BBC" w:rsidRDefault="00E20BBC" w:rsidP="0025684E">
      <w:pPr>
        <w:widowControl/>
        <w:adjustRightInd w:val="0"/>
        <w:snapToGrid w:val="0"/>
        <w:spacing w:beforeLines="50" w:before="156" w:afterLines="50" w:after="156"/>
        <w:jc w:val="left"/>
        <w:rPr>
          <w:rFonts w:ascii="Times New Roman" w:hAnsi="Times New Roman" w:cs="Times New Roman"/>
          <w:sz w:val="24"/>
        </w:rPr>
      </w:pPr>
    </w:p>
    <w:p w14:paraId="2591389A" w14:textId="77777777" w:rsidR="007A1B55" w:rsidRPr="007967CB" w:rsidRDefault="007A1B55" w:rsidP="007967CB">
      <w:pPr>
        <w:pStyle w:val="NormalWeb"/>
        <w:adjustRightInd w:val="0"/>
        <w:snapToGrid w:val="0"/>
        <w:spacing w:beforeLines="50" w:before="156" w:afterLines="50" w:after="156"/>
        <w:jc w:val="both"/>
        <w:outlineLvl w:val="0"/>
        <w:rPr>
          <w:color w:val="000000" w:themeColor="text1"/>
        </w:rPr>
      </w:pPr>
      <w:r w:rsidRPr="007A1B55">
        <w:rPr>
          <w:b/>
          <w:bCs/>
        </w:rPr>
        <w:t>Table S2.</w:t>
      </w:r>
      <w:r w:rsidR="007967CB">
        <w:rPr>
          <w:b/>
          <w:bCs/>
        </w:rPr>
        <w:t xml:space="preserve"> </w:t>
      </w:r>
      <w:r w:rsidR="007967CB" w:rsidRPr="001C6D59">
        <w:rPr>
          <w:color w:val="000000" w:themeColor="text1"/>
        </w:rPr>
        <w:t xml:space="preserve">The corresponding target information of 54 </w:t>
      </w:r>
      <w:r w:rsidR="007967CB" w:rsidRPr="00B539BE">
        <w:rPr>
          <w:color w:val="000000" w:themeColor="text1"/>
        </w:rPr>
        <w:t>compounds</w:t>
      </w:r>
      <w:r w:rsidR="007967CB" w:rsidRPr="001C6D59">
        <w:rPr>
          <w:color w:val="000000" w:themeColor="text1"/>
        </w:rPr>
        <w:t xml:space="preserve"> detected</w:t>
      </w:r>
    </w:p>
    <w:tbl>
      <w:tblPr>
        <w:tblStyle w:val="GridTable1Light-Accent3"/>
        <w:tblW w:w="9351" w:type="dxa"/>
        <w:tblLook w:val="04A0" w:firstRow="1" w:lastRow="0" w:firstColumn="1" w:lastColumn="0" w:noHBand="0" w:noVBand="1"/>
      </w:tblPr>
      <w:tblGrid>
        <w:gridCol w:w="680"/>
        <w:gridCol w:w="1725"/>
        <w:gridCol w:w="575"/>
        <w:gridCol w:w="1693"/>
        <w:gridCol w:w="547"/>
        <w:gridCol w:w="2005"/>
        <w:gridCol w:w="546"/>
        <w:gridCol w:w="1580"/>
      </w:tblGrid>
      <w:tr w:rsidR="007A1B55" w:rsidRPr="007A1B55" w14:paraId="5CFD5D4B" w14:textId="77777777" w:rsidTr="007A1B55">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F352F01" w14:textId="77777777" w:rsidR="007A1B55" w:rsidRPr="007A1B55" w:rsidRDefault="007A1B55" w:rsidP="007A1B55">
            <w:pPr>
              <w:widowControl/>
              <w:jc w:val="center"/>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No.</w:t>
            </w:r>
          </w:p>
        </w:tc>
        <w:tc>
          <w:tcPr>
            <w:tcW w:w="1725" w:type="dxa"/>
            <w:noWrap/>
            <w:hideMark/>
          </w:tcPr>
          <w:p w14:paraId="46592902" w14:textId="77777777" w:rsidR="007A1B55" w:rsidRPr="007A1B55" w:rsidRDefault="007A1B55" w:rsidP="007A1B5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Gene symbol</w:t>
            </w:r>
          </w:p>
        </w:tc>
        <w:tc>
          <w:tcPr>
            <w:tcW w:w="575" w:type="dxa"/>
            <w:noWrap/>
            <w:hideMark/>
          </w:tcPr>
          <w:p w14:paraId="6586FDED" w14:textId="77777777" w:rsidR="007A1B55" w:rsidRPr="007A1B55" w:rsidRDefault="007A1B55" w:rsidP="007A1B5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No.</w:t>
            </w:r>
          </w:p>
        </w:tc>
        <w:tc>
          <w:tcPr>
            <w:tcW w:w="1693" w:type="dxa"/>
            <w:noWrap/>
            <w:hideMark/>
          </w:tcPr>
          <w:p w14:paraId="06C862E4" w14:textId="77777777" w:rsidR="007A1B55" w:rsidRPr="007A1B55" w:rsidRDefault="007A1B55" w:rsidP="007A1B5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Gene symbol</w:t>
            </w:r>
          </w:p>
        </w:tc>
        <w:tc>
          <w:tcPr>
            <w:tcW w:w="547" w:type="dxa"/>
            <w:noWrap/>
            <w:hideMark/>
          </w:tcPr>
          <w:p w14:paraId="5086669F" w14:textId="77777777" w:rsidR="007A1B55" w:rsidRPr="007A1B55" w:rsidRDefault="007A1B55" w:rsidP="007A1B5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No.</w:t>
            </w:r>
          </w:p>
        </w:tc>
        <w:tc>
          <w:tcPr>
            <w:tcW w:w="2005" w:type="dxa"/>
            <w:noWrap/>
            <w:hideMark/>
          </w:tcPr>
          <w:p w14:paraId="4F1BB887" w14:textId="77777777" w:rsidR="007A1B55" w:rsidRPr="007A1B55" w:rsidRDefault="007A1B55" w:rsidP="007A1B5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Gene symbol</w:t>
            </w:r>
          </w:p>
        </w:tc>
        <w:tc>
          <w:tcPr>
            <w:tcW w:w="546" w:type="dxa"/>
            <w:noWrap/>
            <w:hideMark/>
          </w:tcPr>
          <w:p w14:paraId="7582F9EB" w14:textId="77777777" w:rsidR="007A1B55" w:rsidRPr="007A1B55" w:rsidRDefault="007A1B55" w:rsidP="007A1B5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No.</w:t>
            </w:r>
          </w:p>
        </w:tc>
        <w:tc>
          <w:tcPr>
            <w:tcW w:w="1580" w:type="dxa"/>
            <w:noWrap/>
            <w:hideMark/>
          </w:tcPr>
          <w:p w14:paraId="3CBA9545" w14:textId="77777777" w:rsidR="007A1B55" w:rsidRPr="007A1B55" w:rsidRDefault="007A1B55" w:rsidP="007A1B5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Gene symbol</w:t>
            </w:r>
          </w:p>
        </w:tc>
      </w:tr>
      <w:tr w:rsidR="007A1B55" w:rsidRPr="007A1B55" w14:paraId="15ABE82D"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7EF0EF4B"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w:t>
            </w:r>
          </w:p>
        </w:tc>
        <w:tc>
          <w:tcPr>
            <w:tcW w:w="1725" w:type="dxa"/>
            <w:noWrap/>
            <w:hideMark/>
          </w:tcPr>
          <w:p w14:paraId="7C19036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ACHE</w:t>
            </w:r>
          </w:p>
        </w:tc>
        <w:tc>
          <w:tcPr>
            <w:tcW w:w="575" w:type="dxa"/>
            <w:noWrap/>
            <w:hideMark/>
          </w:tcPr>
          <w:p w14:paraId="66A4B40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52</w:t>
            </w:r>
          </w:p>
        </w:tc>
        <w:tc>
          <w:tcPr>
            <w:tcW w:w="1693" w:type="dxa"/>
            <w:noWrap/>
            <w:hideMark/>
          </w:tcPr>
          <w:p w14:paraId="579B452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CHRNA2</w:t>
            </w:r>
          </w:p>
        </w:tc>
        <w:tc>
          <w:tcPr>
            <w:tcW w:w="547" w:type="dxa"/>
            <w:noWrap/>
            <w:hideMark/>
          </w:tcPr>
          <w:p w14:paraId="7AB82C5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103</w:t>
            </w:r>
          </w:p>
        </w:tc>
        <w:tc>
          <w:tcPr>
            <w:tcW w:w="2005" w:type="dxa"/>
            <w:noWrap/>
            <w:hideMark/>
          </w:tcPr>
          <w:p w14:paraId="0689597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ICAM1</w:t>
            </w:r>
          </w:p>
        </w:tc>
        <w:tc>
          <w:tcPr>
            <w:tcW w:w="546" w:type="dxa"/>
            <w:noWrap/>
            <w:hideMark/>
          </w:tcPr>
          <w:p w14:paraId="5E3A516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154</w:t>
            </w:r>
          </w:p>
        </w:tc>
        <w:tc>
          <w:tcPr>
            <w:tcW w:w="1580" w:type="dxa"/>
            <w:noWrap/>
            <w:hideMark/>
          </w:tcPr>
          <w:p w14:paraId="7E5172B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PIM1</w:t>
            </w:r>
          </w:p>
        </w:tc>
      </w:tr>
      <w:tr w:rsidR="007A1B55" w:rsidRPr="007A1B55" w14:paraId="41FC552C"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7EF6B147"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w:t>
            </w:r>
          </w:p>
        </w:tc>
        <w:tc>
          <w:tcPr>
            <w:tcW w:w="1725" w:type="dxa"/>
            <w:noWrap/>
            <w:hideMark/>
          </w:tcPr>
          <w:p w14:paraId="58FBF41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ADH1C</w:t>
            </w:r>
          </w:p>
        </w:tc>
        <w:tc>
          <w:tcPr>
            <w:tcW w:w="575" w:type="dxa"/>
            <w:noWrap/>
            <w:hideMark/>
          </w:tcPr>
          <w:p w14:paraId="54CF130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53</w:t>
            </w:r>
          </w:p>
        </w:tc>
        <w:tc>
          <w:tcPr>
            <w:tcW w:w="1693" w:type="dxa"/>
            <w:noWrap/>
            <w:hideMark/>
          </w:tcPr>
          <w:p w14:paraId="2718FD9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COL7A1</w:t>
            </w:r>
          </w:p>
        </w:tc>
        <w:tc>
          <w:tcPr>
            <w:tcW w:w="547" w:type="dxa"/>
            <w:noWrap/>
            <w:hideMark/>
          </w:tcPr>
          <w:p w14:paraId="04C600E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104</w:t>
            </w:r>
          </w:p>
        </w:tc>
        <w:tc>
          <w:tcPr>
            <w:tcW w:w="2005" w:type="dxa"/>
            <w:noWrap/>
            <w:hideMark/>
          </w:tcPr>
          <w:p w14:paraId="3B1D260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IGF1</w:t>
            </w:r>
          </w:p>
        </w:tc>
        <w:tc>
          <w:tcPr>
            <w:tcW w:w="546" w:type="dxa"/>
            <w:noWrap/>
            <w:hideMark/>
          </w:tcPr>
          <w:p w14:paraId="68480C3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155</w:t>
            </w:r>
          </w:p>
        </w:tc>
        <w:tc>
          <w:tcPr>
            <w:tcW w:w="1580" w:type="dxa"/>
            <w:noWrap/>
            <w:hideMark/>
          </w:tcPr>
          <w:p w14:paraId="2F0A877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PKIA</w:t>
            </w:r>
          </w:p>
        </w:tc>
      </w:tr>
      <w:tr w:rsidR="007A1B55" w:rsidRPr="007A1B55" w14:paraId="5E103F90"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085C4A83"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w:t>
            </w:r>
          </w:p>
        </w:tc>
        <w:tc>
          <w:tcPr>
            <w:tcW w:w="1725" w:type="dxa"/>
            <w:noWrap/>
            <w:hideMark/>
          </w:tcPr>
          <w:p w14:paraId="57A328A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ADRA1A</w:t>
            </w:r>
          </w:p>
        </w:tc>
        <w:tc>
          <w:tcPr>
            <w:tcW w:w="575" w:type="dxa"/>
            <w:noWrap/>
            <w:hideMark/>
          </w:tcPr>
          <w:p w14:paraId="295C71A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54</w:t>
            </w:r>
          </w:p>
        </w:tc>
        <w:tc>
          <w:tcPr>
            <w:tcW w:w="1693" w:type="dxa"/>
            <w:noWrap/>
            <w:hideMark/>
          </w:tcPr>
          <w:p w14:paraId="5A81EB3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COMT</w:t>
            </w:r>
          </w:p>
        </w:tc>
        <w:tc>
          <w:tcPr>
            <w:tcW w:w="547" w:type="dxa"/>
            <w:noWrap/>
            <w:hideMark/>
          </w:tcPr>
          <w:p w14:paraId="4529700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105</w:t>
            </w:r>
          </w:p>
        </w:tc>
        <w:tc>
          <w:tcPr>
            <w:tcW w:w="2005" w:type="dxa"/>
            <w:noWrap/>
            <w:hideMark/>
          </w:tcPr>
          <w:p w14:paraId="61BA93B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IGF1R</w:t>
            </w:r>
          </w:p>
        </w:tc>
        <w:tc>
          <w:tcPr>
            <w:tcW w:w="546" w:type="dxa"/>
            <w:noWrap/>
            <w:hideMark/>
          </w:tcPr>
          <w:p w14:paraId="4DC23DB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156</w:t>
            </w:r>
          </w:p>
        </w:tc>
        <w:tc>
          <w:tcPr>
            <w:tcW w:w="1580" w:type="dxa"/>
            <w:noWrap/>
            <w:hideMark/>
          </w:tcPr>
          <w:p w14:paraId="2FC61B4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PLAU</w:t>
            </w:r>
          </w:p>
        </w:tc>
      </w:tr>
      <w:tr w:rsidR="007A1B55" w:rsidRPr="007A1B55" w14:paraId="00BBF37D"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306364EF"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w:t>
            </w:r>
          </w:p>
        </w:tc>
        <w:tc>
          <w:tcPr>
            <w:tcW w:w="1725" w:type="dxa"/>
            <w:noWrap/>
            <w:hideMark/>
          </w:tcPr>
          <w:p w14:paraId="7023F4B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ADRA1B</w:t>
            </w:r>
          </w:p>
        </w:tc>
        <w:tc>
          <w:tcPr>
            <w:tcW w:w="575" w:type="dxa"/>
            <w:noWrap/>
            <w:hideMark/>
          </w:tcPr>
          <w:p w14:paraId="2E6F42A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55</w:t>
            </w:r>
          </w:p>
        </w:tc>
        <w:tc>
          <w:tcPr>
            <w:tcW w:w="1693" w:type="dxa"/>
            <w:noWrap/>
            <w:hideMark/>
          </w:tcPr>
          <w:p w14:paraId="7D5BFEF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CPT1A</w:t>
            </w:r>
          </w:p>
        </w:tc>
        <w:tc>
          <w:tcPr>
            <w:tcW w:w="547" w:type="dxa"/>
            <w:noWrap/>
            <w:hideMark/>
          </w:tcPr>
          <w:p w14:paraId="4D5139D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106</w:t>
            </w:r>
          </w:p>
        </w:tc>
        <w:tc>
          <w:tcPr>
            <w:tcW w:w="2005" w:type="dxa"/>
            <w:noWrap/>
            <w:hideMark/>
          </w:tcPr>
          <w:p w14:paraId="4024234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IGF2</w:t>
            </w:r>
          </w:p>
        </w:tc>
        <w:tc>
          <w:tcPr>
            <w:tcW w:w="546" w:type="dxa"/>
            <w:noWrap/>
            <w:hideMark/>
          </w:tcPr>
          <w:p w14:paraId="456B1E0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157</w:t>
            </w:r>
          </w:p>
        </w:tc>
        <w:tc>
          <w:tcPr>
            <w:tcW w:w="1580" w:type="dxa"/>
            <w:noWrap/>
            <w:hideMark/>
          </w:tcPr>
          <w:p w14:paraId="396C09A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POR</w:t>
            </w:r>
          </w:p>
        </w:tc>
      </w:tr>
      <w:tr w:rsidR="007A1B55" w:rsidRPr="007A1B55" w14:paraId="7D253B0E"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578BA62"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5</w:t>
            </w:r>
          </w:p>
        </w:tc>
        <w:tc>
          <w:tcPr>
            <w:tcW w:w="1725" w:type="dxa"/>
            <w:noWrap/>
            <w:hideMark/>
          </w:tcPr>
          <w:p w14:paraId="43930F6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ADRA1D</w:t>
            </w:r>
          </w:p>
        </w:tc>
        <w:tc>
          <w:tcPr>
            <w:tcW w:w="575" w:type="dxa"/>
            <w:noWrap/>
            <w:hideMark/>
          </w:tcPr>
          <w:p w14:paraId="7BC1D00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56</w:t>
            </w:r>
          </w:p>
        </w:tc>
        <w:tc>
          <w:tcPr>
            <w:tcW w:w="1693" w:type="dxa"/>
            <w:noWrap/>
            <w:hideMark/>
          </w:tcPr>
          <w:p w14:paraId="5555B96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CTNNA1</w:t>
            </w:r>
          </w:p>
        </w:tc>
        <w:tc>
          <w:tcPr>
            <w:tcW w:w="547" w:type="dxa"/>
            <w:noWrap/>
            <w:hideMark/>
          </w:tcPr>
          <w:p w14:paraId="54B6E58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107</w:t>
            </w:r>
          </w:p>
        </w:tc>
        <w:tc>
          <w:tcPr>
            <w:tcW w:w="2005" w:type="dxa"/>
            <w:noWrap/>
            <w:hideMark/>
          </w:tcPr>
          <w:p w14:paraId="078F897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IGHG1</w:t>
            </w:r>
          </w:p>
        </w:tc>
        <w:tc>
          <w:tcPr>
            <w:tcW w:w="546" w:type="dxa"/>
            <w:noWrap/>
            <w:hideMark/>
          </w:tcPr>
          <w:p w14:paraId="2898660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158</w:t>
            </w:r>
          </w:p>
        </w:tc>
        <w:tc>
          <w:tcPr>
            <w:tcW w:w="1580" w:type="dxa"/>
            <w:noWrap/>
            <w:hideMark/>
          </w:tcPr>
          <w:p w14:paraId="798EFA4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PPARD</w:t>
            </w:r>
          </w:p>
        </w:tc>
      </w:tr>
      <w:tr w:rsidR="007A1B55" w:rsidRPr="007A1B55" w14:paraId="0EB3973E"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18577542"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6</w:t>
            </w:r>
          </w:p>
        </w:tc>
        <w:tc>
          <w:tcPr>
            <w:tcW w:w="1725" w:type="dxa"/>
            <w:noWrap/>
            <w:hideMark/>
          </w:tcPr>
          <w:p w14:paraId="6E3A317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ADRA2A</w:t>
            </w:r>
          </w:p>
        </w:tc>
        <w:tc>
          <w:tcPr>
            <w:tcW w:w="575" w:type="dxa"/>
            <w:noWrap/>
            <w:hideMark/>
          </w:tcPr>
          <w:p w14:paraId="4989009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57</w:t>
            </w:r>
          </w:p>
        </w:tc>
        <w:tc>
          <w:tcPr>
            <w:tcW w:w="1693" w:type="dxa"/>
            <w:noWrap/>
            <w:hideMark/>
          </w:tcPr>
          <w:p w14:paraId="27E98B6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CTNNB1</w:t>
            </w:r>
          </w:p>
        </w:tc>
        <w:tc>
          <w:tcPr>
            <w:tcW w:w="547" w:type="dxa"/>
            <w:noWrap/>
            <w:hideMark/>
          </w:tcPr>
          <w:p w14:paraId="4596F99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108</w:t>
            </w:r>
          </w:p>
        </w:tc>
        <w:tc>
          <w:tcPr>
            <w:tcW w:w="2005" w:type="dxa"/>
            <w:noWrap/>
            <w:hideMark/>
          </w:tcPr>
          <w:p w14:paraId="4BF1EEA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IL10</w:t>
            </w:r>
          </w:p>
        </w:tc>
        <w:tc>
          <w:tcPr>
            <w:tcW w:w="546" w:type="dxa"/>
            <w:noWrap/>
            <w:hideMark/>
          </w:tcPr>
          <w:p w14:paraId="1B5D132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159</w:t>
            </w:r>
          </w:p>
        </w:tc>
        <w:tc>
          <w:tcPr>
            <w:tcW w:w="1580" w:type="dxa"/>
            <w:noWrap/>
            <w:hideMark/>
          </w:tcPr>
          <w:p w14:paraId="5CB45F2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PPARG</w:t>
            </w:r>
          </w:p>
        </w:tc>
      </w:tr>
      <w:tr w:rsidR="007A1B55" w:rsidRPr="007A1B55" w14:paraId="2F496D3B"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1ABDD5DB"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7</w:t>
            </w:r>
          </w:p>
        </w:tc>
        <w:tc>
          <w:tcPr>
            <w:tcW w:w="1725" w:type="dxa"/>
            <w:noWrap/>
            <w:hideMark/>
          </w:tcPr>
          <w:p w14:paraId="7FC1EC1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ADRA2B</w:t>
            </w:r>
          </w:p>
        </w:tc>
        <w:tc>
          <w:tcPr>
            <w:tcW w:w="575" w:type="dxa"/>
            <w:noWrap/>
            <w:hideMark/>
          </w:tcPr>
          <w:p w14:paraId="4D8B8E7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58</w:t>
            </w:r>
          </w:p>
        </w:tc>
        <w:tc>
          <w:tcPr>
            <w:tcW w:w="1693" w:type="dxa"/>
            <w:noWrap/>
            <w:hideMark/>
          </w:tcPr>
          <w:p w14:paraId="7DE5502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CTRB1</w:t>
            </w:r>
          </w:p>
        </w:tc>
        <w:tc>
          <w:tcPr>
            <w:tcW w:w="547" w:type="dxa"/>
            <w:noWrap/>
            <w:hideMark/>
          </w:tcPr>
          <w:p w14:paraId="6141021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109</w:t>
            </w:r>
          </w:p>
        </w:tc>
        <w:tc>
          <w:tcPr>
            <w:tcW w:w="2005" w:type="dxa"/>
            <w:noWrap/>
            <w:hideMark/>
          </w:tcPr>
          <w:p w14:paraId="15F949F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IL1B</w:t>
            </w:r>
          </w:p>
        </w:tc>
        <w:tc>
          <w:tcPr>
            <w:tcW w:w="546" w:type="dxa"/>
            <w:noWrap/>
            <w:hideMark/>
          </w:tcPr>
          <w:p w14:paraId="1797C2B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160</w:t>
            </w:r>
          </w:p>
        </w:tc>
        <w:tc>
          <w:tcPr>
            <w:tcW w:w="1580" w:type="dxa"/>
            <w:noWrap/>
            <w:hideMark/>
          </w:tcPr>
          <w:p w14:paraId="341546C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PPARGC1B</w:t>
            </w:r>
          </w:p>
        </w:tc>
      </w:tr>
      <w:tr w:rsidR="007A1B55" w:rsidRPr="007A1B55" w14:paraId="4E771282"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2EF02C9A"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8</w:t>
            </w:r>
          </w:p>
        </w:tc>
        <w:tc>
          <w:tcPr>
            <w:tcW w:w="1725" w:type="dxa"/>
            <w:noWrap/>
            <w:hideMark/>
          </w:tcPr>
          <w:p w14:paraId="4EEBE45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ADRA2C</w:t>
            </w:r>
          </w:p>
        </w:tc>
        <w:tc>
          <w:tcPr>
            <w:tcW w:w="575" w:type="dxa"/>
            <w:noWrap/>
            <w:hideMark/>
          </w:tcPr>
          <w:p w14:paraId="4AA2BF2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59</w:t>
            </w:r>
          </w:p>
        </w:tc>
        <w:tc>
          <w:tcPr>
            <w:tcW w:w="1693" w:type="dxa"/>
            <w:noWrap/>
            <w:hideMark/>
          </w:tcPr>
          <w:p w14:paraId="608B4EA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CYP17A1</w:t>
            </w:r>
          </w:p>
        </w:tc>
        <w:tc>
          <w:tcPr>
            <w:tcW w:w="547" w:type="dxa"/>
            <w:noWrap/>
            <w:hideMark/>
          </w:tcPr>
          <w:p w14:paraId="5B55F5B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110</w:t>
            </w:r>
          </w:p>
        </w:tc>
        <w:tc>
          <w:tcPr>
            <w:tcW w:w="2005" w:type="dxa"/>
            <w:noWrap/>
            <w:hideMark/>
          </w:tcPr>
          <w:p w14:paraId="0BC0A0D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IL4</w:t>
            </w:r>
          </w:p>
        </w:tc>
        <w:tc>
          <w:tcPr>
            <w:tcW w:w="546" w:type="dxa"/>
            <w:noWrap/>
            <w:hideMark/>
          </w:tcPr>
          <w:p w14:paraId="77E7EBE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161</w:t>
            </w:r>
          </w:p>
        </w:tc>
        <w:tc>
          <w:tcPr>
            <w:tcW w:w="1580" w:type="dxa"/>
            <w:noWrap/>
            <w:hideMark/>
          </w:tcPr>
          <w:p w14:paraId="1752619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PRKACA</w:t>
            </w:r>
          </w:p>
        </w:tc>
      </w:tr>
      <w:tr w:rsidR="007A1B55" w:rsidRPr="007A1B55" w14:paraId="14426A5F"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90DDC98"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9</w:t>
            </w:r>
          </w:p>
        </w:tc>
        <w:tc>
          <w:tcPr>
            <w:tcW w:w="1725" w:type="dxa"/>
            <w:noWrap/>
            <w:hideMark/>
          </w:tcPr>
          <w:p w14:paraId="33D4851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ADRB1</w:t>
            </w:r>
          </w:p>
        </w:tc>
        <w:tc>
          <w:tcPr>
            <w:tcW w:w="575" w:type="dxa"/>
            <w:noWrap/>
            <w:hideMark/>
          </w:tcPr>
          <w:p w14:paraId="7B0397D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60</w:t>
            </w:r>
          </w:p>
        </w:tc>
        <w:tc>
          <w:tcPr>
            <w:tcW w:w="1693" w:type="dxa"/>
            <w:noWrap/>
            <w:hideMark/>
          </w:tcPr>
          <w:p w14:paraId="53E4883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CYP1A1</w:t>
            </w:r>
          </w:p>
        </w:tc>
        <w:tc>
          <w:tcPr>
            <w:tcW w:w="547" w:type="dxa"/>
            <w:noWrap/>
            <w:hideMark/>
          </w:tcPr>
          <w:p w14:paraId="014B7F7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111</w:t>
            </w:r>
          </w:p>
        </w:tc>
        <w:tc>
          <w:tcPr>
            <w:tcW w:w="2005" w:type="dxa"/>
            <w:noWrap/>
            <w:hideMark/>
          </w:tcPr>
          <w:p w14:paraId="486633B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IL6</w:t>
            </w:r>
          </w:p>
        </w:tc>
        <w:tc>
          <w:tcPr>
            <w:tcW w:w="546" w:type="dxa"/>
            <w:noWrap/>
            <w:hideMark/>
          </w:tcPr>
          <w:p w14:paraId="13DA45B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162</w:t>
            </w:r>
          </w:p>
        </w:tc>
        <w:tc>
          <w:tcPr>
            <w:tcW w:w="1580" w:type="dxa"/>
            <w:noWrap/>
            <w:hideMark/>
          </w:tcPr>
          <w:p w14:paraId="37B0CA0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PRKCA</w:t>
            </w:r>
          </w:p>
        </w:tc>
      </w:tr>
      <w:tr w:rsidR="007A1B55" w:rsidRPr="007A1B55" w14:paraId="7D0F7ACA"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52F78877"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10</w:t>
            </w:r>
          </w:p>
        </w:tc>
        <w:tc>
          <w:tcPr>
            <w:tcW w:w="1725" w:type="dxa"/>
            <w:noWrap/>
            <w:hideMark/>
          </w:tcPr>
          <w:p w14:paraId="7D3B21C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ADRB2</w:t>
            </w:r>
          </w:p>
        </w:tc>
        <w:tc>
          <w:tcPr>
            <w:tcW w:w="575" w:type="dxa"/>
            <w:noWrap/>
            <w:hideMark/>
          </w:tcPr>
          <w:p w14:paraId="608BECB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61</w:t>
            </w:r>
          </w:p>
        </w:tc>
        <w:tc>
          <w:tcPr>
            <w:tcW w:w="1693" w:type="dxa"/>
            <w:noWrap/>
            <w:hideMark/>
          </w:tcPr>
          <w:p w14:paraId="73051A7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CYP21A2</w:t>
            </w:r>
          </w:p>
        </w:tc>
        <w:tc>
          <w:tcPr>
            <w:tcW w:w="547" w:type="dxa"/>
            <w:noWrap/>
            <w:hideMark/>
          </w:tcPr>
          <w:p w14:paraId="25D46BD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112</w:t>
            </w:r>
          </w:p>
        </w:tc>
        <w:tc>
          <w:tcPr>
            <w:tcW w:w="2005" w:type="dxa"/>
            <w:noWrap/>
            <w:hideMark/>
          </w:tcPr>
          <w:p w14:paraId="61391A0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IL8</w:t>
            </w:r>
          </w:p>
        </w:tc>
        <w:tc>
          <w:tcPr>
            <w:tcW w:w="546" w:type="dxa"/>
            <w:noWrap/>
            <w:hideMark/>
          </w:tcPr>
          <w:p w14:paraId="66A9387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163</w:t>
            </w:r>
          </w:p>
        </w:tc>
        <w:tc>
          <w:tcPr>
            <w:tcW w:w="1580" w:type="dxa"/>
            <w:noWrap/>
            <w:hideMark/>
          </w:tcPr>
          <w:p w14:paraId="04E9167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PRKCB</w:t>
            </w:r>
          </w:p>
        </w:tc>
      </w:tr>
      <w:tr w:rsidR="007A1B55" w:rsidRPr="007A1B55" w14:paraId="1AC14064"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55E693FD"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11</w:t>
            </w:r>
          </w:p>
        </w:tc>
        <w:tc>
          <w:tcPr>
            <w:tcW w:w="1725" w:type="dxa"/>
            <w:noWrap/>
            <w:hideMark/>
          </w:tcPr>
          <w:p w14:paraId="09C82D7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AHR</w:t>
            </w:r>
          </w:p>
        </w:tc>
        <w:tc>
          <w:tcPr>
            <w:tcW w:w="575" w:type="dxa"/>
            <w:noWrap/>
            <w:hideMark/>
          </w:tcPr>
          <w:p w14:paraId="5F8454C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62</w:t>
            </w:r>
          </w:p>
        </w:tc>
        <w:tc>
          <w:tcPr>
            <w:tcW w:w="1693" w:type="dxa"/>
            <w:noWrap/>
            <w:hideMark/>
          </w:tcPr>
          <w:p w14:paraId="72B4C1A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CYP2E1</w:t>
            </w:r>
          </w:p>
        </w:tc>
        <w:tc>
          <w:tcPr>
            <w:tcW w:w="547" w:type="dxa"/>
            <w:noWrap/>
            <w:hideMark/>
          </w:tcPr>
          <w:p w14:paraId="1B7758A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113</w:t>
            </w:r>
          </w:p>
        </w:tc>
        <w:tc>
          <w:tcPr>
            <w:tcW w:w="2005" w:type="dxa"/>
            <w:noWrap/>
            <w:hideMark/>
          </w:tcPr>
          <w:p w14:paraId="4C90BEB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INS</w:t>
            </w:r>
          </w:p>
        </w:tc>
        <w:tc>
          <w:tcPr>
            <w:tcW w:w="546" w:type="dxa"/>
            <w:noWrap/>
            <w:hideMark/>
          </w:tcPr>
          <w:p w14:paraId="67F1F16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164</w:t>
            </w:r>
          </w:p>
        </w:tc>
        <w:tc>
          <w:tcPr>
            <w:tcW w:w="1580" w:type="dxa"/>
            <w:noWrap/>
            <w:hideMark/>
          </w:tcPr>
          <w:p w14:paraId="47C63A8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PRKCG</w:t>
            </w:r>
          </w:p>
        </w:tc>
      </w:tr>
      <w:tr w:rsidR="007A1B55" w:rsidRPr="007A1B55" w14:paraId="0F97936D"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02CFF7E6"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12</w:t>
            </w:r>
          </w:p>
        </w:tc>
        <w:tc>
          <w:tcPr>
            <w:tcW w:w="1725" w:type="dxa"/>
            <w:noWrap/>
            <w:hideMark/>
          </w:tcPr>
          <w:p w14:paraId="7F65F58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AKR1B1</w:t>
            </w:r>
          </w:p>
        </w:tc>
        <w:tc>
          <w:tcPr>
            <w:tcW w:w="575" w:type="dxa"/>
            <w:noWrap/>
            <w:hideMark/>
          </w:tcPr>
          <w:p w14:paraId="058997D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63</w:t>
            </w:r>
          </w:p>
        </w:tc>
        <w:tc>
          <w:tcPr>
            <w:tcW w:w="1693" w:type="dxa"/>
            <w:noWrap/>
            <w:hideMark/>
          </w:tcPr>
          <w:p w14:paraId="0A91C78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CYP3A4</w:t>
            </w:r>
          </w:p>
        </w:tc>
        <w:tc>
          <w:tcPr>
            <w:tcW w:w="547" w:type="dxa"/>
            <w:noWrap/>
            <w:hideMark/>
          </w:tcPr>
          <w:p w14:paraId="15A04C0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114</w:t>
            </w:r>
          </w:p>
        </w:tc>
        <w:tc>
          <w:tcPr>
            <w:tcW w:w="2005" w:type="dxa"/>
            <w:noWrap/>
            <w:hideMark/>
          </w:tcPr>
          <w:p w14:paraId="4191750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ITGB2</w:t>
            </w:r>
          </w:p>
        </w:tc>
        <w:tc>
          <w:tcPr>
            <w:tcW w:w="546" w:type="dxa"/>
            <w:noWrap/>
            <w:hideMark/>
          </w:tcPr>
          <w:p w14:paraId="0444124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165</w:t>
            </w:r>
          </w:p>
        </w:tc>
        <w:tc>
          <w:tcPr>
            <w:tcW w:w="1580" w:type="dxa"/>
            <w:noWrap/>
            <w:hideMark/>
          </w:tcPr>
          <w:p w14:paraId="427EA54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PRKCZ</w:t>
            </w:r>
          </w:p>
        </w:tc>
      </w:tr>
      <w:tr w:rsidR="007A1B55" w:rsidRPr="007A1B55" w14:paraId="47C6B734"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4FF6F06"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13</w:t>
            </w:r>
          </w:p>
        </w:tc>
        <w:tc>
          <w:tcPr>
            <w:tcW w:w="1725" w:type="dxa"/>
            <w:noWrap/>
            <w:hideMark/>
          </w:tcPr>
          <w:p w14:paraId="16531C6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AKR1C3</w:t>
            </w:r>
          </w:p>
        </w:tc>
        <w:tc>
          <w:tcPr>
            <w:tcW w:w="575" w:type="dxa"/>
            <w:noWrap/>
            <w:hideMark/>
          </w:tcPr>
          <w:p w14:paraId="0D74C85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64</w:t>
            </w:r>
          </w:p>
        </w:tc>
        <w:tc>
          <w:tcPr>
            <w:tcW w:w="1693" w:type="dxa"/>
            <w:noWrap/>
            <w:hideMark/>
          </w:tcPr>
          <w:p w14:paraId="5435E12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CYP3A43</w:t>
            </w:r>
          </w:p>
        </w:tc>
        <w:tc>
          <w:tcPr>
            <w:tcW w:w="547" w:type="dxa"/>
            <w:noWrap/>
            <w:hideMark/>
          </w:tcPr>
          <w:p w14:paraId="320AAC0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115</w:t>
            </w:r>
          </w:p>
        </w:tc>
        <w:tc>
          <w:tcPr>
            <w:tcW w:w="2005" w:type="dxa"/>
            <w:noWrap/>
            <w:hideMark/>
          </w:tcPr>
          <w:p w14:paraId="5E7701E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JAK2</w:t>
            </w:r>
          </w:p>
        </w:tc>
        <w:tc>
          <w:tcPr>
            <w:tcW w:w="546" w:type="dxa"/>
            <w:noWrap/>
            <w:hideMark/>
          </w:tcPr>
          <w:p w14:paraId="1690E7F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166</w:t>
            </w:r>
          </w:p>
        </w:tc>
        <w:tc>
          <w:tcPr>
            <w:tcW w:w="1580" w:type="dxa"/>
            <w:noWrap/>
            <w:hideMark/>
          </w:tcPr>
          <w:p w14:paraId="501EC70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PRSS1</w:t>
            </w:r>
          </w:p>
        </w:tc>
      </w:tr>
      <w:tr w:rsidR="007A1B55" w:rsidRPr="007A1B55" w14:paraId="0D5D2AB0"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2D6F274D"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14</w:t>
            </w:r>
          </w:p>
        </w:tc>
        <w:tc>
          <w:tcPr>
            <w:tcW w:w="1725" w:type="dxa"/>
            <w:noWrap/>
            <w:hideMark/>
          </w:tcPr>
          <w:p w14:paraId="1C436D8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AKT1</w:t>
            </w:r>
          </w:p>
        </w:tc>
        <w:tc>
          <w:tcPr>
            <w:tcW w:w="575" w:type="dxa"/>
            <w:noWrap/>
            <w:hideMark/>
          </w:tcPr>
          <w:p w14:paraId="61CE4CA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65</w:t>
            </w:r>
          </w:p>
        </w:tc>
        <w:tc>
          <w:tcPr>
            <w:tcW w:w="1693" w:type="dxa"/>
            <w:noWrap/>
            <w:hideMark/>
          </w:tcPr>
          <w:p w14:paraId="425F96B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DIO1</w:t>
            </w:r>
          </w:p>
        </w:tc>
        <w:tc>
          <w:tcPr>
            <w:tcW w:w="547" w:type="dxa"/>
            <w:noWrap/>
            <w:hideMark/>
          </w:tcPr>
          <w:p w14:paraId="68266BA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116</w:t>
            </w:r>
          </w:p>
        </w:tc>
        <w:tc>
          <w:tcPr>
            <w:tcW w:w="2005" w:type="dxa"/>
            <w:noWrap/>
            <w:hideMark/>
          </w:tcPr>
          <w:p w14:paraId="24FC0EA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JUN</w:t>
            </w:r>
          </w:p>
        </w:tc>
        <w:tc>
          <w:tcPr>
            <w:tcW w:w="546" w:type="dxa"/>
            <w:noWrap/>
            <w:hideMark/>
          </w:tcPr>
          <w:p w14:paraId="74CBE11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167</w:t>
            </w:r>
          </w:p>
        </w:tc>
        <w:tc>
          <w:tcPr>
            <w:tcW w:w="1580" w:type="dxa"/>
            <w:noWrap/>
            <w:hideMark/>
          </w:tcPr>
          <w:p w14:paraId="4C87B5F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PRSS3</w:t>
            </w:r>
          </w:p>
        </w:tc>
      </w:tr>
      <w:tr w:rsidR="007A1B55" w:rsidRPr="007A1B55" w14:paraId="20450F6B"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A3B66DF"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15</w:t>
            </w:r>
          </w:p>
        </w:tc>
        <w:tc>
          <w:tcPr>
            <w:tcW w:w="1725" w:type="dxa"/>
            <w:noWrap/>
            <w:hideMark/>
          </w:tcPr>
          <w:p w14:paraId="63E6570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ALDH1B1</w:t>
            </w:r>
          </w:p>
        </w:tc>
        <w:tc>
          <w:tcPr>
            <w:tcW w:w="575" w:type="dxa"/>
            <w:noWrap/>
            <w:hideMark/>
          </w:tcPr>
          <w:p w14:paraId="16A63FA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66</w:t>
            </w:r>
          </w:p>
        </w:tc>
        <w:tc>
          <w:tcPr>
            <w:tcW w:w="1693" w:type="dxa"/>
            <w:noWrap/>
            <w:hideMark/>
          </w:tcPr>
          <w:p w14:paraId="02E3B5E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DPEP1</w:t>
            </w:r>
          </w:p>
        </w:tc>
        <w:tc>
          <w:tcPr>
            <w:tcW w:w="547" w:type="dxa"/>
            <w:noWrap/>
            <w:hideMark/>
          </w:tcPr>
          <w:p w14:paraId="74C6B53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117</w:t>
            </w:r>
          </w:p>
        </w:tc>
        <w:tc>
          <w:tcPr>
            <w:tcW w:w="2005" w:type="dxa"/>
            <w:noWrap/>
            <w:hideMark/>
          </w:tcPr>
          <w:p w14:paraId="0622C55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JUP</w:t>
            </w:r>
          </w:p>
        </w:tc>
        <w:tc>
          <w:tcPr>
            <w:tcW w:w="546" w:type="dxa"/>
            <w:noWrap/>
            <w:hideMark/>
          </w:tcPr>
          <w:p w14:paraId="7EF97A9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168</w:t>
            </w:r>
          </w:p>
        </w:tc>
        <w:tc>
          <w:tcPr>
            <w:tcW w:w="1580" w:type="dxa"/>
            <w:noWrap/>
            <w:hideMark/>
          </w:tcPr>
          <w:p w14:paraId="43E0C07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PTGS1</w:t>
            </w:r>
          </w:p>
        </w:tc>
      </w:tr>
      <w:tr w:rsidR="007A1B55" w:rsidRPr="007A1B55" w14:paraId="682289EB"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146D4275"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16</w:t>
            </w:r>
          </w:p>
        </w:tc>
        <w:tc>
          <w:tcPr>
            <w:tcW w:w="1725" w:type="dxa"/>
            <w:noWrap/>
            <w:hideMark/>
          </w:tcPr>
          <w:p w14:paraId="3E9B3A0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ALDH2</w:t>
            </w:r>
          </w:p>
        </w:tc>
        <w:tc>
          <w:tcPr>
            <w:tcW w:w="575" w:type="dxa"/>
            <w:noWrap/>
            <w:hideMark/>
          </w:tcPr>
          <w:p w14:paraId="640DE8D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67</w:t>
            </w:r>
          </w:p>
        </w:tc>
        <w:tc>
          <w:tcPr>
            <w:tcW w:w="1693" w:type="dxa"/>
            <w:noWrap/>
            <w:hideMark/>
          </w:tcPr>
          <w:p w14:paraId="04AB940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DPP4</w:t>
            </w:r>
          </w:p>
        </w:tc>
        <w:tc>
          <w:tcPr>
            <w:tcW w:w="547" w:type="dxa"/>
            <w:noWrap/>
            <w:hideMark/>
          </w:tcPr>
          <w:p w14:paraId="455B4C7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118</w:t>
            </w:r>
          </w:p>
        </w:tc>
        <w:tc>
          <w:tcPr>
            <w:tcW w:w="2005" w:type="dxa"/>
            <w:noWrap/>
            <w:hideMark/>
          </w:tcPr>
          <w:p w14:paraId="5A90CB8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KCNH2</w:t>
            </w:r>
          </w:p>
        </w:tc>
        <w:tc>
          <w:tcPr>
            <w:tcW w:w="546" w:type="dxa"/>
            <w:noWrap/>
            <w:hideMark/>
          </w:tcPr>
          <w:p w14:paraId="7FDD5F5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169</w:t>
            </w:r>
          </w:p>
        </w:tc>
        <w:tc>
          <w:tcPr>
            <w:tcW w:w="1580" w:type="dxa"/>
            <w:noWrap/>
            <w:hideMark/>
          </w:tcPr>
          <w:p w14:paraId="6A9EC61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PTGS2</w:t>
            </w:r>
          </w:p>
        </w:tc>
      </w:tr>
      <w:tr w:rsidR="007A1B55" w:rsidRPr="007A1B55" w14:paraId="2A9248EE"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1011D83D"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17</w:t>
            </w:r>
          </w:p>
        </w:tc>
        <w:tc>
          <w:tcPr>
            <w:tcW w:w="1725" w:type="dxa"/>
            <w:noWrap/>
            <w:hideMark/>
          </w:tcPr>
          <w:p w14:paraId="17A143C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ALOX5</w:t>
            </w:r>
          </w:p>
        </w:tc>
        <w:tc>
          <w:tcPr>
            <w:tcW w:w="575" w:type="dxa"/>
            <w:noWrap/>
            <w:hideMark/>
          </w:tcPr>
          <w:p w14:paraId="20B2C65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68</w:t>
            </w:r>
          </w:p>
        </w:tc>
        <w:tc>
          <w:tcPr>
            <w:tcW w:w="1693" w:type="dxa"/>
            <w:noWrap/>
            <w:hideMark/>
          </w:tcPr>
          <w:p w14:paraId="056F102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DRD1</w:t>
            </w:r>
          </w:p>
        </w:tc>
        <w:tc>
          <w:tcPr>
            <w:tcW w:w="547" w:type="dxa"/>
            <w:noWrap/>
            <w:hideMark/>
          </w:tcPr>
          <w:p w14:paraId="10CAA1C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119</w:t>
            </w:r>
          </w:p>
        </w:tc>
        <w:tc>
          <w:tcPr>
            <w:tcW w:w="2005" w:type="dxa"/>
            <w:noWrap/>
            <w:hideMark/>
          </w:tcPr>
          <w:p w14:paraId="48ABFB7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KCNMA1</w:t>
            </w:r>
          </w:p>
        </w:tc>
        <w:tc>
          <w:tcPr>
            <w:tcW w:w="546" w:type="dxa"/>
            <w:noWrap/>
            <w:hideMark/>
          </w:tcPr>
          <w:p w14:paraId="08DB17B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170</w:t>
            </w:r>
          </w:p>
        </w:tc>
        <w:tc>
          <w:tcPr>
            <w:tcW w:w="1580" w:type="dxa"/>
            <w:noWrap/>
            <w:hideMark/>
          </w:tcPr>
          <w:p w14:paraId="5828A6C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PTPN1</w:t>
            </w:r>
          </w:p>
        </w:tc>
      </w:tr>
      <w:tr w:rsidR="007A1B55" w:rsidRPr="007A1B55" w14:paraId="61CCA6EE"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9048DE1"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18</w:t>
            </w:r>
          </w:p>
        </w:tc>
        <w:tc>
          <w:tcPr>
            <w:tcW w:w="1725" w:type="dxa"/>
            <w:noWrap/>
            <w:hideMark/>
          </w:tcPr>
          <w:p w14:paraId="4EC3CC2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APOB</w:t>
            </w:r>
          </w:p>
        </w:tc>
        <w:tc>
          <w:tcPr>
            <w:tcW w:w="575" w:type="dxa"/>
            <w:noWrap/>
            <w:hideMark/>
          </w:tcPr>
          <w:p w14:paraId="487BBEB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69</w:t>
            </w:r>
          </w:p>
        </w:tc>
        <w:tc>
          <w:tcPr>
            <w:tcW w:w="1693" w:type="dxa"/>
            <w:noWrap/>
            <w:hideMark/>
          </w:tcPr>
          <w:p w14:paraId="4E508EC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ECE1</w:t>
            </w:r>
          </w:p>
        </w:tc>
        <w:tc>
          <w:tcPr>
            <w:tcW w:w="547" w:type="dxa"/>
            <w:noWrap/>
            <w:hideMark/>
          </w:tcPr>
          <w:p w14:paraId="038264C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120</w:t>
            </w:r>
          </w:p>
        </w:tc>
        <w:tc>
          <w:tcPr>
            <w:tcW w:w="2005" w:type="dxa"/>
            <w:noWrap/>
            <w:hideMark/>
          </w:tcPr>
          <w:p w14:paraId="3C5FE84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KDR</w:t>
            </w:r>
          </w:p>
        </w:tc>
        <w:tc>
          <w:tcPr>
            <w:tcW w:w="546" w:type="dxa"/>
            <w:noWrap/>
            <w:hideMark/>
          </w:tcPr>
          <w:p w14:paraId="465EAD0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171</w:t>
            </w:r>
          </w:p>
        </w:tc>
        <w:tc>
          <w:tcPr>
            <w:tcW w:w="1580" w:type="dxa"/>
            <w:noWrap/>
            <w:hideMark/>
          </w:tcPr>
          <w:p w14:paraId="3921D3F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RAC1</w:t>
            </w:r>
          </w:p>
        </w:tc>
      </w:tr>
      <w:tr w:rsidR="007A1B55" w:rsidRPr="007A1B55" w14:paraId="4B91E2A5"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032CE543"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19</w:t>
            </w:r>
          </w:p>
        </w:tc>
        <w:tc>
          <w:tcPr>
            <w:tcW w:w="1725" w:type="dxa"/>
            <w:noWrap/>
            <w:hideMark/>
          </w:tcPr>
          <w:p w14:paraId="6C63E4E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AR</w:t>
            </w:r>
          </w:p>
        </w:tc>
        <w:tc>
          <w:tcPr>
            <w:tcW w:w="575" w:type="dxa"/>
            <w:noWrap/>
            <w:hideMark/>
          </w:tcPr>
          <w:p w14:paraId="4F522AA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70</w:t>
            </w:r>
          </w:p>
        </w:tc>
        <w:tc>
          <w:tcPr>
            <w:tcW w:w="1693" w:type="dxa"/>
            <w:noWrap/>
            <w:hideMark/>
          </w:tcPr>
          <w:p w14:paraId="1E3BD97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EIF6</w:t>
            </w:r>
          </w:p>
        </w:tc>
        <w:tc>
          <w:tcPr>
            <w:tcW w:w="547" w:type="dxa"/>
            <w:noWrap/>
            <w:hideMark/>
          </w:tcPr>
          <w:p w14:paraId="79132B1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121</w:t>
            </w:r>
          </w:p>
        </w:tc>
        <w:tc>
          <w:tcPr>
            <w:tcW w:w="2005" w:type="dxa"/>
            <w:noWrap/>
            <w:hideMark/>
          </w:tcPr>
          <w:p w14:paraId="6F68B7F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LARS</w:t>
            </w:r>
          </w:p>
        </w:tc>
        <w:tc>
          <w:tcPr>
            <w:tcW w:w="546" w:type="dxa"/>
            <w:noWrap/>
            <w:hideMark/>
          </w:tcPr>
          <w:p w14:paraId="1F65875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172</w:t>
            </w:r>
          </w:p>
        </w:tc>
        <w:tc>
          <w:tcPr>
            <w:tcW w:w="1580" w:type="dxa"/>
            <w:noWrap/>
            <w:hideMark/>
          </w:tcPr>
          <w:p w14:paraId="150713D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RAD51</w:t>
            </w:r>
          </w:p>
        </w:tc>
      </w:tr>
      <w:tr w:rsidR="007A1B55" w:rsidRPr="007A1B55" w14:paraId="548DD1A5"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36B0BA38"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20</w:t>
            </w:r>
          </w:p>
        </w:tc>
        <w:tc>
          <w:tcPr>
            <w:tcW w:w="1725" w:type="dxa"/>
            <w:noWrap/>
            <w:hideMark/>
          </w:tcPr>
          <w:p w14:paraId="34E4CDD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ATMIN</w:t>
            </w:r>
          </w:p>
        </w:tc>
        <w:tc>
          <w:tcPr>
            <w:tcW w:w="575" w:type="dxa"/>
            <w:noWrap/>
            <w:hideMark/>
          </w:tcPr>
          <w:p w14:paraId="48BA50C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71</w:t>
            </w:r>
          </w:p>
        </w:tc>
        <w:tc>
          <w:tcPr>
            <w:tcW w:w="1693" w:type="dxa"/>
            <w:noWrap/>
            <w:hideMark/>
          </w:tcPr>
          <w:p w14:paraId="2EB8E22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EP300</w:t>
            </w:r>
          </w:p>
        </w:tc>
        <w:tc>
          <w:tcPr>
            <w:tcW w:w="547" w:type="dxa"/>
            <w:noWrap/>
            <w:hideMark/>
          </w:tcPr>
          <w:p w14:paraId="05C94E3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122</w:t>
            </w:r>
          </w:p>
        </w:tc>
        <w:tc>
          <w:tcPr>
            <w:tcW w:w="2005" w:type="dxa"/>
            <w:noWrap/>
            <w:hideMark/>
          </w:tcPr>
          <w:p w14:paraId="16CB19A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LARS1</w:t>
            </w:r>
          </w:p>
        </w:tc>
        <w:tc>
          <w:tcPr>
            <w:tcW w:w="546" w:type="dxa"/>
            <w:noWrap/>
            <w:hideMark/>
          </w:tcPr>
          <w:p w14:paraId="08A31A6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173</w:t>
            </w:r>
          </w:p>
        </w:tc>
        <w:tc>
          <w:tcPr>
            <w:tcW w:w="1580" w:type="dxa"/>
            <w:noWrap/>
            <w:hideMark/>
          </w:tcPr>
          <w:p w14:paraId="7439480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RAD51B</w:t>
            </w:r>
          </w:p>
        </w:tc>
      </w:tr>
      <w:tr w:rsidR="007A1B55" w:rsidRPr="007A1B55" w14:paraId="1116EF40"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5FB08653"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21</w:t>
            </w:r>
          </w:p>
        </w:tc>
        <w:tc>
          <w:tcPr>
            <w:tcW w:w="1725" w:type="dxa"/>
            <w:noWrap/>
            <w:hideMark/>
          </w:tcPr>
          <w:p w14:paraId="121E00C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ATP5B</w:t>
            </w:r>
          </w:p>
        </w:tc>
        <w:tc>
          <w:tcPr>
            <w:tcW w:w="575" w:type="dxa"/>
            <w:noWrap/>
            <w:hideMark/>
          </w:tcPr>
          <w:p w14:paraId="240FEDD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72</w:t>
            </w:r>
          </w:p>
        </w:tc>
        <w:tc>
          <w:tcPr>
            <w:tcW w:w="1693" w:type="dxa"/>
            <w:noWrap/>
            <w:hideMark/>
          </w:tcPr>
          <w:p w14:paraId="12232E8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EPHX1</w:t>
            </w:r>
          </w:p>
        </w:tc>
        <w:tc>
          <w:tcPr>
            <w:tcW w:w="547" w:type="dxa"/>
            <w:noWrap/>
            <w:hideMark/>
          </w:tcPr>
          <w:p w14:paraId="6ABC2B4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123</w:t>
            </w:r>
          </w:p>
        </w:tc>
        <w:tc>
          <w:tcPr>
            <w:tcW w:w="2005" w:type="dxa"/>
            <w:noWrap/>
            <w:hideMark/>
          </w:tcPr>
          <w:p w14:paraId="4FD5653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LDLR</w:t>
            </w:r>
          </w:p>
        </w:tc>
        <w:tc>
          <w:tcPr>
            <w:tcW w:w="546" w:type="dxa"/>
            <w:noWrap/>
            <w:hideMark/>
          </w:tcPr>
          <w:p w14:paraId="4899A73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174</w:t>
            </w:r>
          </w:p>
        </w:tc>
        <w:tc>
          <w:tcPr>
            <w:tcW w:w="1580" w:type="dxa"/>
            <w:noWrap/>
            <w:hideMark/>
          </w:tcPr>
          <w:p w14:paraId="49B0721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RAF1</w:t>
            </w:r>
          </w:p>
        </w:tc>
      </w:tr>
      <w:tr w:rsidR="007A1B55" w:rsidRPr="007A1B55" w14:paraId="455BECBA"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37E51183"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22</w:t>
            </w:r>
          </w:p>
        </w:tc>
        <w:tc>
          <w:tcPr>
            <w:tcW w:w="1725" w:type="dxa"/>
            <w:noWrap/>
            <w:hideMark/>
          </w:tcPr>
          <w:p w14:paraId="69DDAF5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ATP5F1B</w:t>
            </w:r>
          </w:p>
        </w:tc>
        <w:tc>
          <w:tcPr>
            <w:tcW w:w="575" w:type="dxa"/>
            <w:noWrap/>
            <w:hideMark/>
          </w:tcPr>
          <w:p w14:paraId="789BC9B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73</w:t>
            </w:r>
          </w:p>
        </w:tc>
        <w:tc>
          <w:tcPr>
            <w:tcW w:w="1693" w:type="dxa"/>
            <w:noWrap/>
            <w:hideMark/>
          </w:tcPr>
          <w:p w14:paraId="0B970F3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ESR</w:t>
            </w:r>
          </w:p>
        </w:tc>
        <w:tc>
          <w:tcPr>
            <w:tcW w:w="547" w:type="dxa"/>
            <w:noWrap/>
            <w:hideMark/>
          </w:tcPr>
          <w:p w14:paraId="3D2E487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124</w:t>
            </w:r>
          </w:p>
        </w:tc>
        <w:tc>
          <w:tcPr>
            <w:tcW w:w="2005" w:type="dxa"/>
            <w:noWrap/>
            <w:hideMark/>
          </w:tcPr>
          <w:p w14:paraId="339F585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LTA4H</w:t>
            </w:r>
          </w:p>
        </w:tc>
        <w:tc>
          <w:tcPr>
            <w:tcW w:w="546" w:type="dxa"/>
            <w:noWrap/>
            <w:hideMark/>
          </w:tcPr>
          <w:p w14:paraId="030C202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175</w:t>
            </w:r>
          </w:p>
        </w:tc>
        <w:tc>
          <w:tcPr>
            <w:tcW w:w="1580" w:type="dxa"/>
            <w:noWrap/>
            <w:hideMark/>
          </w:tcPr>
          <w:p w14:paraId="0339396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RB1</w:t>
            </w:r>
          </w:p>
        </w:tc>
      </w:tr>
      <w:tr w:rsidR="007A1B55" w:rsidRPr="007A1B55" w14:paraId="717E478A"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729570E8"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23</w:t>
            </w:r>
          </w:p>
        </w:tc>
        <w:tc>
          <w:tcPr>
            <w:tcW w:w="1725" w:type="dxa"/>
            <w:noWrap/>
            <w:hideMark/>
          </w:tcPr>
          <w:p w14:paraId="6A19689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B4GALT4</w:t>
            </w:r>
          </w:p>
        </w:tc>
        <w:tc>
          <w:tcPr>
            <w:tcW w:w="575" w:type="dxa"/>
            <w:noWrap/>
            <w:hideMark/>
          </w:tcPr>
          <w:p w14:paraId="6BCD7F4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74</w:t>
            </w:r>
          </w:p>
        </w:tc>
        <w:tc>
          <w:tcPr>
            <w:tcW w:w="1693" w:type="dxa"/>
            <w:noWrap/>
            <w:hideMark/>
          </w:tcPr>
          <w:p w14:paraId="4598C99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ESR1</w:t>
            </w:r>
          </w:p>
        </w:tc>
        <w:tc>
          <w:tcPr>
            <w:tcW w:w="547" w:type="dxa"/>
            <w:noWrap/>
            <w:hideMark/>
          </w:tcPr>
          <w:p w14:paraId="117B91E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125</w:t>
            </w:r>
          </w:p>
        </w:tc>
        <w:tc>
          <w:tcPr>
            <w:tcW w:w="2005" w:type="dxa"/>
            <w:noWrap/>
            <w:hideMark/>
          </w:tcPr>
          <w:p w14:paraId="4C9A480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LYZ</w:t>
            </w:r>
          </w:p>
        </w:tc>
        <w:tc>
          <w:tcPr>
            <w:tcW w:w="546" w:type="dxa"/>
            <w:noWrap/>
            <w:hideMark/>
          </w:tcPr>
          <w:p w14:paraId="55C9217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176</w:t>
            </w:r>
          </w:p>
        </w:tc>
        <w:tc>
          <w:tcPr>
            <w:tcW w:w="1580" w:type="dxa"/>
            <w:noWrap/>
            <w:hideMark/>
          </w:tcPr>
          <w:p w14:paraId="2015703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RBM45</w:t>
            </w:r>
          </w:p>
        </w:tc>
      </w:tr>
      <w:tr w:rsidR="007A1B55" w:rsidRPr="007A1B55" w14:paraId="5D68823B"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148B725F"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24</w:t>
            </w:r>
          </w:p>
        </w:tc>
        <w:tc>
          <w:tcPr>
            <w:tcW w:w="1725" w:type="dxa"/>
            <w:noWrap/>
            <w:hideMark/>
          </w:tcPr>
          <w:p w14:paraId="44AF561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BACE1</w:t>
            </w:r>
          </w:p>
        </w:tc>
        <w:tc>
          <w:tcPr>
            <w:tcW w:w="575" w:type="dxa"/>
            <w:noWrap/>
            <w:hideMark/>
          </w:tcPr>
          <w:p w14:paraId="1586974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75</w:t>
            </w:r>
          </w:p>
        </w:tc>
        <w:tc>
          <w:tcPr>
            <w:tcW w:w="1693" w:type="dxa"/>
            <w:noWrap/>
            <w:hideMark/>
          </w:tcPr>
          <w:p w14:paraId="67677B3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ESR2</w:t>
            </w:r>
          </w:p>
        </w:tc>
        <w:tc>
          <w:tcPr>
            <w:tcW w:w="547" w:type="dxa"/>
            <w:noWrap/>
            <w:hideMark/>
          </w:tcPr>
          <w:p w14:paraId="07EE5B0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126</w:t>
            </w:r>
          </w:p>
        </w:tc>
        <w:tc>
          <w:tcPr>
            <w:tcW w:w="2005" w:type="dxa"/>
            <w:noWrap/>
            <w:hideMark/>
          </w:tcPr>
          <w:p w14:paraId="5E25D20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MAOA</w:t>
            </w:r>
          </w:p>
        </w:tc>
        <w:tc>
          <w:tcPr>
            <w:tcW w:w="546" w:type="dxa"/>
            <w:noWrap/>
            <w:hideMark/>
          </w:tcPr>
          <w:p w14:paraId="6BF8791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177</w:t>
            </w:r>
          </w:p>
        </w:tc>
        <w:tc>
          <w:tcPr>
            <w:tcW w:w="1580" w:type="dxa"/>
            <w:noWrap/>
            <w:hideMark/>
          </w:tcPr>
          <w:p w14:paraId="364A59E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RELA</w:t>
            </w:r>
          </w:p>
        </w:tc>
      </w:tr>
      <w:tr w:rsidR="007A1B55" w:rsidRPr="007A1B55" w14:paraId="2AFD70BD"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0D5906ED"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25</w:t>
            </w:r>
          </w:p>
        </w:tc>
        <w:tc>
          <w:tcPr>
            <w:tcW w:w="1725" w:type="dxa"/>
            <w:noWrap/>
            <w:hideMark/>
          </w:tcPr>
          <w:p w14:paraId="2B6B5E6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BAP1</w:t>
            </w:r>
          </w:p>
        </w:tc>
        <w:tc>
          <w:tcPr>
            <w:tcW w:w="575" w:type="dxa"/>
            <w:noWrap/>
            <w:hideMark/>
          </w:tcPr>
          <w:p w14:paraId="5110967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76</w:t>
            </w:r>
          </w:p>
        </w:tc>
        <w:tc>
          <w:tcPr>
            <w:tcW w:w="1693" w:type="dxa"/>
            <w:noWrap/>
            <w:hideMark/>
          </w:tcPr>
          <w:p w14:paraId="046A1EC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F10</w:t>
            </w:r>
          </w:p>
        </w:tc>
        <w:tc>
          <w:tcPr>
            <w:tcW w:w="547" w:type="dxa"/>
            <w:noWrap/>
            <w:hideMark/>
          </w:tcPr>
          <w:p w14:paraId="762BFC0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127</w:t>
            </w:r>
          </w:p>
        </w:tc>
        <w:tc>
          <w:tcPr>
            <w:tcW w:w="2005" w:type="dxa"/>
            <w:noWrap/>
            <w:hideMark/>
          </w:tcPr>
          <w:p w14:paraId="106F9D4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MAOB</w:t>
            </w:r>
          </w:p>
        </w:tc>
        <w:tc>
          <w:tcPr>
            <w:tcW w:w="546" w:type="dxa"/>
            <w:noWrap/>
            <w:hideMark/>
          </w:tcPr>
          <w:p w14:paraId="24F1DB2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178</w:t>
            </w:r>
          </w:p>
        </w:tc>
        <w:tc>
          <w:tcPr>
            <w:tcW w:w="1580" w:type="dxa"/>
            <w:noWrap/>
            <w:hideMark/>
          </w:tcPr>
          <w:p w14:paraId="6D7134A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RHOA</w:t>
            </w:r>
          </w:p>
        </w:tc>
      </w:tr>
      <w:tr w:rsidR="007A1B55" w:rsidRPr="007A1B55" w14:paraId="4ADC3BF6"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57DAD18F"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26</w:t>
            </w:r>
          </w:p>
        </w:tc>
        <w:tc>
          <w:tcPr>
            <w:tcW w:w="1725" w:type="dxa"/>
            <w:noWrap/>
            <w:hideMark/>
          </w:tcPr>
          <w:p w14:paraId="00A63F0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BARD1</w:t>
            </w:r>
          </w:p>
        </w:tc>
        <w:tc>
          <w:tcPr>
            <w:tcW w:w="575" w:type="dxa"/>
            <w:noWrap/>
            <w:hideMark/>
          </w:tcPr>
          <w:p w14:paraId="04CDC95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77</w:t>
            </w:r>
          </w:p>
        </w:tc>
        <w:tc>
          <w:tcPr>
            <w:tcW w:w="1693" w:type="dxa"/>
            <w:noWrap/>
            <w:hideMark/>
          </w:tcPr>
          <w:p w14:paraId="65B1CC7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F11R</w:t>
            </w:r>
          </w:p>
        </w:tc>
        <w:tc>
          <w:tcPr>
            <w:tcW w:w="547" w:type="dxa"/>
            <w:noWrap/>
            <w:hideMark/>
          </w:tcPr>
          <w:p w14:paraId="70FF0AD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128</w:t>
            </w:r>
          </w:p>
        </w:tc>
        <w:tc>
          <w:tcPr>
            <w:tcW w:w="2005" w:type="dxa"/>
            <w:noWrap/>
            <w:hideMark/>
          </w:tcPr>
          <w:p w14:paraId="034EFD5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MAPK1</w:t>
            </w:r>
          </w:p>
        </w:tc>
        <w:tc>
          <w:tcPr>
            <w:tcW w:w="546" w:type="dxa"/>
            <w:noWrap/>
            <w:hideMark/>
          </w:tcPr>
          <w:p w14:paraId="0859F7E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179</w:t>
            </w:r>
          </w:p>
        </w:tc>
        <w:tc>
          <w:tcPr>
            <w:tcW w:w="1580" w:type="dxa"/>
            <w:noWrap/>
            <w:hideMark/>
          </w:tcPr>
          <w:p w14:paraId="7E88381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RXRA</w:t>
            </w:r>
          </w:p>
        </w:tc>
      </w:tr>
      <w:tr w:rsidR="007A1B55" w:rsidRPr="007A1B55" w14:paraId="0ECDA3A9"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7DF51BDD"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27</w:t>
            </w:r>
          </w:p>
        </w:tc>
        <w:tc>
          <w:tcPr>
            <w:tcW w:w="1725" w:type="dxa"/>
            <w:noWrap/>
            <w:hideMark/>
          </w:tcPr>
          <w:p w14:paraId="3F3AE2C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BAX</w:t>
            </w:r>
          </w:p>
        </w:tc>
        <w:tc>
          <w:tcPr>
            <w:tcW w:w="575" w:type="dxa"/>
            <w:noWrap/>
            <w:hideMark/>
          </w:tcPr>
          <w:p w14:paraId="511A989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78</w:t>
            </w:r>
          </w:p>
        </w:tc>
        <w:tc>
          <w:tcPr>
            <w:tcW w:w="1693" w:type="dxa"/>
            <w:noWrap/>
            <w:hideMark/>
          </w:tcPr>
          <w:p w14:paraId="045C26A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F2</w:t>
            </w:r>
          </w:p>
        </w:tc>
        <w:tc>
          <w:tcPr>
            <w:tcW w:w="547" w:type="dxa"/>
            <w:noWrap/>
            <w:hideMark/>
          </w:tcPr>
          <w:p w14:paraId="5E43BA0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129</w:t>
            </w:r>
          </w:p>
        </w:tc>
        <w:tc>
          <w:tcPr>
            <w:tcW w:w="2005" w:type="dxa"/>
            <w:noWrap/>
            <w:hideMark/>
          </w:tcPr>
          <w:p w14:paraId="67452EF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MAPK14</w:t>
            </w:r>
          </w:p>
        </w:tc>
        <w:tc>
          <w:tcPr>
            <w:tcW w:w="546" w:type="dxa"/>
            <w:noWrap/>
            <w:hideMark/>
          </w:tcPr>
          <w:p w14:paraId="64283E1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180</w:t>
            </w:r>
          </w:p>
        </w:tc>
        <w:tc>
          <w:tcPr>
            <w:tcW w:w="1580" w:type="dxa"/>
            <w:noWrap/>
            <w:hideMark/>
          </w:tcPr>
          <w:p w14:paraId="76E3735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SCN5A</w:t>
            </w:r>
          </w:p>
        </w:tc>
      </w:tr>
      <w:tr w:rsidR="007A1B55" w:rsidRPr="007A1B55" w14:paraId="4456B55F"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020C3B07"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28</w:t>
            </w:r>
          </w:p>
        </w:tc>
        <w:tc>
          <w:tcPr>
            <w:tcW w:w="1725" w:type="dxa"/>
            <w:noWrap/>
            <w:hideMark/>
          </w:tcPr>
          <w:p w14:paraId="2A412A9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BCL2</w:t>
            </w:r>
          </w:p>
        </w:tc>
        <w:tc>
          <w:tcPr>
            <w:tcW w:w="575" w:type="dxa"/>
            <w:noWrap/>
            <w:hideMark/>
          </w:tcPr>
          <w:p w14:paraId="210C0C1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79</w:t>
            </w:r>
          </w:p>
        </w:tc>
        <w:tc>
          <w:tcPr>
            <w:tcW w:w="1693" w:type="dxa"/>
            <w:noWrap/>
            <w:hideMark/>
          </w:tcPr>
          <w:p w14:paraId="6639D84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F7</w:t>
            </w:r>
          </w:p>
        </w:tc>
        <w:tc>
          <w:tcPr>
            <w:tcW w:w="547" w:type="dxa"/>
            <w:noWrap/>
            <w:hideMark/>
          </w:tcPr>
          <w:p w14:paraId="542A0B0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130</w:t>
            </w:r>
          </w:p>
        </w:tc>
        <w:tc>
          <w:tcPr>
            <w:tcW w:w="2005" w:type="dxa"/>
            <w:noWrap/>
            <w:hideMark/>
          </w:tcPr>
          <w:p w14:paraId="6BF60E7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MAPK3</w:t>
            </w:r>
          </w:p>
        </w:tc>
        <w:tc>
          <w:tcPr>
            <w:tcW w:w="546" w:type="dxa"/>
            <w:noWrap/>
            <w:hideMark/>
          </w:tcPr>
          <w:p w14:paraId="5994EB6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181</w:t>
            </w:r>
          </w:p>
        </w:tc>
        <w:tc>
          <w:tcPr>
            <w:tcW w:w="1580" w:type="dxa"/>
            <w:noWrap/>
            <w:hideMark/>
          </w:tcPr>
          <w:p w14:paraId="4117AD0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SELE</w:t>
            </w:r>
          </w:p>
        </w:tc>
      </w:tr>
      <w:tr w:rsidR="007A1B55" w:rsidRPr="007A1B55" w14:paraId="6617142B"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D78DBB2"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29</w:t>
            </w:r>
          </w:p>
        </w:tc>
        <w:tc>
          <w:tcPr>
            <w:tcW w:w="1725" w:type="dxa"/>
            <w:noWrap/>
            <w:hideMark/>
          </w:tcPr>
          <w:p w14:paraId="309121D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BTK</w:t>
            </w:r>
          </w:p>
        </w:tc>
        <w:tc>
          <w:tcPr>
            <w:tcW w:w="575" w:type="dxa"/>
            <w:noWrap/>
            <w:hideMark/>
          </w:tcPr>
          <w:p w14:paraId="4ACD123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80</w:t>
            </w:r>
          </w:p>
        </w:tc>
        <w:tc>
          <w:tcPr>
            <w:tcW w:w="1693" w:type="dxa"/>
            <w:noWrap/>
            <w:hideMark/>
          </w:tcPr>
          <w:p w14:paraId="383FEC1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FASLG</w:t>
            </w:r>
          </w:p>
        </w:tc>
        <w:tc>
          <w:tcPr>
            <w:tcW w:w="547" w:type="dxa"/>
            <w:noWrap/>
            <w:hideMark/>
          </w:tcPr>
          <w:p w14:paraId="0752209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131</w:t>
            </w:r>
          </w:p>
        </w:tc>
        <w:tc>
          <w:tcPr>
            <w:tcW w:w="2005" w:type="dxa"/>
            <w:noWrap/>
            <w:hideMark/>
          </w:tcPr>
          <w:p w14:paraId="74B893E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MGAM</w:t>
            </w:r>
          </w:p>
        </w:tc>
        <w:tc>
          <w:tcPr>
            <w:tcW w:w="546" w:type="dxa"/>
            <w:noWrap/>
            <w:hideMark/>
          </w:tcPr>
          <w:p w14:paraId="680EB8F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182</w:t>
            </w:r>
          </w:p>
        </w:tc>
        <w:tc>
          <w:tcPr>
            <w:tcW w:w="1580" w:type="dxa"/>
            <w:noWrap/>
            <w:hideMark/>
          </w:tcPr>
          <w:p w14:paraId="17DBCB6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SELP</w:t>
            </w:r>
          </w:p>
        </w:tc>
      </w:tr>
      <w:tr w:rsidR="007A1B55" w:rsidRPr="007A1B55" w14:paraId="0084CF67"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1E6DA917"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30</w:t>
            </w:r>
          </w:p>
        </w:tc>
        <w:tc>
          <w:tcPr>
            <w:tcW w:w="1725" w:type="dxa"/>
            <w:noWrap/>
            <w:hideMark/>
          </w:tcPr>
          <w:p w14:paraId="6FFC874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C5AR1</w:t>
            </w:r>
          </w:p>
        </w:tc>
        <w:tc>
          <w:tcPr>
            <w:tcW w:w="575" w:type="dxa"/>
            <w:noWrap/>
            <w:hideMark/>
          </w:tcPr>
          <w:p w14:paraId="45DFC52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81</w:t>
            </w:r>
          </w:p>
        </w:tc>
        <w:tc>
          <w:tcPr>
            <w:tcW w:w="1693" w:type="dxa"/>
            <w:noWrap/>
            <w:hideMark/>
          </w:tcPr>
          <w:p w14:paraId="349A5E5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FASN</w:t>
            </w:r>
          </w:p>
        </w:tc>
        <w:tc>
          <w:tcPr>
            <w:tcW w:w="547" w:type="dxa"/>
            <w:noWrap/>
            <w:hideMark/>
          </w:tcPr>
          <w:p w14:paraId="2121801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132</w:t>
            </w:r>
          </w:p>
        </w:tc>
        <w:tc>
          <w:tcPr>
            <w:tcW w:w="2005" w:type="dxa"/>
            <w:noWrap/>
            <w:hideMark/>
          </w:tcPr>
          <w:p w14:paraId="1D3C392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MGST1</w:t>
            </w:r>
          </w:p>
        </w:tc>
        <w:tc>
          <w:tcPr>
            <w:tcW w:w="546" w:type="dxa"/>
            <w:noWrap/>
            <w:hideMark/>
          </w:tcPr>
          <w:p w14:paraId="2A68EFC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183</w:t>
            </w:r>
          </w:p>
        </w:tc>
        <w:tc>
          <w:tcPr>
            <w:tcW w:w="1580" w:type="dxa"/>
            <w:noWrap/>
            <w:hideMark/>
          </w:tcPr>
          <w:p w14:paraId="16C4372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SIRT1</w:t>
            </w:r>
          </w:p>
        </w:tc>
      </w:tr>
      <w:tr w:rsidR="007A1B55" w:rsidRPr="007A1B55" w14:paraId="65D545BD"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02155C0B"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31</w:t>
            </w:r>
          </w:p>
        </w:tc>
        <w:tc>
          <w:tcPr>
            <w:tcW w:w="1725" w:type="dxa"/>
            <w:noWrap/>
            <w:hideMark/>
          </w:tcPr>
          <w:p w14:paraId="0878B94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CA2</w:t>
            </w:r>
          </w:p>
        </w:tc>
        <w:tc>
          <w:tcPr>
            <w:tcW w:w="575" w:type="dxa"/>
            <w:noWrap/>
            <w:hideMark/>
          </w:tcPr>
          <w:p w14:paraId="1A68053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82</w:t>
            </w:r>
          </w:p>
        </w:tc>
        <w:tc>
          <w:tcPr>
            <w:tcW w:w="1693" w:type="dxa"/>
            <w:noWrap/>
            <w:hideMark/>
          </w:tcPr>
          <w:p w14:paraId="239CA6D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FCER2</w:t>
            </w:r>
          </w:p>
        </w:tc>
        <w:tc>
          <w:tcPr>
            <w:tcW w:w="547" w:type="dxa"/>
            <w:noWrap/>
            <w:hideMark/>
          </w:tcPr>
          <w:p w14:paraId="4BB9EFC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133</w:t>
            </w:r>
          </w:p>
        </w:tc>
        <w:tc>
          <w:tcPr>
            <w:tcW w:w="2005" w:type="dxa"/>
            <w:noWrap/>
            <w:hideMark/>
          </w:tcPr>
          <w:p w14:paraId="3731A04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MKI67</w:t>
            </w:r>
          </w:p>
        </w:tc>
        <w:tc>
          <w:tcPr>
            <w:tcW w:w="546" w:type="dxa"/>
            <w:noWrap/>
            <w:hideMark/>
          </w:tcPr>
          <w:p w14:paraId="05DEB9F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184</w:t>
            </w:r>
          </w:p>
        </w:tc>
        <w:tc>
          <w:tcPr>
            <w:tcW w:w="1580" w:type="dxa"/>
            <w:noWrap/>
            <w:hideMark/>
          </w:tcPr>
          <w:p w14:paraId="4C90B0A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SLC2A1</w:t>
            </w:r>
          </w:p>
        </w:tc>
      </w:tr>
      <w:tr w:rsidR="007A1B55" w:rsidRPr="007A1B55" w14:paraId="40EDEB10"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1E14C69"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32</w:t>
            </w:r>
          </w:p>
        </w:tc>
        <w:tc>
          <w:tcPr>
            <w:tcW w:w="1725" w:type="dxa"/>
            <w:noWrap/>
            <w:hideMark/>
          </w:tcPr>
          <w:p w14:paraId="7B3D2F6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CALM1</w:t>
            </w:r>
          </w:p>
        </w:tc>
        <w:tc>
          <w:tcPr>
            <w:tcW w:w="575" w:type="dxa"/>
            <w:noWrap/>
            <w:hideMark/>
          </w:tcPr>
          <w:p w14:paraId="7551A69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83</w:t>
            </w:r>
          </w:p>
        </w:tc>
        <w:tc>
          <w:tcPr>
            <w:tcW w:w="1693" w:type="dxa"/>
            <w:noWrap/>
            <w:hideMark/>
          </w:tcPr>
          <w:p w14:paraId="5871C77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FOS</w:t>
            </w:r>
          </w:p>
        </w:tc>
        <w:tc>
          <w:tcPr>
            <w:tcW w:w="547" w:type="dxa"/>
            <w:noWrap/>
            <w:hideMark/>
          </w:tcPr>
          <w:p w14:paraId="1FFD6EB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134</w:t>
            </w:r>
          </w:p>
        </w:tc>
        <w:tc>
          <w:tcPr>
            <w:tcW w:w="2005" w:type="dxa"/>
            <w:noWrap/>
            <w:hideMark/>
          </w:tcPr>
          <w:p w14:paraId="588CC6C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MPO</w:t>
            </w:r>
          </w:p>
        </w:tc>
        <w:tc>
          <w:tcPr>
            <w:tcW w:w="546" w:type="dxa"/>
            <w:noWrap/>
            <w:hideMark/>
          </w:tcPr>
          <w:p w14:paraId="2BB1D26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185</w:t>
            </w:r>
          </w:p>
        </w:tc>
        <w:tc>
          <w:tcPr>
            <w:tcW w:w="1580" w:type="dxa"/>
            <w:noWrap/>
            <w:hideMark/>
          </w:tcPr>
          <w:p w14:paraId="5FE074C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SLC6A2</w:t>
            </w:r>
          </w:p>
        </w:tc>
      </w:tr>
      <w:tr w:rsidR="007A1B55" w:rsidRPr="007A1B55" w14:paraId="5A40B4E8"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025F91B1"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33</w:t>
            </w:r>
          </w:p>
        </w:tc>
        <w:tc>
          <w:tcPr>
            <w:tcW w:w="1725" w:type="dxa"/>
            <w:noWrap/>
            <w:hideMark/>
          </w:tcPr>
          <w:p w14:paraId="2764F4B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CALM3</w:t>
            </w:r>
          </w:p>
        </w:tc>
        <w:tc>
          <w:tcPr>
            <w:tcW w:w="575" w:type="dxa"/>
            <w:noWrap/>
            <w:hideMark/>
          </w:tcPr>
          <w:p w14:paraId="670CD9E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84</w:t>
            </w:r>
          </w:p>
        </w:tc>
        <w:tc>
          <w:tcPr>
            <w:tcW w:w="1693" w:type="dxa"/>
            <w:noWrap/>
            <w:hideMark/>
          </w:tcPr>
          <w:p w14:paraId="7310B0C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FOSL2</w:t>
            </w:r>
          </w:p>
        </w:tc>
        <w:tc>
          <w:tcPr>
            <w:tcW w:w="547" w:type="dxa"/>
            <w:noWrap/>
            <w:hideMark/>
          </w:tcPr>
          <w:p w14:paraId="625AF37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135</w:t>
            </w:r>
          </w:p>
        </w:tc>
        <w:tc>
          <w:tcPr>
            <w:tcW w:w="2005" w:type="dxa"/>
            <w:noWrap/>
            <w:hideMark/>
          </w:tcPr>
          <w:p w14:paraId="563C3F4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MT2A</w:t>
            </w:r>
          </w:p>
        </w:tc>
        <w:tc>
          <w:tcPr>
            <w:tcW w:w="546" w:type="dxa"/>
            <w:noWrap/>
            <w:hideMark/>
          </w:tcPr>
          <w:p w14:paraId="605569F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186</w:t>
            </w:r>
          </w:p>
        </w:tc>
        <w:tc>
          <w:tcPr>
            <w:tcW w:w="1580" w:type="dxa"/>
            <w:noWrap/>
            <w:hideMark/>
          </w:tcPr>
          <w:p w14:paraId="47CE8E9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SLC6A20</w:t>
            </w:r>
          </w:p>
        </w:tc>
      </w:tr>
      <w:tr w:rsidR="007A1B55" w:rsidRPr="007A1B55" w14:paraId="7293FC1E"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7F690CC2"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34</w:t>
            </w:r>
          </w:p>
        </w:tc>
        <w:tc>
          <w:tcPr>
            <w:tcW w:w="1725" w:type="dxa"/>
            <w:noWrap/>
            <w:hideMark/>
          </w:tcPr>
          <w:p w14:paraId="7C1B5E9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CASP3</w:t>
            </w:r>
          </w:p>
        </w:tc>
        <w:tc>
          <w:tcPr>
            <w:tcW w:w="575" w:type="dxa"/>
            <w:noWrap/>
            <w:hideMark/>
          </w:tcPr>
          <w:p w14:paraId="4107D6B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85</w:t>
            </w:r>
          </w:p>
        </w:tc>
        <w:tc>
          <w:tcPr>
            <w:tcW w:w="1693" w:type="dxa"/>
            <w:noWrap/>
            <w:hideMark/>
          </w:tcPr>
          <w:p w14:paraId="64C3FB1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GAA</w:t>
            </w:r>
          </w:p>
        </w:tc>
        <w:tc>
          <w:tcPr>
            <w:tcW w:w="547" w:type="dxa"/>
            <w:noWrap/>
            <w:hideMark/>
          </w:tcPr>
          <w:p w14:paraId="4D83D94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136</w:t>
            </w:r>
          </w:p>
        </w:tc>
        <w:tc>
          <w:tcPr>
            <w:tcW w:w="2005" w:type="dxa"/>
            <w:noWrap/>
            <w:hideMark/>
          </w:tcPr>
          <w:p w14:paraId="5633364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MT-ND6</w:t>
            </w:r>
          </w:p>
        </w:tc>
        <w:tc>
          <w:tcPr>
            <w:tcW w:w="546" w:type="dxa"/>
            <w:noWrap/>
            <w:hideMark/>
          </w:tcPr>
          <w:p w14:paraId="05B7536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187</w:t>
            </w:r>
          </w:p>
        </w:tc>
        <w:tc>
          <w:tcPr>
            <w:tcW w:w="1580" w:type="dxa"/>
            <w:noWrap/>
            <w:hideMark/>
          </w:tcPr>
          <w:p w14:paraId="6507AD6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SLC6A3</w:t>
            </w:r>
          </w:p>
        </w:tc>
      </w:tr>
      <w:tr w:rsidR="007A1B55" w:rsidRPr="007A1B55" w14:paraId="702A5DD7"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323BF17A"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35</w:t>
            </w:r>
          </w:p>
        </w:tc>
        <w:tc>
          <w:tcPr>
            <w:tcW w:w="1725" w:type="dxa"/>
            <w:noWrap/>
            <w:hideMark/>
          </w:tcPr>
          <w:p w14:paraId="40ABA26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CASP9</w:t>
            </w:r>
          </w:p>
        </w:tc>
        <w:tc>
          <w:tcPr>
            <w:tcW w:w="575" w:type="dxa"/>
            <w:noWrap/>
            <w:hideMark/>
          </w:tcPr>
          <w:p w14:paraId="1382DF8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86</w:t>
            </w:r>
          </w:p>
        </w:tc>
        <w:tc>
          <w:tcPr>
            <w:tcW w:w="1693" w:type="dxa"/>
            <w:noWrap/>
            <w:hideMark/>
          </w:tcPr>
          <w:p w14:paraId="1EC707A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GABBR1</w:t>
            </w:r>
          </w:p>
        </w:tc>
        <w:tc>
          <w:tcPr>
            <w:tcW w:w="547" w:type="dxa"/>
            <w:noWrap/>
            <w:hideMark/>
          </w:tcPr>
          <w:p w14:paraId="547D6CE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137</w:t>
            </w:r>
          </w:p>
        </w:tc>
        <w:tc>
          <w:tcPr>
            <w:tcW w:w="2005" w:type="dxa"/>
            <w:noWrap/>
            <w:hideMark/>
          </w:tcPr>
          <w:p w14:paraId="6AC8C97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MTTP</w:t>
            </w:r>
          </w:p>
        </w:tc>
        <w:tc>
          <w:tcPr>
            <w:tcW w:w="546" w:type="dxa"/>
            <w:noWrap/>
            <w:hideMark/>
          </w:tcPr>
          <w:p w14:paraId="33E4CBD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188</w:t>
            </w:r>
          </w:p>
        </w:tc>
        <w:tc>
          <w:tcPr>
            <w:tcW w:w="1580" w:type="dxa"/>
            <w:noWrap/>
            <w:hideMark/>
          </w:tcPr>
          <w:p w14:paraId="6B6DD8F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SLC6A4</w:t>
            </w:r>
          </w:p>
        </w:tc>
      </w:tr>
      <w:tr w:rsidR="007A1B55" w:rsidRPr="007A1B55" w14:paraId="658A3DA0"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245EEBBB"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36</w:t>
            </w:r>
          </w:p>
        </w:tc>
        <w:tc>
          <w:tcPr>
            <w:tcW w:w="1725" w:type="dxa"/>
            <w:noWrap/>
            <w:hideMark/>
          </w:tcPr>
          <w:p w14:paraId="68862AB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CAT</w:t>
            </w:r>
          </w:p>
        </w:tc>
        <w:tc>
          <w:tcPr>
            <w:tcW w:w="575" w:type="dxa"/>
            <w:noWrap/>
            <w:hideMark/>
          </w:tcPr>
          <w:p w14:paraId="7E20A64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87</w:t>
            </w:r>
          </w:p>
        </w:tc>
        <w:tc>
          <w:tcPr>
            <w:tcW w:w="1693" w:type="dxa"/>
            <w:noWrap/>
            <w:hideMark/>
          </w:tcPr>
          <w:p w14:paraId="459729A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GABRA2</w:t>
            </w:r>
          </w:p>
        </w:tc>
        <w:tc>
          <w:tcPr>
            <w:tcW w:w="547" w:type="dxa"/>
            <w:noWrap/>
            <w:hideMark/>
          </w:tcPr>
          <w:p w14:paraId="53252F3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138</w:t>
            </w:r>
          </w:p>
        </w:tc>
        <w:tc>
          <w:tcPr>
            <w:tcW w:w="2005" w:type="dxa"/>
            <w:noWrap/>
            <w:hideMark/>
          </w:tcPr>
          <w:p w14:paraId="5490A15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MYB</w:t>
            </w:r>
          </w:p>
        </w:tc>
        <w:tc>
          <w:tcPr>
            <w:tcW w:w="546" w:type="dxa"/>
            <w:noWrap/>
            <w:hideMark/>
          </w:tcPr>
          <w:p w14:paraId="4B89D94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189</w:t>
            </w:r>
          </w:p>
        </w:tc>
        <w:tc>
          <w:tcPr>
            <w:tcW w:w="1580" w:type="dxa"/>
            <w:noWrap/>
            <w:hideMark/>
          </w:tcPr>
          <w:p w14:paraId="0261306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SOD1</w:t>
            </w:r>
          </w:p>
        </w:tc>
      </w:tr>
      <w:tr w:rsidR="007A1B55" w:rsidRPr="007A1B55" w14:paraId="1F5070DF"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036B000B"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lastRenderedPageBreak/>
              <w:t>37</w:t>
            </w:r>
          </w:p>
        </w:tc>
        <w:tc>
          <w:tcPr>
            <w:tcW w:w="1725" w:type="dxa"/>
            <w:noWrap/>
            <w:hideMark/>
          </w:tcPr>
          <w:p w14:paraId="3AED531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CAV1</w:t>
            </w:r>
          </w:p>
        </w:tc>
        <w:tc>
          <w:tcPr>
            <w:tcW w:w="575" w:type="dxa"/>
            <w:noWrap/>
            <w:hideMark/>
          </w:tcPr>
          <w:p w14:paraId="3D99F39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88</w:t>
            </w:r>
          </w:p>
        </w:tc>
        <w:tc>
          <w:tcPr>
            <w:tcW w:w="1693" w:type="dxa"/>
            <w:noWrap/>
            <w:hideMark/>
          </w:tcPr>
          <w:p w14:paraId="5623F92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GADD45A</w:t>
            </w:r>
          </w:p>
        </w:tc>
        <w:tc>
          <w:tcPr>
            <w:tcW w:w="547" w:type="dxa"/>
            <w:noWrap/>
            <w:hideMark/>
          </w:tcPr>
          <w:p w14:paraId="3D1AE1B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139</w:t>
            </w:r>
          </w:p>
        </w:tc>
        <w:tc>
          <w:tcPr>
            <w:tcW w:w="2005" w:type="dxa"/>
            <w:noWrap/>
            <w:hideMark/>
          </w:tcPr>
          <w:p w14:paraId="4B52871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MYC</w:t>
            </w:r>
          </w:p>
        </w:tc>
        <w:tc>
          <w:tcPr>
            <w:tcW w:w="546" w:type="dxa"/>
            <w:noWrap/>
            <w:hideMark/>
          </w:tcPr>
          <w:p w14:paraId="38166EF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190</w:t>
            </w:r>
          </w:p>
        </w:tc>
        <w:tc>
          <w:tcPr>
            <w:tcW w:w="1580" w:type="dxa"/>
            <w:noWrap/>
            <w:hideMark/>
          </w:tcPr>
          <w:p w14:paraId="4FAC47E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SOD2</w:t>
            </w:r>
          </w:p>
        </w:tc>
      </w:tr>
      <w:tr w:rsidR="007A1B55" w:rsidRPr="007A1B55" w14:paraId="6A373A48"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6C06D4B4"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38</w:t>
            </w:r>
          </w:p>
        </w:tc>
        <w:tc>
          <w:tcPr>
            <w:tcW w:w="1725" w:type="dxa"/>
            <w:noWrap/>
            <w:hideMark/>
          </w:tcPr>
          <w:p w14:paraId="5D1AF85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CCNA2</w:t>
            </w:r>
          </w:p>
        </w:tc>
        <w:tc>
          <w:tcPr>
            <w:tcW w:w="575" w:type="dxa"/>
            <w:noWrap/>
            <w:hideMark/>
          </w:tcPr>
          <w:p w14:paraId="6EB64B0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89</w:t>
            </w:r>
          </w:p>
        </w:tc>
        <w:tc>
          <w:tcPr>
            <w:tcW w:w="1693" w:type="dxa"/>
            <w:noWrap/>
            <w:hideMark/>
          </w:tcPr>
          <w:p w14:paraId="6268CCB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GFAP</w:t>
            </w:r>
          </w:p>
        </w:tc>
        <w:tc>
          <w:tcPr>
            <w:tcW w:w="547" w:type="dxa"/>
            <w:noWrap/>
            <w:hideMark/>
          </w:tcPr>
          <w:p w14:paraId="69836B4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140</w:t>
            </w:r>
          </w:p>
        </w:tc>
        <w:tc>
          <w:tcPr>
            <w:tcW w:w="2005" w:type="dxa"/>
            <w:noWrap/>
            <w:hideMark/>
          </w:tcPr>
          <w:p w14:paraId="71B6EC2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NCOA1</w:t>
            </w:r>
          </w:p>
        </w:tc>
        <w:tc>
          <w:tcPr>
            <w:tcW w:w="546" w:type="dxa"/>
            <w:noWrap/>
            <w:hideMark/>
          </w:tcPr>
          <w:p w14:paraId="118EE6A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191</w:t>
            </w:r>
          </w:p>
        </w:tc>
        <w:tc>
          <w:tcPr>
            <w:tcW w:w="1580" w:type="dxa"/>
            <w:noWrap/>
            <w:hideMark/>
          </w:tcPr>
          <w:p w14:paraId="3233044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STAT1</w:t>
            </w:r>
          </w:p>
        </w:tc>
      </w:tr>
      <w:tr w:rsidR="007A1B55" w:rsidRPr="007A1B55" w14:paraId="2E660173"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63C3C1FB"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39</w:t>
            </w:r>
          </w:p>
        </w:tc>
        <w:tc>
          <w:tcPr>
            <w:tcW w:w="1725" w:type="dxa"/>
            <w:noWrap/>
            <w:hideMark/>
          </w:tcPr>
          <w:p w14:paraId="67F5B49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CCND1</w:t>
            </w:r>
          </w:p>
        </w:tc>
        <w:tc>
          <w:tcPr>
            <w:tcW w:w="575" w:type="dxa"/>
            <w:noWrap/>
            <w:hideMark/>
          </w:tcPr>
          <w:p w14:paraId="581EE39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90</w:t>
            </w:r>
          </w:p>
        </w:tc>
        <w:tc>
          <w:tcPr>
            <w:tcW w:w="1693" w:type="dxa"/>
            <w:noWrap/>
            <w:hideMark/>
          </w:tcPr>
          <w:p w14:paraId="340E220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GH1</w:t>
            </w:r>
          </w:p>
        </w:tc>
        <w:tc>
          <w:tcPr>
            <w:tcW w:w="547" w:type="dxa"/>
            <w:noWrap/>
            <w:hideMark/>
          </w:tcPr>
          <w:p w14:paraId="1D3C17E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141</w:t>
            </w:r>
          </w:p>
        </w:tc>
        <w:tc>
          <w:tcPr>
            <w:tcW w:w="2005" w:type="dxa"/>
            <w:noWrap/>
            <w:hideMark/>
          </w:tcPr>
          <w:p w14:paraId="256E871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NCOA2</w:t>
            </w:r>
          </w:p>
        </w:tc>
        <w:tc>
          <w:tcPr>
            <w:tcW w:w="546" w:type="dxa"/>
            <w:noWrap/>
            <w:hideMark/>
          </w:tcPr>
          <w:p w14:paraId="1C4216D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192</w:t>
            </w:r>
          </w:p>
        </w:tc>
        <w:tc>
          <w:tcPr>
            <w:tcW w:w="1580" w:type="dxa"/>
            <w:noWrap/>
            <w:hideMark/>
          </w:tcPr>
          <w:p w14:paraId="2E73E00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STAT3</w:t>
            </w:r>
          </w:p>
        </w:tc>
      </w:tr>
      <w:tr w:rsidR="007A1B55" w:rsidRPr="007A1B55" w14:paraId="41EE770A"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1A526641"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40</w:t>
            </w:r>
          </w:p>
        </w:tc>
        <w:tc>
          <w:tcPr>
            <w:tcW w:w="1725" w:type="dxa"/>
            <w:noWrap/>
            <w:hideMark/>
          </w:tcPr>
          <w:p w14:paraId="66299E6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CD5L</w:t>
            </w:r>
          </w:p>
        </w:tc>
        <w:tc>
          <w:tcPr>
            <w:tcW w:w="575" w:type="dxa"/>
            <w:noWrap/>
            <w:hideMark/>
          </w:tcPr>
          <w:p w14:paraId="65AEF0F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91</w:t>
            </w:r>
          </w:p>
        </w:tc>
        <w:tc>
          <w:tcPr>
            <w:tcW w:w="1693" w:type="dxa"/>
            <w:noWrap/>
            <w:hideMark/>
          </w:tcPr>
          <w:p w14:paraId="035F373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GHR</w:t>
            </w:r>
          </w:p>
        </w:tc>
        <w:tc>
          <w:tcPr>
            <w:tcW w:w="547" w:type="dxa"/>
            <w:noWrap/>
            <w:hideMark/>
          </w:tcPr>
          <w:p w14:paraId="76D6A3C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142</w:t>
            </w:r>
          </w:p>
        </w:tc>
        <w:tc>
          <w:tcPr>
            <w:tcW w:w="2005" w:type="dxa"/>
            <w:noWrap/>
            <w:hideMark/>
          </w:tcPr>
          <w:p w14:paraId="2356F9B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NFE2L2</w:t>
            </w:r>
          </w:p>
        </w:tc>
        <w:tc>
          <w:tcPr>
            <w:tcW w:w="546" w:type="dxa"/>
            <w:noWrap/>
            <w:hideMark/>
          </w:tcPr>
          <w:p w14:paraId="5AB6C04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193</w:t>
            </w:r>
          </w:p>
        </w:tc>
        <w:tc>
          <w:tcPr>
            <w:tcW w:w="1580" w:type="dxa"/>
            <w:noWrap/>
            <w:hideMark/>
          </w:tcPr>
          <w:p w14:paraId="2FFAC1E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SULT1A1</w:t>
            </w:r>
          </w:p>
        </w:tc>
      </w:tr>
      <w:tr w:rsidR="007A1B55" w:rsidRPr="007A1B55" w14:paraId="174E2A4B"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7459A195"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41</w:t>
            </w:r>
          </w:p>
        </w:tc>
        <w:tc>
          <w:tcPr>
            <w:tcW w:w="1725" w:type="dxa"/>
            <w:noWrap/>
            <w:hideMark/>
          </w:tcPr>
          <w:p w14:paraId="2D98C10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CDC25A</w:t>
            </w:r>
          </w:p>
        </w:tc>
        <w:tc>
          <w:tcPr>
            <w:tcW w:w="575" w:type="dxa"/>
            <w:noWrap/>
            <w:hideMark/>
          </w:tcPr>
          <w:p w14:paraId="5830D7D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92</w:t>
            </w:r>
          </w:p>
        </w:tc>
        <w:tc>
          <w:tcPr>
            <w:tcW w:w="1693" w:type="dxa"/>
            <w:noWrap/>
            <w:hideMark/>
          </w:tcPr>
          <w:p w14:paraId="64D45D5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GJA1</w:t>
            </w:r>
          </w:p>
        </w:tc>
        <w:tc>
          <w:tcPr>
            <w:tcW w:w="547" w:type="dxa"/>
            <w:noWrap/>
            <w:hideMark/>
          </w:tcPr>
          <w:p w14:paraId="420CD7F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143</w:t>
            </w:r>
          </w:p>
        </w:tc>
        <w:tc>
          <w:tcPr>
            <w:tcW w:w="2005" w:type="dxa"/>
            <w:noWrap/>
            <w:hideMark/>
          </w:tcPr>
          <w:p w14:paraId="01C551D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NOS2</w:t>
            </w:r>
          </w:p>
        </w:tc>
        <w:tc>
          <w:tcPr>
            <w:tcW w:w="546" w:type="dxa"/>
            <w:noWrap/>
            <w:hideMark/>
          </w:tcPr>
          <w:p w14:paraId="09E20A7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194</w:t>
            </w:r>
          </w:p>
        </w:tc>
        <w:tc>
          <w:tcPr>
            <w:tcW w:w="1580" w:type="dxa"/>
            <w:noWrap/>
            <w:hideMark/>
          </w:tcPr>
          <w:p w14:paraId="3FB82AC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TBXA2R</w:t>
            </w:r>
          </w:p>
        </w:tc>
      </w:tr>
      <w:tr w:rsidR="007A1B55" w:rsidRPr="007A1B55" w14:paraId="49EC9764"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2CB93C2A"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42</w:t>
            </w:r>
          </w:p>
        </w:tc>
        <w:tc>
          <w:tcPr>
            <w:tcW w:w="1725" w:type="dxa"/>
            <w:noWrap/>
            <w:hideMark/>
          </w:tcPr>
          <w:p w14:paraId="5945E49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CDK2</w:t>
            </w:r>
          </w:p>
        </w:tc>
        <w:tc>
          <w:tcPr>
            <w:tcW w:w="575" w:type="dxa"/>
            <w:noWrap/>
            <w:hideMark/>
          </w:tcPr>
          <w:p w14:paraId="695F135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93</w:t>
            </w:r>
          </w:p>
        </w:tc>
        <w:tc>
          <w:tcPr>
            <w:tcW w:w="1693" w:type="dxa"/>
            <w:noWrap/>
            <w:hideMark/>
          </w:tcPr>
          <w:p w14:paraId="7F763AC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GSK3B</w:t>
            </w:r>
          </w:p>
        </w:tc>
        <w:tc>
          <w:tcPr>
            <w:tcW w:w="547" w:type="dxa"/>
            <w:noWrap/>
            <w:hideMark/>
          </w:tcPr>
          <w:p w14:paraId="75B9273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144</w:t>
            </w:r>
          </w:p>
        </w:tc>
        <w:tc>
          <w:tcPr>
            <w:tcW w:w="2005" w:type="dxa"/>
            <w:noWrap/>
            <w:hideMark/>
          </w:tcPr>
          <w:p w14:paraId="5B22B48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NOS3</w:t>
            </w:r>
          </w:p>
        </w:tc>
        <w:tc>
          <w:tcPr>
            <w:tcW w:w="546" w:type="dxa"/>
            <w:noWrap/>
            <w:hideMark/>
          </w:tcPr>
          <w:p w14:paraId="5D75BFB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195</w:t>
            </w:r>
          </w:p>
        </w:tc>
        <w:tc>
          <w:tcPr>
            <w:tcW w:w="1580" w:type="dxa"/>
            <w:noWrap/>
            <w:hideMark/>
          </w:tcPr>
          <w:p w14:paraId="0948D3A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TFF1</w:t>
            </w:r>
          </w:p>
        </w:tc>
      </w:tr>
      <w:tr w:rsidR="007A1B55" w:rsidRPr="007A1B55" w14:paraId="4F2D03F0"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1478BC7C"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43</w:t>
            </w:r>
          </w:p>
        </w:tc>
        <w:tc>
          <w:tcPr>
            <w:tcW w:w="1725" w:type="dxa"/>
            <w:noWrap/>
            <w:hideMark/>
          </w:tcPr>
          <w:p w14:paraId="76E39CC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CDK4</w:t>
            </w:r>
          </w:p>
        </w:tc>
        <w:tc>
          <w:tcPr>
            <w:tcW w:w="575" w:type="dxa"/>
            <w:noWrap/>
            <w:hideMark/>
          </w:tcPr>
          <w:p w14:paraId="1501DC2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94</w:t>
            </w:r>
          </w:p>
        </w:tc>
        <w:tc>
          <w:tcPr>
            <w:tcW w:w="1693" w:type="dxa"/>
            <w:noWrap/>
            <w:hideMark/>
          </w:tcPr>
          <w:p w14:paraId="0366981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GSTP1</w:t>
            </w:r>
          </w:p>
        </w:tc>
        <w:tc>
          <w:tcPr>
            <w:tcW w:w="547" w:type="dxa"/>
            <w:noWrap/>
            <w:hideMark/>
          </w:tcPr>
          <w:p w14:paraId="11E4488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145</w:t>
            </w:r>
          </w:p>
        </w:tc>
        <w:tc>
          <w:tcPr>
            <w:tcW w:w="2005" w:type="dxa"/>
            <w:noWrap/>
            <w:hideMark/>
          </w:tcPr>
          <w:p w14:paraId="7DBF04A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NQO2</w:t>
            </w:r>
          </w:p>
        </w:tc>
        <w:tc>
          <w:tcPr>
            <w:tcW w:w="546" w:type="dxa"/>
            <w:noWrap/>
            <w:hideMark/>
          </w:tcPr>
          <w:p w14:paraId="24239CC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196</w:t>
            </w:r>
          </w:p>
        </w:tc>
        <w:tc>
          <w:tcPr>
            <w:tcW w:w="1580" w:type="dxa"/>
            <w:noWrap/>
            <w:hideMark/>
          </w:tcPr>
          <w:p w14:paraId="0541FA5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TGFB1I1</w:t>
            </w:r>
          </w:p>
        </w:tc>
      </w:tr>
      <w:tr w:rsidR="007A1B55" w:rsidRPr="007A1B55" w14:paraId="76D419D4"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0CFCFA76"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44</w:t>
            </w:r>
          </w:p>
        </w:tc>
        <w:tc>
          <w:tcPr>
            <w:tcW w:w="1725" w:type="dxa"/>
            <w:noWrap/>
            <w:hideMark/>
          </w:tcPr>
          <w:p w14:paraId="6021466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CDKN1A</w:t>
            </w:r>
          </w:p>
        </w:tc>
        <w:tc>
          <w:tcPr>
            <w:tcW w:w="575" w:type="dxa"/>
            <w:noWrap/>
            <w:hideMark/>
          </w:tcPr>
          <w:p w14:paraId="7796A67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95</w:t>
            </w:r>
          </w:p>
        </w:tc>
        <w:tc>
          <w:tcPr>
            <w:tcW w:w="1693" w:type="dxa"/>
            <w:noWrap/>
            <w:hideMark/>
          </w:tcPr>
          <w:p w14:paraId="697D4D9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HAS2</w:t>
            </w:r>
          </w:p>
        </w:tc>
        <w:tc>
          <w:tcPr>
            <w:tcW w:w="547" w:type="dxa"/>
            <w:noWrap/>
            <w:hideMark/>
          </w:tcPr>
          <w:p w14:paraId="0717825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146</w:t>
            </w:r>
          </w:p>
        </w:tc>
        <w:tc>
          <w:tcPr>
            <w:tcW w:w="2005" w:type="dxa"/>
            <w:noWrap/>
            <w:hideMark/>
          </w:tcPr>
          <w:p w14:paraId="2BEFF23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NR1I2</w:t>
            </w:r>
          </w:p>
        </w:tc>
        <w:tc>
          <w:tcPr>
            <w:tcW w:w="546" w:type="dxa"/>
            <w:noWrap/>
            <w:hideMark/>
          </w:tcPr>
          <w:p w14:paraId="2F2BDAB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197</w:t>
            </w:r>
          </w:p>
        </w:tc>
        <w:tc>
          <w:tcPr>
            <w:tcW w:w="1580" w:type="dxa"/>
            <w:noWrap/>
            <w:hideMark/>
          </w:tcPr>
          <w:p w14:paraId="40722A7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TNF</w:t>
            </w:r>
          </w:p>
        </w:tc>
      </w:tr>
      <w:tr w:rsidR="007A1B55" w:rsidRPr="007A1B55" w14:paraId="7F359701"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1EFCADC"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45</w:t>
            </w:r>
          </w:p>
        </w:tc>
        <w:tc>
          <w:tcPr>
            <w:tcW w:w="1725" w:type="dxa"/>
            <w:noWrap/>
            <w:hideMark/>
          </w:tcPr>
          <w:p w14:paraId="274622A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CHEK1</w:t>
            </w:r>
          </w:p>
        </w:tc>
        <w:tc>
          <w:tcPr>
            <w:tcW w:w="575" w:type="dxa"/>
            <w:noWrap/>
            <w:hideMark/>
          </w:tcPr>
          <w:p w14:paraId="48AD2EF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96</w:t>
            </w:r>
          </w:p>
        </w:tc>
        <w:tc>
          <w:tcPr>
            <w:tcW w:w="1693" w:type="dxa"/>
            <w:noWrap/>
            <w:hideMark/>
          </w:tcPr>
          <w:p w14:paraId="36F0D8E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HERC5</w:t>
            </w:r>
          </w:p>
        </w:tc>
        <w:tc>
          <w:tcPr>
            <w:tcW w:w="547" w:type="dxa"/>
            <w:noWrap/>
            <w:hideMark/>
          </w:tcPr>
          <w:p w14:paraId="50BE282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147</w:t>
            </w:r>
          </w:p>
        </w:tc>
        <w:tc>
          <w:tcPr>
            <w:tcW w:w="2005" w:type="dxa"/>
            <w:noWrap/>
            <w:hideMark/>
          </w:tcPr>
          <w:p w14:paraId="2A1835C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NR3C1</w:t>
            </w:r>
          </w:p>
        </w:tc>
        <w:tc>
          <w:tcPr>
            <w:tcW w:w="546" w:type="dxa"/>
            <w:noWrap/>
            <w:hideMark/>
          </w:tcPr>
          <w:p w14:paraId="7DD37DD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198</w:t>
            </w:r>
          </w:p>
        </w:tc>
        <w:tc>
          <w:tcPr>
            <w:tcW w:w="1580" w:type="dxa"/>
            <w:noWrap/>
            <w:hideMark/>
          </w:tcPr>
          <w:p w14:paraId="3590631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TOP2B</w:t>
            </w:r>
          </w:p>
        </w:tc>
      </w:tr>
      <w:tr w:rsidR="007A1B55" w:rsidRPr="007A1B55" w14:paraId="3F04922E"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5EF1007"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46</w:t>
            </w:r>
          </w:p>
        </w:tc>
        <w:tc>
          <w:tcPr>
            <w:tcW w:w="1725" w:type="dxa"/>
            <w:noWrap/>
            <w:hideMark/>
          </w:tcPr>
          <w:p w14:paraId="7F46B06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CHKB</w:t>
            </w:r>
          </w:p>
        </w:tc>
        <w:tc>
          <w:tcPr>
            <w:tcW w:w="575" w:type="dxa"/>
            <w:noWrap/>
            <w:hideMark/>
          </w:tcPr>
          <w:p w14:paraId="55E9A99E"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97</w:t>
            </w:r>
          </w:p>
        </w:tc>
        <w:tc>
          <w:tcPr>
            <w:tcW w:w="1693" w:type="dxa"/>
            <w:noWrap/>
            <w:hideMark/>
          </w:tcPr>
          <w:p w14:paraId="001D02B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HMGCR</w:t>
            </w:r>
          </w:p>
        </w:tc>
        <w:tc>
          <w:tcPr>
            <w:tcW w:w="547" w:type="dxa"/>
            <w:noWrap/>
            <w:hideMark/>
          </w:tcPr>
          <w:p w14:paraId="73FE0B0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148</w:t>
            </w:r>
          </w:p>
        </w:tc>
        <w:tc>
          <w:tcPr>
            <w:tcW w:w="2005" w:type="dxa"/>
            <w:noWrap/>
            <w:hideMark/>
          </w:tcPr>
          <w:p w14:paraId="73FA28F7"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OPRD1</w:t>
            </w:r>
          </w:p>
        </w:tc>
        <w:tc>
          <w:tcPr>
            <w:tcW w:w="546" w:type="dxa"/>
            <w:noWrap/>
            <w:hideMark/>
          </w:tcPr>
          <w:p w14:paraId="5F028C15"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199</w:t>
            </w:r>
          </w:p>
        </w:tc>
        <w:tc>
          <w:tcPr>
            <w:tcW w:w="1580" w:type="dxa"/>
            <w:noWrap/>
            <w:hideMark/>
          </w:tcPr>
          <w:p w14:paraId="7FC4E14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TP53</w:t>
            </w:r>
          </w:p>
        </w:tc>
      </w:tr>
      <w:tr w:rsidR="007A1B55" w:rsidRPr="007A1B55" w14:paraId="29995589"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2D68B991"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47</w:t>
            </w:r>
          </w:p>
        </w:tc>
        <w:tc>
          <w:tcPr>
            <w:tcW w:w="1725" w:type="dxa"/>
            <w:noWrap/>
            <w:hideMark/>
          </w:tcPr>
          <w:p w14:paraId="25A3B4C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CHRM1</w:t>
            </w:r>
          </w:p>
        </w:tc>
        <w:tc>
          <w:tcPr>
            <w:tcW w:w="575" w:type="dxa"/>
            <w:noWrap/>
            <w:hideMark/>
          </w:tcPr>
          <w:p w14:paraId="145A627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98</w:t>
            </w:r>
          </w:p>
        </w:tc>
        <w:tc>
          <w:tcPr>
            <w:tcW w:w="1693" w:type="dxa"/>
            <w:noWrap/>
            <w:hideMark/>
          </w:tcPr>
          <w:p w14:paraId="6A7FA5C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HSD11B2</w:t>
            </w:r>
          </w:p>
        </w:tc>
        <w:tc>
          <w:tcPr>
            <w:tcW w:w="547" w:type="dxa"/>
            <w:noWrap/>
            <w:hideMark/>
          </w:tcPr>
          <w:p w14:paraId="3E08830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149</w:t>
            </w:r>
          </w:p>
        </w:tc>
        <w:tc>
          <w:tcPr>
            <w:tcW w:w="2005" w:type="dxa"/>
            <w:noWrap/>
            <w:hideMark/>
          </w:tcPr>
          <w:p w14:paraId="6796E64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OPRM1</w:t>
            </w:r>
          </w:p>
        </w:tc>
        <w:tc>
          <w:tcPr>
            <w:tcW w:w="546" w:type="dxa"/>
            <w:noWrap/>
            <w:hideMark/>
          </w:tcPr>
          <w:p w14:paraId="230C0F20"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200</w:t>
            </w:r>
          </w:p>
        </w:tc>
        <w:tc>
          <w:tcPr>
            <w:tcW w:w="1580" w:type="dxa"/>
            <w:noWrap/>
            <w:hideMark/>
          </w:tcPr>
          <w:p w14:paraId="20AD0B5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TRPM2</w:t>
            </w:r>
          </w:p>
        </w:tc>
      </w:tr>
      <w:tr w:rsidR="007A1B55" w:rsidRPr="007A1B55" w14:paraId="58811098"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7A733A70"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48</w:t>
            </w:r>
          </w:p>
        </w:tc>
        <w:tc>
          <w:tcPr>
            <w:tcW w:w="1725" w:type="dxa"/>
            <w:noWrap/>
            <w:hideMark/>
          </w:tcPr>
          <w:p w14:paraId="3195DA71"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CHRM2</w:t>
            </w:r>
          </w:p>
        </w:tc>
        <w:tc>
          <w:tcPr>
            <w:tcW w:w="575" w:type="dxa"/>
            <w:noWrap/>
            <w:hideMark/>
          </w:tcPr>
          <w:p w14:paraId="5CE9EF5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99</w:t>
            </w:r>
          </w:p>
        </w:tc>
        <w:tc>
          <w:tcPr>
            <w:tcW w:w="1693" w:type="dxa"/>
            <w:noWrap/>
            <w:hideMark/>
          </w:tcPr>
          <w:p w14:paraId="1590226B"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HSD3B1</w:t>
            </w:r>
          </w:p>
        </w:tc>
        <w:tc>
          <w:tcPr>
            <w:tcW w:w="547" w:type="dxa"/>
            <w:noWrap/>
            <w:hideMark/>
          </w:tcPr>
          <w:p w14:paraId="55852AB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150</w:t>
            </w:r>
          </w:p>
        </w:tc>
        <w:tc>
          <w:tcPr>
            <w:tcW w:w="2005" w:type="dxa"/>
            <w:noWrap/>
            <w:hideMark/>
          </w:tcPr>
          <w:p w14:paraId="70C502D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P4HB</w:t>
            </w:r>
          </w:p>
        </w:tc>
        <w:tc>
          <w:tcPr>
            <w:tcW w:w="546" w:type="dxa"/>
            <w:noWrap/>
            <w:hideMark/>
          </w:tcPr>
          <w:p w14:paraId="510A500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201</w:t>
            </w:r>
          </w:p>
        </w:tc>
        <w:tc>
          <w:tcPr>
            <w:tcW w:w="1580" w:type="dxa"/>
            <w:noWrap/>
            <w:hideMark/>
          </w:tcPr>
          <w:p w14:paraId="13AC6A9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TYR</w:t>
            </w:r>
          </w:p>
        </w:tc>
      </w:tr>
      <w:tr w:rsidR="007A1B55" w:rsidRPr="007A1B55" w14:paraId="00C2DC7B"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6A6681D7"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49</w:t>
            </w:r>
          </w:p>
        </w:tc>
        <w:tc>
          <w:tcPr>
            <w:tcW w:w="1725" w:type="dxa"/>
            <w:noWrap/>
            <w:hideMark/>
          </w:tcPr>
          <w:p w14:paraId="7990012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CHRM3</w:t>
            </w:r>
          </w:p>
        </w:tc>
        <w:tc>
          <w:tcPr>
            <w:tcW w:w="575" w:type="dxa"/>
            <w:noWrap/>
            <w:hideMark/>
          </w:tcPr>
          <w:p w14:paraId="24890C2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100</w:t>
            </w:r>
          </w:p>
        </w:tc>
        <w:tc>
          <w:tcPr>
            <w:tcW w:w="1693" w:type="dxa"/>
            <w:noWrap/>
            <w:hideMark/>
          </w:tcPr>
          <w:p w14:paraId="38A4566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HSD3B2</w:t>
            </w:r>
          </w:p>
        </w:tc>
        <w:tc>
          <w:tcPr>
            <w:tcW w:w="547" w:type="dxa"/>
            <w:noWrap/>
            <w:hideMark/>
          </w:tcPr>
          <w:p w14:paraId="1392F77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151</w:t>
            </w:r>
          </w:p>
        </w:tc>
        <w:tc>
          <w:tcPr>
            <w:tcW w:w="2005" w:type="dxa"/>
            <w:noWrap/>
            <w:hideMark/>
          </w:tcPr>
          <w:p w14:paraId="082C98D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PDE3A</w:t>
            </w:r>
          </w:p>
        </w:tc>
        <w:tc>
          <w:tcPr>
            <w:tcW w:w="546" w:type="dxa"/>
            <w:noWrap/>
            <w:hideMark/>
          </w:tcPr>
          <w:p w14:paraId="31EFB58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202</w:t>
            </w:r>
          </w:p>
        </w:tc>
        <w:tc>
          <w:tcPr>
            <w:tcW w:w="1580" w:type="dxa"/>
            <w:noWrap/>
            <w:hideMark/>
          </w:tcPr>
          <w:p w14:paraId="54133AC8"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VCAM1</w:t>
            </w:r>
          </w:p>
        </w:tc>
      </w:tr>
      <w:tr w:rsidR="007A1B55" w:rsidRPr="007A1B55" w14:paraId="4F30AF73"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4E911BA5"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50</w:t>
            </w:r>
          </w:p>
        </w:tc>
        <w:tc>
          <w:tcPr>
            <w:tcW w:w="1725" w:type="dxa"/>
            <w:noWrap/>
            <w:hideMark/>
          </w:tcPr>
          <w:p w14:paraId="2FDE754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CHRM4</w:t>
            </w:r>
          </w:p>
        </w:tc>
        <w:tc>
          <w:tcPr>
            <w:tcW w:w="575" w:type="dxa"/>
            <w:noWrap/>
            <w:hideMark/>
          </w:tcPr>
          <w:p w14:paraId="04466FDA"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101</w:t>
            </w:r>
          </w:p>
        </w:tc>
        <w:tc>
          <w:tcPr>
            <w:tcW w:w="1693" w:type="dxa"/>
            <w:noWrap/>
            <w:hideMark/>
          </w:tcPr>
          <w:p w14:paraId="1D3DBB1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HSP90</w:t>
            </w:r>
          </w:p>
        </w:tc>
        <w:tc>
          <w:tcPr>
            <w:tcW w:w="547" w:type="dxa"/>
            <w:noWrap/>
            <w:hideMark/>
          </w:tcPr>
          <w:p w14:paraId="644014DC"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152</w:t>
            </w:r>
          </w:p>
        </w:tc>
        <w:tc>
          <w:tcPr>
            <w:tcW w:w="2005" w:type="dxa"/>
            <w:noWrap/>
            <w:hideMark/>
          </w:tcPr>
          <w:p w14:paraId="096D2726"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PGR</w:t>
            </w:r>
          </w:p>
        </w:tc>
        <w:tc>
          <w:tcPr>
            <w:tcW w:w="546" w:type="dxa"/>
            <w:noWrap/>
            <w:hideMark/>
          </w:tcPr>
          <w:p w14:paraId="3B838D82"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203</w:t>
            </w:r>
          </w:p>
        </w:tc>
        <w:tc>
          <w:tcPr>
            <w:tcW w:w="1580" w:type="dxa"/>
            <w:noWrap/>
            <w:hideMark/>
          </w:tcPr>
          <w:p w14:paraId="40D8909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VEGFA</w:t>
            </w:r>
          </w:p>
        </w:tc>
      </w:tr>
      <w:tr w:rsidR="007A1B55" w:rsidRPr="007A1B55" w14:paraId="3D85D539" w14:textId="77777777" w:rsidTr="007A1B55">
        <w:trPr>
          <w:trHeight w:val="280"/>
        </w:trPr>
        <w:tc>
          <w:tcPr>
            <w:cnfStyle w:val="001000000000" w:firstRow="0" w:lastRow="0" w:firstColumn="1" w:lastColumn="0" w:oddVBand="0" w:evenVBand="0" w:oddHBand="0" w:evenHBand="0" w:firstRowFirstColumn="0" w:firstRowLastColumn="0" w:lastRowFirstColumn="0" w:lastRowLastColumn="0"/>
            <w:tcW w:w="680" w:type="dxa"/>
            <w:noWrap/>
            <w:hideMark/>
          </w:tcPr>
          <w:p w14:paraId="19C7B582" w14:textId="77777777" w:rsidR="007A1B55" w:rsidRPr="007A1B55" w:rsidRDefault="007A1B55" w:rsidP="007A1B55">
            <w:pPr>
              <w:widowControl/>
              <w:jc w:val="center"/>
              <w:rPr>
                <w:rFonts w:ascii="Times New Roman" w:eastAsia="DengXian" w:hAnsi="Times New Roman" w:cs="Times New Roman"/>
                <w:b w:val="0"/>
                <w:bCs w:val="0"/>
                <w:color w:val="000000"/>
                <w:kern w:val="0"/>
                <w:sz w:val="22"/>
                <w:szCs w:val="22"/>
              </w:rPr>
            </w:pPr>
            <w:r w:rsidRPr="007A1B55">
              <w:rPr>
                <w:rFonts w:ascii="Times New Roman" w:eastAsia="DengXian" w:hAnsi="Times New Roman" w:cs="Times New Roman"/>
                <w:b w:val="0"/>
                <w:bCs w:val="0"/>
                <w:color w:val="000000"/>
                <w:kern w:val="0"/>
                <w:sz w:val="22"/>
                <w:szCs w:val="22"/>
              </w:rPr>
              <w:t>51</w:t>
            </w:r>
          </w:p>
        </w:tc>
        <w:tc>
          <w:tcPr>
            <w:tcW w:w="1725" w:type="dxa"/>
            <w:noWrap/>
            <w:hideMark/>
          </w:tcPr>
          <w:p w14:paraId="1D8AF0D4"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CHRM5</w:t>
            </w:r>
          </w:p>
        </w:tc>
        <w:tc>
          <w:tcPr>
            <w:tcW w:w="575" w:type="dxa"/>
            <w:noWrap/>
            <w:hideMark/>
          </w:tcPr>
          <w:p w14:paraId="7645BC1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102</w:t>
            </w:r>
          </w:p>
        </w:tc>
        <w:tc>
          <w:tcPr>
            <w:tcW w:w="1693" w:type="dxa"/>
            <w:noWrap/>
            <w:hideMark/>
          </w:tcPr>
          <w:p w14:paraId="6C4ED98F"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HTR2A</w:t>
            </w:r>
          </w:p>
        </w:tc>
        <w:tc>
          <w:tcPr>
            <w:tcW w:w="547" w:type="dxa"/>
            <w:noWrap/>
            <w:hideMark/>
          </w:tcPr>
          <w:p w14:paraId="27FD3D2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153</w:t>
            </w:r>
          </w:p>
        </w:tc>
        <w:tc>
          <w:tcPr>
            <w:tcW w:w="2005" w:type="dxa"/>
            <w:noWrap/>
            <w:hideMark/>
          </w:tcPr>
          <w:p w14:paraId="39200B43"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r w:rsidRPr="007A1B55">
              <w:rPr>
                <w:rFonts w:ascii="Times New Roman" w:eastAsia="DengXian" w:hAnsi="Times New Roman" w:cs="Times New Roman"/>
                <w:color w:val="000000"/>
                <w:kern w:val="0"/>
                <w:sz w:val="22"/>
                <w:szCs w:val="22"/>
              </w:rPr>
              <w:t>PIK3CG</w:t>
            </w:r>
          </w:p>
        </w:tc>
        <w:tc>
          <w:tcPr>
            <w:tcW w:w="546" w:type="dxa"/>
            <w:noWrap/>
            <w:hideMark/>
          </w:tcPr>
          <w:p w14:paraId="1D5CDA1D"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2"/>
                <w:szCs w:val="22"/>
              </w:rPr>
            </w:pPr>
          </w:p>
        </w:tc>
        <w:tc>
          <w:tcPr>
            <w:tcW w:w="1580" w:type="dxa"/>
            <w:noWrap/>
            <w:hideMark/>
          </w:tcPr>
          <w:p w14:paraId="0E285D09" w14:textId="77777777" w:rsidR="007A1B55" w:rsidRPr="007A1B55" w:rsidRDefault="007A1B55" w:rsidP="007A1B5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rPr>
            </w:pPr>
          </w:p>
        </w:tc>
      </w:tr>
    </w:tbl>
    <w:p w14:paraId="5251B2F7" w14:textId="77777777" w:rsidR="007A1B55" w:rsidRDefault="007A1B55" w:rsidP="0025684E">
      <w:pPr>
        <w:widowControl/>
        <w:adjustRightInd w:val="0"/>
        <w:snapToGrid w:val="0"/>
        <w:spacing w:beforeLines="50" w:before="156" w:afterLines="50" w:after="156"/>
        <w:jc w:val="left"/>
        <w:rPr>
          <w:rFonts w:ascii="Times New Roman" w:hAnsi="Times New Roman" w:cs="Times New Roman"/>
          <w:sz w:val="24"/>
        </w:rPr>
      </w:pPr>
    </w:p>
    <w:p w14:paraId="234B7D9B" w14:textId="77777777" w:rsidR="0025684E" w:rsidRPr="00EC2AB6" w:rsidRDefault="00BA7236" w:rsidP="00EC2AB6">
      <w:pPr>
        <w:widowControl/>
        <w:adjustRightInd w:val="0"/>
        <w:snapToGrid w:val="0"/>
        <w:spacing w:beforeLines="50" w:before="156" w:afterLines="50" w:after="156"/>
        <w:jc w:val="left"/>
        <w:outlineLvl w:val="0"/>
        <w:rPr>
          <w:rFonts w:ascii="Times New Roman" w:hAnsi="Times New Roman" w:cs="Times New Roman"/>
          <w:sz w:val="24"/>
        </w:rPr>
      </w:pPr>
      <w:r w:rsidRPr="00EC2AB6">
        <w:rPr>
          <w:rFonts w:ascii="Times New Roman" w:hAnsi="Times New Roman" w:cs="Times New Roman"/>
          <w:b/>
          <w:bCs/>
          <w:sz w:val="24"/>
        </w:rPr>
        <w:t>Table S</w:t>
      </w:r>
      <w:r w:rsidR="007A1B55" w:rsidRPr="00EC2AB6">
        <w:rPr>
          <w:rFonts w:ascii="Times New Roman" w:hAnsi="Times New Roman" w:cs="Times New Roman"/>
          <w:b/>
          <w:bCs/>
          <w:sz w:val="24"/>
        </w:rPr>
        <w:t>3</w:t>
      </w:r>
      <w:r w:rsidRPr="00EC2AB6">
        <w:rPr>
          <w:rFonts w:ascii="Times New Roman" w:hAnsi="Times New Roman" w:cs="Times New Roman"/>
          <w:sz w:val="24"/>
        </w:rPr>
        <w:t xml:space="preserve"> </w:t>
      </w:r>
      <w:r w:rsidR="00EC2AB6" w:rsidRPr="00EC2AB6">
        <w:rPr>
          <w:rFonts w:ascii="Times New Roman" w:hAnsi="Times New Roman" w:cs="Times New Roman"/>
          <w:color w:val="000000" w:themeColor="text1"/>
          <w:sz w:val="24"/>
        </w:rPr>
        <w:t>F</w:t>
      </w:r>
      <w:r w:rsidR="00EC2AB6" w:rsidRPr="00EC2AB6">
        <w:rPr>
          <w:rFonts w:ascii="Times New Roman" w:hAnsi="Times New Roman" w:cs="Times New Roman"/>
          <w:sz w:val="24"/>
        </w:rPr>
        <w:t xml:space="preserve">ormulation, effects </w:t>
      </w:r>
      <w:r w:rsidR="00EC2AB6" w:rsidRPr="00EC2AB6">
        <w:rPr>
          <w:rFonts w:ascii="Times New Roman" w:hAnsi="Times New Roman" w:cs="Times New Roman" w:hint="eastAsia"/>
          <w:sz w:val="24"/>
        </w:rPr>
        <w:t>and</w:t>
      </w:r>
      <w:r w:rsidR="00EC2AB6" w:rsidRPr="00EC2AB6">
        <w:rPr>
          <w:rFonts w:ascii="Times New Roman" w:hAnsi="Times New Roman" w:cs="Times New Roman"/>
          <w:sz w:val="24"/>
        </w:rPr>
        <w:t xml:space="preserve"> clinical features</w:t>
      </w:r>
      <w:r w:rsidR="00EC2AB6" w:rsidRPr="00EC2AB6">
        <w:rPr>
          <w:rFonts w:ascii="Times New Roman" w:hAnsi="Times New Roman" w:cs="Times New Roman" w:hint="eastAsia"/>
          <w:sz w:val="24"/>
        </w:rPr>
        <w:t xml:space="preserve"> </w:t>
      </w:r>
      <w:r w:rsidR="0025684E" w:rsidRPr="00EC2AB6">
        <w:rPr>
          <w:rFonts w:ascii="Times New Roman" w:hAnsi="Times New Roman" w:cs="Times New Roman"/>
          <w:sz w:val="24"/>
        </w:rPr>
        <w:t xml:space="preserve">of </w:t>
      </w:r>
      <w:r w:rsidR="0025684E" w:rsidRPr="00EC2AB6">
        <w:rPr>
          <w:rFonts w:ascii="Times New Roman" w:hAnsi="Times New Roman" w:cs="Times New Roman"/>
          <w:color w:val="000000" w:themeColor="text1"/>
          <w:sz w:val="24"/>
        </w:rPr>
        <w:t>MXSG and its extended formula</w:t>
      </w:r>
    </w:p>
    <w:tbl>
      <w:tblPr>
        <w:tblStyle w:val="GridTable3-Accent3"/>
        <w:tblW w:w="9776" w:type="dxa"/>
        <w:tblLayout w:type="fixed"/>
        <w:tblLook w:val="04A0" w:firstRow="1" w:lastRow="0" w:firstColumn="1" w:lastColumn="0" w:noHBand="0" w:noVBand="1"/>
      </w:tblPr>
      <w:tblGrid>
        <w:gridCol w:w="846"/>
        <w:gridCol w:w="1984"/>
        <w:gridCol w:w="3686"/>
        <w:gridCol w:w="3260"/>
      </w:tblGrid>
      <w:tr w:rsidR="00EC2AB6" w:rsidRPr="00ED455F" w14:paraId="1BF2EC9D" w14:textId="77777777" w:rsidTr="00EC2A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tcPr>
          <w:p w14:paraId="221E6EEA" w14:textId="77777777" w:rsidR="00EC2AB6" w:rsidRPr="00EC2AB6" w:rsidRDefault="00EC2AB6" w:rsidP="00EC2AB6">
            <w:pPr>
              <w:jc w:val="center"/>
              <w:rPr>
                <w:rFonts w:ascii="Times New Roman" w:hAnsi="Times New Roman" w:cs="Times New Roman"/>
                <w:szCs w:val="21"/>
              </w:rPr>
            </w:pPr>
            <w:r w:rsidRPr="00EC2AB6">
              <w:rPr>
                <w:rFonts w:ascii="Times New Roman" w:hAnsi="Times New Roman" w:cs="Times New Roman"/>
                <w:szCs w:val="21"/>
              </w:rPr>
              <w:t>Drug</w:t>
            </w:r>
          </w:p>
        </w:tc>
        <w:tc>
          <w:tcPr>
            <w:tcW w:w="1984" w:type="dxa"/>
          </w:tcPr>
          <w:p w14:paraId="0491C50D" w14:textId="77777777" w:rsidR="00EC2AB6" w:rsidRPr="00EC2AB6" w:rsidRDefault="00EC2AB6" w:rsidP="00EC2A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EC2AB6">
              <w:rPr>
                <w:rFonts w:ascii="Times New Roman" w:hAnsi="Times New Roman" w:cs="Times New Roman"/>
                <w:szCs w:val="21"/>
              </w:rPr>
              <w:t>Effects</w:t>
            </w:r>
          </w:p>
        </w:tc>
        <w:tc>
          <w:tcPr>
            <w:tcW w:w="3686" w:type="dxa"/>
          </w:tcPr>
          <w:p w14:paraId="6741467B" w14:textId="77777777" w:rsidR="00EC2AB6" w:rsidRPr="00EC2AB6" w:rsidRDefault="00EC2AB6" w:rsidP="00EC2A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EC2AB6">
              <w:rPr>
                <w:rFonts w:ascii="Times New Roman" w:hAnsi="Times New Roman" w:cs="Times New Roman"/>
                <w:szCs w:val="21"/>
              </w:rPr>
              <w:t>Formulation (Latin name)</w:t>
            </w:r>
          </w:p>
        </w:tc>
        <w:tc>
          <w:tcPr>
            <w:tcW w:w="3260" w:type="dxa"/>
          </w:tcPr>
          <w:p w14:paraId="4E39D6D1" w14:textId="77777777" w:rsidR="00EC2AB6" w:rsidRPr="00EC2AB6" w:rsidRDefault="00EC2AB6" w:rsidP="00EC2A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EC2AB6">
              <w:rPr>
                <w:rFonts w:ascii="Times New Roman" w:hAnsi="Times New Roman" w:cs="Times New Roman"/>
                <w:szCs w:val="21"/>
              </w:rPr>
              <w:t>Clinical features</w:t>
            </w:r>
          </w:p>
        </w:tc>
      </w:tr>
      <w:tr w:rsidR="00EC2AB6" w:rsidRPr="00ED455F" w14:paraId="07503DE9" w14:textId="77777777" w:rsidTr="00EC2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16C10F6" w14:textId="77777777" w:rsidR="00EC2AB6" w:rsidRPr="00EC2AB6" w:rsidRDefault="00EC2AB6" w:rsidP="00EC2AB6">
            <w:pPr>
              <w:adjustRightInd w:val="0"/>
              <w:snapToGrid w:val="0"/>
              <w:jc w:val="center"/>
              <w:rPr>
                <w:rStyle w:val="Emphasis"/>
                <w:rFonts w:ascii="Times New Roman" w:hAnsi="Times New Roman" w:cs="Times New Roman"/>
                <w:b/>
                <w:bCs/>
                <w:color w:val="000000" w:themeColor="text1"/>
                <w:szCs w:val="21"/>
              </w:rPr>
            </w:pPr>
            <w:r w:rsidRPr="00EC2AB6">
              <w:rPr>
                <w:rFonts w:ascii="Times New Roman" w:eastAsiaTheme="majorEastAsia" w:hAnsi="Times New Roman" w:cs="Times New Roman"/>
                <w:b/>
                <w:bCs/>
                <w:color w:val="000000" w:themeColor="text1"/>
                <w:szCs w:val="21"/>
              </w:rPr>
              <w:t>MXSG</w:t>
            </w:r>
          </w:p>
        </w:tc>
        <w:tc>
          <w:tcPr>
            <w:tcW w:w="1984" w:type="dxa"/>
          </w:tcPr>
          <w:p w14:paraId="39D3839C" w14:textId="77777777" w:rsidR="00EC2AB6" w:rsidRPr="00EC2AB6" w:rsidRDefault="00EC2AB6" w:rsidP="00EC2AB6">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E"/>
                <w:szCs w:val="21"/>
              </w:rPr>
            </w:pPr>
            <w:r w:rsidRPr="00EC2AB6">
              <w:rPr>
                <w:rFonts w:ascii="Times New Roman" w:hAnsi="Times New Roman" w:cs="Times New Roman"/>
                <w:color w:val="211D1E"/>
                <w:szCs w:val="21"/>
              </w:rPr>
              <w:t xml:space="preserve">Clearing heat and preventing asthma, </w:t>
            </w:r>
            <w:r w:rsidRPr="00EC2AB6">
              <w:rPr>
                <w:rFonts w:ascii="Times New Roman" w:hAnsi="Times New Roman" w:cs="Times New Roman"/>
                <w:szCs w:val="21"/>
              </w:rPr>
              <w:t>dispersing lung</w:t>
            </w:r>
            <w:r w:rsidRPr="00EC2AB6">
              <w:rPr>
                <w:rFonts w:ascii="Times New Roman" w:hAnsi="Times New Roman" w:cs="Times New Roman"/>
                <w:color w:val="211D1E"/>
                <w:szCs w:val="21"/>
              </w:rPr>
              <w:t xml:space="preserve"> and relieving cough</w:t>
            </w:r>
          </w:p>
        </w:tc>
        <w:tc>
          <w:tcPr>
            <w:tcW w:w="3686" w:type="dxa"/>
          </w:tcPr>
          <w:p w14:paraId="026CD423" w14:textId="77777777" w:rsidR="00EC2AB6" w:rsidRPr="00EC2AB6" w:rsidRDefault="00EC2AB6" w:rsidP="00EC2AB6">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E"/>
                <w:szCs w:val="21"/>
              </w:rPr>
            </w:pPr>
            <w:proofErr w:type="spellStart"/>
            <w:r w:rsidRPr="00EC2AB6">
              <w:rPr>
                <w:rStyle w:val="A9"/>
                <w:rFonts w:ascii="Times New Roman" w:hAnsi="Times New Roman" w:cs="Times New Roman"/>
                <w:i/>
                <w:iCs/>
                <w:color w:val="000000" w:themeColor="text1"/>
                <w:sz w:val="21"/>
                <w:szCs w:val="21"/>
              </w:rPr>
              <w:t>Herba</w:t>
            </w:r>
            <w:proofErr w:type="spellEnd"/>
            <w:r w:rsidRPr="00EC2AB6">
              <w:rPr>
                <w:rStyle w:val="A9"/>
                <w:rFonts w:ascii="Times New Roman" w:hAnsi="Times New Roman" w:cs="Times New Roman"/>
                <w:i/>
                <w:iCs/>
                <w:color w:val="000000" w:themeColor="text1"/>
                <w:sz w:val="21"/>
                <w:szCs w:val="21"/>
              </w:rPr>
              <w:t xml:space="preserve"> </w:t>
            </w:r>
            <w:proofErr w:type="spellStart"/>
            <w:r w:rsidRPr="00EC2AB6">
              <w:rPr>
                <w:rStyle w:val="A9"/>
                <w:rFonts w:ascii="Times New Roman" w:hAnsi="Times New Roman" w:cs="Times New Roman"/>
                <w:i/>
                <w:iCs/>
                <w:color w:val="000000" w:themeColor="text1"/>
                <w:sz w:val="21"/>
                <w:szCs w:val="21"/>
              </w:rPr>
              <w:t>Ephedrae</w:t>
            </w:r>
            <w:proofErr w:type="spellEnd"/>
            <w:r w:rsidRPr="00EC2AB6">
              <w:rPr>
                <w:rStyle w:val="A9"/>
                <w:rFonts w:ascii="Times New Roman" w:hAnsi="Times New Roman" w:cs="Times New Roman"/>
                <w:i/>
                <w:iCs/>
                <w:color w:val="000000" w:themeColor="text1"/>
                <w:sz w:val="21"/>
                <w:szCs w:val="21"/>
              </w:rPr>
              <w:t xml:space="preserve">, Semen </w:t>
            </w:r>
            <w:proofErr w:type="spellStart"/>
            <w:r w:rsidRPr="00EC2AB6">
              <w:rPr>
                <w:rStyle w:val="A9"/>
                <w:rFonts w:ascii="Times New Roman" w:hAnsi="Times New Roman" w:cs="Times New Roman"/>
                <w:i/>
                <w:iCs/>
                <w:color w:val="000000" w:themeColor="text1"/>
                <w:sz w:val="21"/>
                <w:szCs w:val="21"/>
              </w:rPr>
              <w:t>armeniacae</w:t>
            </w:r>
            <w:proofErr w:type="spellEnd"/>
            <w:r w:rsidRPr="00EC2AB6">
              <w:rPr>
                <w:rStyle w:val="A9"/>
                <w:rFonts w:ascii="Times New Roman" w:hAnsi="Times New Roman" w:cs="Times New Roman"/>
                <w:i/>
                <w:iCs/>
                <w:color w:val="000000" w:themeColor="text1"/>
                <w:sz w:val="21"/>
                <w:szCs w:val="21"/>
              </w:rPr>
              <w:t xml:space="preserve"> </w:t>
            </w:r>
            <w:proofErr w:type="spellStart"/>
            <w:r w:rsidRPr="00EC2AB6">
              <w:rPr>
                <w:rStyle w:val="A9"/>
                <w:rFonts w:ascii="Times New Roman" w:hAnsi="Times New Roman" w:cs="Times New Roman"/>
                <w:i/>
                <w:iCs/>
                <w:color w:val="000000" w:themeColor="text1"/>
                <w:sz w:val="21"/>
                <w:szCs w:val="21"/>
              </w:rPr>
              <w:t>amarum</w:t>
            </w:r>
            <w:proofErr w:type="spellEnd"/>
            <w:r w:rsidRPr="00EC2AB6">
              <w:rPr>
                <w:rStyle w:val="A9"/>
                <w:rFonts w:ascii="Times New Roman" w:hAnsi="Times New Roman" w:cs="Times New Roman"/>
                <w:i/>
                <w:iCs/>
                <w:color w:val="000000" w:themeColor="text1"/>
                <w:sz w:val="21"/>
                <w:szCs w:val="21"/>
              </w:rPr>
              <w:t xml:space="preserve">, Gypsum </w:t>
            </w:r>
            <w:proofErr w:type="spellStart"/>
            <w:r w:rsidRPr="00EC2AB6">
              <w:rPr>
                <w:rStyle w:val="A9"/>
                <w:rFonts w:ascii="Times New Roman" w:hAnsi="Times New Roman" w:cs="Times New Roman"/>
                <w:i/>
                <w:iCs/>
                <w:color w:val="000000" w:themeColor="text1"/>
                <w:sz w:val="21"/>
                <w:szCs w:val="21"/>
              </w:rPr>
              <w:t>fibrosum</w:t>
            </w:r>
            <w:proofErr w:type="spellEnd"/>
            <w:r w:rsidRPr="00EC2AB6">
              <w:rPr>
                <w:rStyle w:val="A9"/>
                <w:rFonts w:ascii="Times New Roman" w:hAnsi="Times New Roman" w:cs="Times New Roman"/>
                <w:i/>
                <w:iCs/>
                <w:color w:val="000000" w:themeColor="text1"/>
                <w:sz w:val="21"/>
                <w:szCs w:val="21"/>
              </w:rPr>
              <w:t xml:space="preserve"> and Radix </w:t>
            </w:r>
            <w:proofErr w:type="spellStart"/>
            <w:r w:rsidRPr="00EC2AB6">
              <w:rPr>
                <w:rStyle w:val="A9"/>
                <w:rFonts w:ascii="Times New Roman" w:hAnsi="Times New Roman" w:cs="Times New Roman"/>
                <w:i/>
                <w:iCs/>
                <w:color w:val="000000" w:themeColor="text1"/>
                <w:sz w:val="21"/>
                <w:szCs w:val="21"/>
              </w:rPr>
              <w:t>Glycyrrhizae</w:t>
            </w:r>
            <w:proofErr w:type="spellEnd"/>
            <w:r w:rsidRPr="00EC2AB6">
              <w:rPr>
                <w:rStyle w:val="A9"/>
                <w:rFonts w:ascii="Times New Roman" w:hAnsi="Times New Roman" w:cs="Times New Roman"/>
                <w:i/>
                <w:iCs/>
                <w:color w:val="000000" w:themeColor="text1"/>
                <w:sz w:val="21"/>
                <w:szCs w:val="21"/>
              </w:rPr>
              <w:t xml:space="preserve"> </w:t>
            </w:r>
          </w:p>
        </w:tc>
        <w:tc>
          <w:tcPr>
            <w:tcW w:w="3260" w:type="dxa"/>
          </w:tcPr>
          <w:p w14:paraId="2412FBBD" w14:textId="77777777" w:rsidR="00EC2AB6" w:rsidRPr="00EC2AB6" w:rsidRDefault="00EC2AB6" w:rsidP="00EC2AB6">
            <w:pPr>
              <w:pStyle w:val="Pa2"/>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1"/>
                <w:szCs w:val="21"/>
              </w:rPr>
            </w:pPr>
            <w:r w:rsidRPr="00EC2AB6">
              <w:rPr>
                <w:sz w:val="21"/>
                <w:szCs w:val="21"/>
              </w:rPr>
              <w:t>Warm Heat Pathogen Congesting the Lung: fever, cough with dyspnea</w:t>
            </w:r>
            <w:r>
              <w:rPr>
                <w:sz w:val="21"/>
                <w:szCs w:val="21"/>
              </w:rPr>
              <w:t xml:space="preserve">, </w:t>
            </w:r>
            <w:r w:rsidRPr="00EC2AB6">
              <w:rPr>
                <w:sz w:val="21"/>
                <w:szCs w:val="21"/>
              </w:rPr>
              <w:t>thirst</w:t>
            </w:r>
            <w:r>
              <w:rPr>
                <w:rFonts w:hint="eastAsia"/>
                <w:sz w:val="21"/>
                <w:szCs w:val="21"/>
              </w:rPr>
              <w:t>,</w:t>
            </w:r>
            <w:r>
              <w:rPr>
                <w:sz w:val="21"/>
                <w:szCs w:val="21"/>
              </w:rPr>
              <w:t xml:space="preserve"> </w:t>
            </w:r>
            <w:r w:rsidRPr="00EC2AB6">
              <w:rPr>
                <w:sz w:val="21"/>
                <w:szCs w:val="21"/>
              </w:rPr>
              <w:t>nasal flaring, sweating or anhidrosis, tongue coating thin white or yellow, slippery pulse and rapid.</w:t>
            </w:r>
          </w:p>
        </w:tc>
      </w:tr>
      <w:tr w:rsidR="00EC2AB6" w:rsidRPr="00ED455F" w14:paraId="140BB4BF" w14:textId="77777777" w:rsidTr="00EC2AB6">
        <w:tc>
          <w:tcPr>
            <w:cnfStyle w:val="001000000000" w:firstRow="0" w:lastRow="0" w:firstColumn="1" w:lastColumn="0" w:oddVBand="0" w:evenVBand="0" w:oddHBand="0" w:evenHBand="0" w:firstRowFirstColumn="0" w:firstRowLastColumn="0" w:lastRowFirstColumn="0" w:lastRowLastColumn="0"/>
            <w:tcW w:w="846" w:type="dxa"/>
          </w:tcPr>
          <w:p w14:paraId="2C63B943" w14:textId="77777777" w:rsidR="00EC2AB6" w:rsidRPr="00EC2AB6" w:rsidRDefault="00EC2AB6" w:rsidP="00EC2AB6">
            <w:pPr>
              <w:adjustRightInd w:val="0"/>
              <w:snapToGrid w:val="0"/>
              <w:jc w:val="center"/>
              <w:rPr>
                <w:rFonts w:ascii="Times New Roman" w:hAnsi="Times New Roman" w:cs="Times New Roman"/>
                <w:b/>
                <w:bCs/>
                <w:color w:val="000000" w:themeColor="text1"/>
                <w:szCs w:val="21"/>
              </w:rPr>
            </w:pPr>
            <w:r w:rsidRPr="00EC2AB6">
              <w:rPr>
                <w:rStyle w:val="Emphasis"/>
                <w:rFonts w:ascii="Times New Roman" w:hAnsi="Times New Roman" w:cs="Times New Roman"/>
                <w:b/>
                <w:bCs/>
                <w:i/>
                <w:iCs/>
                <w:color w:val="000000" w:themeColor="text1"/>
                <w:szCs w:val="21"/>
              </w:rPr>
              <w:t>LHQW</w:t>
            </w:r>
          </w:p>
        </w:tc>
        <w:tc>
          <w:tcPr>
            <w:tcW w:w="1984" w:type="dxa"/>
          </w:tcPr>
          <w:p w14:paraId="08C6F9DD" w14:textId="77777777" w:rsidR="00EC2AB6" w:rsidRPr="00EC2AB6" w:rsidRDefault="00EC2AB6" w:rsidP="00EC2AB6">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EC2AB6">
              <w:rPr>
                <w:rFonts w:ascii="Times New Roman" w:hAnsi="Times New Roman" w:cs="Times New Roman"/>
                <w:szCs w:val="21"/>
              </w:rPr>
              <w:t>Clearing pestilence and detoxication, dispersing lung and dispersing heat</w:t>
            </w:r>
          </w:p>
        </w:tc>
        <w:tc>
          <w:tcPr>
            <w:tcW w:w="3686" w:type="dxa"/>
          </w:tcPr>
          <w:p w14:paraId="546C4171" w14:textId="77777777" w:rsidR="00EC2AB6" w:rsidRPr="00EC2AB6" w:rsidRDefault="00EC2AB6" w:rsidP="00EC2AB6">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1"/>
              </w:rPr>
            </w:pPr>
            <w:r w:rsidRPr="00EC2AB6">
              <w:rPr>
                <w:rFonts w:ascii="Times New Roman" w:hAnsi="Times New Roman" w:cs="Times New Roman"/>
                <w:i/>
                <w:iCs/>
                <w:szCs w:val="21"/>
              </w:rPr>
              <w:t xml:space="preserve">Fructus </w:t>
            </w:r>
            <w:proofErr w:type="spellStart"/>
            <w:r w:rsidRPr="00EC2AB6">
              <w:rPr>
                <w:rFonts w:ascii="Times New Roman" w:hAnsi="Times New Roman" w:cs="Times New Roman"/>
                <w:i/>
                <w:iCs/>
                <w:szCs w:val="21"/>
              </w:rPr>
              <w:t>Forsythiae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Flos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Lonicerae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Japonicae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Herba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Ephedrae</w:t>
            </w:r>
            <w:proofErr w:type="spellEnd"/>
            <w:r w:rsidRPr="00EC2AB6">
              <w:rPr>
                <w:rFonts w:ascii="Times New Roman" w:hAnsi="Times New Roman" w:cs="Times New Roman"/>
                <w:i/>
                <w:iCs/>
                <w:szCs w:val="21"/>
              </w:rPr>
              <w:t xml:space="preserve">, Radix Et </w:t>
            </w:r>
            <w:proofErr w:type="spellStart"/>
            <w:r w:rsidRPr="00EC2AB6">
              <w:rPr>
                <w:rFonts w:ascii="Times New Roman" w:hAnsi="Times New Roman" w:cs="Times New Roman"/>
                <w:i/>
                <w:iCs/>
                <w:szCs w:val="21"/>
              </w:rPr>
              <w:t>Rhizoma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Rhei</w:t>
            </w:r>
            <w:proofErr w:type="spellEnd"/>
            <w:r w:rsidRPr="00EC2AB6">
              <w:rPr>
                <w:rFonts w:ascii="Times New Roman" w:hAnsi="Times New Roman" w:cs="Times New Roman"/>
                <w:i/>
                <w:iCs/>
                <w:szCs w:val="21"/>
              </w:rPr>
              <w:t xml:space="preserve">, Semen </w:t>
            </w:r>
            <w:proofErr w:type="spellStart"/>
            <w:r w:rsidRPr="00EC2AB6">
              <w:rPr>
                <w:rFonts w:ascii="Times New Roman" w:hAnsi="Times New Roman" w:cs="Times New Roman"/>
                <w:i/>
                <w:iCs/>
                <w:szCs w:val="21"/>
              </w:rPr>
              <w:t>Mentholum</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Armeniacae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Amarum</w:t>
            </w:r>
            <w:proofErr w:type="spellEnd"/>
            <w:r w:rsidRPr="00EC2AB6">
              <w:rPr>
                <w:rFonts w:ascii="Times New Roman" w:hAnsi="Times New Roman" w:cs="Times New Roman"/>
                <w:i/>
                <w:iCs/>
                <w:szCs w:val="21"/>
              </w:rPr>
              <w:t xml:space="preserve">, Gypsum </w:t>
            </w:r>
            <w:proofErr w:type="spellStart"/>
            <w:r w:rsidRPr="00EC2AB6">
              <w:rPr>
                <w:rFonts w:ascii="Times New Roman" w:hAnsi="Times New Roman" w:cs="Times New Roman"/>
                <w:i/>
                <w:iCs/>
                <w:szCs w:val="21"/>
              </w:rPr>
              <w:t>Fibrosum</w:t>
            </w:r>
            <w:proofErr w:type="spellEnd"/>
            <w:r w:rsidRPr="00EC2AB6">
              <w:rPr>
                <w:rFonts w:ascii="Times New Roman" w:hAnsi="Times New Roman" w:cs="Times New Roman"/>
                <w:i/>
                <w:iCs/>
                <w:szCs w:val="21"/>
              </w:rPr>
              <w:t xml:space="preserve">, Radix </w:t>
            </w:r>
            <w:proofErr w:type="spellStart"/>
            <w:r w:rsidRPr="00EC2AB6">
              <w:rPr>
                <w:rFonts w:ascii="Times New Roman" w:hAnsi="Times New Roman" w:cs="Times New Roman"/>
                <w:i/>
                <w:iCs/>
                <w:szCs w:val="21"/>
              </w:rPr>
              <w:t>Isatidis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Herba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Houttuyniae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Rhizoma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Dryopteridis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Crassirhizomatis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Herba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Pogostemonis</w:t>
            </w:r>
            <w:proofErr w:type="spellEnd"/>
            <w:r w:rsidRPr="00EC2AB6">
              <w:rPr>
                <w:rFonts w:ascii="Times New Roman" w:hAnsi="Times New Roman" w:cs="Times New Roman"/>
                <w:i/>
                <w:iCs/>
                <w:szCs w:val="21"/>
              </w:rPr>
              <w:t xml:space="preserve">, Radix Et </w:t>
            </w:r>
            <w:proofErr w:type="spellStart"/>
            <w:r w:rsidRPr="00EC2AB6">
              <w:rPr>
                <w:rFonts w:ascii="Times New Roman" w:hAnsi="Times New Roman" w:cs="Times New Roman"/>
                <w:i/>
                <w:iCs/>
                <w:szCs w:val="21"/>
              </w:rPr>
              <w:t>Rhizoma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Rhodiolae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Crenulatae</w:t>
            </w:r>
            <w:proofErr w:type="spellEnd"/>
            <w:r w:rsidRPr="00EC2AB6">
              <w:rPr>
                <w:rFonts w:ascii="Times New Roman" w:hAnsi="Times New Roman" w:cs="Times New Roman"/>
                <w:i/>
                <w:iCs/>
                <w:szCs w:val="21"/>
              </w:rPr>
              <w:t xml:space="preserve">, and Radix </w:t>
            </w:r>
            <w:proofErr w:type="spellStart"/>
            <w:r w:rsidRPr="00EC2AB6">
              <w:rPr>
                <w:rFonts w:ascii="Times New Roman" w:hAnsi="Times New Roman" w:cs="Times New Roman"/>
                <w:i/>
                <w:iCs/>
                <w:szCs w:val="21"/>
              </w:rPr>
              <w:t>Glycyrrhizae</w:t>
            </w:r>
            <w:proofErr w:type="spellEnd"/>
          </w:p>
        </w:tc>
        <w:tc>
          <w:tcPr>
            <w:tcW w:w="3260" w:type="dxa"/>
          </w:tcPr>
          <w:p w14:paraId="581761B1" w14:textId="77777777" w:rsidR="00EC2AB6" w:rsidRPr="00EC2AB6" w:rsidRDefault="00EC2AB6" w:rsidP="00EC2AB6">
            <w:pPr>
              <w:autoSpaceDE w:val="0"/>
              <w:autoSpaceDN w:val="0"/>
              <w:adjustRightInd w:val="0"/>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1"/>
                <w:shd w:val="clear" w:color="auto" w:fill="FFFFFF"/>
              </w:rPr>
            </w:pPr>
            <w:r w:rsidRPr="00EC2AB6">
              <w:rPr>
                <w:rFonts w:ascii="Times New Roman" w:hAnsi="Times New Roman" w:cs="Times New Roman"/>
                <w:color w:val="000000"/>
                <w:szCs w:val="21"/>
                <w:shd w:val="clear" w:color="auto" w:fill="FFFFFF"/>
              </w:rPr>
              <w:t xml:space="preserve">Influenza belongs to syndrome of noxious heat attacking lung, including fever or hyperthermia, aversion to cold, muscles aches, nasal congestion and rhinorrhea, cough, headache, pharyngeal dryness and </w:t>
            </w:r>
            <w:proofErr w:type="spellStart"/>
            <w:r w:rsidRPr="00EC2AB6">
              <w:rPr>
                <w:rFonts w:ascii="Times New Roman" w:hAnsi="Times New Roman" w:cs="Times New Roman"/>
                <w:color w:val="000000"/>
                <w:szCs w:val="21"/>
                <w:shd w:val="clear" w:color="auto" w:fill="FFFFFF"/>
              </w:rPr>
              <w:t>pharyngalgia</w:t>
            </w:r>
            <w:proofErr w:type="spellEnd"/>
            <w:r w:rsidRPr="00EC2AB6">
              <w:rPr>
                <w:rFonts w:ascii="Times New Roman" w:hAnsi="Times New Roman" w:cs="Times New Roman"/>
                <w:color w:val="000000"/>
                <w:szCs w:val="21"/>
                <w:shd w:val="clear" w:color="auto" w:fill="FFFFFF"/>
              </w:rPr>
              <w:t>, tongue texture with red, tongue coating with yellow or yellow-greasy, etc.</w:t>
            </w:r>
          </w:p>
        </w:tc>
      </w:tr>
      <w:tr w:rsidR="00EC2AB6" w:rsidRPr="00ED455F" w14:paraId="7BCF32DC" w14:textId="77777777" w:rsidTr="00EC2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021B704" w14:textId="77777777" w:rsidR="00EC2AB6" w:rsidRPr="00EC2AB6" w:rsidRDefault="00EC2AB6" w:rsidP="00EC2AB6">
            <w:pPr>
              <w:adjustRightInd w:val="0"/>
              <w:snapToGrid w:val="0"/>
              <w:jc w:val="center"/>
              <w:rPr>
                <w:rFonts w:ascii="Times New Roman" w:hAnsi="Times New Roman" w:cs="Times New Roman"/>
                <w:b/>
                <w:bCs/>
                <w:color w:val="000000" w:themeColor="text1"/>
                <w:szCs w:val="21"/>
              </w:rPr>
            </w:pPr>
            <w:r w:rsidRPr="00EC2AB6">
              <w:rPr>
                <w:rFonts w:ascii="Times New Roman" w:hAnsi="Times New Roman" w:cs="Times New Roman"/>
                <w:b/>
                <w:bCs/>
                <w:color w:val="000000" w:themeColor="text1"/>
                <w:szCs w:val="21"/>
              </w:rPr>
              <w:t>JHQG</w:t>
            </w:r>
          </w:p>
        </w:tc>
        <w:tc>
          <w:tcPr>
            <w:tcW w:w="1984" w:type="dxa"/>
          </w:tcPr>
          <w:p w14:paraId="4876CDB3" w14:textId="77777777" w:rsidR="00EC2AB6" w:rsidRPr="00EC2AB6" w:rsidRDefault="00EC2AB6" w:rsidP="00EC2AB6">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E"/>
                <w:szCs w:val="21"/>
              </w:rPr>
            </w:pPr>
            <w:r w:rsidRPr="00EC2AB6">
              <w:rPr>
                <w:rFonts w:ascii="Times New Roman" w:hAnsi="Times New Roman" w:cs="Times New Roman"/>
                <w:color w:val="211D1E"/>
                <w:szCs w:val="21"/>
              </w:rPr>
              <w:t>Dispelling wind and dispersing lung, clearing heat and detoxication</w:t>
            </w:r>
          </w:p>
        </w:tc>
        <w:tc>
          <w:tcPr>
            <w:tcW w:w="3686" w:type="dxa"/>
          </w:tcPr>
          <w:p w14:paraId="10BE1D2E" w14:textId="77777777" w:rsidR="00EC2AB6" w:rsidRPr="00EC2AB6" w:rsidRDefault="00EC2AB6" w:rsidP="00EC2AB6">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211D1E"/>
                <w:szCs w:val="21"/>
              </w:rPr>
            </w:pPr>
            <w:proofErr w:type="spellStart"/>
            <w:r w:rsidRPr="00EC2AB6">
              <w:rPr>
                <w:rFonts w:ascii="Times New Roman" w:hAnsi="Times New Roman" w:cs="Times New Roman"/>
                <w:i/>
                <w:iCs/>
                <w:color w:val="211D1E"/>
                <w:szCs w:val="21"/>
              </w:rPr>
              <w:t>Flos</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Lonicerae</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Japonicae</w:t>
            </w:r>
            <w:proofErr w:type="spellEnd"/>
            <w:r w:rsidRPr="00EC2AB6">
              <w:rPr>
                <w:rFonts w:ascii="Times New Roman" w:hAnsi="Times New Roman" w:cs="Times New Roman"/>
                <w:i/>
                <w:iCs/>
                <w:color w:val="211D1E"/>
                <w:szCs w:val="21"/>
              </w:rPr>
              <w:t xml:space="preserve">, Gypsum </w:t>
            </w:r>
            <w:proofErr w:type="spellStart"/>
            <w:r w:rsidRPr="00EC2AB6">
              <w:rPr>
                <w:rFonts w:ascii="Times New Roman" w:hAnsi="Times New Roman" w:cs="Times New Roman"/>
                <w:i/>
                <w:iCs/>
                <w:color w:val="211D1E"/>
                <w:szCs w:val="21"/>
              </w:rPr>
              <w:t>Fibrosum</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Herba</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Ephedrae</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Mentholum</w:t>
            </w:r>
            <w:proofErr w:type="spellEnd"/>
            <w:r w:rsidRPr="00EC2AB6">
              <w:rPr>
                <w:rFonts w:ascii="Times New Roman" w:hAnsi="Times New Roman" w:cs="Times New Roman"/>
                <w:i/>
                <w:iCs/>
                <w:color w:val="211D1E"/>
                <w:szCs w:val="21"/>
              </w:rPr>
              <w:t xml:space="preserve">, Semen </w:t>
            </w:r>
            <w:proofErr w:type="spellStart"/>
            <w:r w:rsidRPr="00EC2AB6">
              <w:rPr>
                <w:rFonts w:ascii="Times New Roman" w:hAnsi="Times New Roman" w:cs="Times New Roman"/>
                <w:i/>
                <w:iCs/>
                <w:color w:val="211D1E"/>
                <w:szCs w:val="21"/>
              </w:rPr>
              <w:t>Armeniacae</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Amarum</w:t>
            </w:r>
            <w:proofErr w:type="spellEnd"/>
            <w:r w:rsidRPr="00EC2AB6">
              <w:rPr>
                <w:rFonts w:ascii="Times New Roman" w:hAnsi="Times New Roman" w:cs="Times New Roman"/>
                <w:i/>
                <w:iCs/>
                <w:color w:val="211D1E"/>
                <w:szCs w:val="21"/>
              </w:rPr>
              <w:t xml:space="preserve">, Fructus </w:t>
            </w:r>
            <w:proofErr w:type="spellStart"/>
            <w:r w:rsidRPr="00EC2AB6">
              <w:rPr>
                <w:rFonts w:ascii="Times New Roman" w:hAnsi="Times New Roman" w:cs="Times New Roman"/>
                <w:i/>
                <w:iCs/>
                <w:color w:val="211D1E"/>
                <w:szCs w:val="21"/>
              </w:rPr>
              <w:t>Forsythiae</w:t>
            </w:r>
            <w:proofErr w:type="spellEnd"/>
            <w:r w:rsidRPr="00EC2AB6">
              <w:rPr>
                <w:rFonts w:ascii="Times New Roman" w:hAnsi="Times New Roman" w:cs="Times New Roman"/>
                <w:i/>
                <w:iCs/>
                <w:color w:val="211D1E"/>
                <w:szCs w:val="21"/>
              </w:rPr>
              <w:t xml:space="preserve">, Fructus </w:t>
            </w:r>
            <w:proofErr w:type="spellStart"/>
            <w:r w:rsidRPr="00EC2AB6">
              <w:rPr>
                <w:rFonts w:ascii="Times New Roman" w:hAnsi="Times New Roman" w:cs="Times New Roman"/>
                <w:i/>
                <w:iCs/>
                <w:color w:val="211D1E"/>
                <w:szCs w:val="21"/>
              </w:rPr>
              <w:t>Arctii</w:t>
            </w:r>
            <w:proofErr w:type="spellEnd"/>
            <w:r w:rsidRPr="00EC2AB6">
              <w:rPr>
                <w:rFonts w:ascii="Times New Roman" w:hAnsi="Times New Roman" w:cs="Times New Roman"/>
                <w:i/>
                <w:iCs/>
                <w:color w:val="211D1E"/>
                <w:szCs w:val="21"/>
              </w:rPr>
              <w:t xml:space="preserve">, Radix </w:t>
            </w:r>
            <w:proofErr w:type="spellStart"/>
            <w:r w:rsidRPr="00EC2AB6">
              <w:rPr>
                <w:rFonts w:ascii="Times New Roman" w:hAnsi="Times New Roman" w:cs="Times New Roman"/>
                <w:i/>
                <w:iCs/>
                <w:color w:val="211D1E"/>
                <w:szCs w:val="21"/>
              </w:rPr>
              <w:t>Scutellariae</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Herba</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Artemisiae</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Annuae</w:t>
            </w:r>
            <w:proofErr w:type="spellEnd"/>
            <w:r w:rsidRPr="00EC2AB6">
              <w:rPr>
                <w:rFonts w:ascii="Times New Roman" w:hAnsi="Times New Roman" w:cs="Times New Roman"/>
                <w:i/>
                <w:iCs/>
                <w:color w:val="211D1E"/>
                <w:szCs w:val="21"/>
              </w:rPr>
              <w:t xml:space="preserve">, Bulbus </w:t>
            </w:r>
            <w:proofErr w:type="spellStart"/>
            <w:r w:rsidRPr="00EC2AB6">
              <w:rPr>
                <w:rFonts w:ascii="Times New Roman" w:hAnsi="Times New Roman" w:cs="Times New Roman"/>
                <w:i/>
                <w:iCs/>
                <w:color w:val="211D1E"/>
                <w:szCs w:val="21"/>
              </w:rPr>
              <w:t>Fritillariae</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Thunbergii</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Rhizoma</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Anemarrhenae</w:t>
            </w:r>
            <w:proofErr w:type="spellEnd"/>
            <w:r w:rsidRPr="00EC2AB6">
              <w:rPr>
                <w:rFonts w:ascii="Times New Roman" w:hAnsi="Times New Roman" w:cs="Times New Roman"/>
                <w:i/>
                <w:iCs/>
                <w:color w:val="211D1E"/>
                <w:szCs w:val="21"/>
              </w:rPr>
              <w:t xml:space="preserve">, and Radix </w:t>
            </w:r>
            <w:proofErr w:type="spellStart"/>
            <w:r w:rsidRPr="00EC2AB6">
              <w:rPr>
                <w:rFonts w:ascii="Times New Roman" w:hAnsi="Times New Roman" w:cs="Times New Roman"/>
                <w:i/>
                <w:iCs/>
                <w:color w:val="211D1E"/>
                <w:szCs w:val="21"/>
              </w:rPr>
              <w:t>Glycyrrhizae</w:t>
            </w:r>
            <w:proofErr w:type="spellEnd"/>
          </w:p>
        </w:tc>
        <w:tc>
          <w:tcPr>
            <w:tcW w:w="3260" w:type="dxa"/>
          </w:tcPr>
          <w:p w14:paraId="68721652" w14:textId="77777777" w:rsidR="00EC2AB6" w:rsidRPr="00EC2AB6" w:rsidRDefault="00EC2AB6" w:rsidP="00EC2AB6">
            <w:pPr>
              <w:autoSpaceDE w:val="0"/>
              <w:autoSpaceDN w:val="0"/>
              <w:adjustRightInd w:val="0"/>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EC2AB6">
              <w:rPr>
                <w:rFonts w:ascii="Times New Roman" w:hAnsi="Times New Roman" w:cs="Times New Roman"/>
                <w:szCs w:val="21"/>
              </w:rPr>
              <w:t xml:space="preserve">Mild symptom of simplex influenza, the syndrome differentiation of TCM belongs to wind-heat attacking the lung syndromes, including fever, headache, body aches, </w:t>
            </w:r>
            <w:proofErr w:type="spellStart"/>
            <w:r w:rsidRPr="00EC2AB6">
              <w:rPr>
                <w:rFonts w:ascii="Times New Roman" w:hAnsi="Times New Roman" w:cs="Times New Roman"/>
                <w:szCs w:val="21"/>
              </w:rPr>
              <w:t>pharyngalgia</w:t>
            </w:r>
            <w:proofErr w:type="spellEnd"/>
            <w:r w:rsidRPr="00EC2AB6">
              <w:rPr>
                <w:rFonts w:ascii="Times New Roman" w:hAnsi="Times New Roman" w:cs="Times New Roman"/>
                <w:szCs w:val="21"/>
              </w:rPr>
              <w:t>, cough, aversion to wind or cold, nasal congestion and rhinorrhea, tongue texture with red, tongue coating with yellow-thin, rapid pulse.</w:t>
            </w:r>
          </w:p>
        </w:tc>
      </w:tr>
      <w:tr w:rsidR="00EC2AB6" w:rsidRPr="00ED455F" w14:paraId="611E6F89" w14:textId="77777777" w:rsidTr="00EC2AB6">
        <w:tc>
          <w:tcPr>
            <w:cnfStyle w:val="001000000000" w:firstRow="0" w:lastRow="0" w:firstColumn="1" w:lastColumn="0" w:oddVBand="0" w:evenVBand="0" w:oddHBand="0" w:evenHBand="0" w:firstRowFirstColumn="0" w:firstRowLastColumn="0" w:lastRowFirstColumn="0" w:lastRowLastColumn="0"/>
            <w:tcW w:w="846" w:type="dxa"/>
          </w:tcPr>
          <w:p w14:paraId="56DF116A" w14:textId="77777777" w:rsidR="00EC2AB6" w:rsidRPr="00EC2AB6" w:rsidRDefault="00EC2AB6" w:rsidP="00EC2AB6">
            <w:pPr>
              <w:adjustRightInd w:val="0"/>
              <w:snapToGrid w:val="0"/>
              <w:jc w:val="center"/>
              <w:rPr>
                <w:rFonts w:ascii="Times New Roman" w:hAnsi="Times New Roman" w:cs="Times New Roman"/>
                <w:b/>
                <w:bCs/>
                <w:color w:val="000000" w:themeColor="text1"/>
                <w:szCs w:val="21"/>
              </w:rPr>
            </w:pPr>
            <w:r w:rsidRPr="00EC2AB6">
              <w:rPr>
                <w:rFonts w:ascii="Times New Roman" w:hAnsi="Times New Roman" w:cs="Times New Roman"/>
                <w:b/>
                <w:bCs/>
                <w:color w:val="000000"/>
                <w:szCs w:val="21"/>
              </w:rPr>
              <w:t>QFPD</w:t>
            </w:r>
          </w:p>
        </w:tc>
        <w:tc>
          <w:tcPr>
            <w:tcW w:w="1984" w:type="dxa"/>
          </w:tcPr>
          <w:p w14:paraId="46ABF423" w14:textId="77777777" w:rsidR="00EC2AB6" w:rsidRPr="00EC2AB6" w:rsidRDefault="00EC2AB6" w:rsidP="00EC2AB6">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themeColor="text1"/>
                <w:szCs w:val="21"/>
              </w:rPr>
            </w:pPr>
            <w:r w:rsidRPr="00EC2AB6">
              <w:rPr>
                <w:rFonts w:ascii="Times New Roman" w:hAnsi="Times New Roman" w:cs="Times New Roman"/>
                <w:szCs w:val="21"/>
              </w:rPr>
              <w:t>Dispersing lung</w:t>
            </w:r>
            <w:r w:rsidRPr="00EC2AB6">
              <w:rPr>
                <w:rFonts w:ascii="Times New Roman" w:hAnsi="Times New Roman" w:cs="Times New Roman"/>
                <w:color w:val="211D1E"/>
                <w:szCs w:val="21"/>
              </w:rPr>
              <w:t xml:space="preserve"> and relieving cough, </w:t>
            </w:r>
            <w:r w:rsidRPr="00EC2AB6">
              <w:rPr>
                <w:rFonts w:ascii="Times New Roman" w:hAnsi="Times New Roman" w:cs="Times New Roman"/>
                <w:color w:val="211D1E"/>
                <w:szCs w:val="21"/>
              </w:rPr>
              <w:lastRenderedPageBreak/>
              <w:t>clearing heat and resolving dampness, repelling filth detoxication</w:t>
            </w:r>
          </w:p>
        </w:tc>
        <w:tc>
          <w:tcPr>
            <w:tcW w:w="3686" w:type="dxa"/>
          </w:tcPr>
          <w:p w14:paraId="4DC1BA61" w14:textId="77777777" w:rsidR="00EC2AB6" w:rsidRPr="00EC2AB6" w:rsidRDefault="00EC2AB6" w:rsidP="00EC2AB6">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1"/>
              </w:rPr>
            </w:pPr>
            <w:proofErr w:type="spellStart"/>
            <w:r w:rsidRPr="00EC2AB6">
              <w:rPr>
                <w:rFonts w:ascii="Times New Roman" w:hAnsi="Times New Roman" w:cs="Times New Roman"/>
                <w:i/>
                <w:iCs/>
                <w:szCs w:val="21"/>
              </w:rPr>
              <w:lastRenderedPageBreak/>
              <w:t>Herba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Ephedrae</w:t>
            </w:r>
            <w:proofErr w:type="spellEnd"/>
            <w:r w:rsidRPr="00EC2AB6">
              <w:rPr>
                <w:rFonts w:ascii="Times New Roman" w:hAnsi="Times New Roman" w:cs="Times New Roman"/>
                <w:i/>
                <w:iCs/>
                <w:szCs w:val="21"/>
              </w:rPr>
              <w:t xml:space="preserve">, Radix </w:t>
            </w:r>
            <w:proofErr w:type="spellStart"/>
            <w:r w:rsidRPr="00EC2AB6">
              <w:rPr>
                <w:rFonts w:ascii="Times New Roman" w:hAnsi="Times New Roman" w:cs="Times New Roman"/>
                <w:i/>
                <w:iCs/>
                <w:szCs w:val="21"/>
              </w:rPr>
              <w:t>Glycyrrhizae</w:t>
            </w:r>
            <w:proofErr w:type="spellEnd"/>
            <w:r w:rsidRPr="00EC2AB6">
              <w:rPr>
                <w:rFonts w:ascii="Times New Roman" w:hAnsi="Times New Roman" w:cs="Times New Roman"/>
                <w:i/>
                <w:iCs/>
                <w:szCs w:val="21"/>
              </w:rPr>
              <w:t>, </w:t>
            </w:r>
            <w:proofErr w:type="spellStart"/>
            <w:r w:rsidRPr="00EC2AB6">
              <w:rPr>
                <w:rFonts w:ascii="Times New Roman" w:hAnsi="Times New Roman" w:cs="Times New Roman"/>
                <w:i/>
                <w:iCs/>
                <w:szCs w:val="21"/>
              </w:rPr>
              <w:t>Ramulus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Cinmomi</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lastRenderedPageBreak/>
              <w:t>Polyporus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umbellatus</w:t>
            </w:r>
            <w:proofErr w:type="spellEnd"/>
            <w:r w:rsidRPr="00EC2AB6">
              <w:rPr>
                <w:rFonts w:ascii="Times New Roman" w:hAnsi="Times New Roman" w:cs="Times New Roman"/>
                <w:i/>
                <w:iCs/>
                <w:szCs w:val="21"/>
              </w:rPr>
              <w:t xml:space="preserve">, Semen </w:t>
            </w:r>
            <w:proofErr w:type="spellStart"/>
            <w:r w:rsidRPr="00EC2AB6">
              <w:rPr>
                <w:rFonts w:ascii="Times New Roman" w:hAnsi="Times New Roman" w:cs="Times New Roman"/>
                <w:i/>
                <w:iCs/>
                <w:szCs w:val="21"/>
              </w:rPr>
              <w:t>Armeniacae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Amarum</w:t>
            </w:r>
            <w:proofErr w:type="spellEnd"/>
            <w:r w:rsidRPr="00EC2AB6">
              <w:rPr>
                <w:rFonts w:ascii="Times New Roman" w:hAnsi="Times New Roman" w:cs="Times New Roman"/>
                <w:i/>
                <w:iCs/>
                <w:szCs w:val="21"/>
              </w:rPr>
              <w:t xml:space="preserve">, Gypsum </w:t>
            </w:r>
            <w:proofErr w:type="spellStart"/>
            <w:r w:rsidRPr="00EC2AB6">
              <w:rPr>
                <w:rFonts w:ascii="Times New Roman" w:hAnsi="Times New Roman" w:cs="Times New Roman"/>
                <w:i/>
                <w:iCs/>
                <w:szCs w:val="21"/>
              </w:rPr>
              <w:t>fibrosum</w:t>
            </w:r>
            <w:proofErr w:type="spellEnd"/>
            <w:r w:rsidRPr="00EC2AB6">
              <w:rPr>
                <w:rFonts w:ascii="Times New Roman" w:hAnsi="Times New Roman" w:cs="Times New Roman"/>
                <w:i/>
                <w:iCs/>
                <w:szCs w:val="21"/>
              </w:rPr>
              <w:t>, </w:t>
            </w:r>
            <w:proofErr w:type="spellStart"/>
            <w:r w:rsidRPr="00EC2AB6">
              <w:rPr>
                <w:rFonts w:ascii="Times New Roman" w:hAnsi="Times New Roman" w:cs="Times New Roman"/>
                <w:i/>
                <w:iCs/>
                <w:szCs w:val="21"/>
              </w:rPr>
              <w:t>Rhizoma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Alismatis</w:t>
            </w:r>
            <w:proofErr w:type="spellEnd"/>
            <w:r w:rsidRPr="00EC2AB6">
              <w:rPr>
                <w:rFonts w:ascii="Times New Roman" w:hAnsi="Times New Roman" w:cs="Times New Roman"/>
                <w:i/>
                <w:iCs/>
                <w:szCs w:val="21"/>
              </w:rPr>
              <w:t>, </w:t>
            </w:r>
            <w:proofErr w:type="spellStart"/>
            <w:r w:rsidRPr="00EC2AB6">
              <w:rPr>
                <w:rFonts w:ascii="Times New Roman" w:hAnsi="Times New Roman" w:cs="Times New Roman"/>
                <w:i/>
                <w:iCs/>
                <w:szCs w:val="21"/>
              </w:rPr>
              <w:t>Atractylodis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Macrocephalae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Rhizoma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Stellariae</w:t>
            </w:r>
            <w:proofErr w:type="spellEnd"/>
            <w:r w:rsidRPr="00EC2AB6">
              <w:rPr>
                <w:rFonts w:ascii="Times New Roman" w:hAnsi="Times New Roman" w:cs="Times New Roman"/>
                <w:i/>
                <w:iCs/>
                <w:szCs w:val="21"/>
              </w:rPr>
              <w:t xml:space="preserve"> Radix, Radix </w:t>
            </w:r>
            <w:proofErr w:type="spellStart"/>
            <w:r w:rsidRPr="00EC2AB6">
              <w:rPr>
                <w:rFonts w:ascii="Times New Roman" w:hAnsi="Times New Roman" w:cs="Times New Roman"/>
                <w:i/>
                <w:iCs/>
                <w:szCs w:val="21"/>
              </w:rPr>
              <w:t>Asteris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Poria</w:t>
            </w:r>
            <w:proofErr w:type="spellEnd"/>
            <w:r w:rsidRPr="00EC2AB6">
              <w:rPr>
                <w:rFonts w:ascii="Times New Roman" w:hAnsi="Times New Roman" w:cs="Times New Roman"/>
                <w:i/>
                <w:iCs/>
                <w:szCs w:val="21"/>
              </w:rPr>
              <w:t xml:space="preserve">, Radix </w:t>
            </w:r>
            <w:proofErr w:type="spellStart"/>
            <w:r w:rsidRPr="00EC2AB6">
              <w:rPr>
                <w:rFonts w:ascii="Times New Roman" w:hAnsi="Times New Roman" w:cs="Times New Roman"/>
                <w:i/>
                <w:iCs/>
                <w:szCs w:val="21"/>
              </w:rPr>
              <w:t>Scutellariae</w:t>
            </w:r>
            <w:proofErr w:type="spellEnd"/>
            <w:r w:rsidRPr="00EC2AB6">
              <w:rPr>
                <w:rFonts w:ascii="Times New Roman" w:hAnsi="Times New Roman" w:cs="Times New Roman"/>
                <w:i/>
                <w:iCs/>
                <w:szCs w:val="21"/>
              </w:rPr>
              <w:t>, </w:t>
            </w:r>
            <w:proofErr w:type="spellStart"/>
            <w:r w:rsidRPr="00EC2AB6">
              <w:rPr>
                <w:rFonts w:ascii="Times New Roman" w:hAnsi="Times New Roman" w:cs="Times New Roman"/>
                <w:i/>
                <w:iCs/>
                <w:szCs w:val="21"/>
              </w:rPr>
              <w:t>Pinelliae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Rhizoma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Praeparatum</w:t>
            </w:r>
            <w:proofErr w:type="spellEnd"/>
            <w:r w:rsidRPr="00EC2AB6">
              <w:rPr>
                <w:rFonts w:ascii="Times New Roman" w:hAnsi="Times New Roman" w:cs="Times New Roman"/>
                <w:i/>
                <w:iCs/>
                <w:szCs w:val="21"/>
              </w:rPr>
              <w:t xml:space="preserve"> cum </w:t>
            </w:r>
            <w:proofErr w:type="spellStart"/>
            <w:r w:rsidRPr="00EC2AB6">
              <w:rPr>
                <w:rFonts w:ascii="Times New Roman" w:hAnsi="Times New Roman" w:cs="Times New Roman"/>
                <w:i/>
                <w:iCs/>
                <w:szCs w:val="21"/>
              </w:rPr>
              <w:t>Zingibere</w:t>
            </w:r>
            <w:proofErr w:type="spellEnd"/>
            <w:r w:rsidRPr="00EC2AB6">
              <w:rPr>
                <w:rFonts w:ascii="Times New Roman" w:hAnsi="Times New Roman" w:cs="Times New Roman"/>
                <w:i/>
                <w:iCs/>
                <w:szCs w:val="21"/>
              </w:rPr>
              <w:t>, </w:t>
            </w:r>
            <w:proofErr w:type="spellStart"/>
            <w:r w:rsidRPr="00EC2AB6">
              <w:rPr>
                <w:rFonts w:ascii="Times New Roman" w:hAnsi="Times New Roman" w:cs="Times New Roman"/>
                <w:i/>
                <w:iCs/>
                <w:szCs w:val="21"/>
              </w:rPr>
              <w:t>Rhizoma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Zingiberis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Recens</w:t>
            </w:r>
            <w:proofErr w:type="spellEnd"/>
            <w:r w:rsidRPr="00EC2AB6">
              <w:rPr>
                <w:rFonts w:ascii="Times New Roman" w:hAnsi="Times New Roman" w:cs="Times New Roman"/>
                <w:i/>
                <w:iCs/>
                <w:szCs w:val="21"/>
              </w:rPr>
              <w:t>, </w:t>
            </w:r>
            <w:proofErr w:type="spellStart"/>
            <w:r w:rsidRPr="00EC2AB6">
              <w:rPr>
                <w:rFonts w:ascii="Times New Roman" w:hAnsi="Times New Roman" w:cs="Times New Roman"/>
                <w:i/>
                <w:iCs/>
                <w:szCs w:val="21"/>
              </w:rPr>
              <w:t>Flos</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farfarae</w:t>
            </w:r>
            <w:proofErr w:type="spellEnd"/>
            <w:r w:rsidRPr="00EC2AB6">
              <w:rPr>
                <w:rFonts w:ascii="Times New Roman" w:hAnsi="Times New Roman" w:cs="Times New Roman"/>
                <w:i/>
                <w:iCs/>
                <w:szCs w:val="21"/>
              </w:rPr>
              <w:t>, </w:t>
            </w:r>
            <w:proofErr w:type="spellStart"/>
            <w:r w:rsidRPr="00EC2AB6">
              <w:rPr>
                <w:rFonts w:ascii="Times New Roman" w:hAnsi="Times New Roman" w:cs="Times New Roman"/>
                <w:i/>
                <w:iCs/>
                <w:szCs w:val="21"/>
              </w:rPr>
              <w:t>Herba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Asari</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Rhizoma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Belamcandae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Rhizoma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Dioscoreae</w:t>
            </w:r>
            <w:proofErr w:type="spellEnd"/>
            <w:r w:rsidRPr="00EC2AB6">
              <w:rPr>
                <w:rFonts w:ascii="Times New Roman" w:hAnsi="Times New Roman" w:cs="Times New Roman"/>
                <w:i/>
                <w:iCs/>
                <w:szCs w:val="21"/>
              </w:rPr>
              <w:t xml:space="preserve">, Fructus </w:t>
            </w:r>
            <w:proofErr w:type="spellStart"/>
            <w:r w:rsidRPr="00EC2AB6">
              <w:rPr>
                <w:rFonts w:ascii="Times New Roman" w:hAnsi="Times New Roman" w:cs="Times New Roman"/>
                <w:i/>
                <w:iCs/>
                <w:szCs w:val="21"/>
              </w:rPr>
              <w:t>Aurantii</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Immaturus</w:t>
            </w:r>
            <w:proofErr w:type="spellEnd"/>
            <w:r w:rsidRPr="00EC2AB6">
              <w:rPr>
                <w:rFonts w:ascii="Times New Roman" w:hAnsi="Times New Roman" w:cs="Times New Roman"/>
                <w:i/>
                <w:iCs/>
                <w:szCs w:val="21"/>
              </w:rPr>
              <w:t>, </w:t>
            </w:r>
            <w:proofErr w:type="spellStart"/>
            <w:r w:rsidRPr="00EC2AB6">
              <w:rPr>
                <w:rFonts w:ascii="Times New Roman" w:hAnsi="Times New Roman" w:cs="Times New Roman"/>
                <w:i/>
                <w:iCs/>
                <w:szCs w:val="21"/>
              </w:rPr>
              <w:t>Pericarpium</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Citri</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Reticulatae</w:t>
            </w:r>
            <w:proofErr w:type="spellEnd"/>
            <w:r w:rsidRPr="00EC2AB6">
              <w:rPr>
                <w:rFonts w:ascii="Times New Roman" w:hAnsi="Times New Roman" w:cs="Times New Roman"/>
                <w:i/>
                <w:iCs/>
                <w:szCs w:val="21"/>
              </w:rPr>
              <w:t>, and </w:t>
            </w:r>
            <w:proofErr w:type="spellStart"/>
            <w:r w:rsidRPr="00EC2AB6">
              <w:rPr>
                <w:rFonts w:ascii="Times New Roman" w:hAnsi="Times New Roman" w:cs="Times New Roman"/>
                <w:i/>
                <w:iCs/>
                <w:szCs w:val="21"/>
              </w:rPr>
              <w:t>Pogostemon</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Cablin</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Benth</w:t>
            </w:r>
            <w:proofErr w:type="spellEnd"/>
          </w:p>
        </w:tc>
        <w:tc>
          <w:tcPr>
            <w:tcW w:w="3260" w:type="dxa"/>
          </w:tcPr>
          <w:p w14:paraId="1C180903" w14:textId="77777777" w:rsidR="00EC2AB6" w:rsidRPr="00EC2AB6" w:rsidRDefault="00EC2AB6" w:rsidP="00EC2AB6">
            <w:pPr>
              <w:adjustRightInd w:val="0"/>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EC2AB6">
              <w:rPr>
                <w:rFonts w:ascii="Times New Roman" w:hAnsi="Times New Roman" w:cs="Times New Roman"/>
                <w:color w:val="000000"/>
                <w:szCs w:val="21"/>
                <w:shd w:val="clear" w:color="auto" w:fill="FFFFFF"/>
              </w:rPr>
              <w:lastRenderedPageBreak/>
              <w:t xml:space="preserve">Based on the clinical observations </w:t>
            </w:r>
            <w:r w:rsidRPr="00EC2AB6">
              <w:rPr>
                <w:rFonts w:ascii="Times New Roman" w:hAnsi="Times New Roman" w:cs="Times New Roman"/>
                <w:color w:val="000000"/>
                <w:szCs w:val="21"/>
                <w:shd w:val="clear" w:color="auto" w:fill="FFFFFF"/>
              </w:rPr>
              <w:lastRenderedPageBreak/>
              <w:t>made by clinicians across different regions, this is a basic Chinese herbal medicine formula applies to mild cases, moderate cases, and severe cases. It may also apply to critical cases, depending on the condition of individual patients. Where appropriate, medical professionals may choose to prescribe other formulae introduced in the subsequent sections of this article, based on the TCM diagnosis of patients.</w:t>
            </w:r>
          </w:p>
        </w:tc>
      </w:tr>
      <w:tr w:rsidR="00EC2AB6" w:rsidRPr="00ED455F" w14:paraId="0840C029" w14:textId="77777777" w:rsidTr="00EC2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7A9C47E" w14:textId="77777777" w:rsidR="00EC2AB6" w:rsidRPr="00EC2AB6" w:rsidRDefault="00EC2AB6" w:rsidP="00EC2AB6">
            <w:pPr>
              <w:adjustRightInd w:val="0"/>
              <w:snapToGrid w:val="0"/>
              <w:jc w:val="center"/>
              <w:rPr>
                <w:rFonts w:ascii="Times New Roman" w:hAnsi="Times New Roman" w:cs="Times New Roman"/>
                <w:b/>
                <w:bCs/>
                <w:color w:val="000000" w:themeColor="text1"/>
                <w:szCs w:val="21"/>
              </w:rPr>
            </w:pPr>
            <w:r w:rsidRPr="00EC2AB6">
              <w:rPr>
                <w:rFonts w:ascii="Times New Roman" w:eastAsiaTheme="majorEastAsia" w:hAnsi="Times New Roman" w:cs="Times New Roman"/>
                <w:b/>
                <w:bCs/>
                <w:color w:val="000000" w:themeColor="text1"/>
                <w:szCs w:val="21"/>
              </w:rPr>
              <w:lastRenderedPageBreak/>
              <w:t>XFBD</w:t>
            </w:r>
          </w:p>
        </w:tc>
        <w:tc>
          <w:tcPr>
            <w:tcW w:w="1984" w:type="dxa"/>
          </w:tcPr>
          <w:p w14:paraId="76E3FAEC" w14:textId="77777777" w:rsidR="00EC2AB6" w:rsidRPr="00EC2AB6" w:rsidRDefault="00EC2AB6" w:rsidP="00EC2AB6">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Cs w:val="21"/>
              </w:rPr>
            </w:pPr>
            <w:r w:rsidRPr="00EC2AB6">
              <w:rPr>
                <w:rFonts w:ascii="Times New Roman" w:hAnsi="Times New Roman" w:cs="Times New Roman"/>
                <w:color w:val="211D1E"/>
                <w:szCs w:val="21"/>
              </w:rPr>
              <w:t>Pungent-cool and ventilate-discharge lung, clearing lung-heat and preventing asthma</w:t>
            </w:r>
          </w:p>
        </w:tc>
        <w:tc>
          <w:tcPr>
            <w:tcW w:w="3686" w:type="dxa"/>
          </w:tcPr>
          <w:p w14:paraId="231E382E" w14:textId="77777777" w:rsidR="00EC2AB6" w:rsidRPr="00EC2AB6" w:rsidRDefault="00EC2AB6" w:rsidP="00EC2AB6">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211D1E"/>
                <w:szCs w:val="21"/>
              </w:rPr>
            </w:pPr>
            <w:r w:rsidRPr="00EC2AB6">
              <w:rPr>
                <w:rFonts w:ascii="Times New Roman" w:hAnsi="Times New Roman" w:cs="Times New Roman"/>
                <w:i/>
                <w:iCs/>
                <w:color w:val="211D1E"/>
                <w:szCs w:val="21"/>
              </w:rPr>
              <w:t xml:space="preserve">Gypsum </w:t>
            </w:r>
            <w:proofErr w:type="spellStart"/>
            <w:r w:rsidRPr="00EC2AB6">
              <w:rPr>
                <w:rFonts w:ascii="Times New Roman" w:hAnsi="Times New Roman" w:cs="Times New Roman"/>
                <w:i/>
                <w:iCs/>
                <w:color w:val="211D1E"/>
                <w:szCs w:val="21"/>
              </w:rPr>
              <w:t>Fibrosum</w:t>
            </w:r>
            <w:proofErr w:type="spellEnd"/>
            <w:r w:rsidRPr="00EC2AB6">
              <w:rPr>
                <w:rFonts w:ascii="Times New Roman" w:hAnsi="Times New Roman" w:cs="Times New Roman"/>
                <w:i/>
                <w:iCs/>
                <w:color w:val="211D1E"/>
                <w:szCs w:val="21"/>
              </w:rPr>
              <w:t xml:space="preserve">, Semen </w:t>
            </w:r>
            <w:proofErr w:type="spellStart"/>
            <w:r w:rsidRPr="00EC2AB6">
              <w:rPr>
                <w:rFonts w:ascii="Times New Roman" w:hAnsi="Times New Roman" w:cs="Times New Roman"/>
                <w:i/>
                <w:iCs/>
                <w:color w:val="211D1E"/>
                <w:szCs w:val="21"/>
              </w:rPr>
              <w:t>Armeniacae</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Amarum</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Herba</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Ephedrae</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Pogostemi</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Herba</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Coicis</w:t>
            </w:r>
            <w:proofErr w:type="spellEnd"/>
            <w:r w:rsidRPr="00EC2AB6">
              <w:rPr>
                <w:rFonts w:ascii="Times New Roman" w:hAnsi="Times New Roman" w:cs="Times New Roman"/>
                <w:i/>
                <w:iCs/>
                <w:color w:val="211D1E"/>
                <w:szCs w:val="21"/>
              </w:rPr>
              <w:t xml:space="preserve"> Semen </w:t>
            </w:r>
            <w:proofErr w:type="spellStart"/>
            <w:r w:rsidRPr="00EC2AB6">
              <w:rPr>
                <w:rFonts w:ascii="Times New Roman" w:hAnsi="Times New Roman" w:cs="Times New Roman"/>
                <w:i/>
                <w:iCs/>
                <w:color w:val="211D1E"/>
                <w:szCs w:val="21"/>
              </w:rPr>
              <w:t>Crudum</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Atractylodes</w:t>
            </w:r>
            <w:proofErr w:type="spellEnd"/>
            <w:r w:rsidRPr="00EC2AB6">
              <w:rPr>
                <w:rFonts w:ascii="Times New Roman" w:hAnsi="Times New Roman" w:cs="Times New Roman"/>
                <w:i/>
                <w:iCs/>
                <w:color w:val="211D1E"/>
                <w:szCs w:val="21"/>
              </w:rPr>
              <w:t xml:space="preserve"> Rhizome, </w:t>
            </w:r>
            <w:proofErr w:type="spellStart"/>
            <w:r w:rsidRPr="00EC2AB6">
              <w:rPr>
                <w:rFonts w:ascii="Times New Roman" w:hAnsi="Times New Roman" w:cs="Times New Roman"/>
                <w:i/>
                <w:iCs/>
                <w:color w:val="211D1E"/>
                <w:szCs w:val="21"/>
              </w:rPr>
              <w:t>Herba</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Artemisiae</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Annuae</w:t>
            </w:r>
            <w:proofErr w:type="spellEnd"/>
            <w:r w:rsidRPr="00EC2AB6">
              <w:rPr>
                <w:rFonts w:ascii="Times New Roman" w:hAnsi="Times New Roman" w:cs="Times New Roman"/>
                <w:i/>
                <w:iCs/>
                <w:color w:val="211D1E"/>
                <w:szCs w:val="21"/>
              </w:rPr>
              <w:t xml:space="preserve">, Rhizome </w:t>
            </w:r>
            <w:proofErr w:type="spellStart"/>
            <w:r w:rsidRPr="00EC2AB6">
              <w:rPr>
                <w:rFonts w:ascii="Times New Roman" w:hAnsi="Times New Roman" w:cs="Times New Roman"/>
                <w:i/>
                <w:iCs/>
                <w:color w:val="211D1E"/>
                <w:szCs w:val="21"/>
              </w:rPr>
              <w:t>Polygoni</w:t>
            </w:r>
            <w:proofErr w:type="spellEnd"/>
            <w:r w:rsidRPr="00EC2AB6">
              <w:rPr>
                <w:rFonts w:ascii="Times New Roman" w:hAnsi="Times New Roman" w:cs="Times New Roman"/>
                <w:i/>
                <w:iCs/>
                <w:color w:val="211D1E"/>
                <w:szCs w:val="21"/>
              </w:rPr>
              <w:t xml:space="preserve"> Cuspidate, </w:t>
            </w:r>
            <w:proofErr w:type="spellStart"/>
            <w:r w:rsidRPr="00EC2AB6">
              <w:rPr>
                <w:rFonts w:ascii="Times New Roman" w:hAnsi="Times New Roman" w:cs="Times New Roman"/>
                <w:i/>
                <w:iCs/>
                <w:color w:val="211D1E"/>
                <w:szCs w:val="21"/>
              </w:rPr>
              <w:t>Exocarpium</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Citri</w:t>
            </w:r>
            <w:proofErr w:type="spellEnd"/>
            <w:r w:rsidRPr="00EC2AB6">
              <w:rPr>
                <w:rFonts w:ascii="Times New Roman" w:hAnsi="Times New Roman" w:cs="Times New Roman"/>
                <w:i/>
                <w:iCs/>
                <w:color w:val="211D1E"/>
                <w:szCs w:val="21"/>
              </w:rPr>
              <w:t xml:space="preserve"> Grandis, </w:t>
            </w:r>
            <w:proofErr w:type="spellStart"/>
            <w:r w:rsidRPr="00EC2AB6">
              <w:rPr>
                <w:rFonts w:ascii="Times New Roman" w:hAnsi="Times New Roman" w:cs="Times New Roman"/>
                <w:i/>
                <w:iCs/>
                <w:color w:val="211D1E"/>
                <w:szCs w:val="21"/>
              </w:rPr>
              <w:t>Herba</w:t>
            </w:r>
            <w:proofErr w:type="spellEnd"/>
            <w:r w:rsidRPr="00EC2AB6">
              <w:rPr>
                <w:rFonts w:ascii="Times New Roman" w:hAnsi="Times New Roman" w:cs="Times New Roman"/>
                <w:i/>
                <w:iCs/>
                <w:color w:val="211D1E"/>
                <w:szCs w:val="21"/>
              </w:rPr>
              <w:t xml:space="preserve"> </w:t>
            </w:r>
            <w:proofErr w:type="spellStart"/>
            <w:r w:rsidRPr="00EC2AB6">
              <w:rPr>
                <w:rFonts w:ascii="Times New Roman" w:hAnsi="Times New Roman" w:cs="Times New Roman"/>
                <w:i/>
                <w:iCs/>
                <w:color w:val="211D1E"/>
                <w:szCs w:val="21"/>
              </w:rPr>
              <w:t>Verbanae</w:t>
            </w:r>
            <w:proofErr w:type="spellEnd"/>
            <w:r w:rsidRPr="00EC2AB6">
              <w:rPr>
                <w:rFonts w:ascii="Times New Roman" w:hAnsi="Times New Roman" w:cs="Times New Roman"/>
                <w:i/>
                <w:iCs/>
                <w:color w:val="211D1E"/>
                <w:szCs w:val="21"/>
              </w:rPr>
              <w:t xml:space="preserve">, Rhizome </w:t>
            </w:r>
            <w:proofErr w:type="spellStart"/>
            <w:r w:rsidRPr="00EC2AB6">
              <w:rPr>
                <w:rFonts w:ascii="Times New Roman" w:hAnsi="Times New Roman" w:cs="Times New Roman"/>
                <w:i/>
                <w:iCs/>
                <w:color w:val="211D1E"/>
                <w:szCs w:val="21"/>
              </w:rPr>
              <w:t>Phragmitis</w:t>
            </w:r>
            <w:proofErr w:type="spellEnd"/>
            <w:r w:rsidRPr="00EC2AB6">
              <w:rPr>
                <w:rFonts w:ascii="Times New Roman" w:hAnsi="Times New Roman" w:cs="Times New Roman"/>
                <w:i/>
                <w:iCs/>
                <w:color w:val="211D1E"/>
                <w:szCs w:val="21"/>
              </w:rPr>
              <w:t xml:space="preserve">, Semen </w:t>
            </w:r>
            <w:proofErr w:type="spellStart"/>
            <w:r w:rsidRPr="00EC2AB6">
              <w:rPr>
                <w:rFonts w:ascii="Times New Roman" w:hAnsi="Times New Roman" w:cs="Times New Roman"/>
                <w:i/>
                <w:iCs/>
                <w:color w:val="211D1E"/>
                <w:szCs w:val="21"/>
              </w:rPr>
              <w:t>Lepidii</w:t>
            </w:r>
            <w:proofErr w:type="spellEnd"/>
            <w:r w:rsidRPr="00EC2AB6">
              <w:rPr>
                <w:rFonts w:ascii="Times New Roman" w:hAnsi="Times New Roman" w:cs="Times New Roman"/>
                <w:i/>
                <w:iCs/>
                <w:color w:val="211D1E"/>
                <w:szCs w:val="21"/>
              </w:rPr>
              <w:t xml:space="preserve">, and Radix </w:t>
            </w:r>
            <w:proofErr w:type="spellStart"/>
            <w:r w:rsidRPr="00EC2AB6">
              <w:rPr>
                <w:rFonts w:ascii="Times New Roman" w:hAnsi="Times New Roman" w:cs="Times New Roman"/>
                <w:i/>
                <w:iCs/>
                <w:color w:val="211D1E"/>
                <w:szCs w:val="21"/>
              </w:rPr>
              <w:t>Glycyrrhizae</w:t>
            </w:r>
            <w:proofErr w:type="spellEnd"/>
          </w:p>
        </w:tc>
        <w:tc>
          <w:tcPr>
            <w:tcW w:w="3260" w:type="dxa"/>
          </w:tcPr>
          <w:p w14:paraId="595E0DB5" w14:textId="77777777" w:rsidR="00EC2AB6" w:rsidRPr="00EC2AB6" w:rsidRDefault="00EC2AB6" w:rsidP="00EC2AB6">
            <w:pPr>
              <w:adjustRightInd w:val="0"/>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EC2AB6">
              <w:rPr>
                <w:rFonts w:ascii="Times New Roman" w:hAnsi="Times New Roman" w:cs="Times New Roman"/>
                <w:szCs w:val="21"/>
              </w:rPr>
              <w:t>Fever, coughing with small amounts of sputum or coughing with yellow sputum, chest discomfort, shortness of breath, abdominal distension, and constipation. Dark red and enlarged tongue. Yellow and slimy tongue fur, or yellow and dry tongue fur. Slippery and rapid pulse, or string-like and soggy pulse.</w:t>
            </w:r>
          </w:p>
        </w:tc>
      </w:tr>
      <w:tr w:rsidR="00EC2AB6" w:rsidRPr="00ED455F" w14:paraId="300639CA" w14:textId="77777777" w:rsidTr="00EC2AB6">
        <w:tc>
          <w:tcPr>
            <w:cnfStyle w:val="001000000000" w:firstRow="0" w:lastRow="0" w:firstColumn="1" w:lastColumn="0" w:oddVBand="0" w:evenVBand="0" w:oddHBand="0" w:evenHBand="0" w:firstRowFirstColumn="0" w:firstRowLastColumn="0" w:lastRowFirstColumn="0" w:lastRowLastColumn="0"/>
            <w:tcW w:w="846" w:type="dxa"/>
          </w:tcPr>
          <w:p w14:paraId="37188B7C" w14:textId="77777777" w:rsidR="00EC2AB6" w:rsidRPr="00EC2AB6" w:rsidRDefault="00EC2AB6" w:rsidP="00EC2AB6">
            <w:pPr>
              <w:adjustRightInd w:val="0"/>
              <w:snapToGrid w:val="0"/>
              <w:jc w:val="center"/>
              <w:rPr>
                <w:rFonts w:ascii="Times New Roman" w:hAnsi="Times New Roman" w:cs="Times New Roman"/>
                <w:b/>
                <w:bCs/>
                <w:color w:val="000000" w:themeColor="text1"/>
                <w:szCs w:val="21"/>
              </w:rPr>
            </w:pPr>
            <w:r w:rsidRPr="00EC2AB6">
              <w:rPr>
                <w:rFonts w:ascii="Times New Roman" w:eastAsiaTheme="majorEastAsia" w:hAnsi="Times New Roman" w:cs="Times New Roman"/>
                <w:b/>
                <w:bCs/>
                <w:color w:val="000000" w:themeColor="text1"/>
                <w:szCs w:val="21"/>
              </w:rPr>
              <w:t>HSBD</w:t>
            </w:r>
          </w:p>
        </w:tc>
        <w:tc>
          <w:tcPr>
            <w:tcW w:w="1984" w:type="dxa"/>
          </w:tcPr>
          <w:p w14:paraId="43ABDC6D" w14:textId="77777777" w:rsidR="00EC2AB6" w:rsidRPr="00EC2AB6" w:rsidRDefault="00EC2AB6" w:rsidP="00EC2AB6">
            <w:pPr>
              <w:autoSpaceDE w:val="0"/>
              <w:autoSpaceDN w:val="0"/>
              <w:adjustRightInd w:val="0"/>
              <w:snapToGrid w:val="0"/>
              <w:ind w:left="105" w:hangingChars="50" w:hanging="10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Cs w:val="21"/>
              </w:rPr>
            </w:pPr>
            <w:r w:rsidRPr="00EC2AB6">
              <w:rPr>
                <w:rFonts w:ascii="Times New Roman" w:hAnsi="Times New Roman" w:cs="Times New Roman"/>
                <w:szCs w:val="21"/>
              </w:rPr>
              <w:t>Detoxication</w:t>
            </w:r>
            <w:r w:rsidRPr="00EC2AB6">
              <w:rPr>
                <w:rFonts w:ascii="Times New Roman" w:hAnsi="Times New Roman" w:cs="Times New Roman"/>
                <w:color w:val="211D1E"/>
                <w:szCs w:val="21"/>
              </w:rPr>
              <w:t xml:space="preserve"> and resolving dampness, clearing heat and preventing asthma</w:t>
            </w:r>
          </w:p>
        </w:tc>
        <w:tc>
          <w:tcPr>
            <w:tcW w:w="3686" w:type="dxa"/>
          </w:tcPr>
          <w:p w14:paraId="33342D45" w14:textId="77777777" w:rsidR="00EC2AB6" w:rsidRPr="00EC2AB6" w:rsidRDefault="00EC2AB6" w:rsidP="00EC2AB6">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1"/>
              </w:rPr>
            </w:pPr>
            <w:r w:rsidRPr="00EC2AB6">
              <w:rPr>
                <w:rFonts w:ascii="Times New Roman" w:hAnsi="Times New Roman" w:cs="Times New Roman"/>
                <w:i/>
                <w:iCs/>
                <w:szCs w:val="21"/>
              </w:rPr>
              <w:t xml:space="preserve">Gypsum </w:t>
            </w:r>
            <w:proofErr w:type="spellStart"/>
            <w:r w:rsidRPr="00EC2AB6">
              <w:rPr>
                <w:rFonts w:ascii="Times New Roman" w:hAnsi="Times New Roman" w:cs="Times New Roman"/>
                <w:i/>
                <w:iCs/>
                <w:szCs w:val="21"/>
              </w:rPr>
              <w:t>Fibrosum</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Herba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Ephedrae</w:t>
            </w:r>
            <w:proofErr w:type="spellEnd"/>
            <w:r w:rsidRPr="00EC2AB6">
              <w:rPr>
                <w:rFonts w:ascii="Times New Roman" w:hAnsi="Times New Roman" w:cs="Times New Roman"/>
                <w:i/>
                <w:iCs/>
                <w:szCs w:val="21"/>
              </w:rPr>
              <w:t xml:space="preserve">, Officinal Magnolia Bark, Semen </w:t>
            </w:r>
            <w:proofErr w:type="spellStart"/>
            <w:r w:rsidRPr="00EC2AB6">
              <w:rPr>
                <w:rFonts w:ascii="Times New Roman" w:hAnsi="Times New Roman" w:cs="Times New Roman"/>
                <w:i/>
                <w:iCs/>
                <w:szCs w:val="21"/>
              </w:rPr>
              <w:t>Armeniacae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Amarum</w:t>
            </w:r>
            <w:proofErr w:type="spellEnd"/>
            <w:r w:rsidRPr="00EC2AB6">
              <w:rPr>
                <w:rFonts w:ascii="Times New Roman" w:hAnsi="Times New Roman" w:cs="Times New Roman"/>
                <w:i/>
                <w:iCs/>
                <w:szCs w:val="21"/>
              </w:rPr>
              <w:t xml:space="preserve">, Radix </w:t>
            </w:r>
            <w:proofErr w:type="spellStart"/>
            <w:r w:rsidRPr="00EC2AB6">
              <w:rPr>
                <w:rFonts w:ascii="Times New Roman" w:hAnsi="Times New Roman" w:cs="Times New Roman"/>
                <w:i/>
                <w:iCs/>
                <w:szCs w:val="21"/>
              </w:rPr>
              <w:t>Glycyrrhizae</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Herba</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Pogostemonis</w:t>
            </w:r>
            <w:proofErr w:type="spellEnd"/>
            <w:r w:rsidRPr="00EC2AB6">
              <w:rPr>
                <w:rFonts w:ascii="Times New Roman" w:hAnsi="Times New Roman" w:cs="Times New Roman"/>
                <w:i/>
                <w:iCs/>
                <w:szCs w:val="21"/>
              </w:rPr>
              <w:t xml:space="preserve">, Fructus </w:t>
            </w:r>
            <w:proofErr w:type="spellStart"/>
            <w:r w:rsidRPr="00EC2AB6">
              <w:rPr>
                <w:rFonts w:ascii="Times New Roman" w:hAnsi="Times New Roman" w:cs="Times New Roman"/>
                <w:i/>
                <w:iCs/>
                <w:szCs w:val="21"/>
              </w:rPr>
              <w:t>Tsaoko</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Rhizmrn</w:t>
            </w:r>
            <w:proofErr w:type="spellEnd"/>
            <w:r w:rsidRPr="00EC2AB6">
              <w:rPr>
                <w:rFonts w:ascii="Times New Roman" w:hAnsi="Times New Roman" w:cs="Times New Roman"/>
                <w:i/>
                <w:iCs/>
                <w:szCs w:val="21"/>
              </w:rPr>
              <w:t xml:space="preserve"> </w:t>
            </w:r>
            <w:proofErr w:type="spellStart"/>
            <w:r w:rsidRPr="00EC2AB6">
              <w:rPr>
                <w:rFonts w:ascii="Times New Roman" w:hAnsi="Times New Roman" w:cs="Times New Roman"/>
                <w:i/>
                <w:iCs/>
                <w:szCs w:val="21"/>
              </w:rPr>
              <w:t>Atractylodis</w:t>
            </w:r>
            <w:proofErr w:type="spellEnd"/>
            <w:r w:rsidRPr="00EC2AB6">
              <w:rPr>
                <w:rFonts w:ascii="Times New Roman" w:hAnsi="Times New Roman" w:cs="Times New Roman"/>
                <w:i/>
                <w:iCs/>
                <w:szCs w:val="21"/>
              </w:rPr>
              <w:t xml:space="preserve">, Rhizome </w:t>
            </w:r>
            <w:proofErr w:type="spellStart"/>
            <w:r w:rsidRPr="00EC2AB6">
              <w:rPr>
                <w:rFonts w:ascii="Times New Roman" w:hAnsi="Times New Roman" w:cs="Times New Roman"/>
                <w:i/>
                <w:iCs/>
                <w:szCs w:val="21"/>
              </w:rPr>
              <w:t>Pinelliae</w:t>
            </w:r>
            <w:proofErr w:type="spellEnd"/>
            <w:r w:rsidRPr="00EC2AB6">
              <w:rPr>
                <w:rFonts w:ascii="Times New Roman" w:hAnsi="Times New Roman" w:cs="Times New Roman"/>
                <w:i/>
                <w:iCs/>
                <w:szCs w:val="21"/>
              </w:rPr>
              <w:t xml:space="preserve">, Semen </w:t>
            </w:r>
            <w:proofErr w:type="spellStart"/>
            <w:r w:rsidRPr="00EC2AB6">
              <w:rPr>
                <w:rFonts w:ascii="Times New Roman" w:hAnsi="Times New Roman" w:cs="Times New Roman"/>
                <w:i/>
                <w:iCs/>
                <w:szCs w:val="21"/>
              </w:rPr>
              <w:t>Lepidii</w:t>
            </w:r>
            <w:proofErr w:type="spellEnd"/>
            <w:r w:rsidRPr="00EC2AB6">
              <w:rPr>
                <w:rFonts w:ascii="Times New Roman" w:hAnsi="Times New Roman" w:cs="Times New Roman"/>
                <w:i/>
                <w:iCs/>
                <w:szCs w:val="21"/>
              </w:rPr>
              <w:t xml:space="preserve">, Indian Bread, Rhubarb, Radix Astragali, and Radix </w:t>
            </w:r>
            <w:proofErr w:type="spellStart"/>
            <w:r w:rsidRPr="00EC2AB6">
              <w:rPr>
                <w:rFonts w:ascii="Times New Roman" w:hAnsi="Times New Roman" w:cs="Times New Roman"/>
                <w:i/>
                <w:iCs/>
                <w:szCs w:val="21"/>
              </w:rPr>
              <w:t>Paeoniae</w:t>
            </w:r>
            <w:proofErr w:type="spellEnd"/>
            <w:r w:rsidRPr="00EC2AB6">
              <w:rPr>
                <w:rFonts w:ascii="Times New Roman" w:hAnsi="Times New Roman" w:cs="Times New Roman"/>
                <w:i/>
                <w:iCs/>
                <w:szCs w:val="21"/>
              </w:rPr>
              <w:t xml:space="preserve"> Rubra</w:t>
            </w:r>
          </w:p>
        </w:tc>
        <w:tc>
          <w:tcPr>
            <w:tcW w:w="3260" w:type="dxa"/>
          </w:tcPr>
          <w:p w14:paraId="73B98A94" w14:textId="77777777" w:rsidR="00EC2AB6" w:rsidRPr="00EC2AB6" w:rsidRDefault="00EC2AB6" w:rsidP="00EC2AB6">
            <w:pPr>
              <w:adjustRightInd w:val="0"/>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EC2AB6">
              <w:rPr>
                <w:rFonts w:ascii="Times New Roman" w:hAnsi="Times New Roman" w:cs="Times New Roman"/>
                <w:color w:val="000000"/>
                <w:szCs w:val="21"/>
                <w:shd w:val="clear" w:color="auto" w:fill="FFFFFF"/>
              </w:rPr>
              <w:t>Fever, flushed face, coughing with small amounts of sticky yellow sputum or with blood, panting, shortness of breath, fatigue, dry mouth with bitter taste and sticky feeling in the mouth, loss of appetite, nausea, ungratifying defecation, reddish urine with reduced amount. Red tongue. Yellow and slimy tongue fur. Slippery and rapid pulse.</w:t>
            </w:r>
          </w:p>
        </w:tc>
      </w:tr>
    </w:tbl>
    <w:p w14:paraId="79E3D51E" w14:textId="77777777" w:rsidR="00D251D1" w:rsidRDefault="00EC2AB6" w:rsidP="00EC2AB6">
      <w:pPr>
        <w:shd w:val="clear" w:color="auto" w:fill="FFFFFF"/>
        <w:adjustRightInd w:val="0"/>
        <w:snapToGrid w:val="0"/>
        <w:spacing w:beforeLines="50" w:before="156" w:afterLines="50" w:after="156"/>
        <w:rPr>
          <w:rFonts w:ascii="Times New Roman" w:hAnsi="Times New Roman" w:cs="Times New Roman"/>
          <w:color w:val="000000"/>
          <w:szCs w:val="21"/>
          <w:shd w:val="clear" w:color="auto" w:fill="FFFFFF"/>
        </w:rPr>
      </w:pPr>
      <w:r w:rsidRPr="0025684E">
        <w:rPr>
          <w:rFonts w:ascii="Times New Roman" w:hAnsi="Times New Roman" w:cs="Times New Roman"/>
          <w:color w:val="000000" w:themeColor="text1"/>
          <w:szCs w:val="21"/>
        </w:rPr>
        <w:t>Note: Information is from corresponding drug labels and the latest Guideline for the Diagnosis and Treatment of COVID-19 promulgated by National Health Commission of the People’s Republic of China</w:t>
      </w:r>
      <w:r w:rsidRPr="0025684E">
        <w:rPr>
          <w:rFonts w:ascii="Times New Roman" w:hAnsi="Times New Roman" w:cs="Times New Roman"/>
          <w:color w:val="000000"/>
          <w:szCs w:val="21"/>
          <w:shd w:val="clear" w:color="auto" w:fill="FFFFFF"/>
        </w:rPr>
        <w:t>.</w:t>
      </w:r>
    </w:p>
    <w:p w14:paraId="3473DED4" w14:textId="77777777" w:rsidR="00D251D1" w:rsidRPr="000A5E2D" w:rsidRDefault="00D251D1" w:rsidP="000A5E2D">
      <w:pPr>
        <w:adjustRightInd w:val="0"/>
        <w:snapToGrid w:val="0"/>
        <w:rPr>
          <w:rFonts w:ascii="SimSun" w:eastAsia="SimSun" w:hAnsi="SimSun" w:cs="SimSun"/>
          <w:sz w:val="24"/>
        </w:rPr>
      </w:pPr>
      <w:r w:rsidRPr="00D251D1">
        <w:rPr>
          <w:rFonts w:ascii="Times New Roman" w:hAnsi="Times New Roman" w:cs="Times New Roman" w:hint="eastAsia"/>
          <w:b/>
          <w:bCs/>
          <w:color w:val="000000"/>
          <w:sz w:val="24"/>
          <w:shd w:val="clear" w:color="auto" w:fill="FFFFFF"/>
        </w:rPr>
        <w:t>T</w:t>
      </w:r>
      <w:r w:rsidRPr="00D251D1">
        <w:rPr>
          <w:rFonts w:ascii="Times New Roman" w:hAnsi="Times New Roman" w:cs="Times New Roman"/>
          <w:b/>
          <w:bCs/>
          <w:color w:val="000000"/>
          <w:sz w:val="24"/>
          <w:shd w:val="clear" w:color="auto" w:fill="FFFFFF"/>
        </w:rPr>
        <w:t>able S4</w:t>
      </w:r>
      <w:r w:rsidRPr="00D251D1">
        <w:rPr>
          <w:sz w:val="24"/>
        </w:rPr>
        <w:t xml:space="preserve"> </w:t>
      </w:r>
      <w:r w:rsidRPr="00D251D1">
        <w:rPr>
          <w:rFonts w:ascii="Times New Roman" w:hAnsi="Times New Roman" w:cs="Times New Roman"/>
          <w:color w:val="000000"/>
          <w:sz w:val="24"/>
          <w:shd w:val="clear" w:color="auto" w:fill="FFFFFF"/>
        </w:rPr>
        <w:t>Composition of Ma Xing Shi Gao decoction (MXSG) and the characteristics of each constituent drugs.</w:t>
      </w:r>
      <w:r w:rsidR="000A5E2D" w:rsidRPr="000A5E2D">
        <w:rPr>
          <w:rFonts w:ascii="Times New Roman" w:hAnsi="Times New Roman" w:cs="Times New Roman"/>
          <w:color w:val="000000" w:themeColor="text1"/>
          <w:sz w:val="30"/>
          <w:szCs w:val="30"/>
        </w:rPr>
        <w:t xml:space="preserve"> </w:t>
      </w:r>
    </w:p>
    <w:tbl>
      <w:tblPr>
        <w:tblStyle w:val="PlainTable5"/>
        <w:tblW w:w="0" w:type="auto"/>
        <w:tblLayout w:type="fixed"/>
        <w:tblLook w:val="04A0" w:firstRow="1" w:lastRow="0" w:firstColumn="1" w:lastColumn="0" w:noHBand="0" w:noVBand="1"/>
      </w:tblPr>
      <w:tblGrid>
        <w:gridCol w:w="2127"/>
        <w:gridCol w:w="1591"/>
        <w:gridCol w:w="1385"/>
        <w:gridCol w:w="142"/>
        <w:gridCol w:w="993"/>
        <w:gridCol w:w="1915"/>
        <w:gridCol w:w="1587"/>
      </w:tblGrid>
      <w:tr w:rsidR="00D251D1" w:rsidRPr="008B2386" w14:paraId="0C4B5440" w14:textId="77777777" w:rsidTr="008A4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7" w:type="dxa"/>
            <w:vAlign w:val="center"/>
          </w:tcPr>
          <w:p w14:paraId="5C383977" w14:textId="77777777" w:rsidR="00D251D1" w:rsidRPr="008B2386" w:rsidRDefault="00D251D1" w:rsidP="00F8686A">
            <w:pPr>
              <w:jc w:val="left"/>
              <w:rPr>
                <w:rFonts w:ascii="Times New Roman" w:hAnsi="Times New Roman" w:cs="Times New Roman"/>
                <w:b/>
                <w:bCs/>
                <w:sz w:val="21"/>
                <w:szCs w:val="21"/>
              </w:rPr>
            </w:pPr>
            <w:r w:rsidRPr="008B2386">
              <w:rPr>
                <w:rFonts w:ascii="Times New Roman" w:hAnsi="Times New Roman" w:cs="Times New Roman"/>
                <w:b/>
                <w:bCs/>
                <w:sz w:val="21"/>
                <w:szCs w:val="21"/>
              </w:rPr>
              <w:t>Drug name</w:t>
            </w:r>
          </w:p>
        </w:tc>
        <w:tc>
          <w:tcPr>
            <w:tcW w:w="1591" w:type="dxa"/>
            <w:vAlign w:val="center"/>
          </w:tcPr>
          <w:p w14:paraId="74016AE3" w14:textId="77777777" w:rsidR="00D251D1" w:rsidRPr="008B2386" w:rsidRDefault="00D251D1" w:rsidP="00F8686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1"/>
                <w:szCs w:val="21"/>
              </w:rPr>
            </w:pPr>
            <w:r w:rsidRPr="008B2386">
              <w:rPr>
                <w:rFonts w:ascii="Times New Roman" w:hAnsi="Times New Roman" w:cs="Times New Roman"/>
                <w:b/>
                <w:bCs/>
                <w:sz w:val="21"/>
                <w:szCs w:val="21"/>
              </w:rPr>
              <w:t>Scientific name (Family)</w:t>
            </w:r>
          </w:p>
        </w:tc>
        <w:tc>
          <w:tcPr>
            <w:tcW w:w="1385" w:type="dxa"/>
            <w:vAlign w:val="center"/>
          </w:tcPr>
          <w:p w14:paraId="756E6C70" w14:textId="77777777" w:rsidR="00D251D1" w:rsidRPr="008B2386" w:rsidRDefault="00D251D1" w:rsidP="00F8686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1"/>
                <w:szCs w:val="21"/>
              </w:rPr>
            </w:pPr>
            <w:r w:rsidRPr="008B2386">
              <w:rPr>
                <w:rFonts w:ascii="Times New Roman" w:hAnsi="Times New Roman" w:cs="Times New Roman"/>
                <w:b/>
                <w:bCs/>
                <w:sz w:val="21"/>
                <w:szCs w:val="21"/>
              </w:rPr>
              <w:t>Medicinal part</w:t>
            </w:r>
          </w:p>
        </w:tc>
        <w:tc>
          <w:tcPr>
            <w:tcW w:w="1135" w:type="dxa"/>
            <w:gridSpan w:val="2"/>
            <w:vAlign w:val="center"/>
          </w:tcPr>
          <w:p w14:paraId="28430D22" w14:textId="77777777" w:rsidR="00D251D1" w:rsidRPr="008B2386" w:rsidRDefault="00D251D1" w:rsidP="00F8686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1"/>
                <w:szCs w:val="21"/>
              </w:rPr>
            </w:pPr>
            <w:r w:rsidRPr="008B2386">
              <w:rPr>
                <w:rFonts w:ascii="Times New Roman" w:hAnsi="Times New Roman" w:cs="Times New Roman"/>
                <w:b/>
                <w:bCs/>
                <w:sz w:val="21"/>
                <w:szCs w:val="21"/>
              </w:rPr>
              <w:t>Weight (g) in MXSG</w:t>
            </w:r>
          </w:p>
        </w:tc>
        <w:tc>
          <w:tcPr>
            <w:tcW w:w="1915" w:type="dxa"/>
            <w:vAlign w:val="center"/>
          </w:tcPr>
          <w:p w14:paraId="2F5BA25A" w14:textId="77777777" w:rsidR="00D251D1" w:rsidRPr="008B2386" w:rsidRDefault="00D251D1" w:rsidP="00F8686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1"/>
                <w:szCs w:val="21"/>
              </w:rPr>
            </w:pPr>
            <w:r w:rsidRPr="008B2386">
              <w:rPr>
                <w:rFonts w:ascii="Times New Roman" w:hAnsi="Times New Roman" w:cs="Times New Roman"/>
                <w:b/>
                <w:bCs/>
                <w:sz w:val="21"/>
                <w:szCs w:val="21"/>
              </w:rPr>
              <w:t>Medicinal efficacies</w:t>
            </w:r>
          </w:p>
        </w:tc>
        <w:tc>
          <w:tcPr>
            <w:tcW w:w="1587" w:type="dxa"/>
            <w:vAlign w:val="center"/>
          </w:tcPr>
          <w:p w14:paraId="697017BB" w14:textId="77777777" w:rsidR="00D251D1" w:rsidRPr="008B2386" w:rsidRDefault="00D251D1" w:rsidP="00F8686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1"/>
                <w:szCs w:val="21"/>
              </w:rPr>
            </w:pPr>
            <w:r w:rsidRPr="008B2386">
              <w:rPr>
                <w:rFonts w:ascii="Times New Roman" w:hAnsi="Times New Roman" w:cs="Times New Roman"/>
                <w:b/>
                <w:bCs/>
                <w:sz w:val="21"/>
                <w:szCs w:val="21"/>
              </w:rPr>
              <w:t>Role in the prescription</w:t>
            </w:r>
          </w:p>
        </w:tc>
      </w:tr>
      <w:tr w:rsidR="00D251D1" w:rsidRPr="008B2386" w14:paraId="4B572D65" w14:textId="77777777" w:rsidTr="008A4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0EBE3A2" w14:textId="77777777" w:rsidR="00D251D1" w:rsidRPr="000A5E2D" w:rsidRDefault="000A5E2D" w:rsidP="00F8686A">
            <w:pPr>
              <w:jc w:val="left"/>
              <w:rPr>
                <w:rFonts w:ascii="Times New Roman" w:hAnsi="Times New Roman" w:cs="Times New Roman"/>
                <w:sz w:val="21"/>
                <w:szCs w:val="21"/>
              </w:rPr>
            </w:pPr>
            <w:r w:rsidRPr="000A5E2D">
              <w:rPr>
                <w:rFonts w:ascii="Times New Roman" w:hAnsi="Times New Roman" w:cs="Times New Roman"/>
                <w:sz w:val="21"/>
                <w:szCs w:val="21"/>
              </w:rPr>
              <w:t xml:space="preserve">Ephedra </w:t>
            </w:r>
            <w:proofErr w:type="spellStart"/>
            <w:r w:rsidRPr="000A5E2D">
              <w:rPr>
                <w:rFonts w:ascii="Times New Roman" w:hAnsi="Times New Roman" w:cs="Times New Roman"/>
                <w:sz w:val="21"/>
                <w:szCs w:val="21"/>
              </w:rPr>
              <w:t>sinica</w:t>
            </w:r>
            <w:proofErr w:type="spellEnd"/>
            <w:r w:rsidRPr="000A5E2D">
              <w:rPr>
                <w:rFonts w:ascii="Times New Roman" w:hAnsi="Times New Roman" w:cs="Times New Roman"/>
                <w:sz w:val="21"/>
                <w:szCs w:val="21"/>
              </w:rPr>
              <w:t xml:space="preserve"> </w:t>
            </w:r>
            <w:proofErr w:type="spellStart"/>
            <w:r w:rsidRPr="008A405C">
              <w:rPr>
                <w:rFonts w:ascii="Times New Roman" w:hAnsi="Times New Roman" w:cs="Times New Roman"/>
                <w:i w:val="0"/>
                <w:iCs w:val="0"/>
                <w:sz w:val="21"/>
                <w:szCs w:val="21"/>
              </w:rPr>
              <w:t>Stapf</w:t>
            </w:r>
            <w:proofErr w:type="spellEnd"/>
          </w:p>
        </w:tc>
        <w:tc>
          <w:tcPr>
            <w:tcW w:w="1591" w:type="dxa"/>
            <w:vAlign w:val="center"/>
          </w:tcPr>
          <w:p w14:paraId="34888329" w14:textId="77777777" w:rsidR="00D251D1" w:rsidRPr="008B2386" w:rsidRDefault="00346752"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roofErr w:type="spellStart"/>
            <w:r w:rsidRPr="00346752">
              <w:rPr>
                <w:rFonts w:ascii="Times New Roman" w:hAnsi="Times New Roman" w:cs="Times New Roman"/>
                <w:szCs w:val="21"/>
              </w:rPr>
              <w:t>Ephedraceae</w:t>
            </w:r>
            <w:proofErr w:type="spellEnd"/>
          </w:p>
        </w:tc>
        <w:tc>
          <w:tcPr>
            <w:tcW w:w="1527" w:type="dxa"/>
            <w:gridSpan w:val="2"/>
            <w:vAlign w:val="center"/>
          </w:tcPr>
          <w:p w14:paraId="741C9668" w14:textId="77777777" w:rsidR="00D251D1" w:rsidRPr="008B2386" w:rsidRDefault="00D251D1"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Stem</w:t>
            </w:r>
          </w:p>
        </w:tc>
        <w:tc>
          <w:tcPr>
            <w:tcW w:w="993" w:type="dxa"/>
            <w:vAlign w:val="center"/>
          </w:tcPr>
          <w:p w14:paraId="07C2FDCF" w14:textId="77777777" w:rsidR="00D251D1" w:rsidRPr="008B2386" w:rsidRDefault="00D251D1"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hint="eastAsia"/>
                <w:szCs w:val="21"/>
              </w:rPr>
              <w:t>8</w:t>
            </w:r>
          </w:p>
        </w:tc>
        <w:tc>
          <w:tcPr>
            <w:tcW w:w="1915" w:type="dxa"/>
            <w:vAlign w:val="center"/>
          </w:tcPr>
          <w:p w14:paraId="5E8FA293" w14:textId="77777777" w:rsidR="00D251D1" w:rsidRPr="008B2386" w:rsidRDefault="00D251D1"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L</w:t>
            </w:r>
            <w:r w:rsidRPr="008B2386">
              <w:rPr>
                <w:rFonts w:ascii="Times New Roman" w:hAnsi="Times New Roman" w:cs="Times New Roman"/>
                <w:szCs w:val="21"/>
              </w:rPr>
              <w:t>ung, bladder</w:t>
            </w:r>
          </w:p>
        </w:tc>
        <w:tc>
          <w:tcPr>
            <w:tcW w:w="1587" w:type="dxa"/>
            <w:vAlign w:val="center"/>
          </w:tcPr>
          <w:p w14:paraId="475CB9F8" w14:textId="77777777" w:rsidR="00D251D1" w:rsidRPr="008B2386" w:rsidRDefault="00D251D1"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Monarch</w:t>
            </w:r>
          </w:p>
        </w:tc>
      </w:tr>
      <w:tr w:rsidR="00D251D1" w:rsidRPr="008B2386" w14:paraId="09BB93EF" w14:textId="77777777" w:rsidTr="008A405C">
        <w:tc>
          <w:tcPr>
            <w:cnfStyle w:val="001000000000" w:firstRow="0" w:lastRow="0" w:firstColumn="1" w:lastColumn="0" w:oddVBand="0" w:evenVBand="0" w:oddHBand="0" w:evenHBand="0" w:firstRowFirstColumn="0" w:firstRowLastColumn="0" w:lastRowFirstColumn="0" w:lastRowLastColumn="0"/>
            <w:tcW w:w="2127" w:type="dxa"/>
            <w:vAlign w:val="center"/>
          </w:tcPr>
          <w:p w14:paraId="6A754E69" w14:textId="77777777" w:rsidR="00D251D1" w:rsidRPr="000A5E2D" w:rsidRDefault="000A5E2D" w:rsidP="00F8686A">
            <w:pPr>
              <w:jc w:val="left"/>
              <w:rPr>
                <w:rFonts w:ascii="Times New Roman" w:hAnsi="Times New Roman" w:cs="Times New Roman"/>
                <w:sz w:val="21"/>
                <w:szCs w:val="21"/>
              </w:rPr>
            </w:pPr>
            <w:r w:rsidRPr="000A5E2D">
              <w:rPr>
                <w:rFonts w:ascii="Times New Roman" w:hAnsi="Times New Roman" w:cs="Times New Roman"/>
                <w:sz w:val="21"/>
                <w:szCs w:val="21"/>
              </w:rPr>
              <w:t xml:space="preserve">Prunus </w:t>
            </w:r>
            <w:proofErr w:type="spellStart"/>
            <w:r w:rsidRPr="000A5E2D">
              <w:rPr>
                <w:rFonts w:ascii="Times New Roman" w:hAnsi="Times New Roman" w:cs="Times New Roman"/>
                <w:sz w:val="21"/>
                <w:szCs w:val="21"/>
              </w:rPr>
              <w:t>armeniaca</w:t>
            </w:r>
            <w:proofErr w:type="spellEnd"/>
            <w:r w:rsidRPr="000A5E2D">
              <w:rPr>
                <w:rFonts w:ascii="Times New Roman" w:hAnsi="Times New Roman" w:cs="Times New Roman"/>
                <w:sz w:val="21"/>
                <w:szCs w:val="21"/>
              </w:rPr>
              <w:t xml:space="preserve"> </w:t>
            </w:r>
            <w:r w:rsidRPr="008A405C">
              <w:rPr>
                <w:rFonts w:ascii="Times New Roman" w:hAnsi="Times New Roman" w:cs="Times New Roman"/>
                <w:i w:val="0"/>
                <w:iCs w:val="0"/>
                <w:sz w:val="21"/>
                <w:szCs w:val="21"/>
              </w:rPr>
              <w:t>L.</w:t>
            </w:r>
          </w:p>
        </w:tc>
        <w:tc>
          <w:tcPr>
            <w:tcW w:w="1591" w:type="dxa"/>
            <w:vAlign w:val="center"/>
          </w:tcPr>
          <w:p w14:paraId="314E005E" w14:textId="77777777" w:rsidR="00D251D1" w:rsidRPr="008B2386" w:rsidRDefault="000A5E2D"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F43739">
              <w:rPr>
                <w:rFonts w:ascii="Times New Roman" w:hAnsi="Times New Roman" w:cs="Times New Roman"/>
                <w:i/>
                <w:iCs/>
              </w:rPr>
              <w:t>Rosaceae</w:t>
            </w:r>
          </w:p>
        </w:tc>
        <w:tc>
          <w:tcPr>
            <w:tcW w:w="1527" w:type="dxa"/>
            <w:gridSpan w:val="2"/>
            <w:vAlign w:val="center"/>
          </w:tcPr>
          <w:p w14:paraId="1870D10B" w14:textId="77777777" w:rsidR="00D251D1" w:rsidRPr="008B2386" w:rsidRDefault="00D251D1"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seed</w:t>
            </w:r>
          </w:p>
        </w:tc>
        <w:tc>
          <w:tcPr>
            <w:tcW w:w="993" w:type="dxa"/>
            <w:vAlign w:val="center"/>
          </w:tcPr>
          <w:p w14:paraId="3B1063FF" w14:textId="77777777" w:rsidR="00D251D1" w:rsidRPr="008B2386" w:rsidRDefault="00D251D1"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hint="eastAsia"/>
                <w:szCs w:val="21"/>
              </w:rPr>
              <w:t>6</w:t>
            </w:r>
          </w:p>
        </w:tc>
        <w:tc>
          <w:tcPr>
            <w:tcW w:w="1915" w:type="dxa"/>
            <w:vAlign w:val="center"/>
          </w:tcPr>
          <w:p w14:paraId="7ED8EEAC" w14:textId="77777777" w:rsidR="00D251D1" w:rsidRPr="008B2386" w:rsidRDefault="00D251D1"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 xml:space="preserve">Lung, </w:t>
            </w:r>
            <w:r>
              <w:rPr>
                <w:rFonts w:ascii="Times New Roman" w:hAnsi="Times New Roman" w:cs="Times New Roman"/>
                <w:szCs w:val="21"/>
              </w:rPr>
              <w:t>l</w:t>
            </w:r>
            <w:r w:rsidRPr="008B2386">
              <w:rPr>
                <w:rFonts w:ascii="Times New Roman" w:hAnsi="Times New Roman" w:cs="Times New Roman"/>
                <w:szCs w:val="21"/>
              </w:rPr>
              <w:t>arge intestine</w:t>
            </w:r>
          </w:p>
        </w:tc>
        <w:tc>
          <w:tcPr>
            <w:tcW w:w="1587" w:type="dxa"/>
            <w:vAlign w:val="center"/>
          </w:tcPr>
          <w:p w14:paraId="63492FCC" w14:textId="77777777" w:rsidR="00D251D1" w:rsidRPr="008B2386" w:rsidRDefault="00D251D1"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Assistant</w:t>
            </w:r>
          </w:p>
        </w:tc>
      </w:tr>
      <w:tr w:rsidR="00D251D1" w:rsidRPr="008B2386" w14:paraId="0A10DE62" w14:textId="77777777" w:rsidTr="008A405C">
        <w:trPr>
          <w:cnfStyle w:val="000000100000" w:firstRow="0" w:lastRow="0" w:firstColumn="0" w:lastColumn="0" w:oddVBand="0" w:evenVBand="0" w:oddHBand="1" w:evenHBand="0" w:firstRowFirstColumn="0" w:firstRowLastColumn="0" w:lastRowFirstColumn="0" w:lastRowLastColumn="0"/>
          <w:cantSplit/>
          <w:trHeight w:val="767"/>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C26DDBC" w14:textId="77777777" w:rsidR="00D251D1" w:rsidRPr="000A5E2D" w:rsidRDefault="000A5E2D" w:rsidP="00F8686A">
            <w:pPr>
              <w:jc w:val="left"/>
              <w:rPr>
                <w:rFonts w:ascii="Times New Roman" w:hAnsi="Times New Roman" w:cs="Times New Roman"/>
                <w:sz w:val="21"/>
                <w:szCs w:val="21"/>
              </w:rPr>
            </w:pPr>
            <w:r w:rsidRPr="000A5E2D">
              <w:rPr>
                <w:rFonts w:ascii="Times New Roman" w:hAnsi="Times New Roman" w:cs="Times New Roman"/>
                <w:sz w:val="21"/>
                <w:szCs w:val="21"/>
              </w:rPr>
              <w:t xml:space="preserve">Glycyrrhiza glabra </w:t>
            </w:r>
            <w:r w:rsidRPr="008A405C">
              <w:rPr>
                <w:rFonts w:ascii="Times New Roman" w:hAnsi="Times New Roman" w:cs="Times New Roman"/>
                <w:i w:val="0"/>
                <w:iCs w:val="0"/>
                <w:sz w:val="21"/>
                <w:szCs w:val="21"/>
              </w:rPr>
              <w:t>L.</w:t>
            </w:r>
          </w:p>
        </w:tc>
        <w:tc>
          <w:tcPr>
            <w:tcW w:w="1591" w:type="dxa"/>
            <w:vAlign w:val="center"/>
          </w:tcPr>
          <w:p w14:paraId="7A15720D" w14:textId="77777777" w:rsidR="00D251D1" w:rsidRPr="008B2386" w:rsidRDefault="000A5E2D"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F43739">
              <w:rPr>
                <w:rFonts w:ascii="Times New Roman" w:hAnsi="Times New Roman" w:cs="Times New Roman"/>
                <w:i/>
                <w:iCs/>
              </w:rPr>
              <w:t>Fabaceae</w:t>
            </w:r>
          </w:p>
        </w:tc>
        <w:tc>
          <w:tcPr>
            <w:tcW w:w="1527" w:type="dxa"/>
            <w:gridSpan w:val="2"/>
            <w:vAlign w:val="center"/>
          </w:tcPr>
          <w:p w14:paraId="23C54733" w14:textId="77777777" w:rsidR="00D251D1" w:rsidRPr="008B2386" w:rsidRDefault="00D251D1"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Rhizome</w:t>
            </w:r>
          </w:p>
        </w:tc>
        <w:tc>
          <w:tcPr>
            <w:tcW w:w="993" w:type="dxa"/>
            <w:vAlign w:val="center"/>
          </w:tcPr>
          <w:p w14:paraId="62492759" w14:textId="77777777" w:rsidR="00D251D1" w:rsidRPr="008B2386" w:rsidRDefault="00D251D1"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hint="eastAsia"/>
                <w:szCs w:val="21"/>
              </w:rPr>
              <w:t>4</w:t>
            </w:r>
          </w:p>
        </w:tc>
        <w:tc>
          <w:tcPr>
            <w:tcW w:w="1915" w:type="dxa"/>
            <w:vAlign w:val="center"/>
          </w:tcPr>
          <w:p w14:paraId="2B776789" w14:textId="77777777" w:rsidR="00D251D1" w:rsidRPr="008B2386" w:rsidRDefault="00D251D1"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Spleen, stomach</w:t>
            </w:r>
            <w:r w:rsidRPr="008B2386">
              <w:rPr>
                <w:rFonts w:ascii="Times New Roman" w:hAnsi="Times New Roman" w:cs="Times New Roman" w:hint="eastAsia"/>
                <w:szCs w:val="21"/>
              </w:rPr>
              <w:t>，</w:t>
            </w:r>
            <w:r w:rsidRPr="008B2386">
              <w:rPr>
                <w:rFonts w:ascii="Times New Roman" w:hAnsi="Times New Roman" w:cs="Times New Roman"/>
                <w:szCs w:val="21"/>
              </w:rPr>
              <w:t>lung</w:t>
            </w:r>
          </w:p>
        </w:tc>
        <w:tc>
          <w:tcPr>
            <w:tcW w:w="1587" w:type="dxa"/>
            <w:vAlign w:val="center"/>
          </w:tcPr>
          <w:p w14:paraId="1ECBC352" w14:textId="77777777" w:rsidR="00D251D1" w:rsidRPr="008B2386" w:rsidRDefault="00D251D1" w:rsidP="00F8686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Messenger</w:t>
            </w:r>
          </w:p>
        </w:tc>
      </w:tr>
      <w:tr w:rsidR="00D251D1" w:rsidRPr="008B2386" w14:paraId="7A16C39A" w14:textId="77777777" w:rsidTr="008A405C">
        <w:tc>
          <w:tcPr>
            <w:cnfStyle w:val="001000000000" w:firstRow="0" w:lastRow="0" w:firstColumn="1" w:lastColumn="0" w:oddVBand="0" w:evenVBand="0" w:oddHBand="0" w:evenHBand="0" w:firstRowFirstColumn="0" w:firstRowLastColumn="0" w:lastRowFirstColumn="0" w:lastRowLastColumn="0"/>
            <w:tcW w:w="2127" w:type="dxa"/>
            <w:vAlign w:val="center"/>
          </w:tcPr>
          <w:p w14:paraId="443014EB" w14:textId="77777777" w:rsidR="00D251D1" w:rsidRPr="000A5E2D" w:rsidRDefault="00D251D1" w:rsidP="00F8686A">
            <w:pPr>
              <w:jc w:val="left"/>
              <w:rPr>
                <w:rFonts w:ascii="Times New Roman" w:hAnsi="Times New Roman" w:cs="Times New Roman"/>
                <w:sz w:val="21"/>
                <w:szCs w:val="21"/>
              </w:rPr>
            </w:pPr>
            <w:r w:rsidRPr="000A5E2D">
              <w:rPr>
                <w:rFonts w:ascii="Times New Roman" w:hAnsi="Times New Roman" w:cs="Times New Roman"/>
                <w:sz w:val="21"/>
                <w:szCs w:val="21"/>
              </w:rPr>
              <w:t xml:space="preserve">Gypsum </w:t>
            </w:r>
            <w:proofErr w:type="spellStart"/>
            <w:r w:rsidRPr="000A5E2D">
              <w:rPr>
                <w:rFonts w:ascii="Times New Roman" w:hAnsi="Times New Roman" w:cs="Times New Roman"/>
                <w:sz w:val="21"/>
                <w:szCs w:val="21"/>
              </w:rPr>
              <w:t>fibrosum</w:t>
            </w:r>
            <w:proofErr w:type="spellEnd"/>
          </w:p>
        </w:tc>
        <w:tc>
          <w:tcPr>
            <w:tcW w:w="1591" w:type="dxa"/>
            <w:vAlign w:val="center"/>
          </w:tcPr>
          <w:p w14:paraId="039F4182" w14:textId="77777777" w:rsidR="00D251D1" w:rsidRPr="008B2386" w:rsidRDefault="00D251D1"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szCs w:val="21"/>
              </w:rPr>
              <w:t>/</w:t>
            </w:r>
          </w:p>
        </w:tc>
        <w:tc>
          <w:tcPr>
            <w:tcW w:w="1527" w:type="dxa"/>
            <w:gridSpan w:val="2"/>
            <w:vAlign w:val="center"/>
          </w:tcPr>
          <w:p w14:paraId="0FA0CC4E" w14:textId="77777777" w:rsidR="00D251D1" w:rsidRPr="008B2386" w:rsidRDefault="00D251D1"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Gypsum(mineral)</w:t>
            </w:r>
          </w:p>
        </w:tc>
        <w:tc>
          <w:tcPr>
            <w:tcW w:w="993" w:type="dxa"/>
            <w:vAlign w:val="center"/>
          </w:tcPr>
          <w:p w14:paraId="26CA8908" w14:textId="77777777" w:rsidR="00D251D1" w:rsidRPr="008B2386" w:rsidRDefault="00D251D1"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hint="eastAsia"/>
                <w:szCs w:val="21"/>
              </w:rPr>
              <w:t>1</w:t>
            </w:r>
            <w:r w:rsidRPr="008B2386">
              <w:rPr>
                <w:rFonts w:ascii="Times New Roman" w:hAnsi="Times New Roman" w:cs="Times New Roman"/>
                <w:szCs w:val="21"/>
              </w:rPr>
              <w:t>6</w:t>
            </w:r>
          </w:p>
        </w:tc>
        <w:tc>
          <w:tcPr>
            <w:tcW w:w="1915" w:type="dxa"/>
            <w:vAlign w:val="center"/>
          </w:tcPr>
          <w:p w14:paraId="42F7B054" w14:textId="77777777" w:rsidR="00D251D1" w:rsidRPr="008B2386" w:rsidRDefault="00D251D1"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Lung, stomach</w:t>
            </w:r>
          </w:p>
        </w:tc>
        <w:tc>
          <w:tcPr>
            <w:tcW w:w="1587" w:type="dxa"/>
            <w:vAlign w:val="center"/>
          </w:tcPr>
          <w:p w14:paraId="333457BD" w14:textId="77777777" w:rsidR="00D251D1" w:rsidRPr="008B2386" w:rsidRDefault="00D251D1" w:rsidP="00F8686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8B2386">
              <w:rPr>
                <w:rFonts w:ascii="Times New Roman" w:hAnsi="Times New Roman" w:cs="Times New Roman"/>
                <w:szCs w:val="21"/>
              </w:rPr>
              <w:t>Minister</w:t>
            </w:r>
          </w:p>
        </w:tc>
      </w:tr>
    </w:tbl>
    <w:p w14:paraId="565AD1E5" w14:textId="77777777" w:rsidR="007967CB" w:rsidRPr="00EC2AB6" w:rsidRDefault="007967CB" w:rsidP="0025684E">
      <w:pPr>
        <w:adjustRightInd w:val="0"/>
        <w:snapToGrid w:val="0"/>
        <w:spacing w:beforeLines="50" w:before="156"/>
        <w:rPr>
          <w:rFonts w:ascii="Times New Roman" w:hAnsi="Times New Roman" w:cs="Times New Roman"/>
          <w:color w:val="000000" w:themeColor="text1"/>
          <w:szCs w:val="21"/>
        </w:rPr>
      </w:pPr>
    </w:p>
    <w:p w14:paraId="75332E35" w14:textId="77777777" w:rsidR="0025684E" w:rsidRPr="0025684E" w:rsidRDefault="0025684E" w:rsidP="0025684E">
      <w:pPr>
        <w:adjustRightInd w:val="0"/>
        <w:snapToGrid w:val="0"/>
        <w:spacing w:before="50" w:line="360" w:lineRule="auto"/>
        <w:rPr>
          <w:rFonts w:ascii="Times New Roman" w:hAnsi="Times New Roman" w:cs="Times New Roman"/>
        </w:rPr>
      </w:pPr>
    </w:p>
    <w:p w14:paraId="4780964C" w14:textId="77777777" w:rsidR="00EC2AB6" w:rsidRDefault="00EC2AB6">
      <w:pPr>
        <w:widowControl/>
        <w:jc w:val="left"/>
      </w:pPr>
      <w:r>
        <w:rPr>
          <w:noProof/>
        </w:rPr>
        <w:drawing>
          <wp:inline distT="0" distB="0" distL="0" distR="0" wp14:anchorId="7D95111F" wp14:editId="5ABEBD7C">
            <wp:extent cx="6184900" cy="2646045"/>
            <wp:effectExtent l="0" t="0" r="0" b="0"/>
            <wp:docPr id="1" name="图片 1"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S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84900" cy="2646045"/>
                    </a:xfrm>
                    <a:prstGeom prst="rect">
                      <a:avLst/>
                    </a:prstGeom>
                  </pic:spPr>
                </pic:pic>
              </a:graphicData>
            </a:graphic>
          </wp:inline>
        </w:drawing>
      </w:r>
    </w:p>
    <w:p w14:paraId="2B12C2F1" w14:textId="77777777" w:rsidR="00EC2AB6" w:rsidRPr="00EC2AB6" w:rsidRDefault="00EC2AB6" w:rsidP="007105F2">
      <w:pPr>
        <w:adjustRightInd w:val="0"/>
        <w:snapToGrid w:val="0"/>
        <w:outlineLvl w:val="0"/>
        <w:rPr>
          <w:sz w:val="24"/>
        </w:rPr>
      </w:pPr>
      <w:bookmarkStart w:id="0" w:name="_Hlk37023271"/>
      <w:r w:rsidRPr="00EC2AB6">
        <w:rPr>
          <w:rFonts w:ascii="Times New Roman" w:hAnsi="Times New Roman" w:cs="Times New Roman"/>
          <w:b/>
          <w:bCs/>
          <w:sz w:val="24"/>
        </w:rPr>
        <w:t>Fig. S1</w:t>
      </w:r>
      <w:r w:rsidRPr="00EC2AB6">
        <w:rPr>
          <w:rFonts w:ascii="Times New Roman" w:hAnsi="Times New Roman" w:cs="Times New Roman"/>
          <w:sz w:val="24"/>
        </w:rPr>
        <w:t xml:space="preserve"> MXSG-related regulatory pathways of lung tissue transcriptome. </w:t>
      </w:r>
      <w:bookmarkEnd w:id="0"/>
      <w:r w:rsidRPr="00EC2AB6">
        <w:rPr>
          <w:rFonts w:ascii="Times New Roman" w:hAnsi="Times New Roman" w:cs="Times New Roman"/>
          <w:sz w:val="24"/>
        </w:rPr>
        <w:t>(A) PI3K-Akt signaling pathway; (B) Toll-like Receptor signaling pathway.</w:t>
      </w:r>
      <w:r w:rsidRPr="00EC2AB6">
        <w:rPr>
          <w:rFonts w:ascii="Times New Roman" w:eastAsia="SimSun" w:hAnsi="Times New Roman" w:cs="Times New Roman"/>
          <w:sz w:val="24"/>
        </w:rPr>
        <w:t xml:space="preserve"> </w:t>
      </w:r>
      <w:r w:rsidRPr="00EC2AB6">
        <w:rPr>
          <w:rFonts w:ascii="Times New Roman" w:hAnsi="Times New Roman" w:cs="Times New Roman"/>
          <w:sz w:val="24"/>
        </w:rPr>
        <w:t>Red contents in the figure indicate up-regulated genes, green indicates down-regulated genes.</w:t>
      </w:r>
    </w:p>
    <w:p w14:paraId="09CD6F85" w14:textId="77777777" w:rsidR="0025684E" w:rsidRDefault="0025684E">
      <w:pPr>
        <w:widowControl/>
        <w:jc w:val="left"/>
      </w:pPr>
      <w:r>
        <w:br w:type="page"/>
      </w:r>
    </w:p>
    <w:p w14:paraId="293BFE3C" w14:textId="77777777" w:rsidR="005063C7" w:rsidRDefault="005063C7" w:rsidP="0025684E">
      <w:pPr>
        <w:jc w:val="center"/>
      </w:pPr>
    </w:p>
    <w:sectPr w:rsidR="005063C7" w:rsidSect="0025684E">
      <w:pgSz w:w="11900" w:h="16840"/>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7A"/>
    <w:rsid w:val="00060291"/>
    <w:rsid w:val="000A076E"/>
    <w:rsid w:val="000A5E2D"/>
    <w:rsid w:val="001222F7"/>
    <w:rsid w:val="001842E5"/>
    <w:rsid w:val="001E1FC1"/>
    <w:rsid w:val="001F0ED9"/>
    <w:rsid w:val="00237E85"/>
    <w:rsid w:val="0025684E"/>
    <w:rsid w:val="00280663"/>
    <w:rsid w:val="002C638D"/>
    <w:rsid w:val="002E4F51"/>
    <w:rsid w:val="00312107"/>
    <w:rsid w:val="0032755D"/>
    <w:rsid w:val="00342D3C"/>
    <w:rsid w:val="00346752"/>
    <w:rsid w:val="0038440A"/>
    <w:rsid w:val="003B1166"/>
    <w:rsid w:val="003B792C"/>
    <w:rsid w:val="003D1CDB"/>
    <w:rsid w:val="00430E38"/>
    <w:rsid w:val="004E6069"/>
    <w:rsid w:val="005063C7"/>
    <w:rsid w:val="00561A4F"/>
    <w:rsid w:val="00562B71"/>
    <w:rsid w:val="005710A7"/>
    <w:rsid w:val="0058302E"/>
    <w:rsid w:val="005A1CF0"/>
    <w:rsid w:val="005A57EA"/>
    <w:rsid w:val="00622389"/>
    <w:rsid w:val="006C6D29"/>
    <w:rsid w:val="007105F2"/>
    <w:rsid w:val="00720983"/>
    <w:rsid w:val="007853F6"/>
    <w:rsid w:val="00795727"/>
    <w:rsid w:val="007967CB"/>
    <w:rsid w:val="007A1B55"/>
    <w:rsid w:val="007C0419"/>
    <w:rsid w:val="007F1C17"/>
    <w:rsid w:val="008114EC"/>
    <w:rsid w:val="00813949"/>
    <w:rsid w:val="00820C7A"/>
    <w:rsid w:val="0082732A"/>
    <w:rsid w:val="008A405C"/>
    <w:rsid w:val="008F7E17"/>
    <w:rsid w:val="00946B5F"/>
    <w:rsid w:val="00970FCC"/>
    <w:rsid w:val="009D2A59"/>
    <w:rsid w:val="00A25A0B"/>
    <w:rsid w:val="00A43DD9"/>
    <w:rsid w:val="00AD7983"/>
    <w:rsid w:val="00BA7236"/>
    <w:rsid w:val="00BB0CA6"/>
    <w:rsid w:val="00C04998"/>
    <w:rsid w:val="00C213F7"/>
    <w:rsid w:val="00C80C3E"/>
    <w:rsid w:val="00C82304"/>
    <w:rsid w:val="00CC539C"/>
    <w:rsid w:val="00CF377A"/>
    <w:rsid w:val="00D069EA"/>
    <w:rsid w:val="00D128DE"/>
    <w:rsid w:val="00D2365B"/>
    <w:rsid w:val="00D251D1"/>
    <w:rsid w:val="00D51506"/>
    <w:rsid w:val="00D671FE"/>
    <w:rsid w:val="00D70A0D"/>
    <w:rsid w:val="00D7101B"/>
    <w:rsid w:val="00E20BBC"/>
    <w:rsid w:val="00E31598"/>
    <w:rsid w:val="00E50EA4"/>
    <w:rsid w:val="00EB6390"/>
    <w:rsid w:val="00EC2AB6"/>
    <w:rsid w:val="00ED09D9"/>
    <w:rsid w:val="00F01D27"/>
    <w:rsid w:val="00F6277E"/>
    <w:rsid w:val="00F8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B5CB"/>
  <w15:chartTrackingRefBased/>
  <w15:docId w15:val="{F33EC89D-1B76-564A-B465-F911D708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76E"/>
    <w:rPr>
      <w:rFonts w:ascii="SimSun" w:eastAsia="SimSun"/>
      <w:sz w:val="18"/>
      <w:szCs w:val="18"/>
    </w:rPr>
  </w:style>
  <w:style w:type="character" w:customStyle="1" w:styleId="BalloonTextChar">
    <w:name w:val="Balloon Text Char"/>
    <w:basedOn w:val="DefaultParagraphFont"/>
    <w:link w:val="BalloonText"/>
    <w:uiPriority w:val="99"/>
    <w:semiHidden/>
    <w:rsid w:val="000A076E"/>
    <w:rPr>
      <w:rFonts w:ascii="SimSun" w:eastAsia="SimSun"/>
      <w:sz w:val="18"/>
      <w:szCs w:val="18"/>
    </w:rPr>
  </w:style>
  <w:style w:type="character" w:styleId="Hyperlink">
    <w:name w:val="Hyperlink"/>
    <w:basedOn w:val="DefaultParagraphFont"/>
    <w:uiPriority w:val="99"/>
    <w:unhideWhenUsed/>
    <w:rsid w:val="0025684E"/>
    <w:rPr>
      <w:color w:val="0000FF"/>
      <w:u w:val="single"/>
    </w:rPr>
  </w:style>
  <w:style w:type="paragraph" w:customStyle="1" w:styleId="EndNoteBibliography">
    <w:name w:val="EndNote Bibliography"/>
    <w:basedOn w:val="Normal"/>
    <w:link w:val="EndNoteBibliography0"/>
    <w:rsid w:val="0025684E"/>
    <w:pPr>
      <w:jc w:val="left"/>
    </w:pPr>
    <w:rPr>
      <w:rFonts w:ascii="Calibri" w:hAnsi="Calibri" w:cs="Calibri"/>
      <w:sz w:val="20"/>
      <w:szCs w:val="22"/>
    </w:rPr>
  </w:style>
  <w:style w:type="character" w:customStyle="1" w:styleId="EndNoteBibliography0">
    <w:name w:val="EndNote Bibliography 字符"/>
    <w:basedOn w:val="DefaultParagraphFont"/>
    <w:link w:val="EndNoteBibliography"/>
    <w:rsid w:val="0025684E"/>
    <w:rPr>
      <w:rFonts w:ascii="Calibri" w:hAnsi="Calibri" w:cs="Calibri"/>
      <w:sz w:val="20"/>
      <w:szCs w:val="22"/>
    </w:rPr>
  </w:style>
  <w:style w:type="paragraph" w:customStyle="1" w:styleId="AuthorList">
    <w:name w:val="Author List"/>
    <w:aliases w:val="Keywords,Abstract"/>
    <w:basedOn w:val="Subtitle"/>
    <w:next w:val="Normal"/>
    <w:uiPriority w:val="1"/>
    <w:qFormat/>
    <w:rsid w:val="0025684E"/>
    <w:pPr>
      <w:widowControl/>
      <w:spacing w:after="240" w:line="240" w:lineRule="auto"/>
      <w:jc w:val="left"/>
      <w:outlineLvl w:val="9"/>
    </w:pPr>
    <w:rPr>
      <w:rFonts w:ascii="Times New Roman" w:hAnsi="Times New Roman" w:cs="Times New Roman"/>
      <w:bCs w:val="0"/>
      <w:kern w:val="0"/>
      <w:sz w:val="24"/>
      <w:szCs w:val="24"/>
      <w:lang w:eastAsia="en-US"/>
    </w:rPr>
  </w:style>
  <w:style w:type="paragraph" w:styleId="Subtitle">
    <w:name w:val="Subtitle"/>
    <w:basedOn w:val="Normal"/>
    <w:next w:val="Normal"/>
    <w:link w:val="SubtitleChar"/>
    <w:uiPriority w:val="11"/>
    <w:qFormat/>
    <w:rsid w:val="0025684E"/>
    <w:pPr>
      <w:spacing w:before="240" w:after="60" w:line="312" w:lineRule="auto"/>
      <w:jc w:val="center"/>
      <w:outlineLvl w:val="1"/>
    </w:pPr>
    <w:rPr>
      <w:b/>
      <w:bCs/>
      <w:kern w:val="28"/>
      <w:sz w:val="32"/>
      <w:szCs w:val="32"/>
    </w:rPr>
  </w:style>
  <w:style w:type="character" w:customStyle="1" w:styleId="SubtitleChar">
    <w:name w:val="Subtitle Char"/>
    <w:basedOn w:val="DefaultParagraphFont"/>
    <w:link w:val="Subtitle"/>
    <w:uiPriority w:val="11"/>
    <w:rsid w:val="0025684E"/>
    <w:rPr>
      <w:b/>
      <w:bCs/>
      <w:kern w:val="28"/>
      <w:sz w:val="32"/>
      <w:szCs w:val="32"/>
    </w:rPr>
  </w:style>
  <w:style w:type="character" w:styleId="Emphasis">
    <w:name w:val="Emphasis"/>
    <w:basedOn w:val="DefaultParagraphFont"/>
    <w:uiPriority w:val="20"/>
    <w:qFormat/>
    <w:rsid w:val="0025684E"/>
    <w:rPr>
      <w:i/>
      <w:iCs/>
    </w:rPr>
  </w:style>
  <w:style w:type="character" w:customStyle="1" w:styleId="A9">
    <w:name w:val="A9"/>
    <w:uiPriority w:val="99"/>
    <w:rsid w:val="0025684E"/>
    <w:rPr>
      <w:color w:val="211D1E"/>
      <w:sz w:val="16"/>
      <w:szCs w:val="16"/>
    </w:rPr>
  </w:style>
  <w:style w:type="table" w:styleId="GridTable4-Accent3">
    <w:name w:val="Grid Table 4 Accent 3"/>
    <w:basedOn w:val="TableNormal"/>
    <w:uiPriority w:val="49"/>
    <w:rsid w:val="0025684E"/>
    <w:rPr>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2">
    <w:name w:val="Pa2"/>
    <w:basedOn w:val="Normal"/>
    <w:next w:val="Normal"/>
    <w:uiPriority w:val="99"/>
    <w:rsid w:val="0025684E"/>
    <w:pPr>
      <w:autoSpaceDE w:val="0"/>
      <w:autoSpaceDN w:val="0"/>
      <w:adjustRightInd w:val="0"/>
      <w:spacing w:line="241" w:lineRule="atLeast"/>
      <w:jc w:val="left"/>
    </w:pPr>
    <w:rPr>
      <w:rFonts w:ascii="Times New Roman" w:hAnsi="Times New Roman" w:cs="Times New Roman"/>
      <w:kern w:val="0"/>
      <w:sz w:val="24"/>
    </w:rPr>
  </w:style>
  <w:style w:type="table" w:styleId="GridTable4-Accent1">
    <w:name w:val="Grid Table 4 Accent 1"/>
    <w:basedOn w:val="TableNormal"/>
    <w:uiPriority w:val="49"/>
    <w:rsid w:val="0025684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25684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1">
    <w:name w:val="Grid Table 1 Light Accent 1"/>
    <w:basedOn w:val="TableNormal"/>
    <w:uiPriority w:val="46"/>
    <w:rsid w:val="00E20BB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20B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E20BB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
    <w:name w:val="Table Grid"/>
    <w:basedOn w:val="TableNormal"/>
    <w:uiPriority w:val="39"/>
    <w:rsid w:val="002C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C63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3">
    <w:name w:val="List Table 2 Accent 3"/>
    <w:basedOn w:val="TableNormal"/>
    <w:uiPriority w:val="47"/>
    <w:rsid w:val="00F6277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3">
    <w:name w:val="Plain Table 3"/>
    <w:basedOn w:val="TableNormal"/>
    <w:uiPriority w:val="43"/>
    <w:rsid w:val="00BA72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7A1B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7A1B5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7A1B5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7A1B5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967CB"/>
    <w:pPr>
      <w:widowControl/>
      <w:jc w:val="left"/>
    </w:pPr>
    <w:rPr>
      <w:rFonts w:ascii="Times New Roman" w:eastAsia="SimSun" w:hAnsi="Times New Roman" w:cs="Times New Roman"/>
      <w:kern w:val="0"/>
      <w:sz w:val="24"/>
    </w:rPr>
  </w:style>
  <w:style w:type="table" w:styleId="GridTable3-Accent3">
    <w:name w:val="Grid Table 3 Accent 3"/>
    <w:basedOn w:val="TableNormal"/>
    <w:uiPriority w:val="48"/>
    <w:rsid w:val="00EC2AB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334574491">
      <w:bodyDiv w:val="1"/>
      <w:marLeft w:val="0"/>
      <w:marRight w:val="0"/>
      <w:marTop w:val="0"/>
      <w:marBottom w:val="0"/>
      <w:divBdr>
        <w:top w:val="none" w:sz="0" w:space="0" w:color="auto"/>
        <w:left w:val="none" w:sz="0" w:space="0" w:color="auto"/>
        <w:bottom w:val="none" w:sz="0" w:space="0" w:color="auto"/>
        <w:right w:val="none" w:sz="0" w:space="0" w:color="auto"/>
      </w:divBdr>
    </w:div>
    <w:div w:id="343215028">
      <w:bodyDiv w:val="1"/>
      <w:marLeft w:val="0"/>
      <w:marRight w:val="0"/>
      <w:marTop w:val="0"/>
      <w:marBottom w:val="0"/>
      <w:divBdr>
        <w:top w:val="none" w:sz="0" w:space="0" w:color="auto"/>
        <w:left w:val="none" w:sz="0" w:space="0" w:color="auto"/>
        <w:bottom w:val="none" w:sz="0" w:space="0" w:color="auto"/>
        <w:right w:val="none" w:sz="0" w:space="0" w:color="auto"/>
      </w:divBdr>
    </w:div>
    <w:div w:id="433094151">
      <w:bodyDiv w:val="1"/>
      <w:marLeft w:val="0"/>
      <w:marRight w:val="0"/>
      <w:marTop w:val="0"/>
      <w:marBottom w:val="0"/>
      <w:divBdr>
        <w:top w:val="none" w:sz="0" w:space="0" w:color="auto"/>
        <w:left w:val="none" w:sz="0" w:space="0" w:color="auto"/>
        <w:bottom w:val="none" w:sz="0" w:space="0" w:color="auto"/>
        <w:right w:val="none" w:sz="0" w:space="0" w:color="auto"/>
      </w:divBdr>
    </w:div>
    <w:div w:id="569778497">
      <w:bodyDiv w:val="1"/>
      <w:marLeft w:val="0"/>
      <w:marRight w:val="0"/>
      <w:marTop w:val="0"/>
      <w:marBottom w:val="0"/>
      <w:divBdr>
        <w:top w:val="none" w:sz="0" w:space="0" w:color="auto"/>
        <w:left w:val="none" w:sz="0" w:space="0" w:color="auto"/>
        <w:bottom w:val="none" w:sz="0" w:space="0" w:color="auto"/>
        <w:right w:val="none" w:sz="0" w:space="0" w:color="auto"/>
      </w:divBdr>
    </w:div>
    <w:div w:id="594360477">
      <w:bodyDiv w:val="1"/>
      <w:marLeft w:val="0"/>
      <w:marRight w:val="0"/>
      <w:marTop w:val="0"/>
      <w:marBottom w:val="0"/>
      <w:divBdr>
        <w:top w:val="none" w:sz="0" w:space="0" w:color="auto"/>
        <w:left w:val="none" w:sz="0" w:space="0" w:color="auto"/>
        <w:bottom w:val="none" w:sz="0" w:space="0" w:color="auto"/>
        <w:right w:val="none" w:sz="0" w:space="0" w:color="auto"/>
      </w:divBdr>
    </w:div>
    <w:div w:id="638000319">
      <w:bodyDiv w:val="1"/>
      <w:marLeft w:val="0"/>
      <w:marRight w:val="0"/>
      <w:marTop w:val="0"/>
      <w:marBottom w:val="0"/>
      <w:divBdr>
        <w:top w:val="none" w:sz="0" w:space="0" w:color="auto"/>
        <w:left w:val="none" w:sz="0" w:space="0" w:color="auto"/>
        <w:bottom w:val="none" w:sz="0" w:space="0" w:color="auto"/>
        <w:right w:val="none" w:sz="0" w:space="0" w:color="auto"/>
      </w:divBdr>
    </w:div>
    <w:div w:id="835413110">
      <w:bodyDiv w:val="1"/>
      <w:marLeft w:val="0"/>
      <w:marRight w:val="0"/>
      <w:marTop w:val="0"/>
      <w:marBottom w:val="0"/>
      <w:divBdr>
        <w:top w:val="none" w:sz="0" w:space="0" w:color="auto"/>
        <w:left w:val="none" w:sz="0" w:space="0" w:color="auto"/>
        <w:bottom w:val="none" w:sz="0" w:space="0" w:color="auto"/>
        <w:right w:val="none" w:sz="0" w:space="0" w:color="auto"/>
      </w:divBdr>
    </w:div>
    <w:div w:id="1003359147">
      <w:bodyDiv w:val="1"/>
      <w:marLeft w:val="0"/>
      <w:marRight w:val="0"/>
      <w:marTop w:val="0"/>
      <w:marBottom w:val="0"/>
      <w:divBdr>
        <w:top w:val="none" w:sz="0" w:space="0" w:color="auto"/>
        <w:left w:val="none" w:sz="0" w:space="0" w:color="auto"/>
        <w:bottom w:val="none" w:sz="0" w:space="0" w:color="auto"/>
        <w:right w:val="none" w:sz="0" w:space="0" w:color="auto"/>
      </w:divBdr>
    </w:div>
    <w:div w:id="1065878249">
      <w:bodyDiv w:val="1"/>
      <w:marLeft w:val="0"/>
      <w:marRight w:val="0"/>
      <w:marTop w:val="0"/>
      <w:marBottom w:val="0"/>
      <w:divBdr>
        <w:top w:val="none" w:sz="0" w:space="0" w:color="auto"/>
        <w:left w:val="none" w:sz="0" w:space="0" w:color="auto"/>
        <w:bottom w:val="none" w:sz="0" w:space="0" w:color="auto"/>
        <w:right w:val="none" w:sz="0" w:space="0" w:color="auto"/>
      </w:divBdr>
    </w:div>
    <w:div w:id="1119296042">
      <w:bodyDiv w:val="1"/>
      <w:marLeft w:val="0"/>
      <w:marRight w:val="0"/>
      <w:marTop w:val="0"/>
      <w:marBottom w:val="0"/>
      <w:divBdr>
        <w:top w:val="none" w:sz="0" w:space="0" w:color="auto"/>
        <w:left w:val="none" w:sz="0" w:space="0" w:color="auto"/>
        <w:bottom w:val="none" w:sz="0" w:space="0" w:color="auto"/>
        <w:right w:val="none" w:sz="0" w:space="0" w:color="auto"/>
      </w:divBdr>
    </w:div>
    <w:div w:id="1238592222">
      <w:bodyDiv w:val="1"/>
      <w:marLeft w:val="0"/>
      <w:marRight w:val="0"/>
      <w:marTop w:val="0"/>
      <w:marBottom w:val="0"/>
      <w:divBdr>
        <w:top w:val="none" w:sz="0" w:space="0" w:color="auto"/>
        <w:left w:val="none" w:sz="0" w:space="0" w:color="auto"/>
        <w:bottom w:val="none" w:sz="0" w:space="0" w:color="auto"/>
        <w:right w:val="none" w:sz="0" w:space="0" w:color="auto"/>
      </w:divBdr>
    </w:div>
    <w:div w:id="1388989067">
      <w:bodyDiv w:val="1"/>
      <w:marLeft w:val="0"/>
      <w:marRight w:val="0"/>
      <w:marTop w:val="0"/>
      <w:marBottom w:val="0"/>
      <w:divBdr>
        <w:top w:val="none" w:sz="0" w:space="0" w:color="auto"/>
        <w:left w:val="none" w:sz="0" w:space="0" w:color="auto"/>
        <w:bottom w:val="none" w:sz="0" w:space="0" w:color="auto"/>
        <w:right w:val="none" w:sz="0" w:space="0" w:color="auto"/>
      </w:divBdr>
    </w:div>
    <w:div w:id="1577857218">
      <w:bodyDiv w:val="1"/>
      <w:marLeft w:val="0"/>
      <w:marRight w:val="0"/>
      <w:marTop w:val="0"/>
      <w:marBottom w:val="0"/>
      <w:divBdr>
        <w:top w:val="none" w:sz="0" w:space="0" w:color="auto"/>
        <w:left w:val="none" w:sz="0" w:space="0" w:color="auto"/>
        <w:bottom w:val="none" w:sz="0" w:space="0" w:color="auto"/>
        <w:right w:val="none" w:sz="0" w:space="0" w:color="auto"/>
      </w:divBdr>
    </w:div>
    <w:div w:id="1678263326">
      <w:bodyDiv w:val="1"/>
      <w:marLeft w:val="0"/>
      <w:marRight w:val="0"/>
      <w:marTop w:val="0"/>
      <w:marBottom w:val="0"/>
      <w:divBdr>
        <w:top w:val="none" w:sz="0" w:space="0" w:color="auto"/>
        <w:left w:val="none" w:sz="0" w:space="0" w:color="auto"/>
        <w:bottom w:val="none" w:sz="0" w:space="0" w:color="auto"/>
        <w:right w:val="none" w:sz="0" w:space="0" w:color="auto"/>
      </w:divBdr>
    </w:div>
    <w:div w:id="1782603503">
      <w:bodyDiv w:val="1"/>
      <w:marLeft w:val="0"/>
      <w:marRight w:val="0"/>
      <w:marTop w:val="0"/>
      <w:marBottom w:val="0"/>
      <w:divBdr>
        <w:top w:val="none" w:sz="0" w:space="0" w:color="auto"/>
        <w:left w:val="none" w:sz="0" w:space="0" w:color="auto"/>
        <w:bottom w:val="none" w:sz="0" w:space="0" w:color="auto"/>
        <w:right w:val="none" w:sz="0" w:space="0" w:color="auto"/>
      </w:divBdr>
    </w:div>
    <w:div w:id="1931891348">
      <w:bodyDiv w:val="1"/>
      <w:marLeft w:val="0"/>
      <w:marRight w:val="0"/>
      <w:marTop w:val="0"/>
      <w:marBottom w:val="0"/>
      <w:divBdr>
        <w:top w:val="none" w:sz="0" w:space="0" w:color="auto"/>
        <w:left w:val="none" w:sz="0" w:space="0" w:color="auto"/>
        <w:bottom w:val="none" w:sz="0" w:space="0" w:color="auto"/>
        <w:right w:val="none" w:sz="0" w:space="0" w:color="auto"/>
      </w:divBdr>
    </w:div>
    <w:div w:id="1935093635">
      <w:bodyDiv w:val="1"/>
      <w:marLeft w:val="0"/>
      <w:marRight w:val="0"/>
      <w:marTop w:val="0"/>
      <w:marBottom w:val="0"/>
      <w:divBdr>
        <w:top w:val="none" w:sz="0" w:space="0" w:color="auto"/>
        <w:left w:val="none" w:sz="0" w:space="0" w:color="auto"/>
        <w:bottom w:val="none" w:sz="0" w:space="0" w:color="auto"/>
        <w:right w:val="none" w:sz="0" w:space="0" w:color="auto"/>
      </w:divBdr>
    </w:div>
    <w:div w:id="195166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cjx@bucm.edu.cn" TargetMode="External"/><Relationship Id="rId4" Type="http://schemas.openxmlformats.org/officeDocument/2006/relationships/hyperlink" Target="mailto:liutiegang2009@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2133</Words>
  <Characters>12161</Characters>
  <Application>Microsoft Office Word</Application>
  <DocSecurity>0</DocSecurity>
  <Lines>101</Lines>
  <Paragraphs>28</Paragraphs>
  <ScaleCrop>false</ScaleCrop>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李倩倩</dc:creator>
  <cp:keywords/>
  <dc:description/>
  <cp:lastModifiedBy>Florine</cp:lastModifiedBy>
  <cp:revision>7</cp:revision>
  <dcterms:created xsi:type="dcterms:W3CDTF">2020-07-12T08:41:00Z</dcterms:created>
  <dcterms:modified xsi:type="dcterms:W3CDTF">2020-10-09T09:44:00Z</dcterms:modified>
</cp:coreProperties>
</file>