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9AF6F84" w14:textId="27C6D915" w:rsidR="00A1229F" w:rsidRDefault="00A1229F" w:rsidP="00A1229F">
      <w:pPr>
        <w:spacing w:before="0" w:after="0"/>
        <w:textAlignment w:val="baseline"/>
        <w:rPr>
          <w:rFonts w:eastAsia="Times New Roman" w:cs="Times New Roman"/>
          <w:szCs w:val="24"/>
        </w:rPr>
      </w:pPr>
      <w:r w:rsidRPr="00A1229F">
        <w:rPr>
          <w:rFonts w:eastAsia="Times New Roman" w:cs="Times New Roman"/>
          <w:szCs w:val="24"/>
        </w:rPr>
        <w:t xml:space="preserve">Table </w:t>
      </w:r>
      <w:r>
        <w:rPr>
          <w:rFonts w:eastAsia="Times New Roman" w:cs="Times New Roman"/>
          <w:szCs w:val="24"/>
        </w:rPr>
        <w:t>S</w:t>
      </w:r>
      <w:r w:rsidR="00835D48">
        <w:rPr>
          <w:rFonts w:eastAsia="Times New Roman" w:cs="Times New Roman"/>
          <w:szCs w:val="24"/>
        </w:rPr>
        <w:t>1</w:t>
      </w:r>
      <w:r w:rsidRPr="00A1229F">
        <w:rPr>
          <w:rFonts w:eastAsia="Times New Roman" w:cs="Times New Roman"/>
          <w:szCs w:val="24"/>
        </w:rPr>
        <w:t xml:space="preserve">. </w:t>
      </w:r>
      <w:r w:rsidR="00FE6774">
        <w:rPr>
          <w:rFonts w:eastAsia="Times New Roman" w:cs="Times New Roman"/>
          <w:szCs w:val="24"/>
        </w:rPr>
        <w:t>Details on</w:t>
      </w:r>
      <w:r w:rsidR="00555691">
        <w:rPr>
          <w:rFonts w:eastAsia="Times New Roman" w:cs="Times New Roman"/>
          <w:szCs w:val="24"/>
        </w:rPr>
        <w:t xml:space="preserve"> commercially available</w:t>
      </w:r>
      <w:r w:rsidR="00FE6774">
        <w:rPr>
          <w:rFonts w:eastAsia="Times New Roman" w:cs="Times New Roman"/>
          <w:szCs w:val="24"/>
        </w:rPr>
        <w:t xml:space="preserve"> m</w:t>
      </w:r>
      <w:r w:rsidRPr="00A1229F">
        <w:rPr>
          <w:rFonts w:eastAsia="Times New Roman" w:cs="Times New Roman"/>
          <w:szCs w:val="24"/>
        </w:rPr>
        <w:t xml:space="preserve">iniaturized high-voltage electronics that could </w:t>
      </w:r>
      <w:r w:rsidR="00AE3BAF">
        <w:rPr>
          <w:rFonts w:eastAsia="Times New Roman" w:cs="Times New Roman"/>
          <w:szCs w:val="24"/>
        </w:rPr>
        <w:t>readily</w:t>
      </w:r>
      <w:r w:rsidRPr="00A1229F">
        <w:rPr>
          <w:rFonts w:eastAsia="Times New Roman" w:cs="Times New Roman"/>
          <w:szCs w:val="24"/>
        </w:rPr>
        <w:t xml:space="preserve"> be used for </w:t>
      </w:r>
      <w:r w:rsidR="004451B7">
        <w:rPr>
          <w:rFonts w:eastAsia="Times New Roman" w:cs="Times New Roman"/>
          <w:szCs w:val="24"/>
        </w:rPr>
        <w:t xml:space="preserve">designing </w:t>
      </w:r>
      <w:r w:rsidRPr="00A1229F">
        <w:rPr>
          <w:rFonts w:eastAsia="Times New Roman" w:cs="Times New Roman"/>
          <w:szCs w:val="24"/>
        </w:rPr>
        <w:t>prosthetic hand</w:t>
      </w:r>
      <w:r w:rsidR="004451B7">
        <w:rPr>
          <w:rFonts w:eastAsia="Times New Roman" w:cs="Times New Roman"/>
          <w:szCs w:val="24"/>
        </w:rPr>
        <w:t>s driven by Peano-HASEL actuators.</w:t>
      </w:r>
    </w:p>
    <w:p w14:paraId="6655D125" w14:textId="77777777" w:rsidR="00A1229F" w:rsidRPr="00A1229F" w:rsidRDefault="00A1229F" w:rsidP="00A1229F">
      <w:pPr>
        <w:spacing w:before="0" w:after="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7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1742"/>
        <w:gridCol w:w="1863"/>
        <w:gridCol w:w="1313"/>
        <w:gridCol w:w="1927"/>
        <w:gridCol w:w="1219"/>
      </w:tblGrid>
      <w:tr w:rsidR="00A1229F" w:rsidRPr="00A1229F" w14:paraId="74153E92" w14:textId="77777777" w:rsidTr="00AA24B6"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61B14" w14:textId="77777777" w:rsidR="00A1229F" w:rsidRPr="00A1229F" w:rsidRDefault="00A1229F" w:rsidP="00A1229F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A1229F">
              <w:rPr>
                <w:rFonts w:eastAsia="Times New Roman" w:cs="Times New Roman"/>
                <w:b/>
                <w:bCs/>
                <w:szCs w:val="24"/>
              </w:rPr>
              <w:t>Manufacturer</w:t>
            </w:r>
            <w:r w:rsidRPr="00A1229F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7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9BF7C" w14:textId="77777777" w:rsidR="00A1229F" w:rsidRPr="00A1229F" w:rsidRDefault="00A1229F" w:rsidP="00A1229F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A1229F">
              <w:rPr>
                <w:rFonts w:eastAsia="Times New Roman" w:cs="Times New Roman"/>
                <w:b/>
                <w:bCs/>
                <w:szCs w:val="24"/>
              </w:rPr>
              <w:t>Part Number</w:t>
            </w:r>
            <w:r w:rsidRPr="00A1229F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13BD21" w14:textId="77777777" w:rsidR="00A1229F" w:rsidRPr="00A1229F" w:rsidRDefault="00A1229F" w:rsidP="00A1229F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A1229F">
              <w:rPr>
                <w:rFonts w:eastAsia="Times New Roman" w:cs="Times New Roman"/>
                <w:b/>
                <w:bCs/>
                <w:szCs w:val="24"/>
              </w:rPr>
              <w:t>Function</w:t>
            </w:r>
            <w:r w:rsidRPr="00A1229F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B86F5" w14:textId="77777777" w:rsidR="00A1229F" w:rsidRPr="00A1229F" w:rsidRDefault="00A1229F" w:rsidP="00A1229F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A1229F">
              <w:rPr>
                <w:rFonts w:eastAsia="Times New Roman" w:cs="Times New Roman"/>
                <w:b/>
                <w:bCs/>
                <w:szCs w:val="24"/>
              </w:rPr>
              <w:t>Maximum operating voltage</w:t>
            </w:r>
            <w:r w:rsidRPr="00A1229F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55B77" w14:textId="77777777" w:rsidR="00A1229F" w:rsidRPr="00A1229F" w:rsidRDefault="00A1229F" w:rsidP="00A1229F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A1229F">
              <w:rPr>
                <w:rFonts w:eastAsia="Times New Roman" w:cs="Times New Roman"/>
                <w:b/>
                <w:bCs/>
                <w:szCs w:val="24"/>
              </w:rPr>
              <w:t>Dimensions (length x width x height in mm)</w:t>
            </w:r>
            <w:r w:rsidRPr="00A1229F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2C4D1" w14:textId="77777777" w:rsidR="00A1229F" w:rsidRPr="00A1229F" w:rsidRDefault="00A1229F" w:rsidP="00A1229F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A1229F">
              <w:rPr>
                <w:rFonts w:eastAsia="Times New Roman" w:cs="Times New Roman"/>
                <w:b/>
                <w:bCs/>
                <w:szCs w:val="24"/>
              </w:rPr>
              <w:t>Weight (g)</w:t>
            </w:r>
            <w:r w:rsidRPr="00A1229F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A1229F" w:rsidRPr="00A1229F" w14:paraId="292561D4" w14:textId="77777777" w:rsidTr="00AA24B6">
        <w:tc>
          <w:tcPr>
            <w:tcW w:w="16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E4D2A" w14:textId="77777777" w:rsidR="00A1229F" w:rsidRPr="00A1229F" w:rsidRDefault="00A1229F" w:rsidP="00A1229F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A1229F">
              <w:rPr>
                <w:rFonts w:eastAsia="Times New Roman" w:cs="Times New Roman"/>
                <w:szCs w:val="24"/>
              </w:rPr>
              <w:t>Pico Electronics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33447" w14:textId="77777777" w:rsidR="00A1229F" w:rsidRPr="00A1229F" w:rsidRDefault="00A1229F" w:rsidP="00A1229F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A1229F">
              <w:rPr>
                <w:rFonts w:eastAsia="Times New Roman" w:cs="Times New Roman"/>
                <w:szCs w:val="24"/>
              </w:rPr>
              <w:t>5VV10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9508D" w14:textId="77777777" w:rsidR="00A1229F" w:rsidRPr="00A1229F" w:rsidRDefault="00A1229F" w:rsidP="00A1229F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A1229F">
              <w:rPr>
                <w:rFonts w:eastAsia="Times New Roman" w:cs="Times New Roman"/>
                <w:szCs w:val="24"/>
              </w:rPr>
              <w:t>Proportional high-voltage amplifier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3F303" w14:textId="77777777" w:rsidR="00A1229F" w:rsidRPr="00A1229F" w:rsidRDefault="00A1229F" w:rsidP="00A1229F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A1229F">
              <w:rPr>
                <w:rFonts w:eastAsia="Times New Roman" w:cs="Times New Roman"/>
                <w:szCs w:val="24"/>
              </w:rPr>
              <w:t>10 kV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E8000" w14:textId="77777777" w:rsidR="00A1229F" w:rsidRPr="00A1229F" w:rsidRDefault="00A1229F" w:rsidP="00A1229F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A1229F">
              <w:rPr>
                <w:rFonts w:eastAsia="Times New Roman" w:cs="Times New Roman"/>
                <w:szCs w:val="24"/>
              </w:rPr>
              <w:t>57.15 x 28.58 x 12.7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14588" w14:textId="77777777" w:rsidR="00A1229F" w:rsidRPr="00A1229F" w:rsidRDefault="00A1229F" w:rsidP="00A1229F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A1229F">
              <w:rPr>
                <w:rFonts w:eastAsia="Times New Roman" w:cs="Times New Roman"/>
                <w:szCs w:val="24"/>
              </w:rPr>
              <w:t>45 </w:t>
            </w:r>
          </w:p>
        </w:tc>
      </w:tr>
      <w:tr w:rsidR="00A1229F" w:rsidRPr="00A1229F" w14:paraId="64A9696D" w14:textId="77777777" w:rsidTr="00AA24B6">
        <w:tc>
          <w:tcPr>
            <w:tcW w:w="16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6B951" w14:textId="77777777" w:rsidR="00A1229F" w:rsidRPr="00A1229F" w:rsidRDefault="00A1229F" w:rsidP="00A1229F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A1229F">
              <w:rPr>
                <w:rFonts w:eastAsia="Times New Roman" w:cs="Times New Roman"/>
                <w:szCs w:val="24"/>
              </w:rPr>
              <w:t>XP Power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00DD9" w14:textId="77777777" w:rsidR="00A1229F" w:rsidRPr="00A1229F" w:rsidRDefault="00A1229F" w:rsidP="00A1229F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A1229F">
              <w:rPr>
                <w:rFonts w:eastAsia="Times New Roman" w:cs="Times New Roman"/>
                <w:szCs w:val="24"/>
              </w:rPr>
              <w:t>AG series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02B3A" w14:textId="77777777" w:rsidR="00A1229F" w:rsidRPr="00A1229F" w:rsidRDefault="00A1229F" w:rsidP="00A1229F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A1229F">
              <w:rPr>
                <w:rFonts w:eastAsia="Times New Roman" w:cs="Times New Roman"/>
                <w:szCs w:val="24"/>
              </w:rPr>
              <w:t>Proportional high-voltage amplifier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73167" w14:textId="77777777" w:rsidR="00A1229F" w:rsidRPr="00A1229F" w:rsidRDefault="00A1229F" w:rsidP="00A1229F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A1229F">
              <w:rPr>
                <w:rFonts w:eastAsia="Times New Roman" w:cs="Times New Roman"/>
                <w:szCs w:val="24"/>
              </w:rPr>
              <w:t>3-5 kV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F1463" w14:textId="77777777" w:rsidR="00A1229F" w:rsidRPr="00A1229F" w:rsidRDefault="00A1229F" w:rsidP="00A1229F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A1229F">
              <w:rPr>
                <w:rFonts w:eastAsia="Times New Roman" w:cs="Times New Roman"/>
                <w:szCs w:val="24"/>
              </w:rPr>
              <w:t>28.7 x 17.53 x 6.35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DD6E2" w14:textId="77777777" w:rsidR="00A1229F" w:rsidRPr="00A1229F" w:rsidRDefault="00A1229F" w:rsidP="00A1229F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A1229F">
              <w:rPr>
                <w:rFonts w:eastAsia="Times New Roman" w:cs="Times New Roman"/>
                <w:szCs w:val="24"/>
              </w:rPr>
              <w:t>7.09 </w:t>
            </w:r>
          </w:p>
        </w:tc>
      </w:tr>
      <w:tr w:rsidR="00A1229F" w:rsidRPr="00A1229F" w14:paraId="01854AE4" w14:textId="77777777" w:rsidTr="00AA24B6">
        <w:tc>
          <w:tcPr>
            <w:tcW w:w="16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E65D2" w14:textId="77777777" w:rsidR="00A1229F" w:rsidRPr="00A1229F" w:rsidRDefault="00A1229F" w:rsidP="00A1229F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A1229F">
              <w:rPr>
                <w:rFonts w:eastAsia="Times New Roman" w:cs="Times New Roman"/>
                <w:szCs w:val="24"/>
              </w:rPr>
              <w:t>Voltage Multipliers Inc.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5005B" w14:textId="77777777" w:rsidR="00A1229F" w:rsidRPr="00A1229F" w:rsidRDefault="00A1229F" w:rsidP="00A1229F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A1229F">
              <w:rPr>
                <w:rFonts w:eastAsia="Times New Roman" w:cs="Times New Roman"/>
                <w:szCs w:val="24"/>
              </w:rPr>
              <w:t>OC100HG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7B7F73" w14:textId="77777777" w:rsidR="00A1229F" w:rsidRPr="00A1229F" w:rsidRDefault="00A1229F" w:rsidP="00A1229F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A1229F">
              <w:rPr>
                <w:rFonts w:eastAsia="Times New Roman" w:cs="Times New Roman"/>
                <w:szCs w:val="24"/>
              </w:rPr>
              <w:t>Optocoupler (high-voltage switch)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510D4" w14:textId="77777777" w:rsidR="00A1229F" w:rsidRPr="00A1229F" w:rsidRDefault="00A1229F" w:rsidP="00A1229F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A1229F">
              <w:rPr>
                <w:rFonts w:eastAsia="Times New Roman" w:cs="Times New Roman"/>
                <w:szCs w:val="24"/>
              </w:rPr>
              <w:t>10 kV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37BBF" w14:textId="77777777" w:rsidR="00A1229F" w:rsidRPr="00A1229F" w:rsidRDefault="00A1229F" w:rsidP="00A1229F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A1229F">
              <w:rPr>
                <w:rFonts w:eastAsia="Times New Roman" w:cs="Times New Roman"/>
                <w:szCs w:val="24"/>
              </w:rPr>
              <w:t>25.4 x 11.4 x 8.13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F0310" w14:textId="77777777" w:rsidR="00A1229F" w:rsidRPr="00A1229F" w:rsidRDefault="00A1229F" w:rsidP="00A1229F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A1229F">
              <w:rPr>
                <w:rFonts w:eastAsia="Times New Roman" w:cs="Times New Roman"/>
                <w:szCs w:val="24"/>
              </w:rPr>
              <w:t>4.5 </w:t>
            </w:r>
          </w:p>
        </w:tc>
      </w:tr>
      <w:tr w:rsidR="00A1229F" w:rsidRPr="00A1229F" w14:paraId="26425428" w14:textId="77777777" w:rsidTr="00AA24B6">
        <w:tc>
          <w:tcPr>
            <w:tcW w:w="16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6CAA4" w14:textId="77777777" w:rsidR="00A1229F" w:rsidRPr="00A1229F" w:rsidRDefault="00A1229F" w:rsidP="00A1229F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A1229F">
              <w:rPr>
                <w:rFonts w:eastAsia="Times New Roman" w:cs="Times New Roman"/>
                <w:szCs w:val="24"/>
              </w:rPr>
              <w:t>IXYS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8F02A" w14:textId="77777777" w:rsidR="00A1229F" w:rsidRPr="00A1229F" w:rsidRDefault="00A1229F" w:rsidP="00A1229F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A1229F">
              <w:rPr>
                <w:rFonts w:eastAsia="Times New Roman" w:cs="Times New Roman"/>
                <w:szCs w:val="24"/>
              </w:rPr>
              <w:t>IXTT02N450HV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24091" w14:textId="77777777" w:rsidR="00A1229F" w:rsidRPr="00A1229F" w:rsidRDefault="00A1229F" w:rsidP="00A1229F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A1229F">
              <w:rPr>
                <w:rFonts w:eastAsia="Times New Roman" w:cs="Times New Roman"/>
                <w:szCs w:val="24"/>
              </w:rPr>
              <w:t>N-channel enhancement mode MOSFET (high-voltage switch)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3D530" w14:textId="77777777" w:rsidR="00A1229F" w:rsidRPr="00A1229F" w:rsidRDefault="00A1229F" w:rsidP="00A1229F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A1229F">
              <w:rPr>
                <w:rFonts w:eastAsia="Times New Roman" w:cs="Times New Roman"/>
                <w:szCs w:val="24"/>
              </w:rPr>
              <w:t>4.5 kV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67C75" w14:textId="77777777" w:rsidR="00A1229F" w:rsidRPr="00A1229F" w:rsidRDefault="00A1229F" w:rsidP="00A1229F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A1229F">
              <w:rPr>
                <w:rFonts w:eastAsia="Times New Roman" w:cs="Times New Roman"/>
                <w:szCs w:val="24"/>
              </w:rPr>
              <w:t>14 x 16.05 x 5.1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19588" w14:textId="77777777" w:rsidR="00A1229F" w:rsidRPr="00A1229F" w:rsidRDefault="00A1229F" w:rsidP="00A1229F">
            <w:pPr>
              <w:spacing w:before="0" w:after="0"/>
              <w:textAlignment w:val="baseline"/>
              <w:rPr>
                <w:rFonts w:eastAsia="Times New Roman" w:cs="Times New Roman"/>
                <w:szCs w:val="24"/>
              </w:rPr>
            </w:pPr>
            <w:r w:rsidRPr="00A1229F">
              <w:rPr>
                <w:rFonts w:eastAsia="Times New Roman" w:cs="Times New Roman"/>
                <w:szCs w:val="24"/>
              </w:rPr>
              <w:t>4 </w:t>
            </w:r>
          </w:p>
        </w:tc>
      </w:tr>
    </w:tbl>
    <w:p w14:paraId="7B65BC41" w14:textId="1A4F0AAE" w:rsidR="00DE23E8" w:rsidRPr="00A1229F" w:rsidRDefault="00DE23E8" w:rsidP="00A1229F">
      <w:pPr>
        <w:rPr>
          <w:rFonts w:cs="Times New Roman"/>
          <w:szCs w:val="24"/>
          <w:u w:val="single"/>
        </w:rPr>
      </w:pPr>
    </w:p>
    <w:sectPr w:rsidR="00DE23E8" w:rsidRPr="00A1229F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8CB9C" w14:textId="77777777" w:rsidR="002D793C" w:rsidRDefault="002D793C" w:rsidP="00117666">
      <w:pPr>
        <w:spacing w:after="0"/>
      </w:pPr>
      <w:r>
        <w:separator/>
      </w:r>
    </w:p>
  </w:endnote>
  <w:endnote w:type="continuationSeparator" w:id="0">
    <w:p w14:paraId="43FBE843" w14:textId="77777777" w:rsidR="002D793C" w:rsidRDefault="002D793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A546F" w14:textId="77777777" w:rsidR="002D793C" w:rsidRDefault="002D793C" w:rsidP="00117666">
      <w:pPr>
        <w:spacing w:after="0"/>
      </w:pPr>
      <w:r>
        <w:separator/>
      </w:r>
    </w:p>
  </w:footnote>
  <w:footnote w:type="continuationSeparator" w:id="0">
    <w:p w14:paraId="15359D73" w14:textId="77777777" w:rsidR="002D793C" w:rsidRDefault="002D793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2D793C"/>
    <w:rsid w:val="003123F4"/>
    <w:rsid w:val="003544FB"/>
    <w:rsid w:val="003D2F2D"/>
    <w:rsid w:val="00401590"/>
    <w:rsid w:val="004451B7"/>
    <w:rsid w:val="00447801"/>
    <w:rsid w:val="00452E9C"/>
    <w:rsid w:val="004735C8"/>
    <w:rsid w:val="004947A6"/>
    <w:rsid w:val="004961FF"/>
    <w:rsid w:val="00517A89"/>
    <w:rsid w:val="005250F2"/>
    <w:rsid w:val="00555691"/>
    <w:rsid w:val="00593EEA"/>
    <w:rsid w:val="005A5EEE"/>
    <w:rsid w:val="00613459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93415"/>
    <w:rsid w:val="007C206C"/>
    <w:rsid w:val="00817DD6"/>
    <w:rsid w:val="00835D48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229F"/>
    <w:rsid w:val="00A174D9"/>
    <w:rsid w:val="00AA24B6"/>
    <w:rsid w:val="00AA4D24"/>
    <w:rsid w:val="00AB6715"/>
    <w:rsid w:val="00AE3BAF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65ADF"/>
    <w:rsid w:val="00E85B7D"/>
    <w:rsid w:val="00E866C9"/>
    <w:rsid w:val="00EA3D3C"/>
    <w:rsid w:val="00EC090A"/>
    <w:rsid w:val="00ED20B5"/>
    <w:rsid w:val="00ED6D24"/>
    <w:rsid w:val="00F46900"/>
    <w:rsid w:val="00F61D89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paragraph">
    <w:name w:val="paragraph"/>
    <w:basedOn w:val="Normal"/>
    <w:rsid w:val="00A1229F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A1229F"/>
  </w:style>
  <w:style w:type="character" w:customStyle="1" w:styleId="eop">
    <w:name w:val="eop"/>
    <w:basedOn w:val="DefaultParagraphFont"/>
    <w:rsid w:val="00A12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3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5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3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2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8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6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4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1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1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1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3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5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Zachary Yoder</cp:lastModifiedBy>
  <cp:revision>12</cp:revision>
  <cp:lastPrinted>2013-10-03T12:51:00Z</cp:lastPrinted>
  <dcterms:created xsi:type="dcterms:W3CDTF">2020-09-30T13:35:00Z</dcterms:created>
  <dcterms:modified xsi:type="dcterms:W3CDTF">2020-10-05T14:51:00Z</dcterms:modified>
</cp:coreProperties>
</file>