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C6" w:rsidRPr="00376CC5" w:rsidRDefault="00FF43C6" w:rsidP="00FF43C6">
      <w:pPr>
        <w:pStyle w:val="Heading1"/>
        <w:numPr>
          <w:ilvl w:val="0"/>
          <w:numId w:val="0"/>
        </w:numPr>
        <w:ind w:left="567" w:hanging="567"/>
      </w:pPr>
      <w:r>
        <w:t>Appendix</w:t>
      </w:r>
      <w:bookmarkStart w:id="0" w:name="_GoBack"/>
      <w:bookmarkEnd w:id="0"/>
    </w:p>
    <w:p w:rsidR="00FF43C6" w:rsidRPr="00255AAA" w:rsidRDefault="00FF43C6" w:rsidP="00FF43C6">
      <w:pPr>
        <w:jc w:val="both"/>
        <w:rPr>
          <w:rFonts w:eastAsia="Calibri" w:cs="Times New Roman"/>
          <w:szCs w:val="24"/>
          <w:u w:val="single"/>
        </w:rPr>
      </w:pPr>
      <w:r w:rsidRPr="00255AAA">
        <w:rPr>
          <w:rFonts w:eastAsia="Calibri" w:cs="Times New Roman"/>
          <w:szCs w:val="24"/>
          <w:u w:val="single"/>
        </w:rPr>
        <w:t xml:space="preserve">Table 1: Key values of parameters of </w:t>
      </w:r>
      <w:r>
        <w:rPr>
          <w:rFonts w:eastAsia="Calibri" w:cs="Times New Roman"/>
          <w:szCs w:val="24"/>
          <w:u w:val="single"/>
        </w:rPr>
        <w:t>MIL 101 - Nitrogen i</w:t>
      </w:r>
      <w:r w:rsidRPr="00255AAA">
        <w:rPr>
          <w:rFonts w:eastAsia="Calibri" w:cs="Times New Roman"/>
          <w:szCs w:val="24"/>
          <w:u w:val="single"/>
        </w:rPr>
        <w:t>sotherm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1350"/>
        <w:gridCol w:w="1890"/>
        <w:gridCol w:w="1440"/>
      </w:tblGrid>
      <w:tr w:rsidR="00FF43C6" w:rsidRPr="00255AAA" w:rsidTr="0005450F">
        <w:trPr>
          <w:trHeight w:hRule="exact" w:val="432"/>
        </w:trPr>
        <w:tc>
          <w:tcPr>
            <w:tcW w:w="27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18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5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9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4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MIL-101-K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/cm</w:t>
            </w:r>
            <w:r w:rsidRPr="009E48A7">
              <w:rPr>
                <w:rFonts w:eastAsia="Calibri" w:cs="Times New Roman"/>
                <w:szCs w:val="24"/>
                <w:vertAlign w:val="superscript"/>
              </w:rPr>
              <w:t>3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500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9137.4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1282.2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2816.0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269.8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0.6527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0.3473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1547.33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0.72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MIL-101-Na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/cm</w:t>
            </w:r>
            <w:r w:rsidRPr="009E48A7">
              <w:rPr>
                <w:rFonts w:eastAsia="Calibri" w:cs="Times New Roman"/>
                <w:szCs w:val="24"/>
                <w:vertAlign w:val="superscript"/>
              </w:rPr>
              <w:t>3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640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6837.4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1482.2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2516.0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329.8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0.6027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0.3973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2016.87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MIL-101-Li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/cm</w:t>
            </w:r>
            <w:r w:rsidRPr="009E48A7">
              <w:rPr>
                <w:rFonts w:eastAsia="Calibri" w:cs="Times New Roman"/>
                <w:szCs w:val="24"/>
                <w:vertAlign w:val="superscript"/>
              </w:rPr>
              <w:t>3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650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6861.0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1450.6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2456.1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259.9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0.6492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0.3508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2319.78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1.16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MIL-101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/cm</w:t>
            </w:r>
            <w:r w:rsidRPr="009E48A7">
              <w:rPr>
                <w:rFonts w:eastAsia="Calibri" w:cs="Times New Roman"/>
                <w:szCs w:val="24"/>
                <w:vertAlign w:val="superscript"/>
              </w:rPr>
              <w:t>3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1100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6866.9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1390.7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2441.5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255.1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0.6536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0.3464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934099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3402.69</w:t>
            </w:r>
          </w:p>
        </w:tc>
        <w:tc>
          <w:tcPr>
            <w:tcW w:w="1890" w:type="dxa"/>
          </w:tcPr>
          <w:p w:rsidR="00FF43C6" w:rsidRPr="00934099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1.59</w:t>
            </w:r>
          </w:p>
        </w:tc>
      </w:tr>
    </w:tbl>
    <w:p w:rsidR="00FF43C6" w:rsidRPr="00255AAA" w:rsidRDefault="00FF43C6" w:rsidP="00FF43C6">
      <w:pPr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Table 2</w:t>
      </w:r>
      <w:r w:rsidRPr="00255AAA">
        <w:rPr>
          <w:rFonts w:eastAsia="Calibri" w:cs="Times New Roman"/>
          <w:szCs w:val="24"/>
          <w:u w:val="single"/>
        </w:rPr>
        <w:t xml:space="preserve">: Key values of parameters of </w:t>
      </w:r>
      <w:r>
        <w:rPr>
          <w:rFonts w:eastAsia="Calibri" w:cs="Times New Roman"/>
          <w:szCs w:val="24"/>
          <w:u w:val="single"/>
        </w:rPr>
        <w:t>SBA 15 - Nitrogen i</w:t>
      </w:r>
      <w:r w:rsidRPr="00255AAA">
        <w:rPr>
          <w:rFonts w:eastAsia="Calibri" w:cs="Times New Roman"/>
          <w:szCs w:val="24"/>
          <w:u w:val="single"/>
        </w:rPr>
        <w:t>sotherm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1350"/>
        <w:gridCol w:w="1890"/>
        <w:gridCol w:w="1440"/>
      </w:tblGrid>
      <w:tr w:rsidR="00FF43C6" w:rsidRPr="00255AAA" w:rsidTr="0005450F">
        <w:trPr>
          <w:trHeight w:hRule="exact" w:val="432"/>
        </w:trPr>
        <w:tc>
          <w:tcPr>
            <w:tcW w:w="27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18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5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9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4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NNN/SBA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9.46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1507.4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357.8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525.8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25.3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0.5343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0.4657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306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NN/SBA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12.6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1742.8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361.9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651.4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0.4813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0.5187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0.45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N/SBA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15.6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1679.8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368.3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715.8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0.5089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0.4911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0.55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SBA-15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19.8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2107.5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433.7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645.8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42.7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0.5183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0.4817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670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0.73</w:t>
            </w:r>
          </w:p>
        </w:tc>
      </w:tr>
    </w:tbl>
    <w:p w:rsidR="00FF43C6" w:rsidRPr="00255AAA" w:rsidRDefault="00FF43C6" w:rsidP="00FF43C6">
      <w:pPr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Table 3</w:t>
      </w:r>
      <w:r w:rsidRPr="00255AAA">
        <w:rPr>
          <w:rFonts w:eastAsia="Calibri" w:cs="Times New Roman"/>
          <w:szCs w:val="24"/>
          <w:u w:val="single"/>
        </w:rPr>
        <w:t xml:space="preserve">: Key values of parameters of </w:t>
      </w:r>
      <w:r>
        <w:rPr>
          <w:rFonts w:eastAsia="Calibri" w:cs="Times New Roman"/>
          <w:szCs w:val="24"/>
          <w:u w:val="single"/>
        </w:rPr>
        <w:t>MCM 41 N/</w:t>
      </w:r>
      <w:proofErr w:type="spellStart"/>
      <w:r>
        <w:rPr>
          <w:rFonts w:eastAsia="Calibri" w:cs="Times New Roman"/>
          <w:szCs w:val="24"/>
          <w:u w:val="single"/>
        </w:rPr>
        <w:t>Varients</w:t>
      </w:r>
      <w:proofErr w:type="spellEnd"/>
      <w:r>
        <w:rPr>
          <w:rFonts w:eastAsia="Calibri" w:cs="Times New Roman"/>
          <w:szCs w:val="24"/>
          <w:u w:val="single"/>
        </w:rPr>
        <w:t xml:space="preserve"> - Nitrogen i</w:t>
      </w:r>
      <w:r w:rsidRPr="00255AAA">
        <w:rPr>
          <w:rFonts w:eastAsia="Calibri" w:cs="Times New Roman"/>
          <w:szCs w:val="24"/>
          <w:u w:val="single"/>
        </w:rPr>
        <w:t>sotherm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1350"/>
        <w:gridCol w:w="1890"/>
        <w:gridCol w:w="1440"/>
      </w:tblGrid>
      <w:tr w:rsidR="00FF43C6" w:rsidRPr="00255AAA" w:rsidTr="0005450F">
        <w:trPr>
          <w:trHeight w:hRule="exact" w:val="432"/>
        </w:trPr>
        <w:tc>
          <w:tcPr>
            <w:tcW w:w="27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18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5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9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4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NNN/MCM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13.1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2889.3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827.3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974.7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67.7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0.5758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0.4242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463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0.24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NN/MCM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17.5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2854.7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820.2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1029.7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84.1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0.5769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0.4231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686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N/MCM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19.6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2937.7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830.0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1000.8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0.5675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0.4325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0.55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MCM 41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</w:t>
            </w:r>
            <w:proofErr w:type="spellStart"/>
            <w:r>
              <w:rPr>
                <w:rFonts w:eastAsia="Calibri" w:cs="Times New Roman"/>
                <w:szCs w:val="24"/>
              </w:rPr>
              <w:t>mmol</w:t>
            </w:r>
            <w:proofErr w:type="spellEnd"/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23.1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2865.0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832.6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973.1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0.5753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0.4247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739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0.58</w:t>
            </w:r>
          </w:p>
        </w:tc>
      </w:tr>
    </w:tbl>
    <w:p w:rsidR="00FF43C6" w:rsidRPr="00255AAA" w:rsidRDefault="00FF43C6" w:rsidP="00FF43C6">
      <w:pPr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Table 4</w:t>
      </w:r>
      <w:r w:rsidRPr="00255AAA">
        <w:rPr>
          <w:rFonts w:eastAsia="Calibri" w:cs="Times New Roman"/>
          <w:szCs w:val="24"/>
          <w:u w:val="single"/>
        </w:rPr>
        <w:t xml:space="preserve">: Key values of parameters of </w:t>
      </w:r>
      <w:r>
        <w:rPr>
          <w:rFonts w:eastAsia="Calibri" w:cs="Times New Roman"/>
          <w:szCs w:val="24"/>
          <w:u w:val="single"/>
        </w:rPr>
        <w:t>MCM 41 V/</w:t>
      </w:r>
      <w:proofErr w:type="spellStart"/>
      <w:r>
        <w:rPr>
          <w:rFonts w:eastAsia="Calibri" w:cs="Times New Roman"/>
          <w:szCs w:val="24"/>
          <w:u w:val="single"/>
        </w:rPr>
        <w:t>Varients</w:t>
      </w:r>
      <w:proofErr w:type="spellEnd"/>
      <w:r>
        <w:rPr>
          <w:rFonts w:eastAsia="Calibri" w:cs="Times New Roman"/>
          <w:szCs w:val="24"/>
          <w:u w:val="single"/>
        </w:rPr>
        <w:t xml:space="preserve"> - Nitrogen i</w:t>
      </w:r>
      <w:r w:rsidRPr="00255AAA">
        <w:rPr>
          <w:rFonts w:eastAsia="Calibri" w:cs="Times New Roman"/>
          <w:szCs w:val="24"/>
          <w:u w:val="single"/>
        </w:rPr>
        <w:t>sotherm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1350"/>
        <w:gridCol w:w="1890"/>
        <w:gridCol w:w="1440"/>
      </w:tblGrid>
      <w:tr w:rsidR="00FF43C6" w:rsidRPr="00255AAA" w:rsidTr="0005450F">
        <w:trPr>
          <w:trHeight w:hRule="exact" w:val="432"/>
        </w:trPr>
        <w:tc>
          <w:tcPr>
            <w:tcW w:w="27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18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5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9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4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MCM-41-V3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400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lastRenderedPageBreak/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1255.1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843.3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1434.6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56.8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0.7402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0.2598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MCM-41-V2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270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3131.9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889.9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1662.2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128.3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0.5870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0.4130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508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MCM-41-V1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235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7137.4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982.2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5816.1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281.8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0.6227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0.3773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475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0.38</w:t>
            </w:r>
          </w:p>
        </w:tc>
      </w:tr>
    </w:tbl>
    <w:p w:rsidR="00FF43C6" w:rsidRPr="00255AAA" w:rsidRDefault="00FF43C6" w:rsidP="00FF43C6">
      <w:pPr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Table 5</w:t>
      </w:r>
      <w:r w:rsidRPr="00255AAA">
        <w:rPr>
          <w:rFonts w:eastAsia="Calibri" w:cs="Times New Roman"/>
          <w:szCs w:val="24"/>
          <w:u w:val="single"/>
        </w:rPr>
        <w:t xml:space="preserve">: Key values of parameters of </w:t>
      </w:r>
      <w:r>
        <w:rPr>
          <w:rFonts w:eastAsia="Calibri" w:cs="Times New Roman"/>
          <w:szCs w:val="24"/>
          <w:u w:val="single"/>
        </w:rPr>
        <w:t xml:space="preserve">MCM 41-PE </w:t>
      </w:r>
      <w:proofErr w:type="spellStart"/>
      <w:r>
        <w:rPr>
          <w:rFonts w:eastAsia="Calibri" w:cs="Times New Roman"/>
          <w:szCs w:val="24"/>
          <w:u w:val="single"/>
        </w:rPr>
        <w:t>Varient</w:t>
      </w:r>
      <w:proofErr w:type="spellEnd"/>
      <w:r>
        <w:rPr>
          <w:rFonts w:eastAsia="Calibri" w:cs="Times New Roman"/>
          <w:szCs w:val="24"/>
          <w:u w:val="single"/>
        </w:rPr>
        <w:t xml:space="preserve"> - Nitrogen i</w:t>
      </w:r>
      <w:r w:rsidRPr="00255AAA">
        <w:rPr>
          <w:rFonts w:eastAsia="Calibri" w:cs="Times New Roman"/>
          <w:szCs w:val="24"/>
          <w:u w:val="single"/>
        </w:rPr>
        <w:t>sotherm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1350"/>
        <w:gridCol w:w="1890"/>
        <w:gridCol w:w="1440"/>
      </w:tblGrid>
      <w:tr w:rsidR="00FF43C6" w:rsidRPr="00255AAA" w:rsidTr="0005450F">
        <w:trPr>
          <w:trHeight w:hRule="exact" w:val="432"/>
        </w:trPr>
        <w:tc>
          <w:tcPr>
            <w:tcW w:w="27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180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5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9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40" w:type="dxa"/>
            <w:shd w:val="clear" w:color="auto" w:fill="BFBFBF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55AAA">
              <w:rPr>
                <w:rFonts w:eastAsia="Calibri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MCM-41-PE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(STP)/g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1300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2001.2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718.1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37.9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0.2835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0.7165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1230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11.7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 w:val="restart"/>
            <w:vAlign w:val="center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MCM-41</w:t>
            </w:r>
          </w:p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q*(cm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(STP)/g</w:t>
            </w:r>
            <w:r w:rsidRPr="00255AAA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 = 700</w:t>
            </w: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o1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2589.1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ε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o2</w:t>
            </w:r>
            <w:r w:rsidRPr="00255AAA">
              <w:rPr>
                <w:rFonts w:eastAsia="Calibri" w:cs="Times New Roman"/>
                <w:szCs w:val="24"/>
              </w:rPr>
              <w:t xml:space="preserve">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701.8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m1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1093.9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 w:rsidRPr="00255AAA">
              <w:rPr>
                <w:rFonts w:eastAsia="Calibri" w:cs="Times New Roman"/>
                <w:szCs w:val="24"/>
              </w:rPr>
              <w:t>m2 (J/</w:t>
            </w:r>
            <w:proofErr w:type="spellStart"/>
            <w:r w:rsidRPr="00255AAA">
              <w:rPr>
                <w:rFonts w:eastAsia="Calibri" w:cs="Times New Roman"/>
                <w:szCs w:val="24"/>
              </w:rPr>
              <w:t>mol</w:t>
            </w:r>
            <w:proofErr w:type="spellEnd"/>
            <w:r w:rsidRPr="00255AAA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57.1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0.5104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  <w:vertAlign w:val="subscript"/>
              </w:rPr>
            </w:pPr>
            <w:r w:rsidRPr="00255AAA">
              <w:rPr>
                <w:rFonts w:eastAsia="Calibri" w:cs="Times New Roman"/>
                <w:szCs w:val="24"/>
              </w:rPr>
              <w:t>α</w:t>
            </w:r>
            <w:r w:rsidRPr="00255AAA">
              <w:rPr>
                <w:rFonts w:eastAsia="Calibri" w:cs="Times New Roman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0.4896</w:t>
            </w:r>
          </w:p>
        </w:tc>
      </w:tr>
      <w:tr w:rsidR="00FF43C6" w:rsidRPr="00255AAA" w:rsidTr="0005450F">
        <w:trPr>
          <w:trHeight w:hRule="exact" w:val="432"/>
        </w:trPr>
        <w:tc>
          <w:tcPr>
            <w:tcW w:w="2700" w:type="dxa"/>
            <w:vMerge/>
            <w:vAlign w:val="center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0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BET (m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35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1490</w:t>
            </w:r>
          </w:p>
        </w:tc>
        <w:tc>
          <w:tcPr>
            <w:tcW w:w="1890" w:type="dxa"/>
          </w:tcPr>
          <w:p w:rsidR="00FF43C6" w:rsidRPr="00255AAA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Pore Vol. (cm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  <w:r>
              <w:rPr>
                <w:rFonts w:eastAsia="Calibri" w:cs="Times New Roman"/>
                <w:szCs w:val="24"/>
              </w:rPr>
              <w:t>/g)</w:t>
            </w:r>
          </w:p>
        </w:tc>
        <w:tc>
          <w:tcPr>
            <w:tcW w:w="1440" w:type="dxa"/>
          </w:tcPr>
          <w:p w:rsidR="00FF43C6" w:rsidRDefault="00FF43C6" w:rsidP="0005450F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3.3</w:t>
            </w:r>
          </w:p>
        </w:tc>
      </w:tr>
    </w:tbl>
    <w:p w:rsidR="00FF43C6" w:rsidRPr="001242A0" w:rsidRDefault="00FF43C6" w:rsidP="00FF43C6">
      <w:pPr>
        <w:jc w:val="both"/>
        <w:rPr>
          <w:rFonts w:asciiTheme="majorBidi" w:hAnsiTheme="majorBidi" w:cstheme="majorBidi"/>
          <w:szCs w:val="24"/>
        </w:rPr>
      </w:pPr>
    </w:p>
    <w:p w:rsidR="00C21E23" w:rsidRDefault="00C21E23"/>
    <w:sectPr w:rsidR="00C21E23" w:rsidSect="00FF43C6"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8B" w:rsidRPr="00577C4C" w:rsidRDefault="00FF43C6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7EE781" wp14:editId="778403E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718B" w:rsidRPr="00E9561B" w:rsidRDefault="00FF43C6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EE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81718B" w:rsidRPr="00E9561B" w:rsidRDefault="00FF43C6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665B3" wp14:editId="0AC8411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718B" w:rsidRPr="00577C4C" w:rsidRDefault="00FF43C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4C2A9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665B3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81718B" w:rsidRPr="00577C4C" w:rsidRDefault="00FF43C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4C2A9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8B" w:rsidRPr="00577C4C" w:rsidRDefault="00FF43C6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610FB" wp14:editId="2F76502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718B" w:rsidRPr="00577C4C" w:rsidRDefault="00FF43C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FF43C6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610F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81718B" w:rsidRPr="00577C4C" w:rsidRDefault="00FF43C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FF43C6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8B" w:rsidRDefault="00FF43C6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68EE3312" wp14:editId="152A3540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1NDYzMzG0NDAxtzRV0lEKTi0uzszPAykwrAUADwHZSSwAAAA="/>
  </w:docVars>
  <w:rsids>
    <w:rsidRoot w:val="00FF43C6"/>
    <w:rsid w:val="00C21E23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DCA2"/>
  <w15:chartTrackingRefBased/>
  <w15:docId w15:val="{C6932418-5078-434A-A200-ECF59E8D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C6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FF43C6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F43C6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FF43C6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F43C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F43C6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F43C6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FF43C6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FF43C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F43C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F43C6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3C6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F43C6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FF43C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43C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F43C6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FF43C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F43C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F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7956-EA21-47F7-B1AD-D413CDA8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Burhan</dc:creator>
  <cp:keywords/>
  <dc:description/>
  <cp:lastModifiedBy>Muhammad Burhan</cp:lastModifiedBy>
  <cp:revision>1</cp:revision>
  <dcterms:created xsi:type="dcterms:W3CDTF">2020-12-04T22:14:00Z</dcterms:created>
  <dcterms:modified xsi:type="dcterms:W3CDTF">2020-12-04T22:15:00Z</dcterms:modified>
</cp:coreProperties>
</file>