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4B" w:rsidRPr="0067134B" w:rsidRDefault="00654E8F" w:rsidP="006C0BDE">
      <w:pPr>
        <w:pStyle w:val="SupplementaryMaterial"/>
      </w:pPr>
      <w:r w:rsidRPr="001549D3">
        <w:t>Supplementary Material</w:t>
      </w:r>
      <w:bookmarkStart w:id="0" w:name="_GoBack"/>
      <w:bookmarkEnd w:id="0"/>
    </w:p>
    <w:p w:rsidR="00FF397A" w:rsidRDefault="00FF397A" w:rsidP="00FF397A">
      <w:pPr>
        <w:rPr>
          <w:szCs w:val="24"/>
        </w:rPr>
      </w:pPr>
      <w:r w:rsidRPr="00496706">
        <w:rPr>
          <w:b/>
          <w:bCs/>
          <w:szCs w:val="24"/>
        </w:rPr>
        <w:t xml:space="preserve">Table </w:t>
      </w:r>
      <w:r>
        <w:rPr>
          <w:b/>
          <w:bCs/>
          <w:szCs w:val="24"/>
        </w:rPr>
        <w:t>S</w:t>
      </w:r>
      <w:r w:rsidRPr="00496706">
        <w:rPr>
          <w:b/>
          <w:bCs/>
          <w:szCs w:val="24"/>
        </w:rPr>
        <w:t xml:space="preserve">1. </w:t>
      </w:r>
      <w:r w:rsidRPr="00496706">
        <w:rPr>
          <w:szCs w:val="24"/>
        </w:rPr>
        <w:t xml:space="preserve">DNA methylation </w:t>
      </w:r>
      <w:r>
        <w:rPr>
          <w:szCs w:val="24"/>
        </w:rPr>
        <w:t xml:space="preserve">(%) </w:t>
      </w:r>
      <w:r w:rsidRPr="00496706">
        <w:rPr>
          <w:szCs w:val="24"/>
        </w:rPr>
        <w:t>changes at modulated gene promoters after mixture treatment of CPEK cells.</w:t>
      </w:r>
    </w:p>
    <w:tbl>
      <w:tblPr>
        <w:tblW w:w="9767" w:type="dxa"/>
        <w:tblCellMar>
          <w:left w:w="70" w:type="dxa"/>
          <w:right w:w="70" w:type="dxa"/>
        </w:tblCellMar>
        <w:tblLook w:val="04A0"/>
      </w:tblPr>
      <w:tblGrid>
        <w:gridCol w:w="562"/>
        <w:gridCol w:w="682"/>
        <w:gridCol w:w="995"/>
        <w:gridCol w:w="1094"/>
        <w:gridCol w:w="1061"/>
        <w:gridCol w:w="1148"/>
        <w:gridCol w:w="1094"/>
        <w:gridCol w:w="1040"/>
        <w:gridCol w:w="1094"/>
        <w:gridCol w:w="1094"/>
      </w:tblGrid>
      <w:tr w:rsidR="00FF397A" w:rsidRPr="0091524E" w:rsidTr="00920F65">
        <w:trPr>
          <w:trHeight w:val="300"/>
        </w:trPr>
        <w:tc>
          <w:tcPr>
            <w:tcW w:w="9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CPEK</w:t>
            </w:r>
          </w:p>
        </w:tc>
      </w:tr>
      <w:tr w:rsidR="00FF397A" w:rsidRPr="0091524E" w:rsidTr="00920F65">
        <w:trPr>
          <w:trHeight w:val="300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9152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Time</w:t>
            </w:r>
            <w:proofErr w:type="spellEnd"/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4h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8h</w:t>
            </w:r>
          </w:p>
        </w:tc>
      </w:tr>
      <w:tr w:rsidR="00FF397A" w:rsidRPr="0091524E" w:rsidTr="00920F65">
        <w:trPr>
          <w:trHeight w:val="300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9152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Inflamed</w:t>
            </w:r>
            <w:proofErr w:type="spellEnd"/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no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yes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no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yes</w:t>
            </w:r>
          </w:p>
        </w:tc>
      </w:tr>
      <w:tr w:rsidR="00FF397A" w:rsidRPr="0091524E" w:rsidTr="00920F65">
        <w:trPr>
          <w:trHeight w:val="300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Mix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no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yes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no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yes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yes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no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91524E" w:rsidRDefault="00FF397A" w:rsidP="00920F6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yes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it-IT" w:eastAsia="it-IT"/>
              </w:rPr>
              <w:t>ccl2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9.18 ± 2.03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16.87 ± 9.20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8.33 ± 0.44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8.18 ± 0.24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8.01 ± 0.78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6.78 ± 2.53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5.15 ± 4.58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19.23 ± 9.23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81.19 ± 2.53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85.60 ± 3.44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81.20 ± 2.00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82.68 ± 0.88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72.57 ± 13.83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81.25 ± 3.75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81.53 ± 0.60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59.00 ± 37.03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73.55 ± 1.99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85.53 ± 14.42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73.81 ± 1.27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73.84 ± 1.08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73.55 ± 2.57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70.49 ± 5.80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65.18 ± 13.94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67.03 ± 17.83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91.02 ± 0.53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86.34 ± 13.94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90.98 ± 0.83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91.76 ± 0.48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87.03 ± 7.46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89.35 ± 4.22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83.20 ± 15.53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81.54 ± 20.69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90.27 ± 1.83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84.97 ± 15.39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91.23 ± 0.60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91.83 ± 1.70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85.22 ± 77.53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92.21 ± 2.07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86.71 ± 6.95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79.70 ± 16.44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Average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69.04 ± 0.96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67.29 ± 14.85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69.11 ± 0.65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69.66 ± 0.75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65.27 ± 6.83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68.02 ± 2.90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64.35 ± 11.55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61.30 ± 17.46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it-IT" w:eastAsia="it-IT"/>
              </w:rPr>
              <w:t>ccl17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99.91 ± 0.15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99.11 ± 1.55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97.69 ± 2.33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99.33 ± 1.16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97.85 ± 1.00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98.84 ± 2.01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98.82 ± 1.11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100.00 ± 0.00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93.17 ± 5.93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92.24 ± 7.24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88.55 ± 3.47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90.36 ± 2.33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86.14 ± 1.09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94.32 ± 5.09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92.02 ± 7.03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95.82 ± 3.66</w:t>
            </w:r>
            <w:r w:rsidRPr="009152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e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69.74 ± 5.67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83.84 ± 3.49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81.44 ± 1.87</w:t>
            </w:r>
            <w:r w:rsidRPr="009152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75.22 ± 2.35</w:t>
            </w:r>
            <w:r w:rsidRPr="009152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b,c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80.94 ± 4.19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77.91 ± 8.50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78.09 ± 1.63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78.53 ± 7.99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99.16 ± 1.46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99.16 ± 1.11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98.47 ± 1.80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100.00 ± 0.00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98.12 ± 1.80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99.75 ± 0.43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98.31 ± 2.92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92.56 ± 12.89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86.42 ± 4.84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89.62 ± 3.66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88.78 ± 2.76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84.80 ± 7.61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87.29 ± 1.98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85.45 ± 5.83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88.41 ± 8.85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84.95 ± 4.45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Average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89.68 ± 0.73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92.79 ± 2.67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90.99 ± 0.93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89.94 ± 2.01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90.07 ± 0.31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91.25 ± 1.97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91.15 ± 4.05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90.37 ± 0.91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91524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it-IT" w:eastAsia="it-IT"/>
              </w:rPr>
              <w:t>tslp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96.12 ± 0.39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95.75 ± 1.53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95.06 ± 0.43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96.43 ± 0.44</w:t>
            </w:r>
            <w:r w:rsidRPr="009152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95.83  ± 1.59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97.66  ± 2.05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95.83 ± 1.79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96.85 ± 1.59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95.03 ± 1.39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95.36 ± 1.79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93.97 ± 0.54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94.82 ± 0.58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93.33  ± 1.44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96.14  ± 2.00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96.05 ± 2.42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96.05 ± 2.42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81.90 ± 1.95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82.46 ± 2.87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80.29 ± 0.94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81.21 ± 2.30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81.87  ± 1.19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79.93  ± 2.37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83.17 ± 2.78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83.17 ± 2.78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87.10 ± 1.22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87.90 ± 3.96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85.38 ± 1.02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83.79 ± 4.17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86.23  ± 3.56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88.90  ± 5.00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87.72 ± 3.80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87.72 ± 3.80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80.14 ± 4.65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80.62 ± 7.85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77.05 ± 1.10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71.25 ± 11.77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73.51  ± 2.90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77.37  ± 2.32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83.38 ± 9.04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83.38 ± 9.04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site 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93.94 ± 1.53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93.65 ± 0.74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92.01 ± 0.89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93.44 ± 0.35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92.59  ± 1.67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94.10  ± 0.63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93.66 ± 1.58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93.66 ± 1.58</w:t>
            </w:r>
          </w:p>
        </w:tc>
      </w:tr>
      <w:tr w:rsidR="00FF397A" w:rsidRPr="0091524E" w:rsidTr="006C0BDE">
        <w:trPr>
          <w:trHeight w:val="4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Average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89.04 ± 1.88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89.33 ± 3.12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87.29 ± 0.31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86.82 ± 1.91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87.21 ± 1.00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89.02 ± 1.00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89.96  ± 1.83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91524E" w:rsidRDefault="00FF397A" w:rsidP="00FF397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91524E">
              <w:rPr>
                <w:rFonts w:eastAsia="Times New Roman" w:cs="Times New Roman"/>
                <w:color w:val="000000"/>
                <w:sz w:val="16"/>
                <w:szCs w:val="16"/>
                <w:lang w:val="it-IT" w:eastAsia="it-IT"/>
              </w:rPr>
              <w:t>90.14  ± 3.14</w:t>
            </w:r>
          </w:p>
        </w:tc>
      </w:tr>
    </w:tbl>
    <w:p w:rsidR="00FF397A" w:rsidRPr="00496706" w:rsidRDefault="00FF397A" w:rsidP="00FF397A">
      <w:pPr>
        <w:spacing w:after="0"/>
        <w:rPr>
          <w:szCs w:val="24"/>
        </w:rPr>
      </w:pPr>
      <w:r w:rsidRPr="00496706">
        <w:rPr>
          <w:szCs w:val="24"/>
          <w:vertAlign w:val="superscript"/>
        </w:rPr>
        <w:t>a</w:t>
      </w:r>
      <w:r w:rsidRPr="00496706">
        <w:rPr>
          <w:i/>
          <w:iCs/>
          <w:szCs w:val="24"/>
          <w:vertAlign w:val="superscript"/>
        </w:rPr>
        <w:t xml:space="preserve"> </w:t>
      </w:r>
      <w:r w:rsidRPr="00496706">
        <w:rPr>
          <w:i/>
          <w:iCs/>
          <w:szCs w:val="24"/>
        </w:rPr>
        <w:t xml:space="preserve">p </w:t>
      </w:r>
      <w:r w:rsidRPr="00496706">
        <w:rPr>
          <w:szCs w:val="24"/>
        </w:rPr>
        <w:t xml:space="preserve">&lt; 0.05 </w:t>
      </w:r>
      <w:proofErr w:type="spellStart"/>
      <w:r w:rsidRPr="00496706">
        <w:rPr>
          <w:szCs w:val="24"/>
        </w:rPr>
        <w:t>vs</w:t>
      </w:r>
      <w:proofErr w:type="spellEnd"/>
      <w:r w:rsidRPr="00496706">
        <w:rPr>
          <w:i/>
          <w:iCs/>
          <w:szCs w:val="24"/>
        </w:rPr>
        <w:t xml:space="preserve"> </w:t>
      </w:r>
      <w:r w:rsidRPr="00496706">
        <w:rPr>
          <w:szCs w:val="24"/>
        </w:rPr>
        <w:t>no inflamed</w:t>
      </w:r>
      <w:r w:rsidRPr="00496706" w:rsidDel="006A7AE1">
        <w:rPr>
          <w:szCs w:val="24"/>
        </w:rPr>
        <w:t xml:space="preserve"> </w:t>
      </w:r>
      <w:r w:rsidRPr="00496706">
        <w:rPr>
          <w:szCs w:val="24"/>
        </w:rPr>
        <w:t xml:space="preserve">4 h no mix 4 h; </w:t>
      </w:r>
      <w:r w:rsidRPr="00496706">
        <w:rPr>
          <w:szCs w:val="24"/>
          <w:vertAlign w:val="superscript"/>
        </w:rPr>
        <w:t xml:space="preserve">b </w:t>
      </w:r>
      <w:r w:rsidRPr="00496706">
        <w:rPr>
          <w:i/>
          <w:iCs/>
          <w:szCs w:val="24"/>
        </w:rPr>
        <w:t>p</w:t>
      </w:r>
      <w:r w:rsidRPr="00496706">
        <w:rPr>
          <w:szCs w:val="24"/>
        </w:rPr>
        <w:t xml:space="preserve"> &lt; 0.05 </w:t>
      </w:r>
      <w:proofErr w:type="spellStart"/>
      <w:r w:rsidRPr="00496706">
        <w:rPr>
          <w:szCs w:val="24"/>
        </w:rPr>
        <w:t>vs</w:t>
      </w:r>
      <w:proofErr w:type="spellEnd"/>
      <w:r w:rsidRPr="00496706">
        <w:rPr>
          <w:i/>
          <w:iCs/>
          <w:szCs w:val="24"/>
        </w:rPr>
        <w:t xml:space="preserve"> </w:t>
      </w:r>
      <w:r w:rsidRPr="00496706">
        <w:rPr>
          <w:szCs w:val="24"/>
        </w:rPr>
        <w:t xml:space="preserve">no inflamed 4 h yes mix 4 h; </w:t>
      </w:r>
      <w:r w:rsidRPr="00496706">
        <w:rPr>
          <w:szCs w:val="24"/>
          <w:vertAlign w:val="superscript"/>
        </w:rPr>
        <w:t xml:space="preserve">c </w:t>
      </w:r>
      <w:r w:rsidRPr="00496706">
        <w:rPr>
          <w:i/>
          <w:iCs/>
          <w:szCs w:val="24"/>
        </w:rPr>
        <w:t>p</w:t>
      </w:r>
      <w:r w:rsidRPr="00496706">
        <w:rPr>
          <w:szCs w:val="24"/>
        </w:rPr>
        <w:t xml:space="preserve"> &lt; 0.05 </w:t>
      </w:r>
      <w:proofErr w:type="spellStart"/>
      <w:r w:rsidRPr="00496706">
        <w:rPr>
          <w:szCs w:val="24"/>
        </w:rPr>
        <w:t>vs</w:t>
      </w:r>
      <w:proofErr w:type="spellEnd"/>
      <w:r w:rsidRPr="00496706">
        <w:rPr>
          <w:i/>
          <w:iCs/>
          <w:szCs w:val="24"/>
        </w:rPr>
        <w:t xml:space="preserve"> </w:t>
      </w:r>
      <w:r w:rsidRPr="00496706">
        <w:rPr>
          <w:szCs w:val="24"/>
        </w:rPr>
        <w:t xml:space="preserve">yes inflamed 4 h no mix 4 h; </w:t>
      </w:r>
      <w:r w:rsidRPr="00496706">
        <w:rPr>
          <w:szCs w:val="24"/>
          <w:vertAlign w:val="superscript"/>
        </w:rPr>
        <w:t xml:space="preserve">e </w:t>
      </w:r>
      <w:r w:rsidRPr="00496706">
        <w:rPr>
          <w:i/>
          <w:iCs/>
          <w:szCs w:val="24"/>
        </w:rPr>
        <w:t>p</w:t>
      </w:r>
      <w:r w:rsidRPr="00496706">
        <w:rPr>
          <w:szCs w:val="24"/>
        </w:rPr>
        <w:t xml:space="preserve"> &lt; 0.05 </w:t>
      </w:r>
      <w:proofErr w:type="spellStart"/>
      <w:r w:rsidRPr="00496706">
        <w:rPr>
          <w:szCs w:val="24"/>
        </w:rPr>
        <w:t>vs</w:t>
      </w:r>
      <w:proofErr w:type="spellEnd"/>
      <w:r w:rsidRPr="00496706">
        <w:rPr>
          <w:i/>
          <w:iCs/>
          <w:szCs w:val="24"/>
        </w:rPr>
        <w:t xml:space="preserve"> </w:t>
      </w:r>
      <w:r w:rsidRPr="00496706">
        <w:rPr>
          <w:szCs w:val="24"/>
        </w:rPr>
        <w:t xml:space="preserve">no inflamed 8 h no mix 8 h; </w:t>
      </w:r>
      <w:r w:rsidRPr="00496706">
        <w:rPr>
          <w:szCs w:val="24"/>
          <w:vertAlign w:val="superscript"/>
        </w:rPr>
        <w:t xml:space="preserve">f </w:t>
      </w:r>
      <w:r w:rsidRPr="00496706">
        <w:rPr>
          <w:i/>
          <w:iCs/>
          <w:szCs w:val="24"/>
        </w:rPr>
        <w:t>p</w:t>
      </w:r>
      <w:r w:rsidRPr="00496706">
        <w:rPr>
          <w:szCs w:val="24"/>
        </w:rPr>
        <w:t xml:space="preserve"> &lt; 0.05 </w:t>
      </w:r>
      <w:proofErr w:type="spellStart"/>
      <w:r w:rsidRPr="00496706">
        <w:rPr>
          <w:szCs w:val="24"/>
        </w:rPr>
        <w:t>vs</w:t>
      </w:r>
      <w:proofErr w:type="spellEnd"/>
      <w:r w:rsidRPr="00496706">
        <w:rPr>
          <w:i/>
          <w:iCs/>
          <w:szCs w:val="24"/>
        </w:rPr>
        <w:t xml:space="preserve"> </w:t>
      </w:r>
      <w:r w:rsidRPr="00496706">
        <w:rPr>
          <w:szCs w:val="24"/>
        </w:rPr>
        <w:t>yes inflamed 8 h no mix 8 h.</w:t>
      </w:r>
    </w:p>
    <w:p w:rsidR="00FF397A" w:rsidRDefault="00FF397A" w:rsidP="00FF397A">
      <w:pPr>
        <w:spacing w:after="0"/>
        <w:rPr>
          <w:szCs w:val="24"/>
        </w:rPr>
      </w:pPr>
    </w:p>
    <w:p w:rsidR="00FF397A" w:rsidRDefault="00FF397A" w:rsidP="00FF397A">
      <w:pPr>
        <w:rPr>
          <w:szCs w:val="24"/>
        </w:rPr>
      </w:pPr>
      <w:r w:rsidRPr="00496706">
        <w:rPr>
          <w:b/>
          <w:bCs/>
          <w:szCs w:val="24"/>
        </w:rPr>
        <w:t xml:space="preserve">Table </w:t>
      </w:r>
      <w:r>
        <w:rPr>
          <w:b/>
          <w:bCs/>
          <w:szCs w:val="24"/>
        </w:rPr>
        <w:t>S</w:t>
      </w:r>
      <w:r w:rsidRPr="00496706">
        <w:rPr>
          <w:b/>
          <w:bCs/>
          <w:szCs w:val="24"/>
        </w:rPr>
        <w:t xml:space="preserve">2. </w:t>
      </w:r>
      <w:r w:rsidRPr="00496706">
        <w:rPr>
          <w:szCs w:val="24"/>
        </w:rPr>
        <w:t>DNA methylation</w:t>
      </w:r>
      <w:r>
        <w:rPr>
          <w:szCs w:val="24"/>
        </w:rPr>
        <w:t xml:space="preserve"> (%)</w:t>
      </w:r>
      <w:r w:rsidRPr="00496706">
        <w:rPr>
          <w:szCs w:val="24"/>
        </w:rPr>
        <w:t xml:space="preserve"> changes at modulated gene promoters after mixture treatment of DH82 cells.</w:t>
      </w:r>
    </w:p>
    <w:tbl>
      <w:tblPr>
        <w:tblW w:w="10108" w:type="dxa"/>
        <w:tblCellMar>
          <w:left w:w="70" w:type="dxa"/>
          <w:right w:w="70" w:type="dxa"/>
        </w:tblCellMar>
        <w:tblLook w:val="04A0"/>
      </w:tblPr>
      <w:tblGrid>
        <w:gridCol w:w="513"/>
        <w:gridCol w:w="680"/>
        <w:gridCol w:w="1104"/>
        <w:gridCol w:w="1006"/>
        <w:gridCol w:w="1104"/>
        <w:gridCol w:w="1104"/>
        <w:gridCol w:w="1104"/>
        <w:gridCol w:w="1006"/>
        <w:gridCol w:w="1158"/>
        <w:gridCol w:w="1329"/>
      </w:tblGrid>
      <w:tr w:rsidR="00FF397A" w:rsidRPr="00FF397A" w:rsidTr="00920F65">
        <w:trPr>
          <w:trHeight w:val="300"/>
        </w:trPr>
        <w:tc>
          <w:tcPr>
            <w:tcW w:w="10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DH82</w:t>
            </w:r>
          </w:p>
        </w:tc>
      </w:tr>
      <w:tr w:rsidR="00FF397A" w:rsidRPr="00FF397A" w:rsidTr="00920F65">
        <w:trPr>
          <w:trHeight w:val="300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Time</w:t>
            </w:r>
            <w:proofErr w:type="spellEnd"/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4h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8h</w:t>
            </w:r>
          </w:p>
        </w:tc>
      </w:tr>
      <w:tr w:rsidR="00FF397A" w:rsidRPr="00FF397A" w:rsidTr="00920F65">
        <w:trPr>
          <w:trHeight w:val="300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Inflamed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no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yes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no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yes</w:t>
            </w:r>
          </w:p>
        </w:tc>
      </w:tr>
      <w:tr w:rsidR="00FF397A" w:rsidRPr="00FF397A" w:rsidTr="00920F65">
        <w:trPr>
          <w:trHeight w:val="300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Mix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no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yes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yes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no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yes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97A" w:rsidRPr="00FF397A" w:rsidRDefault="00FF397A" w:rsidP="00920F6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yes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it-IT" w:eastAsia="it-IT"/>
              </w:rPr>
              <w:t>ccl2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site 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74.30 ± 16.90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86.19 ± 1.71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81.20 ± 6.39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87.95 ± 1.80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73.83 ± 3.24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83.91 ± 1.56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77.91 ± 5.97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77.43 ± 1.06</w:t>
            </w: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d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site 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90.13 ± 4.19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91.73 ± 3.09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79.52 ± 6.16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91.46 ± 1.19</w:t>
            </w: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c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71.47 ± 31.37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90.42 ± 2.07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87.31 ± 4.53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85.29 ± 5.13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site 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93.71 ± 3.19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92.44 ± 1.85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90.20 ± 4.96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94.93 ± 0.88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75.53 ± 28.30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92.56 ± 5.91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90.41 ± 5.32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93.13 ± 3.28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site 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93.79 ± 4.00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95.10 ± 0.69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92.49 ± 3.56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97.06 ± 0.85</w:t>
            </w: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b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89.41 ± 14.96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96.73 ± 0.42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96.06 ± 0.38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96.34 ± 0.39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site 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88.88 ± 7.50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93.30 ± 1.44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93.51 ± 6.96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95.62 ± 1.52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89.62 ± 6.24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93.93 ± 0.27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92.15 ± 4.97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94.60 ± 1.71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site 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73.32 ± 4.23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72.30 ± 3.08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76.32 ± 2.95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75.23 ± 3.31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73.89 ± 1.82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77.48 ± 4.24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73.88 ± 4.11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84.39 ± 3.86</w:t>
            </w: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a,d,e,f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Average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85.69 ± 5.19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88.51 ± 1.89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85.54 ± 3.69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90.65 ± 0.79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78.95 ± 16.98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87.51 ± 2.79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86.29 ± 3.30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88.53 ± 0.97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it-IT" w:eastAsia="it-IT"/>
              </w:rPr>
              <w:t>ccl17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site 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97.5 ± 3.54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98.93 ± 1.45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100.00 ± 0.00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99.38 ± 0.88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96.31 ± 5.55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99.35 ± 0.78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99.25 ± 1.30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100.00 ± 0.00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site 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82.92 ± 15.48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78.17 ± 1.01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93.46 ± 11.32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82.98 ± 15.70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77.29 ± 1.80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81.33 ± 0.01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81.25 ± 8.22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74.22 ± 2.79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site 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79.04 ± 2.98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83.23 ± 0.99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84.20 ± 2.40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81.70 ± 5.50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78.89 ± 7.28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83.87 ± 5.22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76.27 ± 1.33</w:t>
            </w: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b,c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84.17 ± 0.97</w:t>
            </w: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a,f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site 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99.73 ± 0.38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99.27 ± 1.26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99.95 ± 0.09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98.76 ± 2.15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99.63 ± 0.65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97.66 ± 1.62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100.00 ± 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98.29 ± 2.20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site 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87.91 ± 3.67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88.24 ± 0.81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89.11 ± 1.75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89.12 ± 2.19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86.88 ± 4.53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91.32 ± 2.23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86.79 ± 1.81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89.60 ± 1.54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Average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89.42 ± 2.69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89.57 ± 0.26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93.34 ± 2.94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90.39 ± 5.18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87.80 ± 3.63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90.71 ± 2.88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88.71 ± 2.05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89.25 ± 2.38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it-IT" w:eastAsia="it-IT"/>
              </w:rPr>
              <w:t>il31ra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 xml:space="preserve">site 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49.52 ± 2.01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51.34 ± 2.50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44.88 ± 1.34</w:t>
            </w: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49.25 ± 4.57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48.84 ± 1.91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50.16 ± 3.56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50.30 ± 3.27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48.46 ± 0.59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site 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47.50 ± 1.64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49.02 ± 1.69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43.07 ± 1.29</w:t>
            </w: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47.21 ± 2.20</w:t>
            </w:r>
            <w:r w:rsidRPr="00FF397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it-IT" w:eastAsia="it-IT"/>
              </w:rPr>
              <w:t>c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47.04 ± 0.56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46.69 ± 0.54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47.46 ± 3.59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45.49 ± 1.92</w:t>
            </w:r>
          </w:p>
        </w:tc>
      </w:tr>
      <w:tr w:rsidR="00FF397A" w:rsidRPr="00FF397A" w:rsidTr="00FF397A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Average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48.51 ± 1.11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50.18 ± 1.91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43.98 ± 0.86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48.23 ± 3.38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47.94 ± 1.12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48.42 ± 2.01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48.88 ± 3.38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7A" w:rsidRPr="00FF397A" w:rsidRDefault="00FF397A" w:rsidP="00FF397A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FF39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46.98 ± 1.10</w:t>
            </w:r>
          </w:p>
        </w:tc>
      </w:tr>
    </w:tbl>
    <w:p w:rsidR="00FF397A" w:rsidRDefault="00FF397A" w:rsidP="00FF397A">
      <w:pPr>
        <w:rPr>
          <w:szCs w:val="24"/>
        </w:rPr>
      </w:pPr>
      <w:r w:rsidRPr="00FF397A">
        <w:rPr>
          <w:szCs w:val="24"/>
        </w:rPr>
        <w:t xml:space="preserve">a p &lt; 0.05 </w:t>
      </w:r>
      <w:proofErr w:type="spellStart"/>
      <w:r w:rsidRPr="00FF397A">
        <w:rPr>
          <w:szCs w:val="24"/>
        </w:rPr>
        <w:t>vs</w:t>
      </w:r>
      <w:proofErr w:type="spellEnd"/>
      <w:r w:rsidRPr="00FF397A">
        <w:rPr>
          <w:szCs w:val="24"/>
        </w:rPr>
        <w:t xml:space="preserve"> no inflamed 4 h no mix 4 h; b p &lt; 0.05 </w:t>
      </w:r>
      <w:proofErr w:type="spellStart"/>
      <w:r w:rsidRPr="00FF397A">
        <w:rPr>
          <w:szCs w:val="24"/>
        </w:rPr>
        <w:t>vs</w:t>
      </w:r>
      <w:proofErr w:type="spellEnd"/>
      <w:r w:rsidRPr="00FF397A">
        <w:rPr>
          <w:szCs w:val="24"/>
        </w:rPr>
        <w:t xml:space="preserve"> no inflamed 4 h yes mix 4 h; c p &lt; 0.05 </w:t>
      </w:r>
      <w:proofErr w:type="spellStart"/>
      <w:r w:rsidRPr="00FF397A">
        <w:rPr>
          <w:szCs w:val="24"/>
        </w:rPr>
        <w:t>vs</w:t>
      </w:r>
      <w:proofErr w:type="spellEnd"/>
      <w:r w:rsidRPr="00FF397A">
        <w:rPr>
          <w:szCs w:val="24"/>
        </w:rPr>
        <w:t xml:space="preserve"> yes inflamed 4 h no mix 4 h; d p &lt; 0.05 </w:t>
      </w:r>
      <w:proofErr w:type="spellStart"/>
      <w:r w:rsidRPr="00FF397A">
        <w:rPr>
          <w:szCs w:val="24"/>
        </w:rPr>
        <w:t>vs</w:t>
      </w:r>
      <w:proofErr w:type="spellEnd"/>
      <w:r w:rsidRPr="00FF397A">
        <w:rPr>
          <w:szCs w:val="24"/>
        </w:rPr>
        <w:t xml:space="preserve"> yes inflamed 4 h yes mix 4 h; e p &lt; 0.05 </w:t>
      </w:r>
      <w:proofErr w:type="spellStart"/>
      <w:r w:rsidRPr="00FF397A">
        <w:rPr>
          <w:szCs w:val="24"/>
        </w:rPr>
        <w:t>vs</w:t>
      </w:r>
      <w:proofErr w:type="spellEnd"/>
      <w:r w:rsidRPr="00FF397A">
        <w:rPr>
          <w:szCs w:val="24"/>
        </w:rPr>
        <w:t xml:space="preserve"> no inflamed 8 h no mix 8 h; f p &lt; 0.05 </w:t>
      </w:r>
      <w:proofErr w:type="spellStart"/>
      <w:r w:rsidRPr="00FF397A">
        <w:rPr>
          <w:szCs w:val="24"/>
        </w:rPr>
        <w:t>vs</w:t>
      </w:r>
      <w:proofErr w:type="spellEnd"/>
      <w:r w:rsidRPr="00FF397A">
        <w:rPr>
          <w:szCs w:val="24"/>
        </w:rPr>
        <w:t xml:space="preserve"> yes inflamed 8 h no mix 8 h.</w:t>
      </w:r>
    </w:p>
    <w:p w:rsidR="00FF397A" w:rsidRDefault="00FF397A" w:rsidP="00FF397A">
      <w:pPr>
        <w:spacing w:after="0"/>
        <w:rPr>
          <w:szCs w:val="24"/>
        </w:rPr>
      </w:pPr>
    </w:p>
    <w:sectPr w:rsidR="00FF397A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14A" w:rsidRDefault="00AE414A" w:rsidP="00117666">
      <w:pPr>
        <w:spacing w:after="0"/>
      </w:pPr>
      <w:r>
        <w:separator/>
      </w:r>
    </w:p>
  </w:endnote>
  <w:endnote w:type="continuationSeparator" w:id="0">
    <w:p w:rsidR="00AE414A" w:rsidRDefault="00AE414A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841DBB">
    <w:pPr>
      <w:rPr>
        <w:color w:val="C00000"/>
        <w:szCs w:val="24"/>
      </w:rPr>
    </w:pPr>
    <w:r w:rsidRPr="00841DBB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146.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995F6A" w:rsidRPr="00577C4C" w:rsidRDefault="00841DBB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920F65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841DBB">
    <w:pPr>
      <w:rPr>
        <w:b/>
        <w:sz w:val="20"/>
        <w:szCs w:val="24"/>
      </w:rPr>
    </w:pPr>
    <w:r w:rsidRPr="00841DBB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146.4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:rsidR="00995F6A" w:rsidRPr="00577C4C" w:rsidRDefault="00841DBB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994A3D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14A" w:rsidRDefault="00AE414A" w:rsidP="00117666">
      <w:pPr>
        <w:spacing w:after="0"/>
      </w:pPr>
      <w:r>
        <w:separator/>
      </w:r>
    </w:p>
  </w:footnote>
  <w:footnote w:type="continuationSeparator" w:id="0">
    <w:p w:rsidR="00AE414A" w:rsidRDefault="00AE414A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Default="0093429D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283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97228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D5E09"/>
    <w:rsid w:val="00517A89"/>
    <w:rsid w:val="005250F2"/>
    <w:rsid w:val="00593EEA"/>
    <w:rsid w:val="005A5EEE"/>
    <w:rsid w:val="006375C7"/>
    <w:rsid w:val="00654E8F"/>
    <w:rsid w:val="00660D05"/>
    <w:rsid w:val="0067134B"/>
    <w:rsid w:val="006820B1"/>
    <w:rsid w:val="006B7D14"/>
    <w:rsid w:val="006C0BDE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41DBB"/>
    <w:rsid w:val="00885156"/>
    <w:rsid w:val="009151AA"/>
    <w:rsid w:val="0091524E"/>
    <w:rsid w:val="00920F65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E414A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3674C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F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2E83F1-7655-495F-AE8E-4F8A9A75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mmassimini</cp:lastModifiedBy>
  <cp:revision>2</cp:revision>
  <cp:lastPrinted>2013-10-03T12:51:00Z</cp:lastPrinted>
  <dcterms:created xsi:type="dcterms:W3CDTF">2021-01-16T11:43:00Z</dcterms:created>
  <dcterms:modified xsi:type="dcterms:W3CDTF">2021-01-16T11:43:00Z</dcterms:modified>
</cp:coreProperties>
</file>