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2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402"/>
        <w:gridCol w:w="1276"/>
        <w:gridCol w:w="1842"/>
        <w:gridCol w:w="1161"/>
        <w:gridCol w:w="1391"/>
        <w:gridCol w:w="1419"/>
        <w:gridCol w:w="1416"/>
        <w:gridCol w:w="1700"/>
        <w:gridCol w:w="17"/>
      </w:tblGrid>
      <w:tr w:rsidR="000162E6" w:rsidRPr="007922DE" w14:paraId="4D36323E" w14:textId="77777777" w:rsidTr="00A028E2">
        <w:trPr>
          <w:trHeight w:val="300"/>
        </w:trPr>
        <w:tc>
          <w:tcPr>
            <w:tcW w:w="13624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E28F6" w14:textId="77777777" w:rsidR="00E47160" w:rsidRPr="007922DE" w:rsidRDefault="00E47160" w:rsidP="00DA1D6C">
            <w:pPr>
              <w:widowControl/>
              <w:jc w:val="left"/>
              <w:rPr>
                <w:rFonts w:ascii="Calibri" w:eastAsia="SimSun" w:hAnsi="Calibri" w:cs="SimSun"/>
                <w:kern w:val="0"/>
                <w:sz w:val="22"/>
              </w:rPr>
            </w:pPr>
            <w:bookmarkStart w:id="0" w:name="_Hlk38467302"/>
            <w:r w:rsidRPr="007922D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Table </w:t>
            </w:r>
            <w:r w:rsidR="00DA1D6C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S</w:t>
            </w:r>
            <w:r w:rsidR="003F0E96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1</w:t>
            </w:r>
            <w:r w:rsidRPr="007922D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="003B6356" w:rsidRPr="003B635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Chest CT </w:t>
            </w:r>
            <w:r w:rsidR="003B6356" w:rsidRPr="003B6356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and</w:t>
            </w:r>
            <w:r w:rsidR="003B6356" w:rsidRPr="003B635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Laboratory examination </w:t>
            </w:r>
            <w:r w:rsidRPr="003B6356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of patients with COVID-19 in Non-cancer group and cancer group</w:t>
            </w:r>
            <w:r w:rsidR="003B6356" w:rsidRPr="003B635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on admission</w:t>
            </w:r>
            <w:r w:rsidRPr="007922DE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  <w:r w:rsidR="003B6356" w:rsidRPr="007922D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bookmarkEnd w:id="0"/>
      <w:tr w:rsidR="000162E6" w:rsidRPr="00AD201C" w14:paraId="2EFD69C7" w14:textId="77777777" w:rsidTr="00A028E2">
        <w:trPr>
          <w:gridAfter w:val="1"/>
          <w:wAfter w:w="17" w:type="dxa"/>
          <w:trHeight w:val="300"/>
        </w:trPr>
        <w:tc>
          <w:tcPr>
            <w:tcW w:w="3402" w:type="dxa"/>
            <w:vMerge w:val="restar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325C4D" w14:textId="77777777" w:rsidR="00C245CB" w:rsidRPr="00AD201C" w:rsidRDefault="00C245CB" w:rsidP="00C245C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D201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Parameters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0BBF67" w14:textId="77777777" w:rsidR="00C245CB" w:rsidRPr="00AD201C" w:rsidRDefault="00C245CB" w:rsidP="00A36DE3">
            <w:pPr>
              <w:widowControl/>
              <w:pBdr>
                <w:bottom w:val="single" w:sz="18" w:space="1" w:color="auto"/>
              </w:pBdr>
              <w:jc w:val="center"/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</w:rPr>
            </w:pPr>
            <w:r w:rsidRPr="00AD201C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</w:rPr>
              <w:t>Total population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AAC8F" w14:textId="77777777" w:rsidR="00C245CB" w:rsidRPr="00AD201C" w:rsidRDefault="00C245CB" w:rsidP="00A36DE3">
            <w:pPr>
              <w:widowControl/>
              <w:pBdr>
                <w:bottom w:val="single" w:sz="18" w:space="1" w:color="auto"/>
              </w:pBdr>
              <w:jc w:val="center"/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</w:rPr>
            </w:pPr>
            <w:r w:rsidRPr="00AD201C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</w:rPr>
              <w:t>Non-cancer group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AB121" w14:textId="77777777" w:rsidR="00C245CB" w:rsidRPr="00AD201C" w:rsidRDefault="00C245CB" w:rsidP="00A36DE3">
            <w:pPr>
              <w:widowControl/>
              <w:pBdr>
                <w:bottom w:val="single" w:sz="18" w:space="1" w:color="auto"/>
              </w:pBdr>
              <w:jc w:val="center"/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</w:rPr>
            </w:pPr>
            <w:r w:rsidRPr="00AD201C">
              <w:rPr>
                <w:rFonts w:ascii="Times New Roman" w:eastAsia="SimSun" w:hAnsi="Times New Roman" w:cs="Times New Roman"/>
                <w:b/>
                <w:kern w:val="0"/>
                <w:sz w:val="24"/>
                <w:szCs w:val="24"/>
              </w:rPr>
              <w:t>Cancer group</w:t>
            </w:r>
          </w:p>
        </w:tc>
        <w:tc>
          <w:tcPr>
            <w:tcW w:w="1700" w:type="dxa"/>
            <w:vMerge w:val="restar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CEA2E42" w14:textId="77777777" w:rsidR="00C245CB" w:rsidRPr="00AD201C" w:rsidRDefault="00C245CB" w:rsidP="00D45940">
            <w:pPr>
              <w:jc w:val="center"/>
              <w:rPr>
                <w:rFonts w:ascii="Times New Roman" w:eastAsia="SimSun" w:hAnsi="Times New Roman" w:cs="Times New Roman"/>
                <w:b/>
                <w:i/>
                <w:kern w:val="0"/>
                <w:sz w:val="24"/>
                <w:szCs w:val="24"/>
              </w:rPr>
            </w:pPr>
            <w:r w:rsidRPr="00AD201C">
              <w:rPr>
                <w:rFonts w:ascii="Times New Roman" w:eastAsia="SimSun" w:hAnsi="Times New Roman" w:cs="Times New Roman"/>
                <w:b/>
                <w:i/>
                <w:kern w:val="0"/>
                <w:sz w:val="24"/>
                <w:szCs w:val="24"/>
              </w:rPr>
              <w:t>P</w:t>
            </w:r>
          </w:p>
        </w:tc>
      </w:tr>
      <w:tr w:rsidR="0049444C" w:rsidRPr="00AD201C" w14:paraId="3757B1C4" w14:textId="77777777" w:rsidTr="00A028E2">
        <w:trPr>
          <w:gridAfter w:val="1"/>
          <w:wAfter w:w="17" w:type="dxa"/>
          <w:trHeight w:val="300"/>
        </w:trPr>
        <w:tc>
          <w:tcPr>
            <w:tcW w:w="3402" w:type="dxa"/>
            <w:vMerge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14:paraId="4ACFBBED" w14:textId="77777777" w:rsidR="0049444C" w:rsidRPr="00AD201C" w:rsidRDefault="0049444C" w:rsidP="0049444C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1E695BA0" w14:textId="77777777" w:rsidR="0049444C" w:rsidRPr="00AD201C" w:rsidRDefault="0049444C" w:rsidP="0049444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AD201C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N</w:t>
            </w:r>
            <w:r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=7926</w:t>
            </w:r>
          </w:p>
          <w:p w14:paraId="4AECCB83" w14:textId="77777777" w:rsidR="0049444C" w:rsidRPr="00AD201C" w:rsidRDefault="0049444C" w:rsidP="0049444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bookmarkStart w:id="1" w:name="OLE_LINK3"/>
            <w:bookmarkStart w:id="2" w:name="OLE_LINK4"/>
            <w:r w:rsidRPr="00AD201C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median(range) or n(%)</w:t>
            </w:r>
            <w:bookmarkEnd w:id="1"/>
            <w:bookmarkEnd w:id="2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794837E1" w14:textId="77777777" w:rsidR="0049444C" w:rsidRPr="00AD201C" w:rsidRDefault="0049444C" w:rsidP="0049444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AD201C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N</w:t>
            </w:r>
            <w:r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=7649</w:t>
            </w:r>
          </w:p>
          <w:p w14:paraId="6294A407" w14:textId="77777777" w:rsidR="0049444C" w:rsidRPr="00AD201C" w:rsidRDefault="0049444C" w:rsidP="0049444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AD201C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median(range) or n(%)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7B6592F5" w14:textId="77777777" w:rsidR="0049444C" w:rsidRPr="00AD201C" w:rsidRDefault="0049444C" w:rsidP="0049444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AD201C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N</w:t>
            </w:r>
            <w:r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=277</w:t>
            </w:r>
          </w:p>
          <w:p w14:paraId="02C3A8DC" w14:textId="77777777" w:rsidR="0049444C" w:rsidRPr="00AD201C" w:rsidRDefault="0049444C" w:rsidP="0049444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AD201C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median(range) or n(%)</w:t>
            </w:r>
          </w:p>
        </w:tc>
        <w:tc>
          <w:tcPr>
            <w:tcW w:w="1700" w:type="dxa"/>
            <w:vMerge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2731AA1C" w14:textId="77777777" w:rsidR="0049444C" w:rsidRPr="00AD201C" w:rsidRDefault="0049444C" w:rsidP="0049444C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</w:tr>
      <w:tr w:rsidR="000162E6" w:rsidRPr="007922DE" w14:paraId="5734AEA8" w14:textId="77777777" w:rsidTr="00A028E2">
        <w:trPr>
          <w:gridAfter w:val="1"/>
          <w:wAfter w:w="17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B8285" w14:textId="77777777" w:rsidR="00C3100B" w:rsidRPr="0065432D" w:rsidRDefault="00C3100B" w:rsidP="001A402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Chest CT on admission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B0BBE" w14:textId="77777777" w:rsidR="00C3100B" w:rsidRPr="0065432D" w:rsidRDefault="00C3100B" w:rsidP="001A402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E79A6" w14:textId="77777777" w:rsidR="00C3100B" w:rsidRPr="0065432D" w:rsidRDefault="00C3100B" w:rsidP="001A402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DB86F" w14:textId="77777777" w:rsidR="00C3100B" w:rsidRPr="0065432D" w:rsidRDefault="00C3100B" w:rsidP="001A402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96014" w14:textId="77777777" w:rsidR="00C3100B" w:rsidRPr="0065432D" w:rsidRDefault="00C3100B" w:rsidP="001A402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7AC5E" w14:textId="77777777" w:rsidR="00C3100B" w:rsidRPr="0065432D" w:rsidRDefault="00C3100B" w:rsidP="001A402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C6878" w14:textId="77777777" w:rsidR="00C3100B" w:rsidRPr="0065432D" w:rsidRDefault="00C3100B" w:rsidP="001A402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080A8" w14:textId="77777777" w:rsidR="00C3100B" w:rsidRPr="0065432D" w:rsidRDefault="00C3100B" w:rsidP="001A4025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</w:tr>
      <w:tr w:rsidR="00FE49D0" w:rsidRPr="007922DE" w14:paraId="003B7BEF" w14:textId="77777777" w:rsidTr="00A028E2">
        <w:trPr>
          <w:gridAfter w:val="1"/>
          <w:wAfter w:w="17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D462A" w14:textId="77777777" w:rsidR="00FE49D0" w:rsidRPr="0065432D" w:rsidRDefault="00FE49D0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5432D">
              <w:rPr>
                <w:rFonts w:ascii="Times New Roman" w:hAnsi="Times New Roman" w:cs="Times New Roman"/>
                <w:kern w:val="0"/>
                <w:sz w:val="24"/>
                <w:szCs w:val="24"/>
              </w:rPr>
              <w:t>No lesion, n/N (%)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978A6" w14:textId="77777777" w:rsidR="00FE49D0" w:rsidRPr="0065432D" w:rsidRDefault="00FE49D0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1080(13.62%)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64567" w14:textId="77777777" w:rsidR="00FE49D0" w:rsidRPr="0065432D" w:rsidRDefault="00FE49D0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1066(13.94%)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17D19" w14:textId="77777777" w:rsidR="00FE49D0" w:rsidRPr="0065432D" w:rsidRDefault="00FE49D0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14(5.05%)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FF90B83" w14:textId="77777777" w:rsidR="00FE49D0" w:rsidRPr="0065432D" w:rsidRDefault="00FE49D0" w:rsidP="001A4025">
            <w:pPr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hAnsi="Times New Roman" w:cs="Times New Roman"/>
                <w:kern w:val="0"/>
                <w:sz w:val="24"/>
                <w:szCs w:val="24"/>
              </w:rPr>
              <w:t>&lt;0.001</w:t>
            </w: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**</w:t>
            </w:r>
          </w:p>
        </w:tc>
      </w:tr>
      <w:tr w:rsidR="00FE49D0" w:rsidRPr="006F6CC5" w14:paraId="1F99D15B" w14:textId="77777777" w:rsidTr="00A028E2">
        <w:trPr>
          <w:gridAfter w:val="1"/>
          <w:wAfter w:w="17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E1D0D" w14:textId="77777777" w:rsidR="00FE49D0" w:rsidRPr="0065432D" w:rsidRDefault="00FE49D0" w:rsidP="001A402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hAnsi="Times New Roman" w:cs="Times New Roman"/>
                <w:kern w:val="0"/>
                <w:sz w:val="24"/>
                <w:szCs w:val="24"/>
              </w:rPr>
              <w:t>Unilateral lesion, n/N(%)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D290F" w14:textId="77777777" w:rsidR="00FE49D0" w:rsidRPr="0065432D" w:rsidRDefault="00FE49D0" w:rsidP="00071E9D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878(11.08%)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CE22E" w14:textId="77777777" w:rsidR="00FE49D0" w:rsidRPr="0065432D" w:rsidRDefault="00FE49D0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844(11.03%)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DB513" w14:textId="77777777" w:rsidR="00FE49D0" w:rsidRPr="0065432D" w:rsidRDefault="00FE49D0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34(12.27%)</w:t>
            </w:r>
          </w:p>
        </w:tc>
        <w:tc>
          <w:tcPr>
            <w:tcW w:w="170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5822" w14:textId="77777777" w:rsidR="00FE49D0" w:rsidRPr="0065432D" w:rsidRDefault="00FE49D0" w:rsidP="001A4025">
            <w:pPr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</w:tr>
      <w:tr w:rsidR="00FE49D0" w:rsidRPr="007922DE" w14:paraId="67DF1A50" w14:textId="77777777" w:rsidTr="00A028E2">
        <w:trPr>
          <w:gridAfter w:val="1"/>
          <w:wAfter w:w="17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14658" w14:textId="77777777" w:rsidR="00FE49D0" w:rsidRPr="0065432D" w:rsidRDefault="00FE49D0" w:rsidP="001A402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hAnsi="Times New Roman" w:cs="Times New Roman"/>
                <w:kern w:val="0"/>
                <w:sz w:val="24"/>
                <w:szCs w:val="24"/>
              </w:rPr>
              <w:t>Bilateral lesions, n/N (%)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47B98" w14:textId="77777777" w:rsidR="00FE49D0" w:rsidRPr="0065432D" w:rsidRDefault="00FE49D0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5968(75.30%)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63B62" w14:textId="77777777" w:rsidR="00FE49D0" w:rsidRPr="0065432D" w:rsidRDefault="00FE49D0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5739(75.03%)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0C4D1" w14:textId="77777777" w:rsidR="00FE49D0" w:rsidRPr="0065432D" w:rsidRDefault="00FE49D0" w:rsidP="001A402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229(82.67%)</w:t>
            </w:r>
          </w:p>
        </w:tc>
        <w:tc>
          <w:tcPr>
            <w:tcW w:w="17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B51D5" w14:textId="77777777" w:rsidR="00FE49D0" w:rsidRPr="0065432D" w:rsidRDefault="00FE49D0" w:rsidP="001A4025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</w:tr>
      <w:tr w:rsidR="000162E6" w:rsidRPr="007922DE" w14:paraId="7D98CEAB" w14:textId="77777777" w:rsidTr="00A028E2">
        <w:trPr>
          <w:gridAfter w:val="1"/>
          <w:wAfter w:w="17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16945" w14:textId="77777777" w:rsidR="00C3100B" w:rsidRPr="0065432D" w:rsidRDefault="00C3100B" w:rsidP="001A402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Laboratory examination on admission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05FB8" w14:textId="77777777" w:rsidR="00C3100B" w:rsidRPr="0065432D" w:rsidRDefault="00C3100B" w:rsidP="001A402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5062A" w14:textId="77777777" w:rsidR="00C3100B" w:rsidRPr="0065432D" w:rsidRDefault="00C3100B" w:rsidP="001A402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A3773" w14:textId="77777777" w:rsidR="00C3100B" w:rsidRPr="0065432D" w:rsidRDefault="00C3100B" w:rsidP="001A402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E0779" w14:textId="77777777" w:rsidR="00C3100B" w:rsidRPr="0065432D" w:rsidRDefault="00C3100B" w:rsidP="001A402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19EDA" w14:textId="77777777" w:rsidR="00C3100B" w:rsidRPr="0065432D" w:rsidRDefault="00C3100B" w:rsidP="001A402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7C844" w14:textId="77777777" w:rsidR="00C3100B" w:rsidRPr="0065432D" w:rsidRDefault="00C3100B" w:rsidP="001A402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AC5F4" w14:textId="77777777" w:rsidR="00C3100B" w:rsidRPr="0065432D" w:rsidRDefault="00C3100B" w:rsidP="001A4025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</w:tr>
      <w:tr w:rsidR="007305B4" w:rsidRPr="007922DE" w14:paraId="6485AAE4" w14:textId="77777777" w:rsidTr="00A028E2">
        <w:trPr>
          <w:gridAfter w:val="1"/>
          <w:wAfter w:w="17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D7CB1" w14:textId="77777777" w:rsidR="007305B4" w:rsidRPr="0065432D" w:rsidRDefault="007305B4" w:rsidP="001A402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hAnsi="Times New Roman" w:cs="Times New Roman"/>
                <w:kern w:val="0"/>
                <w:sz w:val="24"/>
                <w:szCs w:val="24"/>
              </w:rPr>
              <w:t>Leukocyte count , 10^9/L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574D5" w14:textId="77777777" w:rsidR="007305B4" w:rsidRPr="0065432D" w:rsidRDefault="007305B4" w:rsidP="001A402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5.4(4.21-6.9)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FE3C0" w14:textId="77777777" w:rsidR="007305B4" w:rsidRPr="0065432D" w:rsidRDefault="007305B4" w:rsidP="001A402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5.4(4.22-6.9)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10474" w14:textId="77777777" w:rsidR="007305B4" w:rsidRPr="0065432D" w:rsidRDefault="007305B4" w:rsidP="001A4025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5.33(4.06-7.05)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4CFD4" w14:textId="77777777" w:rsidR="007305B4" w:rsidRPr="0065432D" w:rsidRDefault="007305B4" w:rsidP="001A4025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0.938</w:t>
            </w:r>
          </w:p>
        </w:tc>
      </w:tr>
      <w:tr w:rsidR="004E41CE" w:rsidRPr="007922DE" w14:paraId="43537684" w14:textId="77777777" w:rsidTr="00A028E2">
        <w:trPr>
          <w:gridAfter w:val="1"/>
          <w:wAfter w:w="17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9D37A" w14:textId="77777777" w:rsidR="004E41CE" w:rsidRPr="0065432D" w:rsidRDefault="004E41CE" w:rsidP="004E41CE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hAnsi="Times New Roman" w:cs="Times New Roman"/>
                <w:kern w:val="0"/>
                <w:sz w:val="24"/>
                <w:szCs w:val="24"/>
              </w:rPr>
              <w:t>Leukocyte count increase, n(%)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2E9AD" w14:textId="77777777" w:rsidR="004E41CE" w:rsidRPr="0065432D" w:rsidRDefault="004E41CE" w:rsidP="0065432D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54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568(</w:t>
            </w:r>
            <w:r w:rsidR="006F6CC5" w:rsidRPr="00654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654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F6CC5" w:rsidRPr="00654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654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B8383" w14:textId="77777777" w:rsidR="004E41CE" w:rsidRPr="0065432D" w:rsidRDefault="006F6CC5" w:rsidP="0065432D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54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534(6</w:t>
            </w:r>
            <w:r w:rsidR="004E41CE" w:rsidRPr="00654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.9</w:t>
            </w:r>
            <w:r w:rsidRPr="00654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4E41CE" w:rsidRPr="00654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1277C" w14:textId="77777777" w:rsidR="004E41CE" w:rsidRPr="0065432D" w:rsidRDefault="006F6CC5" w:rsidP="0065432D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54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34(12</w:t>
            </w:r>
            <w:r w:rsidR="004E41CE" w:rsidRPr="00654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54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4E41CE" w:rsidRPr="006543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4934B" w14:textId="77777777" w:rsidR="004E41CE" w:rsidRPr="0065432D" w:rsidRDefault="0065432D" w:rsidP="0065432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&lt;0.001**</w:t>
            </w:r>
          </w:p>
        </w:tc>
      </w:tr>
      <w:tr w:rsidR="004E41CE" w:rsidRPr="007922DE" w14:paraId="0FAA68DF" w14:textId="77777777" w:rsidTr="00A028E2">
        <w:trPr>
          <w:gridAfter w:val="1"/>
          <w:wAfter w:w="17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690B9" w14:textId="77777777" w:rsidR="004E41CE" w:rsidRPr="0065432D" w:rsidRDefault="004E41CE" w:rsidP="004E41C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Neutrophils absolute num.</w:t>
            </w:r>
            <w:r w:rsidRPr="0065432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increase ,n(%)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B0330" w14:textId="77777777" w:rsidR="004E41CE" w:rsidRPr="0065432D" w:rsidRDefault="004E41CE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859(1</w:t>
            </w:r>
            <w:r w:rsidR="00C96AC8" w:rsidRPr="0065432D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0</w:t>
            </w:r>
            <w:r w:rsidRPr="0065432D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.</w:t>
            </w:r>
            <w:r w:rsidR="00C96AC8" w:rsidRPr="0065432D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84</w:t>
            </w:r>
            <w:r w:rsidRPr="0065432D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%)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63D8E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807(1</w:t>
            </w:r>
            <w:r w:rsidR="00C96AC8" w:rsidRPr="0065432D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0.55</w:t>
            </w:r>
            <w:r w:rsidRPr="0065432D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%)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42063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52(18.</w:t>
            </w:r>
            <w:r w:rsidR="00C96AC8" w:rsidRPr="0065432D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77</w:t>
            </w:r>
            <w:r w:rsidRPr="0065432D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%)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B71D2" w14:textId="77777777" w:rsidR="004E41CE" w:rsidRPr="0065432D" w:rsidRDefault="006C5A4B" w:rsidP="0065432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hAnsi="Times New Roman" w:cs="Times New Roman"/>
                <w:kern w:val="0"/>
                <w:sz w:val="24"/>
                <w:szCs w:val="24"/>
              </w:rPr>
              <w:t>&lt;0.001</w:t>
            </w:r>
            <w:r w:rsidR="004E41CE"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**</w:t>
            </w:r>
          </w:p>
        </w:tc>
      </w:tr>
      <w:tr w:rsidR="004E41CE" w:rsidRPr="007922DE" w14:paraId="596FB68C" w14:textId="77777777" w:rsidTr="00A028E2">
        <w:trPr>
          <w:gridAfter w:val="1"/>
          <w:wAfter w:w="17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5F5DA" w14:textId="77777777" w:rsidR="004E41CE" w:rsidRPr="0065432D" w:rsidRDefault="004E41CE" w:rsidP="004E41C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hAnsi="Times New Roman" w:cs="Times New Roman"/>
                <w:kern w:val="0"/>
                <w:sz w:val="24"/>
                <w:szCs w:val="24"/>
              </w:rPr>
              <w:t>Lymphocyte count,10^9/L,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56093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1.29(0.89-1.73)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6999A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1.3(0.89-1.74)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F9D9B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1.06(0.72-1.47)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E3C64" w14:textId="77777777" w:rsidR="004E41CE" w:rsidRPr="0065432D" w:rsidRDefault="004E41CE" w:rsidP="0065432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hAnsi="Times New Roman" w:cs="Times New Roman"/>
                <w:kern w:val="0"/>
                <w:sz w:val="24"/>
                <w:szCs w:val="24"/>
              </w:rPr>
              <w:t>&lt;0.001</w:t>
            </w:r>
            <w:r w:rsidR="006C5A4B"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**</w:t>
            </w:r>
          </w:p>
        </w:tc>
      </w:tr>
      <w:tr w:rsidR="004E41CE" w:rsidRPr="007922DE" w14:paraId="4A94C4C7" w14:textId="77777777" w:rsidTr="00A028E2">
        <w:trPr>
          <w:gridAfter w:val="1"/>
          <w:wAfter w:w="17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FA1E" w14:textId="77777777" w:rsidR="004E41CE" w:rsidRPr="0065432D" w:rsidRDefault="004E41CE" w:rsidP="004E41C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hAnsi="Times New Roman" w:cs="Times New Roman"/>
                <w:kern w:val="0"/>
                <w:sz w:val="24"/>
                <w:szCs w:val="24"/>
              </w:rPr>
              <w:t>Lymphocyte count</w:t>
            </w:r>
          </w:p>
          <w:p w14:paraId="791A21E5" w14:textId="77777777" w:rsidR="004E41CE" w:rsidRPr="0065432D" w:rsidRDefault="004E41CE" w:rsidP="004E41C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de</w:t>
            </w:r>
            <w:r w:rsidRPr="0065432D">
              <w:rPr>
                <w:rFonts w:ascii="Times New Roman" w:hAnsi="Times New Roman" w:cs="Times New Roman"/>
                <w:kern w:val="0"/>
                <w:sz w:val="24"/>
                <w:szCs w:val="24"/>
              </w:rPr>
              <w:t>crease, n(%)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33597" w14:textId="77777777" w:rsidR="004E41CE" w:rsidRPr="0065432D" w:rsidRDefault="004E41CE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2532(3</w:t>
            </w:r>
            <w:r w:rsidR="00C96AC8" w:rsidRPr="0065432D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 w:rsidRPr="0065432D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.</w:t>
            </w:r>
            <w:r w:rsidR="00C96AC8" w:rsidRPr="0065432D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95</w:t>
            </w:r>
            <w:r w:rsidRPr="0065432D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%)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BD52B" w14:textId="77777777" w:rsidR="004E41CE" w:rsidRPr="0065432D" w:rsidRDefault="004E41CE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2392(3</w:t>
            </w:r>
            <w:r w:rsidR="00C96AC8" w:rsidRPr="0065432D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 w:rsidRPr="0065432D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.</w:t>
            </w:r>
            <w:r w:rsidR="00C96AC8" w:rsidRPr="0065432D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27</w:t>
            </w:r>
            <w:r w:rsidRPr="0065432D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%)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DC171" w14:textId="77777777" w:rsidR="004E41CE" w:rsidRPr="0065432D" w:rsidRDefault="004E41CE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140(</w:t>
            </w:r>
            <w:r w:rsidR="00C96AC8" w:rsidRPr="0065432D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50</w:t>
            </w:r>
            <w:r w:rsidRPr="0065432D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.</w:t>
            </w:r>
            <w:r w:rsidR="00C96AC8" w:rsidRPr="0065432D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54</w:t>
            </w:r>
            <w:r w:rsidRPr="0065432D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%)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2D867" w14:textId="77777777" w:rsidR="004E41CE" w:rsidRPr="0065432D" w:rsidRDefault="004E41CE" w:rsidP="00654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2D">
              <w:rPr>
                <w:rFonts w:ascii="Times New Roman" w:hAnsi="Times New Roman" w:cs="Times New Roman"/>
                <w:kern w:val="0"/>
                <w:sz w:val="24"/>
                <w:szCs w:val="24"/>
              </w:rPr>
              <w:t>&lt;0.001</w:t>
            </w:r>
            <w:r w:rsidR="006C5A4B"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**</w:t>
            </w:r>
          </w:p>
        </w:tc>
      </w:tr>
      <w:tr w:rsidR="004E41CE" w:rsidRPr="007922DE" w14:paraId="57C218B6" w14:textId="77777777" w:rsidTr="00A028E2">
        <w:trPr>
          <w:gridAfter w:val="1"/>
          <w:wAfter w:w="17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DEC92" w14:textId="77777777" w:rsidR="004E41CE" w:rsidRPr="0065432D" w:rsidRDefault="004E41CE" w:rsidP="004E41C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C-reactive </w:t>
            </w:r>
            <w:proofErr w:type="spellStart"/>
            <w:r w:rsidRPr="0065432D">
              <w:rPr>
                <w:rFonts w:ascii="Times New Roman" w:hAnsi="Times New Roman" w:cs="Times New Roman"/>
                <w:kern w:val="0"/>
                <w:sz w:val="24"/>
                <w:szCs w:val="24"/>
              </w:rPr>
              <w:t>protein,</w:t>
            </w:r>
            <w:r w:rsidRPr="006543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mg</w:t>
            </w:r>
            <w:proofErr w:type="spellEnd"/>
            <w:r w:rsidRPr="006543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/L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9748D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5.27(2.57-31.48)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94B6A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5.16(2.5-30.78)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F2E00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color w:val="000000" w:themeColor="text1"/>
                <w:kern w:val="0"/>
                <w:sz w:val="24"/>
                <w:szCs w:val="24"/>
              </w:rPr>
              <w:t>11.94(4.58-44.58)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47FA8" w14:textId="77777777" w:rsidR="004E41CE" w:rsidRPr="0065432D" w:rsidRDefault="004E41CE" w:rsidP="00654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2D">
              <w:rPr>
                <w:rFonts w:ascii="Times New Roman" w:hAnsi="Times New Roman" w:cs="Times New Roman"/>
                <w:kern w:val="0"/>
                <w:sz w:val="24"/>
                <w:szCs w:val="24"/>
              </w:rPr>
              <w:t>&lt;0.001</w:t>
            </w:r>
            <w:r w:rsidR="006C5A4B"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**</w:t>
            </w:r>
          </w:p>
        </w:tc>
      </w:tr>
      <w:tr w:rsidR="004E41CE" w:rsidRPr="007922DE" w14:paraId="5B196BA7" w14:textId="77777777" w:rsidTr="00A028E2">
        <w:trPr>
          <w:gridAfter w:val="1"/>
          <w:wAfter w:w="17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ADF4C" w14:textId="77777777" w:rsidR="004E41CE" w:rsidRPr="0065432D" w:rsidRDefault="004E41CE" w:rsidP="004E41C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hAnsi="Times New Roman" w:cs="Times New Roman"/>
                <w:kern w:val="0"/>
                <w:sz w:val="24"/>
                <w:szCs w:val="24"/>
              </w:rPr>
              <w:t>C-reactive protein increase, n(%)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55701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2359(</w:t>
            </w:r>
            <w:r w:rsidR="00C96AC8"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29.7</w:t>
            </w: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6%)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78686" w14:textId="77777777" w:rsidR="004E41CE" w:rsidRPr="0065432D" w:rsidRDefault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2253(</w:t>
            </w:r>
            <w:r w:rsidR="00C96AC8"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29</w:t>
            </w: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</w:t>
            </w:r>
            <w:r w:rsidR="00C96AC8"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45</w:t>
            </w: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%)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08F43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106(</w:t>
            </w:r>
            <w:r w:rsidR="00C96AC8"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38.27</w:t>
            </w: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%)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4A2E2" w14:textId="77777777" w:rsidR="004E41CE" w:rsidRPr="0065432D" w:rsidRDefault="004E41CE" w:rsidP="0065432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0.0</w:t>
            </w:r>
            <w:r w:rsidR="006C5A4B"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02**</w:t>
            </w:r>
          </w:p>
        </w:tc>
      </w:tr>
      <w:tr w:rsidR="004E41CE" w:rsidRPr="007922DE" w14:paraId="0E482A43" w14:textId="77777777" w:rsidTr="00A028E2">
        <w:trPr>
          <w:gridAfter w:val="1"/>
          <w:wAfter w:w="17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3BE4E" w14:textId="77777777" w:rsidR="004E41CE" w:rsidRPr="0065432D" w:rsidRDefault="004E41CE" w:rsidP="004E41C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lymphocyte percentage,%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8B1F8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25.5(16.8-33.1)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045D9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25.7(17.1-33.2)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445A3" w14:textId="77777777" w:rsidR="004E41CE" w:rsidRPr="0065432D" w:rsidRDefault="00C125B7" w:rsidP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125B7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22.9(14.9-32.9)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053B5" w14:textId="77777777" w:rsidR="004E41CE" w:rsidRPr="0065432D" w:rsidRDefault="004E41CE" w:rsidP="00654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2D">
              <w:rPr>
                <w:rFonts w:ascii="Times New Roman" w:hAnsi="Times New Roman" w:cs="Times New Roman"/>
                <w:kern w:val="0"/>
                <w:sz w:val="24"/>
                <w:szCs w:val="24"/>
              </w:rPr>
              <w:t>&lt;0.001</w:t>
            </w:r>
            <w:r w:rsidR="006C5A4B"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**</w:t>
            </w:r>
          </w:p>
        </w:tc>
      </w:tr>
      <w:tr w:rsidR="004E41CE" w:rsidRPr="007922DE" w14:paraId="5EFF0944" w14:textId="77777777" w:rsidTr="00A028E2">
        <w:trPr>
          <w:gridAfter w:val="1"/>
          <w:wAfter w:w="17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A0836" w14:textId="77777777" w:rsidR="004E41CE" w:rsidRPr="0065432D" w:rsidRDefault="004E41CE" w:rsidP="004E41C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Neutrophil percentage,%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9B81D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63.3(54.8-74.5)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908BB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63.1(54.6-74.1)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0A4E5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68.9(58.85-79.72)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2B4CD" w14:textId="77777777" w:rsidR="004E41CE" w:rsidRPr="0065432D" w:rsidRDefault="004E41CE" w:rsidP="00654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2D">
              <w:rPr>
                <w:rFonts w:ascii="Times New Roman" w:hAnsi="Times New Roman" w:cs="Times New Roman"/>
                <w:kern w:val="0"/>
                <w:sz w:val="24"/>
                <w:szCs w:val="24"/>
              </w:rPr>
              <w:t>&lt;0.001</w:t>
            </w:r>
            <w:r w:rsidR="006C5A4B"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**</w:t>
            </w:r>
          </w:p>
        </w:tc>
      </w:tr>
      <w:tr w:rsidR="004E41CE" w:rsidRPr="007922DE" w14:paraId="6ACB076E" w14:textId="77777777" w:rsidTr="00A028E2">
        <w:trPr>
          <w:gridAfter w:val="1"/>
          <w:wAfter w:w="17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36C03" w14:textId="77777777" w:rsidR="004E41CE" w:rsidRPr="0065432D" w:rsidRDefault="004E41CE" w:rsidP="004E41C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ALT,</w:t>
            </w:r>
            <w:r w:rsidRPr="0065432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U/L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3A805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23(15-39)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1CE9C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23.1(15-39)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02E2F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21(14-36)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8900D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0.066</w:t>
            </w:r>
          </w:p>
        </w:tc>
      </w:tr>
      <w:tr w:rsidR="004E41CE" w:rsidRPr="007922DE" w14:paraId="22D226C1" w14:textId="77777777" w:rsidTr="00A028E2">
        <w:trPr>
          <w:gridAfter w:val="1"/>
          <w:wAfter w:w="17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8F675" w14:textId="77777777" w:rsidR="004E41CE" w:rsidRPr="0065432D" w:rsidRDefault="004E41CE" w:rsidP="004E41C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ALT </w:t>
            </w:r>
            <w:r w:rsidRPr="0065432D">
              <w:rPr>
                <w:rFonts w:ascii="Times New Roman" w:hAnsi="Times New Roman" w:cs="Times New Roman"/>
                <w:kern w:val="0"/>
                <w:sz w:val="24"/>
                <w:szCs w:val="24"/>
              </w:rPr>
              <w:t>increase ,n(%)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3A4C5" w14:textId="77777777" w:rsidR="004E41CE" w:rsidRPr="0065432D" w:rsidRDefault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1155(1</w:t>
            </w:r>
            <w:r w:rsidR="00C96AC8"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4.57</w:t>
            </w: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%)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4F13C" w14:textId="77777777" w:rsidR="004E41CE" w:rsidRPr="0065432D" w:rsidRDefault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1111(1</w:t>
            </w:r>
            <w:r w:rsidR="00C96AC8"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</w:t>
            </w: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</w:t>
            </w:r>
            <w:r w:rsidR="00C96AC8"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52</w:t>
            </w: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%)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75235" w14:textId="77777777" w:rsidR="004E41CE" w:rsidRPr="0065432D" w:rsidRDefault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44(1</w:t>
            </w:r>
            <w:r w:rsidR="00C96AC8"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</w:t>
            </w: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</w:t>
            </w:r>
            <w:r w:rsidR="00C96AC8"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88</w:t>
            </w: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%)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972B4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</w:t>
            </w:r>
            <w:r w:rsidR="006C5A4B"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529</w:t>
            </w:r>
          </w:p>
        </w:tc>
      </w:tr>
      <w:tr w:rsidR="004E41CE" w:rsidRPr="007922DE" w14:paraId="6D037EC3" w14:textId="77777777" w:rsidTr="00A028E2">
        <w:trPr>
          <w:gridAfter w:val="1"/>
          <w:wAfter w:w="17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578E7" w14:textId="77777777" w:rsidR="004E41CE" w:rsidRPr="0065432D" w:rsidRDefault="004E41CE" w:rsidP="004E41C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AST,</w:t>
            </w:r>
            <w:r w:rsidRPr="0065432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U/L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C17FF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23(17.45-34)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18900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23(17-34)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1861D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25(19-36)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2DA75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0.023*</w:t>
            </w:r>
          </w:p>
        </w:tc>
      </w:tr>
      <w:tr w:rsidR="004E41CE" w:rsidRPr="007922DE" w14:paraId="0158670B" w14:textId="77777777" w:rsidTr="00A028E2">
        <w:trPr>
          <w:gridAfter w:val="1"/>
          <w:wAfter w:w="17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2EAE3" w14:textId="77777777" w:rsidR="004E41CE" w:rsidRPr="0065432D" w:rsidRDefault="004E41CE" w:rsidP="004E41C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AST </w:t>
            </w:r>
            <w:r w:rsidRPr="0065432D">
              <w:rPr>
                <w:rFonts w:ascii="Times New Roman" w:hAnsi="Times New Roman" w:cs="Times New Roman"/>
                <w:kern w:val="0"/>
                <w:sz w:val="24"/>
                <w:szCs w:val="24"/>
              </w:rPr>
              <w:t>increase ,n(%)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9DD9B" w14:textId="77777777" w:rsidR="004E41CE" w:rsidRPr="0065432D" w:rsidRDefault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1191(1</w:t>
            </w:r>
            <w:r w:rsidR="00C96AC8"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</w:t>
            </w: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</w:t>
            </w:r>
            <w:r w:rsidR="00C96AC8"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03</w:t>
            </w: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%)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766A9" w14:textId="77777777" w:rsidR="004E41CE" w:rsidRPr="0065432D" w:rsidRDefault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1130(1</w:t>
            </w:r>
            <w:r w:rsidR="00C96AC8"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</w:t>
            </w: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</w:t>
            </w:r>
            <w:r w:rsidR="00C96AC8"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77</w:t>
            </w: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%)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A5C0D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61(22.</w:t>
            </w:r>
            <w:r w:rsidR="00C96AC8"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02</w:t>
            </w: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%)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A45E7" w14:textId="77777777" w:rsidR="004E41CE" w:rsidRPr="0065432D" w:rsidRDefault="006C5A4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hAnsi="Times New Roman" w:cs="Times New Roman"/>
                <w:kern w:val="0"/>
                <w:sz w:val="24"/>
                <w:szCs w:val="24"/>
              </w:rPr>
              <w:t>&lt;0.001</w:t>
            </w: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**</w:t>
            </w:r>
          </w:p>
        </w:tc>
      </w:tr>
      <w:tr w:rsidR="004E41CE" w:rsidRPr="007922DE" w14:paraId="7F822CB4" w14:textId="77777777" w:rsidTr="00A028E2">
        <w:trPr>
          <w:gridAfter w:val="1"/>
          <w:wAfter w:w="17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5C659" w14:textId="77777777" w:rsidR="004E41CE" w:rsidRPr="0065432D" w:rsidRDefault="004E41CE" w:rsidP="004E41C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ALP,</w:t>
            </w:r>
            <w:r w:rsidRPr="0065432D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U/L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70466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64(51-81)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0879D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64(51-81)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F3B3F" w14:textId="77777777" w:rsidR="004E41CE" w:rsidRPr="0065432D" w:rsidRDefault="009D43EC" w:rsidP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69(54.5-9</w:t>
            </w:r>
            <w:r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2</w:t>
            </w:r>
            <w:r w:rsidR="004E41CE"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0B5FA" w14:textId="77777777" w:rsidR="004E41CE" w:rsidRPr="0065432D" w:rsidRDefault="004E41CE" w:rsidP="004E4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2D">
              <w:rPr>
                <w:rFonts w:ascii="Times New Roman" w:hAnsi="Times New Roman" w:cs="Times New Roman"/>
                <w:kern w:val="0"/>
                <w:sz w:val="24"/>
                <w:szCs w:val="24"/>
              </w:rPr>
              <w:t>&lt;0.001</w:t>
            </w:r>
            <w:r w:rsidR="006C5A4B"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**</w:t>
            </w:r>
          </w:p>
        </w:tc>
      </w:tr>
      <w:tr w:rsidR="004E41CE" w:rsidRPr="007922DE" w14:paraId="1A1DB4A9" w14:textId="77777777" w:rsidTr="00A028E2">
        <w:trPr>
          <w:gridAfter w:val="1"/>
          <w:wAfter w:w="17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0361" w14:textId="77777777" w:rsidR="004E41CE" w:rsidRPr="0065432D" w:rsidRDefault="004E41CE" w:rsidP="004E41C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lastRenderedPageBreak/>
              <w:t>ALB, g/L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0822B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38.1(34.8-41.2)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E94F9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38.1(34.8-41.3)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5D6EB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36.95(33-39.9)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2D3A1" w14:textId="77777777" w:rsidR="004E41CE" w:rsidRPr="00EF73D5" w:rsidRDefault="004E41CE" w:rsidP="004E41CE">
            <w:pPr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EF73D5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&lt;0.001</w:t>
            </w:r>
            <w:r w:rsidR="006C5A4B"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**</w:t>
            </w:r>
          </w:p>
        </w:tc>
      </w:tr>
      <w:tr w:rsidR="004E41CE" w:rsidRPr="007922DE" w14:paraId="47D53D7A" w14:textId="77777777" w:rsidTr="00A028E2">
        <w:trPr>
          <w:gridAfter w:val="1"/>
          <w:wAfter w:w="17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883E7" w14:textId="77777777" w:rsidR="004E41CE" w:rsidRPr="0065432D" w:rsidRDefault="004E41CE" w:rsidP="004E41C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GLB, g/L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8D37D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27.2(24.3-30.5)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64073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27.2(24.4-30.4)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33925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27.3(24-31.3)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41137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0.550</w:t>
            </w:r>
          </w:p>
        </w:tc>
      </w:tr>
      <w:tr w:rsidR="004E41CE" w:rsidRPr="007922DE" w14:paraId="4F46A566" w14:textId="77777777" w:rsidTr="00A028E2">
        <w:trPr>
          <w:gridAfter w:val="1"/>
          <w:wAfter w:w="17" w:type="dxa"/>
          <w:trHeight w:val="44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44AA2" w14:textId="77777777" w:rsidR="004E41CE" w:rsidRPr="0065432D" w:rsidRDefault="004E41CE" w:rsidP="004E41C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TBIL, </w:t>
            </w:r>
            <w:proofErr w:type="spellStart"/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μmol</w:t>
            </w:r>
            <w:proofErr w:type="spellEnd"/>
            <w:r w:rsidR="0065432D"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/</w:t>
            </w: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L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01678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10.3(7.9-13.9)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AEFD5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10.3(7.9-13.9)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F8A22" w14:textId="77777777" w:rsidR="004E41CE" w:rsidRPr="0065432D" w:rsidRDefault="009D43EC" w:rsidP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10.45(7.</w:t>
            </w:r>
            <w:r>
              <w:rPr>
                <w:rFonts w:ascii="Times New Roman" w:eastAsia="SimSun" w:hAnsi="Times New Roman" w:cs="Times New Roman" w:hint="eastAsia"/>
                <w:kern w:val="0"/>
                <w:sz w:val="24"/>
                <w:szCs w:val="24"/>
              </w:rPr>
              <w:t>9</w:t>
            </w:r>
            <w:r w:rsidR="004E41CE"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-15.03)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0654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0.295</w:t>
            </w:r>
          </w:p>
        </w:tc>
      </w:tr>
      <w:tr w:rsidR="004E41CE" w:rsidRPr="007922DE" w14:paraId="4547FDA7" w14:textId="77777777" w:rsidTr="00A028E2">
        <w:trPr>
          <w:gridAfter w:val="1"/>
          <w:wAfter w:w="17" w:type="dxa"/>
          <w:trHeight w:val="38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40E92" w14:textId="77777777" w:rsidR="004E41CE" w:rsidRPr="0065432D" w:rsidRDefault="004E41CE" w:rsidP="004E41C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DBIL, </w:t>
            </w:r>
            <w:proofErr w:type="spellStart"/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μmol</w:t>
            </w:r>
            <w:proofErr w:type="spellEnd"/>
            <w:r w:rsidR="0065432D"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/</w:t>
            </w: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L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FF30C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3.1(2.2-4.4)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BDE71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3.04(2.2-4.4)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148AD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3.3(2.38-5.2)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DF474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0.007**</w:t>
            </w:r>
          </w:p>
        </w:tc>
      </w:tr>
      <w:tr w:rsidR="004E41CE" w:rsidRPr="007922DE" w14:paraId="6A52F83B" w14:textId="77777777" w:rsidTr="00A028E2">
        <w:trPr>
          <w:gridAfter w:val="1"/>
          <w:wAfter w:w="17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BEB7" w14:textId="77777777" w:rsidR="004E41CE" w:rsidRPr="0065432D" w:rsidRDefault="004E41CE" w:rsidP="00EF73D5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IDBIL, </w:t>
            </w:r>
            <w:proofErr w:type="spellStart"/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μmol</w:t>
            </w:r>
            <w:proofErr w:type="spellEnd"/>
            <w:r w:rsidR="00482B4F"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/</w:t>
            </w: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L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36485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7(5.1-9.9)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42DD7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7(5.1-9.9)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F5DAE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7(4.9-10.28)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CE7B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0.988</w:t>
            </w:r>
          </w:p>
        </w:tc>
      </w:tr>
      <w:tr w:rsidR="004E41CE" w:rsidRPr="007922DE" w14:paraId="7A36BE4B" w14:textId="77777777" w:rsidTr="00A028E2">
        <w:trPr>
          <w:gridAfter w:val="1"/>
          <w:wAfter w:w="17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9EE71" w14:textId="77777777" w:rsidR="004E41CE" w:rsidRPr="0065432D" w:rsidRDefault="004E41CE" w:rsidP="004E41C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UREA, mmol/L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D13F4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4.4(3.47-5.59)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36C9B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4.39(3.46-5.5)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A3E9D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4.84(3.69-6.62)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0F1BE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EF73D5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&lt;0.001</w:t>
            </w:r>
            <w:r w:rsidR="006C5A4B"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**</w:t>
            </w:r>
          </w:p>
        </w:tc>
      </w:tr>
      <w:tr w:rsidR="004E41CE" w:rsidRPr="007922DE" w14:paraId="43D4DE5E" w14:textId="77777777" w:rsidTr="00A028E2">
        <w:trPr>
          <w:gridAfter w:val="1"/>
          <w:wAfter w:w="17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F2CE6" w14:textId="77777777" w:rsidR="004E41CE" w:rsidRPr="0065432D" w:rsidRDefault="004E41CE" w:rsidP="004E41C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CREA,</w:t>
            </w:r>
            <w:r w:rsidRPr="00EF73D5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EF73D5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μmol</w:t>
            </w:r>
            <w:proofErr w:type="spellEnd"/>
            <w:r w:rsidRPr="00EF73D5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/L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A2B87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63.2(52.1-76.2)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4A7D2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63.2(52.1-76.1)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6EB98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62(50.6-80.5)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90AEC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0.962</w:t>
            </w:r>
          </w:p>
        </w:tc>
      </w:tr>
      <w:tr w:rsidR="004E41CE" w:rsidRPr="007922DE" w14:paraId="326539C9" w14:textId="77777777" w:rsidTr="00A028E2">
        <w:trPr>
          <w:gridAfter w:val="1"/>
          <w:wAfter w:w="17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3A5CC" w14:textId="77777777" w:rsidR="004E41CE" w:rsidRPr="0065432D" w:rsidRDefault="004E41CE" w:rsidP="004E41C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CREA</w:t>
            </w:r>
            <w:r w:rsidRPr="00EF73D5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increase ,n(%)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C614C" w14:textId="77777777" w:rsidR="004E41CE" w:rsidRPr="0065432D" w:rsidRDefault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445(</w:t>
            </w:r>
            <w:r w:rsidR="00C96AC8"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</w:t>
            </w: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</w:t>
            </w:r>
            <w:r w:rsidR="00C96AC8"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61</w:t>
            </w: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%)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D6072" w14:textId="77777777" w:rsidR="004E41CE" w:rsidRPr="0065432D" w:rsidRDefault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415(</w:t>
            </w:r>
            <w:r w:rsidR="00F042C5"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</w:t>
            </w: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</w:t>
            </w:r>
            <w:r w:rsidR="00F042C5"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43</w:t>
            </w: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%)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9EC55" w14:textId="77777777" w:rsidR="004E41CE" w:rsidRPr="0065432D" w:rsidRDefault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30(10.</w:t>
            </w:r>
            <w:r w:rsidR="00F042C5"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83</w:t>
            </w: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%)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C271C" w14:textId="77777777" w:rsidR="004E41CE" w:rsidRPr="0065432D" w:rsidRDefault="006C5A4B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EF73D5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&lt;0.001</w:t>
            </w:r>
            <w:r w:rsidR="004E41CE"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**</w:t>
            </w:r>
          </w:p>
        </w:tc>
      </w:tr>
      <w:tr w:rsidR="004E41CE" w:rsidRPr="007922DE" w14:paraId="1D8F3DA9" w14:textId="77777777" w:rsidTr="00A028E2">
        <w:trPr>
          <w:gridAfter w:val="1"/>
          <w:wAfter w:w="17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69AF9" w14:textId="77777777" w:rsidR="004E41CE" w:rsidRPr="0065432D" w:rsidRDefault="004E41CE" w:rsidP="004E41C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CK-MB,</w:t>
            </w:r>
            <w:r w:rsidRPr="00EF73D5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U/L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4432F" w14:textId="77777777" w:rsidR="004E41CE" w:rsidRPr="0065432D" w:rsidRDefault="004E41CE" w:rsidP="0065432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8(1.4-13)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23E4F" w14:textId="77777777" w:rsidR="004E41CE" w:rsidRPr="0065432D" w:rsidRDefault="004E41CE" w:rsidP="0065432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8(1.42-13)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D4D8B" w14:textId="77777777" w:rsidR="004E41CE" w:rsidRPr="0065432D" w:rsidRDefault="004E41CE" w:rsidP="0065432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8(1.19-13)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4961A" w14:textId="77777777" w:rsidR="004E41CE" w:rsidRPr="0065432D" w:rsidRDefault="004E41CE" w:rsidP="0065432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0.576</w:t>
            </w:r>
          </w:p>
        </w:tc>
      </w:tr>
      <w:tr w:rsidR="004E41CE" w:rsidRPr="007922DE" w14:paraId="5AF01525" w14:textId="77777777" w:rsidTr="00A028E2">
        <w:trPr>
          <w:gridAfter w:val="1"/>
          <w:wAfter w:w="17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D4A8C" w14:textId="77777777" w:rsidR="004E41CE" w:rsidRPr="0065432D" w:rsidRDefault="004E41CE" w:rsidP="004E41CE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Procalcitonin level increase</w:t>
            </w:r>
            <w:r w:rsidRPr="00EF73D5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 xml:space="preserve"> ,n(%)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1A1A5" w14:textId="77777777" w:rsidR="004E41CE" w:rsidRPr="0065432D" w:rsidRDefault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1313(</w:t>
            </w:r>
            <w:r w:rsidR="00F042C5"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16</w:t>
            </w: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</w:t>
            </w:r>
            <w:r w:rsidR="00F042C5"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57</w:t>
            </w: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%)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3070A" w14:textId="77777777" w:rsidR="004E41CE" w:rsidRPr="0065432D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1236(</w:t>
            </w:r>
            <w:r w:rsidR="00F042C5"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16</w:t>
            </w: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</w:t>
            </w:r>
            <w:r w:rsidR="00F042C5"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16</w:t>
            </w: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%)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1EB24" w14:textId="77777777" w:rsidR="004E41CE" w:rsidRPr="0065432D" w:rsidRDefault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77(</w:t>
            </w:r>
            <w:r w:rsidR="00F042C5"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27</w:t>
            </w: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.</w:t>
            </w:r>
            <w:r w:rsidR="00F042C5"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80</w:t>
            </w:r>
            <w:r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%)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69C1F" w14:textId="77777777" w:rsidR="004E41CE" w:rsidRPr="00EF73D5" w:rsidRDefault="004E41CE" w:rsidP="004E41CE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EF73D5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&lt;0.001</w:t>
            </w:r>
            <w:r w:rsidR="006C5A4B" w:rsidRPr="0065432D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**</w:t>
            </w:r>
          </w:p>
        </w:tc>
      </w:tr>
      <w:tr w:rsidR="004E41CE" w:rsidRPr="000162E6" w14:paraId="00076454" w14:textId="77777777" w:rsidTr="00A028E2">
        <w:trPr>
          <w:trHeight w:val="300"/>
        </w:trPr>
        <w:tc>
          <w:tcPr>
            <w:tcW w:w="13624" w:type="dxa"/>
            <w:gridSpan w:val="9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14:paraId="47681C02" w14:textId="77777777" w:rsidR="004E41CE" w:rsidRPr="00C46905" w:rsidRDefault="004E41CE" w:rsidP="004E41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46905">
              <w:rPr>
                <w:rFonts w:ascii="Times New Roman" w:hAnsi="Times New Roman" w:cs="Times New Roman"/>
                <w:kern w:val="0"/>
                <w:sz w:val="24"/>
                <w:szCs w:val="24"/>
              </w:rPr>
              <w:t>P-values were generated by the comparison between Non-cancer group and Cancer group, *P &lt; 0.05, **P &lt; 0.01</w:t>
            </w:r>
          </w:p>
        </w:tc>
      </w:tr>
      <w:tr w:rsidR="004E41CE" w:rsidRPr="000162E6" w14:paraId="49E875CF" w14:textId="77777777" w:rsidTr="00A028E2">
        <w:trPr>
          <w:trHeight w:val="300"/>
        </w:trPr>
        <w:tc>
          <w:tcPr>
            <w:tcW w:w="13624" w:type="dxa"/>
            <w:gridSpan w:val="9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097B3" w14:textId="77777777" w:rsidR="004E41CE" w:rsidRPr="000162E6" w:rsidRDefault="004E41CE" w:rsidP="004E41CE">
            <w:pPr>
              <w:widowControl/>
              <w:jc w:val="center"/>
              <w:rPr>
                <w:rFonts w:ascii="Calibri" w:eastAsia="SimSun" w:hAnsi="Calibri" w:cs="SimSun"/>
                <w:kern w:val="0"/>
                <w:sz w:val="22"/>
              </w:rPr>
            </w:pPr>
          </w:p>
        </w:tc>
      </w:tr>
    </w:tbl>
    <w:p w14:paraId="75FC6E1F" w14:textId="77777777" w:rsidR="00AB6C39" w:rsidRPr="00C46905" w:rsidRDefault="00AB6C39"/>
    <w:sectPr w:rsidR="00AB6C39" w:rsidRPr="00C46905" w:rsidSect="00CB5C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12486" w14:textId="77777777" w:rsidR="00B517EA" w:rsidRDefault="00B517EA" w:rsidP="00B8013B">
      <w:r>
        <w:separator/>
      </w:r>
    </w:p>
  </w:endnote>
  <w:endnote w:type="continuationSeparator" w:id="0">
    <w:p w14:paraId="76F7C795" w14:textId="77777777" w:rsidR="00B517EA" w:rsidRDefault="00B517EA" w:rsidP="00B8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EEF4D" w14:textId="77777777" w:rsidR="00B517EA" w:rsidRDefault="00B517EA" w:rsidP="00B8013B">
      <w:r>
        <w:separator/>
      </w:r>
    </w:p>
  </w:footnote>
  <w:footnote w:type="continuationSeparator" w:id="0">
    <w:p w14:paraId="1CB8B403" w14:textId="77777777" w:rsidR="00B517EA" w:rsidRDefault="00B517EA" w:rsidP="00B80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2B"/>
    <w:rsid w:val="00006AE5"/>
    <w:rsid w:val="000162E6"/>
    <w:rsid w:val="0005131C"/>
    <w:rsid w:val="00071E9D"/>
    <w:rsid w:val="000C232E"/>
    <w:rsid w:val="00125B6C"/>
    <w:rsid w:val="00133A05"/>
    <w:rsid w:val="00166AF4"/>
    <w:rsid w:val="001A4025"/>
    <w:rsid w:val="00201081"/>
    <w:rsid w:val="002B4993"/>
    <w:rsid w:val="002B79F2"/>
    <w:rsid w:val="002C173C"/>
    <w:rsid w:val="003012AE"/>
    <w:rsid w:val="0030535F"/>
    <w:rsid w:val="003471FB"/>
    <w:rsid w:val="00360D04"/>
    <w:rsid w:val="003B6356"/>
    <w:rsid w:val="003C3676"/>
    <w:rsid w:val="003E0EEC"/>
    <w:rsid w:val="003F0E96"/>
    <w:rsid w:val="003F3F67"/>
    <w:rsid w:val="004210DD"/>
    <w:rsid w:val="00467D71"/>
    <w:rsid w:val="00472013"/>
    <w:rsid w:val="00482B4F"/>
    <w:rsid w:val="0049444C"/>
    <w:rsid w:val="004D452F"/>
    <w:rsid w:val="004E41CE"/>
    <w:rsid w:val="004F0C02"/>
    <w:rsid w:val="0052133D"/>
    <w:rsid w:val="005341DD"/>
    <w:rsid w:val="00597831"/>
    <w:rsid w:val="0060166C"/>
    <w:rsid w:val="0065432D"/>
    <w:rsid w:val="00682C47"/>
    <w:rsid w:val="006B7BDF"/>
    <w:rsid w:val="006C5A4B"/>
    <w:rsid w:val="006C6CFE"/>
    <w:rsid w:val="006E719E"/>
    <w:rsid w:val="006F6CC5"/>
    <w:rsid w:val="007305B4"/>
    <w:rsid w:val="007848AE"/>
    <w:rsid w:val="007922DE"/>
    <w:rsid w:val="0079515F"/>
    <w:rsid w:val="007D4611"/>
    <w:rsid w:val="00805582"/>
    <w:rsid w:val="00826609"/>
    <w:rsid w:val="0084358C"/>
    <w:rsid w:val="008740CD"/>
    <w:rsid w:val="008950BF"/>
    <w:rsid w:val="008C0564"/>
    <w:rsid w:val="008F3FE3"/>
    <w:rsid w:val="00934D56"/>
    <w:rsid w:val="009358E8"/>
    <w:rsid w:val="009745CA"/>
    <w:rsid w:val="009C604A"/>
    <w:rsid w:val="009D43EC"/>
    <w:rsid w:val="009F2E4F"/>
    <w:rsid w:val="00A028E2"/>
    <w:rsid w:val="00A20D8D"/>
    <w:rsid w:val="00A36DE3"/>
    <w:rsid w:val="00A763BA"/>
    <w:rsid w:val="00AA3546"/>
    <w:rsid w:val="00AA404E"/>
    <w:rsid w:val="00AB6C39"/>
    <w:rsid w:val="00AB797A"/>
    <w:rsid w:val="00AD201C"/>
    <w:rsid w:val="00B05D62"/>
    <w:rsid w:val="00B517EA"/>
    <w:rsid w:val="00B5721B"/>
    <w:rsid w:val="00B731EB"/>
    <w:rsid w:val="00B8013B"/>
    <w:rsid w:val="00BC68BA"/>
    <w:rsid w:val="00BF6F0C"/>
    <w:rsid w:val="00C125B7"/>
    <w:rsid w:val="00C245CB"/>
    <w:rsid w:val="00C27238"/>
    <w:rsid w:val="00C3100B"/>
    <w:rsid w:val="00C46905"/>
    <w:rsid w:val="00C476A4"/>
    <w:rsid w:val="00C96AC8"/>
    <w:rsid w:val="00CA1E05"/>
    <w:rsid w:val="00CB5C2B"/>
    <w:rsid w:val="00CC181B"/>
    <w:rsid w:val="00D32737"/>
    <w:rsid w:val="00D41333"/>
    <w:rsid w:val="00D45940"/>
    <w:rsid w:val="00D801FA"/>
    <w:rsid w:val="00DA1D6C"/>
    <w:rsid w:val="00DA654E"/>
    <w:rsid w:val="00DF3589"/>
    <w:rsid w:val="00DF73F0"/>
    <w:rsid w:val="00E40285"/>
    <w:rsid w:val="00E44D5D"/>
    <w:rsid w:val="00E47160"/>
    <w:rsid w:val="00E679E2"/>
    <w:rsid w:val="00E7580A"/>
    <w:rsid w:val="00E776B9"/>
    <w:rsid w:val="00EF1F8E"/>
    <w:rsid w:val="00EF73D5"/>
    <w:rsid w:val="00F042C5"/>
    <w:rsid w:val="00F179E6"/>
    <w:rsid w:val="00F21F81"/>
    <w:rsid w:val="00F25034"/>
    <w:rsid w:val="00F614B4"/>
    <w:rsid w:val="00FB6919"/>
    <w:rsid w:val="00FE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40931"/>
  <w15:chartTrackingRefBased/>
  <w15:docId w15:val="{9A1BD70C-9181-45CD-B137-FA860857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5C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5C2B"/>
    <w:rPr>
      <w:color w:val="800080"/>
      <w:u w:val="single"/>
    </w:rPr>
  </w:style>
  <w:style w:type="paragraph" w:customStyle="1" w:styleId="msonormal0">
    <w:name w:val="msonormal"/>
    <w:basedOn w:val="Normal"/>
    <w:rsid w:val="00CB5C2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5">
    <w:name w:val="xl65"/>
    <w:basedOn w:val="Normal"/>
    <w:rsid w:val="00CB5C2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color w:val="FF0000"/>
      <w:kern w:val="0"/>
      <w:sz w:val="24"/>
      <w:szCs w:val="24"/>
    </w:rPr>
  </w:style>
  <w:style w:type="paragraph" w:customStyle="1" w:styleId="xl66">
    <w:name w:val="xl66"/>
    <w:basedOn w:val="Normal"/>
    <w:rsid w:val="00CB5C2B"/>
    <w:pPr>
      <w:widowControl/>
      <w:shd w:val="clear" w:color="000000" w:fill="FFFF00"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7">
    <w:name w:val="xl67"/>
    <w:basedOn w:val="Normal"/>
    <w:rsid w:val="00CB5C2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80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8013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80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8013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8E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8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2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C7BA8-16AA-4B5B-890F-6E7657493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DL-G</dc:creator>
  <cp:keywords/>
  <dc:description/>
  <cp:lastModifiedBy>Tom Flint</cp:lastModifiedBy>
  <cp:revision>2</cp:revision>
  <dcterms:created xsi:type="dcterms:W3CDTF">2021-08-27T13:04:00Z</dcterms:created>
  <dcterms:modified xsi:type="dcterms:W3CDTF">2021-08-27T13:04:00Z</dcterms:modified>
</cp:coreProperties>
</file>