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E3E5B" w14:textId="1A8DFAD7" w:rsidR="00542B8C" w:rsidRDefault="001D08FB" w:rsidP="008A39B7">
      <w:pPr>
        <w:spacing w:after="0" w:line="360" w:lineRule="auto"/>
        <w:jc w:val="center"/>
        <w:rPr>
          <w:rFonts w:ascii="Times New Roman" w:hAnsi="Times New Roman" w:cs="Times New Roman"/>
          <w:b/>
          <w:sz w:val="24"/>
          <w:szCs w:val="24"/>
          <w:lang w:val="en-US"/>
        </w:rPr>
      </w:pPr>
      <w:r w:rsidRPr="001D26EA">
        <w:rPr>
          <w:rFonts w:ascii="Times New Roman" w:hAnsi="Times New Roman" w:cs="Times New Roman"/>
          <w:b/>
          <w:sz w:val="24"/>
          <w:szCs w:val="24"/>
          <w:lang w:val="en-US"/>
        </w:rPr>
        <w:t xml:space="preserve">Table </w:t>
      </w:r>
      <w:r w:rsidR="0034347C" w:rsidRPr="001D26EA">
        <w:rPr>
          <w:rFonts w:ascii="Times New Roman" w:hAnsi="Times New Roman" w:cs="Times New Roman"/>
          <w:b/>
          <w:sz w:val="24"/>
          <w:szCs w:val="24"/>
          <w:lang w:val="en-US"/>
        </w:rPr>
        <w:t>S</w:t>
      </w:r>
      <w:r w:rsidR="006F5962">
        <w:rPr>
          <w:rFonts w:ascii="Times New Roman" w:hAnsi="Times New Roman" w:cs="Times New Roman"/>
          <w:b/>
          <w:sz w:val="24"/>
          <w:szCs w:val="24"/>
          <w:lang w:val="en-US"/>
        </w:rPr>
        <w:t>2</w:t>
      </w:r>
      <w:r w:rsidRPr="001D26EA">
        <w:rPr>
          <w:rFonts w:ascii="Times New Roman" w:hAnsi="Times New Roman" w:cs="Times New Roman"/>
          <w:b/>
          <w:sz w:val="24"/>
          <w:szCs w:val="24"/>
          <w:lang w:val="en-US"/>
        </w:rPr>
        <w:t>: Strains and plasmids used in this study</w:t>
      </w:r>
    </w:p>
    <w:p w14:paraId="7ED8A4AF" w14:textId="77777777" w:rsidR="008A39B7" w:rsidRPr="001D26EA" w:rsidRDefault="008A39B7" w:rsidP="008A39B7">
      <w:pPr>
        <w:spacing w:after="0" w:line="360" w:lineRule="auto"/>
        <w:jc w:val="center"/>
        <w:rPr>
          <w:rFonts w:ascii="Times New Roman" w:hAnsi="Times New Roman" w:cs="Times New Roman"/>
          <w:b/>
          <w:sz w:val="24"/>
          <w:szCs w:val="24"/>
          <w:lang w:val="en-US"/>
        </w:rPr>
      </w:pPr>
    </w:p>
    <w:tbl>
      <w:tblPr>
        <w:tblStyle w:val="Grilledutableau"/>
        <w:tblW w:w="0" w:type="auto"/>
        <w:tblLook w:val="04A0" w:firstRow="1" w:lastRow="0" w:firstColumn="1" w:lastColumn="0" w:noHBand="0" w:noVBand="1"/>
      </w:tblPr>
      <w:tblGrid>
        <w:gridCol w:w="2977"/>
        <w:gridCol w:w="817"/>
        <w:gridCol w:w="3901"/>
        <w:gridCol w:w="1377"/>
      </w:tblGrid>
      <w:tr w:rsidR="005944FA" w:rsidRPr="001D26EA" w14:paraId="3A878D52" w14:textId="77777777" w:rsidTr="00555418">
        <w:tc>
          <w:tcPr>
            <w:tcW w:w="2977" w:type="dxa"/>
            <w:tcBorders>
              <w:top w:val="nil"/>
              <w:left w:val="nil"/>
              <w:bottom w:val="single" w:sz="4" w:space="0" w:color="auto"/>
              <w:right w:val="nil"/>
            </w:tcBorders>
          </w:tcPr>
          <w:p w14:paraId="3E7063DF" w14:textId="23D7734C" w:rsidR="006833C3" w:rsidRPr="001D26EA" w:rsidRDefault="006833C3" w:rsidP="008A39B7">
            <w:pPr>
              <w:spacing w:after="0" w:line="360" w:lineRule="auto"/>
              <w:jc w:val="center"/>
              <w:rPr>
                <w:rFonts w:ascii="Times New Roman" w:hAnsi="Times New Roman" w:cs="Times New Roman"/>
                <w:b/>
                <w:sz w:val="20"/>
                <w:szCs w:val="20"/>
                <w:lang w:val="en-US"/>
              </w:rPr>
            </w:pPr>
            <w:r w:rsidRPr="001D26EA">
              <w:rPr>
                <w:rFonts w:ascii="Times New Roman" w:hAnsi="Times New Roman" w:cs="Times New Roman"/>
                <w:b/>
                <w:sz w:val="20"/>
                <w:szCs w:val="20"/>
                <w:lang w:val="en-US"/>
              </w:rPr>
              <w:t>Strain or plasmid</w:t>
            </w:r>
          </w:p>
        </w:tc>
        <w:tc>
          <w:tcPr>
            <w:tcW w:w="4718" w:type="dxa"/>
            <w:gridSpan w:val="2"/>
            <w:tcBorders>
              <w:top w:val="nil"/>
              <w:left w:val="nil"/>
              <w:bottom w:val="single" w:sz="4" w:space="0" w:color="auto"/>
              <w:right w:val="nil"/>
            </w:tcBorders>
          </w:tcPr>
          <w:p w14:paraId="78B43E65" w14:textId="6B5F0991" w:rsidR="006833C3" w:rsidRPr="001D26EA" w:rsidRDefault="006833C3" w:rsidP="008A39B7">
            <w:pPr>
              <w:spacing w:after="0" w:line="360" w:lineRule="auto"/>
              <w:jc w:val="center"/>
              <w:rPr>
                <w:rFonts w:ascii="Times New Roman" w:hAnsi="Times New Roman" w:cs="Times New Roman"/>
                <w:b/>
                <w:sz w:val="20"/>
                <w:szCs w:val="20"/>
                <w:lang w:val="en-US"/>
              </w:rPr>
            </w:pPr>
            <w:r w:rsidRPr="001D26EA">
              <w:rPr>
                <w:rFonts w:ascii="Times New Roman" w:hAnsi="Times New Roman" w:cs="Times New Roman"/>
                <w:b/>
                <w:sz w:val="20"/>
                <w:szCs w:val="20"/>
                <w:lang w:val="en-US"/>
              </w:rPr>
              <w:t>Relev</w:t>
            </w:r>
            <w:r w:rsidR="00CC3B23" w:rsidRPr="001D26EA">
              <w:rPr>
                <w:rFonts w:ascii="Times New Roman" w:hAnsi="Times New Roman" w:cs="Times New Roman"/>
                <w:b/>
                <w:sz w:val="20"/>
                <w:szCs w:val="20"/>
                <w:lang w:val="en-US"/>
              </w:rPr>
              <w:t>a</w:t>
            </w:r>
            <w:r w:rsidRPr="001D26EA">
              <w:rPr>
                <w:rFonts w:ascii="Times New Roman" w:hAnsi="Times New Roman" w:cs="Times New Roman"/>
                <w:b/>
                <w:sz w:val="20"/>
                <w:szCs w:val="20"/>
                <w:lang w:val="en-US"/>
              </w:rPr>
              <w:t>nt property(ies)</w:t>
            </w:r>
            <w:r w:rsidR="001D26EA" w:rsidRPr="001D26EA">
              <w:rPr>
                <w:rFonts w:ascii="Times New Roman" w:hAnsi="Times New Roman" w:cs="Times New Roman"/>
                <w:sz w:val="20"/>
                <w:szCs w:val="20"/>
                <w:vertAlign w:val="superscript"/>
                <w:lang w:val="en-US"/>
              </w:rPr>
              <w:t>¶</w:t>
            </w:r>
          </w:p>
        </w:tc>
        <w:tc>
          <w:tcPr>
            <w:tcW w:w="1377" w:type="dxa"/>
            <w:tcBorders>
              <w:top w:val="nil"/>
              <w:left w:val="nil"/>
              <w:bottom w:val="single" w:sz="4" w:space="0" w:color="auto"/>
              <w:right w:val="nil"/>
            </w:tcBorders>
          </w:tcPr>
          <w:p w14:paraId="35CAA779" w14:textId="4BA5FA22" w:rsidR="006833C3" w:rsidRPr="001D26EA" w:rsidRDefault="006833C3" w:rsidP="008A39B7">
            <w:pPr>
              <w:spacing w:after="0" w:line="360" w:lineRule="auto"/>
              <w:jc w:val="center"/>
              <w:rPr>
                <w:rFonts w:ascii="Times New Roman" w:hAnsi="Times New Roman" w:cs="Times New Roman"/>
                <w:b/>
                <w:sz w:val="20"/>
                <w:szCs w:val="20"/>
                <w:lang w:val="en-US"/>
              </w:rPr>
            </w:pPr>
            <w:r w:rsidRPr="001D26EA">
              <w:rPr>
                <w:rFonts w:ascii="Times New Roman" w:hAnsi="Times New Roman" w:cs="Times New Roman"/>
                <w:b/>
                <w:sz w:val="20"/>
                <w:szCs w:val="20"/>
                <w:lang w:val="en-US"/>
              </w:rPr>
              <w:t>Ref</w:t>
            </w:r>
            <w:r w:rsidR="00280652" w:rsidRPr="001D26EA">
              <w:rPr>
                <w:rFonts w:ascii="Times New Roman" w:hAnsi="Times New Roman" w:cs="Times New Roman"/>
                <w:b/>
                <w:sz w:val="20"/>
                <w:szCs w:val="20"/>
                <w:lang w:val="en-US"/>
              </w:rPr>
              <w:t>erence</w:t>
            </w:r>
          </w:p>
        </w:tc>
      </w:tr>
      <w:tr w:rsidR="005944FA" w:rsidRPr="001D26EA" w14:paraId="18508474" w14:textId="77777777" w:rsidTr="004D6B6A">
        <w:trPr>
          <w:trHeight w:val="70"/>
        </w:trPr>
        <w:tc>
          <w:tcPr>
            <w:tcW w:w="9072" w:type="dxa"/>
            <w:gridSpan w:val="4"/>
            <w:tcBorders>
              <w:top w:val="single" w:sz="4" w:space="0" w:color="auto"/>
              <w:left w:val="nil"/>
              <w:bottom w:val="nil"/>
              <w:right w:val="nil"/>
            </w:tcBorders>
            <w:shd w:val="clear" w:color="auto" w:fill="E5DFEC" w:themeFill="accent4" w:themeFillTint="33"/>
          </w:tcPr>
          <w:p w14:paraId="040D966D" w14:textId="24B8626F" w:rsidR="00275D57" w:rsidRPr="001D26EA" w:rsidRDefault="00275D57" w:rsidP="008A39B7">
            <w:pPr>
              <w:spacing w:after="0" w:line="360" w:lineRule="auto"/>
              <w:jc w:val="both"/>
              <w:rPr>
                <w:rFonts w:ascii="Times New Roman" w:hAnsi="Times New Roman" w:cs="Times New Roman"/>
                <w:b/>
                <w:sz w:val="20"/>
                <w:szCs w:val="20"/>
                <w:lang w:val="en-US"/>
              </w:rPr>
            </w:pPr>
            <w:r w:rsidRPr="001D26EA">
              <w:rPr>
                <w:rFonts w:ascii="Times New Roman" w:hAnsi="Times New Roman" w:cs="Times New Roman"/>
                <w:i/>
                <w:sz w:val="20"/>
                <w:szCs w:val="20"/>
                <w:lang w:val="en-US"/>
              </w:rPr>
              <w:t xml:space="preserve">S. </w:t>
            </w:r>
            <w:r w:rsidR="00BD2F79" w:rsidRPr="001D26EA">
              <w:rPr>
                <w:rFonts w:ascii="Times New Roman" w:hAnsi="Times New Roman" w:cs="Times New Roman"/>
                <w:i/>
                <w:sz w:val="20"/>
                <w:szCs w:val="20"/>
                <w:lang w:val="en-US"/>
              </w:rPr>
              <w:t>coelicolor</w:t>
            </w:r>
            <w:r w:rsidR="00EA4883" w:rsidRPr="001D26EA">
              <w:rPr>
                <w:rFonts w:ascii="Times New Roman" w:hAnsi="Times New Roman" w:cs="Times New Roman"/>
                <w:i/>
                <w:sz w:val="20"/>
                <w:szCs w:val="20"/>
                <w:lang w:val="en-US"/>
              </w:rPr>
              <w:t xml:space="preserve"> </w:t>
            </w:r>
            <w:r w:rsidR="00EA4883" w:rsidRPr="001D26EA">
              <w:rPr>
                <w:rFonts w:ascii="Times New Roman" w:hAnsi="Times New Roman" w:cs="Times New Roman"/>
                <w:sz w:val="20"/>
                <w:szCs w:val="20"/>
                <w:lang w:val="en-US"/>
              </w:rPr>
              <w:t>strains</w:t>
            </w:r>
          </w:p>
        </w:tc>
      </w:tr>
      <w:tr w:rsidR="005944FA" w:rsidRPr="001D26EA" w14:paraId="0F1465A9" w14:textId="77777777" w:rsidTr="009A0393">
        <w:trPr>
          <w:trHeight w:val="226"/>
        </w:trPr>
        <w:tc>
          <w:tcPr>
            <w:tcW w:w="3794" w:type="dxa"/>
            <w:gridSpan w:val="2"/>
            <w:tcBorders>
              <w:top w:val="nil"/>
              <w:left w:val="nil"/>
              <w:bottom w:val="single" w:sz="4" w:space="0" w:color="auto"/>
              <w:right w:val="single" w:sz="4" w:space="0" w:color="auto"/>
            </w:tcBorders>
          </w:tcPr>
          <w:p w14:paraId="7D455DC0" w14:textId="3953A3C3" w:rsidR="006833C3" w:rsidRPr="001D26EA" w:rsidRDefault="00BD2F79" w:rsidP="008A39B7">
            <w:pPr>
              <w:spacing w:after="0" w:line="360" w:lineRule="auto"/>
              <w:jc w:val="both"/>
              <w:rPr>
                <w:rFonts w:ascii="Times New Roman" w:hAnsi="Times New Roman" w:cs="Times New Roman"/>
                <w:b/>
                <w:sz w:val="20"/>
                <w:szCs w:val="20"/>
                <w:lang w:val="en-US"/>
              </w:rPr>
            </w:pPr>
            <w:r w:rsidRPr="001D26EA">
              <w:rPr>
                <w:rFonts w:ascii="Times New Roman" w:hAnsi="Times New Roman" w:cs="Times New Roman"/>
                <w:sz w:val="20"/>
                <w:szCs w:val="20"/>
                <w:lang w:val="en-US"/>
              </w:rPr>
              <w:t>M145</w:t>
            </w:r>
            <w:r w:rsidR="00E45668" w:rsidRPr="001D26EA">
              <w:rPr>
                <w:rFonts w:ascii="Times New Roman" w:hAnsi="Times New Roman" w:cs="Times New Roman"/>
                <w:sz w:val="20"/>
                <w:szCs w:val="20"/>
                <w:lang w:val="en-US"/>
              </w:rPr>
              <w:t xml:space="preserve"> WT</w:t>
            </w:r>
          </w:p>
        </w:tc>
        <w:tc>
          <w:tcPr>
            <w:tcW w:w="3901" w:type="dxa"/>
            <w:tcBorders>
              <w:top w:val="nil"/>
              <w:left w:val="single" w:sz="4" w:space="0" w:color="auto"/>
              <w:bottom w:val="single" w:sz="4" w:space="0" w:color="auto"/>
              <w:right w:val="single" w:sz="4" w:space="0" w:color="auto"/>
            </w:tcBorders>
          </w:tcPr>
          <w:p w14:paraId="692A7C38" w14:textId="633C204C" w:rsidR="006833C3" w:rsidRPr="001D26EA" w:rsidRDefault="002200A4"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Wild type strain</w:t>
            </w:r>
            <w:r w:rsidR="00162131">
              <w:rPr>
                <w:rFonts w:ascii="Times New Roman" w:hAnsi="Times New Roman" w:cs="Times New Roman"/>
                <w:sz w:val="20"/>
                <w:szCs w:val="20"/>
                <w:lang w:val="en-US"/>
              </w:rPr>
              <w:t>.</w:t>
            </w:r>
          </w:p>
        </w:tc>
        <w:tc>
          <w:tcPr>
            <w:tcW w:w="1377" w:type="dxa"/>
            <w:tcBorders>
              <w:top w:val="nil"/>
              <w:left w:val="single" w:sz="4" w:space="0" w:color="auto"/>
              <w:bottom w:val="single" w:sz="4" w:space="0" w:color="auto"/>
              <w:right w:val="nil"/>
            </w:tcBorders>
          </w:tcPr>
          <w:p w14:paraId="1DEC58B9" w14:textId="43E7FE96" w:rsidR="006833C3" w:rsidRPr="001D26EA" w:rsidRDefault="00F1309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fldChar w:fldCharType="begin"/>
            </w:r>
            <w:r w:rsidRPr="001D26EA">
              <w:rPr>
                <w:rFonts w:ascii="Times New Roman" w:hAnsi="Times New Roman" w:cs="Times New Roman"/>
                <w:sz w:val="20"/>
                <w:szCs w:val="20"/>
                <w:lang w:val="en-US"/>
              </w:rPr>
              <w:instrText xml:space="preserve"> ADDIN ZOTERO_ITEM CSL_CITATION {"citationID":"oeEjyHr5","properties":{"formattedCitation":"[1]","plainCitation":"[1]","noteIndex":0},"citationItems":[{"id":81,"uris":["http://zotero.org/users/6496578/items/FRZ4QLDE"],"uri":["http://zotero.org/users/6496578/items/FRZ4QLDE"],"itemData":{"id":81,"type":"article-journal","container-title":"Nature","language":"en","page":"141–147","title":"Complete genome sequence of the model actinomycete Streptomyces coelicolor A3(2","volume":"417","author":[{"family":"Bentley","given":"S.D."}],"issued":{"date-parts":[["2002"]]}}}],"schema":"https://github.com/citation-style-language/schema/raw/master/csl-citation.json"} </w:instrText>
            </w:r>
            <w:r w:rsidRPr="001D26EA">
              <w:rPr>
                <w:rFonts w:ascii="Times New Roman" w:hAnsi="Times New Roman" w:cs="Times New Roman"/>
                <w:sz w:val="20"/>
                <w:szCs w:val="20"/>
                <w:lang w:val="en-US"/>
              </w:rPr>
              <w:fldChar w:fldCharType="separate"/>
            </w:r>
            <w:r w:rsidRPr="001D26EA">
              <w:rPr>
                <w:rFonts w:ascii="Times New Roman" w:hAnsi="Times New Roman" w:cs="Times New Roman"/>
                <w:sz w:val="20"/>
              </w:rPr>
              <w:t>[1]</w:t>
            </w:r>
            <w:r w:rsidRPr="001D26EA">
              <w:rPr>
                <w:rFonts w:ascii="Times New Roman" w:hAnsi="Times New Roman" w:cs="Times New Roman"/>
                <w:sz w:val="20"/>
                <w:szCs w:val="20"/>
                <w:lang w:val="en-US"/>
              </w:rPr>
              <w:fldChar w:fldCharType="end"/>
            </w:r>
          </w:p>
        </w:tc>
      </w:tr>
      <w:tr w:rsidR="00573B2B" w:rsidRPr="001D26EA" w14:paraId="49285EF1" w14:textId="77777777" w:rsidTr="009A0393">
        <w:trPr>
          <w:trHeight w:val="226"/>
        </w:trPr>
        <w:tc>
          <w:tcPr>
            <w:tcW w:w="3794" w:type="dxa"/>
            <w:gridSpan w:val="2"/>
            <w:tcBorders>
              <w:top w:val="single" w:sz="4" w:space="0" w:color="auto"/>
              <w:left w:val="nil"/>
              <w:bottom w:val="single" w:sz="4" w:space="0" w:color="auto"/>
              <w:right w:val="single" w:sz="4" w:space="0" w:color="auto"/>
            </w:tcBorders>
          </w:tcPr>
          <w:p w14:paraId="031B303E" w14:textId="15AD5A0C" w:rsidR="00573B2B" w:rsidRPr="001D26EA" w:rsidRDefault="00E45668"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M145</w:t>
            </w:r>
            <w:r w:rsidR="009E4FE3" w:rsidRPr="001D26EA">
              <w:rPr>
                <w:rFonts w:ascii="Times New Roman" w:hAnsi="Times New Roman" w:cs="Times New Roman"/>
                <w:sz w:val="20"/>
                <w:szCs w:val="20"/>
                <w:lang w:val="en-US"/>
              </w:rPr>
              <w:t xml:space="preserve"> </w:t>
            </w:r>
            <w:r w:rsidR="00B029FE">
              <w:rPr>
                <w:rFonts w:ascii="Times New Roman" w:hAnsi="Times New Roman" w:cs="Times New Roman"/>
                <w:sz w:val="20"/>
                <w:szCs w:val="20"/>
                <w:lang w:val="en-US"/>
              </w:rPr>
              <w:t>∆</w:t>
            </w:r>
            <w:r w:rsidR="00796CA3" w:rsidRPr="001D26EA">
              <w:rPr>
                <w:rFonts w:ascii="Times New Roman" w:hAnsi="Times New Roman" w:cs="Times New Roman"/>
                <w:i/>
                <w:sz w:val="20"/>
                <w:szCs w:val="20"/>
                <w:lang w:val="en-US"/>
              </w:rPr>
              <w:t>sco0921-20</w:t>
            </w:r>
            <w:r w:rsidR="009E4FE3" w:rsidRPr="001D26EA">
              <w:rPr>
                <w:rFonts w:ascii="Times New Roman" w:hAnsi="Times New Roman" w:cs="Times New Roman"/>
                <w:sz w:val="20"/>
                <w:szCs w:val="20"/>
                <w:lang w:val="en-US"/>
              </w:rPr>
              <w:t xml:space="preserve">::Ω </w:t>
            </w:r>
            <w:r w:rsidR="00796CA3" w:rsidRPr="001D26EA">
              <w:rPr>
                <w:rFonts w:ascii="Times New Roman" w:hAnsi="Times New Roman" w:cs="Times New Roman"/>
                <w:i/>
                <w:sz w:val="20"/>
                <w:szCs w:val="20"/>
                <w:lang w:val="en-US"/>
              </w:rPr>
              <w:t>apra</w:t>
            </w:r>
            <w:r w:rsidR="000454CE" w:rsidRPr="001D26EA">
              <w:rPr>
                <w:rFonts w:ascii="Times New Roman" w:hAnsi="Times New Roman" w:cs="Times New Roman"/>
                <w:i/>
                <w:sz w:val="20"/>
                <w:szCs w:val="20"/>
                <w:vertAlign w:val="superscript"/>
                <w:lang w:val="en-US"/>
              </w:rPr>
              <w:t>R</w:t>
            </w:r>
          </w:p>
        </w:tc>
        <w:tc>
          <w:tcPr>
            <w:tcW w:w="3901" w:type="dxa"/>
            <w:tcBorders>
              <w:top w:val="single" w:sz="4" w:space="0" w:color="auto"/>
              <w:left w:val="single" w:sz="4" w:space="0" w:color="auto"/>
              <w:bottom w:val="single" w:sz="4" w:space="0" w:color="auto"/>
              <w:right w:val="single" w:sz="4" w:space="0" w:color="auto"/>
            </w:tcBorders>
          </w:tcPr>
          <w:p w14:paraId="4516757E" w14:textId="43565D0A" w:rsidR="00573B2B" w:rsidRPr="001D26EA" w:rsidRDefault="00C231D0"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M145 containing apramycin resistance cassette</w:t>
            </w:r>
            <w:r w:rsidR="00435AC4" w:rsidRPr="001D26EA">
              <w:rPr>
                <w:rFonts w:ascii="Times New Roman" w:eastAsiaTheme="minorEastAsia" w:hAnsi="Times New Roman" w:cs="Times New Roman"/>
                <w:sz w:val="20"/>
                <w:szCs w:val="20"/>
                <w:lang w:val="en-US" w:eastAsia="fr-FR"/>
              </w:rPr>
              <w:t xml:space="preserve"> (</w:t>
            </w:r>
            <w:r w:rsidR="00435AC4" w:rsidRPr="001D26EA">
              <w:rPr>
                <w:rFonts w:ascii="Times New Roman" w:hAnsi="Times New Roman" w:cs="Times New Roman"/>
                <w:i/>
                <w:sz w:val="20"/>
                <w:szCs w:val="20"/>
                <w:lang w:val="en-US"/>
              </w:rPr>
              <w:t>aac(3)-IV</w:t>
            </w:r>
            <w:r w:rsidR="00435AC4" w:rsidRPr="001D26EA">
              <w:rPr>
                <w:rFonts w:ascii="Times New Roman" w:hAnsi="Times New Roman" w:cs="Times New Roman"/>
                <w:sz w:val="20"/>
                <w:szCs w:val="20"/>
                <w:lang w:val="en-US"/>
              </w:rPr>
              <w:t>)</w:t>
            </w:r>
            <w:r w:rsidRPr="001D26EA">
              <w:rPr>
                <w:rFonts w:ascii="Times New Roman" w:eastAsiaTheme="minorEastAsia" w:hAnsi="Times New Roman" w:cs="Times New Roman"/>
                <w:sz w:val="20"/>
                <w:szCs w:val="20"/>
                <w:lang w:val="en-US" w:eastAsia="fr-FR"/>
              </w:rPr>
              <w:t xml:space="preserve"> </w:t>
            </w:r>
            <w:r w:rsidR="001365EC" w:rsidRPr="001D26EA">
              <w:rPr>
                <w:rFonts w:ascii="Times New Roman" w:eastAsiaTheme="minorEastAsia" w:hAnsi="Times New Roman" w:cs="Times New Roman"/>
                <w:sz w:val="20"/>
                <w:szCs w:val="20"/>
                <w:lang w:val="en-US" w:eastAsia="fr-FR"/>
              </w:rPr>
              <w:t>in place of</w:t>
            </w:r>
            <w:r w:rsidRPr="001D26EA">
              <w:rPr>
                <w:rFonts w:ascii="Times New Roman" w:eastAsiaTheme="minorEastAsia" w:hAnsi="Times New Roman" w:cs="Times New Roman"/>
                <w:sz w:val="20"/>
                <w:szCs w:val="20"/>
                <w:lang w:val="en-US" w:eastAsia="fr-FR"/>
              </w:rPr>
              <w:t xml:space="preserve"> </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operon</w:t>
            </w:r>
            <w:r w:rsidR="00162131">
              <w:rPr>
                <w:rFonts w:ascii="Times New Roman" w:eastAsiaTheme="minorEastAsia" w:hAnsi="Times New Roman" w:cs="Times New Roman"/>
                <w:sz w:val="20"/>
                <w:szCs w:val="20"/>
                <w:lang w:val="en-US" w:eastAsia="fr-FR"/>
              </w:rPr>
              <w:t>.</w:t>
            </w:r>
          </w:p>
        </w:tc>
        <w:tc>
          <w:tcPr>
            <w:tcW w:w="1377" w:type="dxa"/>
            <w:tcBorders>
              <w:top w:val="single" w:sz="4" w:space="0" w:color="auto"/>
              <w:left w:val="single" w:sz="4" w:space="0" w:color="auto"/>
              <w:bottom w:val="single" w:sz="4" w:space="0" w:color="auto"/>
              <w:right w:val="nil"/>
            </w:tcBorders>
          </w:tcPr>
          <w:p w14:paraId="09A63ABF" w14:textId="0585A89D" w:rsidR="00573B2B" w:rsidRPr="001D26EA" w:rsidRDefault="00956344"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02B22" w:rsidRPr="001D26EA" w14:paraId="66B6226C" w14:textId="77777777" w:rsidTr="002C7099">
        <w:trPr>
          <w:trHeight w:val="226"/>
        </w:trPr>
        <w:tc>
          <w:tcPr>
            <w:tcW w:w="3794" w:type="dxa"/>
            <w:gridSpan w:val="2"/>
            <w:tcBorders>
              <w:top w:val="single" w:sz="4" w:space="0" w:color="auto"/>
              <w:left w:val="nil"/>
              <w:bottom w:val="single" w:sz="4" w:space="0" w:color="auto"/>
              <w:right w:val="single" w:sz="4" w:space="0" w:color="auto"/>
            </w:tcBorders>
          </w:tcPr>
          <w:p w14:paraId="36EAE55A" w14:textId="413A8C77" w:rsidR="00502B22" w:rsidRPr="001D26EA" w:rsidRDefault="00502B22"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M145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sco0921-20</w:t>
            </w:r>
          </w:p>
        </w:tc>
        <w:tc>
          <w:tcPr>
            <w:tcW w:w="3901" w:type="dxa"/>
            <w:tcBorders>
              <w:top w:val="single" w:sz="4" w:space="0" w:color="auto"/>
              <w:left w:val="single" w:sz="4" w:space="0" w:color="auto"/>
              <w:bottom w:val="single" w:sz="4" w:space="0" w:color="auto"/>
              <w:right w:val="single" w:sz="4" w:space="0" w:color="auto"/>
            </w:tcBorders>
          </w:tcPr>
          <w:p w14:paraId="6C6D6C2F" w14:textId="541A3802" w:rsidR="00502B22" w:rsidRPr="001D26EA" w:rsidRDefault="00502B22" w:rsidP="00115492">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M145 containing the plasmid pOSV557-</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bookmarkStart w:id="0" w:name="_GoBack"/>
            <w:bookmarkEnd w:id="0"/>
            <w:r w:rsidRPr="001D26EA">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8C3F20">
              <w:rPr>
                <w:rFonts w:ascii="Times New Roman" w:hAnsi="Times New Roman" w:cs="Times New Roman"/>
                <w:sz w:val="20"/>
                <w:szCs w:val="20"/>
                <w:lang w:val="en-US"/>
              </w:rPr>
              <w:t xml:space="preserve"> </w:t>
            </w:r>
          </w:p>
        </w:tc>
        <w:tc>
          <w:tcPr>
            <w:tcW w:w="1377" w:type="dxa"/>
            <w:tcBorders>
              <w:top w:val="single" w:sz="4" w:space="0" w:color="auto"/>
              <w:left w:val="single" w:sz="4" w:space="0" w:color="auto"/>
              <w:bottom w:val="single" w:sz="4" w:space="0" w:color="auto"/>
              <w:right w:val="nil"/>
            </w:tcBorders>
          </w:tcPr>
          <w:p w14:paraId="3CDC33A5" w14:textId="77777777" w:rsidR="00502B22" w:rsidRPr="001D26EA" w:rsidRDefault="00502B22"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02B22" w:rsidRPr="001D26EA" w14:paraId="60DF537C" w14:textId="77777777" w:rsidTr="002C7099">
        <w:trPr>
          <w:trHeight w:val="226"/>
        </w:trPr>
        <w:tc>
          <w:tcPr>
            <w:tcW w:w="3794" w:type="dxa"/>
            <w:gridSpan w:val="2"/>
            <w:tcBorders>
              <w:top w:val="single" w:sz="4" w:space="0" w:color="auto"/>
              <w:left w:val="nil"/>
              <w:bottom w:val="single" w:sz="4" w:space="0" w:color="auto"/>
              <w:right w:val="single" w:sz="4" w:space="0" w:color="auto"/>
            </w:tcBorders>
          </w:tcPr>
          <w:p w14:paraId="74536F22" w14:textId="69CA88F5" w:rsidR="00502B22" w:rsidRPr="001D26EA" w:rsidRDefault="00502B22"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M145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w:t>
            </w:r>
          </w:p>
        </w:tc>
        <w:tc>
          <w:tcPr>
            <w:tcW w:w="3901" w:type="dxa"/>
            <w:tcBorders>
              <w:top w:val="single" w:sz="4" w:space="0" w:color="auto"/>
              <w:left w:val="single" w:sz="4" w:space="0" w:color="auto"/>
              <w:bottom w:val="single" w:sz="4" w:space="0" w:color="auto"/>
              <w:right w:val="single" w:sz="4" w:space="0" w:color="auto"/>
            </w:tcBorders>
          </w:tcPr>
          <w:p w14:paraId="3FDB6CC1" w14:textId="4CD5E3BE" w:rsidR="00502B22" w:rsidRPr="001D26EA" w:rsidRDefault="00502B22"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M145 containing the plasmid pOSV557-</w:t>
            </w:r>
            <w:r w:rsidRPr="001D26EA">
              <w:rPr>
                <w:rFonts w:ascii="Times New Roman" w:eastAsiaTheme="minorEastAsia" w:hAnsi="Times New Roman" w:cs="Times New Roman"/>
                <w:i/>
                <w:sz w:val="20"/>
                <w:szCs w:val="20"/>
                <w:lang w:val="en-US" w:eastAsia="fr-FR"/>
              </w:rPr>
              <w:t>sco0921</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5FE7F643" w14:textId="77777777" w:rsidR="00502B22" w:rsidRPr="001D26EA" w:rsidRDefault="00502B22"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02B22" w:rsidRPr="001D26EA" w14:paraId="7E306C70" w14:textId="77777777" w:rsidTr="002C7099">
        <w:trPr>
          <w:trHeight w:val="226"/>
        </w:trPr>
        <w:tc>
          <w:tcPr>
            <w:tcW w:w="3794" w:type="dxa"/>
            <w:gridSpan w:val="2"/>
            <w:tcBorders>
              <w:top w:val="single" w:sz="4" w:space="0" w:color="auto"/>
              <w:left w:val="nil"/>
              <w:bottom w:val="nil"/>
              <w:right w:val="single" w:sz="4" w:space="0" w:color="auto"/>
            </w:tcBorders>
          </w:tcPr>
          <w:p w14:paraId="7292B281" w14:textId="67097BFB" w:rsidR="00502B22" w:rsidRPr="001D26EA" w:rsidRDefault="00502B22"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M145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sco0920</w:t>
            </w:r>
          </w:p>
        </w:tc>
        <w:tc>
          <w:tcPr>
            <w:tcW w:w="3901" w:type="dxa"/>
            <w:tcBorders>
              <w:top w:val="single" w:sz="4" w:space="0" w:color="auto"/>
              <w:left w:val="single" w:sz="4" w:space="0" w:color="auto"/>
              <w:bottom w:val="nil"/>
              <w:right w:val="single" w:sz="4" w:space="0" w:color="auto"/>
            </w:tcBorders>
          </w:tcPr>
          <w:p w14:paraId="5403D556" w14:textId="5CA2120E" w:rsidR="00502B22" w:rsidRPr="001D26EA" w:rsidRDefault="00502B22" w:rsidP="008A39B7">
            <w:pPr>
              <w:spacing w:after="0" w:line="360" w:lineRule="auto"/>
              <w:jc w:val="both"/>
              <w:rPr>
                <w:rFonts w:ascii="Times New Roman" w:hAnsi="Times New Roman" w:cs="Times New Roman"/>
                <w:sz w:val="20"/>
                <w:szCs w:val="20"/>
                <w:lang w:val="en-US"/>
              </w:rPr>
            </w:pPr>
            <w:r w:rsidRPr="001D26EA">
              <w:rPr>
                <w:rFonts w:ascii="Times New Roman" w:eastAsiaTheme="minorEastAsia" w:hAnsi="Times New Roman" w:cs="Times New Roman"/>
                <w:sz w:val="20"/>
                <w:szCs w:val="20"/>
                <w:lang w:val="en-US" w:eastAsia="fr-FR"/>
              </w:rPr>
              <w:t>WT M145 containing the plasmid pOSV557-</w:t>
            </w:r>
            <w:r w:rsidRPr="001D26EA">
              <w:rPr>
                <w:rFonts w:ascii="Times New Roman" w:eastAsiaTheme="minorEastAsia" w:hAnsi="Times New Roman" w:cs="Times New Roman"/>
                <w:i/>
                <w:sz w:val="20"/>
                <w:szCs w:val="20"/>
                <w:lang w:val="en-US" w:eastAsia="fr-FR"/>
              </w:rPr>
              <w:t>sco0920</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nil"/>
              <w:right w:val="nil"/>
            </w:tcBorders>
          </w:tcPr>
          <w:p w14:paraId="321C2E7E" w14:textId="77777777" w:rsidR="00502B22" w:rsidRPr="001D26EA" w:rsidRDefault="00502B22"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944FA" w:rsidRPr="001D26EA" w14:paraId="1AE5E18E" w14:textId="77777777" w:rsidTr="009A0393">
        <w:trPr>
          <w:trHeight w:val="226"/>
        </w:trPr>
        <w:tc>
          <w:tcPr>
            <w:tcW w:w="3794" w:type="dxa"/>
            <w:gridSpan w:val="2"/>
            <w:tcBorders>
              <w:top w:val="single" w:sz="4" w:space="0" w:color="auto"/>
              <w:left w:val="nil"/>
              <w:bottom w:val="single" w:sz="4" w:space="0" w:color="auto"/>
              <w:right w:val="single" w:sz="4" w:space="0" w:color="auto"/>
            </w:tcBorders>
          </w:tcPr>
          <w:p w14:paraId="37CD2BED" w14:textId="178173BB" w:rsidR="00502B22" w:rsidRPr="001D26EA" w:rsidRDefault="00E45668"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M145</w:t>
            </w:r>
            <w:r w:rsidR="00CA70C5" w:rsidRPr="001D26EA">
              <w:rPr>
                <w:rFonts w:ascii="Times New Roman" w:hAnsi="Times New Roman" w:cs="Times New Roman"/>
                <w:sz w:val="20"/>
                <w:szCs w:val="20"/>
                <w:lang w:val="en-US"/>
              </w:rPr>
              <w:t xml:space="preserve"> </w:t>
            </w:r>
            <w:r w:rsidR="00B029FE">
              <w:rPr>
                <w:rFonts w:ascii="Times New Roman" w:hAnsi="Times New Roman" w:cs="Times New Roman"/>
                <w:sz w:val="20"/>
                <w:szCs w:val="20"/>
                <w:lang w:val="en-US"/>
              </w:rPr>
              <w:t>∆</w:t>
            </w:r>
            <w:r w:rsidR="00502B22" w:rsidRPr="001D26EA">
              <w:rPr>
                <w:rFonts w:ascii="Times New Roman" w:hAnsi="Times New Roman" w:cs="Times New Roman"/>
                <w:i/>
                <w:sz w:val="20"/>
                <w:szCs w:val="20"/>
                <w:lang w:val="en-US"/>
              </w:rPr>
              <w:t>sco0921-20</w:t>
            </w:r>
            <w:r w:rsidR="00502B22" w:rsidRPr="001D26EA">
              <w:rPr>
                <w:rFonts w:ascii="Times New Roman" w:hAnsi="Times New Roman" w:cs="Times New Roman"/>
                <w:sz w:val="20"/>
                <w:szCs w:val="20"/>
                <w:lang w:val="en-US"/>
              </w:rPr>
              <w:t xml:space="preserve">::Ω </w:t>
            </w:r>
            <w:r w:rsidR="00502B22" w:rsidRPr="001D26EA">
              <w:rPr>
                <w:rFonts w:ascii="Times New Roman" w:hAnsi="Times New Roman" w:cs="Times New Roman"/>
                <w:i/>
                <w:sz w:val="20"/>
                <w:szCs w:val="20"/>
                <w:lang w:val="en-US"/>
              </w:rPr>
              <w:t>apra</w:t>
            </w:r>
            <w:r w:rsidR="00502B22" w:rsidRPr="001D26EA">
              <w:rPr>
                <w:rFonts w:ascii="Times New Roman" w:hAnsi="Times New Roman" w:cs="Times New Roman"/>
                <w:i/>
                <w:sz w:val="20"/>
                <w:szCs w:val="20"/>
                <w:vertAlign w:val="superscript"/>
                <w:lang w:val="en-US"/>
              </w:rPr>
              <w:t>R</w:t>
            </w:r>
          </w:p>
          <w:p w14:paraId="4CD49599" w14:textId="64792AD5" w:rsidR="00CA70C5" w:rsidRPr="001D26EA" w:rsidRDefault="00CA70C5"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att</w:t>
            </w:r>
            <w:r w:rsidR="00BD2F79"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w:t>
            </w:r>
            <w:r w:rsidR="00BD2F79" w:rsidRPr="001D26EA">
              <w:rPr>
                <w:rFonts w:ascii="Times New Roman" w:hAnsi="Times New Roman" w:cs="Times New Roman"/>
                <w:sz w:val="20"/>
                <w:szCs w:val="20"/>
                <w:lang w:val="en-US"/>
              </w:rPr>
              <w:t>OSV557</w:t>
            </w:r>
            <w:r w:rsidR="00352374" w:rsidRPr="001D26EA">
              <w:rPr>
                <w:rFonts w:ascii="Times New Roman" w:hAnsi="Times New Roman" w:cs="Times New Roman"/>
                <w:sz w:val="20"/>
                <w:szCs w:val="20"/>
                <w:lang w:val="en-US"/>
              </w:rPr>
              <w:t>-</w:t>
            </w:r>
            <w:r w:rsidR="00352374" w:rsidRPr="001D26EA">
              <w:rPr>
                <w:rFonts w:ascii="Times New Roman" w:hAnsi="Times New Roman" w:cs="Times New Roman"/>
                <w:i/>
                <w:sz w:val="20"/>
                <w:szCs w:val="20"/>
                <w:lang w:val="en-US"/>
              </w:rPr>
              <w:t>sco0921-20</w:t>
            </w:r>
          </w:p>
        </w:tc>
        <w:tc>
          <w:tcPr>
            <w:tcW w:w="3901" w:type="dxa"/>
            <w:tcBorders>
              <w:top w:val="single" w:sz="4" w:space="0" w:color="auto"/>
              <w:left w:val="single" w:sz="4" w:space="0" w:color="auto"/>
              <w:bottom w:val="single" w:sz="4" w:space="0" w:color="auto"/>
              <w:right w:val="single" w:sz="4" w:space="0" w:color="auto"/>
            </w:tcBorders>
          </w:tcPr>
          <w:p w14:paraId="127BF636" w14:textId="77D78A10" w:rsidR="00CA70C5" w:rsidRPr="001D26EA" w:rsidRDefault="00E45668"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w:t>
            </w:r>
            <w:r w:rsidR="00CA70C5" w:rsidRPr="001D26EA">
              <w:rPr>
                <w:rFonts w:ascii="Times New Roman" w:eastAsiaTheme="minorEastAsia" w:hAnsi="Times New Roman" w:cs="Times New Roman"/>
                <w:sz w:val="20"/>
                <w:szCs w:val="20"/>
                <w:lang w:val="en-US" w:eastAsia="fr-FR"/>
              </w:rPr>
              <w:t xml:space="preserve"> </w:t>
            </w:r>
            <w:r w:rsidR="002200A4" w:rsidRPr="001D26EA">
              <w:rPr>
                <w:rFonts w:ascii="Times New Roman" w:eastAsiaTheme="minorEastAsia" w:hAnsi="Times New Roman" w:cs="Times New Roman"/>
                <w:sz w:val="20"/>
                <w:szCs w:val="20"/>
                <w:lang w:val="en-US" w:eastAsia="fr-FR"/>
              </w:rPr>
              <w:t xml:space="preserve">M145 </w:t>
            </w:r>
            <w:r w:rsidR="00CA70C5" w:rsidRPr="001D26EA">
              <w:rPr>
                <w:rFonts w:ascii="Times New Roman" w:eastAsiaTheme="minorEastAsia" w:hAnsi="Times New Roman" w:cs="Times New Roman"/>
                <w:sz w:val="20"/>
                <w:szCs w:val="20"/>
                <w:lang w:val="en-US" w:eastAsia="fr-FR"/>
              </w:rPr>
              <w:t xml:space="preserve">containing </w:t>
            </w:r>
            <w:r w:rsidR="00032FAE" w:rsidRPr="001D26EA">
              <w:rPr>
                <w:rFonts w:ascii="Times New Roman" w:eastAsiaTheme="minorEastAsia" w:hAnsi="Times New Roman" w:cs="Times New Roman"/>
                <w:sz w:val="20"/>
                <w:szCs w:val="20"/>
                <w:lang w:val="en-US" w:eastAsia="fr-FR"/>
              </w:rPr>
              <w:t>apramycin resistance cassette (</w:t>
            </w:r>
            <w:r w:rsidR="00032FAE" w:rsidRPr="001D26EA">
              <w:rPr>
                <w:rFonts w:ascii="Times New Roman" w:hAnsi="Times New Roman" w:cs="Times New Roman"/>
                <w:i/>
                <w:sz w:val="20"/>
                <w:szCs w:val="20"/>
                <w:lang w:val="en-US"/>
              </w:rPr>
              <w:t>aac(3)-IV</w:t>
            </w:r>
            <w:r w:rsidR="00032FAE" w:rsidRPr="001D26EA">
              <w:rPr>
                <w:rFonts w:ascii="Times New Roman" w:hAnsi="Times New Roman" w:cs="Times New Roman"/>
                <w:sz w:val="20"/>
                <w:szCs w:val="20"/>
                <w:lang w:val="en-US"/>
              </w:rPr>
              <w:t>)</w:t>
            </w:r>
            <w:r w:rsidR="00032FAE" w:rsidRPr="001D26EA">
              <w:rPr>
                <w:rFonts w:ascii="Times New Roman" w:eastAsiaTheme="minorEastAsia" w:hAnsi="Times New Roman" w:cs="Times New Roman"/>
                <w:sz w:val="20"/>
                <w:szCs w:val="20"/>
                <w:lang w:val="en-US" w:eastAsia="fr-FR"/>
              </w:rPr>
              <w:t xml:space="preserve"> in place of </w:t>
            </w:r>
            <w:r w:rsidR="00032FAE" w:rsidRPr="001D26EA">
              <w:rPr>
                <w:rFonts w:ascii="Times New Roman" w:eastAsiaTheme="minorEastAsia" w:hAnsi="Times New Roman" w:cs="Times New Roman"/>
                <w:i/>
                <w:sz w:val="20"/>
                <w:szCs w:val="20"/>
                <w:lang w:val="en-US" w:eastAsia="fr-FR"/>
              </w:rPr>
              <w:t>sco0921-20</w:t>
            </w:r>
            <w:r w:rsidR="00032FAE" w:rsidRPr="001D26EA">
              <w:rPr>
                <w:rFonts w:ascii="Times New Roman" w:eastAsiaTheme="minorEastAsia" w:hAnsi="Times New Roman" w:cs="Times New Roman"/>
                <w:sz w:val="20"/>
                <w:szCs w:val="20"/>
                <w:lang w:val="en-US" w:eastAsia="fr-FR"/>
              </w:rPr>
              <w:t xml:space="preserve"> operon and </w:t>
            </w:r>
            <w:r w:rsidR="00CA70C5" w:rsidRPr="001D26EA">
              <w:rPr>
                <w:rFonts w:ascii="Times New Roman" w:eastAsiaTheme="minorEastAsia" w:hAnsi="Times New Roman" w:cs="Times New Roman"/>
                <w:sz w:val="20"/>
                <w:szCs w:val="20"/>
                <w:lang w:val="en-US" w:eastAsia="fr-FR"/>
              </w:rPr>
              <w:t>the plasmid p</w:t>
            </w:r>
            <w:r w:rsidR="00352374" w:rsidRPr="001D26EA">
              <w:rPr>
                <w:rFonts w:ascii="Times New Roman" w:eastAsiaTheme="minorEastAsia" w:hAnsi="Times New Roman" w:cs="Times New Roman"/>
                <w:sz w:val="20"/>
                <w:szCs w:val="20"/>
                <w:lang w:val="en-US" w:eastAsia="fr-FR"/>
              </w:rPr>
              <w:t>OSV557-</w:t>
            </w:r>
            <w:r w:rsidR="00352374" w:rsidRPr="001D26EA">
              <w:rPr>
                <w:rFonts w:ascii="Times New Roman" w:eastAsiaTheme="minorEastAsia" w:hAnsi="Times New Roman" w:cs="Times New Roman"/>
                <w:i/>
                <w:sz w:val="20"/>
                <w:szCs w:val="20"/>
                <w:lang w:val="en-US" w:eastAsia="fr-FR"/>
              </w:rPr>
              <w:t>sco0921-20</w:t>
            </w:r>
            <w:r w:rsidR="00CA70C5" w:rsidRPr="001D26EA">
              <w:rPr>
                <w:rFonts w:ascii="Times New Roman" w:eastAsiaTheme="minorEastAsia" w:hAnsi="Times New Roman" w:cs="Times New Roman"/>
                <w:sz w:val="20"/>
                <w:szCs w:val="20"/>
                <w:lang w:val="en-US" w:eastAsia="fr-FR"/>
              </w:rPr>
              <w:t xml:space="preserve"> integrated </w:t>
            </w:r>
            <w:r w:rsidR="00CA70C5" w:rsidRPr="001D26EA">
              <w:rPr>
                <w:rFonts w:ascii="Times New Roman" w:hAnsi="Times New Roman" w:cs="Times New Roman"/>
                <w:sz w:val="20"/>
                <w:szCs w:val="20"/>
                <w:lang w:val="en-US"/>
              </w:rPr>
              <w:t xml:space="preserve">at </w:t>
            </w:r>
            <w:r w:rsidR="00BD2F79" w:rsidRPr="001D26EA">
              <w:rPr>
                <w:rFonts w:ascii="Times New Roman" w:hAnsi="Times New Roman" w:cs="Times New Roman"/>
                <w:sz w:val="20"/>
                <w:szCs w:val="20"/>
                <w:lang w:val="en-US"/>
              </w:rPr>
              <w:t>pSAM2</w:t>
            </w:r>
            <w:r w:rsidR="00CA70C5" w:rsidRPr="001D26EA">
              <w:rPr>
                <w:rFonts w:ascii="Times New Roman" w:hAnsi="Times New Roman" w:cs="Times New Roman"/>
                <w:sz w:val="20"/>
                <w:szCs w:val="20"/>
                <w:lang w:val="en-US"/>
              </w:rPr>
              <w:t xml:space="preserve"> </w:t>
            </w:r>
            <w:r w:rsidR="00CA70C5" w:rsidRPr="001D26EA">
              <w:rPr>
                <w:rFonts w:ascii="Times New Roman" w:hAnsi="Times New Roman" w:cs="Times New Roman"/>
                <w:i/>
                <w:sz w:val="20"/>
                <w:szCs w:val="20"/>
                <w:lang w:val="en-US"/>
              </w:rPr>
              <w:t>att</w:t>
            </w:r>
            <w:r w:rsidR="00032FAE" w:rsidRPr="001D26EA">
              <w:rPr>
                <w:rFonts w:ascii="Times New Roman" w:hAnsi="Times New Roman" w:cs="Times New Roman"/>
                <w:sz w:val="20"/>
                <w:szCs w:val="20"/>
                <w:lang w:val="en-US"/>
              </w:rPr>
              <w:t>B</w:t>
            </w:r>
            <w:r w:rsidR="008C3F20">
              <w:rPr>
                <w:rFonts w:ascii="Times New Roman" w:hAnsi="Times New Roman" w:cs="Times New Roman"/>
                <w:sz w:val="20"/>
                <w:szCs w:val="20"/>
                <w:lang w:val="en-US"/>
              </w:rPr>
              <w:t xml:space="preserve"> </w:t>
            </w:r>
            <w:r w:rsidR="00115492">
              <w:rPr>
                <w:rFonts w:ascii="Times New Roman" w:hAnsi="Times New Roman" w:cs="Times New Roman"/>
                <w:sz w:val="20"/>
                <w:szCs w:val="20"/>
                <w:lang w:val="en-US"/>
              </w:rPr>
              <w:t xml:space="preserve">site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38A1311C" w14:textId="1945E1E1" w:rsidR="00CA70C5" w:rsidRPr="001D26EA" w:rsidRDefault="009936A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944FA" w:rsidRPr="001D26EA" w14:paraId="701649FB" w14:textId="77777777" w:rsidTr="009A0393">
        <w:trPr>
          <w:trHeight w:val="226"/>
        </w:trPr>
        <w:tc>
          <w:tcPr>
            <w:tcW w:w="3794" w:type="dxa"/>
            <w:gridSpan w:val="2"/>
            <w:tcBorders>
              <w:top w:val="single" w:sz="4" w:space="0" w:color="auto"/>
              <w:left w:val="nil"/>
              <w:bottom w:val="single" w:sz="4" w:space="0" w:color="auto"/>
              <w:right w:val="single" w:sz="4" w:space="0" w:color="auto"/>
            </w:tcBorders>
          </w:tcPr>
          <w:p w14:paraId="2DB0D30F" w14:textId="5C41862D" w:rsidR="00502B22" w:rsidRPr="001D26EA" w:rsidRDefault="00E45668"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M145</w:t>
            </w:r>
            <w:r w:rsidR="00B029FE">
              <w:rPr>
                <w:rFonts w:ascii="Times New Roman" w:hAnsi="Times New Roman" w:cs="Times New Roman"/>
                <w:sz w:val="20"/>
                <w:szCs w:val="20"/>
                <w:lang w:val="en-US"/>
              </w:rPr>
              <w:t>∆</w:t>
            </w:r>
            <w:r w:rsidR="00CA70C5" w:rsidRPr="001D26EA">
              <w:rPr>
                <w:rFonts w:ascii="Times New Roman" w:hAnsi="Times New Roman" w:cs="Times New Roman"/>
                <w:sz w:val="20"/>
                <w:szCs w:val="20"/>
                <w:lang w:val="en-US"/>
              </w:rPr>
              <w:t xml:space="preserve"> </w:t>
            </w:r>
            <w:r w:rsidR="00502B22" w:rsidRPr="001D26EA">
              <w:rPr>
                <w:rFonts w:ascii="Times New Roman" w:hAnsi="Times New Roman" w:cs="Times New Roman"/>
                <w:i/>
                <w:sz w:val="20"/>
                <w:szCs w:val="20"/>
                <w:lang w:val="en-US"/>
              </w:rPr>
              <w:t>sco0921-20</w:t>
            </w:r>
            <w:r w:rsidR="00502B22" w:rsidRPr="001D26EA">
              <w:rPr>
                <w:rFonts w:ascii="Times New Roman" w:hAnsi="Times New Roman" w:cs="Times New Roman"/>
                <w:sz w:val="20"/>
                <w:szCs w:val="20"/>
                <w:lang w:val="en-US"/>
              </w:rPr>
              <w:t xml:space="preserve">::Ω </w:t>
            </w:r>
            <w:r w:rsidR="00502B22" w:rsidRPr="001D26EA">
              <w:rPr>
                <w:rFonts w:ascii="Times New Roman" w:hAnsi="Times New Roman" w:cs="Times New Roman"/>
                <w:i/>
                <w:sz w:val="20"/>
                <w:szCs w:val="20"/>
                <w:lang w:val="en-US"/>
              </w:rPr>
              <w:t>apra</w:t>
            </w:r>
            <w:r w:rsidR="00502B22" w:rsidRPr="001D26EA">
              <w:rPr>
                <w:rFonts w:ascii="Times New Roman" w:hAnsi="Times New Roman" w:cs="Times New Roman"/>
                <w:i/>
                <w:sz w:val="20"/>
                <w:szCs w:val="20"/>
                <w:vertAlign w:val="superscript"/>
                <w:lang w:val="en-US"/>
              </w:rPr>
              <w:t>R</w:t>
            </w:r>
          </w:p>
          <w:p w14:paraId="0EEF5942" w14:textId="3B272019" w:rsidR="00CA70C5" w:rsidRPr="001D26EA" w:rsidRDefault="00AF79F1"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w:t>
            </w:r>
          </w:p>
        </w:tc>
        <w:tc>
          <w:tcPr>
            <w:tcW w:w="3901" w:type="dxa"/>
            <w:tcBorders>
              <w:top w:val="single" w:sz="4" w:space="0" w:color="auto"/>
              <w:left w:val="single" w:sz="4" w:space="0" w:color="auto"/>
              <w:bottom w:val="single" w:sz="4" w:space="0" w:color="auto"/>
              <w:right w:val="single" w:sz="4" w:space="0" w:color="auto"/>
            </w:tcBorders>
          </w:tcPr>
          <w:p w14:paraId="0F3FEDCE" w14:textId="3FEC9C5B" w:rsidR="00CA70C5" w:rsidRPr="001D26EA" w:rsidRDefault="00E45668" w:rsidP="00BC6120">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w:t>
            </w:r>
            <w:r w:rsidR="00573B2B" w:rsidRPr="001D26EA">
              <w:rPr>
                <w:rFonts w:ascii="Times New Roman" w:eastAsiaTheme="minorEastAsia" w:hAnsi="Times New Roman" w:cs="Times New Roman"/>
                <w:sz w:val="20"/>
                <w:szCs w:val="20"/>
                <w:lang w:val="en-US" w:eastAsia="fr-FR"/>
              </w:rPr>
              <w:t xml:space="preserve"> </w:t>
            </w:r>
            <w:r w:rsidR="002200A4" w:rsidRPr="001D26EA">
              <w:rPr>
                <w:rFonts w:ascii="Times New Roman" w:eastAsiaTheme="minorEastAsia" w:hAnsi="Times New Roman" w:cs="Times New Roman"/>
                <w:sz w:val="20"/>
                <w:szCs w:val="20"/>
                <w:lang w:val="en-US" w:eastAsia="fr-FR"/>
              </w:rPr>
              <w:t xml:space="preserve">M145 </w:t>
            </w:r>
            <w:r w:rsidR="00032FAE" w:rsidRPr="001D26EA">
              <w:rPr>
                <w:rFonts w:ascii="Times New Roman" w:eastAsiaTheme="minorEastAsia" w:hAnsi="Times New Roman" w:cs="Times New Roman"/>
                <w:sz w:val="20"/>
                <w:szCs w:val="20"/>
                <w:lang w:val="en-US" w:eastAsia="fr-FR"/>
              </w:rPr>
              <w:t>containing apramycin resistance cassette (</w:t>
            </w:r>
            <w:r w:rsidR="00032FAE" w:rsidRPr="001D26EA">
              <w:rPr>
                <w:rFonts w:ascii="Times New Roman" w:hAnsi="Times New Roman" w:cs="Times New Roman"/>
                <w:i/>
                <w:sz w:val="20"/>
                <w:szCs w:val="20"/>
                <w:lang w:val="en-US"/>
              </w:rPr>
              <w:t>aac(3)-IV</w:t>
            </w:r>
            <w:r w:rsidR="00032FAE" w:rsidRPr="001D26EA">
              <w:rPr>
                <w:rFonts w:ascii="Times New Roman" w:hAnsi="Times New Roman" w:cs="Times New Roman"/>
                <w:sz w:val="20"/>
                <w:szCs w:val="20"/>
                <w:lang w:val="en-US"/>
              </w:rPr>
              <w:t>)</w:t>
            </w:r>
            <w:r w:rsidR="00032FAE" w:rsidRPr="001D26EA">
              <w:rPr>
                <w:rFonts w:ascii="Times New Roman" w:eastAsiaTheme="minorEastAsia" w:hAnsi="Times New Roman" w:cs="Times New Roman"/>
                <w:sz w:val="20"/>
                <w:szCs w:val="20"/>
                <w:lang w:val="en-US" w:eastAsia="fr-FR"/>
              </w:rPr>
              <w:t xml:space="preserve"> in place of </w:t>
            </w:r>
            <w:r w:rsidR="00032FAE" w:rsidRPr="001D26EA">
              <w:rPr>
                <w:rFonts w:ascii="Times New Roman" w:eastAsiaTheme="minorEastAsia" w:hAnsi="Times New Roman" w:cs="Times New Roman"/>
                <w:i/>
                <w:sz w:val="20"/>
                <w:szCs w:val="20"/>
                <w:lang w:val="en-US" w:eastAsia="fr-FR"/>
              </w:rPr>
              <w:t>sco0921-20</w:t>
            </w:r>
            <w:r w:rsidR="00032FAE" w:rsidRPr="001D26EA">
              <w:rPr>
                <w:rFonts w:ascii="Times New Roman" w:eastAsiaTheme="minorEastAsia" w:hAnsi="Times New Roman" w:cs="Times New Roman"/>
                <w:sz w:val="20"/>
                <w:szCs w:val="20"/>
                <w:lang w:val="en-US" w:eastAsia="fr-FR"/>
              </w:rPr>
              <w:t xml:space="preserve"> operon and </w:t>
            </w:r>
            <w:r w:rsidR="00573B2B" w:rsidRPr="001D26EA">
              <w:rPr>
                <w:rFonts w:ascii="Times New Roman" w:eastAsiaTheme="minorEastAsia" w:hAnsi="Times New Roman" w:cs="Times New Roman"/>
                <w:sz w:val="20"/>
                <w:szCs w:val="20"/>
                <w:lang w:val="en-US" w:eastAsia="fr-FR"/>
              </w:rPr>
              <w:t>the plasmid pOSV557-</w:t>
            </w:r>
            <w:r w:rsidR="00573B2B" w:rsidRPr="001D26EA">
              <w:rPr>
                <w:rFonts w:ascii="Times New Roman" w:eastAsiaTheme="minorEastAsia" w:hAnsi="Times New Roman" w:cs="Times New Roman"/>
                <w:i/>
                <w:sz w:val="20"/>
                <w:szCs w:val="20"/>
                <w:lang w:val="en-US" w:eastAsia="fr-FR"/>
              </w:rPr>
              <w:t>sco0921</w:t>
            </w:r>
            <w:r w:rsidR="00573B2B" w:rsidRPr="001D26EA">
              <w:rPr>
                <w:rFonts w:ascii="Times New Roman" w:eastAsiaTheme="minorEastAsia" w:hAnsi="Times New Roman" w:cs="Times New Roman"/>
                <w:sz w:val="20"/>
                <w:szCs w:val="20"/>
                <w:lang w:val="en-US" w:eastAsia="fr-FR"/>
              </w:rPr>
              <w:t xml:space="preserve"> integrated </w:t>
            </w:r>
            <w:r w:rsidR="00573B2B" w:rsidRPr="001D26EA">
              <w:rPr>
                <w:rFonts w:ascii="Times New Roman" w:hAnsi="Times New Roman" w:cs="Times New Roman"/>
                <w:sz w:val="20"/>
                <w:szCs w:val="20"/>
                <w:lang w:val="en-US"/>
              </w:rPr>
              <w:t xml:space="preserve">at pSAM2 </w:t>
            </w:r>
            <w:r w:rsidR="00573B2B" w:rsidRPr="001D26EA">
              <w:rPr>
                <w:rFonts w:ascii="Times New Roman" w:hAnsi="Times New Roman" w:cs="Times New Roman"/>
                <w:i/>
                <w:sz w:val="20"/>
                <w:szCs w:val="20"/>
                <w:lang w:val="en-US"/>
              </w:rPr>
              <w:t>att</w:t>
            </w:r>
            <w:r w:rsidR="00573B2B"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2292AD7D" w14:textId="28F72B70" w:rsidR="00CA70C5" w:rsidRPr="001D26EA" w:rsidRDefault="009936A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944FA" w:rsidRPr="001D26EA" w14:paraId="45C6F9A6" w14:textId="77777777" w:rsidTr="009A0393">
        <w:trPr>
          <w:trHeight w:val="226"/>
        </w:trPr>
        <w:tc>
          <w:tcPr>
            <w:tcW w:w="3794" w:type="dxa"/>
            <w:gridSpan w:val="2"/>
            <w:tcBorders>
              <w:top w:val="single" w:sz="4" w:space="0" w:color="auto"/>
              <w:left w:val="nil"/>
              <w:bottom w:val="nil"/>
              <w:right w:val="single" w:sz="4" w:space="0" w:color="auto"/>
            </w:tcBorders>
          </w:tcPr>
          <w:p w14:paraId="7E419BCD" w14:textId="58C563DB" w:rsidR="00502B22" w:rsidRPr="001D26EA" w:rsidRDefault="00E45668"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M145</w:t>
            </w:r>
            <w:r w:rsidR="00CA70C5" w:rsidRPr="001D26EA">
              <w:rPr>
                <w:rFonts w:ascii="Times New Roman" w:hAnsi="Times New Roman" w:cs="Times New Roman"/>
                <w:sz w:val="20"/>
                <w:szCs w:val="20"/>
                <w:lang w:val="en-US"/>
              </w:rPr>
              <w:t xml:space="preserve"> </w:t>
            </w:r>
            <w:r w:rsidR="00B029FE">
              <w:rPr>
                <w:rFonts w:ascii="Times New Roman" w:hAnsi="Times New Roman" w:cs="Times New Roman"/>
                <w:sz w:val="20"/>
                <w:szCs w:val="20"/>
                <w:lang w:val="en-US"/>
              </w:rPr>
              <w:t>∆</w:t>
            </w:r>
            <w:r w:rsidR="00502B22" w:rsidRPr="001D26EA">
              <w:rPr>
                <w:rFonts w:ascii="Times New Roman" w:hAnsi="Times New Roman" w:cs="Times New Roman"/>
                <w:i/>
                <w:sz w:val="20"/>
                <w:szCs w:val="20"/>
                <w:lang w:val="en-US"/>
              </w:rPr>
              <w:t>sco0921-20</w:t>
            </w:r>
            <w:r w:rsidR="00502B22" w:rsidRPr="001D26EA">
              <w:rPr>
                <w:rFonts w:ascii="Times New Roman" w:hAnsi="Times New Roman" w:cs="Times New Roman"/>
                <w:sz w:val="20"/>
                <w:szCs w:val="20"/>
                <w:lang w:val="en-US"/>
              </w:rPr>
              <w:t xml:space="preserve">::Ω </w:t>
            </w:r>
            <w:r w:rsidR="00502B22" w:rsidRPr="001D26EA">
              <w:rPr>
                <w:rFonts w:ascii="Times New Roman" w:hAnsi="Times New Roman" w:cs="Times New Roman"/>
                <w:i/>
                <w:sz w:val="20"/>
                <w:szCs w:val="20"/>
                <w:lang w:val="en-US"/>
              </w:rPr>
              <w:t>apra</w:t>
            </w:r>
            <w:r w:rsidR="00502B22" w:rsidRPr="001D26EA">
              <w:rPr>
                <w:rFonts w:ascii="Times New Roman" w:hAnsi="Times New Roman" w:cs="Times New Roman"/>
                <w:i/>
                <w:sz w:val="20"/>
                <w:szCs w:val="20"/>
                <w:vertAlign w:val="superscript"/>
                <w:lang w:val="en-US"/>
              </w:rPr>
              <w:t>R</w:t>
            </w:r>
          </w:p>
          <w:p w14:paraId="709D6C94" w14:textId="1BB7E08E" w:rsidR="00CA70C5" w:rsidRPr="001D26EA" w:rsidRDefault="00AF79F1"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sco0920</w:t>
            </w:r>
          </w:p>
        </w:tc>
        <w:tc>
          <w:tcPr>
            <w:tcW w:w="3901" w:type="dxa"/>
            <w:tcBorders>
              <w:top w:val="single" w:sz="4" w:space="0" w:color="auto"/>
              <w:left w:val="single" w:sz="4" w:space="0" w:color="auto"/>
              <w:bottom w:val="nil"/>
              <w:right w:val="single" w:sz="4" w:space="0" w:color="auto"/>
            </w:tcBorders>
          </w:tcPr>
          <w:p w14:paraId="625B63AC" w14:textId="45F221A5" w:rsidR="00956344" w:rsidRPr="001D26EA" w:rsidRDefault="00E45668" w:rsidP="00BC6120">
            <w:pPr>
              <w:spacing w:after="0" w:line="360" w:lineRule="auto"/>
              <w:jc w:val="both"/>
              <w:rPr>
                <w:rFonts w:ascii="Times New Roman" w:hAnsi="Times New Roman" w:cs="Times New Roman"/>
                <w:sz w:val="20"/>
                <w:szCs w:val="20"/>
                <w:lang w:val="en-US"/>
              </w:rPr>
            </w:pPr>
            <w:r w:rsidRPr="001D26EA">
              <w:rPr>
                <w:rFonts w:ascii="Times New Roman" w:eastAsiaTheme="minorEastAsia" w:hAnsi="Times New Roman" w:cs="Times New Roman"/>
                <w:sz w:val="20"/>
                <w:szCs w:val="20"/>
                <w:lang w:val="en-US" w:eastAsia="fr-FR"/>
              </w:rPr>
              <w:t>WT</w:t>
            </w:r>
            <w:r w:rsidR="00573B2B" w:rsidRPr="001D26EA">
              <w:rPr>
                <w:rFonts w:ascii="Times New Roman" w:eastAsiaTheme="minorEastAsia" w:hAnsi="Times New Roman" w:cs="Times New Roman"/>
                <w:sz w:val="20"/>
                <w:szCs w:val="20"/>
                <w:lang w:val="en-US" w:eastAsia="fr-FR"/>
              </w:rPr>
              <w:t xml:space="preserve"> </w:t>
            </w:r>
            <w:r w:rsidR="002200A4" w:rsidRPr="001D26EA">
              <w:rPr>
                <w:rFonts w:ascii="Times New Roman" w:eastAsiaTheme="minorEastAsia" w:hAnsi="Times New Roman" w:cs="Times New Roman"/>
                <w:sz w:val="20"/>
                <w:szCs w:val="20"/>
                <w:lang w:val="en-US" w:eastAsia="fr-FR"/>
              </w:rPr>
              <w:t xml:space="preserve">M145 </w:t>
            </w:r>
            <w:r w:rsidR="00032FAE" w:rsidRPr="001D26EA">
              <w:rPr>
                <w:rFonts w:ascii="Times New Roman" w:eastAsiaTheme="minorEastAsia" w:hAnsi="Times New Roman" w:cs="Times New Roman"/>
                <w:sz w:val="20"/>
                <w:szCs w:val="20"/>
                <w:lang w:val="en-US" w:eastAsia="fr-FR"/>
              </w:rPr>
              <w:t>containing apramycin resistance cassette (</w:t>
            </w:r>
            <w:r w:rsidR="00032FAE" w:rsidRPr="001D26EA">
              <w:rPr>
                <w:rFonts w:ascii="Times New Roman" w:hAnsi="Times New Roman" w:cs="Times New Roman"/>
                <w:i/>
                <w:sz w:val="20"/>
                <w:szCs w:val="20"/>
                <w:lang w:val="en-US"/>
              </w:rPr>
              <w:t>aac(3)-IV</w:t>
            </w:r>
            <w:r w:rsidR="00032FAE" w:rsidRPr="001D26EA">
              <w:rPr>
                <w:rFonts w:ascii="Times New Roman" w:hAnsi="Times New Roman" w:cs="Times New Roman"/>
                <w:sz w:val="20"/>
                <w:szCs w:val="20"/>
                <w:lang w:val="en-US"/>
              </w:rPr>
              <w:t>)</w:t>
            </w:r>
            <w:r w:rsidR="00032FAE" w:rsidRPr="001D26EA">
              <w:rPr>
                <w:rFonts w:ascii="Times New Roman" w:eastAsiaTheme="minorEastAsia" w:hAnsi="Times New Roman" w:cs="Times New Roman"/>
                <w:sz w:val="20"/>
                <w:szCs w:val="20"/>
                <w:lang w:val="en-US" w:eastAsia="fr-FR"/>
              </w:rPr>
              <w:t xml:space="preserve"> in place of </w:t>
            </w:r>
            <w:r w:rsidR="00032FAE" w:rsidRPr="001D26EA">
              <w:rPr>
                <w:rFonts w:ascii="Times New Roman" w:eastAsiaTheme="minorEastAsia" w:hAnsi="Times New Roman" w:cs="Times New Roman"/>
                <w:i/>
                <w:sz w:val="20"/>
                <w:szCs w:val="20"/>
                <w:lang w:val="en-US" w:eastAsia="fr-FR"/>
              </w:rPr>
              <w:t>sco0921-20</w:t>
            </w:r>
            <w:r w:rsidR="00032FAE" w:rsidRPr="001D26EA">
              <w:rPr>
                <w:rFonts w:ascii="Times New Roman" w:eastAsiaTheme="minorEastAsia" w:hAnsi="Times New Roman" w:cs="Times New Roman"/>
                <w:sz w:val="20"/>
                <w:szCs w:val="20"/>
                <w:lang w:val="en-US" w:eastAsia="fr-FR"/>
              </w:rPr>
              <w:t xml:space="preserve"> operon and </w:t>
            </w:r>
            <w:r w:rsidR="00573B2B" w:rsidRPr="001D26EA">
              <w:rPr>
                <w:rFonts w:ascii="Times New Roman" w:eastAsiaTheme="minorEastAsia" w:hAnsi="Times New Roman" w:cs="Times New Roman"/>
                <w:sz w:val="20"/>
                <w:szCs w:val="20"/>
                <w:lang w:val="en-US" w:eastAsia="fr-FR"/>
              </w:rPr>
              <w:t>the plasmid pOSV557-</w:t>
            </w:r>
            <w:r w:rsidR="00573B2B" w:rsidRPr="001D26EA">
              <w:rPr>
                <w:rFonts w:ascii="Times New Roman" w:eastAsiaTheme="minorEastAsia" w:hAnsi="Times New Roman" w:cs="Times New Roman"/>
                <w:i/>
                <w:sz w:val="20"/>
                <w:szCs w:val="20"/>
                <w:lang w:val="en-US" w:eastAsia="fr-FR"/>
              </w:rPr>
              <w:t>sco0920</w:t>
            </w:r>
            <w:r w:rsidR="00573B2B" w:rsidRPr="001D26EA">
              <w:rPr>
                <w:rFonts w:ascii="Times New Roman" w:eastAsiaTheme="minorEastAsia" w:hAnsi="Times New Roman" w:cs="Times New Roman"/>
                <w:sz w:val="20"/>
                <w:szCs w:val="20"/>
                <w:lang w:val="en-US" w:eastAsia="fr-FR"/>
              </w:rPr>
              <w:t xml:space="preserve"> integrated </w:t>
            </w:r>
            <w:r w:rsidR="00573B2B" w:rsidRPr="001D26EA">
              <w:rPr>
                <w:rFonts w:ascii="Times New Roman" w:hAnsi="Times New Roman" w:cs="Times New Roman"/>
                <w:sz w:val="20"/>
                <w:szCs w:val="20"/>
                <w:lang w:val="en-US"/>
              </w:rPr>
              <w:t xml:space="preserve">at pSAM2 </w:t>
            </w:r>
            <w:r w:rsidR="00573B2B" w:rsidRPr="001D26EA">
              <w:rPr>
                <w:rFonts w:ascii="Times New Roman" w:hAnsi="Times New Roman" w:cs="Times New Roman"/>
                <w:i/>
                <w:sz w:val="20"/>
                <w:szCs w:val="20"/>
                <w:lang w:val="en-US"/>
              </w:rPr>
              <w:t>att</w:t>
            </w:r>
            <w:r w:rsidR="00573B2B"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nil"/>
              <w:right w:val="nil"/>
            </w:tcBorders>
          </w:tcPr>
          <w:p w14:paraId="670BABB4" w14:textId="2D4A3218" w:rsidR="00CA70C5" w:rsidRPr="001D26EA" w:rsidRDefault="009936A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9A0393" w:rsidRPr="001D26EA" w14:paraId="15439E86" w14:textId="77777777" w:rsidTr="002C7099">
        <w:trPr>
          <w:trHeight w:val="70"/>
        </w:trPr>
        <w:tc>
          <w:tcPr>
            <w:tcW w:w="9072" w:type="dxa"/>
            <w:gridSpan w:val="4"/>
            <w:tcBorders>
              <w:top w:val="single" w:sz="4" w:space="0" w:color="auto"/>
              <w:left w:val="nil"/>
              <w:bottom w:val="nil"/>
              <w:right w:val="nil"/>
            </w:tcBorders>
            <w:shd w:val="clear" w:color="auto" w:fill="E5DFEC" w:themeFill="accent4" w:themeFillTint="33"/>
          </w:tcPr>
          <w:p w14:paraId="29A76111" w14:textId="4C322226" w:rsidR="009A0393" w:rsidRPr="001D26EA" w:rsidRDefault="009A0393" w:rsidP="008A39B7">
            <w:pPr>
              <w:spacing w:after="0" w:line="360" w:lineRule="auto"/>
              <w:jc w:val="both"/>
              <w:rPr>
                <w:rFonts w:ascii="Times New Roman" w:hAnsi="Times New Roman" w:cs="Times New Roman"/>
                <w:b/>
                <w:sz w:val="20"/>
                <w:szCs w:val="20"/>
                <w:lang w:val="en-US"/>
              </w:rPr>
            </w:pPr>
            <w:r w:rsidRPr="001D26EA">
              <w:rPr>
                <w:rFonts w:ascii="Times New Roman" w:hAnsi="Times New Roman" w:cs="Times New Roman"/>
                <w:i/>
                <w:sz w:val="20"/>
                <w:szCs w:val="20"/>
                <w:lang w:val="en-US"/>
              </w:rPr>
              <w:t xml:space="preserve">S. </w:t>
            </w:r>
            <w:r w:rsidR="00D76E10" w:rsidRPr="001D26EA">
              <w:rPr>
                <w:rFonts w:ascii="Times New Roman" w:hAnsi="Times New Roman" w:cs="Times New Roman"/>
                <w:i/>
                <w:sz w:val="20"/>
                <w:szCs w:val="20"/>
                <w:lang w:val="en-US"/>
              </w:rPr>
              <w:t>lividans</w:t>
            </w:r>
            <w:r w:rsidRPr="001D26EA">
              <w:rPr>
                <w:rFonts w:ascii="Times New Roman" w:hAnsi="Times New Roman" w:cs="Times New Roman"/>
                <w:i/>
                <w:sz w:val="20"/>
                <w:szCs w:val="20"/>
                <w:lang w:val="en-US"/>
              </w:rPr>
              <w:t xml:space="preserve"> </w:t>
            </w:r>
            <w:r w:rsidRPr="001D26EA">
              <w:rPr>
                <w:rFonts w:ascii="Times New Roman" w:hAnsi="Times New Roman" w:cs="Times New Roman"/>
                <w:sz w:val="20"/>
                <w:szCs w:val="20"/>
                <w:lang w:val="en-US"/>
              </w:rPr>
              <w:t>strains</w:t>
            </w:r>
          </w:p>
        </w:tc>
      </w:tr>
      <w:tr w:rsidR="009A0393" w:rsidRPr="001D26EA" w14:paraId="67F086D2" w14:textId="77777777" w:rsidTr="00956344">
        <w:trPr>
          <w:trHeight w:val="226"/>
        </w:trPr>
        <w:tc>
          <w:tcPr>
            <w:tcW w:w="3794" w:type="dxa"/>
            <w:gridSpan w:val="2"/>
            <w:tcBorders>
              <w:top w:val="nil"/>
              <w:left w:val="nil"/>
              <w:bottom w:val="single" w:sz="4" w:space="0" w:color="auto"/>
              <w:right w:val="single" w:sz="4" w:space="0" w:color="auto"/>
            </w:tcBorders>
          </w:tcPr>
          <w:p w14:paraId="5E2529E2" w14:textId="25728230" w:rsidR="009A0393" w:rsidRPr="001D26EA" w:rsidRDefault="009A0393" w:rsidP="008A39B7">
            <w:pPr>
              <w:spacing w:after="0" w:line="360" w:lineRule="auto"/>
              <w:jc w:val="both"/>
              <w:rPr>
                <w:rFonts w:ascii="Times New Roman" w:hAnsi="Times New Roman" w:cs="Times New Roman"/>
                <w:b/>
                <w:sz w:val="20"/>
                <w:szCs w:val="20"/>
                <w:lang w:val="en-US"/>
              </w:rPr>
            </w:pPr>
            <w:r w:rsidRPr="001D26EA">
              <w:rPr>
                <w:rFonts w:ascii="Times New Roman" w:hAnsi="Times New Roman" w:cs="Times New Roman"/>
                <w:sz w:val="20"/>
                <w:szCs w:val="20"/>
                <w:lang w:val="en-US"/>
              </w:rPr>
              <w:t>TK24 WT</w:t>
            </w:r>
          </w:p>
        </w:tc>
        <w:tc>
          <w:tcPr>
            <w:tcW w:w="3901" w:type="dxa"/>
            <w:tcBorders>
              <w:top w:val="nil"/>
              <w:left w:val="single" w:sz="4" w:space="0" w:color="auto"/>
              <w:bottom w:val="single" w:sz="4" w:space="0" w:color="auto"/>
              <w:right w:val="single" w:sz="4" w:space="0" w:color="auto"/>
            </w:tcBorders>
          </w:tcPr>
          <w:p w14:paraId="52C4AD93" w14:textId="5D10073C" w:rsidR="009A0393" w:rsidRPr="001D26EA" w:rsidRDefault="009A0393"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Wild type strain</w:t>
            </w:r>
            <w:r w:rsidR="00162131">
              <w:rPr>
                <w:rFonts w:ascii="Times New Roman" w:hAnsi="Times New Roman" w:cs="Times New Roman"/>
                <w:sz w:val="20"/>
                <w:szCs w:val="20"/>
                <w:lang w:val="en-US"/>
              </w:rPr>
              <w:t>.</w:t>
            </w:r>
          </w:p>
        </w:tc>
        <w:tc>
          <w:tcPr>
            <w:tcW w:w="1377" w:type="dxa"/>
            <w:tcBorders>
              <w:top w:val="nil"/>
              <w:left w:val="single" w:sz="4" w:space="0" w:color="auto"/>
              <w:bottom w:val="single" w:sz="4" w:space="0" w:color="auto"/>
              <w:right w:val="nil"/>
            </w:tcBorders>
          </w:tcPr>
          <w:p w14:paraId="5E43BE83" w14:textId="0BFDFEC6" w:rsidR="009A0393" w:rsidRPr="001D26EA" w:rsidRDefault="00F1309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LOrwugeM","properties":{"formattedCitation":"[3]","plainCitation":"[3]","noteIndex":0},"citationItems":[{"id":83,"uris":["http://zotero.org/users/6496578/items/WCWLJTT4"],"uri":["http://zotero.org/users/6496578/items/WCWLJTT4"],"itemData":{"id":83,"type":"article-journal","container-title":"J Biotechnol","language":"fr","page":"21–22","title":"Complete genome sequence of Streptomyces lividans TK24","volume":"199","author":[{"family":"Ruckert","given":"C."}],"issued":{"date-parts":[["2015"]]}}}],"schema":"https://github.com/citation-style-language/schema/raw/master/csl-citation.json"} </w:instrText>
            </w:r>
            <w:r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rPr>
              <w:t>[3]</w:t>
            </w:r>
            <w:r w:rsidRPr="001D26EA">
              <w:rPr>
                <w:rFonts w:ascii="Times New Roman" w:hAnsi="Times New Roman" w:cs="Times New Roman"/>
                <w:sz w:val="20"/>
                <w:szCs w:val="20"/>
                <w:lang w:val="en-US"/>
              </w:rPr>
              <w:fldChar w:fldCharType="end"/>
            </w:r>
          </w:p>
        </w:tc>
      </w:tr>
      <w:tr w:rsidR="009A0393" w:rsidRPr="001D26EA" w14:paraId="51BDCE12" w14:textId="77777777" w:rsidTr="00956344">
        <w:trPr>
          <w:trHeight w:val="226"/>
        </w:trPr>
        <w:tc>
          <w:tcPr>
            <w:tcW w:w="3794" w:type="dxa"/>
            <w:gridSpan w:val="2"/>
            <w:tcBorders>
              <w:top w:val="single" w:sz="4" w:space="0" w:color="auto"/>
              <w:left w:val="nil"/>
              <w:bottom w:val="single" w:sz="4" w:space="0" w:color="auto"/>
              <w:right w:val="single" w:sz="4" w:space="0" w:color="auto"/>
            </w:tcBorders>
          </w:tcPr>
          <w:p w14:paraId="11712153" w14:textId="271A52F5" w:rsidR="009A0393" w:rsidRPr="001D26EA" w:rsidRDefault="009A0393"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TK24 </w:t>
            </w:r>
            <w:r w:rsidR="00B029FE">
              <w:rPr>
                <w:rFonts w:ascii="Times New Roman" w:hAnsi="Times New Roman" w:cs="Times New Roman"/>
                <w:sz w:val="20"/>
                <w:szCs w:val="20"/>
                <w:lang w:val="en-US"/>
              </w:rPr>
              <w:t>∆</w:t>
            </w:r>
            <w:r w:rsidRPr="001D26EA">
              <w:rPr>
                <w:rFonts w:ascii="Times New Roman" w:hAnsi="Times New Roman" w:cs="Times New Roman"/>
                <w:i/>
                <w:sz w:val="20"/>
                <w:szCs w:val="20"/>
                <w:lang w:val="en-US"/>
              </w:rPr>
              <w:t>sco0921-20</w:t>
            </w:r>
            <w:r w:rsidRPr="001D26EA">
              <w:rPr>
                <w:rFonts w:ascii="Times New Roman" w:hAnsi="Times New Roman" w:cs="Times New Roman"/>
                <w:sz w:val="20"/>
                <w:szCs w:val="20"/>
                <w:lang w:val="en-US"/>
              </w:rPr>
              <w:t xml:space="preserve">::Ω </w:t>
            </w:r>
            <w:r w:rsidRPr="001D26EA">
              <w:rPr>
                <w:rFonts w:ascii="Times New Roman" w:hAnsi="Times New Roman" w:cs="Times New Roman"/>
                <w:i/>
                <w:sz w:val="20"/>
                <w:szCs w:val="20"/>
                <w:lang w:val="en-US"/>
              </w:rPr>
              <w:t>apra</w:t>
            </w:r>
            <w:r w:rsidR="000454CE" w:rsidRPr="001D26EA">
              <w:rPr>
                <w:rFonts w:ascii="Times New Roman" w:hAnsi="Times New Roman" w:cs="Times New Roman"/>
                <w:i/>
                <w:sz w:val="20"/>
                <w:szCs w:val="20"/>
                <w:vertAlign w:val="superscript"/>
                <w:lang w:val="en-US"/>
              </w:rPr>
              <w:t>R</w:t>
            </w:r>
          </w:p>
        </w:tc>
        <w:tc>
          <w:tcPr>
            <w:tcW w:w="3901" w:type="dxa"/>
            <w:tcBorders>
              <w:top w:val="single" w:sz="4" w:space="0" w:color="auto"/>
              <w:left w:val="single" w:sz="4" w:space="0" w:color="auto"/>
              <w:bottom w:val="single" w:sz="4" w:space="0" w:color="auto"/>
              <w:right w:val="single" w:sz="4" w:space="0" w:color="auto"/>
            </w:tcBorders>
          </w:tcPr>
          <w:p w14:paraId="3C182A5F" w14:textId="5FA1CBB0" w:rsidR="009A0393" w:rsidRPr="001D26EA" w:rsidRDefault="009A0393"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 xml:space="preserve">WT TK24 containing apramycin resistance cassette </w:t>
            </w:r>
            <w:r w:rsidR="00435AC4" w:rsidRPr="001D26EA">
              <w:rPr>
                <w:rFonts w:ascii="Times New Roman" w:eastAsiaTheme="minorEastAsia" w:hAnsi="Times New Roman" w:cs="Times New Roman"/>
                <w:sz w:val="20"/>
                <w:szCs w:val="20"/>
                <w:lang w:val="en-US" w:eastAsia="fr-FR"/>
              </w:rPr>
              <w:t>(</w:t>
            </w:r>
            <w:r w:rsidR="00435AC4" w:rsidRPr="001D26EA">
              <w:rPr>
                <w:rFonts w:ascii="Times New Roman" w:hAnsi="Times New Roman" w:cs="Times New Roman"/>
                <w:i/>
                <w:sz w:val="20"/>
                <w:szCs w:val="20"/>
                <w:lang w:val="en-US"/>
              </w:rPr>
              <w:t>aac(3)-IV</w:t>
            </w:r>
            <w:r w:rsidR="00435AC4" w:rsidRPr="001D26EA">
              <w:rPr>
                <w:rFonts w:ascii="Times New Roman" w:hAnsi="Times New Roman" w:cs="Times New Roman"/>
                <w:sz w:val="20"/>
                <w:szCs w:val="20"/>
                <w:lang w:val="en-US"/>
              </w:rPr>
              <w:t>)</w:t>
            </w:r>
            <w:r w:rsidR="00435AC4" w:rsidRPr="001D26EA">
              <w:rPr>
                <w:rFonts w:ascii="Times New Roman" w:eastAsiaTheme="minorEastAsia" w:hAnsi="Times New Roman" w:cs="Times New Roman"/>
                <w:sz w:val="20"/>
                <w:szCs w:val="20"/>
                <w:lang w:val="en-US" w:eastAsia="fr-FR"/>
              </w:rPr>
              <w:t xml:space="preserve"> </w:t>
            </w:r>
            <w:r w:rsidRPr="001D26EA">
              <w:rPr>
                <w:rFonts w:ascii="Times New Roman" w:eastAsiaTheme="minorEastAsia" w:hAnsi="Times New Roman" w:cs="Times New Roman"/>
                <w:sz w:val="20"/>
                <w:szCs w:val="20"/>
                <w:lang w:val="en-US" w:eastAsia="fr-FR"/>
              </w:rPr>
              <w:t>in</w:t>
            </w:r>
            <w:r w:rsidR="001365EC" w:rsidRPr="001D26EA">
              <w:rPr>
                <w:rFonts w:ascii="Times New Roman" w:eastAsiaTheme="minorEastAsia" w:hAnsi="Times New Roman" w:cs="Times New Roman"/>
                <w:sz w:val="20"/>
                <w:szCs w:val="20"/>
                <w:lang w:val="en-US" w:eastAsia="fr-FR"/>
              </w:rPr>
              <w:t xml:space="preserve"> place</w:t>
            </w:r>
            <w:r w:rsidRPr="001D26EA">
              <w:rPr>
                <w:rFonts w:ascii="Times New Roman" w:eastAsiaTheme="minorEastAsia" w:hAnsi="Times New Roman" w:cs="Times New Roman"/>
                <w:sz w:val="20"/>
                <w:szCs w:val="20"/>
                <w:lang w:val="en-US" w:eastAsia="fr-FR"/>
              </w:rPr>
              <w:t xml:space="preserve"> of </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operon</w:t>
            </w:r>
            <w:r w:rsidR="00162131">
              <w:rPr>
                <w:rFonts w:ascii="Times New Roman" w:eastAsiaTheme="minorEastAsia" w:hAnsi="Times New Roman" w:cs="Times New Roman"/>
                <w:sz w:val="20"/>
                <w:szCs w:val="20"/>
                <w:lang w:val="en-US" w:eastAsia="fr-FR"/>
              </w:rPr>
              <w:t>.</w:t>
            </w:r>
          </w:p>
        </w:tc>
        <w:tc>
          <w:tcPr>
            <w:tcW w:w="1377" w:type="dxa"/>
            <w:tcBorders>
              <w:top w:val="single" w:sz="4" w:space="0" w:color="auto"/>
              <w:left w:val="single" w:sz="4" w:space="0" w:color="auto"/>
              <w:bottom w:val="single" w:sz="4" w:space="0" w:color="auto"/>
              <w:right w:val="nil"/>
            </w:tcBorders>
          </w:tcPr>
          <w:p w14:paraId="061E415A" w14:textId="5E182EB8" w:rsidR="009A0393" w:rsidRPr="001D26EA" w:rsidRDefault="00956344"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9A0393" w:rsidRPr="001D26EA" w14:paraId="64E27BEB" w14:textId="77777777" w:rsidTr="00956344">
        <w:trPr>
          <w:trHeight w:val="226"/>
        </w:trPr>
        <w:tc>
          <w:tcPr>
            <w:tcW w:w="3794" w:type="dxa"/>
            <w:gridSpan w:val="2"/>
            <w:tcBorders>
              <w:top w:val="single" w:sz="4" w:space="0" w:color="auto"/>
              <w:left w:val="nil"/>
              <w:bottom w:val="single" w:sz="4" w:space="0" w:color="auto"/>
              <w:right w:val="single" w:sz="4" w:space="0" w:color="auto"/>
            </w:tcBorders>
          </w:tcPr>
          <w:p w14:paraId="7997611A" w14:textId="41851B80" w:rsidR="009A0393" w:rsidRPr="001D26EA" w:rsidRDefault="009A0393" w:rsidP="00B029F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TK24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sco0921-20</w:t>
            </w:r>
          </w:p>
        </w:tc>
        <w:tc>
          <w:tcPr>
            <w:tcW w:w="3901" w:type="dxa"/>
            <w:tcBorders>
              <w:top w:val="single" w:sz="4" w:space="0" w:color="auto"/>
              <w:left w:val="single" w:sz="4" w:space="0" w:color="auto"/>
              <w:bottom w:val="single" w:sz="4" w:space="0" w:color="auto"/>
              <w:right w:val="single" w:sz="4" w:space="0" w:color="auto"/>
            </w:tcBorders>
          </w:tcPr>
          <w:p w14:paraId="3F75171C" w14:textId="508BC202" w:rsidR="009A0393" w:rsidRPr="001D26EA" w:rsidRDefault="009A0393" w:rsidP="00115492">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TK24 containing the plasmid pOSV557-</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0A045FF9" w14:textId="77777777" w:rsidR="009A0393" w:rsidRPr="001D26EA" w:rsidRDefault="009A0393"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9A0393" w:rsidRPr="001D26EA" w14:paraId="1092F594" w14:textId="77777777" w:rsidTr="001365EC">
        <w:trPr>
          <w:trHeight w:val="226"/>
        </w:trPr>
        <w:tc>
          <w:tcPr>
            <w:tcW w:w="3794" w:type="dxa"/>
            <w:gridSpan w:val="2"/>
            <w:tcBorders>
              <w:top w:val="single" w:sz="4" w:space="0" w:color="auto"/>
              <w:left w:val="nil"/>
              <w:bottom w:val="single" w:sz="4" w:space="0" w:color="auto"/>
              <w:right w:val="single" w:sz="4" w:space="0" w:color="auto"/>
            </w:tcBorders>
          </w:tcPr>
          <w:p w14:paraId="5FB8C381" w14:textId="613D3A1F" w:rsidR="009A0393" w:rsidRPr="001D26EA" w:rsidRDefault="009A0393"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TK24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w:t>
            </w:r>
          </w:p>
        </w:tc>
        <w:tc>
          <w:tcPr>
            <w:tcW w:w="3901" w:type="dxa"/>
            <w:tcBorders>
              <w:top w:val="single" w:sz="4" w:space="0" w:color="auto"/>
              <w:left w:val="single" w:sz="4" w:space="0" w:color="auto"/>
              <w:bottom w:val="single" w:sz="4" w:space="0" w:color="auto"/>
              <w:right w:val="single" w:sz="4" w:space="0" w:color="auto"/>
            </w:tcBorders>
          </w:tcPr>
          <w:p w14:paraId="4E312399" w14:textId="7228B055" w:rsidR="009A0393" w:rsidRPr="001D26EA" w:rsidRDefault="009A0393"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TK24 containing the plasmid pOSV557-</w:t>
            </w:r>
            <w:r w:rsidRPr="001D26EA">
              <w:rPr>
                <w:rFonts w:ascii="Times New Roman" w:eastAsiaTheme="minorEastAsia" w:hAnsi="Times New Roman" w:cs="Times New Roman"/>
                <w:i/>
                <w:sz w:val="20"/>
                <w:szCs w:val="20"/>
                <w:lang w:val="en-US" w:eastAsia="fr-FR"/>
              </w:rPr>
              <w:t>sco0921</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 </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4E2F8876" w14:textId="77777777" w:rsidR="009A0393" w:rsidRPr="001D26EA" w:rsidRDefault="009A0393"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9A0393" w:rsidRPr="001D26EA" w14:paraId="5F201444" w14:textId="77777777" w:rsidTr="001365EC">
        <w:trPr>
          <w:trHeight w:val="226"/>
        </w:trPr>
        <w:tc>
          <w:tcPr>
            <w:tcW w:w="3794" w:type="dxa"/>
            <w:gridSpan w:val="2"/>
            <w:tcBorders>
              <w:top w:val="single" w:sz="4" w:space="0" w:color="auto"/>
              <w:left w:val="nil"/>
              <w:bottom w:val="single" w:sz="4" w:space="0" w:color="auto"/>
              <w:right w:val="single" w:sz="4" w:space="0" w:color="auto"/>
            </w:tcBorders>
          </w:tcPr>
          <w:p w14:paraId="70E3F904" w14:textId="60CD8EB4" w:rsidR="009A0393" w:rsidRPr="001D26EA" w:rsidRDefault="009A0393"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TK24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sco0920</w:t>
            </w:r>
          </w:p>
        </w:tc>
        <w:tc>
          <w:tcPr>
            <w:tcW w:w="3901" w:type="dxa"/>
            <w:tcBorders>
              <w:top w:val="single" w:sz="4" w:space="0" w:color="auto"/>
              <w:left w:val="single" w:sz="4" w:space="0" w:color="auto"/>
              <w:bottom w:val="single" w:sz="4" w:space="0" w:color="auto"/>
              <w:right w:val="single" w:sz="4" w:space="0" w:color="auto"/>
            </w:tcBorders>
          </w:tcPr>
          <w:p w14:paraId="74D50EE1" w14:textId="1DA007FD" w:rsidR="009A0393" w:rsidRPr="001D26EA" w:rsidRDefault="009A0393"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TK24 containing the plasmid pOSV557-</w:t>
            </w:r>
            <w:r w:rsidRPr="001D26EA">
              <w:rPr>
                <w:rFonts w:ascii="Times New Roman" w:eastAsiaTheme="minorEastAsia" w:hAnsi="Times New Roman" w:cs="Times New Roman"/>
                <w:i/>
                <w:sz w:val="20"/>
                <w:szCs w:val="20"/>
                <w:lang w:val="en-US" w:eastAsia="fr-FR"/>
              </w:rPr>
              <w:t>sco0920</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2CA8B477" w14:textId="77777777" w:rsidR="009A0393" w:rsidRPr="001D26EA" w:rsidRDefault="009A0393"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1D26EA" w:rsidRPr="001D26EA" w14:paraId="43905A4A" w14:textId="77777777" w:rsidTr="002C7099">
        <w:trPr>
          <w:trHeight w:val="226"/>
        </w:trPr>
        <w:tc>
          <w:tcPr>
            <w:tcW w:w="3794" w:type="dxa"/>
            <w:gridSpan w:val="2"/>
            <w:tcBorders>
              <w:top w:val="single" w:sz="4" w:space="0" w:color="auto"/>
              <w:left w:val="nil"/>
              <w:bottom w:val="single" w:sz="4" w:space="0" w:color="auto"/>
              <w:right w:val="single" w:sz="4" w:space="0" w:color="auto"/>
            </w:tcBorders>
          </w:tcPr>
          <w:p w14:paraId="785DA59E" w14:textId="37ED5201" w:rsidR="001D26EA" w:rsidRDefault="001D26EA"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 xml:space="preserve">TK24 </w:t>
            </w:r>
            <w:r w:rsidR="00B029FE">
              <w:rPr>
                <w:rFonts w:ascii="Times New Roman" w:hAnsi="Times New Roman" w:cs="Times New Roman"/>
                <w:sz w:val="20"/>
                <w:szCs w:val="20"/>
                <w:lang w:val="en-US"/>
              </w:rPr>
              <w:t>∆</w:t>
            </w:r>
            <w:r w:rsidRPr="001D26EA">
              <w:rPr>
                <w:rFonts w:ascii="Times New Roman" w:hAnsi="Times New Roman" w:cs="Times New Roman"/>
                <w:i/>
                <w:sz w:val="20"/>
                <w:szCs w:val="20"/>
                <w:lang w:val="en-US"/>
              </w:rPr>
              <w:t>sco0921-20</w:t>
            </w:r>
            <w:r w:rsidRPr="001D26EA">
              <w:rPr>
                <w:rFonts w:ascii="Times New Roman" w:hAnsi="Times New Roman" w:cs="Times New Roman"/>
                <w:sz w:val="20"/>
                <w:szCs w:val="20"/>
                <w:lang w:val="en-US"/>
              </w:rPr>
              <w:t xml:space="preserve">::Ω </w:t>
            </w:r>
            <w:r w:rsidRPr="001D26EA">
              <w:rPr>
                <w:rFonts w:ascii="Times New Roman" w:hAnsi="Times New Roman" w:cs="Times New Roman"/>
                <w:i/>
                <w:sz w:val="20"/>
                <w:szCs w:val="20"/>
                <w:lang w:val="en-US"/>
              </w:rPr>
              <w:t>apra</w:t>
            </w:r>
            <w:r w:rsidRPr="001D26EA">
              <w:rPr>
                <w:rFonts w:ascii="Times New Roman" w:hAnsi="Times New Roman" w:cs="Times New Roman"/>
                <w:i/>
                <w:sz w:val="20"/>
                <w:szCs w:val="20"/>
                <w:vertAlign w:val="superscript"/>
                <w:lang w:val="en-US"/>
              </w:rPr>
              <w:t>R</w:t>
            </w:r>
          </w:p>
          <w:p w14:paraId="78D2F391" w14:textId="1AAEC4DA" w:rsidR="001D26EA" w:rsidRPr="001D26EA" w:rsidRDefault="001D26EA"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sco0921-20</w:t>
            </w:r>
          </w:p>
        </w:tc>
        <w:tc>
          <w:tcPr>
            <w:tcW w:w="3901" w:type="dxa"/>
            <w:tcBorders>
              <w:top w:val="single" w:sz="4" w:space="0" w:color="auto"/>
              <w:left w:val="single" w:sz="4" w:space="0" w:color="auto"/>
              <w:bottom w:val="single" w:sz="4" w:space="0" w:color="auto"/>
              <w:right w:val="single" w:sz="4" w:space="0" w:color="auto"/>
            </w:tcBorders>
          </w:tcPr>
          <w:p w14:paraId="4FD6EE2C" w14:textId="713EBF7C" w:rsidR="001D26EA" w:rsidRPr="001D26EA" w:rsidRDefault="001D26EA" w:rsidP="006A30C2">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TK24 containing apramycin resistance cassette (</w:t>
            </w:r>
            <w:r w:rsidRPr="001D26EA">
              <w:rPr>
                <w:rFonts w:ascii="Times New Roman" w:hAnsi="Times New Roman" w:cs="Times New Roman"/>
                <w:i/>
                <w:sz w:val="20"/>
                <w:szCs w:val="20"/>
                <w:lang w:val="en-US"/>
              </w:rPr>
              <w:t>aac(3)-IV</w:t>
            </w:r>
            <w:r w:rsidRPr="001D26EA">
              <w:rPr>
                <w:rFonts w:ascii="Times New Roman" w:hAnsi="Times New Roman" w:cs="Times New Roman"/>
                <w:sz w:val="20"/>
                <w:szCs w:val="20"/>
                <w:lang w:val="en-US"/>
              </w:rPr>
              <w:t>)</w:t>
            </w:r>
            <w:r w:rsidRPr="001D26EA">
              <w:rPr>
                <w:rFonts w:ascii="Times New Roman" w:eastAsiaTheme="minorEastAsia" w:hAnsi="Times New Roman" w:cs="Times New Roman"/>
                <w:sz w:val="20"/>
                <w:szCs w:val="20"/>
                <w:lang w:val="en-US" w:eastAsia="fr-FR"/>
              </w:rPr>
              <w:t xml:space="preserve"> in place of </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w:t>
            </w:r>
            <w:r w:rsidRPr="001D26EA">
              <w:rPr>
                <w:rFonts w:ascii="Times New Roman" w:eastAsiaTheme="minorEastAsia" w:hAnsi="Times New Roman" w:cs="Times New Roman"/>
                <w:sz w:val="20"/>
                <w:szCs w:val="20"/>
                <w:lang w:val="en-US" w:eastAsia="fr-FR"/>
              </w:rPr>
              <w:lastRenderedPageBreak/>
              <w:t>operon and the plasmid pOSV557-</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037BE86D" w14:textId="77777777" w:rsidR="001D26EA" w:rsidRPr="001D26EA" w:rsidRDefault="001D26EA"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lastRenderedPageBreak/>
              <w:t>This study</w:t>
            </w:r>
          </w:p>
        </w:tc>
      </w:tr>
      <w:tr w:rsidR="001D26EA" w:rsidRPr="001D26EA" w14:paraId="7CEC9E98" w14:textId="77777777" w:rsidTr="002C7099">
        <w:trPr>
          <w:trHeight w:val="226"/>
        </w:trPr>
        <w:tc>
          <w:tcPr>
            <w:tcW w:w="3794" w:type="dxa"/>
            <w:gridSpan w:val="2"/>
            <w:tcBorders>
              <w:top w:val="single" w:sz="4" w:space="0" w:color="auto"/>
              <w:left w:val="nil"/>
              <w:bottom w:val="single" w:sz="4" w:space="0" w:color="auto"/>
              <w:right w:val="single" w:sz="4" w:space="0" w:color="auto"/>
            </w:tcBorders>
          </w:tcPr>
          <w:p w14:paraId="3BA79BFB" w14:textId="266FB167" w:rsidR="001D26EA" w:rsidRDefault="001D26EA"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 xml:space="preserve">TK24 </w:t>
            </w:r>
            <w:r w:rsidR="00B029FE">
              <w:rPr>
                <w:rFonts w:ascii="Times New Roman" w:hAnsi="Times New Roman" w:cs="Times New Roman"/>
                <w:sz w:val="20"/>
                <w:szCs w:val="20"/>
                <w:lang w:val="en-US"/>
              </w:rPr>
              <w:t>∆</w:t>
            </w:r>
            <w:r w:rsidRPr="001D26EA">
              <w:rPr>
                <w:rFonts w:ascii="Times New Roman" w:hAnsi="Times New Roman" w:cs="Times New Roman"/>
                <w:i/>
                <w:sz w:val="20"/>
                <w:szCs w:val="20"/>
                <w:lang w:val="en-US"/>
              </w:rPr>
              <w:t>sco0921-20</w:t>
            </w:r>
            <w:r w:rsidRPr="001D26EA">
              <w:rPr>
                <w:rFonts w:ascii="Times New Roman" w:hAnsi="Times New Roman" w:cs="Times New Roman"/>
                <w:sz w:val="20"/>
                <w:szCs w:val="20"/>
                <w:lang w:val="en-US"/>
              </w:rPr>
              <w:t xml:space="preserve">::Ω </w:t>
            </w:r>
            <w:r w:rsidRPr="001D26EA">
              <w:rPr>
                <w:rFonts w:ascii="Times New Roman" w:hAnsi="Times New Roman" w:cs="Times New Roman"/>
                <w:i/>
                <w:sz w:val="20"/>
                <w:szCs w:val="20"/>
                <w:lang w:val="en-US"/>
              </w:rPr>
              <w:t>apra</w:t>
            </w:r>
            <w:r w:rsidRPr="001D26EA">
              <w:rPr>
                <w:rFonts w:ascii="Times New Roman" w:hAnsi="Times New Roman" w:cs="Times New Roman"/>
                <w:i/>
                <w:sz w:val="20"/>
                <w:szCs w:val="20"/>
                <w:vertAlign w:val="superscript"/>
                <w:lang w:val="en-US"/>
              </w:rPr>
              <w:t>R</w:t>
            </w:r>
          </w:p>
          <w:p w14:paraId="13E4A7AC" w14:textId="70A6526F" w:rsidR="001D26EA" w:rsidRPr="001D26EA" w:rsidRDefault="001D26EA"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sco0921</w:t>
            </w:r>
          </w:p>
        </w:tc>
        <w:tc>
          <w:tcPr>
            <w:tcW w:w="3901" w:type="dxa"/>
            <w:tcBorders>
              <w:top w:val="single" w:sz="4" w:space="0" w:color="auto"/>
              <w:left w:val="single" w:sz="4" w:space="0" w:color="auto"/>
              <w:bottom w:val="single" w:sz="4" w:space="0" w:color="auto"/>
              <w:right w:val="single" w:sz="4" w:space="0" w:color="auto"/>
            </w:tcBorders>
          </w:tcPr>
          <w:p w14:paraId="46011C58" w14:textId="6FCF7D82" w:rsidR="001D26EA" w:rsidRPr="001D26EA" w:rsidRDefault="001D26EA"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TK24 containing apramycin resistance cassette (</w:t>
            </w:r>
            <w:r w:rsidRPr="001D26EA">
              <w:rPr>
                <w:rFonts w:ascii="Times New Roman" w:hAnsi="Times New Roman" w:cs="Times New Roman"/>
                <w:i/>
                <w:sz w:val="20"/>
                <w:szCs w:val="20"/>
                <w:lang w:val="en-US"/>
              </w:rPr>
              <w:t>aac(3)-IV</w:t>
            </w:r>
            <w:r w:rsidRPr="001D26EA">
              <w:rPr>
                <w:rFonts w:ascii="Times New Roman" w:hAnsi="Times New Roman" w:cs="Times New Roman"/>
                <w:sz w:val="20"/>
                <w:szCs w:val="20"/>
                <w:lang w:val="en-US"/>
              </w:rPr>
              <w:t>)</w:t>
            </w:r>
            <w:r w:rsidRPr="001D26EA">
              <w:rPr>
                <w:rFonts w:ascii="Times New Roman" w:eastAsiaTheme="minorEastAsia" w:hAnsi="Times New Roman" w:cs="Times New Roman"/>
                <w:sz w:val="20"/>
                <w:szCs w:val="20"/>
                <w:lang w:val="en-US" w:eastAsia="fr-FR"/>
              </w:rPr>
              <w:t xml:space="preserve"> in place of </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operon and the plasmid pOSV557-</w:t>
            </w:r>
            <w:r w:rsidRPr="001D26EA">
              <w:rPr>
                <w:rFonts w:ascii="Times New Roman" w:eastAsiaTheme="minorEastAsia" w:hAnsi="Times New Roman" w:cs="Times New Roman"/>
                <w:i/>
                <w:sz w:val="20"/>
                <w:szCs w:val="20"/>
                <w:lang w:val="en-US" w:eastAsia="fr-FR"/>
              </w:rPr>
              <w:t>sco0921</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33A931EA" w14:textId="77777777" w:rsidR="001D26EA" w:rsidRPr="001D26EA" w:rsidRDefault="001D26EA"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1D26EA" w:rsidRPr="001D26EA" w14:paraId="4FB99C65" w14:textId="77777777" w:rsidTr="002C7099">
        <w:trPr>
          <w:trHeight w:val="226"/>
        </w:trPr>
        <w:tc>
          <w:tcPr>
            <w:tcW w:w="3794" w:type="dxa"/>
            <w:gridSpan w:val="2"/>
            <w:tcBorders>
              <w:top w:val="single" w:sz="4" w:space="0" w:color="auto"/>
              <w:left w:val="nil"/>
              <w:bottom w:val="single" w:sz="4" w:space="0" w:color="auto"/>
              <w:right w:val="single" w:sz="4" w:space="0" w:color="auto"/>
            </w:tcBorders>
          </w:tcPr>
          <w:p w14:paraId="2817B025" w14:textId="25F5895F" w:rsidR="001D26EA" w:rsidRDefault="001D26EA"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 xml:space="preserve">TK24 </w:t>
            </w:r>
            <w:r w:rsidR="00B029FE">
              <w:rPr>
                <w:rFonts w:ascii="Times New Roman" w:hAnsi="Times New Roman" w:cs="Times New Roman"/>
                <w:sz w:val="20"/>
                <w:szCs w:val="20"/>
                <w:lang w:val="en-US"/>
              </w:rPr>
              <w:t>∆</w:t>
            </w:r>
            <w:r w:rsidRPr="001D26EA">
              <w:rPr>
                <w:rFonts w:ascii="Times New Roman" w:hAnsi="Times New Roman" w:cs="Times New Roman"/>
                <w:i/>
                <w:sz w:val="20"/>
                <w:szCs w:val="20"/>
                <w:lang w:val="en-US"/>
              </w:rPr>
              <w:t>sco0921-20</w:t>
            </w:r>
            <w:r w:rsidRPr="001D26EA">
              <w:rPr>
                <w:rFonts w:ascii="Times New Roman" w:hAnsi="Times New Roman" w:cs="Times New Roman"/>
                <w:sz w:val="20"/>
                <w:szCs w:val="20"/>
                <w:lang w:val="en-US"/>
              </w:rPr>
              <w:t xml:space="preserve">::Ω </w:t>
            </w:r>
            <w:r w:rsidRPr="001D26EA">
              <w:rPr>
                <w:rFonts w:ascii="Times New Roman" w:hAnsi="Times New Roman" w:cs="Times New Roman"/>
                <w:i/>
                <w:sz w:val="20"/>
                <w:szCs w:val="20"/>
                <w:lang w:val="en-US"/>
              </w:rPr>
              <w:t>apra</w:t>
            </w:r>
            <w:r w:rsidRPr="001D26EA">
              <w:rPr>
                <w:rFonts w:ascii="Times New Roman" w:hAnsi="Times New Roman" w:cs="Times New Roman"/>
                <w:i/>
                <w:sz w:val="20"/>
                <w:szCs w:val="20"/>
                <w:vertAlign w:val="superscript"/>
                <w:lang w:val="en-US"/>
              </w:rPr>
              <w:t>R</w:t>
            </w:r>
          </w:p>
          <w:p w14:paraId="1C8D1D17" w14:textId="425413C8" w:rsidR="001D26EA" w:rsidRPr="001D26EA" w:rsidRDefault="001D26EA"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pSAM2</w:t>
            </w:r>
            <w:r w:rsidR="00B029FE">
              <w:rPr>
                <w:rFonts w:ascii="Times New Roman" w:hAnsi="Times New Roman" w:cs="Times New Roman"/>
                <w:sz w:val="20"/>
                <w:szCs w:val="20"/>
                <w:lang w:val="en-US"/>
              </w:rPr>
              <w:t>::</w:t>
            </w: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sco0920</w:t>
            </w:r>
          </w:p>
        </w:tc>
        <w:tc>
          <w:tcPr>
            <w:tcW w:w="3901" w:type="dxa"/>
            <w:tcBorders>
              <w:top w:val="single" w:sz="4" w:space="0" w:color="auto"/>
              <w:left w:val="single" w:sz="4" w:space="0" w:color="auto"/>
              <w:bottom w:val="single" w:sz="4" w:space="0" w:color="auto"/>
              <w:right w:val="single" w:sz="4" w:space="0" w:color="auto"/>
            </w:tcBorders>
          </w:tcPr>
          <w:p w14:paraId="6CA1B62C" w14:textId="3CCB0BFD" w:rsidR="001D26EA" w:rsidRPr="001D26EA" w:rsidRDefault="001D26EA" w:rsidP="008A39B7">
            <w:pPr>
              <w:spacing w:after="0" w:line="360" w:lineRule="auto"/>
              <w:jc w:val="both"/>
              <w:rPr>
                <w:rFonts w:ascii="Times New Roman" w:eastAsiaTheme="minorEastAsia" w:hAnsi="Times New Roman" w:cs="Times New Roman"/>
                <w:sz w:val="20"/>
                <w:szCs w:val="20"/>
                <w:lang w:val="en-US" w:eastAsia="fr-FR"/>
              </w:rPr>
            </w:pPr>
            <w:r w:rsidRPr="001D26EA">
              <w:rPr>
                <w:rFonts w:ascii="Times New Roman" w:eastAsiaTheme="minorEastAsia" w:hAnsi="Times New Roman" w:cs="Times New Roman"/>
                <w:sz w:val="20"/>
                <w:szCs w:val="20"/>
                <w:lang w:val="en-US" w:eastAsia="fr-FR"/>
              </w:rPr>
              <w:t>WT TK24 containing apramycin resistance cassette (</w:t>
            </w:r>
            <w:r w:rsidRPr="001D26EA">
              <w:rPr>
                <w:rFonts w:ascii="Times New Roman" w:hAnsi="Times New Roman" w:cs="Times New Roman"/>
                <w:i/>
                <w:sz w:val="20"/>
                <w:szCs w:val="20"/>
                <w:lang w:val="en-US"/>
              </w:rPr>
              <w:t>aac(3)-IV</w:t>
            </w:r>
            <w:r w:rsidRPr="001D26EA">
              <w:rPr>
                <w:rFonts w:ascii="Times New Roman" w:hAnsi="Times New Roman" w:cs="Times New Roman"/>
                <w:sz w:val="20"/>
                <w:szCs w:val="20"/>
                <w:lang w:val="en-US"/>
              </w:rPr>
              <w:t>)</w:t>
            </w:r>
            <w:r w:rsidRPr="001D26EA">
              <w:rPr>
                <w:rFonts w:ascii="Times New Roman" w:eastAsiaTheme="minorEastAsia" w:hAnsi="Times New Roman" w:cs="Times New Roman"/>
                <w:sz w:val="20"/>
                <w:szCs w:val="20"/>
                <w:lang w:val="en-US" w:eastAsia="fr-FR"/>
              </w:rPr>
              <w:t xml:space="preserve"> in place of </w:t>
            </w:r>
            <w:r w:rsidRPr="001D26EA">
              <w:rPr>
                <w:rFonts w:ascii="Times New Roman" w:eastAsiaTheme="minorEastAsia" w:hAnsi="Times New Roman" w:cs="Times New Roman"/>
                <w:i/>
                <w:sz w:val="20"/>
                <w:szCs w:val="20"/>
                <w:lang w:val="en-US" w:eastAsia="fr-FR"/>
              </w:rPr>
              <w:t>sco0921-20</w:t>
            </w:r>
            <w:r w:rsidRPr="001D26EA">
              <w:rPr>
                <w:rFonts w:ascii="Times New Roman" w:eastAsiaTheme="minorEastAsia" w:hAnsi="Times New Roman" w:cs="Times New Roman"/>
                <w:sz w:val="20"/>
                <w:szCs w:val="20"/>
                <w:lang w:val="en-US" w:eastAsia="fr-FR"/>
              </w:rPr>
              <w:t xml:space="preserve"> operon and the plasmid pOSV557-</w:t>
            </w:r>
            <w:r w:rsidRPr="001D26EA">
              <w:rPr>
                <w:rFonts w:ascii="Times New Roman" w:eastAsiaTheme="minorEastAsia" w:hAnsi="Times New Roman" w:cs="Times New Roman"/>
                <w:i/>
                <w:sz w:val="20"/>
                <w:szCs w:val="20"/>
                <w:lang w:val="en-US" w:eastAsia="fr-FR"/>
              </w:rPr>
              <w:t>sco0920</w:t>
            </w:r>
            <w:r w:rsidRPr="001D26EA">
              <w:rPr>
                <w:rFonts w:ascii="Times New Roman" w:eastAsiaTheme="minorEastAsia" w:hAnsi="Times New Roman" w:cs="Times New Roman"/>
                <w:sz w:val="20"/>
                <w:szCs w:val="20"/>
                <w:lang w:val="en-US" w:eastAsia="fr-FR"/>
              </w:rPr>
              <w:t xml:space="preserve"> integrated </w:t>
            </w:r>
            <w:r w:rsidRPr="001D26EA">
              <w:rPr>
                <w:rFonts w:ascii="Times New Roman" w:hAnsi="Times New Roman" w:cs="Times New Roman"/>
                <w:sz w:val="20"/>
                <w:szCs w:val="20"/>
                <w:lang w:val="en-US"/>
              </w:rPr>
              <w:t xml:space="preserve">at pSAM2 </w:t>
            </w:r>
            <w:r w:rsidRPr="001D26EA">
              <w:rPr>
                <w:rFonts w:ascii="Times New Roman" w:hAnsi="Times New Roman" w:cs="Times New Roman"/>
                <w:i/>
                <w:sz w:val="20"/>
                <w:szCs w:val="20"/>
                <w:lang w:val="en-US"/>
              </w:rPr>
              <w:t>att</w:t>
            </w:r>
            <w:r w:rsidRPr="001D26EA">
              <w:rPr>
                <w:rFonts w:ascii="Times New Roman" w:hAnsi="Times New Roman" w:cs="Times New Roman"/>
                <w:sz w:val="20"/>
                <w:szCs w:val="20"/>
                <w:lang w:val="en-US"/>
              </w:rPr>
              <w:t>B</w:t>
            </w:r>
            <w:r w:rsidR="00115492">
              <w:rPr>
                <w:rFonts w:ascii="Times New Roman" w:hAnsi="Times New Roman" w:cs="Times New Roman"/>
                <w:sz w:val="20"/>
                <w:szCs w:val="20"/>
                <w:lang w:val="en-US"/>
              </w:rPr>
              <w:t xml:space="preserve"> site</w:t>
            </w:r>
            <w:r w:rsidR="008C3F20">
              <w:rPr>
                <w:rFonts w:ascii="Times New Roman" w:hAnsi="Times New Roman" w:cs="Times New Roman"/>
                <w:sz w:val="20"/>
                <w:szCs w:val="20"/>
                <w:lang w:val="en-US"/>
              </w:rPr>
              <w:t xml:space="preserve"> </w:t>
            </w:r>
            <w:r w:rsidR="008C3F20">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H4ClCSCw","properties":{"formattedCitation":"[2]","plainCitation":"[2]","noteIndex":0},"citationItems":[{"id":358,"uris":["http://zotero.org/users/6496578/items/VQLBV539"],"uri":["http://zotero.org/users/6496578/items/VQLBV539"],"itemData":{"id":358,"type":"article-journal","abstract":"Streptomyces ambofaciens ATCC23877 and derivatives contain the 11-kb element pSAM2 present in an integrated state or as a free and integrated plasmid. This element, able to integrate site-specifically in the genome of different Streptomyces species, is conjugative and mobilizes chromosomal markers. Besides these plasmid functions, we have shown that the site-specific recombination system of pSAM2 presents strong similarities with that of several temperate phages. The integration event is promoted by a site-specific recombinase of the integrase family. The int gene encoding this integrase is closely linked to the plasmid attachment site (attP). A small open reading frame (ORF) overlaps the int gene and the predicted protein exhibits similarities with Xis proteins involved in phages excision. The integrated copy of pSAM2 in strain ATCC23877 is flanked by att sequences (attL and attR). Another att sequence (attX) is present in this strain and attX and attL are the boundaries of a 42-kb fragment (xSAM1) absent, as well as pSAM2, from S.ambofaciens DSM40697. Sequences partially similar to pSAM2 int gene are found near the chromosomal integration zone in both S.ambofaciens strains. The possible origin of pSAM2, an element carrying plasmid as well as phage features, is discussed.","container-title":"The EMBO journal","ISSN":"0261-4189","issue":"3","journalAbbreviation":"EMBO J.","language":"eng","note":"PMID: 2721504\nPMCID: PMC400899","page":"973-980","source":"PubMed","title":"The integrated conjugative plasmid pSAM2 of Streptomyces ambofaciens is related to temperate bacteriophages","volume":"8","author":[{"family":"Boccard","given":"F."},{"family":"Smokvina","given":"T."},{"family":"Pernodet","given":"J. L."},{"family":"Friedmann","given":"A."},{"family":"Guérineau","given":"M."}],"issued":{"date-parts":[["1989",3]]}}}],"schema":"https://github.com/citation-style-language/schema/raw/master/csl-citation.json"} </w:instrText>
            </w:r>
            <w:r w:rsidR="008C3F20">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[2]</w:t>
            </w:r>
            <w:r w:rsidR="008C3F20">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12D6A661" w14:textId="77777777" w:rsidR="001D26EA" w:rsidRPr="001D26EA" w:rsidRDefault="001D26EA"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944FA" w:rsidRPr="001D26EA" w14:paraId="5007DA5D" w14:textId="77777777" w:rsidTr="004D6B6A">
        <w:tc>
          <w:tcPr>
            <w:tcW w:w="9072" w:type="dxa"/>
            <w:gridSpan w:val="4"/>
            <w:tcBorders>
              <w:top w:val="nil"/>
              <w:left w:val="nil"/>
              <w:bottom w:val="nil"/>
              <w:right w:val="nil"/>
            </w:tcBorders>
            <w:shd w:val="clear" w:color="auto" w:fill="E5DFEC" w:themeFill="accent4" w:themeFillTint="33"/>
          </w:tcPr>
          <w:p w14:paraId="6B58FDA7" w14:textId="5628C53D" w:rsidR="005D55B8" w:rsidRPr="001D26EA" w:rsidRDefault="005D55B8"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i/>
                <w:sz w:val="20"/>
                <w:szCs w:val="20"/>
                <w:lang w:val="en-US"/>
              </w:rPr>
              <w:t>E. coli</w:t>
            </w:r>
            <w:r w:rsidR="00EA4883" w:rsidRPr="001D26EA">
              <w:rPr>
                <w:rFonts w:ascii="Times New Roman" w:hAnsi="Times New Roman" w:cs="Times New Roman"/>
                <w:i/>
                <w:sz w:val="20"/>
                <w:szCs w:val="20"/>
                <w:lang w:val="en-US"/>
              </w:rPr>
              <w:t xml:space="preserve"> </w:t>
            </w:r>
            <w:r w:rsidR="00EA4883" w:rsidRPr="001D26EA">
              <w:rPr>
                <w:rFonts w:ascii="Times New Roman" w:hAnsi="Times New Roman" w:cs="Times New Roman"/>
                <w:sz w:val="20"/>
                <w:szCs w:val="20"/>
                <w:lang w:val="en-US"/>
              </w:rPr>
              <w:t>strains</w:t>
            </w:r>
          </w:p>
        </w:tc>
      </w:tr>
      <w:tr w:rsidR="005944FA" w:rsidRPr="001D26EA" w14:paraId="0D6069DC" w14:textId="77777777" w:rsidTr="00852240">
        <w:tc>
          <w:tcPr>
            <w:tcW w:w="3794" w:type="dxa"/>
            <w:gridSpan w:val="2"/>
            <w:tcBorders>
              <w:top w:val="nil"/>
              <w:left w:val="nil"/>
              <w:bottom w:val="single" w:sz="4" w:space="0" w:color="auto"/>
              <w:right w:val="single" w:sz="4" w:space="0" w:color="auto"/>
            </w:tcBorders>
          </w:tcPr>
          <w:p w14:paraId="585114CD" w14:textId="6E9E83A7" w:rsidR="006833C3" w:rsidRPr="001D26EA" w:rsidRDefault="005D55B8"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DH5α</w:t>
            </w:r>
          </w:p>
        </w:tc>
        <w:tc>
          <w:tcPr>
            <w:tcW w:w="3901" w:type="dxa"/>
            <w:tcBorders>
              <w:top w:val="nil"/>
              <w:left w:val="single" w:sz="4" w:space="0" w:color="auto"/>
              <w:bottom w:val="single" w:sz="4" w:space="0" w:color="auto"/>
              <w:right w:val="single" w:sz="4" w:space="0" w:color="auto"/>
            </w:tcBorders>
          </w:tcPr>
          <w:p w14:paraId="3997CF58" w14:textId="1BE72024" w:rsidR="006833C3" w:rsidRPr="001D26EA" w:rsidRDefault="005D55B8"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General cloning strain</w:t>
            </w:r>
            <w:r w:rsidR="00162131">
              <w:rPr>
                <w:rFonts w:ascii="Times New Roman" w:hAnsi="Times New Roman" w:cs="Times New Roman"/>
                <w:sz w:val="20"/>
                <w:szCs w:val="20"/>
                <w:lang w:val="en-US"/>
              </w:rPr>
              <w:t>.</w:t>
            </w:r>
          </w:p>
        </w:tc>
        <w:tc>
          <w:tcPr>
            <w:tcW w:w="1377" w:type="dxa"/>
            <w:tcBorders>
              <w:top w:val="nil"/>
              <w:left w:val="single" w:sz="4" w:space="0" w:color="auto"/>
              <w:bottom w:val="single" w:sz="4" w:space="0" w:color="auto"/>
              <w:right w:val="nil"/>
            </w:tcBorders>
          </w:tcPr>
          <w:p w14:paraId="0FFA38C4" w14:textId="1D2AB7E7" w:rsidR="006833C3" w:rsidRPr="001D26EA" w:rsidRDefault="00F1309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o5lovL2b","properties":{"formattedCitation":"[4]","plainCitation":"[4]","noteIndex":0},"citationItems":[{"id":328,"uris":["http://zotero.org/users/6496578/items/T5ZPSICJ"],"uri":["http://zotero.org/users/6496578/items/T5ZPSICJ"],"itemData":{"id":328,"type":"article-journal","abstract":"Factors that affect the probability of genetic transformation of Escherichia coli by plasmids have been evaluated. A set of conditions is described under which about one in every 400 plasmid molecules produces a transformed cell. These conditions include cell growth in medium containing elevated levels of Mg2+, and incubation of the cells at 0 degrees C in a solution of Mn2+, Ca2+, Rb+ or K+, dimethyl sulfoxide, dithiothreitol, and hexamine cobalt (III). Transformation efficiency declines linearly with increasing plasmid size. Relaxed and supercoiled plasmids transform with similar probabilities. Non-transforming DNAs compete consistent with mass. No significant variation is observed between competing DNAs of different source, complexity, length or form. Competition with both transforming and non-transforming plasmids indicates that each cell is capable of taking up many DNA molecules, and that the establishment of a transformation event is neither helped nor hindered significantly by the presence of multiple plasmids.","container-title":"Journal of Molecular Biology","DOI":"10.1016/s0022-2836(83)80284-8","ISSN":"0022-2836","issue":"4","journalAbbreviation":"J. Mol. Biol.","language":"eng","note":"PMID: 6345791","page":"557-580","source":"PubMed","title":"Studies on transformation of Escherichia coli with plasmids","volume":"166","author":[{"family":"Hanahan","given":"D."}],"issued":{"date-parts":[["1983",6,5]]}}}],"schema":"https://github.com/citation-style-language/schema/raw/master/csl-citation.json"} </w:instrText>
            </w:r>
            <w:r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rPr>
              <w:t>[4]</w:t>
            </w:r>
            <w:r w:rsidRPr="001D26EA">
              <w:rPr>
                <w:rFonts w:ascii="Times New Roman" w:hAnsi="Times New Roman" w:cs="Times New Roman"/>
                <w:sz w:val="20"/>
                <w:szCs w:val="20"/>
                <w:lang w:val="en-US"/>
              </w:rPr>
              <w:fldChar w:fldCharType="end"/>
            </w:r>
          </w:p>
        </w:tc>
      </w:tr>
      <w:tr w:rsidR="005944FA" w:rsidRPr="001D26EA" w14:paraId="0ACE27B2" w14:textId="77777777" w:rsidTr="00852240">
        <w:tc>
          <w:tcPr>
            <w:tcW w:w="3794" w:type="dxa"/>
            <w:gridSpan w:val="2"/>
            <w:tcBorders>
              <w:top w:val="single" w:sz="4" w:space="0" w:color="auto"/>
              <w:left w:val="nil"/>
              <w:bottom w:val="single" w:sz="4" w:space="0" w:color="auto"/>
              <w:right w:val="single" w:sz="4" w:space="0" w:color="auto"/>
            </w:tcBorders>
          </w:tcPr>
          <w:p w14:paraId="46C9C84E" w14:textId="45FA047A" w:rsidR="006833C3" w:rsidRPr="001D26EA" w:rsidRDefault="006A1093"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ET12567 </w:t>
            </w:r>
            <w:r w:rsidR="008D0F4A" w:rsidRPr="001D26EA">
              <w:rPr>
                <w:rFonts w:ascii="Times New Roman" w:hAnsi="Times New Roman" w:cs="Times New Roman"/>
                <w:sz w:val="20"/>
                <w:szCs w:val="20"/>
                <w:lang w:val="en-US"/>
              </w:rPr>
              <w:t>pUZ8002</w:t>
            </w:r>
          </w:p>
        </w:tc>
        <w:tc>
          <w:tcPr>
            <w:tcW w:w="3901" w:type="dxa"/>
            <w:tcBorders>
              <w:top w:val="single" w:sz="4" w:space="0" w:color="auto"/>
              <w:left w:val="single" w:sz="4" w:space="0" w:color="auto"/>
              <w:bottom w:val="single" w:sz="4" w:space="0" w:color="auto"/>
              <w:right w:val="single" w:sz="4" w:space="0" w:color="auto"/>
            </w:tcBorders>
          </w:tcPr>
          <w:p w14:paraId="461638B2" w14:textId="61873AC9" w:rsidR="006833C3" w:rsidRPr="001D26EA" w:rsidRDefault="0012627F" w:rsidP="008A39B7">
            <w:pPr>
              <w:spacing w:after="0" w:line="360" w:lineRule="auto"/>
              <w:jc w:val="both"/>
              <w:rPr>
                <w:rFonts w:ascii="Times New Roman" w:hAnsi="Times New Roman" w:cs="Times New Roman"/>
                <w:b/>
                <w:sz w:val="20"/>
                <w:szCs w:val="20"/>
                <w:lang w:val="en-US"/>
              </w:rPr>
            </w:pPr>
            <w:r w:rsidRPr="001D26EA">
              <w:rPr>
                <w:rFonts w:ascii="Times New Roman" w:eastAsiaTheme="minorEastAsia" w:hAnsi="Times New Roman" w:cs="Times New Roman"/>
                <w:sz w:val="20"/>
                <w:szCs w:val="20"/>
                <w:lang w:val="en-US" w:eastAsia="fr-FR"/>
              </w:rPr>
              <w:t xml:space="preserve">Strain used for conjugation between </w:t>
            </w:r>
            <w:r w:rsidRPr="001D26EA">
              <w:rPr>
                <w:rFonts w:ascii="Times New Roman" w:eastAsiaTheme="minorEastAsia" w:hAnsi="Times New Roman" w:cs="Times New Roman"/>
                <w:i/>
                <w:iCs/>
                <w:sz w:val="20"/>
                <w:szCs w:val="20"/>
                <w:lang w:val="en-US" w:eastAsia="fr-FR"/>
              </w:rPr>
              <w:t xml:space="preserve">E. coli </w:t>
            </w:r>
            <w:r w:rsidRPr="001D26EA">
              <w:rPr>
                <w:rFonts w:ascii="Times New Roman" w:eastAsiaTheme="minorEastAsia" w:hAnsi="Times New Roman" w:cs="Times New Roman"/>
                <w:sz w:val="20"/>
                <w:szCs w:val="20"/>
                <w:lang w:val="en-US" w:eastAsia="fr-FR"/>
              </w:rPr>
              <w:t xml:space="preserve">and </w:t>
            </w:r>
            <w:r w:rsidRPr="001D26EA">
              <w:rPr>
                <w:rFonts w:ascii="Times New Roman" w:eastAsiaTheme="minorEastAsia" w:hAnsi="Times New Roman" w:cs="Times New Roman"/>
                <w:i/>
                <w:iCs/>
                <w:sz w:val="20"/>
                <w:szCs w:val="20"/>
                <w:lang w:val="en-US" w:eastAsia="fr-FR"/>
              </w:rPr>
              <w:t>Streptomyces</w:t>
            </w:r>
            <w:r w:rsidR="00162131">
              <w:rPr>
                <w:rFonts w:ascii="Times New Roman" w:eastAsiaTheme="minorEastAsia" w:hAnsi="Times New Roman" w:cs="Times New Roman"/>
                <w:i/>
                <w:iCs/>
                <w:sz w:val="20"/>
                <w:szCs w:val="20"/>
                <w:lang w:val="en-US" w:eastAsia="fr-FR"/>
              </w:rPr>
              <w:t>.</w:t>
            </w:r>
          </w:p>
        </w:tc>
        <w:tc>
          <w:tcPr>
            <w:tcW w:w="1377" w:type="dxa"/>
            <w:tcBorders>
              <w:top w:val="single" w:sz="4" w:space="0" w:color="auto"/>
              <w:left w:val="single" w:sz="4" w:space="0" w:color="auto"/>
              <w:bottom w:val="single" w:sz="4" w:space="0" w:color="auto"/>
              <w:right w:val="nil"/>
            </w:tcBorders>
          </w:tcPr>
          <w:p w14:paraId="5D89CEC4" w14:textId="688A12D3" w:rsidR="006833C3" w:rsidRPr="001D26EA" w:rsidRDefault="00F1309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3pbW3azv","properties":{"formattedCitation":"[5]","plainCitation":"[5]","noteIndex":0},"citationItems":[{"id":331,"uris":["http://zotero.org/users/6496578/items/VQ53IBLG"],"uri":["http://zotero.org/users/6496578/items/VQ53IBLG"],"itemData":{"id":331,"type":"article-journal","container-title":"Advances in Applied Microbiology","DOI":"10.1016/S0065-2164(04)54004-2","ISSN":"0065-2164","journalAbbreviation":"Adv. Appl. Microbiol.","language":"eng","note":"PMID: 15251278","page":"107-128","source":"PubMed","title":"Lambda red-mediated genetic manipulation of antibiotic-producing Streptomyces","volume":"54","author":[{"family":"Gust","given":"Bertolt"},{"family":"Chandra","given":"Govind"},{"family":"Jakimowicz","given":"Dagmara"},{"family":"Yuqing","given":"Tian"},{"family":"Bruton","given":"Celia J."},{"family":"Chater","given":"Keith F."}],"issued":{"date-parts":[["2004"]]}}}],"schema":"https://github.com/citation-style-language/schema/raw/master/csl-citation.json"} </w:instrText>
            </w:r>
            <w:r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rPr>
              <w:t>[5]</w:t>
            </w:r>
            <w:r w:rsidRPr="001D26EA">
              <w:rPr>
                <w:rFonts w:ascii="Times New Roman" w:hAnsi="Times New Roman" w:cs="Times New Roman"/>
                <w:sz w:val="20"/>
                <w:szCs w:val="20"/>
                <w:lang w:val="en-US"/>
              </w:rPr>
              <w:fldChar w:fldCharType="end"/>
            </w:r>
          </w:p>
        </w:tc>
      </w:tr>
      <w:tr w:rsidR="005944FA" w:rsidRPr="001D26EA" w14:paraId="4E30CC14" w14:textId="77777777" w:rsidTr="004D6B6A">
        <w:tc>
          <w:tcPr>
            <w:tcW w:w="9072" w:type="dxa"/>
            <w:gridSpan w:val="4"/>
            <w:tcBorders>
              <w:top w:val="nil"/>
              <w:left w:val="nil"/>
              <w:bottom w:val="nil"/>
              <w:right w:val="nil"/>
            </w:tcBorders>
            <w:shd w:val="clear" w:color="auto" w:fill="E5DFEC" w:themeFill="accent4" w:themeFillTint="33"/>
          </w:tcPr>
          <w:p w14:paraId="2F183187" w14:textId="28A4E299" w:rsidR="00275D57" w:rsidRPr="001D26EA" w:rsidRDefault="00275D57"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Plasmids</w:t>
            </w:r>
          </w:p>
        </w:tc>
      </w:tr>
      <w:tr w:rsidR="00E01CA8" w:rsidRPr="00115492" w14:paraId="6745DA7C" w14:textId="77777777" w:rsidTr="001D26EA">
        <w:trPr>
          <w:trHeight w:val="70"/>
        </w:trPr>
        <w:tc>
          <w:tcPr>
            <w:tcW w:w="3794" w:type="dxa"/>
            <w:gridSpan w:val="2"/>
            <w:tcBorders>
              <w:top w:val="nil"/>
              <w:left w:val="nil"/>
              <w:bottom w:val="single" w:sz="4" w:space="0" w:color="auto"/>
              <w:right w:val="single" w:sz="4" w:space="0" w:color="auto"/>
            </w:tcBorders>
          </w:tcPr>
          <w:p w14:paraId="3A4C0F78" w14:textId="77777777" w:rsidR="00E01CA8" w:rsidRPr="001D26EA" w:rsidRDefault="00E01CA8" w:rsidP="008A39B7">
            <w:pPr>
              <w:spacing w:after="0" w:line="360" w:lineRule="auto"/>
              <w:rPr>
                <w:rFonts w:ascii="Times New Roman" w:hAnsi="Times New Roman" w:cs="Times New Roman"/>
                <w:sz w:val="20"/>
                <w:szCs w:val="20"/>
                <w:lang w:val="en-US"/>
              </w:rPr>
            </w:pPr>
            <w:r w:rsidRPr="001D26EA">
              <w:rPr>
                <w:rFonts w:ascii="Times New Roman" w:hAnsi="Times New Roman" w:cs="Times New Roman"/>
                <w:sz w:val="20"/>
                <w:szCs w:val="20"/>
                <w:lang w:val="en-US"/>
              </w:rPr>
              <w:t>pOSV400</w:t>
            </w:r>
          </w:p>
        </w:tc>
        <w:tc>
          <w:tcPr>
            <w:tcW w:w="3901" w:type="dxa"/>
            <w:tcBorders>
              <w:top w:val="single" w:sz="4" w:space="0" w:color="auto"/>
              <w:left w:val="single" w:sz="4" w:space="0" w:color="auto"/>
              <w:bottom w:val="single" w:sz="4" w:space="0" w:color="auto"/>
              <w:right w:val="single" w:sz="4" w:space="0" w:color="auto"/>
            </w:tcBorders>
          </w:tcPr>
          <w:p w14:paraId="12FA3B66" w14:textId="77777777" w:rsidR="00E01CA8" w:rsidRPr="001D26EA" w:rsidRDefault="00E01CA8" w:rsidP="008A39B7">
            <w:pPr>
              <w:spacing w:after="0" w:line="360" w:lineRule="auto"/>
              <w:jc w:val="both"/>
              <w:rPr>
                <w:rFonts w:ascii="Times New Roman" w:hAnsi="Times New Roman" w:cs="Times New Roman"/>
                <w:sz w:val="20"/>
                <w:szCs w:val="20"/>
                <w:vertAlign w:val="superscript"/>
                <w:lang w:val="en-US"/>
              </w:rPr>
            </w:pPr>
            <w:r w:rsidRPr="001D26EA">
              <w:rPr>
                <w:rFonts w:ascii="Times New Roman" w:hAnsi="Times New Roman" w:cs="Times New Roman"/>
                <w:sz w:val="20"/>
                <w:szCs w:val="20"/>
                <w:lang w:val="en-US"/>
              </w:rPr>
              <w:t>ColE1</w:t>
            </w:r>
            <w:r w:rsidRPr="001D26EA">
              <w:rPr>
                <w:rFonts w:ascii="Times New Roman" w:hAnsi="Times New Roman" w:cs="Times New Roman"/>
                <w:i/>
                <w:sz w:val="20"/>
                <w:szCs w:val="20"/>
                <w:lang w:val="en-US"/>
              </w:rPr>
              <w:t>, oriT, lacZ’</w:t>
            </w:r>
            <w:r w:rsidRPr="001D26EA">
              <w:rPr>
                <w:rFonts w:ascii="Times New Roman" w:hAnsi="Times New Roman" w:cs="Times New Roman"/>
                <w:sz w:val="20"/>
                <w:szCs w:val="20"/>
                <w:lang w:val="en-US"/>
              </w:rPr>
              <w:t xml:space="preserve">, </w:t>
            </w:r>
            <w:r w:rsidRPr="001D26EA">
              <w:rPr>
                <w:rFonts w:ascii="Times New Roman" w:hAnsi="Times New Roman" w:cs="Times New Roman"/>
                <w:i/>
                <w:sz w:val="20"/>
                <w:szCs w:val="20"/>
                <w:lang w:val="en-US"/>
              </w:rPr>
              <w:t>hph</w:t>
            </w:r>
          </w:p>
          <w:p w14:paraId="24C57280" w14:textId="77777777" w:rsidR="00E01CA8" w:rsidRPr="001D26EA" w:rsidRDefault="00E01CA8"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 xml:space="preserve">This plasmid is replicative in </w:t>
            </w:r>
            <w:r w:rsidRPr="001D26EA">
              <w:rPr>
                <w:rFonts w:ascii="Times New Roman" w:hAnsi="Times New Roman" w:cs="Times New Roman"/>
                <w:i/>
                <w:sz w:val="20"/>
                <w:szCs w:val="20"/>
                <w:lang w:val="en-US"/>
              </w:rPr>
              <w:t>E. coli</w:t>
            </w:r>
            <w:r w:rsidRPr="001D26EA">
              <w:rPr>
                <w:rFonts w:ascii="Times New Roman" w:hAnsi="Times New Roman" w:cs="Times New Roman"/>
                <w:sz w:val="20"/>
                <w:szCs w:val="20"/>
                <w:lang w:val="en-US"/>
              </w:rPr>
              <w:t xml:space="preserve"> but not in </w:t>
            </w:r>
            <w:r w:rsidRPr="001D26EA">
              <w:rPr>
                <w:rFonts w:ascii="Times New Roman" w:hAnsi="Times New Roman" w:cs="Times New Roman"/>
                <w:i/>
                <w:sz w:val="20"/>
                <w:szCs w:val="20"/>
                <w:lang w:val="en-US"/>
              </w:rPr>
              <w:t xml:space="preserve">S. coelicolor </w:t>
            </w:r>
            <w:r w:rsidRPr="001D26EA">
              <w:rPr>
                <w:rFonts w:ascii="Times New Roman" w:hAnsi="Times New Roman" w:cs="Times New Roman"/>
                <w:sz w:val="20"/>
                <w:szCs w:val="20"/>
                <w:lang w:val="en-US"/>
              </w:rPr>
              <w:t xml:space="preserve">and </w:t>
            </w:r>
            <w:r w:rsidRPr="001D26EA">
              <w:rPr>
                <w:rFonts w:ascii="Times New Roman" w:hAnsi="Times New Roman" w:cs="Times New Roman"/>
                <w:i/>
                <w:sz w:val="20"/>
                <w:szCs w:val="20"/>
                <w:lang w:val="en-US"/>
              </w:rPr>
              <w:t>S.</w:t>
            </w:r>
            <w:r w:rsidRPr="001D26EA">
              <w:rPr>
                <w:rFonts w:ascii="Times New Roman" w:hAnsi="Times New Roman" w:cs="Times New Roman"/>
                <w:sz w:val="20"/>
                <w:szCs w:val="20"/>
                <w:lang w:val="en-US"/>
              </w:rPr>
              <w:t xml:space="preserve"> </w:t>
            </w:r>
            <w:r w:rsidRPr="001D26EA">
              <w:rPr>
                <w:rFonts w:ascii="Times New Roman" w:hAnsi="Times New Roman" w:cs="Times New Roman"/>
                <w:i/>
                <w:sz w:val="20"/>
                <w:szCs w:val="20"/>
                <w:lang w:val="en-US"/>
              </w:rPr>
              <w:t>lividans</w:t>
            </w:r>
            <w:r w:rsidRPr="001D26EA">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45C6660D" w14:textId="2ECDAB9C" w:rsidR="00E01CA8" w:rsidRPr="001D26EA" w:rsidRDefault="00E01CA8"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wp6hBvIT","properties":{"formattedCitation":"[6]","plainCitation":"[6]","noteIndex":0},"citationItems":[{"id":325,"uris":["http://zotero.org/users/6496578/items/K6B9L7V4"],"uri":["http://zotero.org/users/6496578/items/K6B9L7V4"],"itemData":{"id":325,"type":"article-journal","abstract":"Protein turnover is essential in all living organisms for the maintenance of normal cell physiology. In eukaryotes, most cellular protein turnover involves the ubiquitin-proteasome pathway, in which proteins tagged with ubiquitin are targeted to the proteasome for degradation. In contrast, most bacteria lack a proteasome but harbor proteases for protein turnover. However, some actinobacteria, such as mycobacteria, possess a proteasome in addition to these proteases. A prokaryotic ubiquitination-like tagging process in mycobacteria was described and was named pupylation: proteins are tagged with Pup (prokaryotic ubiquitin-like protein) and directed to the proteasome for degradation. We report pupylation in another actinobacterium, Streptomyces coelicolor. Both the morphology and life cycle of Streptomyces species are complex (formation of a substrate and aerial mycelium followed by sporulation), and these bacteria are prolific producers of secondary metabolites with important medicinal and agricultural applications. The genes encoding the pupylation system in S. coelicolor are expressed at various stages of development. We demonstrated that pupylation targets numerous proteins and identified 20 of them. Furthermore, we established that abolition of pupylation has substantial effects on morphological and metabolic differentiation and on resistance to oxidative stress. In contrast, in most cases, a proteasome-deficient mutant showed only modest perturbations under the same conditions. Thus, the phenotype of the pup mutant does not appear to be due solely to defective proteasomal degradation. Presumably, pupylation has roles in addition to directing proteins to the proteasome.\nIMPORTANCE: Streptomyces spp. are filamentous and sporulating actinobacteria, remarkable for their morphological and metabolic differentiation. They produce numerous bioactive compounds, including antifungal, antibiotic, and antitumor compounds. There is therefore considerable interest in understanding the mechanisms by which Streptomyces species regulate their complex physiology and production of bioactive compounds. We studied the role in Streptomyces of pupylation, a posttranslational modification that tags proteins that are then directed to the proteasome for degradation. We demonstrated that the absence of pupylation had large effects on morphological differentiation, antibiotic production, and resistance to oxidative stress in S. coelicolor. The phenotypes of pupylation and proteasome-defective mutants differed and suggest that pupylation acts in a proteasome-independent manner in addition to its role in proteasomal degradation.","container-title":"Journal of Bacteriology","DOI":"10.1128/JB.00591-15","ISSN":"1098-5530","issue":"21","journalAbbreviation":"J. Bacteriol.","language":"eng","note":"PMID: 26283768\nPMCID: PMC4621069","page":"3388-3399","source":"PubMed","title":"The Absence of Pupylation (Prokaryotic Ubiquitin-Like Protein Modification) Affects Morphological and Physiological Differentiation in Streptomyces coelicolor","volume":"197","author":[{"family":"Boubakri","given":"Hasna"},{"family":"Seghezzi","given":"Nicolas"},{"family":"Duchateau","given":"Magalie"},{"family":"Gominet","given":"Myriam"},{"family":"Kofroňová","given":"Olga"},{"family":"Benada","given":"Oldřich"},{"family":"Mazodier","given":"Philippe"},{"family":"Pernodet","given":"Jean-Luc"}],"issued":{"date-parts":[["2015",11]]}}}],"schema":"https://github.com/citation-style-language/schema/raw/master/csl-citation.json"} </w:instrText>
            </w:r>
            <w:r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[6]</w:t>
            </w:r>
            <w:r w:rsidRPr="001D26EA">
              <w:rPr>
                <w:rFonts w:ascii="Times New Roman" w:hAnsi="Times New Roman" w:cs="Times New Roman"/>
                <w:sz w:val="20"/>
                <w:szCs w:val="20"/>
                <w:lang w:val="en-US"/>
              </w:rPr>
              <w:fldChar w:fldCharType="end"/>
            </w:r>
          </w:p>
        </w:tc>
      </w:tr>
      <w:tr w:rsidR="00E01CA8" w:rsidRPr="00115492" w14:paraId="1EAAD6F8" w14:textId="77777777" w:rsidTr="001D26EA">
        <w:trPr>
          <w:trHeight w:val="70"/>
        </w:trPr>
        <w:tc>
          <w:tcPr>
            <w:tcW w:w="3794" w:type="dxa"/>
            <w:gridSpan w:val="2"/>
            <w:tcBorders>
              <w:top w:val="nil"/>
              <w:left w:val="nil"/>
              <w:bottom w:val="single" w:sz="4" w:space="0" w:color="auto"/>
              <w:right w:val="single" w:sz="4" w:space="0" w:color="auto"/>
            </w:tcBorders>
          </w:tcPr>
          <w:p w14:paraId="7DDBB81C" w14:textId="240E3ED7" w:rsidR="00E01CA8" w:rsidRPr="001D26EA" w:rsidRDefault="00E01CA8" w:rsidP="008A39B7">
            <w:pPr>
              <w:spacing w:after="0" w:line="360" w:lineRule="auto"/>
              <w:rPr>
                <w:rFonts w:ascii="Times New Roman" w:hAnsi="Times New Roman" w:cs="Times New Roman"/>
                <w:sz w:val="20"/>
                <w:szCs w:val="20"/>
                <w:lang w:val="en-US"/>
              </w:rPr>
            </w:pPr>
            <w:r w:rsidRPr="001D26EA">
              <w:rPr>
                <w:rFonts w:ascii="Times New Roman" w:hAnsi="Times New Roman" w:cs="Times New Roman"/>
                <w:sz w:val="20"/>
                <w:szCs w:val="20"/>
                <w:lang w:val="en-US"/>
              </w:rPr>
              <w:t>pOSV400-UD-</w:t>
            </w:r>
            <w:r w:rsidRPr="001D26EA">
              <w:rPr>
                <w:rFonts w:ascii="Times New Roman" w:hAnsi="Times New Roman" w:cs="Times New Roman"/>
                <w:i/>
                <w:sz w:val="20"/>
                <w:szCs w:val="20"/>
                <w:lang w:val="en-US"/>
              </w:rPr>
              <w:t>sco0921-20</w:t>
            </w:r>
            <w:r w:rsidR="009C401B">
              <w:rPr>
                <w:rFonts w:ascii="Times New Roman" w:hAnsi="Times New Roman" w:cs="Times New Roman"/>
                <w:i/>
                <w:sz w:val="20"/>
                <w:szCs w:val="20"/>
                <w:lang w:val="en-US"/>
              </w:rPr>
              <w:t>-apra</w:t>
            </w:r>
            <w:r w:rsidR="009C401B" w:rsidRPr="009C401B">
              <w:rPr>
                <w:rFonts w:ascii="Times New Roman" w:hAnsi="Times New Roman" w:cs="Times New Roman"/>
                <w:i/>
                <w:sz w:val="20"/>
                <w:szCs w:val="20"/>
                <w:vertAlign w:val="superscript"/>
                <w:lang w:val="en-US"/>
              </w:rPr>
              <w:t>R</w:t>
            </w:r>
          </w:p>
        </w:tc>
        <w:tc>
          <w:tcPr>
            <w:tcW w:w="3901" w:type="dxa"/>
            <w:tcBorders>
              <w:top w:val="single" w:sz="4" w:space="0" w:color="auto"/>
              <w:left w:val="single" w:sz="4" w:space="0" w:color="auto"/>
              <w:bottom w:val="single" w:sz="4" w:space="0" w:color="auto"/>
              <w:right w:val="single" w:sz="4" w:space="0" w:color="auto"/>
            </w:tcBorders>
          </w:tcPr>
          <w:p w14:paraId="71330E0B" w14:textId="6020ACC4" w:rsidR="00E01CA8" w:rsidRPr="001D26EA" w:rsidRDefault="00E01CA8"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pOSV400 containing upstream (1.3 kb) and downstream regions of </w:t>
            </w:r>
            <w:r w:rsidRPr="001D26EA">
              <w:rPr>
                <w:rFonts w:ascii="Times New Roman" w:hAnsi="Times New Roman" w:cs="Times New Roman"/>
                <w:i/>
                <w:sz w:val="20"/>
                <w:szCs w:val="20"/>
                <w:lang w:val="en-US"/>
              </w:rPr>
              <w:t xml:space="preserve">sco0921-20 </w:t>
            </w:r>
            <w:r w:rsidRPr="001D26EA">
              <w:rPr>
                <w:rFonts w:ascii="Times New Roman" w:hAnsi="Times New Roman" w:cs="Times New Roman"/>
                <w:sz w:val="20"/>
                <w:szCs w:val="20"/>
                <w:lang w:val="en-US"/>
              </w:rPr>
              <w:t>operon (1.2 kb)</w:t>
            </w:r>
            <w:r w:rsidR="009C401B">
              <w:rPr>
                <w:rFonts w:ascii="Times New Roman" w:hAnsi="Times New Roman" w:cs="Times New Roman"/>
                <w:sz w:val="20"/>
                <w:szCs w:val="20"/>
                <w:lang w:val="en-US"/>
              </w:rPr>
              <w:t xml:space="preserve"> with </w:t>
            </w:r>
            <w:r w:rsidR="009C401B" w:rsidRPr="001D26EA">
              <w:rPr>
                <w:rFonts w:ascii="Times New Roman" w:eastAsiaTheme="minorEastAsia" w:hAnsi="Times New Roman" w:cs="Times New Roman"/>
                <w:sz w:val="20"/>
                <w:szCs w:val="20"/>
                <w:lang w:val="en-US" w:eastAsia="fr-FR"/>
              </w:rPr>
              <w:t>apramycin resistance cassette (</w:t>
            </w:r>
            <w:r w:rsidR="009C401B" w:rsidRPr="001D26EA">
              <w:rPr>
                <w:rFonts w:ascii="Times New Roman" w:hAnsi="Times New Roman" w:cs="Times New Roman"/>
                <w:i/>
                <w:sz w:val="20"/>
                <w:szCs w:val="20"/>
                <w:lang w:val="en-US"/>
              </w:rPr>
              <w:t>aac(3)-IV</w:t>
            </w:r>
            <w:r w:rsidR="009C401B" w:rsidRPr="001D26EA">
              <w:rPr>
                <w:rFonts w:ascii="Times New Roman" w:hAnsi="Times New Roman" w:cs="Times New Roman"/>
                <w:sz w:val="20"/>
                <w:szCs w:val="20"/>
                <w:lang w:val="en-US"/>
              </w:rPr>
              <w:t>)</w:t>
            </w:r>
            <w:r w:rsidR="009C401B">
              <w:rPr>
                <w:rFonts w:ascii="Times New Roman" w:hAnsi="Times New Roman" w:cs="Times New Roman"/>
                <w:sz w:val="20"/>
                <w:szCs w:val="20"/>
                <w:lang w:val="en-US"/>
              </w:rPr>
              <w:t xml:space="preserve"> between them</w:t>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4EAEB036" w14:textId="77777777" w:rsidR="00E01CA8" w:rsidRPr="001D26EA" w:rsidRDefault="00E01CA8"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944FA" w:rsidRPr="001D26EA" w14:paraId="7589D5D3" w14:textId="77777777" w:rsidTr="001D26EA">
        <w:tc>
          <w:tcPr>
            <w:tcW w:w="3794" w:type="dxa"/>
            <w:gridSpan w:val="2"/>
            <w:tcBorders>
              <w:top w:val="nil"/>
              <w:left w:val="nil"/>
              <w:bottom w:val="single" w:sz="4" w:space="0" w:color="auto"/>
              <w:right w:val="single" w:sz="4" w:space="0" w:color="auto"/>
            </w:tcBorders>
          </w:tcPr>
          <w:p w14:paraId="4111F268" w14:textId="33208628" w:rsidR="006833C3" w:rsidRPr="001D26EA" w:rsidRDefault="001E0B0F" w:rsidP="008A39B7">
            <w:pPr>
              <w:spacing w:after="0" w:line="360" w:lineRule="auto"/>
              <w:rPr>
                <w:rFonts w:ascii="Times New Roman" w:hAnsi="Times New Roman" w:cs="Times New Roman"/>
                <w:sz w:val="20"/>
                <w:szCs w:val="20"/>
                <w:lang w:val="en-US"/>
              </w:rPr>
            </w:pPr>
            <w:r w:rsidRPr="001D26EA">
              <w:rPr>
                <w:rFonts w:ascii="Times New Roman" w:hAnsi="Times New Roman" w:cs="Times New Roman"/>
                <w:sz w:val="20"/>
                <w:szCs w:val="20"/>
                <w:lang w:val="en-US"/>
              </w:rPr>
              <w:t>pOSV557</w:t>
            </w:r>
          </w:p>
        </w:tc>
        <w:tc>
          <w:tcPr>
            <w:tcW w:w="3901" w:type="dxa"/>
            <w:tcBorders>
              <w:top w:val="single" w:sz="4" w:space="0" w:color="auto"/>
              <w:left w:val="single" w:sz="4" w:space="0" w:color="auto"/>
              <w:bottom w:val="single" w:sz="4" w:space="0" w:color="auto"/>
              <w:right w:val="single" w:sz="4" w:space="0" w:color="auto"/>
            </w:tcBorders>
          </w:tcPr>
          <w:p w14:paraId="41E164D0" w14:textId="4FC5CC86" w:rsidR="008303C6" w:rsidRPr="001D26EA" w:rsidRDefault="007E4260"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ColE1</w:t>
            </w:r>
            <w:r w:rsidRPr="001D26EA">
              <w:rPr>
                <w:rFonts w:ascii="Times New Roman" w:hAnsi="Times New Roman" w:cs="Times New Roman"/>
                <w:i/>
                <w:sz w:val="20"/>
                <w:szCs w:val="20"/>
                <w:lang w:val="en-US"/>
              </w:rPr>
              <w:t xml:space="preserve">, </w:t>
            </w:r>
            <w:r w:rsidR="00E602B7" w:rsidRPr="001D26EA">
              <w:rPr>
                <w:rFonts w:ascii="Times New Roman" w:hAnsi="Times New Roman" w:cs="Times New Roman"/>
                <w:i/>
                <w:sz w:val="20"/>
                <w:szCs w:val="20"/>
                <w:lang w:val="en-US"/>
              </w:rPr>
              <w:t>oriT, attP</w:t>
            </w:r>
            <w:r w:rsidR="00E602B7" w:rsidRPr="001D26EA">
              <w:rPr>
                <w:rFonts w:ascii="Times New Roman" w:hAnsi="Times New Roman" w:cs="Times New Roman"/>
                <w:sz w:val="20"/>
                <w:szCs w:val="20"/>
                <w:lang w:val="en-US"/>
              </w:rPr>
              <w:t xml:space="preserve">, </w:t>
            </w:r>
            <w:r w:rsidR="00E602B7" w:rsidRPr="001D26EA">
              <w:rPr>
                <w:rFonts w:ascii="Times New Roman" w:hAnsi="Times New Roman" w:cs="Times New Roman"/>
                <w:i/>
                <w:sz w:val="20"/>
                <w:szCs w:val="20"/>
                <w:lang w:val="en-US"/>
              </w:rPr>
              <w:t xml:space="preserve">int, </w:t>
            </w:r>
            <w:r w:rsidR="00F1309F" w:rsidRPr="001D26EA">
              <w:rPr>
                <w:rFonts w:ascii="Times New Roman" w:hAnsi="Times New Roman" w:cs="Times New Roman"/>
                <w:i/>
                <w:sz w:val="20"/>
                <w:szCs w:val="20"/>
                <w:lang w:val="en-US"/>
              </w:rPr>
              <w:t>hph,</w:t>
            </w:r>
            <w:r w:rsidR="00024AAD" w:rsidRPr="001D26EA">
              <w:rPr>
                <w:rFonts w:ascii="Times New Roman" w:hAnsi="Times New Roman" w:cs="Times New Roman"/>
                <w:i/>
                <w:sz w:val="20"/>
                <w:szCs w:val="20"/>
                <w:lang w:val="en-US"/>
              </w:rPr>
              <w:t xml:space="preserve"> amp</w:t>
            </w:r>
            <w:r w:rsidR="00024AAD" w:rsidRPr="00D3415F">
              <w:rPr>
                <w:rFonts w:ascii="Times New Roman" w:hAnsi="Times New Roman" w:cs="Times New Roman"/>
                <w:i/>
                <w:sz w:val="20"/>
                <w:szCs w:val="20"/>
                <w:vertAlign w:val="superscript"/>
                <w:lang w:val="en-US"/>
              </w:rPr>
              <w:t>R</w:t>
            </w:r>
          </w:p>
          <w:p w14:paraId="688D6322" w14:textId="11489608" w:rsidR="006833C3" w:rsidRPr="001D26EA" w:rsidRDefault="00AA5FED" w:rsidP="004C751E">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 xml:space="preserve">This plasmid is </w:t>
            </w:r>
            <w:r w:rsidR="004C751E">
              <w:rPr>
                <w:rFonts w:ascii="Times New Roman" w:hAnsi="Times New Roman" w:cs="Times New Roman"/>
                <w:sz w:val="20"/>
                <w:szCs w:val="20"/>
                <w:lang w:val="en-US"/>
              </w:rPr>
              <w:t>identical to</w:t>
            </w:r>
            <w:r w:rsidR="00C973ED">
              <w:rPr>
                <w:rFonts w:ascii="Times New Roman" w:hAnsi="Times New Roman" w:cs="Times New Roman"/>
                <w:sz w:val="20"/>
                <w:szCs w:val="20"/>
                <w:lang w:val="en-US"/>
              </w:rPr>
              <w:t xml:space="preserve"> </w:t>
            </w:r>
            <w:r w:rsidR="00BA5E39">
              <w:rPr>
                <w:rFonts w:ascii="Times New Roman" w:hAnsi="Times New Roman" w:cs="Times New Roman"/>
                <w:sz w:val="20"/>
                <w:szCs w:val="20"/>
                <w:lang w:val="en-US"/>
              </w:rPr>
              <w:t xml:space="preserve">pOSV010 </w:t>
            </w:r>
            <w:r w:rsidR="006B6015">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9ULM7Bbl","properties":{"formattedCitation":"[7]","plainCitation":"[7]","noteIndex":0},"citationItems":[{"id":335,"uris":["http://zotero.org/users/6496578/items/PMPHW6RS"],"uri":["http://zotero.org/users/6496578/items/PMPHW6RS"],"itemData":{"id":335,"type":"article-journal","abstract":"Congocidine (netropsin) is a pyrrole-amide (oligopyrrole, oligopeptide) antibiotic produced by Streptomyces ambofaciens. We have identified, in the right terminal region of the S. ambofaciens chromosome, the gene cluster that directs congocidine biosynthesis. Heterologous expression of the cluster and in-frame deletions of 8 of the 22 genes confirm the involvement of this cluster in congocidine biosynthesis. Nine genes can be assigned specific functions in regulation, resistance, or congocidine assembly. In contrast, the biosynthetic origin of the precursors cannot be easily inferred from in silico analyses. Congocidine is assembled by a nonribosomal peptide synthetase (NRPS) constituted of a free-standing module and several single-domain proteins encoded by four genes. The iterative use of its unique adenylation domain, the utilization of guanidinoacetyl-CoA as a substrate by a condensation domain, and the control of 4-aminopyrrole-2-carboxylate polymerization constitute the most original features of this NRPS.","container-title":"Chemistry &amp; Biology","DOI":"10.1016/j.chembiol.2009.03.010","ISSN":"1879-1301","issue":"4","journalAbbreviation":"Chem. Biol.","language":"eng","note":"PMID: 19389628","page":"421-431","source":"PubMed","title":"An iterative nonribosomal peptide synthetase assembles the pyrrole-amide antibiotic congocidine in Streptomyces ambofaciens","volume":"16","author":[{"family":"Juguet","given":"Maud"},{"family":"Lautru","given":"Sylvie"},{"family":"Francou","given":"François-Xavier"},{"family":"Nezbedová","given":"Sárka"},{"family":"Leblond","given":"Pierre"},{"family":"Gondry","given":"Muriel"},{"family":"Pernodet","given":"Jean-Luc"}],"issued":{"date-parts":[["2009",4,24]]}}}],"schema":"https://github.com/citation-style-language/schema/raw/master/csl-citation.json"} </w:instrText>
            </w:r>
            <w:r w:rsidR="006B6015">
              <w:rPr>
                <w:rFonts w:ascii="Times New Roman" w:hAnsi="Times New Roman" w:cs="Times New Roman"/>
                <w:sz w:val="20"/>
                <w:szCs w:val="20"/>
                <w:lang w:val="en-US"/>
              </w:rPr>
              <w:fldChar w:fldCharType="separate"/>
            </w:r>
            <w:r w:rsidR="008C3F20" w:rsidRPr="008C3F20">
              <w:rPr>
                <w:rFonts w:ascii="Times New Roman" w:hAnsi="Times New Roman" w:cs="Times New Roman"/>
                <w:sz w:val="20"/>
              </w:rPr>
              <w:t>[7]</w:t>
            </w:r>
            <w:r w:rsidR="006B6015">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 xml:space="preserve"> </w:t>
            </w:r>
            <w:r w:rsidR="00BA5E39">
              <w:rPr>
                <w:rFonts w:ascii="Times New Roman" w:hAnsi="Times New Roman" w:cs="Times New Roman"/>
                <w:sz w:val="20"/>
                <w:szCs w:val="20"/>
                <w:lang w:val="en-US"/>
              </w:rPr>
              <w:t xml:space="preserve">including a </w:t>
            </w:r>
            <w:r w:rsidR="00BA5E39" w:rsidRPr="001D26EA">
              <w:rPr>
                <w:rFonts w:ascii="Times New Roman" w:hAnsi="Times New Roman" w:cs="Times New Roman"/>
                <w:sz w:val="20"/>
                <w:szCs w:val="20"/>
                <w:lang w:val="en-US"/>
              </w:rPr>
              <w:t xml:space="preserve">constitutive promoter </w:t>
            </w:r>
            <w:r w:rsidR="00BA5E39" w:rsidRPr="001D26EA">
              <w:rPr>
                <w:rFonts w:ascii="Times New Roman" w:hAnsi="Times New Roman" w:cs="Times New Roman"/>
                <w:i/>
                <w:sz w:val="20"/>
                <w:szCs w:val="20"/>
                <w:lang w:val="en-US"/>
              </w:rPr>
              <w:t>ermE</w:t>
            </w:r>
            <w:r w:rsidR="00BA5E39" w:rsidRPr="001D26EA">
              <w:rPr>
                <w:rFonts w:ascii="Times New Roman" w:hAnsi="Times New Roman" w:cs="Times New Roman"/>
                <w:sz w:val="20"/>
                <w:szCs w:val="20"/>
                <w:lang w:val="en-US"/>
              </w:rPr>
              <w:t xml:space="preserve">* </w:t>
            </w:r>
            <w:r w:rsidR="00BA5E39"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jTKeMBU2","properties":{"formattedCitation":"[8]","plainCitation":"[8]","noteIndex":0},"citationItems":[{"id":333,"uris":["http://zotero.org/users/6496578/items/83RKARZ3"],"uri":["http://zotero.org/users/6496578/items/83RKARZ3"],"itemData":{"id":333,"type":"article-journal","abstract":"A DNA fragment containing the coding and regulatory sequences of the erythromycin (Er) resistance (ermE) gene of the Er produces Streptomyces erythraeus was cloned in Streptomyces lividans using the plasmid vector pIJ61. The approximate location and orientation of ermE were deduced from studies of its expression after subcloning in Escherichia coli. Sequences responsible for transcription of ermE in Streptomyces were studied by nucleotide (nt) sequencing, high resolution S1 and exonuclease VII mapping, in vitro transcription and in vivo promoter-probing. Tandemly arranged promoters of typical prokaryotic appearance initiate transcription of the coding region of ermE; a promoter of similar sequence was identified that initiates transcription of a likely coding region running in the opposite direction to ermE. It is suggested that these sites represent a class of vegetatively expressed Streptomyces promoter that is utilised by a form of RNA polymerase holoenzyme that also recognizes typical promoters of other bacterial genera.","container-title":"Gene","DOI":"10.1016/0378-1119(85)90220-3","ISSN":"0378-1119","issue":"1-3","journalAbbreviation":"Gene","language":"eng","note":"PMID: 2998943","page":"215-226","source":"PubMed","title":"Cloning and analysis of the promoter region of the erythromycin resistance gene (ermE) of Streptomyces erythraeus","volume":"38","author":[{"family":"Bibb","given":"M. J."},{"family":"Janssen","given":"G. R."},{"family":"Ward","given":"J. M."}],"issued":{"date-parts":[["1985"]]}}}],"schema":"https://github.com/citation-style-language/schema/raw/master/csl-citation.json"} </w:instrText>
            </w:r>
            <w:r w:rsidR="00BA5E39"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rPr>
              <w:t>[8]</w:t>
            </w:r>
            <w:r w:rsidR="00BA5E39" w:rsidRPr="001D26EA">
              <w:rPr>
                <w:rFonts w:ascii="Times New Roman" w:hAnsi="Times New Roman" w:cs="Times New Roman"/>
                <w:sz w:val="20"/>
                <w:szCs w:val="20"/>
                <w:lang w:val="en-US"/>
              </w:rPr>
              <w:fldChar w:fldCharType="end"/>
            </w:r>
            <w:r w:rsidR="00BA5E39">
              <w:rPr>
                <w:rFonts w:ascii="Times New Roman" w:hAnsi="Times New Roman" w:cs="Times New Roman"/>
                <w:sz w:val="20"/>
                <w:szCs w:val="20"/>
                <w:lang w:val="en-US"/>
              </w:rPr>
              <w:t xml:space="preserve">. It is </w:t>
            </w:r>
            <w:r w:rsidRPr="001D26EA">
              <w:rPr>
                <w:rFonts w:ascii="Times New Roman" w:hAnsi="Times New Roman" w:cs="Times New Roman"/>
                <w:sz w:val="20"/>
                <w:szCs w:val="20"/>
                <w:lang w:val="en-US"/>
              </w:rPr>
              <w:t xml:space="preserve">replicative in </w:t>
            </w:r>
            <w:r w:rsidRPr="001D26EA">
              <w:rPr>
                <w:rFonts w:ascii="Times New Roman" w:hAnsi="Times New Roman" w:cs="Times New Roman"/>
                <w:i/>
                <w:sz w:val="20"/>
                <w:szCs w:val="20"/>
                <w:lang w:val="en-US"/>
              </w:rPr>
              <w:t>E. coli</w:t>
            </w:r>
            <w:r w:rsidRPr="001D26EA">
              <w:rPr>
                <w:rFonts w:ascii="Times New Roman" w:hAnsi="Times New Roman" w:cs="Times New Roman"/>
                <w:sz w:val="20"/>
                <w:szCs w:val="20"/>
                <w:lang w:val="en-US"/>
              </w:rPr>
              <w:t xml:space="preserve"> but </w:t>
            </w:r>
            <w:r w:rsidR="003064CC" w:rsidRPr="001D26EA">
              <w:rPr>
                <w:rFonts w:ascii="Times New Roman" w:hAnsi="Times New Roman" w:cs="Times New Roman"/>
                <w:sz w:val="20"/>
                <w:szCs w:val="20"/>
                <w:lang w:val="en-US"/>
              </w:rPr>
              <w:t>integrative</w:t>
            </w:r>
            <w:r w:rsidRPr="001D26EA">
              <w:rPr>
                <w:rFonts w:ascii="Times New Roman" w:hAnsi="Times New Roman" w:cs="Times New Roman"/>
                <w:sz w:val="20"/>
                <w:szCs w:val="20"/>
                <w:lang w:val="en-US"/>
              </w:rPr>
              <w:t xml:space="preserve"> in </w:t>
            </w:r>
            <w:r w:rsidRPr="001D26EA">
              <w:rPr>
                <w:rFonts w:ascii="Times New Roman" w:hAnsi="Times New Roman" w:cs="Times New Roman"/>
                <w:i/>
                <w:sz w:val="20"/>
                <w:szCs w:val="20"/>
                <w:lang w:val="en-US"/>
              </w:rPr>
              <w:t xml:space="preserve">S. </w:t>
            </w:r>
            <w:r w:rsidR="003D7B15" w:rsidRPr="001D26EA">
              <w:rPr>
                <w:rFonts w:ascii="Times New Roman" w:hAnsi="Times New Roman" w:cs="Times New Roman"/>
                <w:i/>
                <w:sz w:val="20"/>
                <w:szCs w:val="20"/>
                <w:lang w:val="en-US"/>
              </w:rPr>
              <w:t xml:space="preserve">coelicolor </w:t>
            </w:r>
            <w:r w:rsidR="003D7B15" w:rsidRPr="001D26EA">
              <w:rPr>
                <w:rFonts w:ascii="Times New Roman" w:hAnsi="Times New Roman" w:cs="Times New Roman"/>
                <w:sz w:val="20"/>
                <w:szCs w:val="20"/>
                <w:lang w:val="en-US"/>
              </w:rPr>
              <w:t>and</w:t>
            </w:r>
            <w:r w:rsidR="003D7B15" w:rsidRPr="001D26EA">
              <w:rPr>
                <w:rFonts w:ascii="Times New Roman" w:hAnsi="Times New Roman" w:cs="Times New Roman"/>
                <w:i/>
                <w:sz w:val="20"/>
                <w:szCs w:val="20"/>
                <w:lang w:val="en-US"/>
              </w:rPr>
              <w:t xml:space="preserve"> S. lividans</w:t>
            </w:r>
            <w:r w:rsidR="00063CE0" w:rsidRPr="001D26EA">
              <w:rPr>
                <w:rFonts w:ascii="Times New Roman" w:hAnsi="Times New Roman" w:cs="Times New Roman"/>
                <w:sz w:val="20"/>
                <w:szCs w:val="20"/>
                <w:lang w:val="en-US"/>
              </w:rPr>
              <w:t>.</w:t>
            </w:r>
          </w:p>
        </w:tc>
        <w:tc>
          <w:tcPr>
            <w:tcW w:w="1377" w:type="dxa"/>
            <w:tcBorders>
              <w:top w:val="nil"/>
              <w:left w:val="single" w:sz="4" w:space="0" w:color="auto"/>
              <w:bottom w:val="single" w:sz="4" w:space="0" w:color="auto"/>
              <w:right w:val="nil"/>
            </w:tcBorders>
          </w:tcPr>
          <w:p w14:paraId="13210A03" w14:textId="2B7EE056" w:rsidR="006833C3" w:rsidRPr="001D26EA" w:rsidRDefault="006B6015" w:rsidP="006B6015">
            <w:pPr>
              <w:spacing w:after="0"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Unpublished data</w:t>
            </w:r>
          </w:p>
        </w:tc>
      </w:tr>
      <w:tr w:rsidR="005944FA" w:rsidRPr="001D26EA" w14:paraId="7B9EB647" w14:textId="77777777" w:rsidTr="001D26EA">
        <w:trPr>
          <w:trHeight w:val="70"/>
        </w:trPr>
        <w:tc>
          <w:tcPr>
            <w:tcW w:w="3794" w:type="dxa"/>
            <w:gridSpan w:val="2"/>
            <w:tcBorders>
              <w:top w:val="single" w:sz="4" w:space="0" w:color="auto"/>
              <w:left w:val="nil"/>
              <w:bottom w:val="single" w:sz="4" w:space="0" w:color="auto"/>
              <w:right w:val="single" w:sz="4" w:space="0" w:color="auto"/>
            </w:tcBorders>
          </w:tcPr>
          <w:p w14:paraId="43DCFD75" w14:textId="715A2E7F" w:rsidR="006833C3" w:rsidRPr="001D26EA" w:rsidRDefault="003D7B15" w:rsidP="008A39B7">
            <w:pPr>
              <w:spacing w:after="0" w:line="360" w:lineRule="auto"/>
              <w:rPr>
                <w:rFonts w:ascii="Times New Roman" w:hAnsi="Times New Roman" w:cs="Times New Roman"/>
                <w:sz w:val="20"/>
                <w:szCs w:val="20"/>
                <w:lang w:val="en-US"/>
              </w:rPr>
            </w:pPr>
            <w:r w:rsidRPr="001D26EA">
              <w:rPr>
                <w:rFonts w:ascii="Times New Roman" w:hAnsi="Times New Roman" w:cs="Times New Roman"/>
                <w:sz w:val="20"/>
                <w:szCs w:val="20"/>
                <w:lang w:val="en-US"/>
              </w:rPr>
              <w:t>pOSV557-</w:t>
            </w:r>
            <w:r w:rsidR="00E01CA8" w:rsidRPr="001D26EA">
              <w:rPr>
                <w:rFonts w:ascii="Times New Roman" w:hAnsi="Times New Roman" w:cs="Times New Roman"/>
                <w:i/>
                <w:sz w:val="20"/>
                <w:szCs w:val="20"/>
                <w:lang w:val="en-US"/>
              </w:rPr>
              <w:t>sco0921-20</w:t>
            </w:r>
          </w:p>
        </w:tc>
        <w:tc>
          <w:tcPr>
            <w:tcW w:w="3901" w:type="dxa"/>
            <w:tcBorders>
              <w:top w:val="single" w:sz="4" w:space="0" w:color="auto"/>
              <w:left w:val="single" w:sz="4" w:space="0" w:color="auto"/>
              <w:bottom w:val="single" w:sz="4" w:space="0" w:color="auto"/>
              <w:right w:val="single" w:sz="4" w:space="0" w:color="auto"/>
            </w:tcBorders>
          </w:tcPr>
          <w:p w14:paraId="0FF44A72" w14:textId="19F7E712" w:rsidR="006833C3" w:rsidRPr="001D26EA" w:rsidRDefault="00CB040F" w:rsidP="008A39B7">
            <w:pP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lang w:val="en-US"/>
              </w:rPr>
              <w:t>p</w:t>
            </w:r>
            <w:r w:rsidR="003D7B15" w:rsidRPr="001D26EA">
              <w:rPr>
                <w:rFonts w:ascii="Times New Roman" w:hAnsi="Times New Roman" w:cs="Times New Roman"/>
                <w:sz w:val="20"/>
                <w:szCs w:val="20"/>
                <w:lang w:val="en-US"/>
              </w:rPr>
              <w:t>OSV557</w:t>
            </w:r>
            <w:r w:rsidRPr="001D26EA">
              <w:rPr>
                <w:rFonts w:ascii="Times New Roman" w:hAnsi="Times New Roman" w:cs="Times New Roman"/>
                <w:sz w:val="20"/>
                <w:szCs w:val="20"/>
                <w:lang w:val="en-US"/>
              </w:rPr>
              <w:t xml:space="preserve"> harboring </w:t>
            </w:r>
            <w:r w:rsidR="003D7B15" w:rsidRPr="001D26EA">
              <w:rPr>
                <w:rFonts w:ascii="Times New Roman" w:hAnsi="Times New Roman" w:cs="Times New Roman"/>
                <w:i/>
                <w:sz w:val="20"/>
                <w:szCs w:val="20"/>
                <w:lang w:val="en-US"/>
              </w:rPr>
              <w:t>sco0921</w:t>
            </w:r>
            <w:r w:rsidR="00E01CA8" w:rsidRPr="001D26EA">
              <w:rPr>
                <w:rFonts w:ascii="Times New Roman" w:hAnsi="Times New Roman" w:cs="Times New Roman"/>
                <w:i/>
                <w:sz w:val="20"/>
                <w:szCs w:val="20"/>
                <w:lang w:val="en-US"/>
              </w:rPr>
              <w:t>-20</w:t>
            </w:r>
            <w:r w:rsidRPr="001D26EA">
              <w:rPr>
                <w:rFonts w:ascii="Times New Roman" w:hAnsi="Times New Roman" w:cs="Times New Roman"/>
                <w:i/>
                <w:sz w:val="20"/>
                <w:szCs w:val="20"/>
                <w:lang w:val="en-US"/>
              </w:rPr>
              <w:t xml:space="preserve"> </w:t>
            </w:r>
            <w:r w:rsidRPr="001D26EA">
              <w:rPr>
                <w:rFonts w:ascii="Times New Roman" w:hAnsi="Times New Roman" w:cs="Times New Roman"/>
                <w:sz w:val="20"/>
                <w:szCs w:val="20"/>
                <w:lang w:val="en-US"/>
              </w:rPr>
              <w:t xml:space="preserve">gene under the control of the constitutive promoter </w:t>
            </w:r>
            <w:r w:rsidR="00CA213D" w:rsidRPr="001D26EA">
              <w:rPr>
                <w:rFonts w:ascii="Times New Roman" w:hAnsi="Times New Roman" w:cs="Times New Roman"/>
                <w:i/>
                <w:sz w:val="20"/>
                <w:szCs w:val="20"/>
                <w:lang w:val="en-US"/>
              </w:rPr>
              <w:t>e</w:t>
            </w:r>
            <w:r w:rsidR="00024AAD" w:rsidRPr="001D26EA">
              <w:rPr>
                <w:rFonts w:ascii="Times New Roman" w:hAnsi="Times New Roman" w:cs="Times New Roman"/>
                <w:i/>
                <w:sz w:val="20"/>
                <w:szCs w:val="20"/>
                <w:lang w:val="en-US"/>
              </w:rPr>
              <w:t>rm</w:t>
            </w:r>
            <w:r w:rsidR="00CA213D" w:rsidRPr="001D26EA">
              <w:rPr>
                <w:rFonts w:ascii="Times New Roman" w:hAnsi="Times New Roman" w:cs="Times New Roman"/>
                <w:i/>
                <w:sz w:val="20"/>
                <w:szCs w:val="20"/>
                <w:lang w:val="en-US"/>
              </w:rPr>
              <w:t>E</w:t>
            </w:r>
            <w:r w:rsidRPr="001D26EA">
              <w:rPr>
                <w:rFonts w:ascii="Times New Roman" w:hAnsi="Times New Roman" w:cs="Times New Roman"/>
                <w:sz w:val="20"/>
                <w:szCs w:val="20"/>
                <w:lang w:val="en-US"/>
              </w:rPr>
              <w:t>*</w:t>
            </w:r>
            <w:r w:rsidR="009B17EC" w:rsidRPr="001D26EA">
              <w:rPr>
                <w:rFonts w:ascii="Times New Roman" w:hAnsi="Times New Roman" w:cs="Times New Roman"/>
                <w:sz w:val="20"/>
                <w:szCs w:val="20"/>
                <w:lang w:val="en-US"/>
              </w:rPr>
              <w:t xml:space="preserve"> </w:t>
            </w:r>
            <w:r w:rsidR="009B17EC"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3d0o37iO","properties":{"formattedCitation":"[8]","plainCitation":"[8]","noteIndex":0},"citationItems":[{"id":333,"uris":["http://zotero.org/users/6496578/items/83RKARZ3"],"uri":["http://zotero.org/users/6496578/items/83RKARZ3"],"itemData":{"id":333,"type":"article-journal","abstract":"A DNA fragment containing the coding and regulatory sequences of the erythromycin (Er) resistance (ermE) gene of the Er produces Streptomyces erythraeus was cloned in Streptomyces lividans using the plasmid vector pIJ61. The approximate location and orientation of ermE were deduced from studies of its expression after subcloning in Escherichia coli. Sequences responsible for transcription of ermE in Streptomyces were studied by nucleotide (nt) sequencing, high resolution S1 and exonuclease VII mapping, in vitro transcription and in vivo promoter-probing. Tandemly arranged promoters of typical prokaryotic appearance initiate transcription of the coding region of ermE; a promoter of similar sequence was identified that initiates transcription of a likely coding region running in the opposite direction to ermE. It is suggested that these sites represent a class of vegetatively expressed Streptomyces promoter that is utilised by a form of RNA polymerase holoenzyme that also recognizes typical promoters of other bacterial genera.","container-title":"Gene","DOI":"10.1016/0378-1119(85)90220-3","ISSN":"0378-1119","issue":"1-3","journalAbbreviation":"Gene","language":"eng","note":"PMID: 2998943","page":"215-226","source":"PubMed","title":"Cloning and analysis of the promoter region of the erythromycin resistance gene (ermE) of Streptomyces erythraeus","volume":"38","author":[{"family":"Bibb","given":"M. J."},{"family":"Janssen","given":"G. R."},{"family":"Ward","given":"J. M."}],"issued":{"date-parts":[["1985"]]}}}],"schema":"https://github.com/citation-style-language/schema/raw/master/csl-citation.json"} </w:instrText>
            </w:r>
            <w:r w:rsidR="009B17EC"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[8]</w:t>
            </w:r>
            <w:r w:rsidR="009B17EC" w:rsidRPr="001D26EA">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29D8C232" w14:textId="49E8B0F2" w:rsidR="006833C3" w:rsidRPr="001D26EA" w:rsidRDefault="00CB040F"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r w:rsidR="005944FA" w:rsidRPr="001D26EA" w14:paraId="3A78BCB1" w14:textId="77777777" w:rsidTr="001D26EA">
        <w:trPr>
          <w:trHeight w:val="70"/>
        </w:trPr>
        <w:tc>
          <w:tcPr>
            <w:tcW w:w="3794" w:type="dxa"/>
            <w:gridSpan w:val="2"/>
            <w:tcBorders>
              <w:top w:val="nil"/>
              <w:left w:val="nil"/>
              <w:bottom w:val="single" w:sz="4" w:space="0" w:color="auto"/>
              <w:right w:val="single" w:sz="4" w:space="0" w:color="auto"/>
            </w:tcBorders>
          </w:tcPr>
          <w:p w14:paraId="37F802E4" w14:textId="1024E6EC" w:rsidR="00EA4883" w:rsidRPr="001D26EA" w:rsidRDefault="003D7B15" w:rsidP="008A39B7">
            <w:pPr>
              <w:spacing w:after="0" w:line="360" w:lineRule="auto"/>
              <w:rPr>
                <w:rFonts w:ascii="Times New Roman" w:hAnsi="Times New Roman" w:cs="Times New Roman"/>
                <w:sz w:val="20"/>
                <w:szCs w:val="20"/>
                <w:lang w:val="en-US"/>
              </w:rPr>
            </w:pP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w:t>
            </w:r>
            <w:r w:rsidR="00E01CA8" w:rsidRPr="001D26EA">
              <w:rPr>
                <w:rFonts w:ascii="Times New Roman" w:hAnsi="Times New Roman" w:cs="Times New Roman"/>
                <w:i/>
                <w:sz w:val="20"/>
                <w:szCs w:val="20"/>
                <w:lang w:val="en-US"/>
              </w:rPr>
              <w:t>21</w:t>
            </w:r>
          </w:p>
        </w:tc>
        <w:tc>
          <w:tcPr>
            <w:tcW w:w="3901" w:type="dxa"/>
            <w:tcBorders>
              <w:top w:val="single" w:sz="4" w:space="0" w:color="auto"/>
              <w:left w:val="single" w:sz="4" w:space="0" w:color="auto"/>
              <w:bottom w:val="single" w:sz="4" w:space="0" w:color="auto"/>
              <w:right w:val="single" w:sz="4" w:space="0" w:color="auto"/>
            </w:tcBorders>
          </w:tcPr>
          <w:p w14:paraId="4093B095" w14:textId="770D3B5B" w:rsidR="00EA4883" w:rsidRPr="001D26EA" w:rsidRDefault="00CB040F" w:rsidP="008A39B7">
            <w:pPr>
              <w:spacing w:after="0" w:line="360" w:lineRule="auto"/>
              <w:jc w:val="both"/>
              <w:rPr>
                <w:rFonts w:ascii="Times New Roman" w:hAnsi="Times New Roman" w:cs="Times New Roman"/>
                <w:b/>
                <w:sz w:val="20"/>
                <w:szCs w:val="20"/>
                <w:lang w:val="en-US"/>
              </w:rPr>
            </w:pPr>
            <w:r w:rsidRPr="001D26EA">
              <w:rPr>
                <w:rFonts w:ascii="Times New Roman" w:hAnsi="Times New Roman" w:cs="Times New Roman"/>
                <w:sz w:val="20"/>
                <w:szCs w:val="20"/>
                <w:lang w:val="en-US"/>
              </w:rPr>
              <w:t>p</w:t>
            </w:r>
            <w:r w:rsidR="009A3EF6" w:rsidRPr="001D26EA">
              <w:rPr>
                <w:rFonts w:ascii="Times New Roman" w:hAnsi="Times New Roman" w:cs="Times New Roman"/>
                <w:sz w:val="20"/>
                <w:szCs w:val="20"/>
                <w:lang w:val="en-US"/>
              </w:rPr>
              <w:t>OSV557</w:t>
            </w:r>
            <w:r w:rsidRPr="001D26EA">
              <w:rPr>
                <w:rFonts w:ascii="Times New Roman" w:hAnsi="Times New Roman" w:cs="Times New Roman"/>
                <w:sz w:val="20"/>
                <w:szCs w:val="20"/>
                <w:lang w:val="en-US"/>
              </w:rPr>
              <w:t xml:space="preserve"> harboring </w:t>
            </w:r>
            <w:r w:rsidR="00E01CA8" w:rsidRPr="001D26EA">
              <w:rPr>
                <w:rFonts w:ascii="Times New Roman" w:hAnsi="Times New Roman" w:cs="Times New Roman"/>
                <w:i/>
                <w:sz w:val="20"/>
                <w:szCs w:val="20"/>
                <w:lang w:val="en-US"/>
              </w:rPr>
              <w:t>sco0921</w:t>
            </w:r>
            <w:r w:rsidRPr="001D26EA">
              <w:rPr>
                <w:rFonts w:ascii="Times New Roman" w:hAnsi="Times New Roman" w:cs="Times New Roman"/>
                <w:i/>
                <w:sz w:val="20"/>
                <w:szCs w:val="20"/>
                <w:lang w:val="en-US"/>
              </w:rPr>
              <w:t xml:space="preserve"> </w:t>
            </w:r>
            <w:r w:rsidRPr="001D26EA">
              <w:rPr>
                <w:rFonts w:ascii="Times New Roman" w:hAnsi="Times New Roman" w:cs="Times New Roman"/>
                <w:sz w:val="20"/>
                <w:szCs w:val="20"/>
                <w:lang w:val="en-US"/>
              </w:rPr>
              <w:t xml:space="preserve">gene </w:t>
            </w:r>
            <w:r w:rsidR="007F762F" w:rsidRPr="001D26EA">
              <w:rPr>
                <w:rFonts w:ascii="Times New Roman" w:hAnsi="Times New Roman" w:cs="Times New Roman"/>
                <w:sz w:val="20"/>
                <w:szCs w:val="20"/>
                <w:lang w:val="en-US"/>
              </w:rPr>
              <w:t xml:space="preserve">under the control of the constitutive promoter </w:t>
            </w:r>
            <w:r w:rsidR="00CA213D" w:rsidRPr="001D26EA">
              <w:rPr>
                <w:rFonts w:ascii="Times New Roman" w:hAnsi="Times New Roman" w:cs="Times New Roman"/>
                <w:i/>
                <w:sz w:val="20"/>
                <w:szCs w:val="20"/>
                <w:lang w:val="en-US"/>
              </w:rPr>
              <w:t>ermE*</w:t>
            </w:r>
            <w:r w:rsidR="009B17EC" w:rsidRPr="001D26EA">
              <w:rPr>
                <w:rFonts w:ascii="Times New Roman" w:hAnsi="Times New Roman" w:cs="Times New Roman"/>
                <w:i/>
                <w:sz w:val="20"/>
                <w:szCs w:val="20"/>
                <w:lang w:val="en-US"/>
              </w:rPr>
              <w:t xml:space="preserve"> </w:t>
            </w:r>
            <w:r w:rsidR="009B17EC"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MTZYIZKo","properties":{"formattedCitation":"[8]","plainCitation":"[8]","noteIndex":0},"citationItems":[{"id":333,"uris":["http://zotero.org/users/6496578/items/83RKARZ3"],"uri":["http://zotero.org/users/6496578/items/83RKARZ3"],"itemData":{"id":333,"type":"article-journal","abstract":"A DNA fragment containing the coding and regulatory sequences of the erythromycin (Er) resistance (ermE) gene of the Er produces Streptomyces erythraeus was cloned in Streptomyces lividans using the plasmid vector pIJ61. The approximate location and orientation of ermE were deduced from studies of its expression after subcloning in Escherichia coli. Sequences responsible for transcription of ermE in Streptomyces were studied by nucleotide (nt) sequencing, high resolution S1 and exonuclease VII mapping, in vitro transcription and in vivo promoter-probing. Tandemly arranged promoters of typical prokaryotic appearance initiate transcription of the coding region of ermE; a promoter of similar sequence was identified that initiates transcription of a likely coding region running in the opposite direction to ermE. It is suggested that these sites represent a class of vegetatively expressed Streptomyces promoter that is utilised by a form of RNA polymerase holoenzyme that also recognizes typical promoters of other bacterial genera.","container-title":"Gene","DOI":"10.1016/0378-1119(85)90220-3","ISSN":"0378-1119","issue":"1-3","journalAbbreviation":"Gene","language":"eng","note":"PMID: 2998943","page":"215-226","source":"PubMed","title":"Cloning and analysis of the promoter region of the erythromycin resistance gene (ermE) of Streptomyces erythraeus","volume":"38","author":[{"family":"Bibb","given":"M. J."},{"family":"Janssen","given":"G. R."},{"family":"Ward","given":"J. M."}],"issued":{"date-parts":[["1985"]]}}}],"schema":"https://github.com/citation-style-language/schema/raw/master/csl-citation.json"} </w:instrText>
            </w:r>
            <w:r w:rsidR="009B17EC"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[8]</w:t>
            </w:r>
            <w:r w:rsidR="009B17EC" w:rsidRPr="001D26EA">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7CEA101A" w14:textId="4B7A1F67" w:rsidR="00EA4883" w:rsidRPr="001D26EA" w:rsidRDefault="001F3EB2" w:rsidP="008A39B7">
            <w:pPr>
              <w:spacing w:after="0" w:line="360" w:lineRule="auto"/>
              <w:jc w:val="center"/>
              <w:rPr>
                <w:rFonts w:ascii="Times New Roman" w:hAnsi="Times New Roman" w:cs="Times New Roman"/>
                <w:b/>
                <w:sz w:val="20"/>
                <w:szCs w:val="20"/>
                <w:lang w:val="en-US"/>
              </w:rPr>
            </w:pPr>
            <w:r w:rsidRPr="001D26EA">
              <w:rPr>
                <w:rFonts w:ascii="Times New Roman" w:hAnsi="Times New Roman" w:cs="Times New Roman"/>
                <w:sz w:val="20"/>
                <w:szCs w:val="20"/>
                <w:lang w:val="en-US"/>
              </w:rPr>
              <w:t>This study</w:t>
            </w:r>
          </w:p>
        </w:tc>
      </w:tr>
      <w:tr w:rsidR="00E01CA8" w:rsidRPr="001D26EA" w14:paraId="551E8776" w14:textId="77777777" w:rsidTr="001D26EA">
        <w:trPr>
          <w:trHeight w:val="70"/>
        </w:trPr>
        <w:tc>
          <w:tcPr>
            <w:tcW w:w="3794" w:type="dxa"/>
            <w:gridSpan w:val="2"/>
            <w:tcBorders>
              <w:top w:val="nil"/>
              <w:left w:val="nil"/>
              <w:bottom w:val="single" w:sz="4" w:space="0" w:color="auto"/>
              <w:right w:val="single" w:sz="4" w:space="0" w:color="auto"/>
            </w:tcBorders>
          </w:tcPr>
          <w:p w14:paraId="74F22FF6" w14:textId="32B1A41B" w:rsidR="00E01CA8" w:rsidRPr="001D26EA" w:rsidRDefault="00E01CA8" w:rsidP="008A39B7">
            <w:pPr>
              <w:spacing w:after="0" w:line="360" w:lineRule="auto"/>
              <w:rPr>
                <w:rFonts w:ascii="Times New Roman" w:hAnsi="Times New Roman" w:cs="Times New Roman"/>
                <w:sz w:val="20"/>
                <w:szCs w:val="20"/>
                <w:lang w:val="en-US"/>
              </w:rPr>
            </w:pPr>
            <w:r w:rsidRPr="001D26EA">
              <w:rPr>
                <w:rFonts w:ascii="Times New Roman" w:hAnsi="Times New Roman" w:cs="Times New Roman"/>
                <w:sz w:val="20"/>
                <w:szCs w:val="20"/>
                <w:lang w:val="en-US"/>
              </w:rPr>
              <w:t>pOSV557-</w:t>
            </w:r>
            <w:r w:rsidRPr="001D26EA">
              <w:rPr>
                <w:rFonts w:ascii="Times New Roman" w:hAnsi="Times New Roman" w:cs="Times New Roman"/>
                <w:i/>
                <w:sz w:val="20"/>
                <w:szCs w:val="20"/>
                <w:lang w:val="en-US"/>
              </w:rPr>
              <w:t>sco0920</w:t>
            </w:r>
          </w:p>
        </w:tc>
        <w:tc>
          <w:tcPr>
            <w:tcW w:w="3901" w:type="dxa"/>
            <w:tcBorders>
              <w:top w:val="single" w:sz="4" w:space="0" w:color="auto"/>
              <w:left w:val="single" w:sz="4" w:space="0" w:color="auto"/>
              <w:bottom w:val="single" w:sz="4" w:space="0" w:color="auto"/>
              <w:right w:val="single" w:sz="4" w:space="0" w:color="auto"/>
            </w:tcBorders>
          </w:tcPr>
          <w:p w14:paraId="0A26F358" w14:textId="5D619A07" w:rsidR="00E01CA8" w:rsidRPr="001D26EA" w:rsidRDefault="00E01CA8" w:rsidP="008A39B7">
            <w:pPr>
              <w:spacing w:after="0" w:line="360" w:lineRule="auto"/>
              <w:jc w:val="both"/>
              <w:rPr>
                <w:rFonts w:ascii="Times New Roman" w:hAnsi="Times New Roman" w:cs="Times New Roman"/>
                <w:i/>
                <w:sz w:val="20"/>
                <w:szCs w:val="20"/>
                <w:lang w:val="en-US"/>
              </w:rPr>
            </w:pPr>
            <w:r w:rsidRPr="001D26EA">
              <w:rPr>
                <w:rFonts w:ascii="Times New Roman" w:hAnsi="Times New Roman" w:cs="Times New Roman"/>
                <w:sz w:val="20"/>
                <w:szCs w:val="20"/>
                <w:lang w:val="en-US"/>
              </w:rPr>
              <w:t xml:space="preserve">pOSV557 harboring </w:t>
            </w:r>
            <w:r w:rsidRPr="001D26EA">
              <w:rPr>
                <w:rFonts w:ascii="Times New Roman" w:hAnsi="Times New Roman" w:cs="Times New Roman"/>
                <w:i/>
                <w:sz w:val="20"/>
                <w:szCs w:val="20"/>
                <w:lang w:val="en-US"/>
              </w:rPr>
              <w:t xml:space="preserve">sco0920 </w:t>
            </w:r>
            <w:r w:rsidRPr="001D26EA">
              <w:rPr>
                <w:rFonts w:ascii="Times New Roman" w:hAnsi="Times New Roman" w:cs="Times New Roman"/>
                <w:sz w:val="20"/>
                <w:szCs w:val="20"/>
                <w:lang w:val="en-US"/>
              </w:rPr>
              <w:t xml:space="preserve">gene under the control of the constitutive promoter </w:t>
            </w:r>
            <w:r w:rsidRPr="001D26EA">
              <w:rPr>
                <w:rFonts w:ascii="Times New Roman" w:hAnsi="Times New Roman" w:cs="Times New Roman"/>
                <w:i/>
                <w:sz w:val="20"/>
                <w:szCs w:val="20"/>
                <w:lang w:val="en-US"/>
              </w:rPr>
              <w:t>ermE*</w:t>
            </w:r>
            <w:r w:rsidR="009B17EC" w:rsidRPr="001D26EA">
              <w:rPr>
                <w:rFonts w:ascii="Times New Roman" w:hAnsi="Times New Roman" w:cs="Times New Roman"/>
                <w:i/>
                <w:sz w:val="20"/>
                <w:szCs w:val="20"/>
                <w:lang w:val="en-US"/>
              </w:rPr>
              <w:t xml:space="preserve"> </w:t>
            </w:r>
            <w:r w:rsidR="009B17EC" w:rsidRPr="001D26EA">
              <w:rPr>
                <w:rFonts w:ascii="Times New Roman" w:hAnsi="Times New Roman" w:cs="Times New Roman"/>
                <w:sz w:val="20"/>
                <w:szCs w:val="20"/>
                <w:lang w:val="en-US"/>
              </w:rPr>
              <w:fldChar w:fldCharType="begin"/>
            </w:r>
            <w:r w:rsidR="008C3F20">
              <w:rPr>
                <w:rFonts w:ascii="Times New Roman" w:hAnsi="Times New Roman" w:cs="Times New Roman"/>
                <w:sz w:val="20"/>
                <w:szCs w:val="20"/>
                <w:lang w:val="en-US"/>
              </w:rPr>
              <w:instrText xml:space="preserve"> ADDIN ZOTERO_ITEM CSL_CITATION {"citationID":"liRHsMJW","properties":{"formattedCitation":"[8]","plainCitation":"[8]","noteIndex":0},"citationItems":[{"id":333,"uris":["http://zotero.org/users/6496578/items/83RKARZ3"],"uri":["http://zotero.org/users/6496578/items/83RKARZ3"],"itemData":{"id":333,"type":"article-journal","abstract":"A DNA fragment containing the coding and regulatory sequences of the erythromycin (Er) resistance (ermE) gene of the Er produces Streptomyces erythraeus was cloned in Streptomyces lividans using the plasmid vector pIJ61. The approximate location and orientation of ermE were deduced from studies of its expression after subcloning in Escherichia coli. Sequences responsible for transcription of ermE in Streptomyces were studied by nucleotide (nt) sequencing, high resolution S1 and exonuclease VII mapping, in vitro transcription and in vivo promoter-probing. Tandemly arranged promoters of typical prokaryotic appearance initiate transcription of the coding region of ermE; a promoter of similar sequence was identified that initiates transcription of a likely coding region running in the opposite direction to ermE. It is suggested that these sites represent a class of vegetatively expressed Streptomyces promoter that is utilised by a form of RNA polymerase holoenzyme that also recognizes typical promoters of other bacterial genera.","container-title":"Gene","DOI":"10.1016/0378-1119(85)90220-3","ISSN":"0378-1119","issue":"1-3","journalAbbreviation":"Gene","language":"eng","note":"PMID: 2998943","page":"215-226","source":"PubMed","title":"Cloning and analysis of the promoter region of the erythromycin resistance gene (ermE) of Streptomyces erythraeus","volume":"38","author":[{"family":"Bibb","given":"M. J."},{"family":"Janssen","given":"G. R."},{"family":"Ward","given":"J. M."}],"issued":{"date-parts":[["1985"]]}}}],"schema":"https://github.com/citation-style-language/schema/raw/master/csl-citation.json"} </w:instrText>
            </w:r>
            <w:r w:rsidR="009B17EC" w:rsidRPr="001D26EA">
              <w:rPr>
                <w:rFonts w:ascii="Times New Roman" w:hAnsi="Times New Roman" w:cs="Times New Roman"/>
                <w:sz w:val="20"/>
                <w:szCs w:val="20"/>
                <w:lang w:val="en-US"/>
              </w:rPr>
              <w:fldChar w:fldCharType="separate"/>
            </w:r>
            <w:r w:rsidR="008C3F20" w:rsidRPr="008C3F20">
              <w:rPr>
                <w:rFonts w:ascii="Times New Roman" w:hAnsi="Times New Roman" w:cs="Times New Roman"/>
                <w:sz w:val="20"/>
                <w:lang w:val="en-US"/>
              </w:rPr>
              <w:t>[8]</w:t>
            </w:r>
            <w:r w:rsidR="009B17EC" w:rsidRPr="001D26EA">
              <w:rPr>
                <w:rFonts w:ascii="Times New Roman" w:hAnsi="Times New Roman" w:cs="Times New Roman"/>
                <w:sz w:val="20"/>
                <w:szCs w:val="20"/>
                <w:lang w:val="en-US"/>
              </w:rPr>
              <w:fldChar w:fldCharType="end"/>
            </w:r>
            <w:r w:rsidR="00162131">
              <w:rPr>
                <w:rFonts w:ascii="Times New Roman" w:hAnsi="Times New Roman" w:cs="Times New Roman"/>
                <w:sz w:val="20"/>
                <w:szCs w:val="20"/>
                <w:lang w:val="en-US"/>
              </w:rPr>
              <w:t>.</w:t>
            </w:r>
          </w:p>
        </w:tc>
        <w:tc>
          <w:tcPr>
            <w:tcW w:w="1377" w:type="dxa"/>
            <w:tcBorders>
              <w:top w:val="single" w:sz="4" w:space="0" w:color="auto"/>
              <w:left w:val="single" w:sz="4" w:space="0" w:color="auto"/>
              <w:bottom w:val="single" w:sz="4" w:space="0" w:color="auto"/>
              <w:right w:val="nil"/>
            </w:tcBorders>
          </w:tcPr>
          <w:p w14:paraId="13523DEE" w14:textId="0621B175" w:rsidR="00E01CA8" w:rsidRPr="001D26EA" w:rsidRDefault="00E01CA8" w:rsidP="008A39B7">
            <w:pPr>
              <w:spacing w:after="0" w:line="360" w:lineRule="auto"/>
              <w:jc w:val="center"/>
              <w:rPr>
                <w:rFonts w:ascii="Times New Roman" w:hAnsi="Times New Roman" w:cs="Times New Roman"/>
                <w:sz w:val="20"/>
                <w:szCs w:val="20"/>
                <w:lang w:val="en-US"/>
              </w:rPr>
            </w:pPr>
            <w:r w:rsidRPr="001D26EA">
              <w:rPr>
                <w:rFonts w:ascii="Times New Roman" w:hAnsi="Times New Roman" w:cs="Times New Roman"/>
                <w:sz w:val="20"/>
                <w:szCs w:val="20"/>
                <w:lang w:val="en-US"/>
              </w:rPr>
              <w:t>This study</w:t>
            </w:r>
          </w:p>
        </w:tc>
      </w:tr>
    </w:tbl>
    <w:p w14:paraId="4A78DB0D" w14:textId="20496CFF" w:rsidR="00B60B5A" w:rsidRPr="001D26EA" w:rsidRDefault="001D26EA" w:rsidP="008A39B7">
      <w:pPr>
        <w:pBdr>
          <w:bottom w:val="single" w:sz="4" w:space="1" w:color="auto"/>
        </w:pBdr>
        <w:spacing w:after="0" w:line="360" w:lineRule="auto"/>
        <w:jc w:val="both"/>
        <w:rPr>
          <w:rFonts w:ascii="Times New Roman" w:hAnsi="Times New Roman" w:cs="Times New Roman"/>
          <w:sz w:val="20"/>
          <w:szCs w:val="20"/>
          <w:lang w:val="en-US"/>
        </w:rPr>
      </w:pPr>
      <w:r w:rsidRPr="001D26EA">
        <w:rPr>
          <w:rFonts w:ascii="Times New Roman" w:hAnsi="Times New Roman" w:cs="Times New Roman"/>
          <w:sz w:val="20"/>
          <w:szCs w:val="20"/>
          <w:vertAlign w:val="superscript"/>
          <w:lang w:val="en-US"/>
        </w:rPr>
        <w:t>¶</w:t>
      </w:r>
      <w:r w:rsidR="00E602B7" w:rsidRPr="001D26EA">
        <w:rPr>
          <w:rFonts w:ascii="Times New Roman" w:hAnsi="Times New Roman" w:cs="Times New Roman"/>
          <w:sz w:val="20"/>
          <w:szCs w:val="20"/>
          <w:lang w:val="en-US"/>
        </w:rPr>
        <w:t xml:space="preserve"> </w:t>
      </w:r>
      <w:r w:rsidR="009F39B6">
        <w:rPr>
          <w:rFonts w:ascii="Times New Roman" w:hAnsi="Times New Roman" w:cs="Times New Roman"/>
          <w:sz w:val="20"/>
          <w:szCs w:val="20"/>
          <w:lang w:val="en-US"/>
        </w:rPr>
        <w:t xml:space="preserve">WT, Wild Type; </w:t>
      </w:r>
      <w:r w:rsidR="00D3415F">
        <w:rPr>
          <w:rFonts w:ascii="Times New Roman" w:hAnsi="Times New Roman" w:cs="Times New Roman"/>
          <w:sz w:val="20"/>
          <w:szCs w:val="20"/>
          <w:lang w:val="en-US"/>
        </w:rPr>
        <w:t>apra</w:t>
      </w:r>
      <w:r w:rsidR="00D3415F" w:rsidRPr="00D3415F">
        <w:rPr>
          <w:rFonts w:ascii="Times New Roman" w:hAnsi="Times New Roman" w:cs="Times New Roman"/>
          <w:sz w:val="20"/>
          <w:szCs w:val="20"/>
          <w:vertAlign w:val="superscript"/>
          <w:lang w:val="en-US"/>
        </w:rPr>
        <w:t>R</w:t>
      </w:r>
      <w:r w:rsidR="00A76345">
        <w:rPr>
          <w:rFonts w:ascii="Times New Roman" w:hAnsi="Times New Roman" w:cs="Times New Roman"/>
          <w:sz w:val="20"/>
          <w:szCs w:val="20"/>
          <w:lang w:val="en-US"/>
        </w:rPr>
        <w:t>, resistance to apramycin</w:t>
      </w:r>
      <w:r w:rsidR="00D3415F">
        <w:rPr>
          <w:rFonts w:ascii="Times New Roman" w:hAnsi="Times New Roman" w:cs="Times New Roman"/>
          <w:sz w:val="20"/>
          <w:szCs w:val="20"/>
          <w:lang w:val="en-US"/>
        </w:rPr>
        <w:t>, amp</w:t>
      </w:r>
      <w:r w:rsidR="00D3415F" w:rsidRPr="00D3415F">
        <w:rPr>
          <w:rFonts w:ascii="Times New Roman" w:hAnsi="Times New Roman" w:cs="Times New Roman"/>
          <w:sz w:val="20"/>
          <w:szCs w:val="20"/>
          <w:vertAlign w:val="superscript"/>
          <w:lang w:val="en-US"/>
        </w:rPr>
        <w:t>R</w:t>
      </w:r>
      <w:r w:rsidR="00D3415F">
        <w:rPr>
          <w:rFonts w:ascii="Times New Roman" w:hAnsi="Times New Roman" w:cs="Times New Roman"/>
          <w:sz w:val="20"/>
          <w:szCs w:val="20"/>
          <w:lang w:val="en-US"/>
        </w:rPr>
        <w:t xml:space="preserve">, </w:t>
      </w:r>
      <w:r w:rsidR="00A76345">
        <w:rPr>
          <w:rFonts w:ascii="Times New Roman" w:hAnsi="Times New Roman" w:cs="Times New Roman"/>
          <w:sz w:val="20"/>
          <w:szCs w:val="20"/>
          <w:lang w:val="en-US"/>
        </w:rPr>
        <w:t xml:space="preserve">resistance to </w:t>
      </w:r>
      <w:r w:rsidR="00A76345" w:rsidRPr="00D3415F">
        <w:rPr>
          <w:rFonts w:ascii="Times New Roman" w:hAnsi="Times New Roman" w:cs="Times New Roman"/>
          <w:sz w:val="20"/>
          <w:szCs w:val="20"/>
          <w:lang w:val="en-US"/>
        </w:rPr>
        <w:t>ampicillin</w:t>
      </w:r>
      <w:r w:rsidR="00D3415F">
        <w:rPr>
          <w:rFonts w:ascii="Times New Roman" w:hAnsi="Times New Roman" w:cs="Times New Roman"/>
          <w:sz w:val="20"/>
          <w:szCs w:val="20"/>
          <w:lang w:val="en-US"/>
        </w:rPr>
        <w:t xml:space="preserve">, </w:t>
      </w:r>
      <w:r w:rsidR="00780AB4" w:rsidRPr="001D26EA">
        <w:rPr>
          <w:rFonts w:ascii="Times New Roman" w:hAnsi="Times New Roman" w:cs="Times New Roman"/>
          <w:sz w:val="20"/>
          <w:szCs w:val="20"/>
          <w:lang w:val="en-US"/>
        </w:rPr>
        <w:t xml:space="preserve">ColE1, origin of replication </w:t>
      </w:r>
      <w:r w:rsidR="007E4260" w:rsidRPr="001D26EA">
        <w:rPr>
          <w:rFonts w:ascii="Times New Roman" w:hAnsi="Times New Roman" w:cs="Times New Roman"/>
          <w:sz w:val="20"/>
          <w:szCs w:val="20"/>
          <w:lang w:val="en-US"/>
        </w:rPr>
        <w:t xml:space="preserve">in </w:t>
      </w:r>
      <w:r w:rsidR="007E4260" w:rsidRPr="001D26EA">
        <w:rPr>
          <w:rFonts w:ascii="Times New Roman" w:hAnsi="Times New Roman" w:cs="Times New Roman"/>
          <w:i/>
          <w:sz w:val="20"/>
          <w:szCs w:val="20"/>
          <w:lang w:val="en-US"/>
        </w:rPr>
        <w:t>E. coli</w:t>
      </w:r>
      <w:r w:rsidR="007E4260" w:rsidRPr="001D26EA">
        <w:rPr>
          <w:rFonts w:ascii="Times New Roman" w:hAnsi="Times New Roman" w:cs="Times New Roman"/>
          <w:sz w:val="20"/>
          <w:szCs w:val="20"/>
          <w:lang w:val="en-US"/>
        </w:rPr>
        <w:t xml:space="preserve"> </w:t>
      </w:r>
      <w:r w:rsidR="00780AB4" w:rsidRPr="001D26EA">
        <w:rPr>
          <w:rFonts w:ascii="Times New Roman" w:hAnsi="Times New Roman" w:cs="Times New Roman"/>
          <w:sz w:val="20"/>
          <w:szCs w:val="20"/>
          <w:lang w:val="en-US"/>
        </w:rPr>
        <w:t>(</w:t>
      </w:r>
      <w:r w:rsidR="007E4260" w:rsidRPr="001D26EA">
        <w:rPr>
          <w:rFonts w:ascii="Times New Roman" w:hAnsi="Times New Roman" w:cs="Times New Roman"/>
          <w:sz w:val="20"/>
          <w:szCs w:val="20"/>
          <w:lang w:val="en-US"/>
        </w:rPr>
        <w:t xml:space="preserve">not functional in </w:t>
      </w:r>
      <w:r w:rsidR="007E4260" w:rsidRPr="001D26EA">
        <w:rPr>
          <w:rFonts w:ascii="Times New Roman" w:hAnsi="Times New Roman" w:cs="Times New Roman"/>
          <w:i/>
          <w:sz w:val="20"/>
          <w:szCs w:val="20"/>
          <w:lang w:val="en-US"/>
        </w:rPr>
        <w:t xml:space="preserve">S. </w:t>
      </w:r>
      <w:r w:rsidR="00EC7431" w:rsidRPr="001D26EA">
        <w:rPr>
          <w:rFonts w:ascii="Times New Roman" w:hAnsi="Times New Roman" w:cs="Times New Roman"/>
          <w:i/>
          <w:sz w:val="20"/>
          <w:szCs w:val="20"/>
          <w:lang w:val="en-US"/>
        </w:rPr>
        <w:t xml:space="preserve">coelicolor </w:t>
      </w:r>
      <w:r w:rsidR="00EC7431" w:rsidRPr="001D26EA">
        <w:rPr>
          <w:rFonts w:ascii="Times New Roman" w:hAnsi="Times New Roman" w:cs="Times New Roman"/>
          <w:sz w:val="20"/>
          <w:szCs w:val="20"/>
          <w:lang w:val="en-US"/>
        </w:rPr>
        <w:t>and</w:t>
      </w:r>
      <w:r w:rsidR="00EC7431" w:rsidRPr="001D26EA">
        <w:rPr>
          <w:rFonts w:ascii="Times New Roman" w:hAnsi="Times New Roman" w:cs="Times New Roman"/>
          <w:i/>
          <w:sz w:val="20"/>
          <w:szCs w:val="20"/>
          <w:lang w:val="en-US"/>
        </w:rPr>
        <w:t xml:space="preserve"> lividans</w:t>
      </w:r>
      <w:r w:rsidR="007E4260" w:rsidRPr="001D26EA">
        <w:rPr>
          <w:rFonts w:ascii="Times New Roman" w:hAnsi="Times New Roman" w:cs="Times New Roman"/>
          <w:sz w:val="20"/>
          <w:szCs w:val="20"/>
          <w:lang w:val="en-US"/>
        </w:rPr>
        <w:t>);</w:t>
      </w:r>
      <w:r w:rsidR="00EC7431" w:rsidRPr="001D26EA">
        <w:rPr>
          <w:rFonts w:ascii="Times New Roman" w:hAnsi="Times New Roman" w:cs="Times New Roman"/>
          <w:i/>
          <w:sz w:val="20"/>
          <w:szCs w:val="20"/>
          <w:lang w:val="en-US"/>
        </w:rPr>
        <w:t xml:space="preserve"> oriT</w:t>
      </w:r>
      <w:r w:rsidR="00EC7431" w:rsidRPr="001D26EA">
        <w:rPr>
          <w:rFonts w:ascii="Times New Roman" w:hAnsi="Times New Roman" w:cs="Times New Roman"/>
          <w:sz w:val="20"/>
          <w:szCs w:val="20"/>
          <w:lang w:val="en-US"/>
        </w:rPr>
        <w:t>, origin of transfer;</w:t>
      </w:r>
      <w:r w:rsidR="003E72CB" w:rsidRPr="001D26EA">
        <w:rPr>
          <w:rFonts w:ascii="Times New Roman" w:hAnsi="Times New Roman" w:cs="Times New Roman"/>
          <w:sz w:val="20"/>
          <w:szCs w:val="20"/>
          <w:lang w:val="en-US"/>
        </w:rPr>
        <w:t xml:space="preserve"> </w:t>
      </w:r>
      <w:r w:rsidR="00EC7431" w:rsidRPr="001D26EA">
        <w:rPr>
          <w:rFonts w:ascii="Times New Roman" w:hAnsi="Times New Roman" w:cs="Times New Roman"/>
          <w:i/>
          <w:sz w:val="20"/>
          <w:szCs w:val="20"/>
          <w:lang w:val="en-US"/>
        </w:rPr>
        <w:t>lacZ’</w:t>
      </w:r>
      <w:r w:rsidR="00EC7431" w:rsidRPr="001D26EA">
        <w:rPr>
          <w:rFonts w:ascii="Times New Roman" w:hAnsi="Times New Roman" w:cs="Times New Roman"/>
          <w:sz w:val="20"/>
          <w:szCs w:val="20"/>
          <w:lang w:val="en-US"/>
        </w:rPr>
        <w:t xml:space="preserve">, gene encoding the LacZα; </w:t>
      </w:r>
      <w:r w:rsidR="00EC7431" w:rsidRPr="001D26EA">
        <w:rPr>
          <w:rFonts w:ascii="Times New Roman" w:hAnsi="Times New Roman" w:cs="Times New Roman"/>
          <w:i/>
          <w:sz w:val="20"/>
          <w:szCs w:val="20"/>
          <w:lang w:val="en-US"/>
        </w:rPr>
        <w:t>hph</w:t>
      </w:r>
      <w:r w:rsidR="00EC7431" w:rsidRPr="001D26EA">
        <w:rPr>
          <w:rFonts w:ascii="Times New Roman" w:hAnsi="Times New Roman" w:cs="Times New Roman"/>
          <w:sz w:val="20"/>
          <w:szCs w:val="20"/>
          <w:lang w:val="en-US"/>
        </w:rPr>
        <w:t xml:space="preserve"> : gene encoding the resistance to hygromycin; </w:t>
      </w:r>
      <w:r w:rsidR="00EC7431" w:rsidRPr="001D26EA">
        <w:rPr>
          <w:rFonts w:ascii="Times New Roman" w:hAnsi="Times New Roman" w:cs="Times New Roman"/>
          <w:i/>
          <w:sz w:val="20"/>
          <w:szCs w:val="20"/>
          <w:lang w:val="en-US"/>
        </w:rPr>
        <w:t>attP</w:t>
      </w:r>
      <w:r w:rsidR="00EC7431" w:rsidRPr="001D26EA">
        <w:rPr>
          <w:rFonts w:ascii="Times New Roman" w:hAnsi="Times New Roman" w:cs="Times New Roman"/>
          <w:sz w:val="20"/>
          <w:szCs w:val="20"/>
          <w:lang w:val="en-US"/>
        </w:rPr>
        <w:t xml:space="preserve">, pSAM2 attachment site; </w:t>
      </w:r>
      <w:r w:rsidR="00E602B7" w:rsidRPr="001D26EA">
        <w:rPr>
          <w:rFonts w:ascii="Times New Roman" w:hAnsi="Times New Roman" w:cs="Times New Roman"/>
          <w:i/>
          <w:sz w:val="20"/>
          <w:szCs w:val="20"/>
          <w:lang w:val="en-US"/>
        </w:rPr>
        <w:t>int</w:t>
      </w:r>
      <w:r w:rsidR="00E602B7" w:rsidRPr="001D26EA">
        <w:rPr>
          <w:rFonts w:ascii="Times New Roman" w:hAnsi="Times New Roman" w:cs="Times New Roman"/>
          <w:sz w:val="20"/>
          <w:szCs w:val="20"/>
          <w:lang w:val="en-US"/>
        </w:rPr>
        <w:t xml:space="preserve">, </w:t>
      </w:r>
      <w:r w:rsidR="003D7B15" w:rsidRPr="001D26EA">
        <w:rPr>
          <w:rFonts w:ascii="Times New Roman" w:hAnsi="Times New Roman" w:cs="Times New Roman"/>
          <w:sz w:val="20"/>
          <w:szCs w:val="20"/>
          <w:lang w:val="en-US"/>
        </w:rPr>
        <w:t>pSAM2</w:t>
      </w:r>
      <w:r w:rsidR="005C048F" w:rsidRPr="001D26EA">
        <w:rPr>
          <w:rFonts w:ascii="Times New Roman" w:hAnsi="Times New Roman" w:cs="Times New Roman"/>
          <w:sz w:val="20"/>
          <w:szCs w:val="20"/>
          <w:lang w:val="en-US"/>
        </w:rPr>
        <w:t xml:space="preserve"> conjugative </w:t>
      </w:r>
      <w:r w:rsidR="00E602B7" w:rsidRPr="001D26EA">
        <w:rPr>
          <w:rFonts w:ascii="Times New Roman" w:hAnsi="Times New Roman" w:cs="Times New Roman"/>
          <w:sz w:val="20"/>
          <w:szCs w:val="20"/>
          <w:lang w:val="en-US"/>
        </w:rPr>
        <w:t>integrase gene</w:t>
      </w:r>
      <w:r w:rsidR="00024AAD" w:rsidRPr="001D26EA">
        <w:rPr>
          <w:rFonts w:ascii="Times New Roman" w:hAnsi="Times New Roman" w:cs="Times New Roman"/>
          <w:sz w:val="20"/>
          <w:szCs w:val="20"/>
          <w:lang w:val="en-US"/>
        </w:rPr>
        <w:t>.</w:t>
      </w:r>
    </w:p>
    <w:p w14:paraId="231E06A3" w14:textId="09F8C53C" w:rsidR="0034347C" w:rsidRPr="001D26EA" w:rsidRDefault="005944FA" w:rsidP="008A39B7">
      <w:pPr>
        <w:spacing w:after="0" w:line="360" w:lineRule="auto"/>
        <w:jc w:val="center"/>
        <w:rPr>
          <w:rFonts w:ascii="Times New Roman" w:hAnsi="Times New Roman" w:cs="Times New Roman"/>
          <w:b/>
          <w:sz w:val="24"/>
          <w:szCs w:val="24"/>
          <w:lang w:val="en-US"/>
        </w:rPr>
      </w:pPr>
      <w:r w:rsidRPr="001D26EA">
        <w:rPr>
          <w:rFonts w:ascii="Times New Roman" w:hAnsi="Times New Roman" w:cs="Times New Roman"/>
          <w:b/>
          <w:sz w:val="24"/>
          <w:szCs w:val="24"/>
          <w:lang w:val="en-US"/>
        </w:rPr>
        <w:t>References</w:t>
      </w:r>
    </w:p>
    <w:p w14:paraId="7C1C3497" w14:textId="77777777" w:rsidR="008C3F20" w:rsidRPr="008C3F20" w:rsidRDefault="00C27C2D" w:rsidP="008C3F20">
      <w:pPr>
        <w:pStyle w:val="Bibliographie"/>
        <w:rPr>
          <w:rFonts w:ascii="Times New Roman" w:hAnsi="Times New Roman" w:cs="Times New Roman"/>
          <w:sz w:val="20"/>
          <w:lang w:val="en-US"/>
        </w:rPr>
      </w:pPr>
      <w:r w:rsidRPr="001D26EA">
        <w:rPr>
          <w:b/>
          <w:sz w:val="20"/>
          <w:szCs w:val="20"/>
          <w:lang w:val="en-US"/>
        </w:rPr>
        <w:lastRenderedPageBreak/>
        <w:fldChar w:fldCharType="begin"/>
      </w:r>
      <w:r w:rsidR="006B6015">
        <w:rPr>
          <w:b/>
          <w:sz w:val="20"/>
          <w:szCs w:val="20"/>
          <w:lang w:val="en-US"/>
        </w:rPr>
        <w:instrText xml:space="preserve"> ADDIN ZOTERO_BIBL {"uncited":[],"omitted":[],"custom":[]} CSL_BIBLIOGRAPHY </w:instrText>
      </w:r>
      <w:r w:rsidRPr="001D26EA">
        <w:rPr>
          <w:b/>
          <w:sz w:val="20"/>
          <w:szCs w:val="20"/>
          <w:lang w:val="en-US"/>
        </w:rPr>
        <w:fldChar w:fldCharType="separate"/>
      </w:r>
      <w:r w:rsidR="008C3F20" w:rsidRPr="008C3F20">
        <w:rPr>
          <w:rFonts w:ascii="Times New Roman" w:hAnsi="Times New Roman" w:cs="Times New Roman"/>
          <w:sz w:val="20"/>
          <w:lang w:val="en-US"/>
        </w:rPr>
        <w:t xml:space="preserve">1. </w:t>
      </w:r>
      <w:r w:rsidR="008C3F20" w:rsidRPr="008C3F20">
        <w:rPr>
          <w:rFonts w:ascii="Times New Roman" w:hAnsi="Times New Roman" w:cs="Times New Roman"/>
          <w:sz w:val="20"/>
          <w:lang w:val="en-US"/>
        </w:rPr>
        <w:tab/>
        <w:t xml:space="preserve">Bentley, S.D. Complete genome sequence of the model actinomycete Streptomyces coelicolor A3(2. </w:t>
      </w:r>
      <w:r w:rsidR="008C3F20" w:rsidRPr="008C3F20">
        <w:rPr>
          <w:rFonts w:ascii="Times New Roman" w:hAnsi="Times New Roman" w:cs="Times New Roman"/>
          <w:i/>
          <w:iCs/>
          <w:sz w:val="20"/>
          <w:lang w:val="en-US"/>
        </w:rPr>
        <w:t>Nature</w:t>
      </w:r>
      <w:r w:rsidR="008C3F20" w:rsidRPr="008C3F20">
        <w:rPr>
          <w:rFonts w:ascii="Times New Roman" w:hAnsi="Times New Roman" w:cs="Times New Roman"/>
          <w:sz w:val="20"/>
          <w:lang w:val="en-US"/>
        </w:rPr>
        <w:t xml:space="preserve"> </w:t>
      </w:r>
      <w:r w:rsidR="008C3F20" w:rsidRPr="008C3F20">
        <w:rPr>
          <w:rFonts w:ascii="Times New Roman" w:hAnsi="Times New Roman" w:cs="Times New Roman"/>
          <w:b/>
          <w:bCs/>
          <w:sz w:val="20"/>
          <w:lang w:val="en-US"/>
        </w:rPr>
        <w:t>2002</w:t>
      </w:r>
      <w:r w:rsidR="008C3F20" w:rsidRPr="008C3F20">
        <w:rPr>
          <w:rFonts w:ascii="Times New Roman" w:hAnsi="Times New Roman" w:cs="Times New Roman"/>
          <w:sz w:val="20"/>
          <w:lang w:val="en-US"/>
        </w:rPr>
        <w:t xml:space="preserve">, </w:t>
      </w:r>
      <w:r w:rsidR="008C3F20" w:rsidRPr="008C3F20">
        <w:rPr>
          <w:rFonts w:ascii="Times New Roman" w:hAnsi="Times New Roman" w:cs="Times New Roman"/>
          <w:i/>
          <w:iCs/>
          <w:sz w:val="20"/>
          <w:lang w:val="en-US"/>
        </w:rPr>
        <w:t>417</w:t>
      </w:r>
      <w:r w:rsidR="008C3F20" w:rsidRPr="008C3F20">
        <w:rPr>
          <w:rFonts w:ascii="Times New Roman" w:hAnsi="Times New Roman" w:cs="Times New Roman"/>
          <w:sz w:val="20"/>
          <w:lang w:val="en-US"/>
        </w:rPr>
        <w:t>, 141–147.</w:t>
      </w:r>
    </w:p>
    <w:p w14:paraId="611A7E9D" w14:textId="77777777" w:rsidR="008C3F20" w:rsidRPr="008C3F20" w:rsidRDefault="008C3F20" w:rsidP="008C3F20">
      <w:pPr>
        <w:pStyle w:val="Bibliographie"/>
        <w:rPr>
          <w:rFonts w:ascii="Times New Roman" w:hAnsi="Times New Roman" w:cs="Times New Roman"/>
          <w:sz w:val="20"/>
          <w:lang w:val="en-US"/>
        </w:rPr>
      </w:pPr>
      <w:r w:rsidRPr="008C3F20">
        <w:rPr>
          <w:rFonts w:ascii="Times New Roman" w:hAnsi="Times New Roman" w:cs="Times New Roman"/>
          <w:sz w:val="20"/>
          <w:lang w:val="en-US"/>
        </w:rPr>
        <w:t xml:space="preserve">2. </w:t>
      </w:r>
      <w:r w:rsidRPr="008C3F20">
        <w:rPr>
          <w:rFonts w:ascii="Times New Roman" w:hAnsi="Times New Roman" w:cs="Times New Roman"/>
          <w:sz w:val="20"/>
          <w:lang w:val="en-US"/>
        </w:rPr>
        <w:tab/>
        <w:t xml:space="preserve">Boccard, F.; Smokvina, T.; Pernodet, J.L.; Friedmann, A.; Guérineau, M. The integrated conjugative plasmid pSAM2 of Streptomyces ambofaciens is related to temperate bacteriophages. </w:t>
      </w:r>
      <w:r w:rsidRPr="008C3F20">
        <w:rPr>
          <w:rFonts w:ascii="Times New Roman" w:hAnsi="Times New Roman" w:cs="Times New Roman"/>
          <w:i/>
          <w:iCs/>
          <w:sz w:val="20"/>
          <w:lang w:val="en-US"/>
        </w:rPr>
        <w:t>EMBO J.</w:t>
      </w:r>
      <w:r w:rsidRPr="008C3F20">
        <w:rPr>
          <w:rFonts w:ascii="Times New Roman" w:hAnsi="Times New Roman" w:cs="Times New Roman"/>
          <w:sz w:val="20"/>
          <w:lang w:val="en-US"/>
        </w:rPr>
        <w:t xml:space="preserve"> </w:t>
      </w:r>
      <w:r w:rsidRPr="008C3F20">
        <w:rPr>
          <w:rFonts w:ascii="Times New Roman" w:hAnsi="Times New Roman" w:cs="Times New Roman"/>
          <w:b/>
          <w:bCs/>
          <w:sz w:val="20"/>
          <w:lang w:val="en-US"/>
        </w:rPr>
        <w:t>1989</w:t>
      </w:r>
      <w:r w:rsidRPr="008C3F20">
        <w:rPr>
          <w:rFonts w:ascii="Times New Roman" w:hAnsi="Times New Roman" w:cs="Times New Roman"/>
          <w:sz w:val="20"/>
          <w:lang w:val="en-US"/>
        </w:rPr>
        <w:t xml:space="preserve">, </w:t>
      </w:r>
      <w:r w:rsidRPr="008C3F20">
        <w:rPr>
          <w:rFonts w:ascii="Times New Roman" w:hAnsi="Times New Roman" w:cs="Times New Roman"/>
          <w:i/>
          <w:iCs/>
          <w:sz w:val="20"/>
          <w:lang w:val="en-US"/>
        </w:rPr>
        <w:t>8</w:t>
      </w:r>
      <w:r w:rsidRPr="008C3F20">
        <w:rPr>
          <w:rFonts w:ascii="Times New Roman" w:hAnsi="Times New Roman" w:cs="Times New Roman"/>
          <w:sz w:val="20"/>
          <w:lang w:val="en-US"/>
        </w:rPr>
        <w:t>, 973–980.</w:t>
      </w:r>
    </w:p>
    <w:p w14:paraId="50782D51" w14:textId="77777777" w:rsidR="008C3F20" w:rsidRPr="008C3F20" w:rsidRDefault="008C3F20" w:rsidP="008C3F20">
      <w:pPr>
        <w:pStyle w:val="Bibliographie"/>
        <w:rPr>
          <w:rFonts w:ascii="Times New Roman" w:hAnsi="Times New Roman" w:cs="Times New Roman"/>
          <w:sz w:val="20"/>
          <w:lang w:val="en-US"/>
        </w:rPr>
      </w:pPr>
      <w:r w:rsidRPr="008C3F20">
        <w:rPr>
          <w:rFonts w:ascii="Times New Roman" w:hAnsi="Times New Roman" w:cs="Times New Roman"/>
          <w:sz w:val="20"/>
          <w:lang w:val="en-US"/>
        </w:rPr>
        <w:t xml:space="preserve">3. </w:t>
      </w:r>
      <w:r w:rsidRPr="008C3F20">
        <w:rPr>
          <w:rFonts w:ascii="Times New Roman" w:hAnsi="Times New Roman" w:cs="Times New Roman"/>
          <w:sz w:val="20"/>
          <w:lang w:val="en-US"/>
        </w:rPr>
        <w:tab/>
        <w:t xml:space="preserve">Ruckert, C. Complete genome sequence of Streptomyces lividans TK24. </w:t>
      </w:r>
      <w:r w:rsidRPr="008C3F20">
        <w:rPr>
          <w:rFonts w:ascii="Times New Roman" w:hAnsi="Times New Roman" w:cs="Times New Roman"/>
          <w:i/>
          <w:iCs/>
          <w:sz w:val="20"/>
          <w:lang w:val="en-US"/>
        </w:rPr>
        <w:t>J Biotechnol</w:t>
      </w:r>
      <w:r w:rsidRPr="008C3F20">
        <w:rPr>
          <w:rFonts w:ascii="Times New Roman" w:hAnsi="Times New Roman" w:cs="Times New Roman"/>
          <w:sz w:val="20"/>
          <w:lang w:val="en-US"/>
        </w:rPr>
        <w:t xml:space="preserve"> </w:t>
      </w:r>
      <w:r w:rsidRPr="008C3F20">
        <w:rPr>
          <w:rFonts w:ascii="Times New Roman" w:hAnsi="Times New Roman" w:cs="Times New Roman"/>
          <w:b/>
          <w:bCs/>
          <w:sz w:val="20"/>
          <w:lang w:val="en-US"/>
        </w:rPr>
        <w:t>2015</w:t>
      </w:r>
      <w:r w:rsidRPr="008C3F20">
        <w:rPr>
          <w:rFonts w:ascii="Times New Roman" w:hAnsi="Times New Roman" w:cs="Times New Roman"/>
          <w:sz w:val="20"/>
          <w:lang w:val="en-US"/>
        </w:rPr>
        <w:t xml:space="preserve">, </w:t>
      </w:r>
      <w:r w:rsidRPr="008C3F20">
        <w:rPr>
          <w:rFonts w:ascii="Times New Roman" w:hAnsi="Times New Roman" w:cs="Times New Roman"/>
          <w:i/>
          <w:iCs/>
          <w:sz w:val="20"/>
          <w:lang w:val="en-US"/>
        </w:rPr>
        <w:t>199</w:t>
      </w:r>
      <w:r w:rsidRPr="008C3F20">
        <w:rPr>
          <w:rFonts w:ascii="Times New Roman" w:hAnsi="Times New Roman" w:cs="Times New Roman"/>
          <w:sz w:val="20"/>
          <w:lang w:val="en-US"/>
        </w:rPr>
        <w:t>, 21–22.</w:t>
      </w:r>
    </w:p>
    <w:p w14:paraId="2D6F65ED" w14:textId="77777777" w:rsidR="008C3F20" w:rsidRPr="008C3F20" w:rsidRDefault="008C3F20" w:rsidP="008C3F20">
      <w:pPr>
        <w:pStyle w:val="Bibliographie"/>
        <w:rPr>
          <w:rFonts w:ascii="Times New Roman" w:hAnsi="Times New Roman" w:cs="Times New Roman"/>
          <w:sz w:val="20"/>
          <w:lang w:val="en-US"/>
        </w:rPr>
      </w:pPr>
      <w:r w:rsidRPr="008C3F20">
        <w:rPr>
          <w:rFonts w:ascii="Times New Roman" w:hAnsi="Times New Roman" w:cs="Times New Roman"/>
          <w:sz w:val="20"/>
          <w:lang w:val="en-US"/>
        </w:rPr>
        <w:t xml:space="preserve">4. </w:t>
      </w:r>
      <w:r w:rsidRPr="008C3F20">
        <w:rPr>
          <w:rFonts w:ascii="Times New Roman" w:hAnsi="Times New Roman" w:cs="Times New Roman"/>
          <w:sz w:val="20"/>
          <w:lang w:val="en-US"/>
        </w:rPr>
        <w:tab/>
        <w:t xml:space="preserve">Hanahan, D. Studies on transformation of Escherichia coli with plasmids. </w:t>
      </w:r>
      <w:r w:rsidRPr="008C3F20">
        <w:rPr>
          <w:rFonts w:ascii="Times New Roman" w:hAnsi="Times New Roman" w:cs="Times New Roman"/>
          <w:i/>
          <w:iCs/>
          <w:sz w:val="20"/>
          <w:lang w:val="en-US"/>
        </w:rPr>
        <w:t>J. Mol. Biol.</w:t>
      </w:r>
      <w:r w:rsidRPr="008C3F20">
        <w:rPr>
          <w:rFonts w:ascii="Times New Roman" w:hAnsi="Times New Roman" w:cs="Times New Roman"/>
          <w:sz w:val="20"/>
          <w:lang w:val="en-US"/>
        </w:rPr>
        <w:t xml:space="preserve"> </w:t>
      </w:r>
      <w:r w:rsidRPr="008C3F20">
        <w:rPr>
          <w:rFonts w:ascii="Times New Roman" w:hAnsi="Times New Roman" w:cs="Times New Roman"/>
          <w:b/>
          <w:bCs/>
          <w:sz w:val="20"/>
          <w:lang w:val="en-US"/>
        </w:rPr>
        <w:t>1983</w:t>
      </w:r>
      <w:r w:rsidRPr="008C3F20">
        <w:rPr>
          <w:rFonts w:ascii="Times New Roman" w:hAnsi="Times New Roman" w:cs="Times New Roman"/>
          <w:sz w:val="20"/>
          <w:lang w:val="en-US"/>
        </w:rPr>
        <w:t xml:space="preserve">, </w:t>
      </w:r>
      <w:r w:rsidRPr="008C3F20">
        <w:rPr>
          <w:rFonts w:ascii="Times New Roman" w:hAnsi="Times New Roman" w:cs="Times New Roman"/>
          <w:i/>
          <w:iCs/>
          <w:sz w:val="20"/>
          <w:lang w:val="en-US"/>
        </w:rPr>
        <w:t>166</w:t>
      </w:r>
      <w:r w:rsidRPr="008C3F20">
        <w:rPr>
          <w:rFonts w:ascii="Times New Roman" w:hAnsi="Times New Roman" w:cs="Times New Roman"/>
          <w:sz w:val="20"/>
          <w:lang w:val="en-US"/>
        </w:rPr>
        <w:t>, 557–580, doi:10.1016/s0022-2836(83)80284-8.</w:t>
      </w:r>
    </w:p>
    <w:p w14:paraId="25A60559" w14:textId="77777777" w:rsidR="008C3F20" w:rsidRPr="008C3F20" w:rsidRDefault="008C3F20" w:rsidP="008C3F20">
      <w:pPr>
        <w:pStyle w:val="Bibliographie"/>
        <w:rPr>
          <w:rFonts w:ascii="Times New Roman" w:hAnsi="Times New Roman" w:cs="Times New Roman"/>
          <w:sz w:val="20"/>
          <w:lang w:val="en-US"/>
        </w:rPr>
      </w:pPr>
      <w:r w:rsidRPr="008C3F20">
        <w:rPr>
          <w:rFonts w:ascii="Times New Roman" w:hAnsi="Times New Roman" w:cs="Times New Roman"/>
          <w:sz w:val="20"/>
          <w:lang w:val="en-US"/>
        </w:rPr>
        <w:t xml:space="preserve">5. </w:t>
      </w:r>
      <w:r w:rsidRPr="008C3F20">
        <w:rPr>
          <w:rFonts w:ascii="Times New Roman" w:hAnsi="Times New Roman" w:cs="Times New Roman"/>
          <w:sz w:val="20"/>
          <w:lang w:val="en-US"/>
        </w:rPr>
        <w:tab/>
        <w:t xml:space="preserve">Gust, B.; Chandra, G.; Jakimowicz, D.; Yuqing, T.; Bruton, C.J.; Chater, K.F. Lambda red-mediated genetic manipulation of antibiotic-producing Streptomyces. </w:t>
      </w:r>
      <w:r w:rsidRPr="008C3F20">
        <w:rPr>
          <w:rFonts w:ascii="Times New Roman" w:hAnsi="Times New Roman" w:cs="Times New Roman"/>
          <w:i/>
          <w:iCs/>
          <w:sz w:val="20"/>
          <w:lang w:val="en-US"/>
        </w:rPr>
        <w:t>Adv. Appl. Microbiol.</w:t>
      </w:r>
      <w:r w:rsidRPr="008C3F20">
        <w:rPr>
          <w:rFonts w:ascii="Times New Roman" w:hAnsi="Times New Roman" w:cs="Times New Roman"/>
          <w:sz w:val="20"/>
          <w:lang w:val="en-US"/>
        </w:rPr>
        <w:t xml:space="preserve"> </w:t>
      </w:r>
      <w:r w:rsidRPr="008C3F20">
        <w:rPr>
          <w:rFonts w:ascii="Times New Roman" w:hAnsi="Times New Roman" w:cs="Times New Roman"/>
          <w:b/>
          <w:bCs/>
          <w:sz w:val="20"/>
          <w:lang w:val="en-US"/>
        </w:rPr>
        <w:t>2004</w:t>
      </w:r>
      <w:r w:rsidRPr="008C3F20">
        <w:rPr>
          <w:rFonts w:ascii="Times New Roman" w:hAnsi="Times New Roman" w:cs="Times New Roman"/>
          <w:sz w:val="20"/>
          <w:lang w:val="en-US"/>
        </w:rPr>
        <w:t xml:space="preserve">, </w:t>
      </w:r>
      <w:r w:rsidRPr="008C3F20">
        <w:rPr>
          <w:rFonts w:ascii="Times New Roman" w:hAnsi="Times New Roman" w:cs="Times New Roman"/>
          <w:i/>
          <w:iCs/>
          <w:sz w:val="20"/>
          <w:lang w:val="en-US"/>
        </w:rPr>
        <w:t>54</w:t>
      </w:r>
      <w:r w:rsidRPr="008C3F20">
        <w:rPr>
          <w:rFonts w:ascii="Times New Roman" w:hAnsi="Times New Roman" w:cs="Times New Roman"/>
          <w:sz w:val="20"/>
          <w:lang w:val="en-US"/>
        </w:rPr>
        <w:t>, 107–128, doi:10.1016/S0065-2164(04)54004-2.</w:t>
      </w:r>
    </w:p>
    <w:p w14:paraId="6D27EF69" w14:textId="77777777" w:rsidR="008C3F20" w:rsidRPr="008C3F20" w:rsidRDefault="008C3F20" w:rsidP="008C3F20">
      <w:pPr>
        <w:pStyle w:val="Bibliographie"/>
        <w:rPr>
          <w:rFonts w:ascii="Times New Roman" w:hAnsi="Times New Roman" w:cs="Times New Roman"/>
          <w:sz w:val="20"/>
          <w:lang w:val="en-US"/>
        </w:rPr>
      </w:pPr>
      <w:r w:rsidRPr="008C3F20">
        <w:rPr>
          <w:rFonts w:ascii="Times New Roman" w:hAnsi="Times New Roman" w:cs="Times New Roman"/>
          <w:sz w:val="20"/>
          <w:lang w:val="en-US"/>
        </w:rPr>
        <w:t xml:space="preserve">6. </w:t>
      </w:r>
      <w:r w:rsidRPr="008C3F20">
        <w:rPr>
          <w:rFonts w:ascii="Times New Roman" w:hAnsi="Times New Roman" w:cs="Times New Roman"/>
          <w:sz w:val="20"/>
          <w:lang w:val="en-US"/>
        </w:rPr>
        <w:tab/>
        <w:t xml:space="preserve">Boubakri, H.; Seghezzi, N.; Duchateau, M.; Gominet, M.; Kofroňová, O.; Benada, O.; Mazodier, P.; Pernodet, J.-L. The Absence of Pupylation (Prokaryotic Ubiquitin-Like Protein Modification) Affects Morphological and Physiological Differentiation in Streptomyces coelicolor. </w:t>
      </w:r>
      <w:r w:rsidRPr="008C3F20">
        <w:rPr>
          <w:rFonts w:ascii="Times New Roman" w:hAnsi="Times New Roman" w:cs="Times New Roman"/>
          <w:i/>
          <w:iCs/>
          <w:sz w:val="20"/>
          <w:lang w:val="en-US"/>
        </w:rPr>
        <w:t>J. Bacteriol.</w:t>
      </w:r>
      <w:r w:rsidRPr="008C3F20">
        <w:rPr>
          <w:rFonts w:ascii="Times New Roman" w:hAnsi="Times New Roman" w:cs="Times New Roman"/>
          <w:sz w:val="20"/>
          <w:lang w:val="en-US"/>
        </w:rPr>
        <w:t xml:space="preserve"> </w:t>
      </w:r>
      <w:r w:rsidRPr="008C3F20">
        <w:rPr>
          <w:rFonts w:ascii="Times New Roman" w:hAnsi="Times New Roman" w:cs="Times New Roman"/>
          <w:b/>
          <w:bCs/>
          <w:sz w:val="20"/>
          <w:lang w:val="en-US"/>
        </w:rPr>
        <w:t>2015</w:t>
      </w:r>
      <w:r w:rsidRPr="008C3F20">
        <w:rPr>
          <w:rFonts w:ascii="Times New Roman" w:hAnsi="Times New Roman" w:cs="Times New Roman"/>
          <w:sz w:val="20"/>
          <w:lang w:val="en-US"/>
        </w:rPr>
        <w:t xml:space="preserve">, </w:t>
      </w:r>
      <w:r w:rsidRPr="008C3F20">
        <w:rPr>
          <w:rFonts w:ascii="Times New Roman" w:hAnsi="Times New Roman" w:cs="Times New Roman"/>
          <w:i/>
          <w:iCs/>
          <w:sz w:val="20"/>
          <w:lang w:val="en-US"/>
        </w:rPr>
        <w:t>197</w:t>
      </w:r>
      <w:r w:rsidRPr="008C3F20">
        <w:rPr>
          <w:rFonts w:ascii="Times New Roman" w:hAnsi="Times New Roman" w:cs="Times New Roman"/>
          <w:sz w:val="20"/>
          <w:lang w:val="en-US"/>
        </w:rPr>
        <w:t>, 3388–3399, doi:10.1128/JB.00591-15.</w:t>
      </w:r>
    </w:p>
    <w:p w14:paraId="3018854F" w14:textId="77777777" w:rsidR="008C3F20" w:rsidRPr="008C3F20" w:rsidRDefault="008C3F20" w:rsidP="008C3F20">
      <w:pPr>
        <w:pStyle w:val="Bibliographie"/>
        <w:rPr>
          <w:rFonts w:ascii="Times New Roman" w:hAnsi="Times New Roman" w:cs="Times New Roman"/>
          <w:sz w:val="20"/>
          <w:lang w:val="en-US"/>
        </w:rPr>
      </w:pPr>
      <w:r w:rsidRPr="008C3F20">
        <w:rPr>
          <w:rFonts w:ascii="Times New Roman" w:hAnsi="Times New Roman" w:cs="Times New Roman"/>
          <w:sz w:val="20"/>
          <w:lang w:val="en-US"/>
        </w:rPr>
        <w:t xml:space="preserve">7. </w:t>
      </w:r>
      <w:r w:rsidRPr="008C3F20">
        <w:rPr>
          <w:rFonts w:ascii="Times New Roman" w:hAnsi="Times New Roman" w:cs="Times New Roman"/>
          <w:sz w:val="20"/>
          <w:lang w:val="en-US"/>
        </w:rPr>
        <w:tab/>
        <w:t xml:space="preserve">Juguet, M.; Lautru, S.; Francou, F.-X.; Nezbedová, S.; Leblond, P.; Gondry, M.; Pernodet, J.-L. An iterative nonribosomal peptide synthetase assembles the pyrrole-amide antibiotic congocidine in Streptomyces ambofaciens. </w:t>
      </w:r>
      <w:r w:rsidRPr="008C3F20">
        <w:rPr>
          <w:rFonts w:ascii="Times New Roman" w:hAnsi="Times New Roman" w:cs="Times New Roman"/>
          <w:i/>
          <w:iCs/>
          <w:sz w:val="20"/>
          <w:lang w:val="en-US"/>
        </w:rPr>
        <w:t>Chem. Biol.</w:t>
      </w:r>
      <w:r w:rsidRPr="008C3F20">
        <w:rPr>
          <w:rFonts w:ascii="Times New Roman" w:hAnsi="Times New Roman" w:cs="Times New Roman"/>
          <w:sz w:val="20"/>
          <w:lang w:val="en-US"/>
        </w:rPr>
        <w:t xml:space="preserve"> </w:t>
      </w:r>
      <w:r w:rsidRPr="008C3F20">
        <w:rPr>
          <w:rFonts w:ascii="Times New Roman" w:hAnsi="Times New Roman" w:cs="Times New Roman"/>
          <w:b/>
          <w:bCs/>
          <w:sz w:val="20"/>
          <w:lang w:val="en-US"/>
        </w:rPr>
        <w:t>2009</w:t>
      </w:r>
      <w:r w:rsidRPr="008C3F20">
        <w:rPr>
          <w:rFonts w:ascii="Times New Roman" w:hAnsi="Times New Roman" w:cs="Times New Roman"/>
          <w:sz w:val="20"/>
          <w:lang w:val="en-US"/>
        </w:rPr>
        <w:t xml:space="preserve">, </w:t>
      </w:r>
      <w:r w:rsidRPr="008C3F20">
        <w:rPr>
          <w:rFonts w:ascii="Times New Roman" w:hAnsi="Times New Roman" w:cs="Times New Roman"/>
          <w:i/>
          <w:iCs/>
          <w:sz w:val="20"/>
          <w:lang w:val="en-US"/>
        </w:rPr>
        <w:t>16</w:t>
      </w:r>
      <w:r w:rsidRPr="008C3F20">
        <w:rPr>
          <w:rFonts w:ascii="Times New Roman" w:hAnsi="Times New Roman" w:cs="Times New Roman"/>
          <w:sz w:val="20"/>
          <w:lang w:val="en-US"/>
        </w:rPr>
        <w:t>, 421–431, doi:10.1016/j.chembiol.2009.03.010.</w:t>
      </w:r>
    </w:p>
    <w:p w14:paraId="37BEEC69" w14:textId="77777777" w:rsidR="008C3F20" w:rsidRPr="008C3F20" w:rsidRDefault="008C3F20" w:rsidP="008C3F20">
      <w:pPr>
        <w:pStyle w:val="Bibliographie"/>
        <w:rPr>
          <w:rFonts w:ascii="Times New Roman" w:hAnsi="Times New Roman" w:cs="Times New Roman"/>
          <w:sz w:val="20"/>
        </w:rPr>
      </w:pPr>
      <w:r w:rsidRPr="008C3F20">
        <w:rPr>
          <w:rFonts w:ascii="Times New Roman" w:hAnsi="Times New Roman" w:cs="Times New Roman"/>
          <w:sz w:val="20"/>
          <w:lang w:val="en-US"/>
        </w:rPr>
        <w:t xml:space="preserve">8. </w:t>
      </w:r>
      <w:r w:rsidRPr="008C3F20">
        <w:rPr>
          <w:rFonts w:ascii="Times New Roman" w:hAnsi="Times New Roman" w:cs="Times New Roman"/>
          <w:sz w:val="20"/>
          <w:lang w:val="en-US"/>
        </w:rPr>
        <w:tab/>
        <w:t xml:space="preserve">Bibb, M.J.; Janssen, G.R.; Ward, J.M. Cloning and analysis of the promoter region of the erythromycin resistance gene (ermE) of Streptomyces erythraeus. </w:t>
      </w:r>
      <w:r w:rsidRPr="008C3F20">
        <w:rPr>
          <w:rFonts w:ascii="Times New Roman" w:hAnsi="Times New Roman" w:cs="Times New Roman"/>
          <w:i/>
          <w:iCs/>
          <w:sz w:val="20"/>
        </w:rPr>
        <w:t>Gene</w:t>
      </w:r>
      <w:r w:rsidRPr="008C3F20">
        <w:rPr>
          <w:rFonts w:ascii="Times New Roman" w:hAnsi="Times New Roman" w:cs="Times New Roman"/>
          <w:sz w:val="20"/>
        </w:rPr>
        <w:t xml:space="preserve"> </w:t>
      </w:r>
      <w:r w:rsidRPr="008C3F20">
        <w:rPr>
          <w:rFonts w:ascii="Times New Roman" w:hAnsi="Times New Roman" w:cs="Times New Roman"/>
          <w:b/>
          <w:bCs/>
          <w:sz w:val="20"/>
        </w:rPr>
        <w:t>1985</w:t>
      </w:r>
      <w:r w:rsidRPr="008C3F20">
        <w:rPr>
          <w:rFonts w:ascii="Times New Roman" w:hAnsi="Times New Roman" w:cs="Times New Roman"/>
          <w:sz w:val="20"/>
        </w:rPr>
        <w:t xml:space="preserve">, </w:t>
      </w:r>
      <w:r w:rsidRPr="008C3F20">
        <w:rPr>
          <w:rFonts w:ascii="Times New Roman" w:hAnsi="Times New Roman" w:cs="Times New Roman"/>
          <w:i/>
          <w:iCs/>
          <w:sz w:val="20"/>
        </w:rPr>
        <w:t>38</w:t>
      </w:r>
      <w:r w:rsidRPr="008C3F20">
        <w:rPr>
          <w:rFonts w:ascii="Times New Roman" w:hAnsi="Times New Roman" w:cs="Times New Roman"/>
          <w:sz w:val="20"/>
        </w:rPr>
        <w:t>, 215–226, doi:10.1016/0378-1119(85)90220-3.</w:t>
      </w:r>
    </w:p>
    <w:p w14:paraId="4E171798" w14:textId="5022D2C3" w:rsidR="00E602B7" w:rsidRPr="001D26EA" w:rsidRDefault="00C27C2D" w:rsidP="008A39B7">
      <w:pPr>
        <w:spacing w:after="0" w:line="360" w:lineRule="auto"/>
        <w:rPr>
          <w:rFonts w:ascii="Times New Roman" w:hAnsi="Times New Roman" w:cs="Times New Roman"/>
          <w:b/>
          <w:szCs w:val="24"/>
          <w:lang w:val="en-US"/>
        </w:rPr>
      </w:pPr>
      <w:r w:rsidRPr="001D26EA">
        <w:rPr>
          <w:rFonts w:ascii="Times New Roman" w:hAnsi="Times New Roman" w:cs="Times New Roman"/>
          <w:b/>
          <w:sz w:val="20"/>
          <w:szCs w:val="20"/>
          <w:lang w:val="en-US"/>
        </w:rPr>
        <w:fldChar w:fldCharType="end"/>
      </w:r>
    </w:p>
    <w:sectPr w:rsidR="00E602B7" w:rsidRPr="001D26EA" w:rsidSect="007647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030B" w14:textId="77777777" w:rsidR="00E51767" w:rsidRDefault="00E51767">
      <w:pPr>
        <w:spacing w:after="0" w:line="240" w:lineRule="auto"/>
      </w:pPr>
      <w:r>
        <w:separator/>
      </w:r>
    </w:p>
  </w:endnote>
  <w:endnote w:type="continuationSeparator" w:id="0">
    <w:p w14:paraId="1C75782E" w14:textId="77777777" w:rsidR="00E51767" w:rsidRDefault="00E5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746836"/>
      <w:docPartObj>
        <w:docPartGallery w:val="Page Numbers (Bottom of Page)"/>
        <w:docPartUnique/>
      </w:docPartObj>
    </w:sdtPr>
    <w:sdtEndPr/>
    <w:sdtContent>
      <w:p w14:paraId="452B136C" w14:textId="03275A9B" w:rsidR="00AB5D89" w:rsidRDefault="00AB5D89">
        <w:pPr>
          <w:pStyle w:val="Pieddepage"/>
          <w:jc w:val="right"/>
        </w:pPr>
        <w:r>
          <w:fldChar w:fldCharType="begin"/>
        </w:r>
        <w:r>
          <w:instrText>PAGE   \* MERGEFORMAT</w:instrText>
        </w:r>
        <w:r>
          <w:fldChar w:fldCharType="separate"/>
        </w:r>
        <w:r w:rsidR="00115492">
          <w:rPr>
            <w:noProof/>
          </w:rPr>
          <w:t>1</w:t>
        </w:r>
        <w:r>
          <w:rPr>
            <w:noProof/>
          </w:rPr>
          <w:fldChar w:fldCharType="end"/>
        </w:r>
      </w:p>
    </w:sdtContent>
  </w:sdt>
  <w:p w14:paraId="2094E8E2" w14:textId="77777777" w:rsidR="00AB5D89" w:rsidRDefault="00AB5D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4CD88" w14:textId="77777777" w:rsidR="00E51767" w:rsidRDefault="00E51767">
      <w:pPr>
        <w:spacing w:after="0" w:line="240" w:lineRule="auto"/>
      </w:pPr>
      <w:r>
        <w:separator/>
      </w:r>
    </w:p>
  </w:footnote>
  <w:footnote w:type="continuationSeparator" w:id="0">
    <w:p w14:paraId="0BE1C8B4" w14:textId="77777777" w:rsidR="00E51767" w:rsidRDefault="00E5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1A46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8028E"/>
    <w:multiLevelType w:val="hybridMultilevel"/>
    <w:tmpl w:val="D4A2E4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063916"/>
    <w:multiLevelType w:val="multilevel"/>
    <w:tmpl w:val="71D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C6AC3"/>
    <w:multiLevelType w:val="multilevel"/>
    <w:tmpl w:val="1D4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D5740"/>
    <w:multiLevelType w:val="hybridMultilevel"/>
    <w:tmpl w:val="F848A85A"/>
    <w:lvl w:ilvl="0" w:tplc="F4B669FA">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43571527"/>
    <w:multiLevelType w:val="multilevel"/>
    <w:tmpl w:val="C6CAB2CC"/>
    <w:lvl w:ilvl="0">
      <w:start w:val="1"/>
      <w:numFmt w:val="decimal"/>
      <w:pStyle w:val="Titre1"/>
      <w:lvlText w:val="%1"/>
      <w:lvlJc w:val="left"/>
      <w:pPr>
        <w:ind w:left="432" w:hanging="432"/>
      </w:pPr>
      <w:rPr>
        <w:color w:val="4F81BD" w:themeColor="accent1"/>
        <w:sz w:val="24"/>
        <w:szCs w:val="24"/>
      </w:rPr>
    </w:lvl>
    <w:lvl w:ilvl="1">
      <w:start w:val="1"/>
      <w:numFmt w:val="decimal"/>
      <w:pStyle w:val="Titre2"/>
      <w:lvlText w:val="%1.%2"/>
      <w:lvlJc w:val="left"/>
      <w:pPr>
        <w:ind w:left="576" w:hanging="576"/>
      </w:pPr>
      <w:rPr>
        <w:rFonts w:ascii="Arial" w:hAnsi="Arial" w:cs="Arial" w:hint="default"/>
        <w:sz w:val="24"/>
        <w:szCs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4A851ECF"/>
    <w:multiLevelType w:val="hybridMultilevel"/>
    <w:tmpl w:val="F7A05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804AEC"/>
    <w:multiLevelType w:val="hybridMultilevel"/>
    <w:tmpl w:val="D4A2E4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1C32E7"/>
    <w:multiLevelType w:val="hybridMultilevel"/>
    <w:tmpl w:val="18D643A6"/>
    <w:lvl w:ilvl="0" w:tplc="B442B62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64470FF"/>
    <w:multiLevelType w:val="hybridMultilevel"/>
    <w:tmpl w:val="D4A2E4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1"/>
  </w:num>
  <w:num w:numId="5">
    <w:abstractNumId w:val="0"/>
  </w:num>
  <w:num w:numId="6">
    <w:abstractNumId w:val="4"/>
  </w:num>
  <w:num w:numId="7">
    <w:abstractNumId w:val="6"/>
  </w:num>
  <w:num w:numId="8">
    <w:abstractNumId w:val="8"/>
  </w:num>
  <w:num w:numId="9">
    <w:abstractNumId w:val="3"/>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icrobiolog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rwerdz4e99x6etsep550di5rdtptdrsdas&quot;&gt;References-STREPTO&lt;record-ids&gt;&lt;item&gt;1&lt;/item&gt;&lt;item&gt;2&lt;/item&gt;&lt;item&gt;3&lt;/item&gt;&lt;item&gt;4&lt;/item&gt;&lt;item&gt;5&lt;/item&gt;&lt;item&gt;6&lt;/item&gt;&lt;item&gt;7&lt;/item&gt;&lt;/record-ids&gt;&lt;/item&gt;&lt;/Libraries&gt;"/>
    <w:docVar w:name="Total_Editing_Time" w:val="1"/>
  </w:docVars>
  <w:rsids>
    <w:rsidRoot w:val="00233775"/>
    <w:rsid w:val="00000260"/>
    <w:rsid w:val="000005C7"/>
    <w:rsid w:val="00001034"/>
    <w:rsid w:val="0000185B"/>
    <w:rsid w:val="00001A28"/>
    <w:rsid w:val="0000357F"/>
    <w:rsid w:val="000045A2"/>
    <w:rsid w:val="0000543B"/>
    <w:rsid w:val="00006413"/>
    <w:rsid w:val="00006AA1"/>
    <w:rsid w:val="0001018B"/>
    <w:rsid w:val="00010478"/>
    <w:rsid w:val="00012304"/>
    <w:rsid w:val="00012CD6"/>
    <w:rsid w:val="000146A0"/>
    <w:rsid w:val="00014906"/>
    <w:rsid w:val="000157ED"/>
    <w:rsid w:val="0001722A"/>
    <w:rsid w:val="00017803"/>
    <w:rsid w:val="0002249F"/>
    <w:rsid w:val="000229D0"/>
    <w:rsid w:val="00024AAD"/>
    <w:rsid w:val="00025D3A"/>
    <w:rsid w:val="0002744B"/>
    <w:rsid w:val="00027CD2"/>
    <w:rsid w:val="00030429"/>
    <w:rsid w:val="00030A5D"/>
    <w:rsid w:val="00030E8A"/>
    <w:rsid w:val="00031B5F"/>
    <w:rsid w:val="00031CE6"/>
    <w:rsid w:val="00032140"/>
    <w:rsid w:val="00032CAF"/>
    <w:rsid w:val="00032FAE"/>
    <w:rsid w:val="00033362"/>
    <w:rsid w:val="00033407"/>
    <w:rsid w:val="000335CB"/>
    <w:rsid w:val="000342AC"/>
    <w:rsid w:val="0003700B"/>
    <w:rsid w:val="000414AE"/>
    <w:rsid w:val="00041EF5"/>
    <w:rsid w:val="00044632"/>
    <w:rsid w:val="00045269"/>
    <w:rsid w:val="000454CE"/>
    <w:rsid w:val="0004563F"/>
    <w:rsid w:val="00045CB8"/>
    <w:rsid w:val="00046304"/>
    <w:rsid w:val="00046801"/>
    <w:rsid w:val="00046901"/>
    <w:rsid w:val="00051763"/>
    <w:rsid w:val="000518A3"/>
    <w:rsid w:val="0005210E"/>
    <w:rsid w:val="00053145"/>
    <w:rsid w:val="000546D8"/>
    <w:rsid w:val="00054B8E"/>
    <w:rsid w:val="00057F9E"/>
    <w:rsid w:val="000601D0"/>
    <w:rsid w:val="00061189"/>
    <w:rsid w:val="0006148D"/>
    <w:rsid w:val="0006242D"/>
    <w:rsid w:val="00063CE0"/>
    <w:rsid w:val="00065E69"/>
    <w:rsid w:val="00066508"/>
    <w:rsid w:val="00066F86"/>
    <w:rsid w:val="000678E8"/>
    <w:rsid w:val="00067B50"/>
    <w:rsid w:val="0007045D"/>
    <w:rsid w:val="00070938"/>
    <w:rsid w:val="00071447"/>
    <w:rsid w:val="00073541"/>
    <w:rsid w:val="00073671"/>
    <w:rsid w:val="0007376A"/>
    <w:rsid w:val="0007395A"/>
    <w:rsid w:val="00076088"/>
    <w:rsid w:val="0007687F"/>
    <w:rsid w:val="00076A0B"/>
    <w:rsid w:val="00077CD7"/>
    <w:rsid w:val="0008163B"/>
    <w:rsid w:val="00081B26"/>
    <w:rsid w:val="00081D0E"/>
    <w:rsid w:val="00082538"/>
    <w:rsid w:val="00083C33"/>
    <w:rsid w:val="000871FE"/>
    <w:rsid w:val="0009012D"/>
    <w:rsid w:val="000956E5"/>
    <w:rsid w:val="00095B64"/>
    <w:rsid w:val="00095DAE"/>
    <w:rsid w:val="00096615"/>
    <w:rsid w:val="00096B21"/>
    <w:rsid w:val="000970B8"/>
    <w:rsid w:val="0009730D"/>
    <w:rsid w:val="000A190E"/>
    <w:rsid w:val="000A3B61"/>
    <w:rsid w:val="000A4691"/>
    <w:rsid w:val="000A4F12"/>
    <w:rsid w:val="000A55DD"/>
    <w:rsid w:val="000A6105"/>
    <w:rsid w:val="000B048F"/>
    <w:rsid w:val="000B0F76"/>
    <w:rsid w:val="000B1304"/>
    <w:rsid w:val="000B2450"/>
    <w:rsid w:val="000B282F"/>
    <w:rsid w:val="000B5213"/>
    <w:rsid w:val="000B6636"/>
    <w:rsid w:val="000C06BA"/>
    <w:rsid w:val="000C075C"/>
    <w:rsid w:val="000C3CDD"/>
    <w:rsid w:val="000C4BD3"/>
    <w:rsid w:val="000C51C5"/>
    <w:rsid w:val="000C56B6"/>
    <w:rsid w:val="000C57F3"/>
    <w:rsid w:val="000C6276"/>
    <w:rsid w:val="000C6BF0"/>
    <w:rsid w:val="000D4008"/>
    <w:rsid w:val="000D6CAC"/>
    <w:rsid w:val="000E0C72"/>
    <w:rsid w:val="000E11EC"/>
    <w:rsid w:val="000E2305"/>
    <w:rsid w:val="000E2D05"/>
    <w:rsid w:val="000E3610"/>
    <w:rsid w:val="000E46A9"/>
    <w:rsid w:val="000E56CA"/>
    <w:rsid w:val="000E6CB3"/>
    <w:rsid w:val="000E744E"/>
    <w:rsid w:val="000E7C2A"/>
    <w:rsid w:val="000F175D"/>
    <w:rsid w:val="000F1DC8"/>
    <w:rsid w:val="000F1E03"/>
    <w:rsid w:val="000F2E5A"/>
    <w:rsid w:val="000F361A"/>
    <w:rsid w:val="000F3784"/>
    <w:rsid w:val="000F38FC"/>
    <w:rsid w:val="000F3E7B"/>
    <w:rsid w:val="000F490E"/>
    <w:rsid w:val="000F7B4B"/>
    <w:rsid w:val="00100C28"/>
    <w:rsid w:val="00102CBD"/>
    <w:rsid w:val="00103281"/>
    <w:rsid w:val="00103CC8"/>
    <w:rsid w:val="00104352"/>
    <w:rsid w:val="00104DF6"/>
    <w:rsid w:val="00105BA3"/>
    <w:rsid w:val="00110635"/>
    <w:rsid w:val="0011100F"/>
    <w:rsid w:val="00111623"/>
    <w:rsid w:val="001117B6"/>
    <w:rsid w:val="00111E5F"/>
    <w:rsid w:val="001135D7"/>
    <w:rsid w:val="00114EF4"/>
    <w:rsid w:val="00115492"/>
    <w:rsid w:val="00116317"/>
    <w:rsid w:val="001168A8"/>
    <w:rsid w:val="00116C9F"/>
    <w:rsid w:val="00117001"/>
    <w:rsid w:val="001171FD"/>
    <w:rsid w:val="00117228"/>
    <w:rsid w:val="0011768D"/>
    <w:rsid w:val="0012128F"/>
    <w:rsid w:val="0012377B"/>
    <w:rsid w:val="00124011"/>
    <w:rsid w:val="00124F0F"/>
    <w:rsid w:val="00125F5C"/>
    <w:rsid w:val="0012627F"/>
    <w:rsid w:val="00126582"/>
    <w:rsid w:val="0013078A"/>
    <w:rsid w:val="00133675"/>
    <w:rsid w:val="00133EAB"/>
    <w:rsid w:val="0013551A"/>
    <w:rsid w:val="00135CAB"/>
    <w:rsid w:val="001365EC"/>
    <w:rsid w:val="0013684C"/>
    <w:rsid w:val="001369F4"/>
    <w:rsid w:val="0013748C"/>
    <w:rsid w:val="00137E2F"/>
    <w:rsid w:val="00142212"/>
    <w:rsid w:val="00142282"/>
    <w:rsid w:val="00142E45"/>
    <w:rsid w:val="00143689"/>
    <w:rsid w:val="00143F8E"/>
    <w:rsid w:val="0014658E"/>
    <w:rsid w:val="00146AD8"/>
    <w:rsid w:val="00146BCB"/>
    <w:rsid w:val="00146DC8"/>
    <w:rsid w:val="0014736F"/>
    <w:rsid w:val="00147C30"/>
    <w:rsid w:val="00150436"/>
    <w:rsid w:val="00150924"/>
    <w:rsid w:val="0015097A"/>
    <w:rsid w:val="00153240"/>
    <w:rsid w:val="00154D8C"/>
    <w:rsid w:val="0015540A"/>
    <w:rsid w:val="001564D3"/>
    <w:rsid w:val="00160A2A"/>
    <w:rsid w:val="00160C3C"/>
    <w:rsid w:val="00162131"/>
    <w:rsid w:val="00162525"/>
    <w:rsid w:val="0016307D"/>
    <w:rsid w:val="00163E8A"/>
    <w:rsid w:val="00164C4B"/>
    <w:rsid w:val="001652C7"/>
    <w:rsid w:val="00167530"/>
    <w:rsid w:val="00170E04"/>
    <w:rsid w:val="001712B0"/>
    <w:rsid w:val="001714D9"/>
    <w:rsid w:val="00171EDE"/>
    <w:rsid w:val="00172707"/>
    <w:rsid w:val="00172D70"/>
    <w:rsid w:val="001735F9"/>
    <w:rsid w:val="00173622"/>
    <w:rsid w:val="00175890"/>
    <w:rsid w:val="00175B97"/>
    <w:rsid w:val="0017681D"/>
    <w:rsid w:val="0018020D"/>
    <w:rsid w:val="00180686"/>
    <w:rsid w:val="00180708"/>
    <w:rsid w:val="00181E2A"/>
    <w:rsid w:val="0018245C"/>
    <w:rsid w:val="001828C5"/>
    <w:rsid w:val="00182BB3"/>
    <w:rsid w:val="00183F51"/>
    <w:rsid w:val="0018406E"/>
    <w:rsid w:val="001852CB"/>
    <w:rsid w:val="00185DB4"/>
    <w:rsid w:val="0018733B"/>
    <w:rsid w:val="00187EFF"/>
    <w:rsid w:val="00190258"/>
    <w:rsid w:val="0019085B"/>
    <w:rsid w:val="0019232A"/>
    <w:rsid w:val="00192C86"/>
    <w:rsid w:val="00194032"/>
    <w:rsid w:val="00194EBB"/>
    <w:rsid w:val="00196319"/>
    <w:rsid w:val="001973FF"/>
    <w:rsid w:val="001975DF"/>
    <w:rsid w:val="001A25EA"/>
    <w:rsid w:val="001A2EB9"/>
    <w:rsid w:val="001A3363"/>
    <w:rsid w:val="001A425D"/>
    <w:rsid w:val="001A50ED"/>
    <w:rsid w:val="001B01FF"/>
    <w:rsid w:val="001B1E11"/>
    <w:rsid w:val="001B5099"/>
    <w:rsid w:val="001B5C07"/>
    <w:rsid w:val="001B677F"/>
    <w:rsid w:val="001B68C6"/>
    <w:rsid w:val="001B68FB"/>
    <w:rsid w:val="001B6C55"/>
    <w:rsid w:val="001B75A1"/>
    <w:rsid w:val="001C32D4"/>
    <w:rsid w:val="001C3397"/>
    <w:rsid w:val="001C3D00"/>
    <w:rsid w:val="001C669D"/>
    <w:rsid w:val="001D0114"/>
    <w:rsid w:val="001D08C5"/>
    <w:rsid w:val="001D08FB"/>
    <w:rsid w:val="001D0CD8"/>
    <w:rsid w:val="001D26EA"/>
    <w:rsid w:val="001D2B36"/>
    <w:rsid w:val="001D3342"/>
    <w:rsid w:val="001D45ED"/>
    <w:rsid w:val="001D4C1D"/>
    <w:rsid w:val="001D5136"/>
    <w:rsid w:val="001D52C5"/>
    <w:rsid w:val="001E06AD"/>
    <w:rsid w:val="001E0B0F"/>
    <w:rsid w:val="001E0CF5"/>
    <w:rsid w:val="001E11A8"/>
    <w:rsid w:val="001E316E"/>
    <w:rsid w:val="001E414C"/>
    <w:rsid w:val="001E5439"/>
    <w:rsid w:val="001F1335"/>
    <w:rsid w:val="001F3A43"/>
    <w:rsid w:val="001F3CA2"/>
    <w:rsid w:val="001F3EB2"/>
    <w:rsid w:val="001F4CFB"/>
    <w:rsid w:val="001F55D3"/>
    <w:rsid w:val="001F6FB5"/>
    <w:rsid w:val="001F77FD"/>
    <w:rsid w:val="002005A5"/>
    <w:rsid w:val="00200BAD"/>
    <w:rsid w:val="002016EC"/>
    <w:rsid w:val="0020274E"/>
    <w:rsid w:val="00210085"/>
    <w:rsid w:val="00212173"/>
    <w:rsid w:val="00212F5D"/>
    <w:rsid w:val="002135EE"/>
    <w:rsid w:val="002160CE"/>
    <w:rsid w:val="00217850"/>
    <w:rsid w:val="002200A4"/>
    <w:rsid w:val="0022090A"/>
    <w:rsid w:val="00220C74"/>
    <w:rsid w:val="0022184B"/>
    <w:rsid w:val="00225370"/>
    <w:rsid w:val="00225A5E"/>
    <w:rsid w:val="00226FA9"/>
    <w:rsid w:val="00230968"/>
    <w:rsid w:val="002336A6"/>
    <w:rsid w:val="00233775"/>
    <w:rsid w:val="00233E03"/>
    <w:rsid w:val="00234156"/>
    <w:rsid w:val="00234375"/>
    <w:rsid w:val="00234575"/>
    <w:rsid w:val="00234AB4"/>
    <w:rsid w:val="00236DAE"/>
    <w:rsid w:val="002414CD"/>
    <w:rsid w:val="00243D1E"/>
    <w:rsid w:val="002469AB"/>
    <w:rsid w:val="00247163"/>
    <w:rsid w:val="00247A85"/>
    <w:rsid w:val="002503BB"/>
    <w:rsid w:val="00250AE5"/>
    <w:rsid w:val="0025134B"/>
    <w:rsid w:val="00251A4E"/>
    <w:rsid w:val="00251CC1"/>
    <w:rsid w:val="00253161"/>
    <w:rsid w:val="002545CF"/>
    <w:rsid w:val="0025610F"/>
    <w:rsid w:val="00256868"/>
    <w:rsid w:val="0026287E"/>
    <w:rsid w:val="00262993"/>
    <w:rsid w:val="00264F4D"/>
    <w:rsid w:val="00266D6B"/>
    <w:rsid w:val="002701D3"/>
    <w:rsid w:val="00271812"/>
    <w:rsid w:val="002724B3"/>
    <w:rsid w:val="00275D57"/>
    <w:rsid w:val="002762DE"/>
    <w:rsid w:val="00276756"/>
    <w:rsid w:val="00277A35"/>
    <w:rsid w:val="00277E10"/>
    <w:rsid w:val="002802CA"/>
    <w:rsid w:val="00280652"/>
    <w:rsid w:val="00282265"/>
    <w:rsid w:val="0028326E"/>
    <w:rsid w:val="00283EDC"/>
    <w:rsid w:val="00284F1B"/>
    <w:rsid w:val="00290519"/>
    <w:rsid w:val="00292941"/>
    <w:rsid w:val="00294C28"/>
    <w:rsid w:val="00297432"/>
    <w:rsid w:val="00297CD1"/>
    <w:rsid w:val="00297E06"/>
    <w:rsid w:val="002A091F"/>
    <w:rsid w:val="002A1737"/>
    <w:rsid w:val="002A2475"/>
    <w:rsid w:val="002A28D2"/>
    <w:rsid w:val="002A2D3B"/>
    <w:rsid w:val="002A544E"/>
    <w:rsid w:val="002A608E"/>
    <w:rsid w:val="002A70F9"/>
    <w:rsid w:val="002A72CB"/>
    <w:rsid w:val="002A788A"/>
    <w:rsid w:val="002B3782"/>
    <w:rsid w:val="002B4B64"/>
    <w:rsid w:val="002B5BCB"/>
    <w:rsid w:val="002C1F5E"/>
    <w:rsid w:val="002C2E2E"/>
    <w:rsid w:val="002C3CF8"/>
    <w:rsid w:val="002C3E5D"/>
    <w:rsid w:val="002C4C37"/>
    <w:rsid w:val="002C55A4"/>
    <w:rsid w:val="002C5811"/>
    <w:rsid w:val="002C6250"/>
    <w:rsid w:val="002C68E1"/>
    <w:rsid w:val="002C6B64"/>
    <w:rsid w:val="002C7490"/>
    <w:rsid w:val="002C7C99"/>
    <w:rsid w:val="002D086C"/>
    <w:rsid w:val="002D1331"/>
    <w:rsid w:val="002D2A61"/>
    <w:rsid w:val="002D4D26"/>
    <w:rsid w:val="002D6D1A"/>
    <w:rsid w:val="002D7AC2"/>
    <w:rsid w:val="002E111B"/>
    <w:rsid w:val="002E1789"/>
    <w:rsid w:val="002E1907"/>
    <w:rsid w:val="002E1BC8"/>
    <w:rsid w:val="002E28CA"/>
    <w:rsid w:val="002E2B97"/>
    <w:rsid w:val="002E2E62"/>
    <w:rsid w:val="002E5319"/>
    <w:rsid w:val="002E71DE"/>
    <w:rsid w:val="002E7CF1"/>
    <w:rsid w:val="002F18FD"/>
    <w:rsid w:val="002F27D1"/>
    <w:rsid w:val="002F440B"/>
    <w:rsid w:val="002F6B90"/>
    <w:rsid w:val="00300183"/>
    <w:rsid w:val="00300F37"/>
    <w:rsid w:val="003010A9"/>
    <w:rsid w:val="00301F42"/>
    <w:rsid w:val="00302652"/>
    <w:rsid w:val="003028E2"/>
    <w:rsid w:val="00303C43"/>
    <w:rsid w:val="00303FAF"/>
    <w:rsid w:val="00304E01"/>
    <w:rsid w:val="00305FF3"/>
    <w:rsid w:val="003064CC"/>
    <w:rsid w:val="003072EE"/>
    <w:rsid w:val="003075D3"/>
    <w:rsid w:val="003078F3"/>
    <w:rsid w:val="0031164E"/>
    <w:rsid w:val="003132CE"/>
    <w:rsid w:val="003143EF"/>
    <w:rsid w:val="003161C9"/>
    <w:rsid w:val="00317B27"/>
    <w:rsid w:val="003215B5"/>
    <w:rsid w:val="003240C3"/>
    <w:rsid w:val="00325E5D"/>
    <w:rsid w:val="00326C63"/>
    <w:rsid w:val="00327399"/>
    <w:rsid w:val="00331CBD"/>
    <w:rsid w:val="003328EC"/>
    <w:rsid w:val="00333581"/>
    <w:rsid w:val="00334428"/>
    <w:rsid w:val="00334E74"/>
    <w:rsid w:val="00334EFB"/>
    <w:rsid w:val="00336115"/>
    <w:rsid w:val="003378F2"/>
    <w:rsid w:val="0033795B"/>
    <w:rsid w:val="003417A0"/>
    <w:rsid w:val="0034347C"/>
    <w:rsid w:val="00344E07"/>
    <w:rsid w:val="00345198"/>
    <w:rsid w:val="00345420"/>
    <w:rsid w:val="00346963"/>
    <w:rsid w:val="00347D61"/>
    <w:rsid w:val="00350612"/>
    <w:rsid w:val="00350785"/>
    <w:rsid w:val="0035084C"/>
    <w:rsid w:val="0035161C"/>
    <w:rsid w:val="00352374"/>
    <w:rsid w:val="0035316E"/>
    <w:rsid w:val="003534AB"/>
    <w:rsid w:val="003541BC"/>
    <w:rsid w:val="00355D5A"/>
    <w:rsid w:val="003574F5"/>
    <w:rsid w:val="0036073E"/>
    <w:rsid w:val="00360D74"/>
    <w:rsid w:val="003625F8"/>
    <w:rsid w:val="00362B8B"/>
    <w:rsid w:val="00363B14"/>
    <w:rsid w:val="003674B7"/>
    <w:rsid w:val="0036786F"/>
    <w:rsid w:val="003679AA"/>
    <w:rsid w:val="0037113D"/>
    <w:rsid w:val="0037129C"/>
    <w:rsid w:val="00375B65"/>
    <w:rsid w:val="0037643D"/>
    <w:rsid w:val="00376EF6"/>
    <w:rsid w:val="00380534"/>
    <w:rsid w:val="003832F5"/>
    <w:rsid w:val="0038515E"/>
    <w:rsid w:val="00385340"/>
    <w:rsid w:val="00385FD7"/>
    <w:rsid w:val="003866B4"/>
    <w:rsid w:val="00387F53"/>
    <w:rsid w:val="00390D47"/>
    <w:rsid w:val="00395335"/>
    <w:rsid w:val="003971BF"/>
    <w:rsid w:val="003A084A"/>
    <w:rsid w:val="003A1045"/>
    <w:rsid w:val="003A1526"/>
    <w:rsid w:val="003A1DCE"/>
    <w:rsid w:val="003A21E0"/>
    <w:rsid w:val="003A235D"/>
    <w:rsid w:val="003A2600"/>
    <w:rsid w:val="003A2E12"/>
    <w:rsid w:val="003A40FA"/>
    <w:rsid w:val="003A42DB"/>
    <w:rsid w:val="003A452A"/>
    <w:rsid w:val="003A611F"/>
    <w:rsid w:val="003B0911"/>
    <w:rsid w:val="003B0B81"/>
    <w:rsid w:val="003B2FE8"/>
    <w:rsid w:val="003B406B"/>
    <w:rsid w:val="003B4157"/>
    <w:rsid w:val="003B5BAB"/>
    <w:rsid w:val="003B6268"/>
    <w:rsid w:val="003B6418"/>
    <w:rsid w:val="003B6917"/>
    <w:rsid w:val="003B714D"/>
    <w:rsid w:val="003B72EF"/>
    <w:rsid w:val="003B7BDF"/>
    <w:rsid w:val="003C0078"/>
    <w:rsid w:val="003C1D03"/>
    <w:rsid w:val="003C3089"/>
    <w:rsid w:val="003C3870"/>
    <w:rsid w:val="003C3C3F"/>
    <w:rsid w:val="003C4270"/>
    <w:rsid w:val="003C5AA5"/>
    <w:rsid w:val="003C744C"/>
    <w:rsid w:val="003D141E"/>
    <w:rsid w:val="003D20D4"/>
    <w:rsid w:val="003D4868"/>
    <w:rsid w:val="003D5652"/>
    <w:rsid w:val="003D6341"/>
    <w:rsid w:val="003D7B15"/>
    <w:rsid w:val="003E06A7"/>
    <w:rsid w:val="003E153F"/>
    <w:rsid w:val="003E1C83"/>
    <w:rsid w:val="003E3151"/>
    <w:rsid w:val="003E33E2"/>
    <w:rsid w:val="003E3ABE"/>
    <w:rsid w:val="003E3D47"/>
    <w:rsid w:val="003E4938"/>
    <w:rsid w:val="003E54A1"/>
    <w:rsid w:val="003E5982"/>
    <w:rsid w:val="003E6767"/>
    <w:rsid w:val="003E6C81"/>
    <w:rsid w:val="003E72CB"/>
    <w:rsid w:val="003F0EAE"/>
    <w:rsid w:val="003F2670"/>
    <w:rsid w:val="003F6D8E"/>
    <w:rsid w:val="003F794B"/>
    <w:rsid w:val="003F7FDD"/>
    <w:rsid w:val="004004F8"/>
    <w:rsid w:val="00401467"/>
    <w:rsid w:val="00402332"/>
    <w:rsid w:val="0040292F"/>
    <w:rsid w:val="00402FAC"/>
    <w:rsid w:val="00404623"/>
    <w:rsid w:val="00404638"/>
    <w:rsid w:val="00404961"/>
    <w:rsid w:val="00406D8F"/>
    <w:rsid w:val="00406E89"/>
    <w:rsid w:val="00407FB3"/>
    <w:rsid w:val="00414296"/>
    <w:rsid w:val="004144E4"/>
    <w:rsid w:val="004154A3"/>
    <w:rsid w:val="00415581"/>
    <w:rsid w:val="004155EE"/>
    <w:rsid w:val="00416BDC"/>
    <w:rsid w:val="00420638"/>
    <w:rsid w:val="0042082F"/>
    <w:rsid w:val="00420D07"/>
    <w:rsid w:val="00422081"/>
    <w:rsid w:val="00422C23"/>
    <w:rsid w:val="004231E3"/>
    <w:rsid w:val="004240F1"/>
    <w:rsid w:val="00425637"/>
    <w:rsid w:val="00425EA1"/>
    <w:rsid w:val="004271C7"/>
    <w:rsid w:val="004323C2"/>
    <w:rsid w:val="00433D88"/>
    <w:rsid w:val="00433EF2"/>
    <w:rsid w:val="00433EF7"/>
    <w:rsid w:val="00434917"/>
    <w:rsid w:val="0043493A"/>
    <w:rsid w:val="00434FE6"/>
    <w:rsid w:val="0043509E"/>
    <w:rsid w:val="004359BD"/>
    <w:rsid w:val="00435AC4"/>
    <w:rsid w:val="00436EC8"/>
    <w:rsid w:val="0043702F"/>
    <w:rsid w:val="00437054"/>
    <w:rsid w:val="00437704"/>
    <w:rsid w:val="00440C40"/>
    <w:rsid w:val="0044222A"/>
    <w:rsid w:val="004422D8"/>
    <w:rsid w:val="0044238D"/>
    <w:rsid w:val="00444AB6"/>
    <w:rsid w:val="00447678"/>
    <w:rsid w:val="00450EC0"/>
    <w:rsid w:val="0045347F"/>
    <w:rsid w:val="0045488E"/>
    <w:rsid w:val="00455C6A"/>
    <w:rsid w:val="00455FAC"/>
    <w:rsid w:val="00456218"/>
    <w:rsid w:val="004608D4"/>
    <w:rsid w:val="0046110D"/>
    <w:rsid w:val="00462129"/>
    <w:rsid w:val="004628A5"/>
    <w:rsid w:val="004633A0"/>
    <w:rsid w:val="00463487"/>
    <w:rsid w:val="004646F2"/>
    <w:rsid w:val="004648F1"/>
    <w:rsid w:val="00464E99"/>
    <w:rsid w:val="004658CC"/>
    <w:rsid w:val="00466AD3"/>
    <w:rsid w:val="004676E0"/>
    <w:rsid w:val="00467F47"/>
    <w:rsid w:val="00470179"/>
    <w:rsid w:val="00470200"/>
    <w:rsid w:val="00470798"/>
    <w:rsid w:val="00470A4F"/>
    <w:rsid w:val="00471165"/>
    <w:rsid w:val="00471393"/>
    <w:rsid w:val="00471B29"/>
    <w:rsid w:val="00472647"/>
    <w:rsid w:val="00474A78"/>
    <w:rsid w:val="00475F95"/>
    <w:rsid w:val="00480ACD"/>
    <w:rsid w:val="004810A9"/>
    <w:rsid w:val="0048128D"/>
    <w:rsid w:val="00483270"/>
    <w:rsid w:val="004841DB"/>
    <w:rsid w:val="0048494C"/>
    <w:rsid w:val="00485F61"/>
    <w:rsid w:val="004904A5"/>
    <w:rsid w:val="004904D6"/>
    <w:rsid w:val="00492758"/>
    <w:rsid w:val="00493D88"/>
    <w:rsid w:val="004954B8"/>
    <w:rsid w:val="00495719"/>
    <w:rsid w:val="00495CA7"/>
    <w:rsid w:val="00495EDE"/>
    <w:rsid w:val="004961DA"/>
    <w:rsid w:val="00496D4A"/>
    <w:rsid w:val="004976FC"/>
    <w:rsid w:val="004A1302"/>
    <w:rsid w:val="004A1F51"/>
    <w:rsid w:val="004A26C2"/>
    <w:rsid w:val="004A3183"/>
    <w:rsid w:val="004A39EE"/>
    <w:rsid w:val="004A4CFB"/>
    <w:rsid w:val="004A5BD4"/>
    <w:rsid w:val="004A5ECB"/>
    <w:rsid w:val="004B2DCF"/>
    <w:rsid w:val="004B33C0"/>
    <w:rsid w:val="004B3EEB"/>
    <w:rsid w:val="004B563D"/>
    <w:rsid w:val="004B6502"/>
    <w:rsid w:val="004C0333"/>
    <w:rsid w:val="004C273C"/>
    <w:rsid w:val="004C2D6E"/>
    <w:rsid w:val="004C35A7"/>
    <w:rsid w:val="004C47CD"/>
    <w:rsid w:val="004C4E25"/>
    <w:rsid w:val="004C54B1"/>
    <w:rsid w:val="004C751E"/>
    <w:rsid w:val="004D1187"/>
    <w:rsid w:val="004D14CE"/>
    <w:rsid w:val="004D1A08"/>
    <w:rsid w:val="004D22E2"/>
    <w:rsid w:val="004D3179"/>
    <w:rsid w:val="004D3B2D"/>
    <w:rsid w:val="004D4485"/>
    <w:rsid w:val="004D5D5C"/>
    <w:rsid w:val="004D6B6A"/>
    <w:rsid w:val="004D7344"/>
    <w:rsid w:val="004D79E5"/>
    <w:rsid w:val="004E6069"/>
    <w:rsid w:val="004E6486"/>
    <w:rsid w:val="004E74E8"/>
    <w:rsid w:val="004F1B5C"/>
    <w:rsid w:val="004F1FC5"/>
    <w:rsid w:val="004F362D"/>
    <w:rsid w:val="004F4046"/>
    <w:rsid w:val="004F490A"/>
    <w:rsid w:val="004F512F"/>
    <w:rsid w:val="004F5A42"/>
    <w:rsid w:val="004F630B"/>
    <w:rsid w:val="004F6D33"/>
    <w:rsid w:val="00500805"/>
    <w:rsid w:val="00501060"/>
    <w:rsid w:val="00502226"/>
    <w:rsid w:val="00502B22"/>
    <w:rsid w:val="00506172"/>
    <w:rsid w:val="0050638C"/>
    <w:rsid w:val="00507A69"/>
    <w:rsid w:val="00511026"/>
    <w:rsid w:val="0051498C"/>
    <w:rsid w:val="00514F97"/>
    <w:rsid w:val="00515896"/>
    <w:rsid w:val="005158E8"/>
    <w:rsid w:val="005168D7"/>
    <w:rsid w:val="00517052"/>
    <w:rsid w:val="00517EEF"/>
    <w:rsid w:val="00520C2C"/>
    <w:rsid w:val="005230C0"/>
    <w:rsid w:val="00524BF4"/>
    <w:rsid w:val="00525121"/>
    <w:rsid w:val="00526ABC"/>
    <w:rsid w:val="00526C15"/>
    <w:rsid w:val="00527021"/>
    <w:rsid w:val="00527C53"/>
    <w:rsid w:val="00530018"/>
    <w:rsid w:val="00532D10"/>
    <w:rsid w:val="00533D3F"/>
    <w:rsid w:val="005344DC"/>
    <w:rsid w:val="00535971"/>
    <w:rsid w:val="005361BA"/>
    <w:rsid w:val="00536FC8"/>
    <w:rsid w:val="0053731D"/>
    <w:rsid w:val="005402A3"/>
    <w:rsid w:val="00541D78"/>
    <w:rsid w:val="0054216C"/>
    <w:rsid w:val="00542A52"/>
    <w:rsid w:val="00542B8C"/>
    <w:rsid w:val="005440E5"/>
    <w:rsid w:val="00544DD0"/>
    <w:rsid w:val="00546ABA"/>
    <w:rsid w:val="00550A09"/>
    <w:rsid w:val="00551B21"/>
    <w:rsid w:val="00551D17"/>
    <w:rsid w:val="00554327"/>
    <w:rsid w:val="00555261"/>
    <w:rsid w:val="00555418"/>
    <w:rsid w:val="0055744D"/>
    <w:rsid w:val="00560251"/>
    <w:rsid w:val="005608B7"/>
    <w:rsid w:val="00562CB2"/>
    <w:rsid w:val="0056460E"/>
    <w:rsid w:val="0056462E"/>
    <w:rsid w:val="00564716"/>
    <w:rsid w:val="00565012"/>
    <w:rsid w:val="00565538"/>
    <w:rsid w:val="00566E0E"/>
    <w:rsid w:val="00567CFD"/>
    <w:rsid w:val="00571705"/>
    <w:rsid w:val="00571760"/>
    <w:rsid w:val="0057257A"/>
    <w:rsid w:val="0057330B"/>
    <w:rsid w:val="00573B2B"/>
    <w:rsid w:val="00574A45"/>
    <w:rsid w:val="00574ED6"/>
    <w:rsid w:val="0057573C"/>
    <w:rsid w:val="00575B36"/>
    <w:rsid w:val="0058070B"/>
    <w:rsid w:val="00580EF7"/>
    <w:rsid w:val="00582B35"/>
    <w:rsid w:val="005843D9"/>
    <w:rsid w:val="00584997"/>
    <w:rsid w:val="00584B3B"/>
    <w:rsid w:val="00585055"/>
    <w:rsid w:val="005857F9"/>
    <w:rsid w:val="00585856"/>
    <w:rsid w:val="00587D8C"/>
    <w:rsid w:val="00587DC2"/>
    <w:rsid w:val="00590C96"/>
    <w:rsid w:val="005917F3"/>
    <w:rsid w:val="00592629"/>
    <w:rsid w:val="005929B3"/>
    <w:rsid w:val="00593E15"/>
    <w:rsid w:val="005944FA"/>
    <w:rsid w:val="005955A9"/>
    <w:rsid w:val="00596A5C"/>
    <w:rsid w:val="00596C26"/>
    <w:rsid w:val="0059793F"/>
    <w:rsid w:val="005A0688"/>
    <w:rsid w:val="005A249D"/>
    <w:rsid w:val="005A37B4"/>
    <w:rsid w:val="005A3B0C"/>
    <w:rsid w:val="005A4649"/>
    <w:rsid w:val="005A4806"/>
    <w:rsid w:val="005A49F9"/>
    <w:rsid w:val="005A53FE"/>
    <w:rsid w:val="005A7308"/>
    <w:rsid w:val="005B09B3"/>
    <w:rsid w:val="005B31B3"/>
    <w:rsid w:val="005B3DFF"/>
    <w:rsid w:val="005B447B"/>
    <w:rsid w:val="005B456A"/>
    <w:rsid w:val="005C048F"/>
    <w:rsid w:val="005C0FF5"/>
    <w:rsid w:val="005C5232"/>
    <w:rsid w:val="005C634D"/>
    <w:rsid w:val="005C6797"/>
    <w:rsid w:val="005C6BAD"/>
    <w:rsid w:val="005C6E7B"/>
    <w:rsid w:val="005D02DA"/>
    <w:rsid w:val="005D3E01"/>
    <w:rsid w:val="005D5406"/>
    <w:rsid w:val="005D55B8"/>
    <w:rsid w:val="005D5B0D"/>
    <w:rsid w:val="005D6C97"/>
    <w:rsid w:val="005D6EFB"/>
    <w:rsid w:val="005D6F5C"/>
    <w:rsid w:val="005D767E"/>
    <w:rsid w:val="005D78FD"/>
    <w:rsid w:val="005D7EEA"/>
    <w:rsid w:val="005E0417"/>
    <w:rsid w:val="005E21FC"/>
    <w:rsid w:val="005E298C"/>
    <w:rsid w:val="005E2DE2"/>
    <w:rsid w:val="005E30DC"/>
    <w:rsid w:val="005E3E10"/>
    <w:rsid w:val="005E4371"/>
    <w:rsid w:val="005E52AC"/>
    <w:rsid w:val="005E5910"/>
    <w:rsid w:val="005E5B3E"/>
    <w:rsid w:val="005E63CA"/>
    <w:rsid w:val="005E7098"/>
    <w:rsid w:val="005F0B0D"/>
    <w:rsid w:val="005F5448"/>
    <w:rsid w:val="005F6D61"/>
    <w:rsid w:val="00601780"/>
    <w:rsid w:val="00602D14"/>
    <w:rsid w:val="00604F28"/>
    <w:rsid w:val="00605637"/>
    <w:rsid w:val="00606CE6"/>
    <w:rsid w:val="00607872"/>
    <w:rsid w:val="00607C51"/>
    <w:rsid w:val="006124B6"/>
    <w:rsid w:val="00613DC8"/>
    <w:rsid w:val="006142FE"/>
    <w:rsid w:val="00614A25"/>
    <w:rsid w:val="00615B01"/>
    <w:rsid w:val="006165B9"/>
    <w:rsid w:val="00617B96"/>
    <w:rsid w:val="006224A2"/>
    <w:rsid w:val="00623018"/>
    <w:rsid w:val="0062525F"/>
    <w:rsid w:val="006253F7"/>
    <w:rsid w:val="00626CA0"/>
    <w:rsid w:val="00626D98"/>
    <w:rsid w:val="00627AE0"/>
    <w:rsid w:val="00630322"/>
    <w:rsid w:val="006308E1"/>
    <w:rsid w:val="00631C56"/>
    <w:rsid w:val="00632BB2"/>
    <w:rsid w:val="0063382E"/>
    <w:rsid w:val="0063446F"/>
    <w:rsid w:val="00635CDF"/>
    <w:rsid w:val="00637722"/>
    <w:rsid w:val="00637AB1"/>
    <w:rsid w:val="00642B4C"/>
    <w:rsid w:val="00643FF6"/>
    <w:rsid w:val="006446C5"/>
    <w:rsid w:val="0064620E"/>
    <w:rsid w:val="006468F5"/>
    <w:rsid w:val="00646A67"/>
    <w:rsid w:val="00646FE0"/>
    <w:rsid w:val="0064702A"/>
    <w:rsid w:val="00650ABF"/>
    <w:rsid w:val="00650BF2"/>
    <w:rsid w:val="006516D0"/>
    <w:rsid w:val="006534D1"/>
    <w:rsid w:val="00654204"/>
    <w:rsid w:val="006546C4"/>
    <w:rsid w:val="00654DD8"/>
    <w:rsid w:val="00657BFF"/>
    <w:rsid w:val="00662CED"/>
    <w:rsid w:val="00663AAA"/>
    <w:rsid w:val="0066422D"/>
    <w:rsid w:val="00664BE2"/>
    <w:rsid w:val="00665372"/>
    <w:rsid w:val="006705D0"/>
    <w:rsid w:val="00670743"/>
    <w:rsid w:val="00673938"/>
    <w:rsid w:val="00675673"/>
    <w:rsid w:val="00675E9B"/>
    <w:rsid w:val="00676548"/>
    <w:rsid w:val="00681114"/>
    <w:rsid w:val="00683252"/>
    <w:rsid w:val="006833C3"/>
    <w:rsid w:val="00685A77"/>
    <w:rsid w:val="00685CCA"/>
    <w:rsid w:val="00687127"/>
    <w:rsid w:val="00690179"/>
    <w:rsid w:val="00691ABF"/>
    <w:rsid w:val="00693F43"/>
    <w:rsid w:val="0069422D"/>
    <w:rsid w:val="00695BC4"/>
    <w:rsid w:val="006960FB"/>
    <w:rsid w:val="00696DF1"/>
    <w:rsid w:val="006A1093"/>
    <w:rsid w:val="006A30C2"/>
    <w:rsid w:val="006A30CF"/>
    <w:rsid w:val="006A52D1"/>
    <w:rsid w:val="006A5AE2"/>
    <w:rsid w:val="006A5B12"/>
    <w:rsid w:val="006A7307"/>
    <w:rsid w:val="006A73CD"/>
    <w:rsid w:val="006B003A"/>
    <w:rsid w:val="006B1786"/>
    <w:rsid w:val="006B1BA8"/>
    <w:rsid w:val="006B1BAB"/>
    <w:rsid w:val="006B2473"/>
    <w:rsid w:val="006B2D20"/>
    <w:rsid w:val="006B43AB"/>
    <w:rsid w:val="006B49E2"/>
    <w:rsid w:val="006B6015"/>
    <w:rsid w:val="006B6DF3"/>
    <w:rsid w:val="006C029B"/>
    <w:rsid w:val="006C0F90"/>
    <w:rsid w:val="006C1180"/>
    <w:rsid w:val="006C1531"/>
    <w:rsid w:val="006C1630"/>
    <w:rsid w:val="006C3016"/>
    <w:rsid w:val="006C41D2"/>
    <w:rsid w:val="006C44F7"/>
    <w:rsid w:val="006C49ED"/>
    <w:rsid w:val="006C57CD"/>
    <w:rsid w:val="006C6E8F"/>
    <w:rsid w:val="006C6FD6"/>
    <w:rsid w:val="006C72DA"/>
    <w:rsid w:val="006D0D2A"/>
    <w:rsid w:val="006D243B"/>
    <w:rsid w:val="006D2A02"/>
    <w:rsid w:val="006D3558"/>
    <w:rsid w:val="006D4476"/>
    <w:rsid w:val="006D4747"/>
    <w:rsid w:val="006D509F"/>
    <w:rsid w:val="006D5CAA"/>
    <w:rsid w:val="006D60E9"/>
    <w:rsid w:val="006D6110"/>
    <w:rsid w:val="006E0146"/>
    <w:rsid w:val="006E071F"/>
    <w:rsid w:val="006E2658"/>
    <w:rsid w:val="006E3571"/>
    <w:rsid w:val="006E3D76"/>
    <w:rsid w:val="006E4384"/>
    <w:rsid w:val="006E53DF"/>
    <w:rsid w:val="006E7316"/>
    <w:rsid w:val="006F1203"/>
    <w:rsid w:val="006F1A26"/>
    <w:rsid w:val="006F20A4"/>
    <w:rsid w:val="006F33F4"/>
    <w:rsid w:val="006F4370"/>
    <w:rsid w:val="006F4469"/>
    <w:rsid w:val="006F53B0"/>
    <w:rsid w:val="006F5962"/>
    <w:rsid w:val="00700531"/>
    <w:rsid w:val="00700B33"/>
    <w:rsid w:val="00703CD9"/>
    <w:rsid w:val="00703E18"/>
    <w:rsid w:val="00705021"/>
    <w:rsid w:val="00705179"/>
    <w:rsid w:val="00705328"/>
    <w:rsid w:val="00707581"/>
    <w:rsid w:val="00711EEF"/>
    <w:rsid w:val="00715784"/>
    <w:rsid w:val="007175FC"/>
    <w:rsid w:val="00717E8A"/>
    <w:rsid w:val="00717F00"/>
    <w:rsid w:val="00720E7C"/>
    <w:rsid w:val="00721650"/>
    <w:rsid w:val="00724123"/>
    <w:rsid w:val="007254FD"/>
    <w:rsid w:val="007277B3"/>
    <w:rsid w:val="007278C7"/>
    <w:rsid w:val="0073280C"/>
    <w:rsid w:val="007347F2"/>
    <w:rsid w:val="00734953"/>
    <w:rsid w:val="00734B8C"/>
    <w:rsid w:val="00735AAF"/>
    <w:rsid w:val="007366CB"/>
    <w:rsid w:val="00741DD4"/>
    <w:rsid w:val="00741FBC"/>
    <w:rsid w:val="007450CE"/>
    <w:rsid w:val="00746849"/>
    <w:rsid w:val="00746C5D"/>
    <w:rsid w:val="00746CF8"/>
    <w:rsid w:val="00746CFF"/>
    <w:rsid w:val="00747979"/>
    <w:rsid w:val="00750C41"/>
    <w:rsid w:val="007522CC"/>
    <w:rsid w:val="00753140"/>
    <w:rsid w:val="00753C4B"/>
    <w:rsid w:val="007542FA"/>
    <w:rsid w:val="007551D2"/>
    <w:rsid w:val="007555A5"/>
    <w:rsid w:val="00756324"/>
    <w:rsid w:val="007565BF"/>
    <w:rsid w:val="00756E4E"/>
    <w:rsid w:val="00760221"/>
    <w:rsid w:val="00760809"/>
    <w:rsid w:val="00762780"/>
    <w:rsid w:val="007647A9"/>
    <w:rsid w:val="00766488"/>
    <w:rsid w:val="00767B5D"/>
    <w:rsid w:val="00773EDF"/>
    <w:rsid w:val="007742ED"/>
    <w:rsid w:val="00777A4F"/>
    <w:rsid w:val="0078005E"/>
    <w:rsid w:val="007809CB"/>
    <w:rsid w:val="00780AB4"/>
    <w:rsid w:val="00781108"/>
    <w:rsid w:val="00782A72"/>
    <w:rsid w:val="00784483"/>
    <w:rsid w:val="007869EC"/>
    <w:rsid w:val="007879C6"/>
    <w:rsid w:val="00792654"/>
    <w:rsid w:val="00792E5F"/>
    <w:rsid w:val="007937EB"/>
    <w:rsid w:val="007947BB"/>
    <w:rsid w:val="00794A6F"/>
    <w:rsid w:val="00795517"/>
    <w:rsid w:val="007957DA"/>
    <w:rsid w:val="00795F4A"/>
    <w:rsid w:val="007961F9"/>
    <w:rsid w:val="00796CA3"/>
    <w:rsid w:val="00797B05"/>
    <w:rsid w:val="007A03F4"/>
    <w:rsid w:val="007A1416"/>
    <w:rsid w:val="007A2EEE"/>
    <w:rsid w:val="007A4865"/>
    <w:rsid w:val="007A562A"/>
    <w:rsid w:val="007A5D69"/>
    <w:rsid w:val="007A6607"/>
    <w:rsid w:val="007A6665"/>
    <w:rsid w:val="007A6D8A"/>
    <w:rsid w:val="007B0193"/>
    <w:rsid w:val="007B19B8"/>
    <w:rsid w:val="007B1E7A"/>
    <w:rsid w:val="007B213A"/>
    <w:rsid w:val="007B218E"/>
    <w:rsid w:val="007B3065"/>
    <w:rsid w:val="007B6A70"/>
    <w:rsid w:val="007B6D45"/>
    <w:rsid w:val="007C1808"/>
    <w:rsid w:val="007C2037"/>
    <w:rsid w:val="007C3279"/>
    <w:rsid w:val="007C3496"/>
    <w:rsid w:val="007C353D"/>
    <w:rsid w:val="007C3D81"/>
    <w:rsid w:val="007C460E"/>
    <w:rsid w:val="007C47C8"/>
    <w:rsid w:val="007C5BBD"/>
    <w:rsid w:val="007C6AFB"/>
    <w:rsid w:val="007C6D06"/>
    <w:rsid w:val="007C78C7"/>
    <w:rsid w:val="007D0933"/>
    <w:rsid w:val="007D4E57"/>
    <w:rsid w:val="007E1BEB"/>
    <w:rsid w:val="007E4260"/>
    <w:rsid w:val="007E4BC6"/>
    <w:rsid w:val="007E4BCE"/>
    <w:rsid w:val="007E600B"/>
    <w:rsid w:val="007E700D"/>
    <w:rsid w:val="007F170D"/>
    <w:rsid w:val="007F3158"/>
    <w:rsid w:val="007F47AC"/>
    <w:rsid w:val="007F5C55"/>
    <w:rsid w:val="007F762F"/>
    <w:rsid w:val="007F7BD8"/>
    <w:rsid w:val="0080063C"/>
    <w:rsid w:val="008008C9"/>
    <w:rsid w:val="00801124"/>
    <w:rsid w:val="00801944"/>
    <w:rsid w:val="00802145"/>
    <w:rsid w:val="0080248F"/>
    <w:rsid w:val="00806319"/>
    <w:rsid w:val="0080654D"/>
    <w:rsid w:val="0080742C"/>
    <w:rsid w:val="00810620"/>
    <w:rsid w:val="0081119E"/>
    <w:rsid w:val="00811D52"/>
    <w:rsid w:val="008125A6"/>
    <w:rsid w:val="008137A9"/>
    <w:rsid w:val="008146A7"/>
    <w:rsid w:val="008167A8"/>
    <w:rsid w:val="00816C00"/>
    <w:rsid w:val="008171AD"/>
    <w:rsid w:val="008173A0"/>
    <w:rsid w:val="0081781C"/>
    <w:rsid w:val="008207D0"/>
    <w:rsid w:val="00820B2E"/>
    <w:rsid w:val="00821424"/>
    <w:rsid w:val="00821D29"/>
    <w:rsid w:val="00822B06"/>
    <w:rsid w:val="00824C12"/>
    <w:rsid w:val="0082629A"/>
    <w:rsid w:val="00827AE9"/>
    <w:rsid w:val="008303C6"/>
    <w:rsid w:val="00830CF1"/>
    <w:rsid w:val="008317EA"/>
    <w:rsid w:val="008322C7"/>
    <w:rsid w:val="00833717"/>
    <w:rsid w:val="00833DD0"/>
    <w:rsid w:val="00834136"/>
    <w:rsid w:val="00834A3E"/>
    <w:rsid w:val="008362E0"/>
    <w:rsid w:val="00836386"/>
    <w:rsid w:val="0083770D"/>
    <w:rsid w:val="00841EBF"/>
    <w:rsid w:val="0084224D"/>
    <w:rsid w:val="00842262"/>
    <w:rsid w:val="008434A0"/>
    <w:rsid w:val="008434DC"/>
    <w:rsid w:val="00843763"/>
    <w:rsid w:val="00844801"/>
    <w:rsid w:val="00845E42"/>
    <w:rsid w:val="00845FF6"/>
    <w:rsid w:val="008503F7"/>
    <w:rsid w:val="00850931"/>
    <w:rsid w:val="00851A28"/>
    <w:rsid w:val="00851FF4"/>
    <w:rsid w:val="00852240"/>
    <w:rsid w:val="00852CD1"/>
    <w:rsid w:val="008549F2"/>
    <w:rsid w:val="00854BFA"/>
    <w:rsid w:val="00854F6D"/>
    <w:rsid w:val="008553E8"/>
    <w:rsid w:val="00855866"/>
    <w:rsid w:val="008572EE"/>
    <w:rsid w:val="00857803"/>
    <w:rsid w:val="00857868"/>
    <w:rsid w:val="008603C3"/>
    <w:rsid w:val="00860784"/>
    <w:rsid w:val="00860798"/>
    <w:rsid w:val="00860A66"/>
    <w:rsid w:val="00860B12"/>
    <w:rsid w:val="00861775"/>
    <w:rsid w:val="00864B5C"/>
    <w:rsid w:val="00865CB0"/>
    <w:rsid w:val="008709C7"/>
    <w:rsid w:val="00870D51"/>
    <w:rsid w:val="0087427C"/>
    <w:rsid w:val="00875168"/>
    <w:rsid w:val="00875C08"/>
    <w:rsid w:val="00876B7C"/>
    <w:rsid w:val="00877C22"/>
    <w:rsid w:val="00887354"/>
    <w:rsid w:val="00891956"/>
    <w:rsid w:val="008930FC"/>
    <w:rsid w:val="00893AC0"/>
    <w:rsid w:val="00894D75"/>
    <w:rsid w:val="00896717"/>
    <w:rsid w:val="008A0E95"/>
    <w:rsid w:val="008A25FD"/>
    <w:rsid w:val="008A3211"/>
    <w:rsid w:val="008A39B7"/>
    <w:rsid w:val="008A54EA"/>
    <w:rsid w:val="008A5DFE"/>
    <w:rsid w:val="008A72E6"/>
    <w:rsid w:val="008A7D58"/>
    <w:rsid w:val="008B007F"/>
    <w:rsid w:val="008B18D8"/>
    <w:rsid w:val="008B2811"/>
    <w:rsid w:val="008B583F"/>
    <w:rsid w:val="008B5AE1"/>
    <w:rsid w:val="008C2425"/>
    <w:rsid w:val="008C35A4"/>
    <w:rsid w:val="008C3AE2"/>
    <w:rsid w:val="008C3F20"/>
    <w:rsid w:val="008C3FB2"/>
    <w:rsid w:val="008C5125"/>
    <w:rsid w:val="008C650D"/>
    <w:rsid w:val="008C759F"/>
    <w:rsid w:val="008C7C3F"/>
    <w:rsid w:val="008D0F4A"/>
    <w:rsid w:val="008D14A1"/>
    <w:rsid w:val="008D1ADF"/>
    <w:rsid w:val="008D32F2"/>
    <w:rsid w:val="008E094D"/>
    <w:rsid w:val="008E1CC2"/>
    <w:rsid w:val="008E4EB1"/>
    <w:rsid w:val="008E5833"/>
    <w:rsid w:val="008E6DDF"/>
    <w:rsid w:val="008E73BB"/>
    <w:rsid w:val="008F006F"/>
    <w:rsid w:val="008F01E8"/>
    <w:rsid w:val="008F1884"/>
    <w:rsid w:val="008F203F"/>
    <w:rsid w:val="008F4C42"/>
    <w:rsid w:val="008F5368"/>
    <w:rsid w:val="008F55C2"/>
    <w:rsid w:val="008F579B"/>
    <w:rsid w:val="008F5E48"/>
    <w:rsid w:val="008F60C0"/>
    <w:rsid w:val="00900D93"/>
    <w:rsid w:val="009030BB"/>
    <w:rsid w:val="009049CC"/>
    <w:rsid w:val="009054B9"/>
    <w:rsid w:val="00905866"/>
    <w:rsid w:val="0090686F"/>
    <w:rsid w:val="00906F80"/>
    <w:rsid w:val="009103C0"/>
    <w:rsid w:val="00910999"/>
    <w:rsid w:val="00911305"/>
    <w:rsid w:val="00911FB5"/>
    <w:rsid w:val="00912197"/>
    <w:rsid w:val="00912E2D"/>
    <w:rsid w:val="009157EB"/>
    <w:rsid w:val="0091690E"/>
    <w:rsid w:val="00920609"/>
    <w:rsid w:val="009230E5"/>
    <w:rsid w:val="00923573"/>
    <w:rsid w:val="009241AC"/>
    <w:rsid w:val="009244EB"/>
    <w:rsid w:val="00926FA0"/>
    <w:rsid w:val="009278A5"/>
    <w:rsid w:val="009300EC"/>
    <w:rsid w:val="00930345"/>
    <w:rsid w:val="00930735"/>
    <w:rsid w:val="00932743"/>
    <w:rsid w:val="00933BCF"/>
    <w:rsid w:val="0093744A"/>
    <w:rsid w:val="0094013E"/>
    <w:rsid w:val="009424FA"/>
    <w:rsid w:val="009429D9"/>
    <w:rsid w:val="00945189"/>
    <w:rsid w:val="00946003"/>
    <w:rsid w:val="00946CBE"/>
    <w:rsid w:val="0094704A"/>
    <w:rsid w:val="00947CFD"/>
    <w:rsid w:val="0095108E"/>
    <w:rsid w:val="00951272"/>
    <w:rsid w:val="009521FC"/>
    <w:rsid w:val="00956344"/>
    <w:rsid w:val="009564C8"/>
    <w:rsid w:val="00957073"/>
    <w:rsid w:val="00957767"/>
    <w:rsid w:val="00957CA1"/>
    <w:rsid w:val="009606E3"/>
    <w:rsid w:val="00960C19"/>
    <w:rsid w:val="009622B2"/>
    <w:rsid w:val="00963669"/>
    <w:rsid w:val="0096400C"/>
    <w:rsid w:val="009643DD"/>
    <w:rsid w:val="009658C1"/>
    <w:rsid w:val="009660BC"/>
    <w:rsid w:val="00966658"/>
    <w:rsid w:val="00966AA6"/>
    <w:rsid w:val="00967CC9"/>
    <w:rsid w:val="00967EEB"/>
    <w:rsid w:val="009705DE"/>
    <w:rsid w:val="009713CB"/>
    <w:rsid w:val="00971762"/>
    <w:rsid w:val="00971AAC"/>
    <w:rsid w:val="00972452"/>
    <w:rsid w:val="00972616"/>
    <w:rsid w:val="009729B0"/>
    <w:rsid w:val="00972AF0"/>
    <w:rsid w:val="00974032"/>
    <w:rsid w:val="0097507B"/>
    <w:rsid w:val="009809AE"/>
    <w:rsid w:val="00980F3A"/>
    <w:rsid w:val="00981276"/>
    <w:rsid w:val="00981302"/>
    <w:rsid w:val="009826CD"/>
    <w:rsid w:val="009829CC"/>
    <w:rsid w:val="009829E2"/>
    <w:rsid w:val="0098400A"/>
    <w:rsid w:val="00984EA9"/>
    <w:rsid w:val="00987BBE"/>
    <w:rsid w:val="00990208"/>
    <w:rsid w:val="009934F3"/>
    <w:rsid w:val="00993572"/>
    <w:rsid w:val="009936AF"/>
    <w:rsid w:val="0099399E"/>
    <w:rsid w:val="00995B5A"/>
    <w:rsid w:val="009A0393"/>
    <w:rsid w:val="009A1B44"/>
    <w:rsid w:val="009A281C"/>
    <w:rsid w:val="009A2838"/>
    <w:rsid w:val="009A390E"/>
    <w:rsid w:val="009A3EF6"/>
    <w:rsid w:val="009A5CC5"/>
    <w:rsid w:val="009A5EA3"/>
    <w:rsid w:val="009B020A"/>
    <w:rsid w:val="009B045C"/>
    <w:rsid w:val="009B1007"/>
    <w:rsid w:val="009B17EC"/>
    <w:rsid w:val="009B18F1"/>
    <w:rsid w:val="009B1C25"/>
    <w:rsid w:val="009B4B07"/>
    <w:rsid w:val="009B75E0"/>
    <w:rsid w:val="009C0B50"/>
    <w:rsid w:val="009C1A6A"/>
    <w:rsid w:val="009C1C91"/>
    <w:rsid w:val="009C401B"/>
    <w:rsid w:val="009C48BA"/>
    <w:rsid w:val="009C5125"/>
    <w:rsid w:val="009C6D84"/>
    <w:rsid w:val="009D035D"/>
    <w:rsid w:val="009D1789"/>
    <w:rsid w:val="009D18D6"/>
    <w:rsid w:val="009D467B"/>
    <w:rsid w:val="009D47C0"/>
    <w:rsid w:val="009D52CD"/>
    <w:rsid w:val="009D5C8F"/>
    <w:rsid w:val="009D78F5"/>
    <w:rsid w:val="009D7C91"/>
    <w:rsid w:val="009D7E3A"/>
    <w:rsid w:val="009E00DF"/>
    <w:rsid w:val="009E1298"/>
    <w:rsid w:val="009E1620"/>
    <w:rsid w:val="009E32E4"/>
    <w:rsid w:val="009E478B"/>
    <w:rsid w:val="009E4FE3"/>
    <w:rsid w:val="009E5BB4"/>
    <w:rsid w:val="009E5EA2"/>
    <w:rsid w:val="009E68B9"/>
    <w:rsid w:val="009E7985"/>
    <w:rsid w:val="009F0275"/>
    <w:rsid w:val="009F08D2"/>
    <w:rsid w:val="009F29A7"/>
    <w:rsid w:val="009F2F87"/>
    <w:rsid w:val="009F30A3"/>
    <w:rsid w:val="009F39B6"/>
    <w:rsid w:val="009F3CE6"/>
    <w:rsid w:val="009F4787"/>
    <w:rsid w:val="009F59B1"/>
    <w:rsid w:val="009F6DC6"/>
    <w:rsid w:val="009F7723"/>
    <w:rsid w:val="009F7831"/>
    <w:rsid w:val="009F79BE"/>
    <w:rsid w:val="00A00C5D"/>
    <w:rsid w:val="00A023C0"/>
    <w:rsid w:val="00A036FA"/>
    <w:rsid w:val="00A038C8"/>
    <w:rsid w:val="00A0398B"/>
    <w:rsid w:val="00A03C5F"/>
    <w:rsid w:val="00A06C9A"/>
    <w:rsid w:val="00A06F2C"/>
    <w:rsid w:val="00A11169"/>
    <w:rsid w:val="00A119F4"/>
    <w:rsid w:val="00A11C75"/>
    <w:rsid w:val="00A13B92"/>
    <w:rsid w:val="00A13FE1"/>
    <w:rsid w:val="00A155BB"/>
    <w:rsid w:val="00A15ABA"/>
    <w:rsid w:val="00A15B4F"/>
    <w:rsid w:val="00A20C57"/>
    <w:rsid w:val="00A22AEE"/>
    <w:rsid w:val="00A23A91"/>
    <w:rsid w:val="00A24779"/>
    <w:rsid w:val="00A27B2D"/>
    <w:rsid w:val="00A30DF8"/>
    <w:rsid w:val="00A311E4"/>
    <w:rsid w:val="00A3212A"/>
    <w:rsid w:val="00A3297F"/>
    <w:rsid w:val="00A332D2"/>
    <w:rsid w:val="00A336B9"/>
    <w:rsid w:val="00A33971"/>
    <w:rsid w:val="00A3453B"/>
    <w:rsid w:val="00A34A33"/>
    <w:rsid w:val="00A34B43"/>
    <w:rsid w:val="00A36747"/>
    <w:rsid w:val="00A367A1"/>
    <w:rsid w:val="00A378C6"/>
    <w:rsid w:val="00A43682"/>
    <w:rsid w:val="00A449EE"/>
    <w:rsid w:val="00A44F66"/>
    <w:rsid w:val="00A4608F"/>
    <w:rsid w:val="00A46B80"/>
    <w:rsid w:val="00A4768F"/>
    <w:rsid w:val="00A50887"/>
    <w:rsid w:val="00A50C80"/>
    <w:rsid w:val="00A51A3F"/>
    <w:rsid w:val="00A535EC"/>
    <w:rsid w:val="00A53900"/>
    <w:rsid w:val="00A5422D"/>
    <w:rsid w:val="00A55429"/>
    <w:rsid w:val="00A55498"/>
    <w:rsid w:val="00A577EC"/>
    <w:rsid w:val="00A5792B"/>
    <w:rsid w:val="00A613E0"/>
    <w:rsid w:val="00A622CC"/>
    <w:rsid w:val="00A62F3B"/>
    <w:rsid w:val="00A643F9"/>
    <w:rsid w:val="00A67C94"/>
    <w:rsid w:val="00A70748"/>
    <w:rsid w:val="00A7580E"/>
    <w:rsid w:val="00A75900"/>
    <w:rsid w:val="00A762A0"/>
    <w:rsid w:val="00A76345"/>
    <w:rsid w:val="00A77CCE"/>
    <w:rsid w:val="00A80B94"/>
    <w:rsid w:val="00A81837"/>
    <w:rsid w:val="00A83330"/>
    <w:rsid w:val="00A840A2"/>
    <w:rsid w:val="00A8420A"/>
    <w:rsid w:val="00A8547E"/>
    <w:rsid w:val="00A87587"/>
    <w:rsid w:val="00A87E31"/>
    <w:rsid w:val="00A9202F"/>
    <w:rsid w:val="00A936C4"/>
    <w:rsid w:val="00A9371F"/>
    <w:rsid w:val="00A95981"/>
    <w:rsid w:val="00A96561"/>
    <w:rsid w:val="00AA1D12"/>
    <w:rsid w:val="00AA21CE"/>
    <w:rsid w:val="00AA26F7"/>
    <w:rsid w:val="00AA379D"/>
    <w:rsid w:val="00AA4CFB"/>
    <w:rsid w:val="00AA53B2"/>
    <w:rsid w:val="00AA542B"/>
    <w:rsid w:val="00AA5FED"/>
    <w:rsid w:val="00AA6149"/>
    <w:rsid w:val="00AA6918"/>
    <w:rsid w:val="00AA6AC5"/>
    <w:rsid w:val="00AA6ACD"/>
    <w:rsid w:val="00AA6E61"/>
    <w:rsid w:val="00AB149B"/>
    <w:rsid w:val="00AB20E7"/>
    <w:rsid w:val="00AB30AA"/>
    <w:rsid w:val="00AB58DC"/>
    <w:rsid w:val="00AB5D89"/>
    <w:rsid w:val="00AB6619"/>
    <w:rsid w:val="00AB72A3"/>
    <w:rsid w:val="00AB7502"/>
    <w:rsid w:val="00AC2B6A"/>
    <w:rsid w:val="00AC2ECF"/>
    <w:rsid w:val="00AC305D"/>
    <w:rsid w:val="00AC451B"/>
    <w:rsid w:val="00AC7746"/>
    <w:rsid w:val="00AC7918"/>
    <w:rsid w:val="00AD2536"/>
    <w:rsid w:val="00AD54B2"/>
    <w:rsid w:val="00AD7680"/>
    <w:rsid w:val="00AE104E"/>
    <w:rsid w:val="00AE3C01"/>
    <w:rsid w:val="00AE3D8E"/>
    <w:rsid w:val="00AE4C4A"/>
    <w:rsid w:val="00AE4D35"/>
    <w:rsid w:val="00AE6823"/>
    <w:rsid w:val="00AE7E18"/>
    <w:rsid w:val="00AE7E68"/>
    <w:rsid w:val="00AF3935"/>
    <w:rsid w:val="00AF4962"/>
    <w:rsid w:val="00AF4D3A"/>
    <w:rsid w:val="00AF5E16"/>
    <w:rsid w:val="00AF6FBF"/>
    <w:rsid w:val="00AF72F2"/>
    <w:rsid w:val="00AF79F1"/>
    <w:rsid w:val="00B00425"/>
    <w:rsid w:val="00B005F9"/>
    <w:rsid w:val="00B00AFF"/>
    <w:rsid w:val="00B018A2"/>
    <w:rsid w:val="00B01B4C"/>
    <w:rsid w:val="00B0209D"/>
    <w:rsid w:val="00B0225D"/>
    <w:rsid w:val="00B029FE"/>
    <w:rsid w:val="00B04CDB"/>
    <w:rsid w:val="00B04FA3"/>
    <w:rsid w:val="00B06EB1"/>
    <w:rsid w:val="00B07A67"/>
    <w:rsid w:val="00B11154"/>
    <w:rsid w:val="00B1162C"/>
    <w:rsid w:val="00B12425"/>
    <w:rsid w:val="00B13668"/>
    <w:rsid w:val="00B13C2D"/>
    <w:rsid w:val="00B14EE4"/>
    <w:rsid w:val="00B14F08"/>
    <w:rsid w:val="00B15EA7"/>
    <w:rsid w:val="00B17995"/>
    <w:rsid w:val="00B20D9C"/>
    <w:rsid w:val="00B217E0"/>
    <w:rsid w:val="00B21954"/>
    <w:rsid w:val="00B2570F"/>
    <w:rsid w:val="00B25D51"/>
    <w:rsid w:val="00B27CA5"/>
    <w:rsid w:val="00B30539"/>
    <w:rsid w:val="00B30921"/>
    <w:rsid w:val="00B343C3"/>
    <w:rsid w:val="00B36569"/>
    <w:rsid w:val="00B36725"/>
    <w:rsid w:val="00B36FDB"/>
    <w:rsid w:val="00B40659"/>
    <w:rsid w:val="00B43485"/>
    <w:rsid w:val="00B43960"/>
    <w:rsid w:val="00B43D9B"/>
    <w:rsid w:val="00B45D11"/>
    <w:rsid w:val="00B464BC"/>
    <w:rsid w:val="00B52F08"/>
    <w:rsid w:val="00B53224"/>
    <w:rsid w:val="00B53A0E"/>
    <w:rsid w:val="00B54E8A"/>
    <w:rsid w:val="00B5773C"/>
    <w:rsid w:val="00B60B5A"/>
    <w:rsid w:val="00B61BBB"/>
    <w:rsid w:val="00B62AD0"/>
    <w:rsid w:val="00B632AC"/>
    <w:rsid w:val="00B648BE"/>
    <w:rsid w:val="00B6566F"/>
    <w:rsid w:val="00B6620B"/>
    <w:rsid w:val="00B67631"/>
    <w:rsid w:val="00B727E0"/>
    <w:rsid w:val="00B742EA"/>
    <w:rsid w:val="00B74FB2"/>
    <w:rsid w:val="00B75947"/>
    <w:rsid w:val="00B75DDA"/>
    <w:rsid w:val="00B765A6"/>
    <w:rsid w:val="00B81AC2"/>
    <w:rsid w:val="00B820A1"/>
    <w:rsid w:val="00B831D0"/>
    <w:rsid w:val="00B85943"/>
    <w:rsid w:val="00B86A4B"/>
    <w:rsid w:val="00B87DFC"/>
    <w:rsid w:val="00B91798"/>
    <w:rsid w:val="00B92562"/>
    <w:rsid w:val="00B93895"/>
    <w:rsid w:val="00B93FC3"/>
    <w:rsid w:val="00B94A42"/>
    <w:rsid w:val="00B95619"/>
    <w:rsid w:val="00B96466"/>
    <w:rsid w:val="00B965AE"/>
    <w:rsid w:val="00B97471"/>
    <w:rsid w:val="00BA1922"/>
    <w:rsid w:val="00BA2E0F"/>
    <w:rsid w:val="00BA3C17"/>
    <w:rsid w:val="00BA49FA"/>
    <w:rsid w:val="00BA4A29"/>
    <w:rsid w:val="00BA5B08"/>
    <w:rsid w:val="00BA5E39"/>
    <w:rsid w:val="00BA640C"/>
    <w:rsid w:val="00BA6CB8"/>
    <w:rsid w:val="00BA6F2F"/>
    <w:rsid w:val="00BA7427"/>
    <w:rsid w:val="00BB14D6"/>
    <w:rsid w:val="00BB1842"/>
    <w:rsid w:val="00BB2153"/>
    <w:rsid w:val="00BB2975"/>
    <w:rsid w:val="00BB50C3"/>
    <w:rsid w:val="00BB54F6"/>
    <w:rsid w:val="00BB5592"/>
    <w:rsid w:val="00BB6227"/>
    <w:rsid w:val="00BB781A"/>
    <w:rsid w:val="00BC0493"/>
    <w:rsid w:val="00BC1654"/>
    <w:rsid w:val="00BC2001"/>
    <w:rsid w:val="00BC2830"/>
    <w:rsid w:val="00BC3E57"/>
    <w:rsid w:val="00BC3F2C"/>
    <w:rsid w:val="00BC426C"/>
    <w:rsid w:val="00BC5379"/>
    <w:rsid w:val="00BC6120"/>
    <w:rsid w:val="00BC62CF"/>
    <w:rsid w:val="00BC72DB"/>
    <w:rsid w:val="00BD02F0"/>
    <w:rsid w:val="00BD2328"/>
    <w:rsid w:val="00BD2711"/>
    <w:rsid w:val="00BD2F79"/>
    <w:rsid w:val="00BD42EE"/>
    <w:rsid w:val="00BD496D"/>
    <w:rsid w:val="00BD744A"/>
    <w:rsid w:val="00BD7E02"/>
    <w:rsid w:val="00BE03A4"/>
    <w:rsid w:val="00BE1965"/>
    <w:rsid w:val="00BE1E29"/>
    <w:rsid w:val="00BE1F66"/>
    <w:rsid w:val="00BE2071"/>
    <w:rsid w:val="00BE2477"/>
    <w:rsid w:val="00BE47E4"/>
    <w:rsid w:val="00BF2807"/>
    <w:rsid w:val="00BF2882"/>
    <w:rsid w:val="00BF4525"/>
    <w:rsid w:val="00BF6BAC"/>
    <w:rsid w:val="00BF6CDF"/>
    <w:rsid w:val="00BF719B"/>
    <w:rsid w:val="00C00CC5"/>
    <w:rsid w:val="00C01521"/>
    <w:rsid w:val="00C01ED3"/>
    <w:rsid w:val="00C02ED6"/>
    <w:rsid w:val="00C0347D"/>
    <w:rsid w:val="00C03F71"/>
    <w:rsid w:val="00C04427"/>
    <w:rsid w:val="00C05973"/>
    <w:rsid w:val="00C05C80"/>
    <w:rsid w:val="00C05D09"/>
    <w:rsid w:val="00C06731"/>
    <w:rsid w:val="00C07E2B"/>
    <w:rsid w:val="00C105C4"/>
    <w:rsid w:val="00C1458C"/>
    <w:rsid w:val="00C16FE4"/>
    <w:rsid w:val="00C207DB"/>
    <w:rsid w:val="00C20E22"/>
    <w:rsid w:val="00C21370"/>
    <w:rsid w:val="00C22112"/>
    <w:rsid w:val="00C231D0"/>
    <w:rsid w:val="00C2448E"/>
    <w:rsid w:val="00C24932"/>
    <w:rsid w:val="00C254B9"/>
    <w:rsid w:val="00C254D9"/>
    <w:rsid w:val="00C2679E"/>
    <w:rsid w:val="00C27447"/>
    <w:rsid w:val="00C27C2D"/>
    <w:rsid w:val="00C30A4D"/>
    <w:rsid w:val="00C30ECE"/>
    <w:rsid w:val="00C3101B"/>
    <w:rsid w:val="00C320A9"/>
    <w:rsid w:val="00C34021"/>
    <w:rsid w:val="00C3525C"/>
    <w:rsid w:val="00C35FB4"/>
    <w:rsid w:val="00C36079"/>
    <w:rsid w:val="00C37ECF"/>
    <w:rsid w:val="00C41A9B"/>
    <w:rsid w:val="00C43EEE"/>
    <w:rsid w:val="00C4491C"/>
    <w:rsid w:val="00C44FFF"/>
    <w:rsid w:val="00C45576"/>
    <w:rsid w:val="00C457BA"/>
    <w:rsid w:val="00C46C77"/>
    <w:rsid w:val="00C46D2F"/>
    <w:rsid w:val="00C46D55"/>
    <w:rsid w:val="00C4713D"/>
    <w:rsid w:val="00C474BF"/>
    <w:rsid w:val="00C52629"/>
    <w:rsid w:val="00C526A8"/>
    <w:rsid w:val="00C53856"/>
    <w:rsid w:val="00C541B8"/>
    <w:rsid w:val="00C544FD"/>
    <w:rsid w:val="00C56E06"/>
    <w:rsid w:val="00C575AE"/>
    <w:rsid w:val="00C57BA8"/>
    <w:rsid w:val="00C57D5F"/>
    <w:rsid w:val="00C57FA9"/>
    <w:rsid w:val="00C61D93"/>
    <w:rsid w:val="00C61E59"/>
    <w:rsid w:val="00C62B77"/>
    <w:rsid w:val="00C636A3"/>
    <w:rsid w:val="00C64493"/>
    <w:rsid w:val="00C64CC4"/>
    <w:rsid w:val="00C675B7"/>
    <w:rsid w:val="00C67BE8"/>
    <w:rsid w:val="00C70457"/>
    <w:rsid w:val="00C73739"/>
    <w:rsid w:val="00C73D3E"/>
    <w:rsid w:val="00C73D8D"/>
    <w:rsid w:val="00C7471A"/>
    <w:rsid w:val="00C74C68"/>
    <w:rsid w:val="00C77642"/>
    <w:rsid w:val="00C77756"/>
    <w:rsid w:val="00C8297A"/>
    <w:rsid w:val="00C85275"/>
    <w:rsid w:val="00C8601A"/>
    <w:rsid w:val="00C905B7"/>
    <w:rsid w:val="00C93F74"/>
    <w:rsid w:val="00C95C09"/>
    <w:rsid w:val="00C95C71"/>
    <w:rsid w:val="00C973ED"/>
    <w:rsid w:val="00CA1B73"/>
    <w:rsid w:val="00CA213D"/>
    <w:rsid w:val="00CA3214"/>
    <w:rsid w:val="00CA4B93"/>
    <w:rsid w:val="00CA6ED7"/>
    <w:rsid w:val="00CA70C5"/>
    <w:rsid w:val="00CB023F"/>
    <w:rsid w:val="00CB040F"/>
    <w:rsid w:val="00CB09C8"/>
    <w:rsid w:val="00CB2057"/>
    <w:rsid w:val="00CB2B8A"/>
    <w:rsid w:val="00CB5E2D"/>
    <w:rsid w:val="00CB60DA"/>
    <w:rsid w:val="00CB675C"/>
    <w:rsid w:val="00CB69EE"/>
    <w:rsid w:val="00CB6E9C"/>
    <w:rsid w:val="00CB7A63"/>
    <w:rsid w:val="00CB7E19"/>
    <w:rsid w:val="00CB7E2E"/>
    <w:rsid w:val="00CC04F1"/>
    <w:rsid w:val="00CC1560"/>
    <w:rsid w:val="00CC276D"/>
    <w:rsid w:val="00CC36B8"/>
    <w:rsid w:val="00CC3B23"/>
    <w:rsid w:val="00CC5F20"/>
    <w:rsid w:val="00CC621D"/>
    <w:rsid w:val="00CC721A"/>
    <w:rsid w:val="00CC7B34"/>
    <w:rsid w:val="00CD03AC"/>
    <w:rsid w:val="00CD11D8"/>
    <w:rsid w:val="00CD1411"/>
    <w:rsid w:val="00CD27E5"/>
    <w:rsid w:val="00CD38DA"/>
    <w:rsid w:val="00CD3EDD"/>
    <w:rsid w:val="00CD424C"/>
    <w:rsid w:val="00CD4BDD"/>
    <w:rsid w:val="00CD73E1"/>
    <w:rsid w:val="00CD7702"/>
    <w:rsid w:val="00CD79E2"/>
    <w:rsid w:val="00CE106E"/>
    <w:rsid w:val="00CE12A5"/>
    <w:rsid w:val="00CE1B76"/>
    <w:rsid w:val="00CE3FF0"/>
    <w:rsid w:val="00CE72A6"/>
    <w:rsid w:val="00CF17C2"/>
    <w:rsid w:val="00CF2839"/>
    <w:rsid w:val="00CF2D62"/>
    <w:rsid w:val="00CF315D"/>
    <w:rsid w:val="00CF393F"/>
    <w:rsid w:val="00CF4260"/>
    <w:rsid w:val="00CF4F6F"/>
    <w:rsid w:val="00CF5919"/>
    <w:rsid w:val="00CF5BD6"/>
    <w:rsid w:val="00CF7856"/>
    <w:rsid w:val="00D03CDB"/>
    <w:rsid w:val="00D04484"/>
    <w:rsid w:val="00D04AE2"/>
    <w:rsid w:val="00D062E0"/>
    <w:rsid w:val="00D0659F"/>
    <w:rsid w:val="00D073C1"/>
    <w:rsid w:val="00D075CB"/>
    <w:rsid w:val="00D101FE"/>
    <w:rsid w:val="00D11889"/>
    <w:rsid w:val="00D11C0C"/>
    <w:rsid w:val="00D123D4"/>
    <w:rsid w:val="00D12BFA"/>
    <w:rsid w:val="00D13C2B"/>
    <w:rsid w:val="00D15583"/>
    <w:rsid w:val="00D17025"/>
    <w:rsid w:val="00D17261"/>
    <w:rsid w:val="00D21DA6"/>
    <w:rsid w:val="00D23A1C"/>
    <w:rsid w:val="00D2657D"/>
    <w:rsid w:val="00D27497"/>
    <w:rsid w:val="00D276AF"/>
    <w:rsid w:val="00D277BA"/>
    <w:rsid w:val="00D2787A"/>
    <w:rsid w:val="00D3027A"/>
    <w:rsid w:val="00D33F62"/>
    <w:rsid w:val="00D3415F"/>
    <w:rsid w:val="00D34222"/>
    <w:rsid w:val="00D35A7D"/>
    <w:rsid w:val="00D370CC"/>
    <w:rsid w:val="00D37B9E"/>
    <w:rsid w:val="00D419F3"/>
    <w:rsid w:val="00D421B3"/>
    <w:rsid w:val="00D44F90"/>
    <w:rsid w:val="00D47279"/>
    <w:rsid w:val="00D516AC"/>
    <w:rsid w:val="00D53F31"/>
    <w:rsid w:val="00D54BFA"/>
    <w:rsid w:val="00D550E5"/>
    <w:rsid w:val="00D55976"/>
    <w:rsid w:val="00D55AA1"/>
    <w:rsid w:val="00D568A1"/>
    <w:rsid w:val="00D56DE5"/>
    <w:rsid w:val="00D63ACF"/>
    <w:rsid w:val="00D64864"/>
    <w:rsid w:val="00D64C31"/>
    <w:rsid w:val="00D67782"/>
    <w:rsid w:val="00D70588"/>
    <w:rsid w:val="00D715B7"/>
    <w:rsid w:val="00D718ED"/>
    <w:rsid w:val="00D733F2"/>
    <w:rsid w:val="00D74BAE"/>
    <w:rsid w:val="00D76E10"/>
    <w:rsid w:val="00D777AE"/>
    <w:rsid w:val="00D80BAD"/>
    <w:rsid w:val="00D814D2"/>
    <w:rsid w:val="00D81811"/>
    <w:rsid w:val="00D82879"/>
    <w:rsid w:val="00D83B3D"/>
    <w:rsid w:val="00D84AB0"/>
    <w:rsid w:val="00D85199"/>
    <w:rsid w:val="00D86F23"/>
    <w:rsid w:val="00D875F3"/>
    <w:rsid w:val="00D94026"/>
    <w:rsid w:val="00D94B8A"/>
    <w:rsid w:val="00D96BF4"/>
    <w:rsid w:val="00DA0292"/>
    <w:rsid w:val="00DA0596"/>
    <w:rsid w:val="00DA05D9"/>
    <w:rsid w:val="00DA0B02"/>
    <w:rsid w:val="00DA48DE"/>
    <w:rsid w:val="00DA5C51"/>
    <w:rsid w:val="00DA5F02"/>
    <w:rsid w:val="00DA61C6"/>
    <w:rsid w:val="00DA62EE"/>
    <w:rsid w:val="00DA704C"/>
    <w:rsid w:val="00DA75E1"/>
    <w:rsid w:val="00DB0206"/>
    <w:rsid w:val="00DB021E"/>
    <w:rsid w:val="00DB0298"/>
    <w:rsid w:val="00DB1655"/>
    <w:rsid w:val="00DB2AB1"/>
    <w:rsid w:val="00DB5032"/>
    <w:rsid w:val="00DB6817"/>
    <w:rsid w:val="00DB7D91"/>
    <w:rsid w:val="00DC09EB"/>
    <w:rsid w:val="00DC0F13"/>
    <w:rsid w:val="00DC10BA"/>
    <w:rsid w:val="00DC11A9"/>
    <w:rsid w:val="00DC21F7"/>
    <w:rsid w:val="00DC276E"/>
    <w:rsid w:val="00DC33E6"/>
    <w:rsid w:val="00DC4628"/>
    <w:rsid w:val="00DC6402"/>
    <w:rsid w:val="00DC6CD0"/>
    <w:rsid w:val="00DC6E1A"/>
    <w:rsid w:val="00DD0110"/>
    <w:rsid w:val="00DD1626"/>
    <w:rsid w:val="00DD16A1"/>
    <w:rsid w:val="00DD1935"/>
    <w:rsid w:val="00DD1EEE"/>
    <w:rsid w:val="00DD7B55"/>
    <w:rsid w:val="00DE1A55"/>
    <w:rsid w:val="00DE5A40"/>
    <w:rsid w:val="00DE6769"/>
    <w:rsid w:val="00DE69A0"/>
    <w:rsid w:val="00DE702C"/>
    <w:rsid w:val="00DE72C2"/>
    <w:rsid w:val="00DE74E4"/>
    <w:rsid w:val="00DE771A"/>
    <w:rsid w:val="00DF0CCF"/>
    <w:rsid w:val="00DF0E7F"/>
    <w:rsid w:val="00DF1ED9"/>
    <w:rsid w:val="00DF21D3"/>
    <w:rsid w:val="00DF2864"/>
    <w:rsid w:val="00DF4847"/>
    <w:rsid w:val="00DF57A5"/>
    <w:rsid w:val="00DF696F"/>
    <w:rsid w:val="00DF6D1E"/>
    <w:rsid w:val="00DF7969"/>
    <w:rsid w:val="00E000A9"/>
    <w:rsid w:val="00E01CA8"/>
    <w:rsid w:val="00E02983"/>
    <w:rsid w:val="00E0342E"/>
    <w:rsid w:val="00E03C2C"/>
    <w:rsid w:val="00E03DE0"/>
    <w:rsid w:val="00E05110"/>
    <w:rsid w:val="00E05D80"/>
    <w:rsid w:val="00E067DF"/>
    <w:rsid w:val="00E06BA1"/>
    <w:rsid w:val="00E070F5"/>
    <w:rsid w:val="00E07882"/>
    <w:rsid w:val="00E07B36"/>
    <w:rsid w:val="00E07BCF"/>
    <w:rsid w:val="00E104E0"/>
    <w:rsid w:val="00E11203"/>
    <w:rsid w:val="00E11975"/>
    <w:rsid w:val="00E139AE"/>
    <w:rsid w:val="00E14A5E"/>
    <w:rsid w:val="00E17226"/>
    <w:rsid w:val="00E179B9"/>
    <w:rsid w:val="00E21441"/>
    <w:rsid w:val="00E2155C"/>
    <w:rsid w:val="00E21E2A"/>
    <w:rsid w:val="00E21F68"/>
    <w:rsid w:val="00E22900"/>
    <w:rsid w:val="00E23108"/>
    <w:rsid w:val="00E23A16"/>
    <w:rsid w:val="00E25280"/>
    <w:rsid w:val="00E26343"/>
    <w:rsid w:val="00E318CB"/>
    <w:rsid w:val="00E3397E"/>
    <w:rsid w:val="00E35600"/>
    <w:rsid w:val="00E35D82"/>
    <w:rsid w:val="00E363E4"/>
    <w:rsid w:val="00E37B52"/>
    <w:rsid w:val="00E4102C"/>
    <w:rsid w:val="00E41F2A"/>
    <w:rsid w:val="00E42045"/>
    <w:rsid w:val="00E4426B"/>
    <w:rsid w:val="00E446FA"/>
    <w:rsid w:val="00E45668"/>
    <w:rsid w:val="00E46413"/>
    <w:rsid w:val="00E4686E"/>
    <w:rsid w:val="00E46DA0"/>
    <w:rsid w:val="00E50F6B"/>
    <w:rsid w:val="00E510DB"/>
    <w:rsid w:val="00E5121B"/>
    <w:rsid w:val="00E51767"/>
    <w:rsid w:val="00E51C8F"/>
    <w:rsid w:val="00E5221A"/>
    <w:rsid w:val="00E53D61"/>
    <w:rsid w:val="00E53E80"/>
    <w:rsid w:val="00E56840"/>
    <w:rsid w:val="00E56B64"/>
    <w:rsid w:val="00E578EB"/>
    <w:rsid w:val="00E60083"/>
    <w:rsid w:val="00E600E5"/>
    <w:rsid w:val="00E602B7"/>
    <w:rsid w:val="00E60FFB"/>
    <w:rsid w:val="00E621A1"/>
    <w:rsid w:val="00E62332"/>
    <w:rsid w:val="00E626F8"/>
    <w:rsid w:val="00E65337"/>
    <w:rsid w:val="00E653E3"/>
    <w:rsid w:val="00E66BA0"/>
    <w:rsid w:val="00E66C06"/>
    <w:rsid w:val="00E6789B"/>
    <w:rsid w:val="00E67B8E"/>
    <w:rsid w:val="00E7000A"/>
    <w:rsid w:val="00E70A03"/>
    <w:rsid w:val="00E715DE"/>
    <w:rsid w:val="00E71F92"/>
    <w:rsid w:val="00E728B9"/>
    <w:rsid w:val="00E73348"/>
    <w:rsid w:val="00E75B5F"/>
    <w:rsid w:val="00E75D44"/>
    <w:rsid w:val="00E7651E"/>
    <w:rsid w:val="00E76D43"/>
    <w:rsid w:val="00E80089"/>
    <w:rsid w:val="00E8118D"/>
    <w:rsid w:val="00E82875"/>
    <w:rsid w:val="00E84E7A"/>
    <w:rsid w:val="00E85C43"/>
    <w:rsid w:val="00E86F55"/>
    <w:rsid w:val="00E879F0"/>
    <w:rsid w:val="00E90E3D"/>
    <w:rsid w:val="00E94669"/>
    <w:rsid w:val="00E9525F"/>
    <w:rsid w:val="00E96068"/>
    <w:rsid w:val="00EA0CCA"/>
    <w:rsid w:val="00EA2DCE"/>
    <w:rsid w:val="00EA2EE8"/>
    <w:rsid w:val="00EA35AA"/>
    <w:rsid w:val="00EA3905"/>
    <w:rsid w:val="00EA459F"/>
    <w:rsid w:val="00EA4883"/>
    <w:rsid w:val="00EA4A6C"/>
    <w:rsid w:val="00EA5044"/>
    <w:rsid w:val="00EA6D74"/>
    <w:rsid w:val="00EA7BAE"/>
    <w:rsid w:val="00EB0613"/>
    <w:rsid w:val="00EB09A9"/>
    <w:rsid w:val="00EB1790"/>
    <w:rsid w:val="00EB23FF"/>
    <w:rsid w:val="00EB2CC2"/>
    <w:rsid w:val="00EB3AE7"/>
    <w:rsid w:val="00EB3E42"/>
    <w:rsid w:val="00EB4A84"/>
    <w:rsid w:val="00EB66FC"/>
    <w:rsid w:val="00EB7254"/>
    <w:rsid w:val="00EC0424"/>
    <w:rsid w:val="00EC0D9D"/>
    <w:rsid w:val="00EC13BD"/>
    <w:rsid w:val="00EC4FF4"/>
    <w:rsid w:val="00EC5AE0"/>
    <w:rsid w:val="00EC7431"/>
    <w:rsid w:val="00EC744D"/>
    <w:rsid w:val="00ED0E8F"/>
    <w:rsid w:val="00ED3C2F"/>
    <w:rsid w:val="00ED4236"/>
    <w:rsid w:val="00ED60FD"/>
    <w:rsid w:val="00ED6DFE"/>
    <w:rsid w:val="00EE0B52"/>
    <w:rsid w:val="00EE225D"/>
    <w:rsid w:val="00EE2623"/>
    <w:rsid w:val="00EE443C"/>
    <w:rsid w:val="00EE4B0F"/>
    <w:rsid w:val="00EE59D1"/>
    <w:rsid w:val="00EE5AC9"/>
    <w:rsid w:val="00EE5C96"/>
    <w:rsid w:val="00EF0EEA"/>
    <w:rsid w:val="00EF2218"/>
    <w:rsid w:val="00EF467C"/>
    <w:rsid w:val="00EF5EEF"/>
    <w:rsid w:val="00EF6E60"/>
    <w:rsid w:val="00EF7D7F"/>
    <w:rsid w:val="00F02FE1"/>
    <w:rsid w:val="00F04B4C"/>
    <w:rsid w:val="00F06242"/>
    <w:rsid w:val="00F06B34"/>
    <w:rsid w:val="00F10C17"/>
    <w:rsid w:val="00F1205F"/>
    <w:rsid w:val="00F1309F"/>
    <w:rsid w:val="00F13A61"/>
    <w:rsid w:val="00F13EF1"/>
    <w:rsid w:val="00F2003A"/>
    <w:rsid w:val="00F2018F"/>
    <w:rsid w:val="00F23D33"/>
    <w:rsid w:val="00F24809"/>
    <w:rsid w:val="00F25173"/>
    <w:rsid w:val="00F252E6"/>
    <w:rsid w:val="00F25CE1"/>
    <w:rsid w:val="00F27379"/>
    <w:rsid w:val="00F277D5"/>
    <w:rsid w:val="00F3379A"/>
    <w:rsid w:val="00F353A2"/>
    <w:rsid w:val="00F358A2"/>
    <w:rsid w:val="00F3687A"/>
    <w:rsid w:val="00F40C5A"/>
    <w:rsid w:val="00F42442"/>
    <w:rsid w:val="00F43450"/>
    <w:rsid w:val="00F43920"/>
    <w:rsid w:val="00F44C61"/>
    <w:rsid w:val="00F4530A"/>
    <w:rsid w:val="00F51FF9"/>
    <w:rsid w:val="00F52D26"/>
    <w:rsid w:val="00F5398A"/>
    <w:rsid w:val="00F541DB"/>
    <w:rsid w:val="00F5605C"/>
    <w:rsid w:val="00F5700E"/>
    <w:rsid w:val="00F577A2"/>
    <w:rsid w:val="00F60FEC"/>
    <w:rsid w:val="00F6172C"/>
    <w:rsid w:val="00F629BA"/>
    <w:rsid w:val="00F63497"/>
    <w:rsid w:val="00F646D7"/>
    <w:rsid w:val="00F65640"/>
    <w:rsid w:val="00F66A48"/>
    <w:rsid w:val="00F672CB"/>
    <w:rsid w:val="00F67CAE"/>
    <w:rsid w:val="00F7047A"/>
    <w:rsid w:val="00F71FE9"/>
    <w:rsid w:val="00F72BAE"/>
    <w:rsid w:val="00F72E35"/>
    <w:rsid w:val="00F7519F"/>
    <w:rsid w:val="00F75535"/>
    <w:rsid w:val="00F76B21"/>
    <w:rsid w:val="00F76B7C"/>
    <w:rsid w:val="00F77F5A"/>
    <w:rsid w:val="00F82CCA"/>
    <w:rsid w:val="00F842C9"/>
    <w:rsid w:val="00F84FB5"/>
    <w:rsid w:val="00F84FE9"/>
    <w:rsid w:val="00F864DD"/>
    <w:rsid w:val="00F87CCB"/>
    <w:rsid w:val="00F907E2"/>
    <w:rsid w:val="00F90ABE"/>
    <w:rsid w:val="00F91748"/>
    <w:rsid w:val="00F91CAF"/>
    <w:rsid w:val="00F929CD"/>
    <w:rsid w:val="00F945F6"/>
    <w:rsid w:val="00F94AFF"/>
    <w:rsid w:val="00F958A6"/>
    <w:rsid w:val="00F95C13"/>
    <w:rsid w:val="00F9634B"/>
    <w:rsid w:val="00F97029"/>
    <w:rsid w:val="00F97102"/>
    <w:rsid w:val="00F9736A"/>
    <w:rsid w:val="00F9743A"/>
    <w:rsid w:val="00FA1210"/>
    <w:rsid w:val="00FA1BFF"/>
    <w:rsid w:val="00FA2582"/>
    <w:rsid w:val="00FA2D0F"/>
    <w:rsid w:val="00FA4995"/>
    <w:rsid w:val="00FA6575"/>
    <w:rsid w:val="00FA6ACA"/>
    <w:rsid w:val="00FB02B4"/>
    <w:rsid w:val="00FB3103"/>
    <w:rsid w:val="00FB45C9"/>
    <w:rsid w:val="00FB7BBE"/>
    <w:rsid w:val="00FC07C1"/>
    <w:rsid w:val="00FC0CC3"/>
    <w:rsid w:val="00FC18B8"/>
    <w:rsid w:val="00FC3071"/>
    <w:rsid w:val="00FC3154"/>
    <w:rsid w:val="00FC3BBA"/>
    <w:rsid w:val="00FC623B"/>
    <w:rsid w:val="00FC69C5"/>
    <w:rsid w:val="00FD0B84"/>
    <w:rsid w:val="00FD116D"/>
    <w:rsid w:val="00FD2525"/>
    <w:rsid w:val="00FD2BB2"/>
    <w:rsid w:val="00FD3B7F"/>
    <w:rsid w:val="00FD3CA0"/>
    <w:rsid w:val="00FD4354"/>
    <w:rsid w:val="00FD726C"/>
    <w:rsid w:val="00FE096C"/>
    <w:rsid w:val="00FE1CDE"/>
    <w:rsid w:val="00FE2115"/>
    <w:rsid w:val="00FE2CD3"/>
    <w:rsid w:val="00FE37E7"/>
    <w:rsid w:val="00FE3D7F"/>
    <w:rsid w:val="00FE57F0"/>
    <w:rsid w:val="00FE5EC8"/>
    <w:rsid w:val="00FE7DD8"/>
    <w:rsid w:val="00FF0672"/>
    <w:rsid w:val="00FF2238"/>
    <w:rsid w:val="00FF2826"/>
    <w:rsid w:val="00FF286C"/>
    <w:rsid w:val="00FF4735"/>
    <w:rsid w:val="00FF4B6D"/>
    <w:rsid w:val="00FF4ED8"/>
    <w:rsid w:val="00FF7EAE"/>
    <w:rsid w:val="00FF7F2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39F2F8"/>
  <w15:docId w15:val="{3C852636-4069-43B3-867C-EACFED78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5"/>
    <w:pPr>
      <w:spacing w:after="160" w:line="259" w:lineRule="auto"/>
    </w:pPr>
    <w:rPr>
      <w:rFonts w:eastAsiaTheme="minorHAnsi"/>
      <w:sz w:val="22"/>
      <w:szCs w:val="22"/>
      <w:lang w:eastAsia="en-US"/>
    </w:rPr>
  </w:style>
  <w:style w:type="paragraph" w:styleId="Titre1">
    <w:name w:val="heading 1"/>
    <w:basedOn w:val="Normal"/>
    <w:next w:val="Normal"/>
    <w:link w:val="Titre1Car"/>
    <w:uiPriority w:val="9"/>
    <w:qFormat/>
    <w:rsid w:val="00233775"/>
    <w:pPr>
      <w:keepNext/>
      <w:keepLines/>
      <w:numPr>
        <w:numId w:val="1"/>
      </w:numPr>
      <w:spacing w:before="480" w:after="0" w:line="240" w:lineRule="auto"/>
      <w:outlineLvl w:val="0"/>
    </w:pPr>
    <w:rPr>
      <w:rFonts w:ascii="Arial" w:eastAsiaTheme="majorEastAsia" w:hAnsi="Arial" w:cstheme="majorBidi"/>
      <w:b/>
      <w:bCs/>
      <w:color w:val="4F81BD" w:themeColor="accent1"/>
      <w:sz w:val="32"/>
      <w:szCs w:val="32"/>
      <w:lang w:eastAsia="fr-FR"/>
    </w:rPr>
  </w:style>
  <w:style w:type="paragraph" w:styleId="Titre2">
    <w:name w:val="heading 2"/>
    <w:basedOn w:val="Normal"/>
    <w:next w:val="Normal"/>
    <w:link w:val="Titre2Car"/>
    <w:uiPriority w:val="9"/>
    <w:unhideWhenUsed/>
    <w:qFormat/>
    <w:rsid w:val="00233775"/>
    <w:pPr>
      <w:keepNext/>
      <w:keepLines/>
      <w:numPr>
        <w:ilvl w:val="1"/>
        <w:numId w:val="1"/>
      </w:numPr>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unhideWhenUsed/>
    <w:qFormat/>
    <w:rsid w:val="00233775"/>
    <w:pPr>
      <w:keepNext/>
      <w:keepLines/>
      <w:numPr>
        <w:ilvl w:val="2"/>
        <w:numId w:val="1"/>
      </w:numPr>
      <w:spacing w:before="200" w:after="0" w:line="240" w:lineRule="auto"/>
      <w:outlineLvl w:val="2"/>
    </w:pPr>
    <w:rPr>
      <w:rFonts w:asciiTheme="majorHAnsi" w:eastAsiaTheme="majorEastAsia" w:hAnsiTheme="majorHAnsi" w:cstheme="majorBidi"/>
      <w:b/>
      <w:bCs/>
      <w:color w:val="4F81BD" w:themeColor="accent1"/>
      <w:sz w:val="24"/>
      <w:szCs w:val="24"/>
      <w:lang w:eastAsia="fr-FR"/>
    </w:rPr>
  </w:style>
  <w:style w:type="paragraph" w:styleId="Titre4">
    <w:name w:val="heading 4"/>
    <w:basedOn w:val="Normal"/>
    <w:next w:val="Normal"/>
    <w:link w:val="Titre4Car"/>
    <w:uiPriority w:val="9"/>
    <w:semiHidden/>
    <w:unhideWhenUsed/>
    <w:qFormat/>
    <w:rsid w:val="0023377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sz w:val="24"/>
      <w:szCs w:val="24"/>
      <w:lang w:eastAsia="fr-FR"/>
    </w:rPr>
  </w:style>
  <w:style w:type="paragraph" w:styleId="Titre5">
    <w:name w:val="heading 5"/>
    <w:basedOn w:val="Normal"/>
    <w:next w:val="Normal"/>
    <w:link w:val="Titre5Car"/>
    <w:uiPriority w:val="9"/>
    <w:semiHidden/>
    <w:unhideWhenUsed/>
    <w:qFormat/>
    <w:rsid w:val="00233775"/>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lang w:eastAsia="fr-FR"/>
    </w:rPr>
  </w:style>
  <w:style w:type="paragraph" w:styleId="Titre6">
    <w:name w:val="heading 6"/>
    <w:basedOn w:val="Normal"/>
    <w:next w:val="Normal"/>
    <w:link w:val="Titre6Car"/>
    <w:uiPriority w:val="9"/>
    <w:semiHidden/>
    <w:unhideWhenUsed/>
    <w:qFormat/>
    <w:rsid w:val="00233775"/>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fr-FR"/>
    </w:rPr>
  </w:style>
  <w:style w:type="paragraph" w:styleId="Titre7">
    <w:name w:val="heading 7"/>
    <w:basedOn w:val="Normal"/>
    <w:next w:val="Normal"/>
    <w:link w:val="Titre7Car"/>
    <w:uiPriority w:val="9"/>
    <w:semiHidden/>
    <w:unhideWhenUsed/>
    <w:qFormat/>
    <w:rsid w:val="00233775"/>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fr-FR"/>
    </w:rPr>
  </w:style>
  <w:style w:type="paragraph" w:styleId="Titre8">
    <w:name w:val="heading 8"/>
    <w:basedOn w:val="Normal"/>
    <w:next w:val="Normal"/>
    <w:link w:val="Titre8Car"/>
    <w:uiPriority w:val="9"/>
    <w:semiHidden/>
    <w:unhideWhenUsed/>
    <w:qFormat/>
    <w:rsid w:val="00233775"/>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fr-FR"/>
    </w:rPr>
  </w:style>
  <w:style w:type="paragraph" w:styleId="Titre9">
    <w:name w:val="heading 9"/>
    <w:basedOn w:val="Normal"/>
    <w:next w:val="Normal"/>
    <w:link w:val="Titre9Car"/>
    <w:uiPriority w:val="9"/>
    <w:semiHidden/>
    <w:unhideWhenUsed/>
    <w:qFormat/>
    <w:rsid w:val="00233775"/>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775"/>
    <w:rPr>
      <w:rFonts w:ascii="Arial" w:eastAsiaTheme="majorEastAsia" w:hAnsi="Arial" w:cstheme="majorBidi"/>
      <w:b/>
      <w:bCs/>
      <w:color w:val="4F81BD" w:themeColor="accent1"/>
      <w:sz w:val="32"/>
      <w:szCs w:val="32"/>
    </w:rPr>
  </w:style>
  <w:style w:type="character" w:customStyle="1" w:styleId="Titre2Car">
    <w:name w:val="Titre 2 Car"/>
    <w:basedOn w:val="Policepardfaut"/>
    <w:link w:val="Titre2"/>
    <w:uiPriority w:val="9"/>
    <w:rsid w:val="0023377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3377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3377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3377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23377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23377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23377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33775"/>
    <w:rPr>
      <w:rFonts w:asciiTheme="majorHAnsi" w:eastAsiaTheme="majorEastAsia" w:hAnsiTheme="majorHAnsi" w:cstheme="majorBidi"/>
      <w:i/>
      <w:iCs/>
      <w:color w:val="404040" w:themeColor="text1" w:themeTint="BF"/>
      <w:sz w:val="20"/>
      <w:szCs w:val="20"/>
    </w:rPr>
  </w:style>
  <w:style w:type="paragraph" w:styleId="En-tte">
    <w:name w:val="header"/>
    <w:basedOn w:val="Normal"/>
    <w:link w:val="En-tteCar"/>
    <w:uiPriority w:val="99"/>
    <w:unhideWhenUsed/>
    <w:rsid w:val="00233775"/>
    <w:pPr>
      <w:tabs>
        <w:tab w:val="center" w:pos="4536"/>
        <w:tab w:val="right" w:pos="9072"/>
      </w:tabs>
      <w:spacing w:after="0" w:line="240" w:lineRule="auto"/>
    </w:pPr>
  </w:style>
  <w:style w:type="character" w:customStyle="1" w:styleId="En-tteCar">
    <w:name w:val="En-tête Car"/>
    <w:basedOn w:val="Policepardfaut"/>
    <w:link w:val="En-tte"/>
    <w:uiPriority w:val="99"/>
    <w:rsid w:val="00233775"/>
    <w:rPr>
      <w:rFonts w:eastAsiaTheme="minorHAnsi"/>
      <w:sz w:val="22"/>
      <w:szCs w:val="22"/>
      <w:lang w:eastAsia="en-US"/>
    </w:rPr>
  </w:style>
  <w:style w:type="paragraph" w:styleId="Pieddepage">
    <w:name w:val="footer"/>
    <w:basedOn w:val="Normal"/>
    <w:link w:val="PieddepageCar"/>
    <w:uiPriority w:val="99"/>
    <w:unhideWhenUsed/>
    <w:rsid w:val="00233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3775"/>
    <w:rPr>
      <w:rFonts w:eastAsiaTheme="minorHAnsi"/>
      <w:sz w:val="22"/>
      <w:szCs w:val="22"/>
      <w:lang w:eastAsia="en-US"/>
    </w:rPr>
  </w:style>
  <w:style w:type="character" w:styleId="Lienhypertexte">
    <w:name w:val="Hyperlink"/>
    <w:basedOn w:val="Policepardfaut"/>
    <w:uiPriority w:val="99"/>
    <w:unhideWhenUsed/>
    <w:rsid w:val="00233775"/>
    <w:rPr>
      <w:color w:val="0000FF"/>
      <w:u w:val="single"/>
    </w:rPr>
  </w:style>
  <w:style w:type="table" w:styleId="Grilledutableau">
    <w:name w:val="Table Grid"/>
    <w:basedOn w:val="TableauNormal"/>
    <w:uiPriority w:val="39"/>
    <w:rsid w:val="002337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233775"/>
    <w:pPr>
      <w:ind w:left="720"/>
      <w:contextualSpacing/>
    </w:pPr>
  </w:style>
  <w:style w:type="character" w:styleId="Marquedecommentaire">
    <w:name w:val="annotation reference"/>
    <w:basedOn w:val="Policepardfaut"/>
    <w:uiPriority w:val="99"/>
    <w:semiHidden/>
    <w:unhideWhenUsed/>
    <w:rsid w:val="00233775"/>
    <w:rPr>
      <w:sz w:val="16"/>
      <w:szCs w:val="16"/>
    </w:rPr>
  </w:style>
  <w:style w:type="paragraph" w:styleId="Commentaire">
    <w:name w:val="annotation text"/>
    <w:basedOn w:val="Normal"/>
    <w:link w:val="CommentaireCar"/>
    <w:uiPriority w:val="99"/>
    <w:unhideWhenUsed/>
    <w:rsid w:val="00233775"/>
    <w:pPr>
      <w:spacing w:line="240" w:lineRule="auto"/>
    </w:pPr>
    <w:rPr>
      <w:rFonts w:ascii="Tahoma" w:hAnsi="Tahoma" w:cs="Tahoma"/>
      <w:sz w:val="16"/>
      <w:szCs w:val="20"/>
      <w:lang w:val="en-US"/>
    </w:rPr>
  </w:style>
  <w:style w:type="character" w:customStyle="1" w:styleId="CommentaireCar">
    <w:name w:val="Commentaire Car"/>
    <w:basedOn w:val="Policepardfaut"/>
    <w:link w:val="Commentaire"/>
    <w:uiPriority w:val="99"/>
    <w:rsid w:val="00233775"/>
    <w:rPr>
      <w:rFonts w:ascii="Tahoma" w:eastAsiaTheme="minorHAnsi" w:hAnsi="Tahoma" w:cs="Tahoma"/>
      <w:sz w:val="16"/>
      <w:szCs w:val="20"/>
      <w:lang w:val="en-US" w:eastAsia="en-US"/>
    </w:rPr>
  </w:style>
  <w:style w:type="paragraph" w:styleId="Objetducommentaire">
    <w:name w:val="annotation subject"/>
    <w:basedOn w:val="Commentaire"/>
    <w:next w:val="Commentaire"/>
    <w:link w:val="ObjetducommentaireCar"/>
    <w:uiPriority w:val="99"/>
    <w:semiHidden/>
    <w:unhideWhenUsed/>
    <w:rsid w:val="00233775"/>
    <w:rPr>
      <w:b/>
      <w:bCs/>
    </w:rPr>
  </w:style>
  <w:style w:type="character" w:customStyle="1" w:styleId="ObjetducommentaireCar">
    <w:name w:val="Objet du commentaire Car"/>
    <w:basedOn w:val="CommentaireCar"/>
    <w:link w:val="Objetducommentaire"/>
    <w:uiPriority w:val="99"/>
    <w:semiHidden/>
    <w:rsid w:val="00233775"/>
    <w:rPr>
      <w:rFonts w:ascii="Tahoma" w:eastAsiaTheme="minorHAnsi" w:hAnsi="Tahoma" w:cs="Tahoma"/>
      <w:b/>
      <w:bCs/>
      <w:sz w:val="16"/>
      <w:szCs w:val="20"/>
      <w:lang w:val="en-US" w:eastAsia="en-US"/>
    </w:rPr>
  </w:style>
  <w:style w:type="paragraph" w:styleId="Textedebulles">
    <w:name w:val="Balloon Text"/>
    <w:basedOn w:val="Normal"/>
    <w:link w:val="TextedebullesCar"/>
    <w:uiPriority w:val="99"/>
    <w:semiHidden/>
    <w:unhideWhenUsed/>
    <w:rsid w:val="00233775"/>
    <w:pPr>
      <w:spacing w:after="0" w:line="240" w:lineRule="auto"/>
    </w:pPr>
    <w:rPr>
      <w:rFonts w:ascii="Tahoma" w:hAnsi="Tahoma" w:cs="Tahoma"/>
      <w:sz w:val="16"/>
      <w:szCs w:val="18"/>
      <w:lang w:val="en-US"/>
    </w:rPr>
  </w:style>
  <w:style w:type="character" w:customStyle="1" w:styleId="TextedebullesCar">
    <w:name w:val="Texte de bulles Car"/>
    <w:basedOn w:val="Policepardfaut"/>
    <w:link w:val="Textedebulles"/>
    <w:uiPriority w:val="99"/>
    <w:semiHidden/>
    <w:rsid w:val="00233775"/>
    <w:rPr>
      <w:rFonts w:ascii="Tahoma" w:eastAsiaTheme="minorHAnsi" w:hAnsi="Tahoma" w:cs="Tahoma"/>
      <w:sz w:val="16"/>
      <w:szCs w:val="18"/>
      <w:lang w:val="en-US" w:eastAsia="en-US"/>
    </w:rPr>
  </w:style>
  <w:style w:type="character" w:customStyle="1" w:styleId="ParagraphedelisteCar">
    <w:name w:val="Paragraphe de liste Car"/>
    <w:basedOn w:val="Policepardfaut"/>
    <w:link w:val="Paragraphedeliste"/>
    <w:uiPriority w:val="34"/>
    <w:rsid w:val="00233775"/>
    <w:rPr>
      <w:rFonts w:eastAsiaTheme="minorHAnsi"/>
      <w:sz w:val="22"/>
      <w:szCs w:val="22"/>
      <w:lang w:eastAsia="en-US"/>
    </w:rPr>
  </w:style>
  <w:style w:type="paragraph" w:customStyle="1" w:styleId="EndNoteBibliographyTitle">
    <w:name w:val="EndNote Bibliography Title"/>
    <w:basedOn w:val="Normal"/>
    <w:link w:val="EndNoteBibliographyTitleCar"/>
    <w:rsid w:val="00233775"/>
    <w:pPr>
      <w:spacing w:after="0"/>
      <w:jc w:val="center"/>
    </w:pPr>
    <w:rPr>
      <w:rFonts w:ascii="Cambria" w:hAnsi="Cambria"/>
      <w:noProof/>
      <w:lang w:val="en-US"/>
    </w:rPr>
  </w:style>
  <w:style w:type="character" w:customStyle="1" w:styleId="EndNoteBibliographyTitleCar">
    <w:name w:val="EndNote Bibliography Title Car"/>
    <w:basedOn w:val="ParagraphedelisteCar"/>
    <w:link w:val="EndNoteBibliographyTitle"/>
    <w:rsid w:val="00233775"/>
    <w:rPr>
      <w:rFonts w:ascii="Cambria" w:eastAsiaTheme="minorHAnsi" w:hAnsi="Cambria"/>
      <w:noProof/>
      <w:sz w:val="22"/>
      <w:szCs w:val="22"/>
      <w:lang w:val="en-US" w:eastAsia="en-US"/>
    </w:rPr>
  </w:style>
  <w:style w:type="paragraph" w:customStyle="1" w:styleId="EndNoteBibliography">
    <w:name w:val="EndNote Bibliography"/>
    <w:basedOn w:val="Normal"/>
    <w:link w:val="EndNoteBibliographyCar"/>
    <w:rsid w:val="00233775"/>
    <w:pPr>
      <w:spacing w:line="240" w:lineRule="auto"/>
    </w:pPr>
    <w:rPr>
      <w:rFonts w:ascii="Cambria" w:hAnsi="Cambria"/>
      <w:noProof/>
      <w:lang w:val="en-US"/>
    </w:rPr>
  </w:style>
  <w:style w:type="character" w:customStyle="1" w:styleId="EndNoteBibliographyCar">
    <w:name w:val="EndNote Bibliography Car"/>
    <w:basedOn w:val="ParagraphedelisteCar"/>
    <w:link w:val="EndNoteBibliography"/>
    <w:rsid w:val="00233775"/>
    <w:rPr>
      <w:rFonts w:ascii="Cambria" w:eastAsiaTheme="minorHAnsi" w:hAnsi="Cambria"/>
      <w:noProof/>
      <w:sz w:val="22"/>
      <w:szCs w:val="22"/>
      <w:lang w:val="en-US" w:eastAsia="en-US"/>
    </w:rPr>
  </w:style>
  <w:style w:type="character" w:customStyle="1" w:styleId="mixed-citation">
    <w:name w:val="mixed-citation"/>
    <w:basedOn w:val="Policepardfaut"/>
    <w:rsid w:val="00233775"/>
  </w:style>
  <w:style w:type="character" w:customStyle="1" w:styleId="ref-title">
    <w:name w:val="ref-title"/>
    <w:basedOn w:val="Policepardfaut"/>
    <w:rsid w:val="00233775"/>
  </w:style>
  <w:style w:type="character" w:styleId="Accentuation">
    <w:name w:val="Emphasis"/>
    <w:basedOn w:val="Policepardfaut"/>
    <w:uiPriority w:val="20"/>
    <w:qFormat/>
    <w:rsid w:val="00233775"/>
    <w:rPr>
      <w:i/>
      <w:iCs/>
    </w:rPr>
  </w:style>
  <w:style w:type="character" w:customStyle="1" w:styleId="ref-journal">
    <w:name w:val="ref-journal"/>
    <w:basedOn w:val="Policepardfaut"/>
    <w:rsid w:val="00233775"/>
  </w:style>
  <w:style w:type="character" w:customStyle="1" w:styleId="ref-vol">
    <w:name w:val="ref-vol"/>
    <w:basedOn w:val="Policepardfaut"/>
    <w:rsid w:val="00233775"/>
  </w:style>
  <w:style w:type="character" w:customStyle="1" w:styleId="nowrap">
    <w:name w:val="nowrap"/>
    <w:basedOn w:val="Policepardfaut"/>
    <w:rsid w:val="00233775"/>
  </w:style>
  <w:style w:type="character" w:customStyle="1" w:styleId="cit">
    <w:name w:val="cit"/>
    <w:basedOn w:val="Policepardfaut"/>
    <w:rsid w:val="00233775"/>
  </w:style>
  <w:style w:type="character" w:customStyle="1" w:styleId="fm-vol-iss-date">
    <w:name w:val="fm-vol-iss-date"/>
    <w:basedOn w:val="Policepardfaut"/>
    <w:rsid w:val="00233775"/>
  </w:style>
  <w:style w:type="character" w:customStyle="1" w:styleId="doi1">
    <w:name w:val="doi1"/>
    <w:basedOn w:val="Policepardfaut"/>
    <w:rsid w:val="00233775"/>
  </w:style>
  <w:style w:type="character" w:customStyle="1" w:styleId="fm-citation-ids-label">
    <w:name w:val="fm-citation-ids-label"/>
    <w:basedOn w:val="Policepardfaut"/>
    <w:rsid w:val="00233775"/>
  </w:style>
  <w:style w:type="paragraph" w:styleId="Rvision">
    <w:name w:val="Revision"/>
    <w:hidden/>
    <w:uiPriority w:val="99"/>
    <w:semiHidden/>
    <w:rsid w:val="00233775"/>
    <w:rPr>
      <w:rFonts w:eastAsiaTheme="minorHAnsi"/>
      <w:sz w:val="22"/>
      <w:szCs w:val="22"/>
      <w:lang w:eastAsia="en-US"/>
    </w:rPr>
  </w:style>
  <w:style w:type="character" w:styleId="Numrodeligne">
    <w:name w:val="line number"/>
    <w:basedOn w:val="Policepardfaut"/>
    <w:uiPriority w:val="99"/>
    <w:semiHidden/>
    <w:unhideWhenUsed/>
    <w:rsid w:val="00233775"/>
  </w:style>
  <w:style w:type="character" w:customStyle="1" w:styleId="st">
    <w:name w:val="st"/>
    <w:basedOn w:val="Policepardfaut"/>
    <w:rsid w:val="00BD496D"/>
  </w:style>
  <w:style w:type="character" w:customStyle="1" w:styleId="ng-binding">
    <w:name w:val="ng-binding"/>
    <w:basedOn w:val="Policepardfaut"/>
    <w:rsid w:val="00BD496D"/>
  </w:style>
  <w:style w:type="character" w:customStyle="1" w:styleId="fontdarkblue">
    <w:name w:val="fontdarkblue"/>
    <w:basedOn w:val="Policepardfaut"/>
    <w:rsid w:val="00BD496D"/>
  </w:style>
  <w:style w:type="character" w:customStyle="1" w:styleId="hps">
    <w:name w:val="hps"/>
    <w:basedOn w:val="Policepardfaut"/>
    <w:rsid w:val="0036786F"/>
  </w:style>
  <w:style w:type="character" w:customStyle="1" w:styleId="atn">
    <w:name w:val="atn"/>
    <w:basedOn w:val="Policepardfaut"/>
    <w:rsid w:val="0036786F"/>
  </w:style>
  <w:style w:type="paragraph" w:styleId="NormalWeb">
    <w:name w:val="Normal (Web)"/>
    <w:basedOn w:val="Normal"/>
    <w:uiPriority w:val="99"/>
    <w:semiHidden/>
    <w:unhideWhenUsed/>
    <w:rsid w:val="00F76B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3E7B"/>
    <w:rPr>
      <w:b/>
      <w:bCs/>
    </w:rPr>
  </w:style>
  <w:style w:type="table" w:styleId="Trameclaire-Accent2">
    <w:name w:val="Light Shading Accent 2"/>
    <w:basedOn w:val="TableauNormal"/>
    <w:uiPriority w:val="60"/>
    <w:rsid w:val="003B691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4">
    <w:name w:val="Light Shading Accent 4"/>
    <w:basedOn w:val="TableauNormal"/>
    <w:uiPriority w:val="60"/>
    <w:rsid w:val="003B691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rformatHTML">
    <w:name w:val="HTML Preformatted"/>
    <w:basedOn w:val="Normal"/>
    <w:link w:val="PrformatHTMLCar"/>
    <w:uiPriority w:val="99"/>
    <w:unhideWhenUsed/>
    <w:rsid w:val="0057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7257A"/>
    <w:rPr>
      <w:rFonts w:ascii="Courier New" w:eastAsia="Times New Roman" w:hAnsi="Courier New" w:cs="Courier New"/>
      <w:sz w:val="20"/>
      <w:szCs w:val="20"/>
    </w:rPr>
  </w:style>
  <w:style w:type="character" w:customStyle="1" w:styleId="gnkrckgcgsb">
    <w:name w:val="gnkrckgcgsb"/>
    <w:basedOn w:val="Policepardfaut"/>
    <w:rsid w:val="0057257A"/>
  </w:style>
  <w:style w:type="paragraph" w:customStyle="1" w:styleId="Default">
    <w:name w:val="Default"/>
    <w:rsid w:val="00F13A61"/>
    <w:pPr>
      <w:autoSpaceDE w:val="0"/>
      <w:autoSpaceDN w:val="0"/>
      <w:adjustRightInd w:val="0"/>
    </w:pPr>
    <w:rPr>
      <w:rFonts w:ascii="Arial" w:hAnsi="Arial" w:cs="Arial"/>
      <w:color w:val="000000"/>
    </w:rPr>
  </w:style>
  <w:style w:type="character" w:customStyle="1" w:styleId="A2">
    <w:name w:val="A2"/>
    <w:uiPriority w:val="99"/>
    <w:rsid w:val="00B632AC"/>
    <w:rPr>
      <w:rFonts w:cs="Calibri"/>
      <w:color w:val="000000"/>
      <w:sz w:val="20"/>
      <w:szCs w:val="20"/>
    </w:rPr>
  </w:style>
  <w:style w:type="character" w:customStyle="1" w:styleId="ffline">
    <w:name w:val="ff_line"/>
    <w:basedOn w:val="Policepardfaut"/>
    <w:rsid w:val="008E73BB"/>
  </w:style>
  <w:style w:type="character" w:customStyle="1" w:styleId="feature">
    <w:name w:val="feature"/>
    <w:basedOn w:val="Policepardfaut"/>
    <w:rsid w:val="00E11203"/>
  </w:style>
  <w:style w:type="character" w:customStyle="1" w:styleId="title-text">
    <w:name w:val="title-text"/>
    <w:basedOn w:val="Policepardfaut"/>
    <w:rsid w:val="001E316E"/>
  </w:style>
  <w:style w:type="paragraph" w:customStyle="1" w:styleId="simplepara">
    <w:name w:val="simplepara"/>
    <w:basedOn w:val="Normal"/>
    <w:rsid w:val="001117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
    <w:name w:val="para"/>
    <w:basedOn w:val="Normal"/>
    <w:rsid w:val="001117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C2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663">
      <w:bodyDiv w:val="1"/>
      <w:marLeft w:val="0"/>
      <w:marRight w:val="0"/>
      <w:marTop w:val="0"/>
      <w:marBottom w:val="0"/>
      <w:divBdr>
        <w:top w:val="none" w:sz="0" w:space="0" w:color="auto"/>
        <w:left w:val="none" w:sz="0" w:space="0" w:color="auto"/>
        <w:bottom w:val="none" w:sz="0" w:space="0" w:color="auto"/>
        <w:right w:val="none" w:sz="0" w:space="0" w:color="auto"/>
      </w:divBdr>
      <w:divsChild>
        <w:div w:id="1318416325">
          <w:marLeft w:val="0"/>
          <w:marRight w:val="0"/>
          <w:marTop w:val="0"/>
          <w:marBottom w:val="0"/>
          <w:divBdr>
            <w:top w:val="none" w:sz="0" w:space="0" w:color="auto"/>
            <w:left w:val="none" w:sz="0" w:space="0" w:color="auto"/>
            <w:bottom w:val="none" w:sz="0" w:space="0" w:color="auto"/>
            <w:right w:val="none" w:sz="0" w:space="0" w:color="auto"/>
          </w:divBdr>
          <w:divsChild>
            <w:div w:id="2039577277">
              <w:marLeft w:val="0"/>
              <w:marRight w:val="0"/>
              <w:marTop w:val="0"/>
              <w:marBottom w:val="0"/>
              <w:divBdr>
                <w:top w:val="none" w:sz="0" w:space="0" w:color="auto"/>
                <w:left w:val="none" w:sz="0" w:space="0" w:color="auto"/>
                <w:bottom w:val="none" w:sz="0" w:space="0" w:color="auto"/>
                <w:right w:val="none" w:sz="0" w:space="0" w:color="auto"/>
              </w:divBdr>
              <w:divsChild>
                <w:div w:id="1778141329">
                  <w:marLeft w:val="0"/>
                  <w:marRight w:val="0"/>
                  <w:marTop w:val="0"/>
                  <w:marBottom w:val="0"/>
                  <w:divBdr>
                    <w:top w:val="none" w:sz="0" w:space="0" w:color="auto"/>
                    <w:left w:val="none" w:sz="0" w:space="0" w:color="auto"/>
                    <w:bottom w:val="none" w:sz="0" w:space="0" w:color="auto"/>
                    <w:right w:val="none" w:sz="0" w:space="0" w:color="auto"/>
                  </w:divBdr>
                  <w:divsChild>
                    <w:div w:id="1036855268">
                      <w:marLeft w:val="0"/>
                      <w:marRight w:val="0"/>
                      <w:marTop w:val="0"/>
                      <w:marBottom w:val="0"/>
                      <w:divBdr>
                        <w:top w:val="none" w:sz="0" w:space="0" w:color="auto"/>
                        <w:left w:val="none" w:sz="0" w:space="0" w:color="auto"/>
                        <w:bottom w:val="none" w:sz="0" w:space="0" w:color="auto"/>
                        <w:right w:val="none" w:sz="0" w:space="0" w:color="auto"/>
                      </w:divBdr>
                      <w:divsChild>
                        <w:div w:id="1102651666">
                          <w:marLeft w:val="0"/>
                          <w:marRight w:val="0"/>
                          <w:marTop w:val="0"/>
                          <w:marBottom w:val="0"/>
                          <w:divBdr>
                            <w:top w:val="none" w:sz="0" w:space="0" w:color="auto"/>
                            <w:left w:val="none" w:sz="0" w:space="0" w:color="auto"/>
                            <w:bottom w:val="none" w:sz="0" w:space="0" w:color="auto"/>
                            <w:right w:val="none" w:sz="0" w:space="0" w:color="auto"/>
                          </w:divBdr>
                          <w:divsChild>
                            <w:div w:id="1885943293">
                              <w:marLeft w:val="0"/>
                              <w:marRight w:val="0"/>
                              <w:marTop w:val="0"/>
                              <w:marBottom w:val="0"/>
                              <w:divBdr>
                                <w:top w:val="none" w:sz="0" w:space="0" w:color="auto"/>
                                <w:left w:val="none" w:sz="0" w:space="0" w:color="auto"/>
                                <w:bottom w:val="none" w:sz="0" w:space="0" w:color="auto"/>
                                <w:right w:val="none" w:sz="0" w:space="0" w:color="auto"/>
                              </w:divBdr>
                              <w:divsChild>
                                <w:div w:id="30344712">
                                  <w:marLeft w:val="0"/>
                                  <w:marRight w:val="0"/>
                                  <w:marTop w:val="0"/>
                                  <w:marBottom w:val="0"/>
                                  <w:divBdr>
                                    <w:top w:val="none" w:sz="0" w:space="0" w:color="auto"/>
                                    <w:left w:val="none" w:sz="0" w:space="0" w:color="auto"/>
                                    <w:bottom w:val="none" w:sz="0" w:space="0" w:color="auto"/>
                                    <w:right w:val="none" w:sz="0" w:space="0" w:color="auto"/>
                                  </w:divBdr>
                                  <w:divsChild>
                                    <w:div w:id="1944066016">
                                      <w:marLeft w:val="0"/>
                                      <w:marRight w:val="0"/>
                                      <w:marTop w:val="0"/>
                                      <w:marBottom w:val="0"/>
                                      <w:divBdr>
                                        <w:top w:val="none" w:sz="0" w:space="0" w:color="auto"/>
                                        <w:left w:val="none" w:sz="0" w:space="0" w:color="auto"/>
                                        <w:bottom w:val="none" w:sz="0" w:space="0" w:color="auto"/>
                                        <w:right w:val="none" w:sz="0" w:space="0" w:color="auto"/>
                                      </w:divBdr>
                                      <w:divsChild>
                                        <w:div w:id="1879394972">
                                          <w:marLeft w:val="0"/>
                                          <w:marRight w:val="0"/>
                                          <w:marTop w:val="0"/>
                                          <w:marBottom w:val="0"/>
                                          <w:divBdr>
                                            <w:top w:val="none" w:sz="0" w:space="0" w:color="auto"/>
                                            <w:left w:val="none" w:sz="0" w:space="0" w:color="auto"/>
                                            <w:bottom w:val="none" w:sz="0" w:space="0" w:color="auto"/>
                                            <w:right w:val="none" w:sz="0" w:space="0" w:color="auto"/>
                                          </w:divBdr>
                                          <w:divsChild>
                                            <w:div w:id="2048875826">
                                              <w:marLeft w:val="0"/>
                                              <w:marRight w:val="0"/>
                                              <w:marTop w:val="0"/>
                                              <w:marBottom w:val="0"/>
                                              <w:divBdr>
                                                <w:top w:val="none" w:sz="0" w:space="0" w:color="auto"/>
                                                <w:left w:val="none" w:sz="0" w:space="0" w:color="auto"/>
                                                <w:bottom w:val="none" w:sz="0" w:space="0" w:color="auto"/>
                                                <w:right w:val="none" w:sz="0" w:space="0" w:color="auto"/>
                                              </w:divBdr>
                                              <w:divsChild>
                                                <w:div w:id="1451782315">
                                                  <w:marLeft w:val="0"/>
                                                  <w:marRight w:val="0"/>
                                                  <w:marTop w:val="0"/>
                                                  <w:marBottom w:val="0"/>
                                                  <w:divBdr>
                                                    <w:top w:val="none" w:sz="0" w:space="0" w:color="auto"/>
                                                    <w:left w:val="none" w:sz="0" w:space="0" w:color="auto"/>
                                                    <w:bottom w:val="none" w:sz="0" w:space="0" w:color="auto"/>
                                                    <w:right w:val="none" w:sz="0" w:space="0" w:color="auto"/>
                                                  </w:divBdr>
                                                  <w:divsChild>
                                                    <w:div w:id="1451120955">
                                                      <w:marLeft w:val="0"/>
                                                      <w:marRight w:val="0"/>
                                                      <w:marTop w:val="0"/>
                                                      <w:marBottom w:val="0"/>
                                                      <w:divBdr>
                                                        <w:top w:val="none" w:sz="0" w:space="0" w:color="auto"/>
                                                        <w:left w:val="none" w:sz="0" w:space="0" w:color="auto"/>
                                                        <w:bottom w:val="none" w:sz="0" w:space="0" w:color="auto"/>
                                                        <w:right w:val="none" w:sz="0" w:space="0" w:color="auto"/>
                                                      </w:divBdr>
                                                      <w:divsChild>
                                                        <w:div w:id="460458324">
                                                          <w:marLeft w:val="0"/>
                                                          <w:marRight w:val="0"/>
                                                          <w:marTop w:val="0"/>
                                                          <w:marBottom w:val="0"/>
                                                          <w:divBdr>
                                                            <w:top w:val="none" w:sz="0" w:space="0" w:color="auto"/>
                                                            <w:left w:val="none" w:sz="0" w:space="0" w:color="auto"/>
                                                            <w:bottom w:val="none" w:sz="0" w:space="0" w:color="auto"/>
                                                            <w:right w:val="none" w:sz="0" w:space="0" w:color="auto"/>
                                                          </w:divBdr>
                                                          <w:divsChild>
                                                            <w:div w:id="1712342332">
                                                              <w:marLeft w:val="0"/>
                                                              <w:marRight w:val="150"/>
                                                              <w:marTop w:val="0"/>
                                                              <w:marBottom w:val="150"/>
                                                              <w:divBdr>
                                                                <w:top w:val="none" w:sz="0" w:space="0" w:color="auto"/>
                                                                <w:left w:val="none" w:sz="0" w:space="0" w:color="auto"/>
                                                                <w:bottom w:val="none" w:sz="0" w:space="0" w:color="auto"/>
                                                                <w:right w:val="none" w:sz="0" w:space="0" w:color="auto"/>
                                                              </w:divBdr>
                                                              <w:divsChild>
                                                                <w:div w:id="1328367053">
                                                                  <w:marLeft w:val="0"/>
                                                                  <w:marRight w:val="0"/>
                                                                  <w:marTop w:val="0"/>
                                                                  <w:marBottom w:val="0"/>
                                                                  <w:divBdr>
                                                                    <w:top w:val="none" w:sz="0" w:space="0" w:color="auto"/>
                                                                    <w:left w:val="none" w:sz="0" w:space="0" w:color="auto"/>
                                                                    <w:bottom w:val="none" w:sz="0" w:space="0" w:color="auto"/>
                                                                    <w:right w:val="none" w:sz="0" w:space="0" w:color="auto"/>
                                                                  </w:divBdr>
                                                                  <w:divsChild>
                                                                    <w:div w:id="561064097">
                                                                      <w:marLeft w:val="0"/>
                                                                      <w:marRight w:val="0"/>
                                                                      <w:marTop w:val="0"/>
                                                                      <w:marBottom w:val="0"/>
                                                                      <w:divBdr>
                                                                        <w:top w:val="none" w:sz="0" w:space="0" w:color="auto"/>
                                                                        <w:left w:val="none" w:sz="0" w:space="0" w:color="auto"/>
                                                                        <w:bottom w:val="none" w:sz="0" w:space="0" w:color="auto"/>
                                                                        <w:right w:val="none" w:sz="0" w:space="0" w:color="auto"/>
                                                                      </w:divBdr>
                                                                      <w:divsChild>
                                                                        <w:div w:id="607087054">
                                                                          <w:marLeft w:val="0"/>
                                                                          <w:marRight w:val="0"/>
                                                                          <w:marTop w:val="0"/>
                                                                          <w:marBottom w:val="0"/>
                                                                          <w:divBdr>
                                                                            <w:top w:val="none" w:sz="0" w:space="0" w:color="auto"/>
                                                                            <w:left w:val="none" w:sz="0" w:space="0" w:color="auto"/>
                                                                            <w:bottom w:val="none" w:sz="0" w:space="0" w:color="auto"/>
                                                                            <w:right w:val="none" w:sz="0" w:space="0" w:color="auto"/>
                                                                          </w:divBdr>
                                                                          <w:divsChild>
                                                                            <w:div w:id="97799491">
                                                                              <w:marLeft w:val="0"/>
                                                                              <w:marRight w:val="0"/>
                                                                              <w:marTop w:val="0"/>
                                                                              <w:marBottom w:val="0"/>
                                                                              <w:divBdr>
                                                                                <w:top w:val="none" w:sz="0" w:space="0" w:color="auto"/>
                                                                                <w:left w:val="none" w:sz="0" w:space="0" w:color="auto"/>
                                                                                <w:bottom w:val="none" w:sz="0" w:space="0" w:color="auto"/>
                                                                                <w:right w:val="none" w:sz="0" w:space="0" w:color="auto"/>
                                                                              </w:divBdr>
                                                                              <w:divsChild>
                                                                                <w:div w:id="1498425036">
                                                                                  <w:marLeft w:val="0"/>
                                                                                  <w:marRight w:val="0"/>
                                                                                  <w:marTop w:val="0"/>
                                                                                  <w:marBottom w:val="0"/>
                                                                                  <w:divBdr>
                                                                                    <w:top w:val="none" w:sz="0" w:space="0" w:color="auto"/>
                                                                                    <w:left w:val="none" w:sz="0" w:space="0" w:color="auto"/>
                                                                                    <w:bottom w:val="none" w:sz="0" w:space="0" w:color="auto"/>
                                                                                    <w:right w:val="none" w:sz="0" w:space="0" w:color="auto"/>
                                                                                  </w:divBdr>
                                                                                  <w:divsChild>
                                                                                    <w:div w:id="1510100563">
                                                                                      <w:marLeft w:val="0"/>
                                                                                      <w:marRight w:val="0"/>
                                                                                      <w:marTop w:val="0"/>
                                                                                      <w:marBottom w:val="0"/>
                                                                                      <w:divBdr>
                                                                                        <w:top w:val="none" w:sz="0" w:space="0" w:color="auto"/>
                                                                                        <w:left w:val="none" w:sz="0" w:space="0" w:color="auto"/>
                                                                                        <w:bottom w:val="none" w:sz="0" w:space="0" w:color="auto"/>
                                                                                        <w:right w:val="none" w:sz="0" w:space="0" w:color="auto"/>
                                                                                      </w:divBdr>
                                                                                    </w:div>
                                                                                    <w:div w:id="1949385419">
                                                                                      <w:marLeft w:val="0"/>
                                                                                      <w:marRight w:val="0"/>
                                                                                      <w:marTop w:val="0"/>
                                                                                      <w:marBottom w:val="0"/>
                                                                                      <w:divBdr>
                                                                                        <w:top w:val="none" w:sz="0" w:space="0" w:color="auto"/>
                                                                                        <w:left w:val="none" w:sz="0" w:space="0" w:color="auto"/>
                                                                                        <w:bottom w:val="none" w:sz="0" w:space="0" w:color="auto"/>
                                                                                        <w:right w:val="none" w:sz="0" w:space="0" w:color="auto"/>
                                                                                      </w:divBdr>
                                                                                    </w:div>
                                                                                    <w:div w:id="19771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8010">
      <w:bodyDiv w:val="1"/>
      <w:marLeft w:val="0"/>
      <w:marRight w:val="0"/>
      <w:marTop w:val="0"/>
      <w:marBottom w:val="0"/>
      <w:divBdr>
        <w:top w:val="none" w:sz="0" w:space="0" w:color="auto"/>
        <w:left w:val="none" w:sz="0" w:space="0" w:color="auto"/>
        <w:bottom w:val="none" w:sz="0" w:space="0" w:color="auto"/>
        <w:right w:val="none" w:sz="0" w:space="0" w:color="auto"/>
      </w:divBdr>
      <w:divsChild>
        <w:div w:id="1353148927">
          <w:marLeft w:val="0"/>
          <w:marRight w:val="0"/>
          <w:marTop w:val="0"/>
          <w:marBottom w:val="0"/>
          <w:divBdr>
            <w:top w:val="none" w:sz="0" w:space="0" w:color="auto"/>
            <w:left w:val="none" w:sz="0" w:space="0" w:color="auto"/>
            <w:bottom w:val="none" w:sz="0" w:space="0" w:color="auto"/>
            <w:right w:val="none" w:sz="0" w:space="0" w:color="auto"/>
          </w:divBdr>
          <w:divsChild>
            <w:div w:id="8465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053">
      <w:bodyDiv w:val="1"/>
      <w:marLeft w:val="0"/>
      <w:marRight w:val="0"/>
      <w:marTop w:val="0"/>
      <w:marBottom w:val="0"/>
      <w:divBdr>
        <w:top w:val="none" w:sz="0" w:space="0" w:color="auto"/>
        <w:left w:val="none" w:sz="0" w:space="0" w:color="auto"/>
        <w:bottom w:val="none" w:sz="0" w:space="0" w:color="auto"/>
        <w:right w:val="none" w:sz="0" w:space="0" w:color="auto"/>
      </w:divBdr>
      <w:divsChild>
        <w:div w:id="74520351">
          <w:marLeft w:val="0"/>
          <w:marRight w:val="0"/>
          <w:marTop w:val="0"/>
          <w:marBottom w:val="0"/>
          <w:divBdr>
            <w:top w:val="none" w:sz="0" w:space="0" w:color="auto"/>
            <w:left w:val="none" w:sz="0" w:space="0" w:color="auto"/>
            <w:bottom w:val="none" w:sz="0" w:space="0" w:color="auto"/>
            <w:right w:val="none" w:sz="0" w:space="0" w:color="auto"/>
          </w:divBdr>
          <w:divsChild>
            <w:div w:id="9246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5357">
      <w:bodyDiv w:val="1"/>
      <w:marLeft w:val="0"/>
      <w:marRight w:val="0"/>
      <w:marTop w:val="0"/>
      <w:marBottom w:val="0"/>
      <w:divBdr>
        <w:top w:val="none" w:sz="0" w:space="0" w:color="auto"/>
        <w:left w:val="none" w:sz="0" w:space="0" w:color="auto"/>
        <w:bottom w:val="none" w:sz="0" w:space="0" w:color="auto"/>
        <w:right w:val="none" w:sz="0" w:space="0" w:color="auto"/>
      </w:divBdr>
      <w:divsChild>
        <w:div w:id="407121733">
          <w:marLeft w:val="0"/>
          <w:marRight w:val="0"/>
          <w:marTop w:val="0"/>
          <w:marBottom w:val="0"/>
          <w:divBdr>
            <w:top w:val="none" w:sz="0" w:space="0" w:color="auto"/>
            <w:left w:val="none" w:sz="0" w:space="0" w:color="auto"/>
            <w:bottom w:val="none" w:sz="0" w:space="0" w:color="auto"/>
            <w:right w:val="none" w:sz="0" w:space="0" w:color="auto"/>
          </w:divBdr>
          <w:divsChild>
            <w:div w:id="19473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5326">
      <w:bodyDiv w:val="1"/>
      <w:marLeft w:val="0"/>
      <w:marRight w:val="0"/>
      <w:marTop w:val="0"/>
      <w:marBottom w:val="0"/>
      <w:divBdr>
        <w:top w:val="none" w:sz="0" w:space="0" w:color="auto"/>
        <w:left w:val="none" w:sz="0" w:space="0" w:color="auto"/>
        <w:bottom w:val="none" w:sz="0" w:space="0" w:color="auto"/>
        <w:right w:val="none" w:sz="0" w:space="0" w:color="auto"/>
      </w:divBdr>
    </w:div>
    <w:div w:id="355229893">
      <w:bodyDiv w:val="1"/>
      <w:marLeft w:val="0"/>
      <w:marRight w:val="0"/>
      <w:marTop w:val="0"/>
      <w:marBottom w:val="0"/>
      <w:divBdr>
        <w:top w:val="none" w:sz="0" w:space="0" w:color="auto"/>
        <w:left w:val="none" w:sz="0" w:space="0" w:color="auto"/>
        <w:bottom w:val="none" w:sz="0" w:space="0" w:color="auto"/>
        <w:right w:val="none" w:sz="0" w:space="0" w:color="auto"/>
      </w:divBdr>
      <w:divsChild>
        <w:div w:id="532813306">
          <w:marLeft w:val="0"/>
          <w:marRight w:val="0"/>
          <w:marTop w:val="0"/>
          <w:marBottom w:val="0"/>
          <w:divBdr>
            <w:top w:val="none" w:sz="0" w:space="0" w:color="auto"/>
            <w:left w:val="none" w:sz="0" w:space="0" w:color="auto"/>
            <w:bottom w:val="none" w:sz="0" w:space="0" w:color="auto"/>
            <w:right w:val="none" w:sz="0" w:space="0" w:color="auto"/>
          </w:divBdr>
          <w:divsChild>
            <w:div w:id="931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7308">
      <w:bodyDiv w:val="1"/>
      <w:marLeft w:val="0"/>
      <w:marRight w:val="0"/>
      <w:marTop w:val="0"/>
      <w:marBottom w:val="0"/>
      <w:divBdr>
        <w:top w:val="none" w:sz="0" w:space="0" w:color="auto"/>
        <w:left w:val="none" w:sz="0" w:space="0" w:color="auto"/>
        <w:bottom w:val="none" w:sz="0" w:space="0" w:color="auto"/>
        <w:right w:val="none" w:sz="0" w:space="0" w:color="auto"/>
      </w:divBdr>
      <w:divsChild>
        <w:div w:id="1579098832">
          <w:marLeft w:val="0"/>
          <w:marRight w:val="0"/>
          <w:marTop w:val="0"/>
          <w:marBottom w:val="0"/>
          <w:divBdr>
            <w:top w:val="none" w:sz="0" w:space="0" w:color="auto"/>
            <w:left w:val="none" w:sz="0" w:space="0" w:color="auto"/>
            <w:bottom w:val="none" w:sz="0" w:space="0" w:color="auto"/>
            <w:right w:val="none" w:sz="0" w:space="0" w:color="auto"/>
          </w:divBdr>
        </w:div>
      </w:divsChild>
    </w:div>
    <w:div w:id="495801587">
      <w:bodyDiv w:val="1"/>
      <w:marLeft w:val="0"/>
      <w:marRight w:val="0"/>
      <w:marTop w:val="0"/>
      <w:marBottom w:val="0"/>
      <w:divBdr>
        <w:top w:val="none" w:sz="0" w:space="0" w:color="auto"/>
        <w:left w:val="none" w:sz="0" w:space="0" w:color="auto"/>
        <w:bottom w:val="none" w:sz="0" w:space="0" w:color="auto"/>
        <w:right w:val="none" w:sz="0" w:space="0" w:color="auto"/>
      </w:divBdr>
    </w:div>
    <w:div w:id="706418627">
      <w:bodyDiv w:val="1"/>
      <w:marLeft w:val="0"/>
      <w:marRight w:val="0"/>
      <w:marTop w:val="0"/>
      <w:marBottom w:val="0"/>
      <w:divBdr>
        <w:top w:val="none" w:sz="0" w:space="0" w:color="auto"/>
        <w:left w:val="none" w:sz="0" w:space="0" w:color="auto"/>
        <w:bottom w:val="none" w:sz="0" w:space="0" w:color="auto"/>
        <w:right w:val="none" w:sz="0" w:space="0" w:color="auto"/>
      </w:divBdr>
      <w:divsChild>
        <w:div w:id="793447779">
          <w:marLeft w:val="0"/>
          <w:marRight w:val="0"/>
          <w:marTop w:val="0"/>
          <w:marBottom w:val="0"/>
          <w:divBdr>
            <w:top w:val="none" w:sz="0" w:space="0" w:color="auto"/>
            <w:left w:val="none" w:sz="0" w:space="0" w:color="auto"/>
            <w:bottom w:val="none" w:sz="0" w:space="0" w:color="auto"/>
            <w:right w:val="none" w:sz="0" w:space="0" w:color="auto"/>
          </w:divBdr>
          <w:divsChild>
            <w:div w:id="6072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5161">
      <w:bodyDiv w:val="1"/>
      <w:marLeft w:val="0"/>
      <w:marRight w:val="0"/>
      <w:marTop w:val="0"/>
      <w:marBottom w:val="0"/>
      <w:divBdr>
        <w:top w:val="none" w:sz="0" w:space="0" w:color="auto"/>
        <w:left w:val="none" w:sz="0" w:space="0" w:color="auto"/>
        <w:bottom w:val="none" w:sz="0" w:space="0" w:color="auto"/>
        <w:right w:val="none" w:sz="0" w:space="0" w:color="auto"/>
      </w:divBdr>
    </w:div>
    <w:div w:id="754935237">
      <w:bodyDiv w:val="1"/>
      <w:marLeft w:val="0"/>
      <w:marRight w:val="0"/>
      <w:marTop w:val="0"/>
      <w:marBottom w:val="0"/>
      <w:divBdr>
        <w:top w:val="none" w:sz="0" w:space="0" w:color="auto"/>
        <w:left w:val="none" w:sz="0" w:space="0" w:color="auto"/>
        <w:bottom w:val="none" w:sz="0" w:space="0" w:color="auto"/>
        <w:right w:val="none" w:sz="0" w:space="0" w:color="auto"/>
      </w:divBdr>
    </w:div>
    <w:div w:id="802889547">
      <w:bodyDiv w:val="1"/>
      <w:marLeft w:val="0"/>
      <w:marRight w:val="0"/>
      <w:marTop w:val="0"/>
      <w:marBottom w:val="0"/>
      <w:divBdr>
        <w:top w:val="none" w:sz="0" w:space="0" w:color="auto"/>
        <w:left w:val="none" w:sz="0" w:space="0" w:color="auto"/>
        <w:bottom w:val="none" w:sz="0" w:space="0" w:color="auto"/>
        <w:right w:val="none" w:sz="0" w:space="0" w:color="auto"/>
      </w:divBdr>
      <w:divsChild>
        <w:div w:id="638149620">
          <w:marLeft w:val="0"/>
          <w:marRight w:val="0"/>
          <w:marTop w:val="0"/>
          <w:marBottom w:val="0"/>
          <w:divBdr>
            <w:top w:val="none" w:sz="0" w:space="0" w:color="auto"/>
            <w:left w:val="none" w:sz="0" w:space="0" w:color="auto"/>
            <w:bottom w:val="none" w:sz="0" w:space="0" w:color="auto"/>
            <w:right w:val="none" w:sz="0" w:space="0" w:color="auto"/>
          </w:divBdr>
          <w:divsChild>
            <w:div w:id="11755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4659">
      <w:bodyDiv w:val="1"/>
      <w:marLeft w:val="0"/>
      <w:marRight w:val="0"/>
      <w:marTop w:val="0"/>
      <w:marBottom w:val="0"/>
      <w:divBdr>
        <w:top w:val="none" w:sz="0" w:space="0" w:color="auto"/>
        <w:left w:val="none" w:sz="0" w:space="0" w:color="auto"/>
        <w:bottom w:val="none" w:sz="0" w:space="0" w:color="auto"/>
        <w:right w:val="none" w:sz="0" w:space="0" w:color="auto"/>
      </w:divBdr>
    </w:div>
    <w:div w:id="924412277">
      <w:bodyDiv w:val="1"/>
      <w:marLeft w:val="0"/>
      <w:marRight w:val="0"/>
      <w:marTop w:val="0"/>
      <w:marBottom w:val="0"/>
      <w:divBdr>
        <w:top w:val="none" w:sz="0" w:space="0" w:color="auto"/>
        <w:left w:val="none" w:sz="0" w:space="0" w:color="auto"/>
        <w:bottom w:val="none" w:sz="0" w:space="0" w:color="auto"/>
        <w:right w:val="none" w:sz="0" w:space="0" w:color="auto"/>
      </w:divBdr>
      <w:divsChild>
        <w:div w:id="1401097962">
          <w:marLeft w:val="0"/>
          <w:marRight w:val="0"/>
          <w:marTop w:val="0"/>
          <w:marBottom w:val="0"/>
          <w:divBdr>
            <w:top w:val="none" w:sz="0" w:space="0" w:color="auto"/>
            <w:left w:val="none" w:sz="0" w:space="0" w:color="auto"/>
            <w:bottom w:val="none" w:sz="0" w:space="0" w:color="auto"/>
            <w:right w:val="none" w:sz="0" w:space="0" w:color="auto"/>
          </w:divBdr>
          <w:divsChild>
            <w:div w:id="14835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1854">
      <w:bodyDiv w:val="1"/>
      <w:marLeft w:val="0"/>
      <w:marRight w:val="0"/>
      <w:marTop w:val="0"/>
      <w:marBottom w:val="0"/>
      <w:divBdr>
        <w:top w:val="none" w:sz="0" w:space="0" w:color="auto"/>
        <w:left w:val="none" w:sz="0" w:space="0" w:color="auto"/>
        <w:bottom w:val="none" w:sz="0" w:space="0" w:color="auto"/>
        <w:right w:val="none" w:sz="0" w:space="0" w:color="auto"/>
      </w:divBdr>
      <w:divsChild>
        <w:div w:id="822699957">
          <w:marLeft w:val="0"/>
          <w:marRight w:val="0"/>
          <w:marTop w:val="0"/>
          <w:marBottom w:val="0"/>
          <w:divBdr>
            <w:top w:val="none" w:sz="0" w:space="0" w:color="auto"/>
            <w:left w:val="none" w:sz="0" w:space="0" w:color="auto"/>
            <w:bottom w:val="none" w:sz="0" w:space="0" w:color="auto"/>
            <w:right w:val="none" w:sz="0" w:space="0" w:color="auto"/>
          </w:divBdr>
          <w:divsChild>
            <w:div w:id="12841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5857">
      <w:bodyDiv w:val="1"/>
      <w:marLeft w:val="0"/>
      <w:marRight w:val="0"/>
      <w:marTop w:val="0"/>
      <w:marBottom w:val="0"/>
      <w:divBdr>
        <w:top w:val="none" w:sz="0" w:space="0" w:color="auto"/>
        <w:left w:val="none" w:sz="0" w:space="0" w:color="auto"/>
        <w:bottom w:val="none" w:sz="0" w:space="0" w:color="auto"/>
        <w:right w:val="none" w:sz="0" w:space="0" w:color="auto"/>
      </w:divBdr>
    </w:div>
    <w:div w:id="943339790">
      <w:bodyDiv w:val="1"/>
      <w:marLeft w:val="0"/>
      <w:marRight w:val="0"/>
      <w:marTop w:val="0"/>
      <w:marBottom w:val="0"/>
      <w:divBdr>
        <w:top w:val="none" w:sz="0" w:space="0" w:color="auto"/>
        <w:left w:val="none" w:sz="0" w:space="0" w:color="auto"/>
        <w:bottom w:val="none" w:sz="0" w:space="0" w:color="auto"/>
        <w:right w:val="none" w:sz="0" w:space="0" w:color="auto"/>
      </w:divBdr>
    </w:div>
    <w:div w:id="964460348">
      <w:bodyDiv w:val="1"/>
      <w:marLeft w:val="0"/>
      <w:marRight w:val="0"/>
      <w:marTop w:val="0"/>
      <w:marBottom w:val="0"/>
      <w:divBdr>
        <w:top w:val="none" w:sz="0" w:space="0" w:color="auto"/>
        <w:left w:val="none" w:sz="0" w:space="0" w:color="auto"/>
        <w:bottom w:val="none" w:sz="0" w:space="0" w:color="auto"/>
        <w:right w:val="none" w:sz="0" w:space="0" w:color="auto"/>
      </w:divBdr>
      <w:divsChild>
        <w:div w:id="113409271">
          <w:marLeft w:val="0"/>
          <w:marRight w:val="0"/>
          <w:marTop w:val="0"/>
          <w:marBottom w:val="0"/>
          <w:divBdr>
            <w:top w:val="none" w:sz="0" w:space="0" w:color="auto"/>
            <w:left w:val="none" w:sz="0" w:space="0" w:color="auto"/>
            <w:bottom w:val="none" w:sz="0" w:space="0" w:color="auto"/>
            <w:right w:val="none" w:sz="0" w:space="0" w:color="auto"/>
          </w:divBdr>
        </w:div>
      </w:divsChild>
    </w:div>
    <w:div w:id="986668490">
      <w:bodyDiv w:val="1"/>
      <w:marLeft w:val="0"/>
      <w:marRight w:val="0"/>
      <w:marTop w:val="0"/>
      <w:marBottom w:val="0"/>
      <w:divBdr>
        <w:top w:val="none" w:sz="0" w:space="0" w:color="auto"/>
        <w:left w:val="none" w:sz="0" w:space="0" w:color="auto"/>
        <w:bottom w:val="none" w:sz="0" w:space="0" w:color="auto"/>
        <w:right w:val="none" w:sz="0" w:space="0" w:color="auto"/>
      </w:divBdr>
    </w:div>
    <w:div w:id="1133061806">
      <w:bodyDiv w:val="1"/>
      <w:marLeft w:val="0"/>
      <w:marRight w:val="0"/>
      <w:marTop w:val="0"/>
      <w:marBottom w:val="0"/>
      <w:divBdr>
        <w:top w:val="none" w:sz="0" w:space="0" w:color="auto"/>
        <w:left w:val="none" w:sz="0" w:space="0" w:color="auto"/>
        <w:bottom w:val="none" w:sz="0" w:space="0" w:color="auto"/>
        <w:right w:val="none" w:sz="0" w:space="0" w:color="auto"/>
      </w:divBdr>
      <w:divsChild>
        <w:div w:id="2130078883">
          <w:marLeft w:val="0"/>
          <w:marRight w:val="0"/>
          <w:marTop w:val="0"/>
          <w:marBottom w:val="0"/>
          <w:divBdr>
            <w:top w:val="none" w:sz="0" w:space="0" w:color="auto"/>
            <w:left w:val="none" w:sz="0" w:space="0" w:color="auto"/>
            <w:bottom w:val="none" w:sz="0" w:space="0" w:color="auto"/>
            <w:right w:val="none" w:sz="0" w:space="0" w:color="auto"/>
          </w:divBdr>
          <w:divsChild>
            <w:div w:id="17688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6027">
      <w:bodyDiv w:val="1"/>
      <w:marLeft w:val="0"/>
      <w:marRight w:val="0"/>
      <w:marTop w:val="0"/>
      <w:marBottom w:val="0"/>
      <w:divBdr>
        <w:top w:val="none" w:sz="0" w:space="0" w:color="auto"/>
        <w:left w:val="none" w:sz="0" w:space="0" w:color="auto"/>
        <w:bottom w:val="none" w:sz="0" w:space="0" w:color="auto"/>
        <w:right w:val="none" w:sz="0" w:space="0" w:color="auto"/>
      </w:divBdr>
    </w:div>
    <w:div w:id="1344359038">
      <w:bodyDiv w:val="1"/>
      <w:marLeft w:val="0"/>
      <w:marRight w:val="0"/>
      <w:marTop w:val="0"/>
      <w:marBottom w:val="0"/>
      <w:divBdr>
        <w:top w:val="none" w:sz="0" w:space="0" w:color="auto"/>
        <w:left w:val="none" w:sz="0" w:space="0" w:color="auto"/>
        <w:bottom w:val="none" w:sz="0" w:space="0" w:color="auto"/>
        <w:right w:val="none" w:sz="0" w:space="0" w:color="auto"/>
      </w:divBdr>
      <w:divsChild>
        <w:div w:id="832649369">
          <w:marLeft w:val="0"/>
          <w:marRight w:val="0"/>
          <w:marTop w:val="0"/>
          <w:marBottom w:val="0"/>
          <w:divBdr>
            <w:top w:val="none" w:sz="0" w:space="0" w:color="auto"/>
            <w:left w:val="none" w:sz="0" w:space="0" w:color="auto"/>
            <w:bottom w:val="none" w:sz="0" w:space="0" w:color="auto"/>
            <w:right w:val="none" w:sz="0" w:space="0" w:color="auto"/>
          </w:divBdr>
          <w:divsChild>
            <w:div w:id="1788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98">
      <w:bodyDiv w:val="1"/>
      <w:marLeft w:val="0"/>
      <w:marRight w:val="0"/>
      <w:marTop w:val="0"/>
      <w:marBottom w:val="0"/>
      <w:divBdr>
        <w:top w:val="none" w:sz="0" w:space="0" w:color="auto"/>
        <w:left w:val="none" w:sz="0" w:space="0" w:color="auto"/>
        <w:bottom w:val="none" w:sz="0" w:space="0" w:color="auto"/>
        <w:right w:val="none" w:sz="0" w:space="0" w:color="auto"/>
      </w:divBdr>
    </w:div>
    <w:div w:id="1449662308">
      <w:bodyDiv w:val="1"/>
      <w:marLeft w:val="0"/>
      <w:marRight w:val="0"/>
      <w:marTop w:val="0"/>
      <w:marBottom w:val="0"/>
      <w:divBdr>
        <w:top w:val="none" w:sz="0" w:space="0" w:color="auto"/>
        <w:left w:val="none" w:sz="0" w:space="0" w:color="auto"/>
        <w:bottom w:val="none" w:sz="0" w:space="0" w:color="auto"/>
        <w:right w:val="none" w:sz="0" w:space="0" w:color="auto"/>
      </w:divBdr>
      <w:divsChild>
        <w:div w:id="608396337">
          <w:marLeft w:val="0"/>
          <w:marRight w:val="0"/>
          <w:marTop w:val="0"/>
          <w:marBottom w:val="0"/>
          <w:divBdr>
            <w:top w:val="none" w:sz="0" w:space="0" w:color="auto"/>
            <w:left w:val="none" w:sz="0" w:space="0" w:color="auto"/>
            <w:bottom w:val="none" w:sz="0" w:space="0" w:color="auto"/>
            <w:right w:val="none" w:sz="0" w:space="0" w:color="auto"/>
          </w:divBdr>
          <w:divsChild>
            <w:div w:id="19517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5121">
      <w:bodyDiv w:val="1"/>
      <w:marLeft w:val="0"/>
      <w:marRight w:val="0"/>
      <w:marTop w:val="0"/>
      <w:marBottom w:val="0"/>
      <w:divBdr>
        <w:top w:val="none" w:sz="0" w:space="0" w:color="auto"/>
        <w:left w:val="none" w:sz="0" w:space="0" w:color="auto"/>
        <w:bottom w:val="none" w:sz="0" w:space="0" w:color="auto"/>
        <w:right w:val="none" w:sz="0" w:space="0" w:color="auto"/>
      </w:divBdr>
      <w:divsChild>
        <w:div w:id="32391825">
          <w:marLeft w:val="0"/>
          <w:marRight w:val="0"/>
          <w:marTop w:val="0"/>
          <w:marBottom w:val="0"/>
          <w:divBdr>
            <w:top w:val="none" w:sz="0" w:space="0" w:color="auto"/>
            <w:left w:val="none" w:sz="0" w:space="0" w:color="auto"/>
            <w:bottom w:val="none" w:sz="0" w:space="0" w:color="auto"/>
            <w:right w:val="none" w:sz="0" w:space="0" w:color="auto"/>
          </w:divBdr>
          <w:divsChild>
            <w:div w:id="925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51414">
      <w:bodyDiv w:val="1"/>
      <w:marLeft w:val="0"/>
      <w:marRight w:val="0"/>
      <w:marTop w:val="0"/>
      <w:marBottom w:val="0"/>
      <w:divBdr>
        <w:top w:val="none" w:sz="0" w:space="0" w:color="auto"/>
        <w:left w:val="none" w:sz="0" w:space="0" w:color="auto"/>
        <w:bottom w:val="none" w:sz="0" w:space="0" w:color="auto"/>
        <w:right w:val="none" w:sz="0" w:space="0" w:color="auto"/>
      </w:divBdr>
    </w:div>
    <w:div w:id="1533956253">
      <w:bodyDiv w:val="1"/>
      <w:marLeft w:val="0"/>
      <w:marRight w:val="0"/>
      <w:marTop w:val="0"/>
      <w:marBottom w:val="0"/>
      <w:divBdr>
        <w:top w:val="none" w:sz="0" w:space="0" w:color="auto"/>
        <w:left w:val="none" w:sz="0" w:space="0" w:color="auto"/>
        <w:bottom w:val="none" w:sz="0" w:space="0" w:color="auto"/>
        <w:right w:val="none" w:sz="0" w:space="0" w:color="auto"/>
      </w:divBdr>
    </w:div>
    <w:div w:id="1664120853">
      <w:bodyDiv w:val="1"/>
      <w:marLeft w:val="0"/>
      <w:marRight w:val="0"/>
      <w:marTop w:val="0"/>
      <w:marBottom w:val="0"/>
      <w:divBdr>
        <w:top w:val="none" w:sz="0" w:space="0" w:color="auto"/>
        <w:left w:val="none" w:sz="0" w:space="0" w:color="auto"/>
        <w:bottom w:val="none" w:sz="0" w:space="0" w:color="auto"/>
        <w:right w:val="none" w:sz="0" w:space="0" w:color="auto"/>
      </w:divBdr>
    </w:div>
    <w:div w:id="1669358250">
      <w:bodyDiv w:val="1"/>
      <w:marLeft w:val="0"/>
      <w:marRight w:val="0"/>
      <w:marTop w:val="0"/>
      <w:marBottom w:val="0"/>
      <w:divBdr>
        <w:top w:val="none" w:sz="0" w:space="0" w:color="auto"/>
        <w:left w:val="none" w:sz="0" w:space="0" w:color="auto"/>
        <w:bottom w:val="none" w:sz="0" w:space="0" w:color="auto"/>
        <w:right w:val="none" w:sz="0" w:space="0" w:color="auto"/>
      </w:divBdr>
      <w:divsChild>
        <w:div w:id="2132705141">
          <w:marLeft w:val="0"/>
          <w:marRight w:val="0"/>
          <w:marTop w:val="0"/>
          <w:marBottom w:val="0"/>
          <w:divBdr>
            <w:top w:val="none" w:sz="0" w:space="0" w:color="auto"/>
            <w:left w:val="none" w:sz="0" w:space="0" w:color="auto"/>
            <w:bottom w:val="none" w:sz="0" w:space="0" w:color="auto"/>
            <w:right w:val="none" w:sz="0" w:space="0" w:color="auto"/>
          </w:divBdr>
          <w:divsChild>
            <w:div w:id="12625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1293">
      <w:bodyDiv w:val="1"/>
      <w:marLeft w:val="0"/>
      <w:marRight w:val="0"/>
      <w:marTop w:val="0"/>
      <w:marBottom w:val="0"/>
      <w:divBdr>
        <w:top w:val="none" w:sz="0" w:space="0" w:color="auto"/>
        <w:left w:val="none" w:sz="0" w:space="0" w:color="auto"/>
        <w:bottom w:val="none" w:sz="0" w:space="0" w:color="auto"/>
        <w:right w:val="none" w:sz="0" w:space="0" w:color="auto"/>
      </w:divBdr>
    </w:div>
    <w:div w:id="1720469149">
      <w:bodyDiv w:val="1"/>
      <w:marLeft w:val="0"/>
      <w:marRight w:val="0"/>
      <w:marTop w:val="0"/>
      <w:marBottom w:val="0"/>
      <w:divBdr>
        <w:top w:val="none" w:sz="0" w:space="0" w:color="auto"/>
        <w:left w:val="none" w:sz="0" w:space="0" w:color="auto"/>
        <w:bottom w:val="none" w:sz="0" w:space="0" w:color="auto"/>
        <w:right w:val="none" w:sz="0" w:space="0" w:color="auto"/>
      </w:divBdr>
      <w:divsChild>
        <w:div w:id="1068843085">
          <w:marLeft w:val="0"/>
          <w:marRight w:val="0"/>
          <w:marTop w:val="0"/>
          <w:marBottom w:val="0"/>
          <w:divBdr>
            <w:top w:val="none" w:sz="0" w:space="0" w:color="auto"/>
            <w:left w:val="none" w:sz="0" w:space="0" w:color="auto"/>
            <w:bottom w:val="none" w:sz="0" w:space="0" w:color="auto"/>
            <w:right w:val="none" w:sz="0" w:space="0" w:color="auto"/>
          </w:divBdr>
          <w:divsChild>
            <w:div w:id="16488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3572">
      <w:bodyDiv w:val="1"/>
      <w:marLeft w:val="0"/>
      <w:marRight w:val="0"/>
      <w:marTop w:val="0"/>
      <w:marBottom w:val="0"/>
      <w:divBdr>
        <w:top w:val="none" w:sz="0" w:space="0" w:color="auto"/>
        <w:left w:val="none" w:sz="0" w:space="0" w:color="auto"/>
        <w:bottom w:val="none" w:sz="0" w:space="0" w:color="auto"/>
        <w:right w:val="none" w:sz="0" w:space="0" w:color="auto"/>
      </w:divBdr>
      <w:divsChild>
        <w:div w:id="1221866175">
          <w:marLeft w:val="0"/>
          <w:marRight w:val="0"/>
          <w:marTop w:val="0"/>
          <w:marBottom w:val="0"/>
          <w:divBdr>
            <w:top w:val="none" w:sz="0" w:space="0" w:color="auto"/>
            <w:left w:val="none" w:sz="0" w:space="0" w:color="auto"/>
            <w:bottom w:val="none" w:sz="0" w:space="0" w:color="auto"/>
            <w:right w:val="none" w:sz="0" w:space="0" w:color="auto"/>
          </w:divBdr>
          <w:divsChild>
            <w:div w:id="1332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9652">
      <w:bodyDiv w:val="1"/>
      <w:marLeft w:val="0"/>
      <w:marRight w:val="0"/>
      <w:marTop w:val="0"/>
      <w:marBottom w:val="0"/>
      <w:divBdr>
        <w:top w:val="none" w:sz="0" w:space="0" w:color="auto"/>
        <w:left w:val="none" w:sz="0" w:space="0" w:color="auto"/>
        <w:bottom w:val="none" w:sz="0" w:space="0" w:color="auto"/>
        <w:right w:val="none" w:sz="0" w:space="0" w:color="auto"/>
      </w:divBdr>
      <w:divsChild>
        <w:div w:id="1124351080">
          <w:marLeft w:val="0"/>
          <w:marRight w:val="0"/>
          <w:marTop w:val="0"/>
          <w:marBottom w:val="0"/>
          <w:divBdr>
            <w:top w:val="none" w:sz="0" w:space="0" w:color="auto"/>
            <w:left w:val="none" w:sz="0" w:space="0" w:color="auto"/>
            <w:bottom w:val="none" w:sz="0" w:space="0" w:color="auto"/>
            <w:right w:val="none" w:sz="0" w:space="0" w:color="auto"/>
          </w:divBdr>
          <w:divsChild>
            <w:div w:id="11324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0614">
      <w:bodyDiv w:val="1"/>
      <w:marLeft w:val="0"/>
      <w:marRight w:val="0"/>
      <w:marTop w:val="0"/>
      <w:marBottom w:val="0"/>
      <w:divBdr>
        <w:top w:val="none" w:sz="0" w:space="0" w:color="auto"/>
        <w:left w:val="none" w:sz="0" w:space="0" w:color="auto"/>
        <w:bottom w:val="none" w:sz="0" w:space="0" w:color="auto"/>
        <w:right w:val="none" w:sz="0" w:space="0" w:color="auto"/>
      </w:divBdr>
      <w:divsChild>
        <w:div w:id="239490627">
          <w:marLeft w:val="0"/>
          <w:marRight w:val="0"/>
          <w:marTop w:val="0"/>
          <w:marBottom w:val="0"/>
          <w:divBdr>
            <w:top w:val="none" w:sz="0" w:space="0" w:color="auto"/>
            <w:left w:val="none" w:sz="0" w:space="0" w:color="auto"/>
            <w:bottom w:val="none" w:sz="0" w:space="0" w:color="auto"/>
            <w:right w:val="none" w:sz="0" w:space="0" w:color="auto"/>
          </w:divBdr>
        </w:div>
      </w:divsChild>
    </w:div>
    <w:div w:id="2006475905">
      <w:bodyDiv w:val="1"/>
      <w:marLeft w:val="0"/>
      <w:marRight w:val="0"/>
      <w:marTop w:val="0"/>
      <w:marBottom w:val="0"/>
      <w:divBdr>
        <w:top w:val="none" w:sz="0" w:space="0" w:color="auto"/>
        <w:left w:val="none" w:sz="0" w:space="0" w:color="auto"/>
        <w:bottom w:val="none" w:sz="0" w:space="0" w:color="auto"/>
        <w:right w:val="none" w:sz="0" w:space="0" w:color="auto"/>
      </w:divBdr>
    </w:div>
    <w:div w:id="2026393948">
      <w:bodyDiv w:val="1"/>
      <w:marLeft w:val="0"/>
      <w:marRight w:val="0"/>
      <w:marTop w:val="0"/>
      <w:marBottom w:val="0"/>
      <w:divBdr>
        <w:top w:val="none" w:sz="0" w:space="0" w:color="auto"/>
        <w:left w:val="none" w:sz="0" w:space="0" w:color="auto"/>
        <w:bottom w:val="none" w:sz="0" w:space="0" w:color="auto"/>
        <w:right w:val="none" w:sz="0" w:space="0" w:color="auto"/>
      </w:divBdr>
    </w:div>
    <w:div w:id="2067220140">
      <w:bodyDiv w:val="1"/>
      <w:marLeft w:val="0"/>
      <w:marRight w:val="0"/>
      <w:marTop w:val="0"/>
      <w:marBottom w:val="0"/>
      <w:divBdr>
        <w:top w:val="none" w:sz="0" w:space="0" w:color="auto"/>
        <w:left w:val="none" w:sz="0" w:space="0" w:color="auto"/>
        <w:bottom w:val="none" w:sz="0" w:space="0" w:color="auto"/>
        <w:right w:val="none" w:sz="0" w:space="0" w:color="auto"/>
      </w:divBdr>
      <w:divsChild>
        <w:div w:id="1850215098">
          <w:marLeft w:val="0"/>
          <w:marRight w:val="0"/>
          <w:marTop w:val="0"/>
          <w:marBottom w:val="0"/>
          <w:divBdr>
            <w:top w:val="none" w:sz="0" w:space="0" w:color="auto"/>
            <w:left w:val="none" w:sz="0" w:space="0" w:color="auto"/>
            <w:bottom w:val="none" w:sz="0" w:space="0" w:color="auto"/>
            <w:right w:val="none" w:sz="0" w:space="0" w:color="auto"/>
          </w:divBdr>
          <w:divsChild>
            <w:div w:id="2642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2472">
      <w:bodyDiv w:val="1"/>
      <w:marLeft w:val="0"/>
      <w:marRight w:val="0"/>
      <w:marTop w:val="0"/>
      <w:marBottom w:val="0"/>
      <w:divBdr>
        <w:top w:val="none" w:sz="0" w:space="0" w:color="auto"/>
        <w:left w:val="none" w:sz="0" w:space="0" w:color="auto"/>
        <w:bottom w:val="none" w:sz="0" w:space="0" w:color="auto"/>
        <w:right w:val="none" w:sz="0" w:space="0" w:color="auto"/>
      </w:divBdr>
    </w:div>
    <w:div w:id="2076467422">
      <w:bodyDiv w:val="1"/>
      <w:marLeft w:val="0"/>
      <w:marRight w:val="0"/>
      <w:marTop w:val="0"/>
      <w:marBottom w:val="0"/>
      <w:divBdr>
        <w:top w:val="none" w:sz="0" w:space="0" w:color="auto"/>
        <w:left w:val="none" w:sz="0" w:space="0" w:color="auto"/>
        <w:bottom w:val="none" w:sz="0" w:space="0" w:color="auto"/>
        <w:right w:val="none" w:sz="0" w:space="0" w:color="auto"/>
      </w:divBdr>
      <w:divsChild>
        <w:div w:id="746732545">
          <w:marLeft w:val="0"/>
          <w:marRight w:val="0"/>
          <w:marTop w:val="0"/>
          <w:marBottom w:val="0"/>
          <w:divBdr>
            <w:top w:val="none" w:sz="0" w:space="0" w:color="auto"/>
            <w:left w:val="none" w:sz="0" w:space="0" w:color="auto"/>
            <w:bottom w:val="none" w:sz="0" w:space="0" w:color="auto"/>
            <w:right w:val="none" w:sz="0" w:space="0" w:color="auto"/>
          </w:divBdr>
          <w:divsChild>
            <w:div w:id="10856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8549">
      <w:bodyDiv w:val="1"/>
      <w:marLeft w:val="0"/>
      <w:marRight w:val="0"/>
      <w:marTop w:val="0"/>
      <w:marBottom w:val="0"/>
      <w:divBdr>
        <w:top w:val="none" w:sz="0" w:space="0" w:color="auto"/>
        <w:left w:val="none" w:sz="0" w:space="0" w:color="auto"/>
        <w:bottom w:val="none" w:sz="0" w:space="0" w:color="auto"/>
        <w:right w:val="none" w:sz="0" w:space="0" w:color="auto"/>
      </w:divBdr>
      <w:divsChild>
        <w:div w:id="1350448802">
          <w:marLeft w:val="0"/>
          <w:marRight w:val="0"/>
          <w:marTop w:val="0"/>
          <w:marBottom w:val="0"/>
          <w:divBdr>
            <w:top w:val="none" w:sz="0" w:space="0" w:color="auto"/>
            <w:left w:val="none" w:sz="0" w:space="0" w:color="auto"/>
            <w:bottom w:val="none" w:sz="0" w:space="0" w:color="auto"/>
            <w:right w:val="none" w:sz="0" w:space="0" w:color="auto"/>
          </w:divBdr>
          <w:divsChild>
            <w:div w:id="15316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343">
      <w:bodyDiv w:val="1"/>
      <w:marLeft w:val="0"/>
      <w:marRight w:val="0"/>
      <w:marTop w:val="0"/>
      <w:marBottom w:val="0"/>
      <w:divBdr>
        <w:top w:val="none" w:sz="0" w:space="0" w:color="auto"/>
        <w:left w:val="none" w:sz="0" w:space="0" w:color="auto"/>
        <w:bottom w:val="none" w:sz="0" w:space="0" w:color="auto"/>
        <w:right w:val="none" w:sz="0" w:space="0" w:color="auto"/>
      </w:divBdr>
      <w:divsChild>
        <w:div w:id="1474329168">
          <w:marLeft w:val="0"/>
          <w:marRight w:val="0"/>
          <w:marTop w:val="0"/>
          <w:marBottom w:val="0"/>
          <w:divBdr>
            <w:top w:val="none" w:sz="0" w:space="0" w:color="auto"/>
            <w:left w:val="none" w:sz="0" w:space="0" w:color="auto"/>
            <w:bottom w:val="none" w:sz="0" w:space="0" w:color="auto"/>
            <w:right w:val="none" w:sz="0" w:space="0" w:color="auto"/>
          </w:divBdr>
          <w:divsChild>
            <w:div w:id="10678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64E8-724A-4B31-86F7-F76E7DB2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7863</Words>
  <Characters>43247</Characters>
  <Application>Microsoft Office Word</Application>
  <DocSecurity>0</DocSecurity>
  <Lines>360</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CNRS</Company>
  <LinksUpToDate>false</LinksUpToDate>
  <CharactersWithSpaces>51008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Marie-Joëlle VIROLLE</dc:creator>
  <cp:lastModifiedBy>bgm</cp:lastModifiedBy>
  <cp:revision>2</cp:revision>
  <cp:lastPrinted>2018-01-16T09:32:00Z</cp:lastPrinted>
  <dcterms:created xsi:type="dcterms:W3CDTF">2021-01-28T09:10:00Z</dcterms:created>
  <dcterms:modified xsi:type="dcterms:W3CDTF">2021-01-28T09:10:00Z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zotero-version="5.0.86"&gt;&lt;session id="uP9EfNXu"/&gt;&lt;style id="http://www.zotero.org/styles/multidisciplinary-digital-publishing-institute" hasBibliography="1" bibliographyStyleHasBeenSet="1"/&gt;&lt;prefs&gt;&lt;pref name="fieldType" value="Field"</vt:lpwstr>
  </property>
  <property fmtid="{D5CDD505-2E9C-101B-9397-08002B2CF9AE}" pid="3" name="ZOTERO_PREF_2">
    <vt:lpwstr>/&gt;&lt;/prefs&gt;&lt;/data&gt;</vt:lpwstr>
  </property>
</Properties>
</file>