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3E34AE74" w:rsidR="00654E8F" w:rsidRPr="001549D3" w:rsidRDefault="00654E8F" w:rsidP="0001436A">
      <w:pPr>
        <w:pStyle w:val="SupplementaryMaterial"/>
        <w:rPr>
          <w:b w:val="0"/>
        </w:rPr>
      </w:pPr>
      <w:bookmarkStart w:id="0" w:name="_Hlk59863377"/>
      <w:bookmarkEnd w:id="0"/>
      <w:r w:rsidRPr="001549D3">
        <w:t>Supplementary Material</w:t>
      </w:r>
      <w:r w:rsidR="00C16AEE">
        <w:t xml:space="preserve"> </w:t>
      </w:r>
    </w:p>
    <w:p w14:paraId="63D7C2B0" w14:textId="60367500" w:rsidR="00994A3D" w:rsidRDefault="00994A3D" w:rsidP="004717B7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24337B5C" w14:textId="38051FAF" w:rsidR="00BD432F" w:rsidRDefault="0054213D" w:rsidP="00BD432F">
      <w:pPr>
        <w:jc w:val="center"/>
      </w:pPr>
      <w:r>
        <w:rPr>
          <w:noProof/>
          <w:lang w:val="nl-NL" w:eastAsia="zh-CN"/>
        </w:rPr>
        <w:drawing>
          <wp:inline distT="0" distB="0" distL="0" distR="0" wp14:anchorId="379D4CAC" wp14:editId="661DF931">
            <wp:extent cx="4916337" cy="540711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cal and distant cell comparision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16" cy="541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C851" w14:textId="77777777" w:rsidR="006E42A8" w:rsidRPr="00105942" w:rsidRDefault="006E42A8" w:rsidP="006E42A8">
      <w:pPr>
        <w:jc w:val="both"/>
        <w:rPr>
          <w:rFonts w:eastAsia="Times New Roman" w:cs="Times New Roman"/>
          <w:i/>
          <w:color w:val="FF0000"/>
          <w:szCs w:val="18"/>
        </w:rPr>
      </w:pPr>
      <w:r w:rsidRPr="006E42A8">
        <w:rPr>
          <w:rFonts w:eastAsia="Times New Roman" w:cs="Times New Roman"/>
          <w:b/>
          <w:bCs/>
          <w:iCs/>
          <w:color w:val="000000" w:themeColor="text1"/>
          <w:szCs w:val="18"/>
        </w:rPr>
        <w:t>Supplementary Figure 1</w:t>
      </w:r>
      <w:r w:rsidRPr="006E42A8">
        <w:rPr>
          <w:rFonts w:eastAsia="Times New Roman" w:cs="Times New Roman"/>
          <w:iCs/>
          <w:color w:val="000000" w:themeColor="text1"/>
          <w:szCs w:val="18"/>
        </w:rPr>
        <w:t>. (A) Schematic diagram of distant and local resident cell migration. (B) Representative images of the distant cell tracks and local resident cell tracks. (C-D) Quantification of the distant neutrophil tracks and the local resident neutrophil tracks. Statistical analyses were done with 15 and 13 fish, respectively, for each group. S</w:t>
      </w:r>
      <w:r w:rsidRPr="006E42A8">
        <w:rPr>
          <w:rFonts w:eastAsia="Times New Roman" w:cs="Times New Roman" w:hint="eastAsia"/>
          <w:iCs/>
          <w:color w:val="000000" w:themeColor="text1"/>
          <w:szCs w:val="18"/>
        </w:rPr>
        <w:t>ample</w:t>
      </w:r>
      <w:r w:rsidRPr="006E42A8">
        <w:rPr>
          <w:rFonts w:eastAsia="Times New Roman" w:cs="Times New Roman"/>
          <w:iCs/>
          <w:color w:val="000000" w:themeColor="text1"/>
          <w:szCs w:val="18"/>
        </w:rPr>
        <w:t xml:space="preserve"> size (n): 55, 39. (F-H) Quantification of the distant macrophage tracks and the local resident tracks. Statistical analyses were done with 15 fish for each group. S</w:t>
      </w:r>
      <w:r w:rsidRPr="006E42A8">
        <w:rPr>
          <w:rFonts w:eastAsia="Times New Roman" w:cs="Times New Roman" w:hint="eastAsia"/>
          <w:iCs/>
          <w:color w:val="000000" w:themeColor="text1"/>
          <w:szCs w:val="18"/>
        </w:rPr>
        <w:t>ample</w:t>
      </w:r>
      <w:r w:rsidRPr="006E42A8">
        <w:rPr>
          <w:rFonts w:eastAsia="Times New Roman" w:cs="Times New Roman"/>
          <w:iCs/>
          <w:color w:val="000000" w:themeColor="text1"/>
          <w:szCs w:val="18"/>
        </w:rPr>
        <w:t xml:space="preserve"> size (n): 73, 41. In all cases, each color indicates a different larva. An unpaired, two-tailed t-test was used to assess significance (ns, non-significance) and data are shown as mean± SD. Scale bar: 50 µm</w:t>
      </w:r>
      <w:r w:rsidRPr="006E42A8">
        <w:rPr>
          <w:rFonts w:eastAsia="Times New Roman" w:cs="Times New Roman"/>
          <w:i/>
          <w:color w:val="000000" w:themeColor="text1"/>
          <w:szCs w:val="18"/>
        </w:rPr>
        <w:t>.</w:t>
      </w:r>
    </w:p>
    <w:p w14:paraId="5BE58187" w14:textId="77777777" w:rsidR="006E42A8" w:rsidRDefault="006E42A8" w:rsidP="00BD432F">
      <w:pPr>
        <w:jc w:val="center"/>
      </w:pPr>
    </w:p>
    <w:p w14:paraId="37DC3457" w14:textId="496B177C" w:rsidR="004717B7" w:rsidRPr="002B0872" w:rsidRDefault="004717B7" w:rsidP="004717B7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val="nl-NL" w:eastAsia="zh-CN"/>
        </w:rPr>
        <w:lastRenderedPageBreak/>
        <w:drawing>
          <wp:inline distT="0" distB="0" distL="0" distR="0" wp14:anchorId="333E852D" wp14:editId="0087E73E">
            <wp:extent cx="5760720" cy="288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B9CF" w14:textId="095E9D7C" w:rsidR="004717B7" w:rsidRDefault="004717B7" w:rsidP="006412EE">
      <w:pPr>
        <w:jc w:val="both"/>
        <w:rPr>
          <w:rFonts w:cs="Times New Roman"/>
          <w:szCs w:val="24"/>
        </w:rPr>
      </w:pPr>
      <w:r w:rsidRPr="004717B7">
        <w:rPr>
          <w:rFonts w:cs="Times New Roman"/>
          <w:b/>
          <w:szCs w:val="24"/>
        </w:rPr>
        <w:t xml:space="preserve">Supplementary Figure </w:t>
      </w:r>
      <w:r w:rsidR="00BD432F">
        <w:rPr>
          <w:rFonts w:cs="Times New Roman"/>
          <w:b/>
          <w:szCs w:val="24"/>
        </w:rPr>
        <w:t>2</w:t>
      </w:r>
      <w:r w:rsidRPr="004717B7">
        <w:rPr>
          <w:rFonts w:cs="Times New Roman"/>
          <w:b/>
          <w:szCs w:val="24"/>
        </w:rPr>
        <w:t>.</w:t>
      </w:r>
      <w:r>
        <w:rPr>
          <w:rFonts w:cs="Times New Roman"/>
          <w:b/>
          <w:i/>
          <w:szCs w:val="24"/>
        </w:rPr>
        <w:t xml:space="preserve"> </w:t>
      </w:r>
      <w:r w:rsidRPr="002B0872">
        <w:rPr>
          <w:rFonts w:cs="Times New Roman"/>
          <w:szCs w:val="24"/>
        </w:rPr>
        <w:t xml:space="preserve">Representative images of the quantification of cell numbers in tail region. The pictures of </w:t>
      </w:r>
      <w:r w:rsidRPr="002B0872">
        <w:rPr>
          <w:rFonts w:cs="Times New Roman"/>
          <w:i/>
          <w:iCs/>
          <w:szCs w:val="24"/>
        </w:rPr>
        <w:t>tlr2</w:t>
      </w:r>
      <w:r w:rsidRPr="002B0872">
        <w:rPr>
          <w:rFonts w:cs="Times New Roman"/>
          <w:i/>
          <w:iCs/>
          <w:szCs w:val="24"/>
          <w:vertAlign w:val="superscript"/>
        </w:rPr>
        <w:t>+/+</w:t>
      </w:r>
      <w:r w:rsidRPr="002B0872">
        <w:rPr>
          <w:rFonts w:cs="Times New Roman"/>
          <w:szCs w:val="24"/>
        </w:rPr>
        <w:t xml:space="preserve">, </w:t>
      </w:r>
      <w:r w:rsidRPr="002B0872">
        <w:rPr>
          <w:rFonts w:cs="Times New Roman"/>
          <w:i/>
          <w:iCs/>
          <w:szCs w:val="24"/>
        </w:rPr>
        <w:t>tlr2</w:t>
      </w:r>
      <w:r w:rsidRPr="002B0872">
        <w:rPr>
          <w:rFonts w:cs="Times New Roman"/>
          <w:i/>
          <w:iCs/>
          <w:szCs w:val="24"/>
          <w:vertAlign w:val="superscript"/>
        </w:rPr>
        <w:t xml:space="preserve">−/− </w:t>
      </w:r>
      <w:r w:rsidRPr="006E42A8">
        <w:rPr>
          <w:rFonts w:cs="Times New Roman"/>
          <w:b/>
          <w:bCs/>
          <w:iCs/>
          <w:szCs w:val="24"/>
        </w:rPr>
        <w:t>(A)</w:t>
      </w:r>
      <w:r w:rsidRPr="002B0872">
        <w:rPr>
          <w:rFonts w:cs="Times New Roman"/>
          <w:szCs w:val="24"/>
        </w:rPr>
        <w:t xml:space="preserve">, </w:t>
      </w:r>
      <w:r w:rsidRPr="002B0872">
        <w:rPr>
          <w:rFonts w:cs="Times New Roman"/>
          <w:i/>
          <w:iCs/>
          <w:szCs w:val="24"/>
        </w:rPr>
        <w:t>myd88</w:t>
      </w:r>
      <w:r w:rsidRPr="002B0872">
        <w:rPr>
          <w:rFonts w:cs="Times New Roman"/>
          <w:i/>
          <w:iCs/>
          <w:szCs w:val="24"/>
          <w:vertAlign w:val="superscript"/>
        </w:rPr>
        <w:t>+/+</w:t>
      </w:r>
      <w:r w:rsidRPr="002B0872">
        <w:rPr>
          <w:rFonts w:cs="Times New Roman"/>
          <w:szCs w:val="24"/>
        </w:rPr>
        <w:t xml:space="preserve"> and </w:t>
      </w:r>
      <w:r w:rsidRPr="002B0872">
        <w:rPr>
          <w:rFonts w:cs="Times New Roman"/>
          <w:i/>
          <w:iCs/>
          <w:szCs w:val="24"/>
        </w:rPr>
        <w:t>myd88</w:t>
      </w:r>
      <w:r w:rsidRPr="002B0872">
        <w:rPr>
          <w:rFonts w:cs="Times New Roman"/>
          <w:i/>
          <w:iCs/>
          <w:szCs w:val="24"/>
          <w:vertAlign w:val="superscript"/>
        </w:rPr>
        <w:t>-/-</w:t>
      </w:r>
      <w:r w:rsidRPr="002B0872">
        <w:rPr>
          <w:rFonts w:cs="Times New Roman"/>
          <w:szCs w:val="24"/>
        </w:rPr>
        <w:t xml:space="preserve"> </w:t>
      </w:r>
      <w:r w:rsidRPr="006E42A8">
        <w:rPr>
          <w:rFonts w:cs="Times New Roman"/>
          <w:b/>
          <w:bCs/>
          <w:szCs w:val="24"/>
        </w:rPr>
        <w:t>(B)</w:t>
      </w:r>
      <w:r w:rsidRPr="002B0872">
        <w:rPr>
          <w:rFonts w:cs="Times New Roman"/>
          <w:szCs w:val="24"/>
        </w:rPr>
        <w:t xml:space="preserve"> zebrafish larvae were taken at 3 </w:t>
      </w:r>
      <w:proofErr w:type="spellStart"/>
      <w:r w:rsidRPr="002B0872">
        <w:rPr>
          <w:rFonts w:cs="Times New Roman"/>
          <w:szCs w:val="24"/>
        </w:rPr>
        <w:t>dpf</w:t>
      </w:r>
      <w:proofErr w:type="spellEnd"/>
      <w:r w:rsidRPr="002B0872">
        <w:rPr>
          <w:rFonts w:cs="Times New Roman"/>
          <w:szCs w:val="24"/>
        </w:rPr>
        <w:t xml:space="preserve"> for quantifying the number of neutrophils and macrophages.</w:t>
      </w:r>
    </w:p>
    <w:p w14:paraId="037509A1" w14:textId="77777777" w:rsidR="004717B7" w:rsidRDefault="004717B7" w:rsidP="004717B7">
      <w:pPr>
        <w:rPr>
          <w:rFonts w:cs="Times New Roman"/>
          <w:szCs w:val="24"/>
        </w:rPr>
      </w:pPr>
    </w:p>
    <w:p w14:paraId="3BFF0748" w14:textId="77777777" w:rsidR="004717B7" w:rsidRDefault="004717B7" w:rsidP="004717B7">
      <w:pPr>
        <w:rPr>
          <w:rFonts w:cs="Times New Roman"/>
          <w:szCs w:val="24"/>
        </w:rPr>
      </w:pPr>
    </w:p>
    <w:p w14:paraId="41C72BEC" w14:textId="77777777" w:rsidR="004717B7" w:rsidRDefault="004717B7" w:rsidP="004717B7">
      <w:pPr>
        <w:rPr>
          <w:rFonts w:cs="Times New Roman"/>
          <w:szCs w:val="24"/>
        </w:rPr>
      </w:pPr>
    </w:p>
    <w:p w14:paraId="10ECE39D" w14:textId="77777777" w:rsidR="004717B7" w:rsidRDefault="004717B7" w:rsidP="004717B7">
      <w:pPr>
        <w:rPr>
          <w:rFonts w:cs="Times New Roman"/>
          <w:szCs w:val="24"/>
        </w:rPr>
      </w:pPr>
    </w:p>
    <w:p w14:paraId="6AE4C092" w14:textId="77777777" w:rsidR="004717B7" w:rsidRDefault="004717B7" w:rsidP="004717B7">
      <w:pPr>
        <w:rPr>
          <w:rFonts w:cs="Times New Roman"/>
          <w:szCs w:val="24"/>
        </w:rPr>
      </w:pPr>
    </w:p>
    <w:p w14:paraId="64BC8644" w14:textId="77777777" w:rsidR="004717B7" w:rsidRDefault="004717B7" w:rsidP="004717B7">
      <w:pPr>
        <w:rPr>
          <w:rFonts w:cs="Times New Roman"/>
          <w:szCs w:val="24"/>
        </w:rPr>
      </w:pPr>
    </w:p>
    <w:p w14:paraId="2F77C7D4" w14:textId="77777777" w:rsidR="004717B7" w:rsidRDefault="004717B7" w:rsidP="004717B7">
      <w:pPr>
        <w:rPr>
          <w:rFonts w:cs="Times New Roman"/>
          <w:szCs w:val="24"/>
        </w:rPr>
      </w:pPr>
    </w:p>
    <w:p w14:paraId="2139E3CA" w14:textId="77777777" w:rsidR="004717B7" w:rsidRDefault="004717B7" w:rsidP="004717B7">
      <w:pPr>
        <w:rPr>
          <w:rFonts w:cs="Times New Roman"/>
          <w:szCs w:val="24"/>
        </w:rPr>
      </w:pPr>
    </w:p>
    <w:p w14:paraId="44E472B5" w14:textId="77777777" w:rsidR="004717B7" w:rsidRDefault="004717B7" w:rsidP="004717B7">
      <w:pPr>
        <w:rPr>
          <w:rFonts w:cs="Times New Roman"/>
          <w:szCs w:val="24"/>
        </w:rPr>
      </w:pPr>
    </w:p>
    <w:p w14:paraId="0B1157AF" w14:textId="77777777" w:rsidR="004717B7" w:rsidRPr="002B0872" w:rsidRDefault="004717B7" w:rsidP="004717B7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nl-NL" w:eastAsia="zh-CN"/>
        </w:rPr>
        <w:lastRenderedPageBreak/>
        <w:drawing>
          <wp:inline distT="0" distB="0" distL="0" distR="0" wp14:anchorId="78BEEB78" wp14:editId="4F5C5268">
            <wp:extent cx="5760720" cy="30429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8474" w14:textId="0DCC4C48" w:rsidR="004717B7" w:rsidRDefault="004717B7" w:rsidP="006412EE">
      <w:pPr>
        <w:jc w:val="both"/>
        <w:rPr>
          <w:rFonts w:cs="Times New Roman"/>
          <w:szCs w:val="24"/>
        </w:rPr>
      </w:pPr>
      <w:r w:rsidRPr="004717B7">
        <w:rPr>
          <w:rFonts w:cs="Times New Roman"/>
          <w:b/>
          <w:szCs w:val="24"/>
        </w:rPr>
        <w:t xml:space="preserve">Supplementary Figure </w:t>
      </w:r>
      <w:r w:rsidR="00BD432F">
        <w:rPr>
          <w:rFonts w:cs="Times New Roman"/>
          <w:b/>
          <w:szCs w:val="24"/>
        </w:rPr>
        <w:t>3</w:t>
      </w:r>
      <w:r w:rsidRPr="004717B7">
        <w:rPr>
          <w:rFonts w:cs="Times New Roman"/>
          <w:b/>
          <w:szCs w:val="24"/>
        </w:rPr>
        <w:t>.</w:t>
      </w:r>
      <w:r>
        <w:rPr>
          <w:rFonts w:cs="Times New Roman"/>
          <w:b/>
          <w:i/>
          <w:szCs w:val="24"/>
        </w:rPr>
        <w:t xml:space="preserve"> </w:t>
      </w:r>
      <w:r w:rsidRPr="002B0872">
        <w:rPr>
          <w:rFonts w:cs="Times New Roman"/>
          <w:szCs w:val="24"/>
        </w:rPr>
        <w:t xml:space="preserve">Representative images of the neutrophil and macrophage basal migratory tracks in </w:t>
      </w:r>
      <w:r w:rsidRPr="002B0872">
        <w:rPr>
          <w:rFonts w:cs="Times New Roman"/>
          <w:i/>
          <w:szCs w:val="24"/>
        </w:rPr>
        <w:t>tlr2</w:t>
      </w:r>
      <w:r w:rsidRPr="002B0872">
        <w:rPr>
          <w:rFonts w:cs="Times New Roman"/>
          <w:szCs w:val="24"/>
        </w:rPr>
        <w:t xml:space="preserve"> and </w:t>
      </w:r>
      <w:r w:rsidRPr="002B0872">
        <w:rPr>
          <w:rFonts w:cs="Times New Roman"/>
          <w:i/>
          <w:szCs w:val="24"/>
        </w:rPr>
        <w:t>myd88</w:t>
      </w:r>
      <w:r w:rsidRPr="002B0872">
        <w:rPr>
          <w:rFonts w:cs="Times New Roman"/>
          <w:szCs w:val="24"/>
        </w:rPr>
        <w:t xml:space="preserve"> zebrafish. The cell tracks of 3 </w:t>
      </w:r>
      <w:proofErr w:type="spellStart"/>
      <w:r w:rsidRPr="002B0872">
        <w:rPr>
          <w:rFonts w:cs="Times New Roman"/>
          <w:szCs w:val="24"/>
        </w:rPr>
        <w:t>dpf</w:t>
      </w:r>
      <w:proofErr w:type="spellEnd"/>
      <w:r w:rsidRPr="002B0872">
        <w:rPr>
          <w:rFonts w:cs="Times New Roman"/>
          <w:szCs w:val="24"/>
        </w:rPr>
        <w:t xml:space="preserve"> </w:t>
      </w:r>
      <w:r w:rsidRPr="002B0872">
        <w:rPr>
          <w:rFonts w:cs="Times New Roman"/>
          <w:i/>
          <w:iCs/>
          <w:szCs w:val="24"/>
        </w:rPr>
        <w:t>tlr2</w:t>
      </w:r>
      <w:r w:rsidRPr="002B0872">
        <w:rPr>
          <w:rFonts w:cs="Times New Roman"/>
          <w:i/>
          <w:iCs/>
          <w:szCs w:val="24"/>
          <w:vertAlign w:val="superscript"/>
        </w:rPr>
        <w:t>+/+</w:t>
      </w:r>
      <w:r w:rsidRPr="002B0872">
        <w:rPr>
          <w:rFonts w:cs="Times New Roman"/>
          <w:szCs w:val="24"/>
        </w:rPr>
        <w:t xml:space="preserve">, </w:t>
      </w:r>
      <w:r w:rsidRPr="002B0872">
        <w:rPr>
          <w:rFonts w:cs="Times New Roman"/>
          <w:i/>
          <w:iCs/>
          <w:szCs w:val="24"/>
        </w:rPr>
        <w:t>tlr2</w:t>
      </w:r>
      <w:r w:rsidRPr="002B0872">
        <w:rPr>
          <w:rFonts w:cs="Times New Roman"/>
          <w:i/>
          <w:iCs/>
          <w:szCs w:val="24"/>
          <w:vertAlign w:val="superscript"/>
        </w:rPr>
        <w:t xml:space="preserve">−/− </w:t>
      </w:r>
      <w:r w:rsidRPr="006E42A8">
        <w:rPr>
          <w:rFonts w:cs="Times New Roman"/>
          <w:b/>
          <w:bCs/>
          <w:iCs/>
          <w:szCs w:val="24"/>
        </w:rPr>
        <w:t>(A)</w:t>
      </w:r>
      <w:r w:rsidRPr="006E42A8">
        <w:rPr>
          <w:rFonts w:cs="Times New Roman"/>
          <w:szCs w:val="24"/>
        </w:rPr>
        <w:t>,</w:t>
      </w:r>
      <w:r w:rsidRPr="006E42A8">
        <w:rPr>
          <w:rFonts w:cs="Times New Roman"/>
          <w:i/>
          <w:iCs/>
          <w:szCs w:val="24"/>
        </w:rPr>
        <w:t xml:space="preserve"> </w:t>
      </w:r>
      <w:r w:rsidRPr="002B0872">
        <w:rPr>
          <w:rFonts w:cs="Times New Roman"/>
          <w:i/>
          <w:iCs/>
          <w:szCs w:val="24"/>
        </w:rPr>
        <w:t>myd88</w:t>
      </w:r>
      <w:r w:rsidRPr="002B0872">
        <w:rPr>
          <w:rFonts w:cs="Times New Roman"/>
          <w:i/>
          <w:iCs/>
          <w:szCs w:val="24"/>
          <w:vertAlign w:val="superscript"/>
        </w:rPr>
        <w:t>+/+</w:t>
      </w:r>
      <w:r w:rsidRPr="002B0872">
        <w:rPr>
          <w:rFonts w:cs="Times New Roman"/>
          <w:szCs w:val="24"/>
        </w:rPr>
        <w:t xml:space="preserve"> and </w:t>
      </w:r>
      <w:r w:rsidRPr="002B0872">
        <w:rPr>
          <w:rFonts w:cs="Times New Roman"/>
          <w:i/>
          <w:iCs/>
          <w:szCs w:val="24"/>
        </w:rPr>
        <w:t>myd88</w:t>
      </w:r>
      <w:r w:rsidRPr="002B0872">
        <w:rPr>
          <w:rFonts w:cs="Times New Roman"/>
          <w:i/>
          <w:iCs/>
          <w:szCs w:val="24"/>
          <w:vertAlign w:val="superscript"/>
        </w:rPr>
        <w:t>-/-</w:t>
      </w:r>
      <w:r w:rsidRPr="002B0872">
        <w:rPr>
          <w:rFonts w:cs="Times New Roman"/>
          <w:szCs w:val="24"/>
        </w:rPr>
        <w:t xml:space="preserve"> </w:t>
      </w:r>
      <w:r w:rsidRPr="006E42A8">
        <w:rPr>
          <w:rFonts w:cs="Times New Roman"/>
          <w:b/>
          <w:bCs/>
          <w:szCs w:val="24"/>
        </w:rPr>
        <w:t>(B)</w:t>
      </w:r>
      <w:r w:rsidRPr="002B0872">
        <w:rPr>
          <w:rFonts w:cs="Times New Roman"/>
          <w:szCs w:val="24"/>
        </w:rPr>
        <w:t xml:space="preserve"> zebrafish larvae were tracked for 2 h and images were taken every 1 min by using a confocal microscope for quantifying cells basal migratory capability.</w:t>
      </w:r>
    </w:p>
    <w:p w14:paraId="25AF329B" w14:textId="77777777" w:rsidR="004717B7" w:rsidRDefault="004717B7" w:rsidP="004717B7">
      <w:pPr>
        <w:rPr>
          <w:rFonts w:cs="Times New Roman"/>
          <w:szCs w:val="24"/>
        </w:rPr>
      </w:pPr>
    </w:p>
    <w:p w14:paraId="4D351D54" w14:textId="77777777" w:rsidR="004717B7" w:rsidRDefault="004717B7" w:rsidP="004717B7">
      <w:pPr>
        <w:rPr>
          <w:rFonts w:cs="Times New Roman"/>
          <w:szCs w:val="24"/>
        </w:rPr>
      </w:pPr>
    </w:p>
    <w:p w14:paraId="09B30220" w14:textId="77777777" w:rsidR="004717B7" w:rsidRDefault="004717B7" w:rsidP="004717B7">
      <w:pPr>
        <w:rPr>
          <w:rFonts w:cs="Times New Roman"/>
          <w:szCs w:val="24"/>
        </w:rPr>
      </w:pPr>
    </w:p>
    <w:p w14:paraId="33653A9A" w14:textId="77777777" w:rsidR="004717B7" w:rsidRDefault="004717B7" w:rsidP="004717B7">
      <w:pPr>
        <w:rPr>
          <w:rFonts w:cs="Times New Roman"/>
          <w:szCs w:val="24"/>
        </w:rPr>
      </w:pPr>
    </w:p>
    <w:p w14:paraId="4D85E988" w14:textId="77777777" w:rsidR="004717B7" w:rsidRDefault="004717B7" w:rsidP="004717B7">
      <w:pPr>
        <w:rPr>
          <w:rFonts w:cs="Times New Roman"/>
          <w:szCs w:val="24"/>
        </w:rPr>
      </w:pPr>
    </w:p>
    <w:p w14:paraId="255CDA1A" w14:textId="77777777" w:rsidR="004717B7" w:rsidRDefault="004717B7" w:rsidP="004717B7">
      <w:pPr>
        <w:rPr>
          <w:rFonts w:cs="Times New Roman"/>
          <w:szCs w:val="24"/>
        </w:rPr>
      </w:pPr>
    </w:p>
    <w:p w14:paraId="7627ED29" w14:textId="77777777" w:rsidR="004717B7" w:rsidRDefault="004717B7" w:rsidP="004717B7">
      <w:pPr>
        <w:rPr>
          <w:rFonts w:cs="Times New Roman"/>
          <w:szCs w:val="24"/>
        </w:rPr>
      </w:pPr>
    </w:p>
    <w:p w14:paraId="74C2364D" w14:textId="77777777" w:rsidR="004717B7" w:rsidRDefault="004717B7" w:rsidP="004717B7">
      <w:pPr>
        <w:rPr>
          <w:rFonts w:cs="Times New Roman"/>
          <w:szCs w:val="24"/>
        </w:rPr>
      </w:pPr>
    </w:p>
    <w:p w14:paraId="59AA2447" w14:textId="77777777" w:rsidR="004717B7" w:rsidRDefault="004717B7" w:rsidP="004717B7">
      <w:pPr>
        <w:rPr>
          <w:rFonts w:cs="Times New Roman"/>
          <w:szCs w:val="24"/>
        </w:rPr>
      </w:pPr>
    </w:p>
    <w:p w14:paraId="6F3E9ED1" w14:textId="77777777" w:rsidR="004717B7" w:rsidRDefault="004717B7" w:rsidP="004717B7">
      <w:pPr>
        <w:rPr>
          <w:rFonts w:cs="Times New Roman"/>
          <w:szCs w:val="24"/>
        </w:rPr>
      </w:pPr>
    </w:p>
    <w:p w14:paraId="505FAEC3" w14:textId="77777777" w:rsidR="004717B7" w:rsidRDefault="004717B7" w:rsidP="004717B7">
      <w:pPr>
        <w:rPr>
          <w:rFonts w:cs="Times New Roman"/>
          <w:szCs w:val="24"/>
        </w:rPr>
      </w:pPr>
    </w:p>
    <w:p w14:paraId="01C04BFB" w14:textId="77777777" w:rsidR="004717B7" w:rsidRDefault="004717B7" w:rsidP="004717B7">
      <w:pPr>
        <w:rPr>
          <w:rFonts w:cs="Times New Roman"/>
          <w:szCs w:val="24"/>
        </w:rPr>
      </w:pPr>
    </w:p>
    <w:p w14:paraId="1922B649" w14:textId="3AD8A3A9" w:rsidR="004717B7" w:rsidRDefault="004717B7" w:rsidP="004717B7">
      <w:pPr>
        <w:rPr>
          <w:rFonts w:cs="Times New Roman"/>
          <w:szCs w:val="24"/>
        </w:rPr>
      </w:pPr>
    </w:p>
    <w:p w14:paraId="63B7D493" w14:textId="7350AC90" w:rsidR="004717B7" w:rsidRPr="00A15B78" w:rsidRDefault="00AE0757" w:rsidP="004717B7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nl-NL" w:eastAsia="zh-CN"/>
        </w:rPr>
        <w:lastRenderedPageBreak/>
        <w:drawing>
          <wp:inline distT="0" distB="0" distL="0" distR="0" wp14:anchorId="78F8F59D" wp14:editId="39DDE051">
            <wp:extent cx="6208395" cy="506920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3_2020122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22F4" w14:textId="0B5B06F8" w:rsidR="004717B7" w:rsidRPr="002B0872" w:rsidRDefault="004717B7" w:rsidP="006E42A8">
      <w:pPr>
        <w:rPr>
          <w:rFonts w:cs="Times New Roman"/>
          <w:szCs w:val="24"/>
        </w:rPr>
      </w:pPr>
      <w:r w:rsidRPr="004717B7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BD432F">
        <w:rPr>
          <w:rFonts w:cs="Times New Roman"/>
          <w:b/>
          <w:szCs w:val="24"/>
        </w:rPr>
        <w:t>4</w:t>
      </w:r>
      <w:r w:rsidRPr="004717B7">
        <w:rPr>
          <w:rFonts w:cs="Times New Roman"/>
          <w:b/>
          <w:szCs w:val="24"/>
        </w:rPr>
        <w:t>.</w:t>
      </w:r>
      <w:r>
        <w:rPr>
          <w:rFonts w:cs="Times New Roman"/>
          <w:b/>
          <w:i/>
          <w:szCs w:val="24"/>
        </w:rPr>
        <w:t xml:space="preserve"> </w:t>
      </w:r>
      <w:r w:rsidRPr="002B0872">
        <w:rPr>
          <w:rFonts w:cs="Times New Roman"/>
          <w:szCs w:val="24"/>
        </w:rPr>
        <w:t xml:space="preserve">Quantification of localized resident neutrophils behavior in wounded </w:t>
      </w:r>
      <w:r w:rsidRPr="002B0872">
        <w:rPr>
          <w:rFonts w:cs="Times New Roman"/>
          <w:bCs/>
          <w:i/>
          <w:szCs w:val="24"/>
        </w:rPr>
        <w:t>tlr2</w:t>
      </w:r>
      <w:r w:rsidRPr="002B0872">
        <w:rPr>
          <w:rFonts w:cs="Times New Roman"/>
          <w:szCs w:val="24"/>
        </w:rPr>
        <w:t xml:space="preserve"> larvae.</w:t>
      </w:r>
      <w:r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(A)</w:t>
      </w:r>
      <w:r w:rsidRPr="002B0872">
        <w:rPr>
          <w:rFonts w:cs="Times New Roman"/>
          <w:szCs w:val="24"/>
        </w:rPr>
        <w:t xml:space="preserve"> Experimental scheme. </w:t>
      </w:r>
      <w:r w:rsidRPr="002B0872">
        <w:rPr>
          <w:rFonts w:cs="Times New Roman"/>
          <w:bCs/>
          <w:i/>
          <w:szCs w:val="24"/>
        </w:rPr>
        <w:br/>
      </w:r>
      <w:r w:rsidRPr="002B0872">
        <w:rPr>
          <w:rFonts w:cs="Times New Roman"/>
          <w:b/>
          <w:szCs w:val="24"/>
        </w:rPr>
        <w:t>(B)</w:t>
      </w:r>
      <w:r w:rsidRPr="002B0872">
        <w:rPr>
          <w:rFonts w:cs="Times New Roman"/>
          <w:szCs w:val="24"/>
        </w:rPr>
        <w:t xml:space="preserve"> Representative images of local resident neutrophils tracks in the wounded tail fin of 3 </w:t>
      </w:r>
      <w:proofErr w:type="spellStart"/>
      <w:r w:rsidRPr="002B0872">
        <w:rPr>
          <w:rFonts w:cs="Times New Roman"/>
          <w:szCs w:val="24"/>
        </w:rPr>
        <w:t>dpf</w:t>
      </w:r>
      <w:proofErr w:type="spellEnd"/>
      <w:r w:rsidRPr="002B0872">
        <w:rPr>
          <w:rFonts w:cs="Times New Roman"/>
          <w:szCs w:val="24"/>
        </w:rPr>
        <w:t xml:space="preserve"> </w:t>
      </w:r>
      <w:r w:rsidRPr="002B0872">
        <w:rPr>
          <w:rFonts w:cs="Times New Roman"/>
          <w:i/>
          <w:iCs/>
          <w:szCs w:val="24"/>
        </w:rPr>
        <w:t>tlr2</w:t>
      </w:r>
      <w:r w:rsidRPr="002B0872">
        <w:rPr>
          <w:rFonts w:cs="Times New Roman"/>
          <w:i/>
          <w:iCs/>
          <w:szCs w:val="24"/>
          <w:vertAlign w:val="superscript"/>
        </w:rPr>
        <w:t>+/+</w:t>
      </w:r>
      <w:r w:rsidRPr="002B0872">
        <w:rPr>
          <w:rFonts w:cs="Times New Roman"/>
          <w:szCs w:val="24"/>
        </w:rPr>
        <w:t xml:space="preserve"> or </w:t>
      </w:r>
      <w:r w:rsidRPr="002B0872">
        <w:rPr>
          <w:rFonts w:cs="Times New Roman"/>
          <w:i/>
          <w:szCs w:val="24"/>
        </w:rPr>
        <w:t>tlr2</w:t>
      </w:r>
      <w:r w:rsidRPr="002B0872">
        <w:rPr>
          <w:rFonts w:cs="Times New Roman"/>
          <w:i/>
          <w:szCs w:val="24"/>
          <w:vertAlign w:val="superscript"/>
        </w:rPr>
        <w:t>−/−</w:t>
      </w:r>
      <w:r w:rsidRPr="002B0872">
        <w:rPr>
          <w:rFonts w:cs="Times New Roman"/>
          <w:szCs w:val="24"/>
        </w:rPr>
        <w:t xml:space="preserve"> larvae at frame 1, frame 60 and frame 120.</w:t>
      </w:r>
      <w:r w:rsidR="00D63FBD">
        <w:rPr>
          <w:rFonts w:cs="Times New Roman"/>
          <w:szCs w:val="24"/>
        </w:rPr>
        <w:t xml:space="preserve"> </w:t>
      </w:r>
      <w:r w:rsidR="00D63FBD" w:rsidRPr="00831633">
        <w:rPr>
          <w:szCs w:val="24"/>
        </w:rPr>
        <w:t>Cell tracking movies</w:t>
      </w:r>
      <w:r w:rsidR="00831633" w:rsidRPr="00831633">
        <w:rPr>
          <w:szCs w:val="24"/>
        </w:rPr>
        <w:t xml:space="preserve"> are</w:t>
      </w:r>
      <w:r w:rsidR="00D63FBD" w:rsidRPr="00831633">
        <w:rPr>
          <w:szCs w:val="24"/>
        </w:rPr>
        <w:t xml:space="preserve"> show</w:t>
      </w:r>
      <w:r w:rsidR="00831633" w:rsidRPr="00831633">
        <w:rPr>
          <w:szCs w:val="24"/>
        </w:rPr>
        <w:t>n</w:t>
      </w:r>
      <w:r w:rsidR="00D63FBD" w:rsidRPr="00831633">
        <w:rPr>
          <w:szCs w:val="24"/>
        </w:rPr>
        <w:t xml:space="preserve"> in Supplementary Movie S17-18).</w:t>
      </w:r>
      <w:r w:rsidRPr="00831633">
        <w:rPr>
          <w:rFonts w:cs="Times New Roman"/>
          <w:szCs w:val="24"/>
        </w:rPr>
        <w:t xml:space="preserve"> Scale bar: 50 µm.</w:t>
      </w:r>
      <w:r w:rsidRPr="002B0872"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(C)</w:t>
      </w:r>
      <w:r w:rsidRPr="002B0872">
        <w:rPr>
          <w:rFonts w:cs="Times New Roman"/>
          <w:szCs w:val="24"/>
        </w:rPr>
        <w:t xml:space="preserve"> Distance to the wound. Black dash line represents average distance to the wound. Each color line represents one cell.</w:t>
      </w:r>
      <w:r w:rsidRPr="002B0872"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(D-I)</w:t>
      </w:r>
      <w:r w:rsidRPr="002B0872">
        <w:rPr>
          <w:rFonts w:cs="Times New Roman"/>
          <w:szCs w:val="24"/>
        </w:rPr>
        <w:t xml:space="preserve"> Quantification of local resident neutrophil tracks, mean speed (D); net displacement (E); Meandering index (F); MSD (G). </w:t>
      </w:r>
      <w:r w:rsidR="00C32BC9">
        <w:rPr>
          <w:rFonts w:cs="Times New Roman"/>
          <w:szCs w:val="24"/>
        </w:rPr>
        <w:t>In panel D-F and H, each color indicate</w:t>
      </w:r>
      <w:r w:rsidR="0053342D">
        <w:rPr>
          <w:rFonts w:cs="Times New Roman"/>
          <w:szCs w:val="24"/>
        </w:rPr>
        <w:t>s</w:t>
      </w:r>
      <w:r w:rsidR="00C32BC9">
        <w:rPr>
          <w:rFonts w:cs="Times New Roman"/>
          <w:szCs w:val="24"/>
        </w:rPr>
        <w:t xml:space="preserve"> a different larva.</w:t>
      </w:r>
      <w:r w:rsidR="00C32BC9" w:rsidRPr="005301B6">
        <w:rPr>
          <w:rFonts w:cs="Times New Roman"/>
          <w:szCs w:val="24"/>
        </w:rPr>
        <w:t xml:space="preserve"> Statistical analyses were done with 7 and </w:t>
      </w:r>
      <w:r w:rsidR="00C32BC9">
        <w:rPr>
          <w:rFonts w:cs="Times New Roman"/>
          <w:szCs w:val="24"/>
        </w:rPr>
        <w:t>5</w:t>
      </w:r>
      <w:r w:rsidR="00C32BC9" w:rsidRPr="005301B6">
        <w:rPr>
          <w:rFonts w:cs="Times New Roman"/>
          <w:szCs w:val="24"/>
        </w:rPr>
        <w:t xml:space="preserve"> fish</w:t>
      </w:r>
      <w:r w:rsidR="0053342D">
        <w:rPr>
          <w:rFonts w:cs="Times New Roman"/>
          <w:szCs w:val="24"/>
        </w:rPr>
        <w:t>,</w:t>
      </w:r>
      <w:r w:rsidR="00C32BC9" w:rsidRPr="005301B6">
        <w:rPr>
          <w:rFonts w:cs="Times New Roman"/>
          <w:szCs w:val="24"/>
        </w:rPr>
        <w:t xml:space="preserve"> respectively</w:t>
      </w:r>
      <w:r w:rsidR="0053342D">
        <w:rPr>
          <w:rFonts w:cs="Times New Roman"/>
          <w:szCs w:val="24"/>
        </w:rPr>
        <w:t>,</w:t>
      </w:r>
      <w:r w:rsidR="00C32BC9" w:rsidRPr="005301B6">
        <w:rPr>
          <w:rFonts w:cs="Times New Roman"/>
          <w:szCs w:val="24"/>
        </w:rPr>
        <w:t xml:space="preserve"> for each group.</w:t>
      </w:r>
      <w:r w:rsidR="00C32BC9">
        <w:rPr>
          <w:rFonts w:cs="Times New Roman"/>
          <w:szCs w:val="24"/>
        </w:rPr>
        <w:t xml:space="preserve"> </w:t>
      </w:r>
      <w:r w:rsidRPr="002B0872">
        <w:rPr>
          <w:rFonts w:cs="Times New Roman"/>
          <w:szCs w:val="24"/>
        </w:rPr>
        <w:t xml:space="preserve">An unpaired, two-tailed t-test was used to assess significance (ns, non-significance) and data are shown as mean± SD. </w:t>
      </w:r>
      <w:r w:rsidR="00C32BC9">
        <w:rPr>
          <w:rFonts w:cs="Times New Roman"/>
          <w:szCs w:val="24"/>
        </w:rPr>
        <w:t>S</w:t>
      </w:r>
      <w:r w:rsidR="00C32BC9" w:rsidRPr="00833988">
        <w:rPr>
          <w:rFonts w:cs="Times New Roman" w:hint="eastAsia"/>
          <w:szCs w:val="24"/>
        </w:rPr>
        <w:t>ample</w:t>
      </w:r>
      <w:r w:rsidR="00AE0757">
        <w:rPr>
          <w:rFonts w:cs="Times New Roman"/>
          <w:szCs w:val="24"/>
        </w:rPr>
        <w:t xml:space="preserve"> </w:t>
      </w:r>
      <w:r w:rsidR="00C32BC9">
        <w:rPr>
          <w:rFonts w:cs="Times New Roman"/>
          <w:szCs w:val="24"/>
        </w:rPr>
        <w:lastRenderedPageBreak/>
        <w:t>size (n): 21, 18.</w:t>
      </w:r>
      <w:r w:rsidR="00C16AEE">
        <w:rPr>
          <w:rFonts w:cs="Times New Roman"/>
          <w:noProof/>
          <w:szCs w:val="24"/>
          <w:lang w:val="nl-NL" w:eastAsia="zh-CN"/>
        </w:rPr>
        <w:drawing>
          <wp:inline distT="0" distB="0" distL="0" distR="0" wp14:anchorId="0B4EEA36" wp14:editId="34A4541E">
            <wp:extent cx="5718231" cy="46689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334" cy="46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A2FA" w14:textId="6EF77B62" w:rsidR="004717B7" w:rsidRDefault="004717B7" w:rsidP="004717B7">
      <w:pPr>
        <w:rPr>
          <w:rFonts w:cs="Times New Roman"/>
          <w:szCs w:val="24"/>
        </w:rPr>
      </w:pPr>
      <w:r w:rsidRPr="004717B7">
        <w:rPr>
          <w:rFonts w:cs="Times New Roman"/>
          <w:b/>
          <w:szCs w:val="24"/>
        </w:rPr>
        <w:t xml:space="preserve">Supplementary Figure </w:t>
      </w:r>
      <w:r w:rsidR="00BD432F">
        <w:rPr>
          <w:rFonts w:cs="Times New Roman"/>
          <w:b/>
          <w:szCs w:val="24"/>
        </w:rPr>
        <w:t>5</w:t>
      </w:r>
      <w:r w:rsidRPr="004717B7">
        <w:rPr>
          <w:rFonts w:cs="Times New Roman"/>
          <w:b/>
          <w:szCs w:val="24"/>
        </w:rPr>
        <w:t>.</w:t>
      </w:r>
      <w:r>
        <w:rPr>
          <w:rFonts w:cs="Times New Roman"/>
          <w:b/>
          <w:i/>
          <w:szCs w:val="24"/>
        </w:rPr>
        <w:t xml:space="preserve"> </w:t>
      </w:r>
      <w:r w:rsidRPr="002B0872">
        <w:rPr>
          <w:rFonts w:cs="Times New Roman"/>
          <w:szCs w:val="24"/>
        </w:rPr>
        <w:t xml:space="preserve">Quantification of localized resident neutrophils behavior in wounded </w:t>
      </w:r>
      <w:r w:rsidRPr="002B0872">
        <w:rPr>
          <w:rFonts w:cs="Times New Roman"/>
          <w:bCs/>
          <w:i/>
          <w:szCs w:val="24"/>
        </w:rPr>
        <w:t>myd88</w:t>
      </w:r>
      <w:r w:rsidRPr="002B0872">
        <w:rPr>
          <w:rFonts w:cs="Times New Roman"/>
          <w:szCs w:val="24"/>
        </w:rPr>
        <w:t xml:space="preserve"> larvae</w:t>
      </w:r>
      <w:r w:rsidRPr="002B0872"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(A)</w:t>
      </w:r>
      <w:r w:rsidRPr="002B0872">
        <w:rPr>
          <w:rFonts w:cs="Times New Roman"/>
          <w:szCs w:val="24"/>
        </w:rPr>
        <w:t xml:space="preserve"> Experimental scheme. </w:t>
      </w:r>
      <w:r w:rsidRPr="002B0872">
        <w:rPr>
          <w:rFonts w:cs="Times New Roman"/>
          <w:bCs/>
          <w:i/>
          <w:szCs w:val="24"/>
        </w:rPr>
        <w:br/>
      </w:r>
      <w:r w:rsidRPr="002B0872">
        <w:rPr>
          <w:rFonts w:cs="Times New Roman"/>
          <w:b/>
          <w:szCs w:val="24"/>
        </w:rPr>
        <w:t>(B)</w:t>
      </w:r>
      <w:r w:rsidRPr="002B0872">
        <w:rPr>
          <w:rFonts w:cs="Times New Roman"/>
          <w:szCs w:val="24"/>
        </w:rPr>
        <w:t xml:space="preserve"> Representative images of local resident neutrophils tracks in the wounded tail fin of 3 </w:t>
      </w:r>
      <w:proofErr w:type="spellStart"/>
      <w:r w:rsidRPr="002B0872">
        <w:rPr>
          <w:rFonts w:cs="Times New Roman"/>
          <w:szCs w:val="24"/>
        </w:rPr>
        <w:t>dpf</w:t>
      </w:r>
      <w:proofErr w:type="spellEnd"/>
      <w:r w:rsidRPr="002B0872">
        <w:rPr>
          <w:rFonts w:cs="Times New Roman"/>
          <w:szCs w:val="24"/>
        </w:rPr>
        <w:t xml:space="preserve"> </w:t>
      </w:r>
      <w:r w:rsidRPr="002B0872">
        <w:rPr>
          <w:rFonts w:cs="Times New Roman"/>
          <w:i/>
          <w:iCs/>
          <w:szCs w:val="24"/>
        </w:rPr>
        <w:t>myd88</w:t>
      </w:r>
      <w:r w:rsidRPr="002B0872">
        <w:rPr>
          <w:rFonts w:cs="Times New Roman"/>
          <w:i/>
          <w:iCs/>
          <w:szCs w:val="24"/>
          <w:vertAlign w:val="superscript"/>
        </w:rPr>
        <w:t>+/+</w:t>
      </w:r>
      <w:r w:rsidRPr="002B0872">
        <w:rPr>
          <w:rFonts w:cs="Times New Roman"/>
          <w:szCs w:val="24"/>
        </w:rPr>
        <w:t xml:space="preserve"> or </w:t>
      </w:r>
      <w:r w:rsidRPr="002B0872">
        <w:rPr>
          <w:rFonts w:cs="Times New Roman"/>
          <w:i/>
          <w:szCs w:val="24"/>
        </w:rPr>
        <w:t>myd88</w:t>
      </w:r>
      <w:r w:rsidRPr="002B0872">
        <w:rPr>
          <w:rFonts w:cs="Times New Roman"/>
          <w:i/>
          <w:szCs w:val="24"/>
          <w:vertAlign w:val="superscript"/>
        </w:rPr>
        <w:t>−/−</w:t>
      </w:r>
      <w:r w:rsidRPr="002B0872">
        <w:rPr>
          <w:rFonts w:cs="Times New Roman"/>
          <w:szCs w:val="24"/>
        </w:rPr>
        <w:t xml:space="preserve"> larvae at frame 1, frame 60 and frame 120. </w:t>
      </w:r>
      <w:r w:rsidR="00D63FBD" w:rsidRPr="00831633">
        <w:rPr>
          <w:szCs w:val="24"/>
        </w:rPr>
        <w:t xml:space="preserve">Cell tracking movies </w:t>
      </w:r>
      <w:r w:rsidR="00831633" w:rsidRPr="00831633">
        <w:rPr>
          <w:szCs w:val="24"/>
        </w:rPr>
        <w:t xml:space="preserve">are </w:t>
      </w:r>
      <w:r w:rsidR="00D63FBD" w:rsidRPr="00831633">
        <w:rPr>
          <w:szCs w:val="24"/>
        </w:rPr>
        <w:t>show</w:t>
      </w:r>
      <w:r w:rsidR="00831633" w:rsidRPr="00831633">
        <w:rPr>
          <w:szCs w:val="24"/>
        </w:rPr>
        <w:t>n</w:t>
      </w:r>
      <w:r w:rsidR="00D63FBD" w:rsidRPr="00831633">
        <w:rPr>
          <w:szCs w:val="24"/>
        </w:rPr>
        <w:t xml:space="preserve"> in Supplementary Movie S19-20).</w:t>
      </w:r>
      <w:r w:rsidR="00D63FBD" w:rsidRPr="00CC0609">
        <w:rPr>
          <w:rFonts w:cs="Times New Roman"/>
          <w:szCs w:val="24"/>
        </w:rPr>
        <w:t xml:space="preserve"> </w:t>
      </w:r>
      <w:r w:rsidRPr="002B0872">
        <w:rPr>
          <w:rFonts w:cs="Times New Roman"/>
          <w:szCs w:val="24"/>
        </w:rPr>
        <w:t>Scale bar: 50 µm.</w:t>
      </w:r>
      <w:r w:rsidRPr="002B0872"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(C)</w:t>
      </w:r>
      <w:r w:rsidRPr="002B0872">
        <w:rPr>
          <w:rFonts w:cs="Times New Roman"/>
          <w:szCs w:val="24"/>
        </w:rPr>
        <w:t xml:space="preserve"> Distance to the wound. Black dash line represents average distance to the wound. Each color line represents one cell.</w:t>
      </w:r>
      <w:r w:rsidRPr="002B0872"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(D-I)</w:t>
      </w:r>
      <w:r w:rsidRPr="002B0872">
        <w:rPr>
          <w:rFonts w:cs="Times New Roman"/>
          <w:szCs w:val="24"/>
        </w:rPr>
        <w:t xml:space="preserve"> Quantification of local resident neutrophil tracks, mean speed (D); net displacement (E); Meandering index (F); MSD (G). </w:t>
      </w:r>
      <w:r w:rsidR="00C32BC9">
        <w:rPr>
          <w:rFonts w:cs="Times New Roman"/>
          <w:szCs w:val="24"/>
        </w:rPr>
        <w:t>In panel D-F and H, each color indicate</w:t>
      </w:r>
      <w:r w:rsidR="0053342D">
        <w:rPr>
          <w:rFonts w:cs="Times New Roman"/>
          <w:szCs w:val="24"/>
        </w:rPr>
        <w:t>s</w:t>
      </w:r>
      <w:r w:rsidR="00C32BC9">
        <w:rPr>
          <w:rFonts w:cs="Times New Roman"/>
          <w:szCs w:val="24"/>
        </w:rPr>
        <w:t xml:space="preserve"> a different larva.</w:t>
      </w:r>
      <w:r w:rsidR="00C32BC9" w:rsidRPr="005301B6">
        <w:rPr>
          <w:rFonts w:cs="Times New Roman"/>
          <w:szCs w:val="24"/>
        </w:rPr>
        <w:t xml:space="preserve"> Statistical analyses were done with </w:t>
      </w:r>
      <w:r w:rsidR="00C32BC9">
        <w:rPr>
          <w:rFonts w:cs="Times New Roman"/>
          <w:szCs w:val="24"/>
        </w:rPr>
        <w:t xml:space="preserve">6 </w:t>
      </w:r>
      <w:r w:rsidR="00C32BC9" w:rsidRPr="005301B6">
        <w:rPr>
          <w:rFonts w:cs="Times New Roman"/>
          <w:szCs w:val="24"/>
        </w:rPr>
        <w:t xml:space="preserve">and </w:t>
      </w:r>
      <w:r w:rsidR="00C32BC9">
        <w:rPr>
          <w:rFonts w:cs="Times New Roman"/>
          <w:szCs w:val="24"/>
        </w:rPr>
        <w:t>5</w:t>
      </w:r>
      <w:r w:rsidR="00C32BC9" w:rsidRPr="005301B6">
        <w:rPr>
          <w:rFonts w:cs="Times New Roman"/>
          <w:szCs w:val="24"/>
        </w:rPr>
        <w:t xml:space="preserve"> fish</w:t>
      </w:r>
      <w:r w:rsidR="0053342D">
        <w:rPr>
          <w:rFonts w:cs="Times New Roman"/>
          <w:szCs w:val="24"/>
        </w:rPr>
        <w:t>,</w:t>
      </w:r>
      <w:r w:rsidR="00C32BC9" w:rsidRPr="005301B6">
        <w:rPr>
          <w:rFonts w:cs="Times New Roman"/>
          <w:szCs w:val="24"/>
        </w:rPr>
        <w:t xml:space="preserve"> respectively</w:t>
      </w:r>
      <w:r w:rsidR="0053342D">
        <w:rPr>
          <w:rFonts w:cs="Times New Roman"/>
          <w:szCs w:val="24"/>
        </w:rPr>
        <w:t>,</w:t>
      </w:r>
      <w:r w:rsidR="00C32BC9" w:rsidRPr="005301B6">
        <w:rPr>
          <w:rFonts w:cs="Times New Roman"/>
          <w:szCs w:val="24"/>
        </w:rPr>
        <w:t xml:space="preserve"> for each group.</w:t>
      </w:r>
      <w:r w:rsidR="00C32BC9">
        <w:rPr>
          <w:rFonts w:cs="Times New Roman"/>
          <w:szCs w:val="24"/>
        </w:rPr>
        <w:t xml:space="preserve"> </w:t>
      </w:r>
      <w:r w:rsidRPr="002B0872">
        <w:rPr>
          <w:rFonts w:cs="Times New Roman"/>
          <w:szCs w:val="24"/>
        </w:rPr>
        <w:t xml:space="preserve">An unpaired, two-tailed t-test was used to assess significance (ns, non-significance) and data are shown as mean± SD. </w:t>
      </w:r>
      <w:r w:rsidR="00C32BC9">
        <w:rPr>
          <w:rFonts w:cs="Times New Roman"/>
          <w:szCs w:val="24"/>
        </w:rPr>
        <w:t>S</w:t>
      </w:r>
      <w:r w:rsidR="00C32BC9" w:rsidRPr="005F5FBD">
        <w:rPr>
          <w:rFonts w:cs="Times New Roman" w:hint="eastAsia"/>
          <w:szCs w:val="24"/>
        </w:rPr>
        <w:t>ample</w:t>
      </w:r>
      <w:r w:rsidR="00C32BC9">
        <w:rPr>
          <w:rFonts w:cs="Times New Roman"/>
          <w:szCs w:val="24"/>
        </w:rPr>
        <w:t xml:space="preserve"> size (n): </w:t>
      </w:r>
      <w:r w:rsidR="00833988">
        <w:rPr>
          <w:rFonts w:cs="Times New Roman"/>
          <w:szCs w:val="24"/>
        </w:rPr>
        <w:t>18</w:t>
      </w:r>
      <w:r w:rsidR="00C32BC9">
        <w:rPr>
          <w:rFonts w:cs="Times New Roman"/>
          <w:szCs w:val="24"/>
        </w:rPr>
        <w:t xml:space="preserve">, </w:t>
      </w:r>
      <w:r w:rsidR="00833988">
        <w:rPr>
          <w:rFonts w:cs="Times New Roman"/>
          <w:szCs w:val="24"/>
        </w:rPr>
        <w:t>1</w:t>
      </w:r>
      <w:r w:rsidR="008E40B7">
        <w:rPr>
          <w:rFonts w:cs="Times New Roman"/>
          <w:szCs w:val="24"/>
        </w:rPr>
        <w:t>4</w:t>
      </w:r>
    </w:p>
    <w:p w14:paraId="43E551EC" w14:textId="011C5C46" w:rsidR="004717B7" w:rsidRPr="002B0872" w:rsidRDefault="00AE0757" w:rsidP="00833988">
      <w:pPr>
        <w:jc w:val="center"/>
        <w:rPr>
          <w:rFonts w:cs="Times New Roman"/>
          <w:szCs w:val="24"/>
        </w:rPr>
      </w:pPr>
      <w:bookmarkStart w:id="1" w:name="_GoBack"/>
      <w:r>
        <w:rPr>
          <w:rFonts w:cs="Times New Roman"/>
          <w:noProof/>
          <w:szCs w:val="24"/>
          <w:lang w:val="nl-NL" w:eastAsia="zh-CN"/>
        </w:rPr>
        <w:lastRenderedPageBreak/>
        <w:drawing>
          <wp:inline distT="0" distB="0" distL="0" distR="0" wp14:anchorId="380C8827" wp14:editId="2A033297">
            <wp:extent cx="6208395" cy="506920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S5_2020122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E7C6F25" w14:textId="29C3487C" w:rsidR="004717B7" w:rsidRPr="002B0872" w:rsidRDefault="004717B7" w:rsidP="004717B7">
      <w:pPr>
        <w:rPr>
          <w:rFonts w:cs="Times New Roman"/>
          <w:szCs w:val="24"/>
        </w:rPr>
      </w:pPr>
      <w:r w:rsidRPr="004717B7">
        <w:rPr>
          <w:rFonts w:cs="Times New Roman"/>
          <w:b/>
          <w:szCs w:val="24"/>
        </w:rPr>
        <w:t xml:space="preserve">Supplementary Figure </w:t>
      </w:r>
      <w:r w:rsidR="00BD432F">
        <w:rPr>
          <w:rFonts w:cs="Times New Roman"/>
          <w:b/>
          <w:szCs w:val="24"/>
        </w:rPr>
        <w:t>6</w:t>
      </w:r>
      <w:r w:rsidRPr="004717B7">
        <w:rPr>
          <w:rFonts w:cs="Times New Roman"/>
          <w:b/>
          <w:szCs w:val="24"/>
        </w:rPr>
        <w:t>.</w:t>
      </w:r>
      <w:r>
        <w:rPr>
          <w:rFonts w:cs="Times New Roman"/>
          <w:b/>
          <w:i/>
          <w:szCs w:val="24"/>
        </w:rPr>
        <w:t xml:space="preserve"> </w:t>
      </w:r>
      <w:r w:rsidRPr="002B0872">
        <w:rPr>
          <w:rFonts w:cs="Times New Roman"/>
          <w:szCs w:val="24"/>
        </w:rPr>
        <w:t xml:space="preserve">Quantification of localized resident macrophages behavior in wounded </w:t>
      </w:r>
      <w:r w:rsidRPr="002B0872">
        <w:rPr>
          <w:rFonts w:cs="Times New Roman"/>
          <w:bCs/>
          <w:i/>
          <w:szCs w:val="24"/>
        </w:rPr>
        <w:t>tlr2</w:t>
      </w:r>
      <w:r w:rsidRPr="002B0872">
        <w:rPr>
          <w:rFonts w:cs="Times New Roman"/>
          <w:szCs w:val="24"/>
        </w:rPr>
        <w:t xml:space="preserve"> larvae</w:t>
      </w:r>
      <w:r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(A)</w:t>
      </w:r>
      <w:r w:rsidRPr="002B0872">
        <w:rPr>
          <w:rFonts w:cs="Times New Roman"/>
          <w:szCs w:val="24"/>
        </w:rPr>
        <w:t xml:space="preserve"> Experimental scheme. </w:t>
      </w:r>
      <w:r w:rsidRPr="002B0872">
        <w:rPr>
          <w:rFonts w:cs="Times New Roman"/>
          <w:bCs/>
          <w:i/>
          <w:szCs w:val="24"/>
        </w:rPr>
        <w:br/>
      </w:r>
      <w:r w:rsidRPr="002B0872">
        <w:rPr>
          <w:rFonts w:cs="Times New Roman"/>
          <w:b/>
          <w:szCs w:val="24"/>
        </w:rPr>
        <w:t>(B)</w:t>
      </w:r>
      <w:r w:rsidRPr="002B0872">
        <w:rPr>
          <w:rFonts w:cs="Times New Roman"/>
          <w:szCs w:val="24"/>
        </w:rPr>
        <w:t xml:space="preserve"> Representative images of local resident macrophages tracks in the wounded tail fin of 3 </w:t>
      </w:r>
      <w:proofErr w:type="spellStart"/>
      <w:r w:rsidRPr="002B0872">
        <w:rPr>
          <w:rFonts w:cs="Times New Roman"/>
          <w:szCs w:val="24"/>
        </w:rPr>
        <w:t>dpf</w:t>
      </w:r>
      <w:proofErr w:type="spellEnd"/>
      <w:r w:rsidRPr="002B0872">
        <w:rPr>
          <w:rFonts w:cs="Times New Roman"/>
          <w:szCs w:val="24"/>
        </w:rPr>
        <w:t xml:space="preserve"> </w:t>
      </w:r>
      <w:r w:rsidRPr="002B0872">
        <w:rPr>
          <w:rFonts w:cs="Times New Roman"/>
          <w:i/>
          <w:iCs/>
          <w:szCs w:val="24"/>
        </w:rPr>
        <w:t>tlr2</w:t>
      </w:r>
      <w:r w:rsidRPr="002B0872">
        <w:rPr>
          <w:rFonts w:cs="Times New Roman"/>
          <w:i/>
          <w:iCs/>
          <w:szCs w:val="24"/>
          <w:vertAlign w:val="superscript"/>
        </w:rPr>
        <w:t>+/+</w:t>
      </w:r>
      <w:r w:rsidRPr="002B0872">
        <w:rPr>
          <w:rFonts w:cs="Times New Roman"/>
          <w:szCs w:val="24"/>
        </w:rPr>
        <w:t xml:space="preserve"> or </w:t>
      </w:r>
      <w:r w:rsidRPr="002B0872">
        <w:rPr>
          <w:rFonts w:cs="Times New Roman"/>
          <w:i/>
          <w:szCs w:val="24"/>
        </w:rPr>
        <w:t>tlr2</w:t>
      </w:r>
      <w:r w:rsidRPr="002B0872">
        <w:rPr>
          <w:rFonts w:cs="Times New Roman"/>
          <w:i/>
          <w:szCs w:val="24"/>
          <w:vertAlign w:val="superscript"/>
        </w:rPr>
        <w:t>−/−</w:t>
      </w:r>
      <w:r w:rsidRPr="002B0872">
        <w:rPr>
          <w:rFonts w:cs="Times New Roman"/>
          <w:szCs w:val="24"/>
        </w:rPr>
        <w:t xml:space="preserve"> larvae at frame 1, frame 60 and frame 120</w:t>
      </w:r>
      <w:r w:rsidRPr="00831633">
        <w:rPr>
          <w:rFonts w:cs="Times New Roman"/>
          <w:szCs w:val="24"/>
        </w:rPr>
        <w:t xml:space="preserve">. </w:t>
      </w:r>
      <w:r w:rsidR="00D63FBD" w:rsidRPr="00831633">
        <w:rPr>
          <w:szCs w:val="24"/>
        </w:rPr>
        <w:t>Cell tracking movies</w:t>
      </w:r>
      <w:r w:rsidR="00831633" w:rsidRPr="00831633">
        <w:rPr>
          <w:szCs w:val="24"/>
        </w:rPr>
        <w:t xml:space="preserve"> are</w:t>
      </w:r>
      <w:r w:rsidR="00D63FBD" w:rsidRPr="00831633">
        <w:rPr>
          <w:szCs w:val="24"/>
        </w:rPr>
        <w:t xml:space="preserve"> show</w:t>
      </w:r>
      <w:r w:rsidR="00831633" w:rsidRPr="00831633">
        <w:rPr>
          <w:szCs w:val="24"/>
        </w:rPr>
        <w:t>n</w:t>
      </w:r>
      <w:r w:rsidR="00D63FBD" w:rsidRPr="00831633">
        <w:rPr>
          <w:szCs w:val="24"/>
        </w:rPr>
        <w:t xml:space="preserve"> in Supplementary Movie S21-22).</w:t>
      </w:r>
      <w:r w:rsidR="00D63FBD" w:rsidRPr="00831633">
        <w:rPr>
          <w:rFonts w:cs="Times New Roman"/>
          <w:szCs w:val="24"/>
        </w:rPr>
        <w:t xml:space="preserve"> </w:t>
      </w:r>
      <w:r w:rsidRPr="00831633">
        <w:rPr>
          <w:rFonts w:cs="Times New Roman"/>
          <w:szCs w:val="24"/>
        </w:rPr>
        <w:t>Scale bar: 50 µm.</w:t>
      </w:r>
      <w:r w:rsidRPr="00831633">
        <w:rPr>
          <w:rFonts w:cs="Times New Roman"/>
          <w:szCs w:val="24"/>
        </w:rPr>
        <w:br/>
      </w:r>
      <w:r w:rsidRPr="00831633">
        <w:rPr>
          <w:rFonts w:cs="Times New Roman"/>
          <w:b/>
          <w:szCs w:val="24"/>
        </w:rPr>
        <w:t>(C)</w:t>
      </w:r>
      <w:r w:rsidRPr="00831633">
        <w:rPr>
          <w:rFonts w:cs="Times New Roman"/>
          <w:szCs w:val="24"/>
        </w:rPr>
        <w:t xml:space="preserve"> Distance to the wound. Black dash line represents average distance to the wound. Each color line represents one cell.</w:t>
      </w:r>
      <w:r w:rsidRPr="002B0872"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(D-I)</w:t>
      </w:r>
      <w:r w:rsidRPr="002B0872">
        <w:rPr>
          <w:rFonts w:cs="Times New Roman"/>
          <w:szCs w:val="24"/>
        </w:rPr>
        <w:t xml:space="preserve"> Quantification of local resident macrophage tracks, mean speed (D); net displacement (E); Meandering index (F); MSD (G).</w:t>
      </w:r>
      <w:r w:rsidR="00833988" w:rsidRPr="002B0872">
        <w:rPr>
          <w:rFonts w:cs="Times New Roman"/>
          <w:szCs w:val="24"/>
        </w:rPr>
        <w:t xml:space="preserve"> </w:t>
      </w:r>
      <w:r w:rsidR="00833988">
        <w:rPr>
          <w:rFonts w:cs="Times New Roman"/>
          <w:szCs w:val="24"/>
        </w:rPr>
        <w:t>In panel D-F and H, each color indicate</w:t>
      </w:r>
      <w:r w:rsidR="0053342D">
        <w:rPr>
          <w:rFonts w:cs="Times New Roman"/>
          <w:szCs w:val="24"/>
        </w:rPr>
        <w:t>s</w:t>
      </w:r>
      <w:r w:rsidR="00833988">
        <w:rPr>
          <w:rFonts w:cs="Times New Roman"/>
          <w:szCs w:val="24"/>
        </w:rPr>
        <w:t xml:space="preserve"> a different larva.</w:t>
      </w:r>
      <w:r w:rsidR="00833988" w:rsidRPr="005301B6">
        <w:rPr>
          <w:rFonts w:cs="Times New Roman"/>
          <w:szCs w:val="24"/>
        </w:rPr>
        <w:t xml:space="preserve"> Statistical analyses were done with </w:t>
      </w:r>
      <w:r w:rsidR="00833988">
        <w:rPr>
          <w:rFonts w:cs="Times New Roman"/>
          <w:szCs w:val="24"/>
        </w:rPr>
        <w:t xml:space="preserve">7 </w:t>
      </w:r>
      <w:r w:rsidR="00833988" w:rsidRPr="005301B6">
        <w:rPr>
          <w:rFonts w:cs="Times New Roman"/>
          <w:szCs w:val="24"/>
        </w:rPr>
        <w:t xml:space="preserve">and </w:t>
      </w:r>
      <w:r w:rsidR="00833988">
        <w:rPr>
          <w:rFonts w:cs="Times New Roman"/>
          <w:szCs w:val="24"/>
        </w:rPr>
        <w:t>5</w:t>
      </w:r>
      <w:r w:rsidR="00833988" w:rsidRPr="005301B6">
        <w:rPr>
          <w:rFonts w:cs="Times New Roman"/>
          <w:szCs w:val="24"/>
        </w:rPr>
        <w:t xml:space="preserve"> fish</w:t>
      </w:r>
      <w:r w:rsidR="0053342D">
        <w:rPr>
          <w:rFonts w:cs="Times New Roman"/>
          <w:szCs w:val="24"/>
        </w:rPr>
        <w:t>,</w:t>
      </w:r>
      <w:r w:rsidR="00833988" w:rsidRPr="005301B6">
        <w:rPr>
          <w:rFonts w:cs="Times New Roman"/>
          <w:szCs w:val="24"/>
        </w:rPr>
        <w:t xml:space="preserve"> respectively</w:t>
      </w:r>
      <w:r w:rsidR="0053342D">
        <w:rPr>
          <w:rFonts w:cs="Times New Roman"/>
          <w:szCs w:val="24"/>
        </w:rPr>
        <w:t>,</w:t>
      </w:r>
      <w:r w:rsidR="00833988" w:rsidRPr="005301B6">
        <w:rPr>
          <w:rFonts w:cs="Times New Roman"/>
          <w:szCs w:val="24"/>
        </w:rPr>
        <w:t xml:space="preserve"> for each group.</w:t>
      </w:r>
      <w:r w:rsidR="00833988">
        <w:rPr>
          <w:rFonts w:cs="Times New Roman"/>
          <w:szCs w:val="24"/>
        </w:rPr>
        <w:t xml:space="preserve"> </w:t>
      </w:r>
      <w:r w:rsidRPr="002B0872">
        <w:rPr>
          <w:rFonts w:cs="Times New Roman"/>
          <w:szCs w:val="24"/>
        </w:rPr>
        <w:t>An unpaired, two-tailed t-test was used to assess significance (ns, non-significance) and data are shown as mean± SD.</w:t>
      </w:r>
      <w:r w:rsidR="00833988" w:rsidRPr="00833988">
        <w:rPr>
          <w:rFonts w:cs="Times New Roman"/>
          <w:szCs w:val="24"/>
        </w:rPr>
        <w:t xml:space="preserve"> </w:t>
      </w:r>
      <w:r w:rsidR="00833988">
        <w:rPr>
          <w:rFonts w:cs="Times New Roman"/>
          <w:szCs w:val="24"/>
        </w:rPr>
        <w:t>S</w:t>
      </w:r>
      <w:r w:rsidR="00833988" w:rsidRPr="005F5FBD">
        <w:rPr>
          <w:rFonts w:cs="Times New Roman" w:hint="eastAsia"/>
          <w:szCs w:val="24"/>
        </w:rPr>
        <w:t>ample</w:t>
      </w:r>
      <w:r w:rsidR="00833988">
        <w:rPr>
          <w:rFonts w:cs="Times New Roman"/>
          <w:szCs w:val="24"/>
        </w:rPr>
        <w:t xml:space="preserve"> size (n): 19, 18.</w:t>
      </w:r>
    </w:p>
    <w:p w14:paraId="416E30EC" w14:textId="2B555225" w:rsidR="004717B7" w:rsidRDefault="004717B7" w:rsidP="004717B7">
      <w:pPr>
        <w:rPr>
          <w:rFonts w:cs="Times New Roman"/>
          <w:b/>
          <w:szCs w:val="24"/>
        </w:rPr>
      </w:pPr>
    </w:p>
    <w:p w14:paraId="2C711DEB" w14:textId="700B47B6" w:rsidR="004717B7" w:rsidRDefault="009477F5" w:rsidP="00833988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NL" w:eastAsia="zh-CN"/>
        </w:rPr>
        <w:lastRenderedPageBreak/>
        <w:drawing>
          <wp:inline distT="0" distB="0" distL="0" distR="0" wp14:anchorId="7BCAFAFD" wp14:editId="3136A430">
            <wp:extent cx="5693170" cy="474518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770" cy="475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51A3" w14:textId="43C093D0" w:rsidR="00833988" w:rsidRPr="002B0872" w:rsidRDefault="004717B7" w:rsidP="00833988">
      <w:pPr>
        <w:rPr>
          <w:rFonts w:cs="Times New Roman"/>
          <w:szCs w:val="24"/>
        </w:rPr>
      </w:pPr>
      <w:r w:rsidRPr="004717B7">
        <w:rPr>
          <w:rFonts w:cs="Times New Roman"/>
          <w:b/>
          <w:szCs w:val="24"/>
        </w:rPr>
        <w:t xml:space="preserve">Supplementary Figure </w:t>
      </w:r>
      <w:r w:rsidR="00BD432F">
        <w:rPr>
          <w:rFonts w:cs="Times New Roman"/>
          <w:b/>
          <w:szCs w:val="24"/>
        </w:rPr>
        <w:t>7</w:t>
      </w:r>
      <w:r w:rsidRPr="004717B7">
        <w:rPr>
          <w:rFonts w:cs="Times New Roman"/>
          <w:b/>
          <w:szCs w:val="24"/>
        </w:rPr>
        <w:t>.</w:t>
      </w:r>
      <w:r>
        <w:rPr>
          <w:rFonts w:cs="Times New Roman"/>
          <w:b/>
          <w:i/>
          <w:szCs w:val="24"/>
        </w:rPr>
        <w:t xml:space="preserve"> </w:t>
      </w:r>
      <w:r w:rsidRPr="002B0872">
        <w:rPr>
          <w:rFonts w:cs="Times New Roman"/>
          <w:szCs w:val="24"/>
        </w:rPr>
        <w:t xml:space="preserve">Quantification of localized resident macrophages behavior in wounded </w:t>
      </w:r>
      <w:r w:rsidRPr="002B0872">
        <w:rPr>
          <w:rFonts w:cs="Times New Roman"/>
          <w:bCs/>
          <w:i/>
          <w:szCs w:val="24"/>
        </w:rPr>
        <w:t>myd88</w:t>
      </w:r>
      <w:r w:rsidRPr="002B0872">
        <w:rPr>
          <w:rFonts w:cs="Times New Roman"/>
          <w:szCs w:val="24"/>
        </w:rPr>
        <w:t xml:space="preserve"> larvae</w:t>
      </w:r>
      <w:r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(A)</w:t>
      </w:r>
      <w:r w:rsidRPr="002B0872">
        <w:rPr>
          <w:rFonts w:cs="Times New Roman"/>
          <w:szCs w:val="24"/>
        </w:rPr>
        <w:t xml:space="preserve"> Experimental scheme. </w:t>
      </w:r>
      <w:r w:rsidRPr="002B0872">
        <w:rPr>
          <w:rFonts w:cs="Times New Roman"/>
          <w:bCs/>
          <w:i/>
          <w:szCs w:val="24"/>
        </w:rPr>
        <w:br/>
      </w:r>
      <w:r w:rsidRPr="002B0872">
        <w:rPr>
          <w:rFonts w:cs="Times New Roman"/>
          <w:b/>
          <w:szCs w:val="24"/>
        </w:rPr>
        <w:t>(B)</w:t>
      </w:r>
      <w:r w:rsidRPr="002B0872">
        <w:rPr>
          <w:rFonts w:cs="Times New Roman"/>
          <w:szCs w:val="24"/>
        </w:rPr>
        <w:t xml:space="preserve"> Representative images of local resident macrophages tracks in the wounded tail fin of 3 </w:t>
      </w:r>
      <w:proofErr w:type="spellStart"/>
      <w:r w:rsidRPr="002B0872">
        <w:rPr>
          <w:rFonts w:cs="Times New Roman"/>
          <w:szCs w:val="24"/>
        </w:rPr>
        <w:t>dpf</w:t>
      </w:r>
      <w:proofErr w:type="spellEnd"/>
      <w:r w:rsidRPr="002B0872">
        <w:rPr>
          <w:rFonts w:cs="Times New Roman"/>
          <w:szCs w:val="24"/>
        </w:rPr>
        <w:t xml:space="preserve"> </w:t>
      </w:r>
      <w:r w:rsidRPr="002B0872">
        <w:rPr>
          <w:rFonts w:cs="Times New Roman"/>
          <w:i/>
          <w:iCs/>
          <w:szCs w:val="24"/>
        </w:rPr>
        <w:t>myd88</w:t>
      </w:r>
      <w:r w:rsidRPr="002B0872">
        <w:rPr>
          <w:rFonts w:cs="Times New Roman"/>
          <w:i/>
          <w:iCs/>
          <w:szCs w:val="24"/>
          <w:vertAlign w:val="superscript"/>
        </w:rPr>
        <w:t>+/+</w:t>
      </w:r>
      <w:r w:rsidRPr="002B0872">
        <w:rPr>
          <w:rFonts w:cs="Times New Roman"/>
          <w:szCs w:val="24"/>
        </w:rPr>
        <w:t xml:space="preserve"> or </w:t>
      </w:r>
      <w:r w:rsidRPr="002B0872">
        <w:rPr>
          <w:rFonts w:cs="Times New Roman"/>
          <w:i/>
          <w:szCs w:val="24"/>
        </w:rPr>
        <w:t>myd88</w:t>
      </w:r>
      <w:r w:rsidRPr="002B0872">
        <w:rPr>
          <w:rFonts w:cs="Times New Roman"/>
          <w:i/>
          <w:szCs w:val="24"/>
          <w:vertAlign w:val="superscript"/>
        </w:rPr>
        <w:t>−/−</w:t>
      </w:r>
      <w:r w:rsidRPr="002B0872">
        <w:rPr>
          <w:rFonts w:cs="Times New Roman"/>
          <w:szCs w:val="24"/>
        </w:rPr>
        <w:t xml:space="preserve"> larvae at frame 1, frame 60 and frame 120. Scale bar: 50 µm.</w:t>
      </w:r>
      <w:r w:rsidRPr="002B0872"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(C)</w:t>
      </w:r>
      <w:r w:rsidRPr="002B0872">
        <w:rPr>
          <w:rFonts w:cs="Times New Roman"/>
          <w:szCs w:val="24"/>
        </w:rPr>
        <w:t xml:space="preserve"> Distance to the wound. Black dash line represents average distance to the wound. Each color line represents one cell.</w:t>
      </w:r>
      <w:r w:rsidR="006412EE">
        <w:rPr>
          <w:rFonts w:cs="Times New Roman"/>
          <w:szCs w:val="24"/>
        </w:rPr>
        <w:t xml:space="preserve"> </w:t>
      </w:r>
      <w:r w:rsidR="006412EE" w:rsidRPr="00831633">
        <w:rPr>
          <w:szCs w:val="24"/>
        </w:rPr>
        <w:t>Cell tracking movies</w:t>
      </w:r>
      <w:r w:rsidR="00831633" w:rsidRPr="00831633">
        <w:rPr>
          <w:szCs w:val="24"/>
        </w:rPr>
        <w:t xml:space="preserve"> are</w:t>
      </w:r>
      <w:r w:rsidR="006412EE" w:rsidRPr="00831633">
        <w:rPr>
          <w:szCs w:val="24"/>
        </w:rPr>
        <w:t xml:space="preserve"> show</w:t>
      </w:r>
      <w:r w:rsidR="00831633" w:rsidRPr="00831633">
        <w:rPr>
          <w:szCs w:val="24"/>
        </w:rPr>
        <w:t>n</w:t>
      </w:r>
      <w:r w:rsidR="006412EE" w:rsidRPr="00831633">
        <w:rPr>
          <w:szCs w:val="24"/>
        </w:rPr>
        <w:t xml:space="preserve"> in Supplementary Movie S23-24).</w:t>
      </w:r>
      <w:r w:rsidRPr="002B0872">
        <w:rPr>
          <w:rFonts w:cs="Times New Roman"/>
          <w:szCs w:val="24"/>
        </w:rPr>
        <w:br/>
      </w:r>
      <w:r w:rsidRPr="002B0872">
        <w:rPr>
          <w:rFonts w:cs="Times New Roman"/>
          <w:b/>
          <w:szCs w:val="24"/>
        </w:rPr>
        <w:t>(D-I)</w:t>
      </w:r>
      <w:r w:rsidRPr="002B0872">
        <w:rPr>
          <w:rFonts w:cs="Times New Roman"/>
          <w:szCs w:val="24"/>
        </w:rPr>
        <w:t xml:space="preserve"> Quantification of local resident macrophage tracks, mean speed (D); net displacement (E); Meandering index (F); MSD (G). </w:t>
      </w:r>
      <w:r w:rsidR="00833988">
        <w:rPr>
          <w:rFonts w:cs="Times New Roman"/>
          <w:szCs w:val="24"/>
        </w:rPr>
        <w:t>In panel D-F and H, each color indicate</w:t>
      </w:r>
      <w:r w:rsidR="0053342D">
        <w:rPr>
          <w:rFonts w:cs="Times New Roman"/>
          <w:szCs w:val="24"/>
        </w:rPr>
        <w:t>s</w:t>
      </w:r>
      <w:r w:rsidR="00833988">
        <w:rPr>
          <w:rFonts w:cs="Times New Roman"/>
          <w:szCs w:val="24"/>
        </w:rPr>
        <w:t xml:space="preserve"> a different larva.</w:t>
      </w:r>
      <w:r w:rsidR="00833988" w:rsidRPr="005301B6">
        <w:rPr>
          <w:rFonts w:cs="Times New Roman"/>
          <w:szCs w:val="24"/>
        </w:rPr>
        <w:t xml:space="preserve"> Statistical analyses were done with </w:t>
      </w:r>
      <w:r w:rsidR="00833988">
        <w:rPr>
          <w:rFonts w:cs="Times New Roman"/>
          <w:szCs w:val="24"/>
        </w:rPr>
        <w:t xml:space="preserve">8 </w:t>
      </w:r>
      <w:r w:rsidR="00833988" w:rsidRPr="005301B6">
        <w:rPr>
          <w:rFonts w:cs="Times New Roman"/>
          <w:szCs w:val="24"/>
        </w:rPr>
        <w:t xml:space="preserve">and </w:t>
      </w:r>
      <w:r w:rsidR="00833988">
        <w:rPr>
          <w:rFonts w:cs="Times New Roman"/>
          <w:szCs w:val="24"/>
        </w:rPr>
        <w:t>8</w:t>
      </w:r>
      <w:r w:rsidR="00833988" w:rsidRPr="005301B6">
        <w:rPr>
          <w:rFonts w:cs="Times New Roman"/>
          <w:szCs w:val="24"/>
        </w:rPr>
        <w:t xml:space="preserve"> fish</w:t>
      </w:r>
      <w:r w:rsidR="0053342D">
        <w:rPr>
          <w:rFonts w:cs="Times New Roman"/>
          <w:szCs w:val="24"/>
        </w:rPr>
        <w:t>,</w:t>
      </w:r>
      <w:r w:rsidR="00833988" w:rsidRPr="005301B6">
        <w:rPr>
          <w:rFonts w:cs="Times New Roman"/>
          <w:szCs w:val="24"/>
        </w:rPr>
        <w:t xml:space="preserve"> respectively</w:t>
      </w:r>
      <w:r w:rsidR="0053342D">
        <w:rPr>
          <w:rFonts w:cs="Times New Roman"/>
          <w:szCs w:val="24"/>
        </w:rPr>
        <w:t>,</w:t>
      </w:r>
      <w:r w:rsidR="00833988" w:rsidRPr="005301B6">
        <w:rPr>
          <w:rFonts w:cs="Times New Roman"/>
          <w:szCs w:val="24"/>
        </w:rPr>
        <w:t xml:space="preserve"> for each group.</w:t>
      </w:r>
      <w:r w:rsidR="00833988">
        <w:rPr>
          <w:rFonts w:cs="Times New Roman"/>
          <w:szCs w:val="24"/>
        </w:rPr>
        <w:t xml:space="preserve"> </w:t>
      </w:r>
      <w:r w:rsidR="00833988" w:rsidRPr="002B0872">
        <w:rPr>
          <w:rFonts w:cs="Times New Roman"/>
          <w:szCs w:val="24"/>
        </w:rPr>
        <w:t>An unpaired, two-tailed t-test was used to assess significance (ns, non-significance) and data are shown as mean± SD.</w:t>
      </w:r>
      <w:r w:rsidR="00833988" w:rsidRPr="00833988">
        <w:rPr>
          <w:rFonts w:cs="Times New Roman"/>
          <w:szCs w:val="24"/>
        </w:rPr>
        <w:t xml:space="preserve"> </w:t>
      </w:r>
      <w:r w:rsidR="00833988">
        <w:rPr>
          <w:rFonts w:cs="Times New Roman"/>
          <w:szCs w:val="24"/>
        </w:rPr>
        <w:t>S</w:t>
      </w:r>
      <w:r w:rsidR="00833988" w:rsidRPr="005F5FBD">
        <w:rPr>
          <w:rFonts w:cs="Times New Roman" w:hint="eastAsia"/>
          <w:szCs w:val="24"/>
        </w:rPr>
        <w:t>ample</w:t>
      </w:r>
      <w:r w:rsidR="00833988">
        <w:rPr>
          <w:rFonts w:cs="Times New Roman"/>
          <w:szCs w:val="24"/>
        </w:rPr>
        <w:t xml:space="preserve"> size (n): </w:t>
      </w:r>
      <w:r w:rsidR="00311442">
        <w:rPr>
          <w:rFonts w:cs="Times New Roman"/>
          <w:szCs w:val="24"/>
        </w:rPr>
        <w:t>33</w:t>
      </w:r>
      <w:r w:rsidR="00833988">
        <w:rPr>
          <w:rFonts w:cs="Times New Roman"/>
          <w:szCs w:val="24"/>
        </w:rPr>
        <w:t xml:space="preserve">, </w:t>
      </w:r>
      <w:r w:rsidR="00311442">
        <w:rPr>
          <w:rFonts w:cs="Times New Roman"/>
          <w:szCs w:val="24"/>
        </w:rPr>
        <w:t>23</w:t>
      </w:r>
      <w:r w:rsidR="00833988">
        <w:rPr>
          <w:rFonts w:cs="Times New Roman"/>
          <w:szCs w:val="24"/>
        </w:rPr>
        <w:t>.</w:t>
      </w:r>
    </w:p>
    <w:p w14:paraId="0AE2E93A" w14:textId="56145BE2" w:rsidR="004717B7" w:rsidRDefault="004717B7" w:rsidP="004717B7">
      <w:pPr>
        <w:rPr>
          <w:rFonts w:cs="Times New Roman"/>
          <w:b/>
          <w:szCs w:val="24"/>
        </w:rPr>
      </w:pPr>
    </w:p>
    <w:p w14:paraId="35CC9561" w14:textId="00017071" w:rsidR="00FF7A76" w:rsidRDefault="00FF7A76" w:rsidP="004717B7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NL" w:eastAsia="zh-CN"/>
        </w:rPr>
        <w:lastRenderedPageBreak/>
        <w:drawing>
          <wp:inline distT="0" distB="0" distL="0" distR="0" wp14:anchorId="5243445D" wp14:editId="605AEB04">
            <wp:extent cx="6208395" cy="4735830"/>
            <wp:effectExtent l="0" t="0" r="190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8_revised one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D970" w14:textId="4DF37970" w:rsidR="006E42A8" w:rsidRDefault="004717B7" w:rsidP="006E42A8">
      <w:pPr>
        <w:rPr>
          <w:rFonts w:cs="Times New Roman"/>
          <w:szCs w:val="24"/>
        </w:rPr>
      </w:pPr>
      <w:r w:rsidRPr="004717B7">
        <w:rPr>
          <w:rFonts w:cs="Times New Roman"/>
          <w:b/>
          <w:szCs w:val="24"/>
        </w:rPr>
        <w:t xml:space="preserve">Supplementary Figure </w:t>
      </w:r>
      <w:r w:rsidR="00BD432F">
        <w:rPr>
          <w:rFonts w:cs="Times New Roman"/>
          <w:b/>
          <w:szCs w:val="24"/>
        </w:rPr>
        <w:t>8</w:t>
      </w:r>
      <w:r w:rsidRPr="004717B7">
        <w:rPr>
          <w:rFonts w:cs="Times New Roman"/>
          <w:b/>
          <w:szCs w:val="24"/>
        </w:rPr>
        <w:t>.</w:t>
      </w:r>
      <w:r>
        <w:rPr>
          <w:rFonts w:cs="Times New Roman"/>
          <w:b/>
          <w:i/>
          <w:szCs w:val="24"/>
        </w:rPr>
        <w:t xml:space="preserve"> </w:t>
      </w:r>
      <w:r w:rsidRPr="002B0872">
        <w:rPr>
          <w:rFonts w:cs="Times New Roman"/>
          <w:szCs w:val="24"/>
        </w:rPr>
        <w:t>Quantification of tracks usi</w:t>
      </w:r>
      <w:r>
        <w:rPr>
          <w:rFonts w:cs="Times New Roman"/>
          <w:szCs w:val="24"/>
        </w:rPr>
        <w:t>ng automatic Viterbi Algorithm.</w:t>
      </w:r>
    </w:p>
    <w:p w14:paraId="22EED07E" w14:textId="1086A697" w:rsidR="009A5988" w:rsidRPr="006E42A8" w:rsidRDefault="006E42A8" w:rsidP="006E42A8">
      <w:pPr>
        <w:rPr>
          <w:rFonts w:cs="Times New Roman"/>
          <w:szCs w:val="24"/>
        </w:rPr>
      </w:pPr>
      <w:r w:rsidRPr="006E42A8">
        <w:rPr>
          <w:rFonts w:cs="Times New Roman"/>
          <w:b/>
          <w:bCs/>
          <w:szCs w:val="24"/>
        </w:rPr>
        <w:t>(A)</w:t>
      </w:r>
      <w:r w:rsidRPr="006E42A8">
        <w:rPr>
          <w:rFonts w:cs="Times New Roman"/>
          <w:szCs w:val="24"/>
        </w:rPr>
        <w:t xml:space="preserve"> Quantification of neutrophil behavior in wounded </w:t>
      </w:r>
      <w:r w:rsidRPr="007042CC">
        <w:rPr>
          <w:rFonts w:cs="Times New Roman"/>
          <w:i/>
          <w:szCs w:val="24"/>
        </w:rPr>
        <w:t>tlr2</w:t>
      </w:r>
      <w:r w:rsidRPr="006E42A8">
        <w:rPr>
          <w:rFonts w:cs="Times New Roman"/>
          <w:szCs w:val="24"/>
        </w:rPr>
        <w:t xml:space="preserve"> larvae. Statistical analyses were done with 7 fish, for each group. Sample size (n): 77, 56.</w:t>
      </w:r>
      <w:r>
        <w:rPr>
          <w:rFonts w:cs="Times New Roman"/>
          <w:szCs w:val="24"/>
        </w:rPr>
        <w:br/>
      </w:r>
      <w:r w:rsidRPr="006E42A8">
        <w:rPr>
          <w:rFonts w:cs="Times New Roman"/>
          <w:b/>
          <w:bCs/>
          <w:szCs w:val="24"/>
        </w:rPr>
        <w:t>(B)</w:t>
      </w:r>
      <w:r w:rsidRPr="006E42A8">
        <w:rPr>
          <w:rFonts w:cs="Times New Roman"/>
          <w:szCs w:val="24"/>
        </w:rPr>
        <w:t xml:space="preserve"> Quantification of neutrophil behavior in wounded </w:t>
      </w:r>
      <w:r w:rsidRPr="007042CC">
        <w:rPr>
          <w:rFonts w:cs="Times New Roman"/>
          <w:i/>
          <w:szCs w:val="24"/>
        </w:rPr>
        <w:t>myd88</w:t>
      </w:r>
      <w:r w:rsidRPr="006E42A8">
        <w:rPr>
          <w:rFonts w:cs="Times New Roman"/>
          <w:szCs w:val="24"/>
        </w:rPr>
        <w:t xml:space="preserve"> larvae. Statistical analyses were done with 9 or 8 fish, respectively, for each group. Sample size (n): 69, 76.</w:t>
      </w:r>
      <w:r>
        <w:rPr>
          <w:rFonts w:cs="Times New Roman"/>
          <w:szCs w:val="24"/>
        </w:rPr>
        <w:br/>
      </w:r>
      <w:r w:rsidRPr="006E42A8">
        <w:rPr>
          <w:rFonts w:cs="Times New Roman"/>
          <w:b/>
          <w:bCs/>
          <w:szCs w:val="24"/>
        </w:rPr>
        <w:t>(C)</w:t>
      </w:r>
      <w:r w:rsidRPr="006E42A8">
        <w:rPr>
          <w:rFonts w:cs="Times New Roman"/>
          <w:szCs w:val="24"/>
        </w:rPr>
        <w:t xml:space="preserve"> Quantification of macrophage behavior in wounded </w:t>
      </w:r>
      <w:r w:rsidRPr="007042CC">
        <w:rPr>
          <w:rFonts w:cs="Times New Roman"/>
          <w:i/>
          <w:szCs w:val="24"/>
        </w:rPr>
        <w:t>tlr2</w:t>
      </w:r>
      <w:r w:rsidRPr="006E42A8">
        <w:rPr>
          <w:rFonts w:cs="Times New Roman"/>
          <w:szCs w:val="24"/>
        </w:rPr>
        <w:t xml:space="preserve"> larvae. Statistical analyses were done with 7 fish, for each group. Sample size (n): 95, 78.</w:t>
      </w:r>
      <w:r>
        <w:rPr>
          <w:rFonts w:cs="Times New Roman"/>
          <w:szCs w:val="24"/>
        </w:rPr>
        <w:br/>
      </w:r>
      <w:r w:rsidRPr="006E42A8">
        <w:rPr>
          <w:rFonts w:cs="Times New Roman"/>
          <w:b/>
          <w:bCs/>
          <w:szCs w:val="24"/>
        </w:rPr>
        <w:t>(D)</w:t>
      </w:r>
      <w:r w:rsidRPr="006E42A8">
        <w:rPr>
          <w:rFonts w:cs="Times New Roman"/>
          <w:szCs w:val="24"/>
        </w:rPr>
        <w:t xml:space="preserve"> Quantification of macrophage behavior in wounded </w:t>
      </w:r>
      <w:r w:rsidRPr="007042CC">
        <w:rPr>
          <w:rFonts w:cs="Times New Roman"/>
          <w:i/>
          <w:szCs w:val="24"/>
        </w:rPr>
        <w:t>myd88</w:t>
      </w:r>
      <w:r w:rsidRPr="006E42A8">
        <w:rPr>
          <w:rFonts w:cs="Times New Roman"/>
          <w:szCs w:val="24"/>
        </w:rPr>
        <w:t xml:space="preserve"> larvae. Statistical analyses were done with 8  fish, for each group. Sample size (n): 119, 85.</w:t>
      </w:r>
      <w:r>
        <w:rPr>
          <w:rFonts w:cs="Times New Roman"/>
          <w:szCs w:val="24"/>
        </w:rPr>
        <w:br/>
      </w:r>
      <w:r w:rsidRPr="006E42A8">
        <w:rPr>
          <w:rFonts w:cs="Times New Roman"/>
          <w:szCs w:val="24"/>
        </w:rPr>
        <w:t>In all cases, an unpaired, two-tailed t-test was used to assess significance (ns, non-significance) and data are shown as mean± SD. To normalize the data, each value was divided by the average value of its wild type sibling group, which was set at 100 percent.</w:t>
      </w:r>
    </w:p>
    <w:p w14:paraId="64A8BCFB" w14:textId="77777777" w:rsidR="00FF7A76" w:rsidRPr="002B0872" w:rsidRDefault="00FF7A76" w:rsidP="004717B7">
      <w:pPr>
        <w:rPr>
          <w:rFonts w:cs="Times New Roman"/>
          <w:szCs w:val="24"/>
        </w:rPr>
      </w:pPr>
    </w:p>
    <w:p w14:paraId="67A154C9" w14:textId="77777777" w:rsidR="004717B7" w:rsidRPr="002B0872" w:rsidRDefault="004717B7" w:rsidP="004717B7">
      <w:pPr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8231A" w14:textId="77777777" w:rsidR="0016018B" w:rsidRDefault="0016018B" w:rsidP="00117666">
      <w:pPr>
        <w:spacing w:after="0"/>
      </w:pPr>
      <w:r>
        <w:separator/>
      </w:r>
    </w:p>
  </w:endnote>
  <w:endnote w:type="continuationSeparator" w:id="0">
    <w:p w14:paraId="273892EE" w14:textId="77777777" w:rsidR="0016018B" w:rsidRDefault="0016018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nl-NL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04D5AC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E07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04D5AC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E0757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nl-NL"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63D2C4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E07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63D2C4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E0757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23002" w14:textId="77777777" w:rsidR="0016018B" w:rsidRDefault="0016018B" w:rsidP="00117666">
      <w:pPr>
        <w:spacing w:after="0"/>
      </w:pPr>
      <w:r>
        <w:separator/>
      </w:r>
    </w:p>
  </w:footnote>
  <w:footnote w:type="continuationSeparator" w:id="0">
    <w:p w14:paraId="6CC913CC" w14:textId="77777777" w:rsidR="0016018B" w:rsidRDefault="0016018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nl-NL"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018B"/>
    <w:rsid w:val="00177D84"/>
    <w:rsid w:val="00255400"/>
    <w:rsid w:val="002568F9"/>
    <w:rsid w:val="00267D18"/>
    <w:rsid w:val="00274347"/>
    <w:rsid w:val="002868E2"/>
    <w:rsid w:val="002869C3"/>
    <w:rsid w:val="002936E4"/>
    <w:rsid w:val="002B4A57"/>
    <w:rsid w:val="002C74CA"/>
    <w:rsid w:val="002E334E"/>
    <w:rsid w:val="00311442"/>
    <w:rsid w:val="003123F4"/>
    <w:rsid w:val="003544FB"/>
    <w:rsid w:val="00395AF7"/>
    <w:rsid w:val="003D2F2D"/>
    <w:rsid w:val="00401590"/>
    <w:rsid w:val="00447801"/>
    <w:rsid w:val="00452E9C"/>
    <w:rsid w:val="00467D14"/>
    <w:rsid w:val="004717B7"/>
    <w:rsid w:val="004735C8"/>
    <w:rsid w:val="0048788E"/>
    <w:rsid w:val="004947A6"/>
    <w:rsid w:val="004961FF"/>
    <w:rsid w:val="00517A89"/>
    <w:rsid w:val="005250F2"/>
    <w:rsid w:val="0053342D"/>
    <w:rsid w:val="0054213D"/>
    <w:rsid w:val="00593EEA"/>
    <w:rsid w:val="005A5EEE"/>
    <w:rsid w:val="005F526A"/>
    <w:rsid w:val="006375C7"/>
    <w:rsid w:val="006404FC"/>
    <w:rsid w:val="006412EE"/>
    <w:rsid w:val="00654E8F"/>
    <w:rsid w:val="00660D05"/>
    <w:rsid w:val="00667C7D"/>
    <w:rsid w:val="006820B1"/>
    <w:rsid w:val="006B7D14"/>
    <w:rsid w:val="006D69D0"/>
    <w:rsid w:val="006E42A8"/>
    <w:rsid w:val="00701727"/>
    <w:rsid w:val="007042CC"/>
    <w:rsid w:val="0070566C"/>
    <w:rsid w:val="00714C50"/>
    <w:rsid w:val="00725A7D"/>
    <w:rsid w:val="00726C41"/>
    <w:rsid w:val="007501BE"/>
    <w:rsid w:val="00790BB3"/>
    <w:rsid w:val="007A1296"/>
    <w:rsid w:val="007A658B"/>
    <w:rsid w:val="007C206C"/>
    <w:rsid w:val="007F336C"/>
    <w:rsid w:val="00817DD6"/>
    <w:rsid w:val="00831633"/>
    <w:rsid w:val="00833988"/>
    <w:rsid w:val="0083759F"/>
    <w:rsid w:val="00885156"/>
    <w:rsid w:val="008E40B7"/>
    <w:rsid w:val="009151AA"/>
    <w:rsid w:val="009201F3"/>
    <w:rsid w:val="0093429D"/>
    <w:rsid w:val="00943573"/>
    <w:rsid w:val="009477F5"/>
    <w:rsid w:val="00964134"/>
    <w:rsid w:val="00970F7D"/>
    <w:rsid w:val="00994A3D"/>
    <w:rsid w:val="009A5988"/>
    <w:rsid w:val="009C2B12"/>
    <w:rsid w:val="00A1545C"/>
    <w:rsid w:val="00A15B78"/>
    <w:rsid w:val="00A174D9"/>
    <w:rsid w:val="00A22640"/>
    <w:rsid w:val="00A8527F"/>
    <w:rsid w:val="00AA4D24"/>
    <w:rsid w:val="00AB3290"/>
    <w:rsid w:val="00AB6715"/>
    <w:rsid w:val="00AC65C9"/>
    <w:rsid w:val="00AE0757"/>
    <w:rsid w:val="00B1671E"/>
    <w:rsid w:val="00B25EB8"/>
    <w:rsid w:val="00B37F4D"/>
    <w:rsid w:val="00B61871"/>
    <w:rsid w:val="00BD432F"/>
    <w:rsid w:val="00C16AEE"/>
    <w:rsid w:val="00C32BC9"/>
    <w:rsid w:val="00C52A7B"/>
    <w:rsid w:val="00C56BAF"/>
    <w:rsid w:val="00C679AA"/>
    <w:rsid w:val="00C75972"/>
    <w:rsid w:val="00CD066B"/>
    <w:rsid w:val="00CE4FEE"/>
    <w:rsid w:val="00D060CF"/>
    <w:rsid w:val="00D63FBD"/>
    <w:rsid w:val="00DB59C3"/>
    <w:rsid w:val="00DC259A"/>
    <w:rsid w:val="00DE23E8"/>
    <w:rsid w:val="00E11F8D"/>
    <w:rsid w:val="00E43747"/>
    <w:rsid w:val="00E52377"/>
    <w:rsid w:val="00E537AD"/>
    <w:rsid w:val="00E64E17"/>
    <w:rsid w:val="00E866C9"/>
    <w:rsid w:val="00EA3D3C"/>
    <w:rsid w:val="00EC090A"/>
    <w:rsid w:val="00ED20B5"/>
    <w:rsid w:val="00ED69FF"/>
    <w:rsid w:val="00F46900"/>
    <w:rsid w:val="00F5458E"/>
    <w:rsid w:val="00F61D89"/>
    <w:rsid w:val="00FF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C16AEE"/>
    <w:rPr>
      <w:color w:val="808080"/>
    </w:rPr>
  </w:style>
  <w:style w:type="paragraph" w:styleId="Revision">
    <w:name w:val="Revision"/>
    <w:hidden/>
    <w:uiPriority w:val="99"/>
    <w:semiHidden/>
    <w:rsid w:val="006E42A8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7E2502D-7A75-4DCF-99BC-0A215E528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8</Pages>
  <Words>928</Words>
  <Characters>5104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Hu, W.</cp:lastModifiedBy>
  <cp:revision>4</cp:revision>
  <cp:lastPrinted>2021-01-06T11:32:00Z</cp:lastPrinted>
  <dcterms:created xsi:type="dcterms:W3CDTF">2021-02-03T16:52:00Z</dcterms:created>
  <dcterms:modified xsi:type="dcterms:W3CDTF">2021-02-03T17:11:00Z</dcterms:modified>
</cp:coreProperties>
</file>