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2CBE" w14:textId="77777777" w:rsidR="00F07837" w:rsidRDefault="00F0783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3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967"/>
        <w:gridCol w:w="2026"/>
        <w:gridCol w:w="2310"/>
        <w:gridCol w:w="4895"/>
      </w:tblGrid>
      <w:tr w:rsidR="00F07837" w14:paraId="08A5515F" w14:textId="77777777">
        <w:tc>
          <w:tcPr>
            <w:tcW w:w="1838" w:type="dxa"/>
          </w:tcPr>
          <w:p w14:paraId="45EA322A"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Dimension </w:t>
            </w:r>
          </w:p>
        </w:tc>
        <w:tc>
          <w:tcPr>
            <w:tcW w:w="1967" w:type="dxa"/>
          </w:tcPr>
          <w:p w14:paraId="4493577E"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Subdimension</w:t>
            </w:r>
          </w:p>
        </w:tc>
        <w:tc>
          <w:tcPr>
            <w:tcW w:w="2026" w:type="dxa"/>
          </w:tcPr>
          <w:p w14:paraId="639043A7"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Categories</w:t>
            </w:r>
          </w:p>
        </w:tc>
        <w:tc>
          <w:tcPr>
            <w:tcW w:w="2310" w:type="dxa"/>
          </w:tcPr>
          <w:p w14:paraId="3080576D"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Code</w:t>
            </w:r>
          </w:p>
        </w:tc>
        <w:tc>
          <w:tcPr>
            <w:tcW w:w="4895" w:type="dxa"/>
          </w:tcPr>
          <w:p w14:paraId="46A6D0CE"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r>
      <w:tr w:rsidR="00F07837" w14:paraId="143E1FC2" w14:textId="77777777">
        <w:tc>
          <w:tcPr>
            <w:tcW w:w="1838" w:type="dxa"/>
            <w:vMerge w:val="restart"/>
          </w:tcPr>
          <w:p w14:paraId="492F5784"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83D5106"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Family 1 </w:t>
            </w:r>
          </w:p>
        </w:tc>
        <w:tc>
          <w:tcPr>
            <w:tcW w:w="1967" w:type="dxa"/>
          </w:tcPr>
          <w:p w14:paraId="235A2681"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Boundaries </w:t>
            </w:r>
          </w:p>
          <w:p w14:paraId="5483D5BD"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2026" w:type="dxa"/>
          </w:tcPr>
          <w:p w14:paraId="60AB9A4F"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w:t>
            </w:r>
          </w:p>
          <w:p w14:paraId="324BC30F"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Non-family</w:t>
            </w:r>
          </w:p>
          <w:p w14:paraId="1F86E1AE"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business </w:t>
            </w:r>
          </w:p>
          <w:p w14:paraId="148C91C7"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External environment</w:t>
            </w:r>
          </w:p>
        </w:tc>
        <w:tc>
          <w:tcPr>
            <w:tcW w:w="2310" w:type="dxa"/>
          </w:tcPr>
          <w:p w14:paraId="6FC1304B"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1AFAM</w:t>
            </w:r>
          </w:p>
          <w:p w14:paraId="6166A581"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1ANOFAM</w:t>
            </w:r>
          </w:p>
          <w:p w14:paraId="39E8343C"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1AFAMBIZ</w:t>
            </w:r>
          </w:p>
          <w:p w14:paraId="1C28AAA1"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1AEXT</w:t>
            </w:r>
          </w:p>
        </w:tc>
        <w:tc>
          <w:tcPr>
            <w:tcW w:w="4895" w:type="dxa"/>
          </w:tcPr>
          <w:p w14:paraId="5F26AB3E"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Narratives are referring to the members of the controlling owner family or not, delimitating clear boundaries between family and non-family members of the company (Knapp et al., 2013), the family firm as a whole and the external context of the family firm (e.g., competitors or other family firms) (Cruz &amp; Nordqvist, 2012).</w:t>
            </w:r>
          </w:p>
          <w:p w14:paraId="698451AC" w14:textId="77777777" w:rsidR="00F07837" w:rsidRDefault="00F07837">
            <w:pPr>
              <w:rPr>
                <w:rFonts w:ascii="Times New Roman" w:eastAsia="Times New Roman" w:hAnsi="Times New Roman" w:cs="Times New Roman"/>
                <w:sz w:val="24"/>
                <w:szCs w:val="24"/>
              </w:rPr>
            </w:pPr>
          </w:p>
        </w:tc>
      </w:tr>
      <w:tr w:rsidR="00F07837" w14:paraId="3968F0B8" w14:textId="77777777">
        <w:tc>
          <w:tcPr>
            <w:tcW w:w="1838" w:type="dxa"/>
            <w:vMerge/>
          </w:tcPr>
          <w:p w14:paraId="2E551B03"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7" w:type="dxa"/>
          </w:tcPr>
          <w:p w14:paraId="11FA0B26"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Generation</w:t>
            </w:r>
          </w:p>
          <w:p w14:paraId="408A681A"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2026" w:type="dxa"/>
          </w:tcPr>
          <w:p w14:paraId="18C8893C"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Founder </w:t>
            </w:r>
          </w:p>
          <w:p w14:paraId="604589D4"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Second generation</w:t>
            </w:r>
          </w:p>
          <w:p w14:paraId="66C56B58"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Third generation</w:t>
            </w:r>
          </w:p>
          <w:p w14:paraId="3EB40D4C"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Fourth generation </w:t>
            </w:r>
          </w:p>
        </w:tc>
        <w:tc>
          <w:tcPr>
            <w:tcW w:w="2310" w:type="dxa"/>
          </w:tcPr>
          <w:p w14:paraId="1C6EFFE4"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1BFOUND</w:t>
            </w:r>
          </w:p>
          <w:p w14:paraId="695B9B27"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1B2G</w:t>
            </w:r>
          </w:p>
          <w:p w14:paraId="7A5C1263"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1B3G</w:t>
            </w:r>
          </w:p>
          <w:p w14:paraId="393A5D65"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1B4G</w:t>
            </w:r>
          </w:p>
        </w:tc>
        <w:tc>
          <w:tcPr>
            <w:tcW w:w="4895" w:type="dxa"/>
          </w:tcPr>
          <w:p w14:paraId="0F1DC83B" w14:textId="3FE2F91B"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Awareness </w:t>
            </w:r>
            <w:r w:rsidRPr="00786F51">
              <w:rPr>
                <w:rFonts w:ascii="Times New Roman" w:eastAsia="Times New Roman" w:hAnsi="Times New Roman" w:cs="Times New Roman"/>
                <w:sz w:val="24"/>
                <w:szCs w:val="24"/>
              </w:rPr>
              <w:t xml:space="preserve">that different generations involved in the family business exist. The </w:t>
            </w:r>
            <w:r>
              <w:rPr>
                <w:rFonts w:ascii="Times New Roman" w:eastAsia="Times New Roman" w:hAnsi="Times New Roman" w:cs="Times New Roman"/>
                <w:sz w:val="24"/>
                <w:szCs w:val="24"/>
              </w:rPr>
              <w:t xml:space="preserve">reference point used to be the founder (s) considered the first-generation (Cruz &amp; Nordqvist, 2012; </w:t>
            </w:r>
            <w:proofErr w:type="spellStart"/>
            <w:r>
              <w:rPr>
                <w:rFonts w:ascii="Times New Roman" w:eastAsia="Times New Roman" w:hAnsi="Times New Roman" w:cs="Times New Roman"/>
                <w:sz w:val="24"/>
                <w:szCs w:val="24"/>
              </w:rPr>
              <w:t>Kraiczy</w:t>
            </w:r>
            <w:proofErr w:type="spellEnd"/>
            <w:r>
              <w:rPr>
                <w:rFonts w:ascii="Times New Roman" w:eastAsia="Times New Roman" w:hAnsi="Times New Roman" w:cs="Times New Roman"/>
                <w:sz w:val="24"/>
                <w:szCs w:val="24"/>
              </w:rPr>
              <w:t xml:space="preserve"> et al., 2012; </w:t>
            </w:r>
            <w:proofErr w:type="spellStart"/>
            <w:r>
              <w:rPr>
                <w:rFonts w:ascii="Times New Roman" w:eastAsia="Times New Roman" w:hAnsi="Times New Roman" w:cs="Times New Roman"/>
                <w:sz w:val="24"/>
                <w:szCs w:val="24"/>
              </w:rPr>
              <w:t>Lansberg</w:t>
            </w:r>
            <w:proofErr w:type="spellEnd"/>
            <w:r>
              <w:rPr>
                <w:rFonts w:ascii="Times New Roman" w:eastAsia="Times New Roman" w:hAnsi="Times New Roman" w:cs="Times New Roman"/>
                <w:sz w:val="24"/>
                <w:szCs w:val="24"/>
              </w:rPr>
              <w:t>, 1999).</w:t>
            </w:r>
          </w:p>
          <w:p w14:paraId="04973F6D" w14:textId="77777777" w:rsidR="00F07837" w:rsidRDefault="00F07837">
            <w:pPr>
              <w:rPr>
                <w:rFonts w:ascii="Times New Roman" w:eastAsia="Times New Roman" w:hAnsi="Times New Roman" w:cs="Times New Roman"/>
                <w:sz w:val="24"/>
                <w:szCs w:val="24"/>
              </w:rPr>
            </w:pPr>
          </w:p>
        </w:tc>
      </w:tr>
      <w:tr w:rsidR="00F07837" w14:paraId="49ED6EAD" w14:textId="77777777">
        <w:tc>
          <w:tcPr>
            <w:tcW w:w="1838" w:type="dxa"/>
            <w:vMerge/>
          </w:tcPr>
          <w:p w14:paraId="09E79E8F"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7" w:type="dxa"/>
          </w:tcPr>
          <w:p w14:paraId="15BA9404"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ties </w:t>
            </w:r>
          </w:p>
          <w:p w14:paraId="31CD1C8B"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2026" w:type="dxa"/>
          </w:tcPr>
          <w:p w14:paraId="24CCD817"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Spousal</w:t>
            </w:r>
          </w:p>
          <w:p w14:paraId="618AAACB"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Parent-children</w:t>
            </w:r>
          </w:p>
          <w:p w14:paraId="1FC70FAE"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Sibling</w:t>
            </w:r>
          </w:p>
          <w:p w14:paraId="32B14933"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Cousin</w:t>
            </w:r>
          </w:p>
          <w:p w14:paraId="5651EBD6"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Uncle, aunt</w:t>
            </w:r>
          </w:p>
          <w:p w14:paraId="1FD1676E" w14:textId="77777777" w:rsidR="00F07837" w:rsidRDefault="00F07837">
            <w:pPr>
              <w:rPr>
                <w:rFonts w:ascii="Times New Roman" w:eastAsia="Times New Roman" w:hAnsi="Times New Roman" w:cs="Times New Roman"/>
                <w:sz w:val="24"/>
                <w:szCs w:val="24"/>
              </w:rPr>
            </w:pPr>
          </w:p>
          <w:p w14:paraId="3F79B603"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Niece, nephew</w:t>
            </w:r>
          </w:p>
          <w:p w14:paraId="3B485CC5" w14:textId="77777777" w:rsidR="00F07837" w:rsidRDefault="00F07837">
            <w:pPr>
              <w:rPr>
                <w:rFonts w:ascii="Times New Roman" w:eastAsia="Times New Roman" w:hAnsi="Times New Roman" w:cs="Times New Roman"/>
                <w:sz w:val="24"/>
                <w:szCs w:val="24"/>
              </w:rPr>
            </w:pPr>
          </w:p>
          <w:p w14:paraId="621BB693"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Grand-father</w:t>
            </w:r>
          </w:p>
          <w:p w14:paraId="5C380A67"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Grand-mother</w:t>
            </w:r>
          </w:p>
          <w:p w14:paraId="6CF40BEC"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Grand-children</w:t>
            </w:r>
          </w:p>
          <w:p w14:paraId="697A5C43"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In-law</w:t>
            </w:r>
          </w:p>
          <w:p w14:paraId="1632562D" w14:textId="77777777" w:rsidR="00F07837" w:rsidRDefault="00F07837">
            <w:pPr>
              <w:rPr>
                <w:rFonts w:ascii="Times New Roman" w:eastAsia="Times New Roman" w:hAnsi="Times New Roman" w:cs="Times New Roman"/>
                <w:sz w:val="24"/>
                <w:szCs w:val="24"/>
              </w:rPr>
            </w:pPr>
          </w:p>
          <w:p w14:paraId="2420BC0A" w14:textId="77777777" w:rsidR="00F07837" w:rsidRDefault="00F07837">
            <w:pPr>
              <w:rPr>
                <w:rFonts w:ascii="Times New Roman" w:eastAsia="Times New Roman" w:hAnsi="Times New Roman" w:cs="Times New Roman"/>
                <w:sz w:val="24"/>
                <w:szCs w:val="24"/>
              </w:rPr>
            </w:pPr>
          </w:p>
          <w:p w14:paraId="16DA8E3F" w14:textId="77777777" w:rsidR="00F07837" w:rsidRDefault="00F07837">
            <w:pPr>
              <w:rPr>
                <w:rFonts w:ascii="Times New Roman" w:eastAsia="Times New Roman" w:hAnsi="Times New Roman" w:cs="Times New Roman"/>
                <w:sz w:val="24"/>
                <w:szCs w:val="24"/>
              </w:rPr>
            </w:pPr>
          </w:p>
        </w:tc>
        <w:tc>
          <w:tcPr>
            <w:tcW w:w="2310" w:type="dxa"/>
          </w:tcPr>
          <w:p w14:paraId="598FCCB8"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1CSPOU</w:t>
            </w:r>
          </w:p>
          <w:p w14:paraId="7CAD93C5"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1CCHILD</w:t>
            </w:r>
          </w:p>
          <w:p w14:paraId="2A0AE01C"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1CSIBL</w:t>
            </w:r>
          </w:p>
          <w:p w14:paraId="7E44493E"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1CCOUSI</w:t>
            </w:r>
          </w:p>
          <w:p w14:paraId="1CBABCC5"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1CUNCL</w:t>
            </w:r>
          </w:p>
          <w:p w14:paraId="42E8A51D"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1CAUNT</w:t>
            </w:r>
          </w:p>
          <w:p w14:paraId="72131150"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1CNIEC</w:t>
            </w:r>
          </w:p>
          <w:p w14:paraId="608C2AB6"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1CNEP</w:t>
            </w:r>
          </w:p>
          <w:p w14:paraId="7C4F83AC"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1CGRANDF</w:t>
            </w:r>
          </w:p>
          <w:p w14:paraId="117B4B7B"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1CGRANDM</w:t>
            </w:r>
          </w:p>
          <w:p w14:paraId="420B7A09"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1CGRANDCHIL</w:t>
            </w:r>
          </w:p>
          <w:p w14:paraId="4D5588A1"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1CINLAW</w:t>
            </w:r>
          </w:p>
          <w:p w14:paraId="65676EC3" w14:textId="77777777" w:rsidR="00F07837" w:rsidRDefault="00F07837">
            <w:pPr>
              <w:rPr>
                <w:rFonts w:ascii="Times New Roman" w:eastAsia="Times New Roman" w:hAnsi="Times New Roman" w:cs="Times New Roman"/>
                <w:sz w:val="24"/>
                <w:szCs w:val="24"/>
              </w:rPr>
            </w:pPr>
          </w:p>
        </w:tc>
        <w:tc>
          <w:tcPr>
            <w:tcW w:w="4895" w:type="dxa"/>
          </w:tcPr>
          <w:p w14:paraId="4C112CB8" w14:textId="748521A5"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different family kinship (Ensley &amp; Pearson, 2005; Pearson et al., 2008) referred to in the narrative. </w:t>
            </w:r>
            <w:r w:rsidRPr="00786F51">
              <w:rPr>
                <w:rFonts w:ascii="Times New Roman" w:eastAsia="Times New Roman" w:hAnsi="Times New Roman" w:cs="Times New Roman"/>
                <w:sz w:val="24"/>
                <w:szCs w:val="24"/>
              </w:rPr>
              <w:t xml:space="preserve">Also considered as the salient family subsystem in which the informant belongs, such as the sibling or the cousin group.  </w:t>
            </w:r>
          </w:p>
        </w:tc>
      </w:tr>
      <w:tr w:rsidR="00F07837" w14:paraId="011DCE9D" w14:textId="77777777">
        <w:trPr>
          <w:trHeight w:val="806"/>
        </w:trPr>
        <w:tc>
          <w:tcPr>
            <w:tcW w:w="1838" w:type="dxa"/>
            <w:vMerge/>
          </w:tcPr>
          <w:p w14:paraId="34BBC8E7"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7" w:type="dxa"/>
          </w:tcPr>
          <w:p w14:paraId="23170888"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history </w:t>
            </w:r>
          </w:p>
          <w:p w14:paraId="45AF0F3D"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2026" w:type="dxa"/>
          </w:tcPr>
          <w:p w14:paraId="67E87C16"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history </w:t>
            </w:r>
          </w:p>
        </w:tc>
        <w:tc>
          <w:tcPr>
            <w:tcW w:w="2310" w:type="dxa"/>
          </w:tcPr>
          <w:p w14:paraId="5CED4B88"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1DFAMHIST</w:t>
            </w:r>
          </w:p>
        </w:tc>
        <w:tc>
          <w:tcPr>
            <w:tcW w:w="4895" w:type="dxa"/>
          </w:tcPr>
          <w:p w14:paraId="2B7C8EF8"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Narratives related to the family's historical milestones or their individuals typically are connected to the business history (Suddaby &amp; </w:t>
            </w:r>
            <w:proofErr w:type="spellStart"/>
            <w:r>
              <w:rPr>
                <w:rFonts w:ascii="Times New Roman" w:eastAsia="Times New Roman" w:hAnsi="Times New Roman" w:cs="Times New Roman"/>
                <w:sz w:val="24"/>
                <w:szCs w:val="24"/>
              </w:rPr>
              <w:t>Jaskiewicz</w:t>
            </w:r>
            <w:proofErr w:type="spellEnd"/>
            <w:r>
              <w:rPr>
                <w:rFonts w:ascii="Times New Roman" w:eastAsia="Times New Roman" w:hAnsi="Times New Roman" w:cs="Times New Roman"/>
                <w:sz w:val="24"/>
                <w:szCs w:val="24"/>
              </w:rPr>
              <w:t xml:space="preserve">, 2020). </w:t>
            </w:r>
          </w:p>
          <w:p w14:paraId="16777DB2" w14:textId="4ED3B967" w:rsidR="00884B53" w:rsidRDefault="00884B53">
            <w:pPr>
              <w:rPr>
                <w:rFonts w:ascii="Times New Roman" w:eastAsia="Times New Roman" w:hAnsi="Times New Roman" w:cs="Times New Roman"/>
                <w:sz w:val="24"/>
                <w:szCs w:val="24"/>
              </w:rPr>
            </w:pPr>
          </w:p>
        </w:tc>
      </w:tr>
      <w:tr w:rsidR="00F07837" w14:paraId="21FE8230" w14:textId="77777777">
        <w:tc>
          <w:tcPr>
            <w:tcW w:w="1838" w:type="dxa"/>
            <w:vMerge w:val="restart"/>
          </w:tcPr>
          <w:p w14:paraId="6F8C124E"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Business 2</w:t>
            </w:r>
          </w:p>
        </w:tc>
        <w:tc>
          <w:tcPr>
            <w:tcW w:w="1967" w:type="dxa"/>
          </w:tcPr>
          <w:p w14:paraId="6BA74028"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Characteristics </w:t>
            </w:r>
          </w:p>
          <w:p w14:paraId="0A5533A6"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2026" w:type="dxa"/>
          </w:tcPr>
          <w:p w14:paraId="01AB1730"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Size </w:t>
            </w:r>
          </w:p>
          <w:p w14:paraId="1BA5428A"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Industry </w:t>
            </w:r>
          </w:p>
          <w:p w14:paraId="2DF66128"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Market </w:t>
            </w:r>
          </w:p>
          <w:p w14:paraId="5FFA0EC6" w14:textId="77777777" w:rsidR="00F07837" w:rsidRDefault="00F07837">
            <w:pPr>
              <w:rPr>
                <w:rFonts w:ascii="Times New Roman" w:eastAsia="Times New Roman" w:hAnsi="Times New Roman" w:cs="Times New Roman"/>
                <w:sz w:val="24"/>
                <w:szCs w:val="24"/>
                <w:highlight w:val="yellow"/>
              </w:rPr>
            </w:pPr>
          </w:p>
        </w:tc>
        <w:tc>
          <w:tcPr>
            <w:tcW w:w="2310" w:type="dxa"/>
          </w:tcPr>
          <w:p w14:paraId="1715BA91"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2ASIZE</w:t>
            </w:r>
          </w:p>
          <w:p w14:paraId="37A31116"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2AINDUST</w:t>
            </w:r>
          </w:p>
          <w:p w14:paraId="05D34C9E"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2AMARK</w:t>
            </w:r>
          </w:p>
        </w:tc>
        <w:tc>
          <w:tcPr>
            <w:tcW w:w="4895" w:type="dxa"/>
          </w:tcPr>
          <w:p w14:paraId="162EF1CA" w14:textId="77777777" w:rsidR="00F07837" w:rsidRDefault="00B735E4">
            <w:pPr>
              <w:rPr>
                <w:rFonts w:ascii="Times New Roman" w:eastAsia="Times New Roman" w:hAnsi="Times New Roman" w:cs="Times New Roman"/>
                <w:sz w:val="24"/>
                <w:szCs w:val="24"/>
                <w:highlight w:val="yellow"/>
              </w:rPr>
            </w:pPr>
            <w:bookmarkStart w:id="0" w:name="_heading=h.gjdgxs" w:colFirst="0" w:colLast="0"/>
            <w:bookmarkEnd w:id="0"/>
            <w:r>
              <w:rPr>
                <w:rFonts w:ascii="Times New Roman" w:eastAsia="Times New Roman" w:hAnsi="Times New Roman" w:cs="Times New Roman"/>
                <w:sz w:val="24"/>
                <w:szCs w:val="24"/>
              </w:rPr>
              <w:t xml:space="preserve">Narratives regarding the company's specific attributes (e.g., size) or its environment or group of companies (e.g., industry or market). </w:t>
            </w:r>
          </w:p>
        </w:tc>
      </w:tr>
      <w:tr w:rsidR="00F07837" w14:paraId="7BF57035" w14:textId="77777777">
        <w:tc>
          <w:tcPr>
            <w:tcW w:w="1838" w:type="dxa"/>
            <w:vMerge/>
          </w:tcPr>
          <w:p w14:paraId="3BD540EE"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1967" w:type="dxa"/>
          </w:tcPr>
          <w:p w14:paraId="7F28CDF6"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Business role </w:t>
            </w:r>
          </w:p>
          <w:p w14:paraId="5B725EF6"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2026" w:type="dxa"/>
          </w:tcPr>
          <w:p w14:paraId="4DB1E24D"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Chief executive officer</w:t>
            </w:r>
          </w:p>
          <w:p w14:paraId="3C438322"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General manager</w:t>
            </w:r>
          </w:p>
          <w:p w14:paraId="050A7D0E"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Chief financial officer</w:t>
            </w:r>
          </w:p>
          <w:p w14:paraId="7E6C436C"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Manager</w:t>
            </w:r>
          </w:p>
          <w:p w14:paraId="1A636F10"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Worker</w:t>
            </w:r>
          </w:p>
          <w:p w14:paraId="73A870C8"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of </w:t>
            </w:r>
            <w:proofErr w:type="gramStart"/>
            <w:r>
              <w:rPr>
                <w:rFonts w:ascii="Times New Roman" w:eastAsia="Times New Roman" w:hAnsi="Times New Roman" w:cs="Times New Roman"/>
                <w:sz w:val="24"/>
                <w:szCs w:val="24"/>
              </w:rPr>
              <w:t>directors</w:t>
            </w:r>
            <w:proofErr w:type="gramEnd"/>
            <w:r>
              <w:rPr>
                <w:rFonts w:ascii="Times New Roman" w:eastAsia="Times New Roman" w:hAnsi="Times New Roman" w:cs="Times New Roman"/>
                <w:sz w:val="24"/>
                <w:szCs w:val="24"/>
              </w:rPr>
              <w:t xml:space="preserve"> member</w:t>
            </w:r>
          </w:p>
          <w:p w14:paraId="1FFB9CCC"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of </w:t>
            </w:r>
            <w:proofErr w:type="gramStart"/>
            <w:r>
              <w:rPr>
                <w:rFonts w:ascii="Times New Roman" w:eastAsia="Times New Roman" w:hAnsi="Times New Roman" w:cs="Times New Roman"/>
                <w:sz w:val="24"/>
                <w:szCs w:val="24"/>
              </w:rPr>
              <w:t>advisors</w:t>
            </w:r>
            <w:proofErr w:type="gramEnd"/>
            <w:r>
              <w:rPr>
                <w:rFonts w:ascii="Times New Roman" w:eastAsia="Times New Roman" w:hAnsi="Times New Roman" w:cs="Times New Roman"/>
                <w:sz w:val="24"/>
                <w:szCs w:val="24"/>
              </w:rPr>
              <w:t xml:space="preserve"> member</w:t>
            </w:r>
          </w:p>
          <w:p w14:paraId="12BB0691"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Non-executive role</w:t>
            </w:r>
          </w:p>
          <w:p w14:paraId="2BF7B4F4"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Owner </w:t>
            </w:r>
          </w:p>
          <w:p w14:paraId="58E5CB08" w14:textId="77777777" w:rsidR="00F07837" w:rsidRDefault="00F07837">
            <w:pPr>
              <w:rPr>
                <w:rFonts w:ascii="Times New Roman" w:eastAsia="Times New Roman" w:hAnsi="Times New Roman" w:cs="Times New Roman"/>
                <w:sz w:val="24"/>
                <w:szCs w:val="24"/>
              </w:rPr>
            </w:pPr>
          </w:p>
        </w:tc>
        <w:tc>
          <w:tcPr>
            <w:tcW w:w="2310" w:type="dxa"/>
          </w:tcPr>
          <w:p w14:paraId="02AADC4F"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2BCEO</w:t>
            </w:r>
          </w:p>
          <w:p w14:paraId="6FD2737A" w14:textId="77777777" w:rsidR="00F07837" w:rsidRDefault="00F07837">
            <w:pPr>
              <w:rPr>
                <w:rFonts w:ascii="Times New Roman" w:eastAsia="Times New Roman" w:hAnsi="Times New Roman" w:cs="Times New Roman"/>
                <w:b/>
                <w:sz w:val="24"/>
                <w:szCs w:val="24"/>
              </w:rPr>
            </w:pPr>
          </w:p>
          <w:p w14:paraId="77A4F2AD"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2BGM</w:t>
            </w:r>
          </w:p>
          <w:p w14:paraId="0DFEC239"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2BCFO</w:t>
            </w:r>
          </w:p>
          <w:p w14:paraId="016DC36D" w14:textId="77777777" w:rsidR="00F07837" w:rsidRDefault="00F07837">
            <w:pPr>
              <w:rPr>
                <w:rFonts w:ascii="Times New Roman" w:eastAsia="Times New Roman" w:hAnsi="Times New Roman" w:cs="Times New Roman"/>
                <w:b/>
                <w:sz w:val="24"/>
                <w:szCs w:val="24"/>
              </w:rPr>
            </w:pPr>
          </w:p>
          <w:p w14:paraId="6AEEE158"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2BMANAG</w:t>
            </w:r>
          </w:p>
          <w:p w14:paraId="6947E860"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2BWORK</w:t>
            </w:r>
          </w:p>
          <w:p w14:paraId="06AA968D"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2BBDME</w:t>
            </w:r>
          </w:p>
          <w:p w14:paraId="595E535F" w14:textId="77777777" w:rsidR="00F07837" w:rsidRDefault="00F07837">
            <w:pPr>
              <w:rPr>
                <w:rFonts w:ascii="Times New Roman" w:eastAsia="Times New Roman" w:hAnsi="Times New Roman" w:cs="Times New Roman"/>
                <w:b/>
                <w:sz w:val="24"/>
                <w:szCs w:val="24"/>
              </w:rPr>
            </w:pPr>
          </w:p>
          <w:p w14:paraId="12B14D8A"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2BABME</w:t>
            </w:r>
          </w:p>
          <w:p w14:paraId="36F85B6F" w14:textId="77777777" w:rsidR="00F07837" w:rsidRDefault="00F07837">
            <w:pPr>
              <w:rPr>
                <w:rFonts w:ascii="Times New Roman" w:eastAsia="Times New Roman" w:hAnsi="Times New Roman" w:cs="Times New Roman"/>
                <w:b/>
                <w:sz w:val="24"/>
                <w:szCs w:val="24"/>
              </w:rPr>
            </w:pPr>
          </w:p>
          <w:p w14:paraId="70D882EB"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2BNONEX</w:t>
            </w:r>
          </w:p>
          <w:p w14:paraId="3D236A28" w14:textId="77777777" w:rsidR="00F07837" w:rsidRDefault="00F07837">
            <w:pPr>
              <w:rPr>
                <w:rFonts w:ascii="Times New Roman" w:eastAsia="Times New Roman" w:hAnsi="Times New Roman" w:cs="Times New Roman"/>
                <w:b/>
                <w:sz w:val="24"/>
                <w:szCs w:val="24"/>
              </w:rPr>
            </w:pPr>
          </w:p>
          <w:p w14:paraId="12AC52E1"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2BOWN</w:t>
            </w:r>
          </w:p>
          <w:p w14:paraId="77F44D1D" w14:textId="77777777" w:rsidR="00F07837" w:rsidRDefault="00F07837">
            <w:pPr>
              <w:rPr>
                <w:rFonts w:ascii="Times New Roman" w:eastAsia="Times New Roman" w:hAnsi="Times New Roman" w:cs="Times New Roman"/>
                <w:sz w:val="24"/>
                <w:szCs w:val="24"/>
              </w:rPr>
            </w:pPr>
          </w:p>
        </w:tc>
        <w:tc>
          <w:tcPr>
            <w:tcW w:w="4895" w:type="dxa"/>
          </w:tcPr>
          <w:p w14:paraId="723F4765"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references to the role played in the company (</w:t>
            </w:r>
            <w:proofErr w:type="spellStart"/>
            <w:r>
              <w:rPr>
                <w:rFonts w:ascii="Times New Roman" w:eastAsia="Times New Roman" w:hAnsi="Times New Roman" w:cs="Times New Roman"/>
                <w:sz w:val="24"/>
                <w:szCs w:val="24"/>
              </w:rPr>
              <w:t>Memili</w:t>
            </w:r>
            <w:proofErr w:type="spellEnd"/>
            <w:r>
              <w:rPr>
                <w:rFonts w:ascii="Times New Roman" w:eastAsia="Times New Roman" w:hAnsi="Times New Roman" w:cs="Times New Roman"/>
                <w:sz w:val="24"/>
                <w:szCs w:val="24"/>
              </w:rPr>
              <w:t xml:space="preserve"> et al., 2015).  For instance:</w:t>
            </w:r>
          </w:p>
          <w:p w14:paraId="00A2E342" w14:textId="0447BABE" w:rsidR="00F07837" w:rsidRDefault="00884B53">
            <w:pPr>
              <w:rPr>
                <w:rFonts w:ascii="Times New Roman" w:eastAsia="Times New Roman" w:hAnsi="Times New Roman" w:cs="Times New Roman"/>
                <w:sz w:val="24"/>
                <w:szCs w:val="24"/>
              </w:rPr>
            </w:pPr>
            <w:r>
              <w:rPr>
                <w:rFonts w:ascii="Times New Roman" w:eastAsia="Times New Roman" w:hAnsi="Times New Roman" w:cs="Times New Roman"/>
                <w:sz w:val="24"/>
                <w:szCs w:val="24"/>
              </w:rPr>
              <w:t>Top management team</w:t>
            </w:r>
          </w:p>
          <w:p w14:paraId="03F50E4E"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Managerial roles </w:t>
            </w:r>
          </w:p>
          <w:p w14:paraId="6B328A12"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Workforce </w:t>
            </w:r>
          </w:p>
          <w:p w14:paraId="0CE7C1AC"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directors</w:t>
            </w:r>
          </w:p>
          <w:p w14:paraId="31FD91B7"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Advisory forums</w:t>
            </w:r>
          </w:p>
          <w:p w14:paraId="67CBF617"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Non-executive chairwoman/chairman</w:t>
            </w:r>
          </w:p>
          <w:p w14:paraId="16ACBDAE"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Owner</w:t>
            </w:r>
          </w:p>
        </w:tc>
      </w:tr>
      <w:tr w:rsidR="00F07837" w14:paraId="7E1A8AEF" w14:textId="77777777">
        <w:tc>
          <w:tcPr>
            <w:tcW w:w="1838" w:type="dxa"/>
          </w:tcPr>
          <w:p w14:paraId="11DEA3B5"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Shared vision </w:t>
            </w:r>
          </w:p>
          <w:p w14:paraId="253B135F"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67" w:type="dxa"/>
          </w:tcPr>
          <w:p w14:paraId="6662FB53"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Shared vision </w:t>
            </w:r>
          </w:p>
          <w:p w14:paraId="7E509ADB"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2026" w:type="dxa"/>
          </w:tcPr>
          <w:p w14:paraId="7551BF7D"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Shared vision </w:t>
            </w:r>
          </w:p>
          <w:p w14:paraId="5C2C0908"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Lack of shared vision </w:t>
            </w:r>
          </w:p>
          <w:p w14:paraId="20636408"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10" w:type="dxa"/>
          </w:tcPr>
          <w:p w14:paraId="20013E81"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3ASHAVIS</w:t>
            </w:r>
          </w:p>
          <w:p w14:paraId="6AC7AC28" w14:textId="77777777" w:rsidR="00F07837" w:rsidRDefault="00F07837">
            <w:pPr>
              <w:rPr>
                <w:rFonts w:ascii="Times New Roman" w:eastAsia="Times New Roman" w:hAnsi="Times New Roman" w:cs="Times New Roman"/>
                <w:b/>
                <w:sz w:val="24"/>
                <w:szCs w:val="24"/>
              </w:rPr>
            </w:pPr>
          </w:p>
          <w:p w14:paraId="09247DCF"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3ALACKSHAVIS</w:t>
            </w:r>
          </w:p>
        </w:tc>
        <w:tc>
          <w:tcPr>
            <w:tcW w:w="4895" w:type="dxa"/>
          </w:tcPr>
          <w:p w14:paraId="57FB2AAA" w14:textId="77777777" w:rsidR="00F07837" w:rsidRDefault="00B735E4">
            <w:pPr>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Image of possibilities, optimism about family dreams, and a sense of hope (Boyatzis &amp; Soler, 2012).</w:t>
            </w:r>
          </w:p>
          <w:p w14:paraId="59A0AC00"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inspiring vision for the future shared by the family members (Miller, 2014). </w:t>
            </w:r>
          </w:p>
          <w:p w14:paraId="03F35997"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A "group member's genuine belief that they are working collaboratively toward a common purpose" (Lord 2015; p. 8).</w:t>
            </w:r>
          </w:p>
          <w:p w14:paraId="29C0A450" w14:textId="3268B93E"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perception </w:t>
            </w:r>
            <w:r w:rsidRPr="00786F51">
              <w:rPr>
                <w:rFonts w:ascii="Times New Roman" w:eastAsia="Times New Roman" w:hAnsi="Times New Roman" w:cs="Times New Roman"/>
                <w:sz w:val="24"/>
                <w:szCs w:val="24"/>
              </w:rPr>
              <w:t xml:space="preserve">that a shared vision is lacking between family members. </w:t>
            </w:r>
          </w:p>
          <w:p w14:paraId="5E6C5C37" w14:textId="77777777" w:rsidR="00F07837" w:rsidRDefault="00F07837">
            <w:pPr>
              <w:rPr>
                <w:rFonts w:ascii="Times New Roman" w:eastAsia="Times New Roman" w:hAnsi="Times New Roman" w:cs="Times New Roman"/>
                <w:sz w:val="24"/>
                <w:szCs w:val="24"/>
              </w:rPr>
            </w:pPr>
          </w:p>
        </w:tc>
      </w:tr>
      <w:tr w:rsidR="00F07837" w14:paraId="627BF04D" w14:textId="77777777">
        <w:tc>
          <w:tcPr>
            <w:tcW w:w="1838" w:type="dxa"/>
            <w:vMerge w:val="restart"/>
          </w:tcPr>
          <w:p w14:paraId="5B50F4AC"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Trust 4</w:t>
            </w:r>
          </w:p>
        </w:tc>
        <w:tc>
          <w:tcPr>
            <w:tcW w:w="1967" w:type="dxa"/>
          </w:tcPr>
          <w:p w14:paraId="4BC76272"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Trust</w:t>
            </w:r>
          </w:p>
          <w:p w14:paraId="3B1881D6"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2026" w:type="dxa"/>
          </w:tcPr>
          <w:p w14:paraId="3639C117" w14:textId="77777777" w:rsidR="00F07837" w:rsidRDefault="00F07837">
            <w:pPr>
              <w:rPr>
                <w:rFonts w:ascii="Times New Roman" w:eastAsia="Times New Roman" w:hAnsi="Times New Roman" w:cs="Times New Roman"/>
                <w:sz w:val="24"/>
                <w:szCs w:val="24"/>
              </w:rPr>
            </w:pPr>
          </w:p>
        </w:tc>
        <w:tc>
          <w:tcPr>
            <w:tcW w:w="2310" w:type="dxa"/>
          </w:tcPr>
          <w:p w14:paraId="60B15ABB"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4ATRUST</w:t>
            </w:r>
          </w:p>
          <w:p w14:paraId="0EF2ADCD" w14:textId="77777777" w:rsidR="00F07837" w:rsidRDefault="00F07837">
            <w:pPr>
              <w:rPr>
                <w:rFonts w:ascii="Times New Roman" w:eastAsia="Times New Roman" w:hAnsi="Times New Roman" w:cs="Times New Roman"/>
                <w:sz w:val="24"/>
                <w:szCs w:val="24"/>
              </w:rPr>
            </w:pPr>
          </w:p>
        </w:tc>
        <w:tc>
          <w:tcPr>
            <w:tcW w:w="4895" w:type="dxa"/>
          </w:tcPr>
          <w:p w14:paraId="0F023A3D" w14:textId="22FCBC9D" w:rsidR="00F07837" w:rsidRPr="00786F51" w:rsidRDefault="00B735E4">
            <w:pPr>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Perception of own vulnerability (Mayer et al., 1995) due to "the confident, positive expectation" (Lewicki et al., 1998, p.439) </w:t>
            </w:r>
            <w:r w:rsidRPr="00786F51">
              <w:rPr>
                <w:rFonts w:ascii="Times New Roman" w:eastAsia="Times New Roman" w:hAnsi="Times New Roman" w:cs="Times New Roman"/>
                <w:sz w:val="24"/>
                <w:szCs w:val="24"/>
              </w:rPr>
              <w:t>that another person facilitates our goals' achievement (</w:t>
            </w:r>
            <w:proofErr w:type="spellStart"/>
            <w:r w:rsidRPr="00786F51">
              <w:rPr>
                <w:rFonts w:ascii="Times New Roman" w:eastAsia="Times New Roman" w:hAnsi="Times New Roman" w:cs="Times New Roman"/>
                <w:sz w:val="24"/>
                <w:szCs w:val="24"/>
              </w:rPr>
              <w:t>Tjosvold</w:t>
            </w:r>
            <w:proofErr w:type="spellEnd"/>
            <w:r w:rsidRPr="00786F51">
              <w:rPr>
                <w:rFonts w:ascii="Times New Roman" w:eastAsia="Times New Roman" w:hAnsi="Times New Roman" w:cs="Times New Roman"/>
                <w:sz w:val="24"/>
                <w:szCs w:val="24"/>
              </w:rPr>
              <w:t xml:space="preserve"> et al., 2014). Perception of mutual identification is based on "shared values and commitments" (McAllister et al., 2006). </w:t>
            </w:r>
          </w:p>
          <w:p w14:paraId="6380E271" w14:textId="77777777" w:rsidR="00F07837" w:rsidRDefault="00F07837">
            <w:pPr>
              <w:rPr>
                <w:rFonts w:ascii="Times New Roman" w:eastAsia="Times New Roman" w:hAnsi="Times New Roman" w:cs="Times New Roman"/>
                <w:sz w:val="24"/>
                <w:szCs w:val="24"/>
              </w:rPr>
            </w:pPr>
          </w:p>
        </w:tc>
      </w:tr>
      <w:tr w:rsidR="00F07837" w14:paraId="534757DC" w14:textId="77777777">
        <w:tc>
          <w:tcPr>
            <w:tcW w:w="1838" w:type="dxa"/>
            <w:vMerge/>
          </w:tcPr>
          <w:p w14:paraId="47BE9F5A"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7" w:type="dxa"/>
          </w:tcPr>
          <w:p w14:paraId="76F41051"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Trust components</w:t>
            </w:r>
          </w:p>
          <w:p w14:paraId="0C22DE5A"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2026" w:type="dxa"/>
          </w:tcPr>
          <w:p w14:paraId="30B8DDF7"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Ability</w:t>
            </w:r>
          </w:p>
          <w:p w14:paraId="3F281A35"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Integrity </w:t>
            </w:r>
          </w:p>
          <w:p w14:paraId="0082360E"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Benevolence</w:t>
            </w:r>
          </w:p>
          <w:p w14:paraId="1E605F8D" w14:textId="77777777" w:rsidR="00F07837" w:rsidRDefault="00F07837">
            <w:pPr>
              <w:rPr>
                <w:rFonts w:ascii="Times New Roman" w:eastAsia="Times New Roman" w:hAnsi="Times New Roman" w:cs="Times New Roman"/>
                <w:sz w:val="24"/>
                <w:szCs w:val="24"/>
              </w:rPr>
            </w:pPr>
          </w:p>
        </w:tc>
        <w:tc>
          <w:tcPr>
            <w:tcW w:w="2310" w:type="dxa"/>
          </w:tcPr>
          <w:p w14:paraId="723E5AFE"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4BABILIT</w:t>
            </w:r>
          </w:p>
          <w:p w14:paraId="5D35C582"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4BINTEG</w:t>
            </w:r>
          </w:p>
          <w:p w14:paraId="72E6FECA"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4BBENEV</w:t>
            </w:r>
          </w:p>
        </w:tc>
        <w:tc>
          <w:tcPr>
            <w:tcW w:w="4895" w:type="dxa"/>
          </w:tcPr>
          <w:p w14:paraId="22C9812C"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"Ability is that group of skills, competencies,</w:t>
            </w:r>
          </w:p>
          <w:p w14:paraId="276D3D24"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characteristics that enable a party to have influence within some specific domain." (Mayer et al.,1995, p. 717). </w:t>
            </w:r>
          </w:p>
          <w:p w14:paraId="24CF64D9" w14:textId="116DD4AB" w:rsidR="00F07837" w:rsidRPr="00786F51"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Perception </w:t>
            </w:r>
            <w:r w:rsidRPr="00786F51">
              <w:rPr>
                <w:rFonts w:ascii="Times New Roman" w:eastAsia="Times New Roman" w:hAnsi="Times New Roman" w:cs="Times New Roman"/>
                <w:sz w:val="24"/>
                <w:szCs w:val="24"/>
              </w:rPr>
              <w:t>that the other "person can manage the task at hand" (</w:t>
            </w:r>
            <w:proofErr w:type="spellStart"/>
            <w:r w:rsidRPr="00786F51">
              <w:rPr>
                <w:rFonts w:ascii="Times New Roman" w:eastAsia="Times New Roman" w:hAnsi="Times New Roman" w:cs="Times New Roman"/>
                <w:sz w:val="24"/>
                <w:szCs w:val="24"/>
              </w:rPr>
              <w:t>Stedham</w:t>
            </w:r>
            <w:proofErr w:type="spellEnd"/>
            <w:r w:rsidRPr="00786F51">
              <w:rPr>
                <w:rFonts w:ascii="Times New Roman" w:eastAsia="Times New Roman" w:hAnsi="Times New Roman" w:cs="Times New Roman"/>
                <w:sz w:val="24"/>
                <w:szCs w:val="24"/>
              </w:rPr>
              <w:t xml:space="preserve"> &amp; </w:t>
            </w:r>
            <w:proofErr w:type="spellStart"/>
            <w:r w:rsidRPr="00786F51">
              <w:rPr>
                <w:rFonts w:ascii="Times New Roman" w:eastAsia="Times New Roman" w:hAnsi="Times New Roman" w:cs="Times New Roman"/>
                <w:sz w:val="24"/>
                <w:szCs w:val="24"/>
              </w:rPr>
              <w:t>Skaar</w:t>
            </w:r>
            <w:proofErr w:type="spellEnd"/>
            <w:r w:rsidRPr="00786F51">
              <w:rPr>
                <w:rFonts w:ascii="Times New Roman" w:eastAsia="Times New Roman" w:hAnsi="Times New Roman" w:cs="Times New Roman"/>
                <w:sz w:val="24"/>
                <w:szCs w:val="24"/>
              </w:rPr>
              <w:t>, 2019, p.4).</w:t>
            </w:r>
          </w:p>
          <w:p w14:paraId="435C9958" w14:textId="77777777" w:rsidR="00F07837" w:rsidRDefault="00B735E4">
            <w:pPr>
              <w:rPr>
                <w:rFonts w:ascii="Times New Roman" w:eastAsia="Times New Roman" w:hAnsi="Times New Roman" w:cs="Times New Roman"/>
                <w:sz w:val="24"/>
                <w:szCs w:val="24"/>
              </w:rPr>
            </w:pPr>
            <w:r w:rsidRPr="00786F51">
              <w:rPr>
                <w:rFonts w:ascii="Times New Roman" w:eastAsia="Times New Roman" w:hAnsi="Times New Roman" w:cs="Times New Roman"/>
                <w:sz w:val="24"/>
                <w:szCs w:val="24"/>
              </w:rPr>
              <w:t xml:space="preserve">Integrity is related to the perception of consistency of the party's past actions, credible communications about the trustee from other parties, belief that the trustee has a strong sense of justice, and the extent to which </w:t>
            </w:r>
            <w:r>
              <w:rPr>
                <w:rFonts w:ascii="Times New Roman" w:eastAsia="Times New Roman" w:hAnsi="Times New Roman" w:cs="Times New Roman"/>
                <w:sz w:val="24"/>
                <w:szCs w:val="24"/>
              </w:rPr>
              <w:t xml:space="preserve">the party's actions are congruent with his or her words" (Mayer et al., 1995, p. 719). </w:t>
            </w:r>
          </w:p>
          <w:p w14:paraId="5273ADDE"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"Benevolence is the perception of a positive orientation of</w:t>
            </w:r>
          </w:p>
          <w:p w14:paraId="3AE202E1"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trustee toward the trustor" (Mayer et al., 1995, p. 719). </w:t>
            </w:r>
          </w:p>
          <w:p w14:paraId="0B95346E" w14:textId="2FB30CA1"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"Benevolence is associated with trustors' perceptions that the trustee is a caring, warm person who is aware of and concerned with the </w:t>
            </w:r>
            <w:r>
              <w:rPr>
                <w:rFonts w:ascii="Times New Roman" w:eastAsia="Times New Roman" w:hAnsi="Times New Roman" w:cs="Times New Roman"/>
                <w:sz w:val="24"/>
                <w:szCs w:val="24"/>
              </w:rPr>
              <w:lastRenderedPageBreak/>
              <w:t>needs and well-being of others" (</w:t>
            </w:r>
            <w:proofErr w:type="spellStart"/>
            <w:r>
              <w:rPr>
                <w:rFonts w:ascii="Times New Roman" w:eastAsia="Times New Roman" w:hAnsi="Times New Roman" w:cs="Times New Roman"/>
                <w:sz w:val="24"/>
                <w:szCs w:val="24"/>
              </w:rPr>
              <w:t>Stedham</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Skaar</w:t>
            </w:r>
            <w:proofErr w:type="spellEnd"/>
            <w:r>
              <w:rPr>
                <w:rFonts w:ascii="Times New Roman" w:eastAsia="Times New Roman" w:hAnsi="Times New Roman" w:cs="Times New Roman"/>
                <w:sz w:val="24"/>
                <w:szCs w:val="24"/>
              </w:rPr>
              <w:t>, 2019, p.4.</w:t>
            </w:r>
            <w:r w:rsidR="00884B53">
              <w:rPr>
                <w:rFonts w:ascii="Times New Roman" w:eastAsia="Times New Roman" w:hAnsi="Times New Roman" w:cs="Times New Roman"/>
                <w:sz w:val="24"/>
                <w:szCs w:val="24"/>
              </w:rPr>
              <w:t>).</w:t>
            </w:r>
          </w:p>
          <w:p w14:paraId="76090665"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07837" w14:paraId="33B1F112" w14:textId="77777777">
        <w:tc>
          <w:tcPr>
            <w:tcW w:w="1838" w:type="dxa"/>
            <w:vMerge/>
          </w:tcPr>
          <w:p w14:paraId="730286D5"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7" w:type="dxa"/>
          </w:tcPr>
          <w:p w14:paraId="42FB9982"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Lack of trust </w:t>
            </w:r>
          </w:p>
          <w:p w14:paraId="493CDB14"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2026" w:type="dxa"/>
          </w:tcPr>
          <w:p w14:paraId="3EAD79B7"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Lack of trust </w:t>
            </w:r>
          </w:p>
          <w:p w14:paraId="20232717" w14:textId="77777777" w:rsidR="00F07837" w:rsidRDefault="00F07837">
            <w:pPr>
              <w:rPr>
                <w:rFonts w:ascii="Times New Roman" w:eastAsia="Times New Roman" w:hAnsi="Times New Roman" w:cs="Times New Roman"/>
                <w:sz w:val="24"/>
                <w:szCs w:val="24"/>
              </w:rPr>
            </w:pPr>
          </w:p>
        </w:tc>
        <w:tc>
          <w:tcPr>
            <w:tcW w:w="2310" w:type="dxa"/>
          </w:tcPr>
          <w:p w14:paraId="7F9F6D60"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4CLACKTRU</w:t>
            </w:r>
          </w:p>
          <w:p w14:paraId="2233FBC8" w14:textId="77777777" w:rsidR="00F07837" w:rsidRDefault="00F07837">
            <w:pPr>
              <w:rPr>
                <w:rFonts w:ascii="Times New Roman" w:eastAsia="Times New Roman" w:hAnsi="Times New Roman" w:cs="Times New Roman"/>
                <w:sz w:val="24"/>
                <w:szCs w:val="24"/>
              </w:rPr>
            </w:pPr>
          </w:p>
        </w:tc>
        <w:tc>
          <w:tcPr>
            <w:tcW w:w="4895" w:type="dxa"/>
          </w:tcPr>
          <w:p w14:paraId="3F4EDD88" w14:textId="645FB402"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Trustor's perception </w:t>
            </w:r>
            <w:r w:rsidRPr="00786F51">
              <w:rPr>
                <w:rFonts w:ascii="Times New Roman" w:eastAsia="Times New Roman" w:hAnsi="Times New Roman" w:cs="Times New Roman"/>
                <w:sz w:val="24"/>
                <w:szCs w:val="24"/>
              </w:rPr>
              <w:t xml:space="preserve">that the trustee </w:t>
            </w:r>
            <w:r>
              <w:rPr>
                <w:rFonts w:ascii="Times New Roman" w:eastAsia="Times New Roman" w:hAnsi="Times New Roman" w:cs="Times New Roman"/>
                <w:sz w:val="24"/>
                <w:szCs w:val="24"/>
              </w:rPr>
              <w:t xml:space="preserve">lacks ability, integrity, or benevolence (Mayer et al., 1995). Perception of mutual differences based on different values, culture, and commitments (McAllister et al., 2006). Trust declines "when positive expectations are disconfirmed" (Lewicki, 2006). </w:t>
            </w:r>
          </w:p>
          <w:p w14:paraId="4F9574E2" w14:textId="77777777" w:rsidR="00F07837" w:rsidRDefault="00F07837">
            <w:pPr>
              <w:rPr>
                <w:rFonts w:ascii="Times New Roman" w:eastAsia="Times New Roman" w:hAnsi="Times New Roman" w:cs="Times New Roman"/>
                <w:sz w:val="24"/>
                <w:szCs w:val="24"/>
              </w:rPr>
            </w:pPr>
          </w:p>
        </w:tc>
      </w:tr>
      <w:tr w:rsidR="00F07837" w14:paraId="72B71F54" w14:textId="77777777">
        <w:tc>
          <w:tcPr>
            <w:tcW w:w="1838" w:type="dxa"/>
            <w:vMerge/>
          </w:tcPr>
          <w:p w14:paraId="4C7A19C1"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7" w:type="dxa"/>
          </w:tcPr>
          <w:p w14:paraId="033ACF44"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Trust repair </w:t>
            </w:r>
          </w:p>
          <w:p w14:paraId="022E287E"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2026" w:type="dxa"/>
          </w:tcPr>
          <w:p w14:paraId="3FD41383"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Trust repair </w:t>
            </w:r>
          </w:p>
        </w:tc>
        <w:tc>
          <w:tcPr>
            <w:tcW w:w="2310" w:type="dxa"/>
          </w:tcPr>
          <w:p w14:paraId="45FD59BC"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4DTRUREP</w:t>
            </w:r>
          </w:p>
        </w:tc>
        <w:tc>
          <w:tcPr>
            <w:tcW w:w="4895" w:type="dxa"/>
          </w:tcPr>
          <w:p w14:paraId="07DEB6B0" w14:textId="77777777" w:rsidR="00F07837" w:rsidRDefault="00B735E4">
            <w:pPr>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 xml:space="preserve">Perception of trust has been violated, and specific actions are needed to reestablish trust in relationships (e.g., excuses, apologies, denials, compensatory arrangements, contracts, monitoring, mitigate perceptions of harm, granting forgiveness; Lewicki &amp; </w:t>
            </w:r>
            <w:proofErr w:type="spellStart"/>
            <w:r>
              <w:rPr>
                <w:rFonts w:ascii="Times New Roman" w:eastAsia="Times New Roman" w:hAnsi="Times New Roman" w:cs="Times New Roman"/>
                <w:sz w:val="24"/>
                <w:szCs w:val="24"/>
              </w:rPr>
              <w:t>Brinsfield</w:t>
            </w:r>
            <w:proofErr w:type="spellEnd"/>
            <w:r>
              <w:rPr>
                <w:rFonts w:ascii="Times New Roman" w:eastAsia="Times New Roman" w:hAnsi="Times New Roman" w:cs="Times New Roman"/>
                <w:sz w:val="24"/>
                <w:szCs w:val="24"/>
              </w:rPr>
              <w:t xml:space="preserve">, 2017). </w:t>
            </w:r>
          </w:p>
          <w:p w14:paraId="236848A1" w14:textId="02F83A3C" w:rsidR="00884B53" w:rsidRDefault="00884B53">
            <w:pPr>
              <w:rPr>
                <w:rFonts w:ascii="Times New Roman" w:eastAsia="Times New Roman" w:hAnsi="Times New Roman" w:cs="Times New Roman"/>
                <w:sz w:val="24"/>
                <w:szCs w:val="24"/>
                <w:highlight w:val="yellow"/>
              </w:rPr>
            </w:pPr>
          </w:p>
        </w:tc>
      </w:tr>
      <w:tr w:rsidR="00F07837" w14:paraId="32A38E5E" w14:textId="77777777">
        <w:tc>
          <w:tcPr>
            <w:tcW w:w="1838" w:type="dxa"/>
            <w:vMerge w:val="restart"/>
          </w:tcPr>
          <w:p w14:paraId="7639C75C"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Constructive conflict management  </w:t>
            </w:r>
          </w:p>
          <w:p w14:paraId="21A1F95A"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7" w:type="dxa"/>
          </w:tcPr>
          <w:p w14:paraId="5DE7BEF2"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Multilevel system </w:t>
            </w:r>
          </w:p>
          <w:p w14:paraId="1E952E2C"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2026" w:type="dxa"/>
          </w:tcPr>
          <w:p w14:paraId="5C1902CF"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Informal family meetings</w:t>
            </w:r>
          </w:p>
          <w:p w14:paraId="468D9B36"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council </w:t>
            </w:r>
          </w:p>
          <w:p w14:paraId="4188428E"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Managing committee</w:t>
            </w:r>
          </w:p>
          <w:p w14:paraId="236E168F"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directors</w:t>
            </w:r>
          </w:p>
          <w:p w14:paraId="51641EAD"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advisors</w:t>
            </w:r>
          </w:p>
          <w:p w14:paraId="08F9AB91"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Collaborators </w:t>
            </w:r>
          </w:p>
          <w:p w14:paraId="6D378F8C"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Ownership </w:t>
            </w:r>
          </w:p>
          <w:p w14:paraId="078ADEB5"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constitution </w:t>
            </w:r>
          </w:p>
          <w:p w14:paraId="758E6825"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Teams</w:t>
            </w:r>
          </w:p>
          <w:p w14:paraId="733E3B97" w14:textId="77777777" w:rsidR="00F07837" w:rsidRDefault="00F07837">
            <w:pPr>
              <w:rPr>
                <w:rFonts w:ascii="Times New Roman" w:eastAsia="Times New Roman" w:hAnsi="Times New Roman" w:cs="Times New Roman"/>
                <w:sz w:val="24"/>
                <w:szCs w:val="24"/>
              </w:rPr>
            </w:pPr>
          </w:p>
        </w:tc>
        <w:tc>
          <w:tcPr>
            <w:tcW w:w="2310" w:type="dxa"/>
          </w:tcPr>
          <w:p w14:paraId="3580FC47"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5AFAMEET</w:t>
            </w:r>
          </w:p>
          <w:p w14:paraId="305B0357" w14:textId="77777777" w:rsidR="00F07837" w:rsidRDefault="00F07837">
            <w:pPr>
              <w:rPr>
                <w:rFonts w:ascii="Times New Roman" w:eastAsia="Times New Roman" w:hAnsi="Times New Roman" w:cs="Times New Roman"/>
                <w:b/>
                <w:sz w:val="24"/>
                <w:szCs w:val="24"/>
              </w:rPr>
            </w:pPr>
          </w:p>
          <w:p w14:paraId="2E9BE863"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5AFACOUN</w:t>
            </w:r>
          </w:p>
          <w:p w14:paraId="2E2EF841"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5AMACOM</w:t>
            </w:r>
          </w:p>
          <w:p w14:paraId="5AF6AABB" w14:textId="77777777" w:rsidR="00F07837" w:rsidRDefault="00F07837">
            <w:pPr>
              <w:rPr>
                <w:rFonts w:ascii="Times New Roman" w:eastAsia="Times New Roman" w:hAnsi="Times New Roman" w:cs="Times New Roman"/>
                <w:b/>
                <w:sz w:val="24"/>
                <w:szCs w:val="24"/>
              </w:rPr>
            </w:pPr>
          </w:p>
          <w:p w14:paraId="4400AEF6"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5ABOADIR</w:t>
            </w:r>
          </w:p>
          <w:p w14:paraId="6944E3D7"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5ABOAADV</w:t>
            </w:r>
          </w:p>
          <w:p w14:paraId="12E58C18"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5ACOLLAT</w:t>
            </w:r>
          </w:p>
          <w:p w14:paraId="0B3C3828"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5AOWN</w:t>
            </w:r>
          </w:p>
          <w:p w14:paraId="20431C4B"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5AFACONST</w:t>
            </w:r>
          </w:p>
          <w:p w14:paraId="49A120D8" w14:textId="77777777" w:rsidR="00F07837" w:rsidRDefault="00F07837">
            <w:pPr>
              <w:rPr>
                <w:rFonts w:ascii="Times New Roman" w:eastAsia="Times New Roman" w:hAnsi="Times New Roman" w:cs="Times New Roman"/>
                <w:b/>
                <w:sz w:val="24"/>
                <w:szCs w:val="24"/>
              </w:rPr>
            </w:pPr>
          </w:p>
          <w:p w14:paraId="4575CFC4"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5ATEAM</w:t>
            </w:r>
          </w:p>
        </w:tc>
        <w:tc>
          <w:tcPr>
            <w:tcW w:w="4895" w:type="dxa"/>
          </w:tcPr>
          <w:p w14:paraId="53B06F1D"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different levels where the constructive conflict management may take place (e.g., informal family gatherings, family council, managing committees, the board of directors, the board of advisors, ownership, teams) (</w:t>
            </w:r>
            <w:proofErr w:type="spellStart"/>
            <w:r>
              <w:rPr>
                <w:rFonts w:ascii="Times New Roman" w:eastAsia="Times New Roman" w:hAnsi="Times New Roman" w:cs="Times New Roman"/>
                <w:sz w:val="24"/>
                <w:szCs w:val="24"/>
              </w:rPr>
              <w:t>Borbély</w:t>
            </w:r>
            <w:proofErr w:type="spellEnd"/>
            <w:r>
              <w:rPr>
                <w:rFonts w:ascii="Times New Roman" w:eastAsia="Times New Roman" w:hAnsi="Times New Roman" w:cs="Times New Roman"/>
                <w:sz w:val="24"/>
                <w:szCs w:val="24"/>
              </w:rPr>
              <w:t xml:space="preserve"> &amp; Caputo, 2017; </w:t>
            </w:r>
            <w:proofErr w:type="spellStart"/>
            <w:r>
              <w:rPr>
                <w:rFonts w:ascii="Times New Roman" w:eastAsia="Times New Roman" w:hAnsi="Times New Roman" w:cs="Times New Roman"/>
                <w:sz w:val="24"/>
                <w:szCs w:val="24"/>
              </w:rPr>
              <w:t>Mustakallio</w:t>
            </w:r>
            <w:proofErr w:type="spellEnd"/>
            <w:r>
              <w:rPr>
                <w:rFonts w:ascii="Times New Roman" w:eastAsia="Times New Roman" w:hAnsi="Times New Roman" w:cs="Times New Roman"/>
                <w:sz w:val="24"/>
                <w:szCs w:val="24"/>
              </w:rPr>
              <w:t xml:space="preserve"> et al., 2002) and the use of unique tools of governance as Family Constitution or Family Protocol (Arteaga &amp; Menendez-</w:t>
            </w:r>
            <w:proofErr w:type="spellStart"/>
            <w:r>
              <w:rPr>
                <w:rFonts w:ascii="Times New Roman" w:eastAsia="Times New Roman" w:hAnsi="Times New Roman" w:cs="Times New Roman"/>
                <w:sz w:val="24"/>
                <w:szCs w:val="24"/>
              </w:rPr>
              <w:t>Requejo</w:t>
            </w:r>
            <w:proofErr w:type="spellEnd"/>
            <w:r>
              <w:rPr>
                <w:rFonts w:ascii="Times New Roman" w:eastAsia="Times New Roman" w:hAnsi="Times New Roman" w:cs="Times New Roman"/>
                <w:sz w:val="24"/>
                <w:szCs w:val="24"/>
              </w:rPr>
              <w:t xml:space="preserve">, 2017). </w:t>
            </w:r>
          </w:p>
        </w:tc>
      </w:tr>
      <w:tr w:rsidR="00F07837" w14:paraId="13938634" w14:textId="77777777">
        <w:tc>
          <w:tcPr>
            <w:tcW w:w="1838" w:type="dxa"/>
            <w:vMerge/>
          </w:tcPr>
          <w:p w14:paraId="47997607"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7" w:type="dxa"/>
          </w:tcPr>
          <w:p w14:paraId="6551C820"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Perceived conflict</w:t>
            </w:r>
          </w:p>
          <w:p w14:paraId="0D776ECF"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2026" w:type="dxa"/>
          </w:tcPr>
          <w:p w14:paraId="39E2C65A"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Perceived conflict </w:t>
            </w:r>
          </w:p>
          <w:p w14:paraId="4BE04BA7"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Lack of conflict </w:t>
            </w:r>
          </w:p>
          <w:p w14:paraId="76C32127"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Conflict avoidance </w:t>
            </w:r>
          </w:p>
        </w:tc>
        <w:tc>
          <w:tcPr>
            <w:tcW w:w="2310" w:type="dxa"/>
          </w:tcPr>
          <w:p w14:paraId="36DBCD0E"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5BCONF</w:t>
            </w:r>
          </w:p>
          <w:p w14:paraId="29565D8A"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5BLACKCONF</w:t>
            </w:r>
          </w:p>
          <w:p w14:paraId="714F4D99"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5BCONFAVO</w:t>
            </w:r>
          </w:p>
        </w:tc>
        <w:tc>
          <w:tcPr>
            <w:tcW w:w="4895" w:type="dxa"/>
          </w:tcPr>
          <w:p w14:paraId="0A60D7F4"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Perception of differences, divergence, and controversies produce tensions, opposition, and interference (De </w:t>
            </w:r>
            <w:proofErr w:type="spellStart"/>
            <w:r>
              <w:rPr>
                <w:rFonts w:ascii="Times New Roman" w:eastAsia="Times New Roman" w:hAnsi="Times New Roman" w:cs="Times New Roman"/>
                <w:sz w:val="24"/>
                <w:szCs w:val="24"/>
              </w:rPr>
              <w:t>Dreu</w:t>
            </w:r>
            <w:proofErr w:type="spellEnd"/>
            <w:r>
              <w:rPr>
                <w:rFonts w:ascii="Times New Roman" w:eastAsia="Times New Roman" w:hAnsi="Times New Roman" w:cs="Times New Roman"/>
                <w:sz w:val="24"/>
                <w:szCs w:val="24"/>
              </w:rPr>
              <w:t xml:space="preserve"> &amp; Gelfand, 2008; Deutsch, 1982/2011). Two or more family members are engaged in incompatible activities (</w:t>
            </w:r>
            <w:proofErr w:type="spellStart"/>
            <w:r>
              <w:rPr>
                <w:rFonts w:ascii="Times New Roman" w:eastAsia="Times New Roman" w:hAnsi="Times New Roman" w:cs="Times New Roman"/>
                <w:sz w:val="24"/>
                <w:szCs w:val="24"/>
              </w:rPr>
              <w:t>Tjosvold</w:t>
            </w:r>
            <w:proofErr w:type="spellEnd"/>
            <w:r>
              <w:rPr>
                <w:rFonts w:ascii="Times New Roman" w:eastAsia="Times New Roman" w:hAnsi="Times New Roman" w:cs="Times New Roman"/>
                <w:sz w:val="24"/>
                <w:szCs w:val="24"/>
              </w:rPr>
              <w:t xml:space="preserve"> et al., 2014). (Conflict). (Some typical examples of tensions in family firm context, e.g., change vs. continuity, founder vs. inheritor; Suddaby &amp; </w:t>
            </w:r>
            <w:proofErr w:type="spellStart"/>
            <w:r>
              <w:rPr>
                <w:rFonts w:ascii="Times New Roman" w:eastAsia="Times New Roman" w:hAnsi="Times New Roman" w:cs="Times New Roman"/>
                <w:sz w:val="24"/>
                <w:szCs w:val="24"/>
              </w:rPr>
              <w:t>Jaskiewicz</w:t>
            </w:r>
            <w:proofErr w:type="spellEnd"/>
            <w:r>
              <w:rPr>
                <w:rFonts w:ascii="Times New Roman" w:eastAsia="Times New Roman" w:hAnsi="Times New Roman" w:cs="Times New Roman"/>
                <w:sz w:val="24"/>
                <w:szCs w:val="24"/>
              </w:rPr>
              <w:t xml:space="preserve">, 2020). </w:t>
            </w:r>
          </w:p>
          <w:p w14:paraId="40495860" w14:textId="4689A085"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perception </w:t>
            </w:r>
            <w:r w:rsidRPr="00786F51">
              <w:rPr>
                <w:rFonts w:ascii="Times New Roman" w:eastAsia="Times New Roman" w:hAnsi="Times New Roman" w:cs="Times New Roman"/>
                <w:sz w:val="24"/>
                <w:szCs w:val="24"/>
              </w:rPr>
              <w:t>that there is no conflict between participants or that the organization is free of conflict (</w:t>
            </w:r>
            <w:proofErr w:type="spellStart"/>
            <w:r w:rsidRPr="00786F51">
              <w:rPr>
                <w:rFonts w:ascii="Times New Roman" w:eastAsia="Times New Roman" w:hAnsi="Times New Roman" w:cs="Times New Roman"/>
                <w:sz w:val="24"/>
                <w:szCs w:val="24"/>
              </w:rPr>
              <w:t>Tjosvold</w:t>
            </w:r>
            <w:proofErr w:type="spellEnd"/>
            <w:r w:rsidRPr="00786F51">
              <w:rPr>
                <w:rFonts w:ascii="Times New Roman" w:eastAsia="Times New Roman" w:hAnsi="Times New Roman" w:cs="Times New Roman"/>
                <w:sz w:val="24"/>
                <w:szCs w:val="24"/>
              </w:rPr>
              <w:t>, 2008</w:t>
            </w:r>
            <w:r>
              <w:rPr>
                <w:rFonts w:ascii="Times New Roman" w:eastAsia="Times New Roman" w:hAnsi="Times New Roman" w:cs="Times New Roman"/>
                <w:sz w:val="24"/>
                <w:szCs w:val="24"/>
              </w:rPr>
              <w:t>) (Lack of conflict).</w:t>
            </w:r>
          </w:p>
          <w:p w14:paraId="434A2745" w14:textId="77777777" w:rsidR="00F07837" w:rsidRPr="00786F51" w:rsidRDefault="00B735E4">
            <w:pPr>
              <w:rPr>
                <w:rFonts w:ascii="Times New Roman" w:eastAsia="Times New Roman" w:hAnsi="Times New Roman" w:cs="Times New Roman"/>
                <w:sz w:val="24"/>
                <w:szCs w:val="24"/>
              </w:rPr>
            </w:pPr>
            <w:r w:rsidRPr="00786F51">
              <w:rPr>
                <w:rFonts w:ascii="Times New Roman" w:eastAsia="Times New Roman" w:hAnsi="Times New Roman" w:cs="Times New Roman"/>
                <w:sz w:val="24"/>
                <w:szCs w:val="24"/>
              </w:rPr>
              <w:t>Perception that the participants of a conflict are avoiding or eluding it (conflict avoidance).</w:t>
            </w:r>
          </w:p>
          <w:p w14:paraId="0ED154F1" w14:textId="77777777" w:rsidR="00F07837" w:rsidRDefault="00F07837">
            <w:pPr>
              <w:rPr>
                <w:rFonts w:ascii="Times New Roman" w:eastAsia="Times New Roman" w:hAnsi="Times New Roman" w:cs="Times New Roman"/>
                <w:sz w:val="24"/>
                <w:szCs w:val="24"/>
              </w:rPr>
            </w:pPr>
          </w:p>
          <w:p w14:paraId="0FB450FC" w14:textId="77777777" w:rsidR="00F07837" w:rsidRDefault="00F07837">
            <w:pPr>
              <w:rPr>
                <w:rFonts w:ascii="Times New Roman" w:eastAsia="Times New Roman" w:hAnsi="Times New Roman" w:cs="Times New Roman"/>
                <w:sz w:val="24"/>
                <w:szCs w:val="24"/>
              </w:rPr>
            </w:pPr>
          </w:p>
        </w:tc>
      </w:tr>
      <w:tr w:rsidR="00F07837" w14:paraId="3282A0B1" w14:textId="77777777">
        <w:tc>
          <w:tcPr>
            <w:tcW w:w="1838" w:type="dxa"/>
            <w:vMerge/>
          </w:tcPr>
          <w:p w14:paraId="1D902447"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7" w:type="dxa"/>
          </w:tcPr>
          <w:p w14:paraId="3DCC71CA"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Types of conflict </w:t>
            </w:r>
          </w:p>
          <w:p w14:paraId="67361C7C"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2026" w:type="dxa"/>
          </w:tcPr>
          <w:p w14:paraId="21EFB38A"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Task conflict</w:t>
            </w:r>
          </w:p>
          <w:p w14:paraId="03C77D98"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Relational conflict</w:t>
            </w:r>
          </w:p>
          <w:p w14:paraId="1729D623"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Work-family conflict </w:t>
            </w:r>
          </w:p>
        </w:tc>
        <w:tc>
          <w:tcPr>
            <w:tcW w:w="2310" w:type="dxa"/>
          </w:tcPr>
          <w:p w14:paraId="3B08ACBF"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5CTASK</w:t>
            </w:r>
          </w:p>
          <w:p w14:paraId="56D7DF6C"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5CRELAT</w:t>
            </w:r>
          </w:p>
          <w:p w14:paraId="32A30961"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5CWORKFAM</w:t>
            </w:r>
          </w:p>
        </w:tc>
        <w:tc>
          <w:tcPr>
            <w:tcW w:w="4895" w:type="dxa"/>
          </w:tcPr>
          <w:p w14:paraId="33AB8B3B"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"Task conflict is an awareness of differences in</w:t>
            </w:r>
          </w:p>
          <w:p w14:paraId="57092ABA"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viewpoints and opinions pertaining to a group task" (</w:t>
            </w:r>
            <w:proofErr w:type="spellStart"/>
            <w:r>
              <w:rPr>
                <w:rFonts w:ascii="Times New Roman" w:eastAsia="Times New Roman" w:hAnsi="Times New Roman" w:cs="Times New Roman"/>
                <w:sz w:val="24"/>
                <w:szCs w:val="24"/>
              </w:rPr>
              <w:t>Jehn</w:t>
            </w:r>
            <w:proofErr w:type="spellEnd"/>
            <w:r>
              <w:rPr>
                <w:rFonts w:ascii="Times New Roman" w:eastAsia="Times New Roman" w:hAnsi="Times New Roman" w:cs="Times New Roman"/>
                <w:sz w:val="24"/>
                <w:szCs w:val="24"/>
              </w:rPr>
              <w:t xml:space="preserve"> &amp; Mannix, 2001, p.238). </w:t>
            </w:r>
          </w:p>
          <w:p w14:paraId="15B908AD" w14:textId="28DFE875"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conflict is "an awareness of interpersonal incompatibilities,</w:t>
            </w:r>
            <w:r w:rsidRPr="00786F51">
              <w:rPr>
                <w:rFonts w:ascii="Times New Roman" w:eastAsia="Times New Roman" w:hAnsi="Times New Roman" w:cs="Times New Roman"/>
                <w:sz w:val="24"/>
                <w:szCs w:val="24"/>
              </w:rPr>
              <w:t xml:space="preserve"> including </w:t>
            </w:r>
            <w:r>
              <w:rPr>
                <w:rFonts w:ascii="Times New Roman" w:eastAsia="Times New Roman" w:hAnsi="Times New Roman" w:cs="Times New Roman"/>
                <w:sz w:val="24"/>
                <w:szCs w:val="24"/>
              </w:rPr>
              <w:t>affective components such as feeling tension and friction" (</w:t>
            </w:r>
            <w:proofErr w:type="spellStart"/>
            <w:r>
              <w:rPr>
                <w:rFonts w:ascii="Times New Roman" w:eastAsia="Times New Roman" w:hAnsi="Times New Roman" w:cs="Times New Roman"/>
                <w:sz w:val="24"/>
                <w:szCs w:val="24"/>
              </w:rPr>
              <w:t>Jehn</w:t>
            </w:r>
            <w:proofErr w:type="spellEnd"/>
            <w:r>
              <w:rPr>
                <w:rFonts w:ascii="Times New Roman" w:eastAsia="Times New Roman" w:hAnsi="Times New Roman" w:cs="Times New Roman"/>
                <w:sz w:val="24"/>
                <w:szCs w:val="24"/>
              </w:rPr>
              <w:t xml:space="preserve"> &amp; Mannix, 2001, p.238). </w:t>
            </w:r>
          </w:p>
          <w:p w14:paraId="768E85EC"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Work-family conflict is related to the perception of incompatibility between the roles exerted in the family and work domains (Lu et al., 2012). </w:t>
            </w:r>
          </w:p>
          <w:p w14:paraId="54B4ADF6" w14:textId="77777777" w:rsidR="00F07837" w:rsidRDefault="00F07837">
            <w:pPr>
              <w:rPr>
                <w:rFonts w:ascii="Times New Roman" w:eastAsia="Times New Roman" w:hAnsi="Times New Roman" w:cs="Times New Roman"/>
                <w:sz w:val="24"/>
                <w:szCs w:val="24"/>
              </w:rPr>
            </w:pPr>
          </w:p>
        </w:tc>
      </w:tr>
      <w:tr w:rsidR="00F07837" w14:paraId="02203D5E" w14:textId="77777777">
        <w:tc>
          <w:tcPr>
            <w:tcW w:w="1838" w:type="dxa"/>
            <w:vMerge/>
          </w:tcPr>
          <w:p w14:paraId="585B7679"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7" w:type="dxa"/>
            <w:vMerge w:val="restart"/>
          </w:tcPr>
          <w:p w14:paraId="47DCE76F"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Processes </w:t>
            </w:r>
          </w:p>
          <w:p w14:paraId="00A76140"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2026" w:type="dxa"/>
          </w:tcPr>
          <w:p w14:paraId="304A7226"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Open-mindedness </w:t>
            </w:r>
          </w:p>
          <w:p w14:paraId="3309E17E" w14:textId="77777777" w:rsidR="00F07837" w:rsidRDefault="00F07837">
            <w:pPr>
              <w:rPr>
                <w:rFonts w:ascii="Times New Roman" w:eastAsia="Times New Roman" w:hAnsi="Times New Roman" w:cs="Times New Roman"/>
                <w:sz w:val="24"/>
                <w:szCs w:val="24"/>
              </w:rPr>
            </w:pPr>
          </w:p>
          <w:p w14:paraId="1D1C5AE8" w14:textId="77777777" w:rsidR="00F07837" w:rsidRDefault="00F07837">
            <w:pPr>
              <w:rPr>
                <w:rFonts w:ascii="Times New Roman" w:eastAsia="Times New Roman" w:hAnsi="Times New Roman" w:cs="Times New Roman"/>
                <w:sz w:val="24"/>
                <w:szCs w:val="24"/>
              </w:rPr>
            </w:pPr>
          </w:p>
        </w:tc>
        <w:tc>
          <w:tcPr>
            <w:tcW w:w="2310" w:type="dxa"/>
          </w:tcPr>
          <w:p w14:paraId="63D833FC"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5DOMD</w:t>
            </w:r>
          </w:p>
          <w:p w14:paraId="784F277E" w14:textId="77777777" w:rsidR="00F07837" w:rsidRDefault="00F07837">
            <w:pPr>
              <w:rPr>
                <w:rFonts w:ascii="Times New Roman" w:eastAsia="Times New Roman" w:hAnsi="Times New Roman" w:cs="Times New Roman"/>
                <w:sz w:val="24"/>
                <w:szCs w:val="24"/>
              </w:rPr>
            </w:pPr>
          </w:p>
        </w:tc>
        <w:tc>
          <w:tcPr>
            <w:tcW w:w="4895" w:type="dxa"/>
          </w:tcPr>
          <w:p w14:paraId="0FAB064F" w14:textId="06133BD6"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Open, direct, and free dialogue between family firm members about their differences to clarify them and find a solution that integrates these thoughts and insights (</w:t>
            </w:r>
            <w:proofErr w:type="spellStart"/>
            <w:r>
              <w:rPr>
                <w:rFonts w:ascii="Times New Roman" w:eastAsia="Times New Roman" w:hAnsi="Times New Roman" w:cs="Times New Roman"/>
                <w:sz w:val="24"/>
                <w:szCs w:val="24"/>
              </w:rPr>
              <w:t>Tjosvold</w:t>
            </w:r>
            <w:proofErr w:type="spellEnd"/>
            <w:r>
              <w:rPr>
                <w:rFonts w:ascii="Times New Roman" w:eastAsia="Times New Roman" w:hAnsi="Times New Roman" w:cs="Times New Roman"/>
                <w:sz w:val="24"/>
                <w:szCs w:val="24"/>
              </w:rPr>
              <w:t xml:space="preserve"> et al., 2014; Deutsch, 2011).</w:t>
            </w:r>
          </w:p>
          <w:p w14:paraId="2F1DD027"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committee's critical assessment of its assumptions, beliefs and prior actions, as well as its openness to new ideas" (Lord, 2015; p.11). </w:t>
            </w:r>
          </w:p>
          <w:p w14:paraId="25C73EA3"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 to the four skills of open-minded debates: (1) Free development and expression of own ideas, (2) questioning and understanding other views, (3) integration and creation of new ideas, and (4) agreement and implementation of a solution (</w:t>
            </w:r>
            <w:proofErr w:type="spellStart"/>
            <w:r>
              <w:rPr>
                <w:rFonts w:ascii="Times New Roman" w:eastAsia="Times New Roman" w:hAnsi="Times New Roman" w:cs="Times New Roman"/>
                <w:sz w:val="24"/>
                <w:szCs w:val="24"/>
              </w:rPr>
              <w:t>Tjosvold</w:t>
            </w:r>
            <w:proofErr w:type="spellEnd"/>
            <w:r>
              <w:rPr>
                <w:rFonts w:ascii="Times New Roman" w:eastAsia="Times New Roman" w:hAnsi="Times New Roman" w:cs="Times New Roman"/>
                <w:sz w:val="24"/>
                <w:szCs w:val="24"/>
              </w:rPr>
              <w:t xml:space="preserve"> et al., 2014).</w:t>
            </w:r>
          </w:p>
          <w:p w14:paraId="67BABE37" w14:textId="77777777" w:rsidR="00F07837" w:rsidRDefault="00F07837">
            <w:pPr>
              <w:rPr>
                <w:rFonts w:ascii="Times New Roman" w:eastAsia="Times New Roman" w:hAnsi="Times New Roman" w:cs="Times New Roman"/>
                <w:sz w:val="24"/>
                <w:szCs w:val="24"/>
              </w:rPr>
            </w:pPr>
          </w:p>
        </w:tc>
      </w:tr>
      <w:tr w:rsidR="00F07837" w14:paraId="0CD0DAA9" w14:textId="77777777">
        <w:tc>
          <w:tcPr>
            <w:tcW w:w="1838" w:type="dxa"/>
            <w:vMerge/>
          </w:tcPr>
          <w:p w14:paraId="29DEFC84"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7" w:type="dxa"/>
            <w:vMerge/>
          </w:tcPr>
          <w:p w14:paraId="6A8A24BA"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26" w:type="dxa"/>
          </w:tcPr>
          <w:p w14:paraId="50AFDD12"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Close-mindedness </w:t>
            </w:r>
          </w:p>
        </w:tc>
        <w:tc>
          <w:tcPr>
            <w:tcW w:w="2310" w:type="dxa"/>
          </w:tcPr>
          <w:p w14:paraId="05C0CBCB"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5DCLOSE</w:t>
            </w:r>
          </w:p>
        </w:tc>
        <w:tc>
          <w:tcPr>
            <w:tcW w:w="4895" w:type="dxa"/>
          </w:tcPr>
          <w:p w14:paraId="5056CC77"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"New ideas are often rejected or overlooked because they conflict with the team members' rigid mental models, precluding anything novel</w:t>
            </w:r>
          </w:p>
          <w:p w14:paraId="2CEEC108"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from being put into practice" (Harvey et al., 2019, p.1733).</w:t>
            </w:r>
          </w:p>
          <w:p w14:paraId="5E70148A" w14:textId="77777777" w:rsidR="00F07837" w:rsidRDefault="00F07837">
            <w:pPr>
              <w:rPr>
                <w:rFonts w:ascii="Times New Roman" w:eastAsia="Times New Roman" w:hAnsi="Times New Roman" w:cs="Times New Roman"/>
                <w:sz w:val="24"/>
                <w:szCs w:val="24"/>
              </w:rPr>
            </w:pPr>
          </w:p>
        </w:tc>
      </w:tr>
      <w:tr w:rsidR="00F07837" w14:paraId="3DB2E82E" w14:textId="77777777">
        <w:tc>
          <w:tcPr>
            <w:tcW w:w="1838" w:type="dxa"/>
            <w:vMerge/>
          </w:tcPr>
          <w:p w14:paraId="436147C8"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7" w:type="dxa"/>
            <w:vMerge/>
          </w:tcPr>
          <w:p w14:paraId="060B9AF4"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26" w:type="dxa"/>
          </w:tcPr>
          <w:p w14:paraId="06442736"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Concurrence-seeking</w:t>
            </w:r>
          </w:p>
        </w:tc>
        <w:tc>
          <w:tcPr>
            <w:tcW w:w="2310" w:type="dxa"/>
          </w:tcPr>
          <w:p w14:paraId="7FA0E84D"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5DCONCSEEK</w:t>
            </w:r>
          </w:p>
        </w:tc>
        <w:tc>
          <w:tcPr>
            <w:tcW w:w="4895" w:type="dxa"/>
          </w:tcPr>
          <w:p w14:paraId="5AFCE02F" w14:textId="75314460" w:rsidR="00F07837" w:rsidRPr="00786F51"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perception </w:t>
            </w:r>
            <w:r w:rsidRPr="00786F51">
              <w:rPr>
                <w:rFonts w:ascii="Times New Roman" w:eastAsia="Times New Roman" w:hAnsi="Times New Roman" w:cs="Times New Roman"/>
                <w:sz w:val="24"/>
                <w:szCs w:val="24"/>
              </w:rPr>
              <w:t>that members of family firms emphasize</w:t>
            </w:r>
            <w:r w:rsidR="00435AA7" w:rsidRPr="00786F51">
              <w:rPr>
                <w:rFonts w:ascii="Times New Roman" w:eastAsia="Times New Roman" w:hAnsi="Times New Roman" w:cs="Times New Roman"/>
                <w:sz w:val="24"/>
                <w:szCs w:val="24"/>
              </w:rPr>
              <w:t xml:space="preserve"> </w:t>
            </w:r>
            <w:r w:rsidRPr="00786F51">
              <w:rPr>
                <w:rFonts w:ascii="Times New Roman" w:eastAsia="Times New Roman" w:hAnsi="Times New Roman" w:cs="Times New Roman"/>
                <w:sz w:val="24"/>
                <w:szCs w:val="24"/>
              </w:rPr>
              <w:t>agreement in detriment of open discussion, which provokes no disagreements or</w:t>
            </w:r>
          </w:p>
          <w:p w14:paraId="323161FD" w14:textId="77777777" w:rsidR="00F07837" w:rsidRDefault="00B735E4">
            <w:pPr>
              <w:rPr>
                <w:rFonts w:ascii="Times New Roman" w:eastAsia="Times New Roman" w:hAnsi="Times New Roman" w:cs="Times New Roman"/>
                <w:sz w:val="24"/>
                <w:szCs w:val="24"/>
              </w:rPr>
            </w:pPr>
            <w:r w:rsidRPr="00786F51">
              <w:rPr>
                <w:rFonts w:ascii="Times New Roman" w:eastAsia="Times New Roman" w:hAnsi="Times New Roman" w:cs="Times New Roman"/>
                <w:sz w:val="24"/>
                <w:szCs w:val="24"/>
              </w:rPr>
              <w:t xml:space="preserve">arguments. </w:t>
            </w:r>
            <w:r>
              <w:rPr>
                <w:rFonts w:ascii="Times New Roman" w:eastAsia="Times New Roman" w:hAnsi="Times New Roman" w:cs="Times New Roman"/>
                <w:sz w:val="24"/>
                <w:szCs w:val="24"/>
              </w:rPr>
              <w:t>Also, they avoid an appraisal of alternative ideas and courses of action (Johnson &amp; Johnson, 2009).</w:t>
            </w:r>
          </w:p>
          <w:p w14:paraId="2B88E481" w14:textId="77777777" w:rsidR="00F07837" w:rsidRDefault="00F07837">
            <w:pPr>
              <w:rPr>
                <w:rFonts w:ascii="Times New Roman" w:eastAsia="Times New Roman" w:hAnsi="Times New Roman" w:cs="Times New Roman"/>
                <w:sz w:val="24"/>
                <w:szCs w:val="24"/>
              </w:rPr>
            </w:pPr>
          </w:p>
        </w:tc>
      </w:tr>
      <w:tr w:rsidR="00F07837" w14:paraId="50D9FC07" w14:textId="77777777">
        <w:tc>
          <w:tcPr>
            <w:tcW w:w="1838" w:type="dxa"/>
            <w:vMerge/>
          </w:tcPr>
          <w:p w14:paraId="1381F2D9"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7" w:type="dxa"/>
          </w:tcPr>
          <w:p w14:paraId="7B4E22E7"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Third-party assistance </w:t>
            </w:r>
          </w:p>
          <w:p w14:paraId="7F9E0155"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2026" w:type="dxa"/>
          </w:tcPr>
          <w:p w14:paraId="6BA61F2D"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Third-party facilitation</w:t>
            </w:r>
          </w:p>
        </w:tc>
        <w:tc>
          <w:tcPr>
            <w:tcW w:w="2310" w:type="dxa"/>
          </w:tcPr>
          <w:p w14:paraId="5F06E094"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5ETHIRD</w:t>
            </w:r>
          </w:p>
        </w:tc>
        <w:tc>
          <w:tcPr>
            <w:tcW w:w="4895" w:type="dxa"/>
          </w:tcPr>
          <w:p w14:paraId="25E288E0"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Mention to people who assist in managing conflict in the family business constructively (e.g., non-family members, members of the board, external advisors, or consultants) (Lewicki et al., 2016; </w:t>
            </w:r>
            <w:proofErr w:type="spellStart"/>
            <w:r>
              <w:rPr>
                <w:rFonts w:ascii="Times New Roman" w:eastAsia="Times New Roman" w:hAnsi="Times New Roman" w:cs="Times New Roman"/>
                <w:sz w:val="24"/>
                <w:szCs w:val="24"/>
              </w:rPr>
              <w:t>Qiu</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Freel</w:t>
            </w:r>
            <w:proofErr w:type="spellEnd"/>
            <w:r>
              <w:rPr>
                <w:rFonts w:ascii="Times New Roman" w:eastAsia="Times New Roman" w:hAnsi="Times New Roman" w:cs="Times New Roman"/>
                <w:sz w:val="24"/>
                <w:szCs w:val="24"/>
              </w:rPr>
              <w:t xml:space="preserve">, 2020). </w:t>
            </w:r>
          </w:p>
          <w:p w14:paraId="7EA9BD8E" w14:textId="77777777" w:rsidR="00F07837" w:rsidRDefault="00F07837">
            <w:pPr>
              <w:rPr>
                <w:rFonts w:ascii="Times New Roman" w:eastAsia="Times New Roman" w:hAnsi="Times New Roman" w:cs="Times New Roman"/>
                <w:sz w:val="24"/>
                <w:szCs w:val="24"/>
              </w:rPr>
            </w:pPr>
          </w:p>
        </w:tc>
      </w:tr>
      <w:tr w:rsidR="00F07837" w14:paraId="63F610B0" w14:textId="77777777">
        <w:tc>
          <w:tcPr>
            <w:tcW w:w="1838" w:type="dxa"/>
            <w:vMerge/>
          </w:tcPr>
          <w:p w14:paraId="55A673BB"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7" w:type="dxa"/>
          </w:tcPr>
          <w:p w14:paraId="6DB2A8F1"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Succession </w:t>
            </w:r>
          </w:p>
          <w:p w14:paraId="7A0827D9"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2026" w:type="dxa"/>
          </w:tcPr>
          <w:p w14:paraId="25EDAB3E"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Succession </w:t>
            </w:r>
          </w:p>
        </w:tc>
        <w:tc>
          <w:tcPr>
            <w:tcW w:w="2310" w:type="dxa"/>
          </w:tcPr>
          <w:p w14:paraId="29CF234B"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5FSUCCESS</w:t>
            </w:r>
          </w:p>
        </w:tc>
        <w:tc>
          <w:tcPr>
            <w:tcW w:w="4895" w:type="dxa"/>
          </w:tcPr>
          <w:p w14:paraId="209DBE10"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Narratives regarding the process of transference of power, ownership, and managerial roles may </w:t>
            </w:r>
            <w:r>
              <w:rPr>
                <w:rFonts w:ascii="Times New Roman" w:eastAsia="Times New Roman" w:hAnsi="Times New Roman" w:cs="Times New Roman"/>
                <w:sz w:val="24"/>
                <w:szCs w:val="24"/>
              </w:rPr>
              <w:lastRenderedPageBreak/>
              <w:t>lead to conflict between predecessors and successors (</w:t>
            </w:r>
            <w:proofErr w:type="spellStart"/>
            <w:r>
              <w:rPr>
                <w:rFonts w:ascii="Times New Roman" w:eastAsia="Times New Roman" w:hAnsi="Times New Roman" w:cs="Times New Roman"/>
                <w:sz w:val="24"/>
                <w:szCs w:val="24"/>
              </w:rPr>
              <w:t>Filser</w:t>
            </w:r>
            <w:proofErr w:type="spellEnd"/>
            <w:r>
              <w:rPr>
                <w:rFonts w:ascii="Times New Roman" w:eastAsia="Times New Roman" w:hAnsi="Times New Roman" w:cs="Times New Roman"/>
                <w:sz w:val="24"/>
                <w:szCs w:val="24"/>
              </w:rPr>
              <w:t xml:space="preserve"> et al., 2013). </w:t>
            </w:r>
          </w:p>
          <w:p w14:paraId="0A89CFD0" w14:textId="1A253638" w:rsidR="00884B53" w:rsidRDefault="00884B53">
            <w:pPr>
              <w:rPr>
                <w:rFonts w:ascii="Times New Roman" w:eastAsia="Times New Roman" w:hAnsi="Times New Roman" w:cs="Times New Roman"/>
                <w:sz w:val="24"/>
                <w:szCs w:val="24"/>
              </w:rPr>
            </w:pPr>
          </w:p>
        </w:tc>
      </w:tr>
      <w:tr w:rsidR="00F07837" w14:paraId="25167162" w14:textId="77777777">
        <w:tc>
          <w:tcPr>
            <w:tcW w:w="1838" w:type="dxa"/>
            <w:vMerge w:val="restart"/>
          </w:tcPr>
          <w:p w14:paraId="71EB1DA1"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Innovation</w:t>
            </w:r>
          </w:p>
          <w:p w14:paraId="63DCA6B1"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967" w:type="dxa"/>
          </w:tcPr>
          <w:p w14:paraId="22F3C239"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Innovativeness</w:t>
            </w:r>
          </w:p>
          <w:p w14:paraId="7C6ECA16"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2026" w:type="dxa"/>
          </w:tcPr>
          <w:p w14:paraId="414BB5D6"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Innovativeness</w:t>
            </w:r>
          </w:p>
          <w:p w14:paraId="108BB8B9"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Collaborative innovation</w:t>
            </w:r>
          </w:p>
        </w:tc>
        <w:tc>
          <w:tcPr>
            <w:tcW w:w="2310" w:type="dxa"/>
          </w:tcPr>
          <w:p w14:paraId="5B3A4CD9"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6AINNOVA</w:t>
            </w:r>
          </w:p>
          <w:p w14:paraId="66A31126"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6ACOLLINNOV</w:t>
            </w:r>
          </w:p>
          <w:p w14:paraId="18D5C35C" w14:textId="77777777" w:rsidR="00F07837" w:rsidRDefault="00F07837">
            <w:pPr>
              <w:rPr>
                <w:rFonts w:ascii="Times New Roman" w:eastAsia="Times New Roman" w:hAnsi="Times New Roman" w:cs="Times New Roman"/>
                <w:sz w:val="24"/>
                <w:szCs w:val="24"/>
              </w:rPr>
            </w:pPr>
          </w:p>
        </w:tc>
        <w:tc>
          <w:tcPr>
            <w:tcW w:w="4895" w:type="dxa"/>
          </w:tcPr>
          <w:p w14:paraId="5BB4711E"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"A firm's tendency to engage in and support</w:t>
            </w:r>
          </w:p>
          <w:p w14:paraId="34647DCA"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ideas, novelty, experimentation, and creative processes that may result in new products, services, or technological processes." (Lumpkin and Dess, 1996, p. 142). </w:t>
            </w:r>
          </w:p>
          <w:p w14:paraId="0E3A8BD2"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Collaborative innovation is defined "as a form of inter-firm relationship that involves the exchange and sharing of resources such as financial capital, information, knowledge and technology with external parties in order to achieve innovation" (</w:t>
            </w:r>
            <w:proofErr w:type="spellStart"/>
            <w:r>
              <w:rPr>
                <w:rFonts w:ascii="Times New Roman" w:eastAsia="Times New Roman" w:hAnsi="Times New Roman" w:cs="Times New Roman"/>
                <w:sz w:val="24"/>
                <w:szCs w:val="24"/>
              </w:rPr>
              <w:t>Feranita</w:t>
            </w:r>
            <w:proofErr w:type="spellEnd"/>
            <w:r>
              <w:rPr>
                <w:rFonts w:ascii="Times New Roman" w:eastAsia="Times New Roman" w:hAnsi="Times New Roman" w:cs="Times New Roman"/>
                <w:sz w:val="24"/>
                <w:szCs w:val="24"/>
              </w:rPr>
              <w:t xml:space="preserve"> et al., 2017).</w:t>
            </w:r>
          </w:p>
          <w:p w14:paraId="7712BE2B" w14:textId="77777777" w:rsidR="00F07837" w:rsidRDefault="00F07837">
            <w:pPr>
              <w:rPr>
                <w:rFonts w:ascii="Times New Roman" w:eastAsia="Times New Roman" w:hAnsi="Times New Roman" w:cs="Times New Roman"/>
                <w:sz w:val="24"/>
                <w:szCs w:val="24"/>
              </w:rPr>
            </w:pPr>
          </w:p>
        </w:tc>
      </w:tr>
      <w:tr w:rsidR="00F07837" w14:paraId="597B9F53" w14:textId="77777777">
        <w:tc>
          <w:tcPr>
            <w:tcW w:w="1838" w:type="dxa"/>
            <w:vMerge/>
          </w:tcPr>
          <w:p w14:paraId="69087685"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7" w:type="dxa"/>
          </w:tcPr>
          <w:p w14:paraId="04B7B5D2"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Risk-taking orientation</w:t>
            </w:r>
          </w:p>
          <w:p w14:paraId="16C6E32D"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2026" w:type="dxa"/>
          </w:tcPr>
          <w:p w14:paraId="6705FD6D"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Risk-taking</w:t>
            </w:r>
          </w:p>
          <w:p w14:paraId="6BD834C2"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Risk-avoidance</w:t>
            </w:r>
          </w:p>
        </w:tc>
        <w:tc>
          <w:tcPr>
            <w:tcW w:w="2310" w:type="dxa"/>
          </w:tcPr>
          <w:p w14:paraId="606CE179"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6BRISKTAK</w:t>
            </w:r>
          </w:p>
          <w:p w14:paraId="4C12C77B"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6BRISKAVOID</w:t>
            </w:r>
          </w:p>
        </w:tc>
        <w:tc>
          <w:tcPr>
            <w:tcW w:w="4895" w:type="dxa"/>
          </w:tcPr>
          <w:p w14:paraId="077BA270" w14:textId="7E191CC5"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Elusions to the participants' different preferences to invest a substantial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resources to achieve entrepreneurial goals (</w:t>
            </w:r>
            <w:proofErr w:type="spellStart"/>
            <w:r>
              <w:rPr>
                <w:rFonts w:ascii="Times New Roman" w:eastAsia="Times New Roman" w:hAnsi="Times New Roman" w:cs="Times New Roman"/>
                <w:sz w:val="24"/>
                <w:szCs w:val="24"/>
              </w:rPr>
              <w:t>Kraiczy</w:t>
            </w:r>
            <w:proofErr w:type="spellEnd"/>
            <w:r>
              <w:rPr>
                <w:rFonts w:ascii="Times New Roman" w:eastAsia="Times New Roman" w:hAnsi="Times New Roman" w:cs="Times New Roman"/>
                <w:sz w:val="24"/>
                <w:szCs w:val="24"/>
              </w:rPr>
              <w:t xml:space="preserve"> et al., 2012; Lumpkin &amp; Dess, 1996), being risk-takers more willing and risk avoiders less willing to </w:t>
            </w:r>
            <w:r w:rsidRPr="00786F51">
              <w:rPr>
                <w:rFonts w:ascii="Times New Roman" w:eastAsia="Times New Roman" w:hAnsi="Times New Roman" w:cs="Times New Roman"/>
                <w:sz w:val="24"/>
                <w:szCs w:val="24"/>
              </w:rPr>
              <w:t xml:space="preserve">take these type of action. </w:t>
            </w:r>
          </w:p>
          <w:p w14:paraId="2D13539E" w14:textId="77777777" w:rsidR="00F07837" w:rsidRDefault="00F07837">
            <w:pPr>
              <w:rPr>
                <w:rFonts w:ascii="Times New Roman" w:eastAsia="Times New Roman" w:hAnsi="Times New Roman" w:cs="Times New Roman"/>
                <w:sz w:val="24"/>
                <w:szCs w:val="24"/>
              </w:rPr>
            </w:pPr>
          </w:p>
        </w:tc>
      </w:tr>
      <w:tr w:rsidR="00F07837" w14:paraId="26A1B4D6" w14:textId="77777777">
        <w:tc>
          <w:tcPr>
            <w:tcW w:w="1838" w:type="dxa"/>
            <w:vMerge/>
          </w:tcPr>
          <w:p w14:paraId="769C2591"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7" w:type="dxa"/>
          </w:tcPr>
          <w:p w14:paraId="5F5A1386"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External pressures</w:t>
            </w:r>
          </w:p>
          <w:p w14:paraId="1DABF298"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p>
        </w:tc>
        <w:tc>
          <w:tcPr>
            <w:tcW w:w="2026" w:type="dxa"/>
          </w:tcPr>
          <w:p w14:paraId="68866ECF" w14:textId="77777777" w:rsidR="00F07837" w:rsidRDefault="00F07837">
            <w:pPr>
              <w:rPr>
                <w:rFonts w:ascii="Times New Roman" w:eastAsia="Times New Roman" w:hAnsi="Times New Roman" w:cs="Times New Roman"/>
                <w:sz w:val="24"/>
                <w:szCs w:val="24"/>
              </w:rPr>
            </w:pPr>
          </w:p>
        </w:tc>
        <w:tc>
          <w:tcPr>
            <w:tcW w:w="2310" w:type="dxa"/>
          </w:tcPr>
          <w:p w14:paraId="0855E0E1"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6CEXT</w:t>
            </w:r>
          </w:p>
          <w:p w14:paraId="61A0DDDF" w14:textId="77777777" w:rsidR="00F07837" w:rsidRDefault="00F07837">
            <w:pPr>
              <w:rPr>
                <w:rFonts w:ascii="Times New Roman" w:eastAsia="Times New Roman" w:hAnsi="Times New Roman" w:cs="Times New Roman"/>
                <w:sz w:val="24"/>
                <w:szCs w:val="24"/>
              </w:rPr>
            </w:pPr>
          </w:p>
        </w:tc>
        <w:tc>
          <w:tcPr>
            <w:tcW w:w="4895" w:type="dxa"/>
          </w:tcPr>
          <w:p w14:paraId="04D3D8BC"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perception of external trends and factors pushing to innovation activity (e.g., Social, Economic, Legal, Politic, Technology, environmental) (Cruz &amp; Nordqvist, 2012). </w:t>
            </w:r>
          </w:p>
          <w:p w14:paraId="736C8E73" w14:textId="5E913CBC" w:rsidR="00884B53" w:rsidRDefault="00884B53">
            <w:pPr>
              <w:rPr>
                <w:rFonts w:ascii="Times New Roman" w:eastAsia="Times New Roman" w:hAnsi="Times New Roman" w:cs="Times New Roman"/>
                <w:sz w:val="24"/>
                <w:szCs w:val="24"/>
              </w:rPr>
            </w:pPr>
          </w:p>
        </w:tc>
      </w:tr>
      <w:tr w:rsidR="00F07837" w14:paraId="197E3A0A" w14:textId="77777777">
        <w:tc>
          <w:tcPr>
            <w:tcW w:w="1838" w:type="dxa"/>
            <w:vMerge/>
          </w:tcPr>
          <w:p w14:paraId="24A32E51" w14:textId="77777777" w:rsidR="00F07837" w:rsidRDefault="00F0783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7" w:type="dxa"/>
          </w:tcPr>
          <w:p w14:paraId="23349239"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Decision-making </w:t>
            </w:r>
          </w:p>
          <w:p w14:paraId="32DA6269"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pace </w:t>
            </w:r>
          </w:p>
          <w:p w14:paraId="7EFE177A" w14:textId="77777777" w:rsidR="00F07837" w:rsidRDefault="00B735E4">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D</w:t>
            </w:r>
          </w:p>
        </w:tc>
        <w:tc>
          <w:tcPr>
            <w:tcW w:w="2026" w:type="dxa"/>
          </w:tcPr>
          <w:p w14:paraId="74D7B281"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Agile decision-making</w:t>
            </w:r>
          </w:p>
          <w:p w14:paraId="11E80390"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t>Slow decision-making</w:t>
            </w:r>
          </w:p>
          <w:p w14:paraId="0CDD792B" w14:textId="77777777"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Blocked decision-making</w:t>
            </w:r>
          </w:p>
          <w:p w14:paraId="277E0F89" w14:textId="77777777" w:rsidR="00F07837" w:rsidRDefault="00F07837">
            <w:pPr>
              <w:rPr>
                <w:rFonts w:ascii="Times New Roman" w:eastAsia="Times New Roman" w:hAnsi="Times New Roman" w:cs="Times New Roman"/>
                <w:sz w:val="24"/>
                <w:szCs w:val="24"/>
              </w:rPr>
            </w:pPr>
          </w:p>
        </w:tc>
        <w:tc>
          <w:tcPr>
            <w:tcW w:w="2310" w:type="dxa"/>
          </w:tcPr>
          <w:p w14:paraId="2A26B4FE"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6DAGILE</w:t>
            </w:r>
          </w:p>
          <w:p w14:paraId="29FA2CEC" w14:textId="77777777" w:rsidR="00F07837" w:rsidRDefault="00F07837">
            <w:pPr>
              <w:rPr>
                <w:rFonts w:ascii="Times New Roman" w:eastAsia="Times New Roman" w:hAnsi="Times New Roman" w:cs="Times New Roman"/>
                <w:b/>
                <w:sz w:val="24"/>
                <w:szCs w:val="24"/>
              </w:rPr>
            </w:pPr>
          </w:p>
          <w:p w14:paraId="7D9A197F" w14:textId="77777777"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6DSLOW</w:t>
            </w:r>
          </w:p>
          <w:p w14:paraId="1BD10D15" w14:textId="77777777" w:rsidR="00F07837" w:rsidRDefault="00F07837">
            <w:pPr>
              <w:rPr>
                <w:rFonts w:ascii="Times New Roman" w:eastAsia="Times New Roman" w:hAnsi="Times New Roman" w:cs="Times New Roman"/>
                <w:b/>
                <w:sz w:val="24"/>
                <w:szCs w:val="24"/>
              </w:rPr>
            </w:pPr>
          </w:p>
          <w:p w14:paraId="5BAC5284" w14:textId="77777777" w:rsidR="00884B53" w:rsidRDefault="00884B53">
            <w:pPr>
              <w:rPr>
                <w:rFonts w:ascii="Times New Roman" w:eastAsia="Times New Roman" w:hAnsi="Times New Roman" w:cs="Times New Roman"/>
                <w:b/>
                <w:sz w:val="24"/>
                <w:szCs w:val="24"/>
              </w:rPr>
            </w:pPr>
          </w:p>
          <w:p w14:paraId="3DEFA07E" w14:textId="170CA896" w:rsidR="00F07837" w:rsidRDefault="00B735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6DBLOCK</w:t>
            </w:r>
          </w:p>
          <w:p w14:paraId="2CECCEA7" w14:textId="77777777" w:rsidR="00F07837" w:rsidRDefault="00F07837">
            <w:pPr>
              <w:rPr>
                <w:rFonts w:ascii="Times New Roman" w:eastAsia="Times New Roman" w:hAnsi="Times New Roman" w:cs="Times New Roman"/>
                <w:sz w:val="24"/>
                <w:szCs w:val="24"/>
              </w:rPr>
            </w:pPr>
          </w:p>
        </w:tc>
        <w:tc>
          <w:tcPr>
            <w:tcW w:w="4895" w:type="dxa"/>
          </w:tcPr>
          <w:p w14:paraId="13C09E15" w14:textId="2471A230" w:rsidR="00F07837" w:rsidRDefault="00B735E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perception of the pace of decision-making processes related to innovation activities (</w:t>
            </w:r>
            <w:proofErr w:type="spellStart"/>
            <w:r>
              <w:rPr>
                <w:rFonts w:ascii="Times New Roman" w:eastAsia="Times New Roman" w:hAnsi="Times New Roman" w:cs="Times New Roman"/>
                <w:sz w:val="24"/>
                <w:szCs w:val="24"/>
              </w:rPr>
              <w:t>Roessl</w:t>
            </w:r>
            <w:proofErr w:type="spellEnd"/>
            <w:r>
              <w:rPr>
                <w:rFonts w:ascii="Times New Roman" w:eastAsia="Times New Roman" w:hAnsi="Times New Roman" w:cs="Times New Roman"/>
                <w:sz w:val="24"/>
                <w:szCs w:val="24"/>
              </w:rPr>
              <w:t xml:space="preserve"> et al., 2010).</w:t>
            </w:r>
          </w:p>
          <w:p w14:paraId="5F7D550F" w14:textId="77777777" w:rsidR="00F07837" w:rsidRDefault="00F07837">
            <w:pPr>
              <w:rPr>
                <w:rFonts w:ascii="Times New Roman" w:eastAsia="Times New Roman" w:hAnsi="Times New Roman" w:cs="Times New Roman"/>
                <w:sz w:val="24"/>
                <w:szCs w:val="24"/>
              </w:rPr>
            </w:pPr>
          </w:p>
          <w:p w14:paraId="6634FA96" w14:textId="77777777" w:rsidR="00F07837" w:rsidRDefault="00F07837">
            <w:pPr>
              <w:rPr>
                <w:rFonts w:ascii="Times New Roman" w:eastAsia="Times New Roman" w:hAnsi="Times New Roman" w:cs="Times New Roman"/>
                <w:sz w:val="24"/>
                <w:szCs w:val="24"/>
              </w:rPr>
            </w:pPr>
          </w:p>
        </w:tc>
      </w:tr>
    </w:tbl>
    <w:p w14:paraId="1A855A8A" w14:textId="77777777" w:rsidR="00F07837" w:rsidRDefault="00F07837"/>
    <w:p w14:paraId="08EF2FDC" w14:textId="77777777" w:rsidR="00F07837" w:rsidRPr="000C5DD1" w:rsidRDefault="00B735E4">
      <w:pPr>
        <w:rPr>
          <w:rFonts w:ascii="Times New Roman" w:eastAsia="Times New Roman" w:hAnsi="Times New Roman" w:cs="Times New Roman"/>
          <w:i/>
          <w:sz w:val="24"/>
          <w:szCs w:val="24"/>
          <w:lang w:val="es-ES"/>
        </w:rPr>
      </w:pPr>
      <w:proofErr w:type="spellStart"/>
      <w:r w:rsidRPr="000C5DD1">
        <w:rPr>
          <w:rFonts w:ascii="Times New Roman" w:eastAsia="Times New Roman" w:hAnsi="Times New Roman" w:cs="Times New Roman"/>
          <w:i/>
          <w:sz w:val="24"/>
          <w:szCs w:val="24"/>
          <w:lang w:val="es-ES"/>
        </w:rPr>
        <w:t>References</w:t>
      </w:r>
      <w:proofErr w:type="spellEnd"/>
    </w:p>
    <w:p w14:paraId="5B0BC896" w14:textId="77777777" w:rsidR="00F07837" w:rsidRDefault="00B735E4">
      <w:pPr>
        <w:spacing w:line="480" w:lineRule="auto"/>
        <w:ind w:left="567" w:hanging="567"/>
        <w:jc w:val="both"/>
        <w:rPr>
          <w:rFonts w:ascii="Times New Roman" w:eastAsia="Times New Roman" w:hAnsi="Times New Roman" w:cs="Times New Roman"/>
          <w:sz w:val="24"/>
          <w:szCs w:val="24"/>
        </w:rPr>
      </w:pPr>
      <w:bookmarkStart w:id="4" w:name="_heading=h.2et92p0" w:colFirst="0" w:colLast="0"/>
      <w:bookmarkEnd w:id="4"/>
      <w:r w:rsidRPr="000C5DD1">
        <w:rPr>
          <w:rFonts w:ascii="Times New Roman" w:eastAsia="Times New Roman" w:hAnsi="Times New Roman" w:cs="Times New Roman"/>
          <w:sz w:val="24"/>
          <w:szCs w:val="24"/>
          <w:lang w:val="es-ES"/>
        </w:rPr>
        <w:t xml:space="preserve">Arteaga, R., &amp; Menéndez-Requejo, S. (2017). </w:t>
      </w:r>
      <w:r>
        <w:rPr>
          <w:rFonts w:ascii="Times New Roman" w:eastAsia="Times New Roman" w:hAnsi="Times New Roman" w:cs="Times New Roman"/>
          <w:sz w:val="24"/>
          <w:szCs w:val="24"/>
        </w:rPr>
        <w:t xml:space="preserve">Family Constitution and Business Performance: Moderating Factors. </w:t>
      </w:r>
      <w:r>
        <w:rPr>
          <w:rFonts w:ascii="Times New Roman" w:eastAsia="Times New Roman" w:hAnsi="Times New Roman" w:cs="Times New Roman"/>
          <w:i/>
          <w:sz w:val="24"/>
          <w:szCs w:val="24"/>
        </w:rPr>
        <w:t>Family Business Review, 30</w:t>
      </w:r>
      <w:r>
        <w:rPr>
          <w:rFonts w:ascii="Times New Roman" w:eastAsia="Times New Roman" w:hAnsi="Times New Roman" w:cs="Times New Roman"/>
          <w:sz w:val="24"/>
          <w:szCs w:val="24"/>
        </w:rPr>
        <w:t xml:space="preserve">(4), 320-338. </w:t>
      </w:r>
      <w:hyperlink r:id="rId7">
        <w:r>
          <w:rPr>
            <w:rFonts w:ascii="Times New Roman" w:eastAsia="Times New Roman" w:hAnsi="Times New Roman" w:cs="Times New Roman"/>
            <w:color w:val="0000FF"/>
            <w:sz w:val="24"/>
            <w:szCs w:val="24"/>
            <w:u w:val="single"/>
          </w:rPr>
          <w:t>https://doi.org/10.1177/0894486517732438</w:t>
        </w:r>
      </w:hyperlink>
    </w:p>
    <w:p w14:paraId="6E1B0F23" w14:textId="77777777" w:rsidR="00F07837" w:rsidRDefault="00B735E4">
      <w:pPr>
        <w:spacing w:line="48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Borbély</w:t>
      </w:r>
      <w:proofErr w:type="spellEnd"/>
      <w:r>
        <w:rPr>
          <w:rFonts w:ascii="Times New Roman" w:eastAsia="Times New Roman" w:hAnsi="Times New Roman" w:cs="Times New Roman"/>
          <w:sz w:val="24"/>
          <w:szCs w:val="24"/>
        </w:rPr>
        <w:t xml:space="preserve">, A., &amp; Caputo, A. (2017). Approaching negotiation at the organizational level. </w:t>
      </w:r>
      <w:r>
        <w:rPr>
          <w:rFonts w:ascii="Times New Roman" w:eastAsia="Times New Roman" w:hAnsi="Times New Roman" w:cs="Times New Roman"/>
          <w:i/>
          <w:sz w:val="24"/>
          <w:szCs w:val="24"/>
        </w:rPr>
        <w:t>Negotiation and Conflict Management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(4), 306-323.</w:t>
      </w:r>
      <w:r>
        <w:t xml:space="preserve"> </w:t>
      </w:r>
      <w:hyperlink r:id="rId8">
        <w:r>
          <w:rPr>
            <w:rFonts w:ascii="Times New Roman" w:eastAsia="Times New Roman" w:hAnsi="Times New Roman" w:cs="Times New Roman"/>
            <w:color w:val="0000FF"/>
            <w:sz w:val="24"/>
            <w:szCs w:val="24"/>
            <w:u w:val="single"/>
          </w:rPr>
          <w:t>https://doi.org/10.1111/ncmr.12106</w:t>
        </w:r>
      </w:hyperlink>
    </w:p>
    <w:p w14:paraId="1F209A18" w14:textId="77777777" w:rsidR="00F07837" w:rsidRDefault="00B735E4">
      <w:pPr>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Boyatzis, R. E., &amp; Soler, C. (2012). Vision, leadership and emotional intelligence transforming family business. </w:t>
      </w:r>
      <w:r>
        <w:rPr>
          <w:rFonts w:ascii="Times New Roman" w:eastAsia="Times New Roman" w:hAnsi="Times New Roman" w:cs="Times New Roman"/>
          <w:i/>
          <w:sz w:val="24"/>
          <w:szCs w:val="24"/>
        </w:rPr>
        <w:t>Journal of Family Business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xml:space="preserve">(1), 23-30. </w:t>
      </w:r>
      <w:hyperlink r:id="rId9">
        <w:r>
          <w:rPr>
            <w:rFonts w:ascii="Times New Roman" w:eastAsia="Times New Roman" w:hAnsi="Times New Roman" w:cs="Times New Roman"/>
            <w:color w:val="0000FF"/>
            <w:sz w:val="24"/>
            <w:szCs w:val="24"/>
            <w:u w:val="single"/>
          </w:rPr>
          <w:t>https://doi.org/10.1108/20436231211216394</w:t>
        </w:r>
      </w:hyperlink>
    </w:p>
    <w:p w14:paraId="40C43F3E" w14:textId="77777777" w:rsidR="00F07837" w:rsidRDefault="00B735E4">
      <w:pPr>
        <w:spacing w:line="480" w:lineRule="auto"/>
        <w:ind w:left="567" w:hanging="567"/>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Cruz, C., &amp; Nordqvist, M. (2012). Entrepreneurial orientation in family firms: A generational perspective. </w:t>
      </w:r>
      <w:r>
        <w:rPr>
          <w:rFonts w:ascii="Times New Roman" w:eastAsia="Times New Roman" w:hAnsi="Times New Roman" w:cs="Times New Roman"/>
          <w:i/>
          <w:sz w:val="24"/>
          <w:szCs w:val="24"/>
        </w:rPr>
        <w:t>Small Business Economics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38</w:t>
      </w:r>
      <w:r>
        <w:rPr>
          <w:rFonts w:ascii="Times New Roman" w:eastAsia="Times New Roman" w:hAnsi="Times New Roman" w:cs="Times New Roman"/>
          <w:sz w:val="24"/>
          <w:szCs w:val="24"/>
        </w:rPr>
        <w:t>(1), 33-49.</w:t>
      </w:r>
      <w:r>
        <w:t xml:space="preserve"> </w:t>
      </w:r>
      <w:hyperlink r:id="rId10">
        <w:r>
          <w:rPr>
            <w:rFonts w:ascii="Times New Roman" w:eastAsia="Times New Roman" w:hAnsi="Times New Roman" w:cs="Times New Roman"/>
            <w:color w:val="0000FF"/>
            <w:sz w:val="24"/>
            <w:szCs w:val="24"/>
            <w:u w:val="single"/>
          </w:rPr>
          <w:t>https://doi.org/10.1007/s11187-010-9265-8</w:t>
        </w:r>
      </w:hyperlink>
    </w:p>
    <w:p w14:paraId="43BB1407" w14:textId="77777777" w:rsidR="00F07837" w:rsidRDefault="00B735E4">
      <w:pPr>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Dreu</w:t>
      </w:r>
      <w:proofErr w:type="spellEnd"/>
      <w:r>
        <w:rPr>
          <w:rFonts w:ascii="Times New Roman" w:eastAsia="Times New Roman" w:hAnsi="Times New Roman" w:cs="Times New Roman"/>
          <w:sz w:val="24"/>
          <w:szCs w:val="24"/>
        </w:rPr>
        <w:t>, C. K. W., &amp; Gelfand, M. J. (Eds.). (2008). </w:t>
      </w:r>
      <w:r>
        <w:rPr>
          <w:rFonts w:ascii="Times New Roman" w:eastAsia="Times New Roman" w:hAnsi="Times New Roman" w:cs="Times New Roman"/>
          <w:i/>
          <w:sz w:val="24"/>
          <w:szCs w:val="24"/>
        </w:rPr>
        <w:t>The organizational frontiers series. The psychology of conflict and conflict management in organizatio</w:t>
      </w:r>
      <w:r>
        <w:rPr>
          <w:rFonts w:ascii="Times New Roman" w:eastAsia="Times New Roman" w:hAnsi="Times New Roman" w:cs="Times New Roman"/>
          <w:sz w:val="24"/>
          <w:szCs w:val="24"/>
        </w:rPr>
        <w:t>ns. Taylor &amp; Francis Group/Lawrence Erlbaum Associates.</w:t>
      </w:r>
    </w:p>
    <w:p w14:paraId="7AFC1699" w14:textId="77777777" w:rsidR="00F07837" w:rsidRDefault="00B735E4">
      <w:pPr>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Deutsch, M. (1982/2011) Interdependence and Psychological Orientation. In: P.T. Coleman (ed.), </w:t>
      </w:r>
      <w:r>
        <w:rPr>
          <w:rFonts w:ascii="Times New Roman" w:eastAsia="Times New Roman" w:hAnsi="Times New Roman" w:cs="Times New Roman"/>
          <w:i/>
          <w:sz w:val="24"/>
          <w:szCs w:val="24"/>
        </w:rPr>
        <w:t>Conflict, Interdependence, and Justice</w:t>
      </w:r>
      <w:r>
        <w:rPr>
          <w:rFonts w:ascii="Times New Roman" w:eastAsia="Times New Roman" w:hAnsi="Times New Roman" w:cs="Times New Roman"/>
          <w:sz w:val="24"/>
          <w:szCs w:val="24"/>
        </w:rPr>
        <w:t>, Peace Psychology Book 247 Series, DOI 10.1007/978-1-4419-9994-8_11</w:t>
      </w:r>
    </w:p>
    <w:p w14:paraId="33FBE56B" w14:textId="77777777" w:rsidR="00F07837" w:rsidRDefault="00B735E4">
      <w:pPr>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Ensley, M. D., &amp; Pearson, A. W. (2005). An exploratory comparison of the behavioral dynamics of top management teams in family and nonfamily new ventures: Cohesion, conflict, potency, and consensus. </w:t>
      </w:r>
      <w:r>
        <w:rPr>
          <w:rFonts w:ascii="Times New Roman" w:eastAsia="Times New Roman" w:hAnsi="Times New Roman" w:cs="Times New Roman"/>
          <w:i/>
          <w:sz w:val="24"/>
          <w:szCs w:val="24"/>
        </w:rPr>
        <w:t>Entrepreneurship Theory and Practice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29</w:t>
      </w:r>
      <w:r>
        <w:rPr>
          <w:rFonts w:ascii="Times New Roman" w:eastAsia="Times New Roman" w:hAnsi="Times New Roman" w:cs="Times New Roman"/>
          <w:sz w:val="24"/>
          <w:szCs w:val="24"/>
        </w:rPr>
        <w:t>(3), 267-284.</w:t>
      </w:r>
      <w:r>
        <w:t xml:space="preserve"> </w:t>
      </w:r>
      <w:hyperlink r:id="rId11">
        <w:r>
          <w:rPr>
            <w:rFonts w:ascii="Times New Roman" w:eastAsia="Times New Roman" w:hAnsi="Times New Roman" w:cs="Times New Roman"/>
            <w:color w:val="0000FF"/>
            <w:sz w:val="24"/>
            <w:szCs w:val="24"/>
            <w:u w:val="single"/>
          </w:rPr>
          <w:t>https://doi.org/10.1111/j.1540-6520.2005.00082.x</w:t>
        </w:r>
      </w:hyperlink>
    </w:p>
    <w:p w14:paraId="619CFAD5" w14:textId="77777777" w:rsidR="00F07837" w:rsidRDefault="00B735E4">
      <w:pPr>
        <w:spacing w:line="48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Feranita</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Kotlar</w:t>
      </w:r>
      <w:proofErr w:type="spellEnd"/>
      <w:r>
        <w:rPr>
          <w:rFonts w:ascii="Times New Roman" w:eastAsia="Times New Roman" w:hAnsi="Times New Roman" w:cs="Times New Roman"/>
          <w:sz w:val="24"/>
          <w:szCs w:val="24"/>
        </w:rPr>
        <w:t xml:space="preserve">, J., &amp; De </w:t>
      </w:r>
      <w:proofErr w:type="spellStart"/>
      <w:r>
        <w:rPr>
          <w:rFonts w:ascii="Times New Roman" w:eastAsia="Times New Roman" w:hAnsi="Times New Roman" w:cs="Times New Roman"/>
          <w:sz w:val="24"/>
          <w:szCs w:val="24"/>
        </w:rPr>
        <w:t>Massis</w:t>
      </w:r>
      <w:proofErr w:type="spellEnd"/>
      <w:r>
        <w:rPr>
          <w:rFonts w:ascii="Times New Roman" w:eastAsia="Times New Roman" w:hAnsi="Times New Roman" w:cs="Times New Roman"/>
          <w:sz w:val="24"/>
          <w:szCs w:val="24"/>
        </w:rPr>
        <w:t xml:space="preserve">, A. (2017). Collaborative innovation in family firms: Past research, current debates and agenda for future research. </w:t>
      </w:r>
      <w:r>
        <w:rPr>
          <w:rFonts w:ascii="Times New Roman" w:eastAsia="Times New Roman" w:hAnsi="Times New Roman" w:cs="Times New Roman"/>
          <w:i/>
          <w:sz w:val="24"/>
          <w:szCs w:val="24"/>
        </w:rPr>
        <w:t>Journal of Family Business Strategy, 8</w:t>
      </w:r>
      <w:r>
        <w:rPr>
          <w:rFonts w:ascii="Times New Roman" w:eastAsia="Times New Roman" w:hAnsi="Times New Roman" w:cs="Times New Roman"/>
          <w:sz w:val="24"/>
          <w:szCs w:val="24"/>
        </w:rPr>
        <w:t xml:space="preserve"> (3), 137-156.</w:t>
      </w:r>
      <w:r>
        <w:t xml:space="preserve"> </w:t>
      </w:r>
      <w:hyperlink r:id="rId12">
        <w:r>
          <w:rPr>
            <w:rFonts w:ascii="Times New Roman" w:eastAsia="Times New Roman" w:hAnsi="Times New Roman" w:cs="Times New Roman"/>
            <w:color w:val="0000FF"/>
            <w:sz w:val="24"/>
            <w:szCs w:val="24"/>
            <w:u w:val="single"/>
          </w:rPr>
          <w:t>https://doi.org/10.1016/j.jfbs.2017.07.001</w:t>
        </w:r>
      </w:hyperlink>
    </w:p>
    <w:p w14:paraId="5E4FA9B9" w14:textId="77777777" w:rsidR="00F07837" w:rsidRDefault="00B735E4">
      <w:pPr>
        <w:spacing w:line="48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Filser</w:t>
      </w:r>
      <w:proofErr w:type="spellEnd"/>
      <w:r>
        <w:rPr>
          <w:rFonts w:ascii="Times New Roman" w:eastAsia="Times New Roman" w:hAnsi="Times New Roman" w:cs="Times New Roman"/>
          <w:sz w:val="24"/>
          <w:szCs w:val="24"/>
        </w:rPr>
        <w:t xml:space="preserve">, M., Kraus, S., &amp; </w:t>
      </w:r>
      <w:proofErr w:type="spellStart"/>
      <w:r>
        <w:rPr>
          <w:rFonts w:ascii="Times New Roman" w:eastAsia="Times New Roman" w:hAnsi="Times New Roman" w:cs="Times New Roman"/>
          <w:sz w:val="24"/>
          <w:szCs w:val="24"/>
        </w:rPr>
        <w:t>Märk</w:t>
      </w:r>
      <w:proofErr w:type="spellEnd"/>
      <w:r>
        <w:rPr>
          <w:rFonts w:ascii="Times New Roman" w:eastAsia="Times New Roman" w:hAnsi="Times New Roman" w:cs="Times New Roman"/>
          <w:sz w:val="24"/>
          <w:szCs w:val="24"/>
        </w:rPr>
        <w:t xml:space="preserve">, S. (2013). Psychological aspects of succession in family business management. </w:t>
      </w:r>
      <w:r>
        <w:rPr>
          <w:rFonts w:ascii="Times New Roman" w:eastAsia="Times New Roman" w:hAnsi="Times New Roman" w:cs="Times New Roman"/>
          <w:i/>
          <w:sz w:val="24"/>
          <w:szCs w:val="24"/>
        </w:rPr>
        <w:t>Management Research Review</w:t>
      </w:r>
      <w:r>
        <w:rPr>
          <w:rFonts w:ascii="Times New Roman" w:eastAsia="Times New Roman" w:hAnsi="Times New Roman" w:cs="Times New Roman"/>
          <w:sz w:val="24"/>
          <w:szCs w:val="24"/>
        </w:rPr>
        <w:t>, 36(3), 256-277.</w:t>
      </w:r>
      <w:r>
        <w:t xml:space="preserve"> </w:t>
      </w:r>
      <w:hyperlink r:id="rId13">
        <w:r>
          <w:rPr>
            <w:rFonts w:ascii="Times New Roman" w:eastAsia="Times New Roman" w:hAnsi="Times New Roman" w:cs="Times New Roman"/>
            <w:color w:val="0563C1"/>
            <w:sz w:val="24"/>
            <w:szCs w:val="24"/>
            <w:u w:val="single"/>
          </w:rPr>
          <w:t>https://doi.org/10.1108/01409171311306409</w:t>
        </w:r>
      </w:hyperlink>
    </w:p>
    <w:p w14:paraId="312F1113" w14:textId="77777777" w:rsidR="00F07837" w:rsidRDefault="00B735E4">
      <w:pPr>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Harvey, J. F., Johnson, K. J., </w:t>
      </w:r>
      <w:proofErr w:type="spellStart"/>
      <w:r>
        <w:rPr>
          <w:rFonts w:ascii="Times New Roman" w:eastAsia="Times New Roman" w:hAnsi="Times New Roman" w:cs="Times New Roman"/>
          <w:sz w:val="24"/>
          <w:szCs w:val="24"/>
        </w:rPr>
        <w:t>Roloff</w:t>
      </w:r>
      <w:proofErr w:type="spellEnd"/>
      <w:r>
        <w:rPr>
          <w:rFonts w:ascii="Times New Roman" w:eastAsia="Times New Roman" w:hAnsi="Times New Roman" w:cs="Times New Roman"/>
          <w:sz w:val="24"/>
          <w:szCs w:val="24"/>
        </w:rPr>
        <w:t>, K. S., &amp; Edmondson, A. C. (2019). From orientation to behavior: The interplay between learning orientation, open-mindedness, and psychological safety in team learning. </w:t>
      </w:r>
      <w:r>
        <w:rPr>
          <w:rFonts w:ascii="Times New Roman" w:eastAsia="Times New Roman" w:hAnsi="Times New Roman" w:cs="Times New Roman"/>
          <w:i/>
          <w:sz w:val="24"/>
          <w:szCs w:val="24"/>
        </w:rPr>
        <w:t>Human Relations, 72</w:t>
      </w:r>
      <w:r>
        <w:rPr>
          <w:rFonts w:ascii="Times New Roman" w:eastAsia="Times New Roman" w:hAnsi="Times New Roman" w:cs="Times New Roman"/>
          <w:sz w:val="24"/>
          <w:szCs w:val="24"/>
        </w:rPr>
        <w:t>(11), 1726-1751.</w:t>
      </w:r>
      <w:r>
        <w:t xml:space="preserve"> </w:t>
      </w:r>
      <w:hyperlink r:id="rId14">
        <w:r>
          <w:rPr>
            <w:rFonts w:ascii="Times New Roman" w:eastAsia="Times New Roman" w:hAnsi="Times New Roman" w:cs="Times New Roman"/>
            <w:color w:val="0563C1"/>
            <w:sz w:val="24"/>
            <w:szCs w:val="24"/>
            <w:u w:val="single"/>
          </w:rPr>
          <w:t>https://doi.org/10.1177/0018726718817812</w:t>
        </w:r>
      </w:hyperlink>
    </w:p>
    <w:p w14:paraId="75AECAD5" w14:textId="77777777" w:rsidR="00F07837" w:rsidRDefault="00B735E4">
      <w:pPr>
        <w:spacing w:line="48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Jehn</w:t>
      </w:r>
      <w:proofErr w:type="spellEnd"/>
      <w:r>
        <w:rPr>
          <w:rFonts w:ascii="Times New Roman" w:eastAsia="Times New Roman" w:hAnsi="Times New Roman" w:cs="Times New Roman"/>
          <w:sz w:val="24"/>
          <w:szCs w:val="24"/>
        </w:rPr>
        <w:t>, K. A., &amp; Mannix, E. A. (2001). The dynamic nature of conflict: A longitudinal study of intragroup conflict and group performance. </w:t>
      </w:r>
      <w:r>
        <w:rPr>
          <w:rFonts w:ascii="Times New Roman" w:eastAsia="Times New Roman" w:hAnsi="Times New Roman" w:cs="Times New Roman"/>
          <w:i/>
          <w:sz w:val="24"/>
          <w:szCs w:val="24"/>
        </w:rPr>
        <w:t>Academy of management journal, 44</w:t>
      </w:r>
      <w:r>
        <w:rPr>
          <w:rFonts w:ascii="Times New Roman" w:eastAsia="Times New Roman" w:hAnsi="Times New Roman" w:cs="Times New Roman"/>
          <w:sz w:val="24"/>
          <w:szCs w:val="24"/>
        </w:rPr>
        <w:t xml:space="preserve">(2), 238-251. </w:t>
      </w:r>
      <w:hyperlink r:id="rId15">
        <w:r>
          <w:rPr>
            <w:rFonts w:ascii="Times New Roman" w:eastAsia="Times New Roman" w:hAnsi="Times New Roman" w:cs="Times New Roman"/>
            <w:color w:val="0000FF"/>
            <w:sz w:val="24"/>
            <w:szCs w:val="24"/>
            <w:u w:val="single"/>
          </w:rPr>
          <w:t>https://doi.org/10.5465/3069453</w:t>
        </w:r>
      </w:hyperlink>
    </w:p>
    <w:p w14:paraId="4DA851C7" w14:textId="77777777" w:rsidR="00F07837" w:rsidRDefault="00B735E4">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Johnson, D. W., &amp; Johnson, R. T. (2009). Energizing learning: The instructional power of conflict. </w:t>
      </w:r>
      <w:r>
        <w:rPr>
          <w:rFonts w:ascii="Times New Roman" w:eastAsia="Times New Roman" w:hAnsi="Times New Roman" w:cs="Times New Roman"/>
          <w:i/>
          <w:sz w:val="24"/>
          <w:szCs w:val="24"/>
        </w:rPr>
        <w:t>Educational researcher</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38</w:t>
      </w:r>
      <w:r>
        <w:rPr>
          <w:rFonts w:ascii="Times New Roman" w:eastAsia="Times New Roman" w:hAnsi="Times New Roman" w:cs="Times New Roman"/>
          <w:sz w:val="24"/>
          <w:szCs w:val="24"/>
        </w:rPr>
        <w:t>(1), 37-51.</w:t>
      </w:r>
      <w:r>
        <w:t xml:space="preserve"> </w:t>
      </w:r>
      <w:hyperlink r:id="rId16">
        <w:r>
          <w:rPr>
            <w:rFonts w:ascii="Times New Roman" w:eastAsia="Times New Roman" w:hAnsi="Times New Roman" w:cs="Times New Roman"/>
            <w:color w:val="0000FF"/>
            <w:sz w:val="24"/>
            <w:szCs w:val="24"/>
            <w:u w:val="single"/>
          </w:rPr>
          <w:t>https://doi.org/10.3102/0013189X08330540</w:t>
        </w:r>
      </w:hyperlink>
    </w:p>
    <w:p w14:paraId="4D5617A2" w14:textId="77777777" w:rsidR="00F07837" w:rsidRDefault="00B735E4">
      <w:pPr>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Knapp, J. R., Smith, B. R., </w:t>
      </w:r>
      <w:proofErr w:type="spellStart"/>
      <w:r>
        <w:rPr>
          <w:rFonts w:ascii="Times New Roman" w:eastAsia="Times New Roman" w:hAnsi="Times New Roman" w:cs="Times New Roman"/>
          <w:sz w:val="24"/>
          <w:szCs w:val="24"/>
        </w:rPr>
        <w:t>Kreiner</w:t>
      </w:r>
      <w:proofErr w:type="spellEnd"/>
      <w:r>
        <w:rPr>
          <w:rFonts w:ascii="Times New Roman" w:eastAsia="Times New Roman" w:hAnsi="Times New Roman" w:cs="Times New Roman"/>
          <w:sz w:val="24"/>
          <w:szCs w:val="24"/>
        </w:rPr>
        <w:t xml:space="preserve">, G. E., </w:t>
      </w:r>
      <w:proofErr w:type="spellStart"/>
      <w:r>
        <w:rPr>
          <w:rFonts w:ascii="Times New Roman" w:eastAsia="Times New Roman" w:hAnsi="Times New Roman" w:cs="Times New Roman"/>
          <w:sz w:val="24"/>
          <w:szCs w:val="24"/>
        </w:rPr>
        <w:t>Sundaramurthy</w:t>
      </w:r>
      <w:proofErr w:type="spellEnd"/>
      <w:r>
        <w:rPr>
          <w:rFonts w:ascii="Times New Roman" w:eastAsia="Times New Roman" w:hAnsi="Times New Roman" w:cs="Times New Roman"/>
          <w:sz w:val="24"/>
          <w:szCs w:val="24"/>
        </w:rPr>
        <w:t>, C., &amp; Barton, S. L. (2013). Managing boundaries through identity work: The role of individual and organizational identity tactics. </w:t>
      </w:r>
      <w:r>
        <w:rPr>
          <w:rFonts w:ascii="Times New Roman" w:eastAsia="Times New Roman" w:hAnsi="Times New Roman" w:cs="Times New Roman"/>
          <w:i/>
          <w:sz w:val="24"/>
          <w:szCs w:val="24"/>
        </w:rPr>
        <w:t>Family Business Review</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26</w:t>
      </w:r>
      <w:r>
        <w:rPr>
          <w:rFonts w:ascii="Times New Roman" w:eastAsia="Times New Roman" w:hAnsi="Times New Roman" w:cs="Times New Roman"/>
          <w:sz w:val="24"/>
          <w:szCs w:val="24"/>
        </w:rPr>
        <w:t xml:space="preserve">(4), 333-355. </w:t>
      </w:r>
      <w:hyperlink r:id="rId17">
        <w:r>
          <w:rPr>
            <w:rFonts w:ascii="Times New Roman" w:eastAsia="Times New Roman" w:hAnsi="Times New Roman" w:cs="Times New Roman"/>
            <w:color w:val="0563C1"/>
            <w:sz w:val="24"/>
            <w:szCs w:val="24"/>
            <w:u w:val="single"/>
          </w:rPr>
          <w:t>https://doi.org/10.1177/0894486512474036</w:t>
        </w:r>
      </w:hyperlink>
    </w:p>
    <w:p w14:paraId="7AD5819B" w14:textId="77777777" w:rsidR="00F07837" w:rsidRDefault="00B735E4">
      <w:pPr>
        <w:spacing w:line="48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Kraiczy</w:t>
      </w:r>
      <w:proofErr w:type="spellEnd"/>
      <w:r>
        <w:rPr>
          <w:rFonts w:ascii="Times New Roman" w:eastAsia="Times New Roman" w:hAnsi="Times New Roman" w:cs="Times New Roman"/>
          <w:sz w:val="24"/>
          <w:szCs w:val="24"/>
        </w:rPr>
        <w:t xml:space="preserve">, N. D., Hack, A., &amp; </w:t>
      </w:r>
      <w:proofErr w:type="spellStart"/>
      <w:r>
        <w:rPr>
          <w:rFonts w:ascii="Times New Roman" w:eastAsia="Times New Roman" w:hAnsi="Times New Roman" w:cs="Times New Roman"/>
          <w:sz w:val="24"/>
          <w:szCs w:val="24"/>
        </w:rPr>
        <w:t>Kellermanns</w:t>
      </w:r>
      <w:proofErr w:type="spellEnd"/>
      <w:r>
        <w:rPr>
          <w:rFonts w:ascii="Times New Roman" w:eastAsia="Times New Roman" w:hAnsi="Times New Roman" w:cs="Times New Roman"/>
          <w:sz w:val="24"/>
          <w:szCs w:val="24"/>
        </w:rPr>
        <w:t xml:space="preserve">, F. W. (2015). What makes a family firm innovative? CEO risk‐taking propensity and the organizational context of family firms. </w:t>
      </w:r>
      <w:r>
        <w:rPr>
          <w:rFonts w:ascii="Times New Roman" w:eastAsia="Times New Roman" w:hAnsi="Times New Roman" w:cs="Times New Roman"/>
          <w:i/>
          <w:sz w:val="24"/>
          <w:szCs w:val="24"/>
        </w:rPr>
        <w:t>Journal of Product Innovation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32</w:t>
      </w:r>
      <w:r>
        <w:rPr>
          <w:rFonts w:ascii="Times New Roman" w:eastAsia="Times New Roman" w:hAnsi="Times New Roman" w:cs="Times New Roman"/>
          <w:sz w:val="24"/>
          <w:szCs w:val="24"/>
        </w:rPr>
        <w:t>(3), 334-348.</w:t>
      </w:r>
      <w:r>
        <w:t xml:space="preserve"> </w:t>
      </w:r>
      <w:hyperlink r:id="rId18">
        <w:r>
          <w:rPr>
            <w:rFonts w:ascii="Times New Roman" w:eastAsia="Times New Roman" w:hAnsi="Times New Roman" w:cs="Times New Roman"/>
            <w:color w:val="0563C1"/>
            <w:sz w:val="24"/>
            <w:szCs w:val="24"/>
            <w:u w:val="single"/>
          </w:rPr>
          <w:t>https://doi.org/10.1111/jpim.12203</w:t>
        </w:r>
      </w:hyperlink>
    </w:p>
    <w:p w14:paraId="6BDA1CC1" w14:textId="77777777" w:rsidR="00F07837" w:rsidRDefault="00B735E4">
      <w:pPr>
        <w:spacing w:line="48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Lansberg</w:t>
      </w:r>
      <w:proofErr w:type="spellEnd"/>
      <w:r>
        <w:rPr>
          <w:rFonts w:ascii="Times New Roman" w:eastAsia="Times New Roman" w:hAnsi="Times New Roman" w:cs="Times New Roman"/>
          <w:sz w:val="24"/>
          <w:szCs w:val="24"/>
        </w:rPr>
        <w:t xml:space="preserve">, I. (1999). </w:t>
      </w:r>
      <w:r>
        <w:rPr>
          <w:rFonts w:ascii="Times New Roman" w:eastAsia="Times New Roman" w:hAnsi="Times New Roman" w:cs="Times New Roman"/>
          <w:i/>
          <w:sz w:val="24"/>
          <w:szCs w:val="24"/>
        </w:rPr>
        <w:t>Succeeding generations: Realizing the dream of families in business</w:t>
      </w:r>
      <w:r>
        <w:rPr>
          <w:rFonts w:ascii="Times New Roman" w:eastAsia="Times New Roman" w:hAnsi="Times New Roman" w:cs="Times New Roman"/>
          <w:sz w:val="24"/>
          <w:szCs w:val="24"/>
        </w:rPr>
        <w:t>. Harvard Business Review Press.</w:t>
      </w:r>
    </w:p>
    <w:p w14:paraId="298E0549" w14:textId="77777777" w:rsidR="00F07837" w:rsidRDefault="00B735E4">
      <w:pPr>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Lewicki, R. J. (2006) Trust, Trust Development, and Trust Repair in M. Deutsch, P.T. Coleman &amp; E. C. Marcus (Eds.) </w:t>
      </w:r>
      <w:r>
        <w:rPr>
          <w:rFonts w:ascii="Times New Roman" w:eastAsia="Times New Roman" w:hAnsi="Times New Roman" w:cs="Times New Roman"/>
          <w:i/>
          <w:sz w:val="24"/>
          <w:szCs w:val="24"/>
        </w:rPr>
        <w:t>The Handbook of Conflict Resolution Theory and Practice</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vertAlign w:val="superscript"/>
        </w:rPr>
        <w:t xml:space="preserve">nd </w:t>
      </w:r>
      <w:r>
        <w:rPr>
          <w:rFonts w:ascii="Times New Roman" w:eastAsia="Times New Roman" w:hAnsi="Times New Roman" w:cs="Times New Roman"/>
          <w:sz w:val="24"/>
          <w:szCs w:val="24"/>
        </w:rPr>
        <w:t xml:space="preserve">ed., pp. 92-119). Josey-Bass. </w:t>
      </w:r>
    </w:p>
    <w:p w14:paraId="486D8E05" w14:textId="77777777" w:rsidR="00F07837" w:rsidRDefault="00B735E4">
      <w:pPr>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Lewicki, R. J., Barry, B., &amp; Saunders, D. M. (2016). </w:t>
      </w:r>
      <w:r>
        <w:rPr>
          <w:rFonts w:ascii="Times New Roman" w:eastAsia="Times New Roman" w:hAnsi="Times New Roman" w:cs="Times New Roman"/>
          <w:i/>
          <w:sz w:val="24"/>
          <w:szCs w:val="24"/>
        </w:rPr>
        <w:t>Essentials of negotiation</w:t>
      </w:r>
      <w:r>
        <w:rPr>
          <w:rFonts w:ascii="Times New Roman" w:eastAsia="Times New Roman" w:hAnsi="Times New Roman" w:cs="Times New Roman"/>
          <w:sz w:val="24"/>
          <w:szCs w:val="24"/>
        </w:rPr>
        <w:t>. McGraw-Hill.</w:t>
      </w:r>
    </w:p>
    <w:p w14:paraId="2DEE411D" w14:textId="77777777" w:rsidR="00F07837" w:rsidRDefault="00B735E4">
      <w:pPr>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Lewicki, R. J., &amp; </w:t>
      </w:r>
      <w:proofErr w:type="spellStart"/>
      <w:r>
        <w:rPr>
          <w:rFonts w:ascii="Times New Roman" w:eastAsia="Times New Roman" w:hAnsi="Times New Roman" w:cs="Times New Roman"/>
          <w:sz w:val="24"/>
          <w:szCs w:val="24"/>
        </w:rPr>
        <w:t>Brinsfield</w:t>
      </w:r>
      <w:proofErr w:type="spellEnd"/>
      <w:r>
        <w:rPr>
          <w:rFonts w:ascii="Times New Roman" w:eastAsia="Times New Roman" w:hAnsi="Times New Roman" w:cs="Times New Roman"/>
          <w:sz w:val="24"/>
          <w:szCs w:val="24"/>
        </w:rPr>
        <w:t>, C. (2017). Trust repair. </w:t>
      </w:r>
      <w:r>
        <w:rPr>
          <w:rFonts w:ascii="Times New Roman" w:eastAsia="Times New Roman" w:hAnsi="Times New Roman" w:cs="Times New Roman"/>
          <w:i/>
          <w:sz w:val="24"/>
          <w:szCs w:val="24"/>
        </w:rPr>
        <w:t>Annual Review of Organizational Psychology and Organizational Behavior</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287-313.</w:t>
      </w:r>
      <w:r>
        <w:t xml:space="preserve"> </w:t>
      </w:r>
      <w:hyperlink r:id="rId19">
        <w:r>
          <w:rPr>
            <w:rFonts w:ascii="Times New Roman" w:eastAsia="Times New Roman" w:hAnsi="Times New Roman" w:cs="Times New Roman"/>
            <w:color w:val="0000FF"/>
            <w:sz w:val="24"/>
            <w:szCs w:val="24"/>
            <w:u w:val="single"/>
          </w:rPr>
          <w:t>https://doi.org/10.1146/annurev-orgpsych-032516-113147</w:t>
        </w:r>
      </w:hyperlink>
    </w:p>
    <w:p w14:paraId="2844D392" w14:textId="77777777" w:rsidR="00F07837" w:rsidRDefault="00B735E4">
      <w:pPr>
        <w:spacing w:line="480" w:lineRule="auto"/>
        <w:ind w:left="567" w:hanging="567"/>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Lewicki, R. J., McAllister, D.J. &amp; </w:t>
      </w:r>
      <w:proofErr w:type="spellStart"/>
      <w:r>
        <w:rPr>
          <w:rFonts w:ascii="Times New Roman" w:eastAsia="Times New Roman" w:hAnsi="Times New Roman" w:cs="Times New Roman"/>
          <w:sz w:val="24"/>
          <w:szCs w:val="24"/>
        </w:rPr>
        <w:t>Bies</w:t>
      </w:r>
      <w:proofErr w:type="spellEnd"/>
      <w:r>
        <w:rPr>
          <w:rFonts w:ascii="Times New Roman" w:eastAsia="Times New Roman" w:hAnsi="Times New Roman" w:cs="Times New Roman"/>
          <w:sz w:val="24"/>
          <w:szCs w:val="24"/>
        </w:rPr>
        <w:t>, R.J. (1998) Trust and distrust: New relationships and realities. </w:t>
      </w:r>
      <w:r>
        <w:rPr>
          <w:rFonts w:ascii="Times New Roman" w:eastAsia="Times New Roman" w:hAnsi="Times New Roman" w:cs="Times New Roman"/>
          <w:i/>
          <w:sz w:val="24"/>
          <w:szCs w:val="24"/>
        </w:rPr>
        <w:t>Academy of management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23</w:t>
      </w:r>
      <w:r>
        <w:rPr>
          <w:rFonts w:ascii="Times New Roman" w:eastAsia="Times New Roman" w:hAnsi="Times New Roman" w:cs="Times New Roman"/>
          <w:sz w:val="24"/>
          <w:szCs w:val="24"/>
        </w:rPr>
        <w:t>(3), 438-458.</w:t>
      </w:r>
      <w:r>
        <w:t xml:space="preserve"> </w:t>
      </w:r>
      <w:hyperlink r:id="rId20">
        <w:r>
          <w:rPr>
            <w:rFonts w:ascii="Times New Roman" w:eastAsia="Times New Roman" w:hAnsi="Times New Roman" w:cs="Times New Roman"/>
            <w:color w:val="0000FF"/>
            <w:sz w:val="24"/>
            <w:szCs w:val="24"/>
            <w:u w:val="single"/>
          </w:rPr>
          <w:t>https://doi.org/10.5465/amr.1998.926620</w:t>
        </w:r>
      </w:hyperlink>
    </w:p>
    <w:p w14:paraId="7375604D" w14:textId="77777777" w:rsidR="00F07837" w:rsidRDefault="00B735E4">
      <w:pPr>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Lord, M. (2015). Group learning capacity: the roles of open-mindedness and shared vision. </w:t>
      </w:r>
      <w:r>
        <w:rPr>
          <w:rFonts w:ascii="Times New Roman" w:eastAsia="Times New Roman" w:hAnsi="Times New Roman" w:cs="Times New Roman"/>
          <w:i/>
          <w:sz w:val="24"/>
          <w:szCs w:val="24"/>
        </w:rPr>
        <w:t>Frontiers in Psychology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 150.</w:t>
      </w:r>
      <w:r>
        <w:t xml:space="preserve"> </w:t>
      </w:r>
      <w:hyperlink r:id="rId21">
        <w:r>
          <w:rPr>
            <w:rFonts w:ascii="Times New Roman" w:eastAsia="Times New Roman" w:hAnsi="Times New Roman" w:cs="Times New Roman"/>
            <w:color w:val="0000FF"/>
            <w:sz w:val="24"/>
            <w:szCs w:val="24"/>
            <w:u w:val="single"/>
          </w:rPr>
          <w:t>https://doi.org/10.3389/fpsyg.2015.00150</w:t>
        </w:r>
      </w:hyperlink>
    </w:p>
    <w:p w14:paraId="78FC691F" w14:textId="77777777" w:rsidR="00F07837" w:rsidRDefault="00B735E4">
      <w:pPr>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Lu, J., </w:t>
      </w:r>
      <w:proofErr w:type="spellStart"/>
      <w:r>
        <w:rPr>
          <w:rFonts w:ascii="Times New Roman" w:eastAsia="Times New Roman" w:hAnsi="Times New Roman" w:cs="Times New Roman"/>
          <w:sz w:val="24"/>
          <w:szCs w:val="24"/>
        </w:rPr>
        <w:t>Tjosvold</w:t>
      </w:r>
      <w:proofErr w:type="spellEnd"/>
      <w:r>
        <w:rPr>
          <w:rFonts w:ascii="Times New Roman" w:eastAsia="Times New Roman" w:hAnsi="Times New Roman" w:cs="Times New Roman"/>
          <w:sz w:val="24"/>
          <w:szCs w:val="24"/>
        </w:rPr>
        <w:t>, D., Shi, K., &amp; Wang, B. (2012). Developing work–family balance through conflict management. </w:t>
      </w:r>
      <w:r>
        <w:rPr>
          <w:rFonts w:ascii="Times New Roman" w:eastAsia="Times New Roman" w:hAnsi="Times New Roman" w:cs="Times New Roman"/>
          <w:i/>
          <w:sz w:val="24"/>
          <w:szCs w:val="24"/>
        </w:rPr>
        <w:t>Asian Journal of Social Psychology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 xml:space="preserve">(2), 77-88. </w:t>
      </w:r>
      <w:hyperlink r:id="rId22">
        <w:r>
          <w:rPr>
            <w:rFonts w:ascii="Times New Roman" w:eastAsia="Times New Roman" w:hAnsi="Times New Roman" w:cs="Times New Roman"/>
            <w:color w:val="0000FF"/>
            <w:sz w:val="24"/>
            <w:szCs w:val="24"/>
            <w:u w:val="single"/>
          </w:rPr>
          <w:t>https://doi.org/10.1111/j.1467-839X.2011.01363.x</w:t>
        </w:r>
      </w:hyperlink>
    </w:p>
    <w:p w14:paraId="0659D3E9" w14:textId="77777777" w:rsidR="00F07837" w:rsidRDefault="00B735E4">
      <w:pPr>
        <w:spacing w:line="480" w:lineRule="auto"/>
        <w:ind w:left="567" w:hanging="567"/>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Lumpkin, G. T., &amp; Dess, G. G. (1996). Clarifying the entrepreneurial orientation construct and linking it to performance. </w:t>
      </w:r>
      <w:r>
        <w:rPr>
          <w:rFonts w:ascii="Times New Roman" w:eastAsia="Times New Roman" w:hAnsi="Times New Roman" w:cs="Times New Roman"/>
          <w:i/>
          <w:sz w:val="24"/>
          <w:szCs w:val="24"/>
        </w:rPr>
        <w:t>Academy of management Review</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21</w:t>
      </w:r>
      <w:r>
        <w:rPr>
          <w:rFonts w:ascii="Times New Roman" w:eastAsia="Times New Roman" w:hAnsi="Times New Roman" w:cs="Times New Roman"/>
          <w:sz w:val="24"/>
          <w:szCs w:val="24"/>
        </w:rPr>
        <w:t>(1), 135-172.</w:t>
      </w:r>
      <w:r>
        <w:t xml:space="preserve"> </w:t>
      </w:r>
      <w:hyperlink r:id="rId23">
        <w:r>
          <w:rPr>
            <w:rFonts w:ascii="Times New Roman" w:eastAsia="Times New Roman" w:hAnsi="Times New Roman" w:cs="Times New Roman"/>
            <w:color w:val="0000FF"/>
            <w:sz w:val="24"/>
            <w:szCs w:val="24"/>
            <w:u w:val="single"/>
          </w:rPr>
          <w:t>https://doi.org/10.5465/amr.1996.9602161568</w:t>
        </w:r>
      </w:hyperlink>
    </w:p>
    <w:p w14:paraId="3F2338AF" w14:textId="77777777" w:rsidR="00F07837" w:rsidRDefault="00B735E4">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Mayer, R. C., Davis, J. H., &amp; </w:t>
      </w:r>
      <w:proofErr w:type="spellStart"/>
      <w:r>
        <w:rPr>
          <w:rFonts w:ascii="Times New Roman" w:eastAsia="Times New Roman" w:hAnsi="Times New Roman" w:cs="Times New Roman"/>
          <w:sz w:val="24"/>
          <w:szCs w:val="24"/>
        </w:rPr>
        <w:t>Schoorman</w:t>
      </w:r>
      <w:proofErr w:type="spellEnd"/>
      <w:r>
        <w:rPr>
          <w:rFonts w:ascii="Times New Roman" w:eastAsia="Times New Roman" w:hAnsi="Times New Roman" w:cs="Times New Roman"/>
          <w:sz w:val="24"/>
          <w:szCs w:val="24"/>
        </w:rPr>
        <w:t>, F. D. (1995). An integrative model of organizational trust. </w:t>
      </w:r>
      <w:r>
        <w:rPr>
          <w:rFonts w:ascii="Times New Roman" w:eastAsia="Times New Roman" w:hAnsi="Times New Roman" w:cs="Times New Roman"/>
          <w:i/>
          <w:sz w:val="24"/>
          <w:szCs w:val="24"/>
        </w:rPr>
        <w:t>Academy of management review</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(3), 709-734.</w:t>
      </w:r>
      <w:r>
        <w:t xml:space="preserve"> </w:t>
      </w:r>
      <w:hyperlink r:id="rId24">
        <w:r>
          <w:rPr>
            <w:rFonts w:ascii="Times New Roman" w:eastAsia="Times New Roman" w:hAnsi="Times New Roman" w:cs="Times New Roman"/>
            <w:color w:val="0000FF"/>
            <w:sz w:val="24"/>
            <w:szCs w:val="24"/>
            <w:u w:val="single"/>
          </w:rPr>
          <w:t>https://doi.org/10.5465/amr.1995.9508080335</w:t>
        </w:r>
      </w:hyperlink>
    </w:p>
    <w:p w14:paraId="45425D67" w14:textId="77777777" w:rsidR="00F07837" w:rsidRDefault="00B735E4">
      <w:pPr>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McAllister, D. J., Lewicki, R. J., &amp; Chaturvedi, S. (2006, August). Trust in developing relationships: from theory to measurement. In </w:t>
      </w:r>
      <w:r>
        <w:rPr>
          <w:rFonts w:ascii="Times New Roman" w:eastAsia="Times New Roman" w:hAnsi="Times New Roman" w:cs="Times New Roman"/>
          <w:i/>
          <w:sz w:val="24"/>
          <w:szCs w:val="24"/>
        </w:rPr>
        <w:t>Academy of Management Proceedings</w:t>
      </w:r>
      <w:r>
        <w:rPr>
          <w:rFonts w:ascii="Times New Roman" w:eastAsia="Times New Roman" w:hAnsi="Times New Roman" w:cs="Times New Roman"/>
          <w:sz w:val="24"/>
          <w:szCs w:val="24"/>
        </w:rPr>
        <w:t xml:space="preserve"> (Vol. 2006, No. 1, pp. G1-G6). Briarcliff Manor, NY 10510: Academy of Management. </w:t>
      </w:r>
      <w:hyperlink r:id="rId25">
        <w:r>
          <w:rPr>
            <w:rFonts w:ascii="Times New Roman" w:eastAsia="Times New Roman" w:hAnsi="Times New Roman" w:cs="Times New Roman"/>
            <w:color w:val="0000FF"/>
            <w:sz w:val="24"/>
            <w:szCs w:val="24"/>
            <w:u w:val="single"/>
          </w:rPr>
          <w:t>https://doi.org/10.5465/ambpp.2006.22897235</w:t>
        </w:r>
      </w:hyperlink>
    </w:p>
    <w:p w14:paraId="1E060B5E" w14:textId="77777777" w:rsidR="00F07837" w:rsidRDefault="00B735E4">
      <w:pPr>
        <w:spacing w:line="48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Memili</w:t>
      </w:r>
      <w:proofErr w:type="spellEnd"/>
      <w:r>
        <w:rPr>
          <w:rFonts w:ascii="Times New Roman" w:eastAsia="Times New Roman" w:hAnsi="Times New Roman" w:cs="Times New Roman"/>
          <w:sz w:val="24"/>
          <w:szCs w:val="24"/>
        </w:rPr>
        <w:t xml:space="preserve">, E., Fang, H., Chrisman, J. J., &amp; De </w:t>
      </w:r>
      <w:proofErr w:type="spellStart"/>
      <w:r>
        <w:rPr>
          <w:rFonts w:ascii="Times New Roman" w:eastAsia="Times New Roman" w:hAnsi="Times New Roman" w:cs="Times New Roman"/>
          <w:sz w:val="24"/>
          <w:szCs w:val="24"/>
        </w:rPr>
        <w:t>Massis</w:t>
      </w:r>
      <w:proofErr w:type="spellEnd"/>
      <w:r>
        <w:rPr>
          <w:rFonts w:ascii="Times New Roman" w:eastAsia="Times New Roman" w:hAnsi="Times New Roman" w:cs="Times New Roman"/>
          <w:sz w:val="24"/>
          <w:szCs w:val="24"/>
        </w:rPr>
        <w:t xml:space="preserve">, A. (2015). The impact of small-and medium-sized family firms on economic growth. </w:t>
      </w:r>
      <w:r>
        <w:rPr>
          <w:rFonts w:ascii="Times New Roman" w:eastAsia="Times New Roman" w:hAnsi="Times New Roman" w:cs="Times New Roman"/>
          <w:i/>
          <w:sz w:val="24"/>
          <w:szCs w:val="24"/>
        </w:rPr>
        <w:t>Small Business Economics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45</w:t>
      </w:r>
      <w:r>
        <w:rPr>
          <w:rFonts w:ascii="Times New Roman" w:eastAsia="Times New Roman" w:hAnsi="Times New Roman" w:cs="Times New Roman"/>
          <w:sz w:val="24"/>
          <w:szCs w:val="24"/>
        </w:rPr>
        <w:t>(4), 771-785.</w:t>
      </w:r>
      <w:r>
        <w:t xml:space="preserve"> </w:t>
      </w:r>
      <w:hyperlink r:id="rId26">
        <w:r>
          <w:rPr>
            <w:rFonts w:ascii="Times New Roman" w:eastAsia="Times New Roman" w:hAnsi="Times New Roman" w:cs="Times New Roman"/>
            <w:color w:val="0000FF"/>
            <w:sz w:val="24"/>
            <w:szCs w:val="24"/>
            <w:u w:val="single"/>
          </w:rPr>
          <w:t>https://doi.org/10.1007/s11187-015-9670-0</w:t>
        </w:r>
      </w:hyperlink>
    </w:p>
    <w:p w14:paraId="68EECB8B" w14:textId="77777777" w:rsidR="00F07837" w:rsidRDefault="00B735E4">
      <w:pPr>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Miller, S. P. (2014). Next-generation leadership development in family businesses: the critical roles of shared vision and family climate. </w:t>
      </w:r>
      <w:r>
        <w:rPr>
          <w:rFonts w:ascii="Times New Roman" w:eastAsia="Times New Roman" w:hAnsi="Times New Roman" w:cs="Times New Roman"/>
          <w:i/>
          <w:sz w:val="24"/>
          <w:szCs w:val="24"/>
        </w:rPr>
        <w:t>Frontiers in Psychology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 1335.</w:t>
      </w:r>
      <w:r>
        <w:t xml:space="preserve"> </w:t>
      </w:r>
      <w:hyperlink r:id="rId27">
        <w:r>
          <w:rPr>
            <w:rFonts w:ascii="Times New Roman" w:eastAsia="Times New Roman" w:hAnsi="Times New Roman" w:cs="Times New Roman"/>
            <w:color w:val="0000FF"/>
            <w:sz w:val="24"/>
            <w:szCs w:val="24"/>
            <w:u w:val="single"/>
          </w:rPr>
          <w:t>https://doi.org/10.3389/fpsyg.2014.01335</w:t>
        </w:r>
      </w:hyperlink>
    </w:p>
    <w:p w14:paraId="2C038EC1" w14:textId="77777777" w:rsidR="00F07837" w:rsidRDefault="00B735E4">
      <w:pPr>
        <w:spacing w:line="48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Mustakallio</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Autio</w:t>
      </w:r>
      <w:proofErr w:type="spellEnd"/>
      <w:r>
        <w:rPr>
          <w:rFonts w:ascii="Times New Roman" w:eastAsia="Times New Roman" w:hAnsi="Times New Roman" w:cs="Times New Roman"/>
          <w:sz w:val="24"/>
          <w:szCs w:val="24"/>
        </w:rPr>
        <w:t xml:space="preserve">, E., &amp; Zahra, S. A. (2002). Relational and contractual governance in family firms: Effects on strategic decision making. </w:t>
      </w:r>
      <w:r>
        <w:rPr>
          <w:rFonts w:ascii="Times New Roman" w:eastAsia="Times New Roman" w:hAnsi="Times New Roman" w:cs="Times New Roman"/>
          <w:i/>
          <w:sz w:val="24"/>
          <w:szCs w:val="24"/>
        </w:rPr>
        <w:t>Family business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 xml:space="preserve">(3), 205-222. </w:t>
      </w:r>
      <w:hyperlink r:id="rId28">
        <w:r>
          <w:rPr>
            <w:rFonts w:ascii="Times New Roman" w:eastAsia="Times New Roman" w:hAnsi="Times New Roman" w:cs="Times New Roman"/>
            <w:sz w:val="24"/>
            <w:szCs w:val="24"/>
          </w:rPr>
          <w:t>https://doi.org/10.1111/j.1741-6248.2002.00205.x</w:t>
        </w:r>
      </w:hyperlink>
    </w:p>
    <w:p w14:paraId="1F88543D" w14:textId="77777777" w:rsidR="00F07837" w:rsidRDefault="00B735E4">
      <w:pPr>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Pearson, A. W., </w:t>
      </w:r>
      <w:proofErr w:type="spellStart"/>
      <w:r>
        <w:rPr>
          <w:rFonts w:ascii="Times New Roman" w:eastAsia="Times New Roman" w:hAnsi="Times New Roman" w:cs="Times New Roman"/>
          <w:sz w:val="24"/>
          <w:szCs w:val="24"/>
        </w:rPr>
        <w:t>Carr</w:t>
      </w:r>
      <w:proofErr w:type="spellEnd"/>
      <w:r>
        <w:rPr>
          <w:rFonts w:ascii="Times New Roman" w:eastAsia="Times New Roman" w:hAnsi="Times New Roman" w:cs="Times New Roman"/>
          <w:sz w:val="24"/>
          <w:szCs w:val="24"/>
        </w:rPr>
        <w:t xml:space="preserve">, J. C., &amp; Shaw, J. C. (2008). Toward a theory of </w:t>
      </w:r>
      <w:proofErr w:type="spellStart"/>
      <w:r>
        <w:rPr>
          <w:rFonts w:ascii="Times New Roman" w:eastAsia="Times New Roman" w:hAnsi="Times New Roman" w:cs="Times New Roman"/>
          <w:sz w:val="24"/>
          <w:szCs w:val="24"/>
        </w:rPr>
        <w:t>familiness</w:t>
      </w:r>
      <w:proofErr w:type="spellEnd"/>
      <w:r>
        <w:rPr>
          <w:rFonts w:ascii="Times New Roman" w:eastAsia="Times New Roman" w:hAnsi="Times New Roman" w:cs="Times New Roman"/>
          <w:sz w:val="24"/>
          <w:szCs w:val="24"/>
        </w:rPr>
        <w:t xml:space="preserve">: A social capital perspective. </w:t>
      </w:r>
      <w:r>
        <w:rPr>
          <w:rFonts w:ascii="Times New Roman" w:eastAsia="Times New Roman" w:hAnsi="Times New Roman" w:cs="Times New Roman"/>
          <w:i/>
          <w:sz w:val="24"/>
          <w:szCs w:val="24"/>
        </w:rPr>
        <w:t>Entrepreneurship theory and practice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32</w:t>
      </w:r>
      <w:r>
        <w:rPr>
          <w:rFonts w:ascii="Times New Roman" w:eastAsia="Times New Roman" w:hAnsi="Times New Roman" w:cs="Times New Roman"/>
          <w:sz w:val="24"/>
          <w:szCs w:val="24"/>
        </w:rPr>
        <w:t>(6), 949-969.</w:t>
      </w:r>
      <w:r>
        <w:t xml:space="preserve"> </w:t>
      </w:r>
      <w:hyperlink r:id="rId29">
        <w:r>
          <w:rPr>
            <w:rFonts w:ascii="Times New Roman" w:eastAsia="Times New Roman" w:hAnsi="Times New Roman" w:cs="Times New Roman"/>
            <w:color w:val="0000FF"/>
            <w:sz w:val="24"/>
            <w:szCs w:val="24"/>
            <w:u w:val="single"/>
          </w:rPr>
          <w:t>https://doi.org/10.1111/j.1540-6520.2008.00265.x</w:t>
        </w:r>
      </w:hyperlink>
    </w:p>
    <w:p w14:paraId="4C145EA2" w14:textId="77777777" w:rsidR="00F07837" w:rsidRDefault="00B735E4">
      <w:pPr>
        <w:spacing w:line="48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Qiu</w:t>
      </w:r>
      <w:proofErr w:type="spellEnd"/>
      <w:r>
        <w:rPr>
          <w:rFonts w:ascii="Times New Roman" w:eastAsia="Times New Roman" w:hAnsi="Times New Roman" w:cs="Times New Roman"/>
          <w:sz w:val="24"/>
          <w:szCs w:val="24"/>
        </w:rPr>
        <w:t xml:space="preserve">, H., &amp; </w:t>
      </w:r>
      <w:proofErr w:type="spellStart"/>
      <w:r>
        <w:rPr>
          <w:rFonts w:ascii="Times New Roman" w:eastAsia="Times New Roman" w:hAnsi="Times New Roman" w:cs="Times New Roman"/>
          <w:sz w:val="24"/>
          <w:szCs w:val="24"/>
        </w:rPr>
        <w:t>Freel</w:t>
      </w:r>
      <w:proofErr w:type="spellEnd"/>
      <w:r>
        <w:rPr>
          <w:rFonts w:ascii="Times New Roman" w:eastAsia="Times New Roman" w:hAnsi="Times New Roman" w:cs="Times New Roman"/>
          <w:sz w:val="24"/>
          <w:szCs w:val="24"/>
        </w:rPr>
        <w:t>, M. (2020). Managing Family-Related Conflicts in Family Businesses: A Review and Research Agenda. </w:t>
      </w:r>
      <w:r>
        <w:rPr>
          <w:rFonts w:ascii="Times New Roman" w:eastAsia="Times New Roman" w:hAnsi="Times New Roman" w:cs="Times New Roman"/>
          <w:i/>
          <w:sz w:val="24"/>
          <w:szCs w:val="24"/>
        </w:rPr>
        <w:t>Family Business Review, 33</w:t>
      </w:r>
      <w:r>
        <w:rPr>
          <w:rFonts w:ascii="Times New Roman" w:eastAsia="Times New Roman" w:hAnsi="Times New Roman" w:cs="Times New Roman"/>
          <w:sz w:val="24"/>
          <w:szCs w:val="24"/>
        </w:rPr>
        <w:t xml:space="preserve">(1), 90-113. </w:t>
      </w:r>
      <w:hyperlink r:id="rId30">
        <w:r>
          <w:rPr>
            <w:rFonts w:ascii="Times New Roman" w:eastAsia="Times New Roman" w:hAnsi="Times New Roman" w:cs="Times New Roman"/>
            <w:color w:val="0000FF"/>
            <w:sz w:val="24"/>
            <w:szCs w:val="24"/>
            <w:u w:val="single"/>
          </w:rPr>
          <w:t>https://doi.org/10.1177/0894486519893223</w:t>
        </w:r>
      </w:hyperlink>
    </w:p>
    <w:p w14:paraId="447F48B7" w14:textId="77777777" w:rsidR="00F07837" w:rsidRDefault="00B735E4">
      <w:pPr>
        <w:spacing w:line="48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Roessl</w:t>
      </w:r>
      <w:proofErr w:type="spellEnd"/>
      <w:r>
        <w:rPr>
          <w:rFonts w:ascii="Times New Roman" w:eastAsia="Times New Roman" w:hAnsi="Times New Roman" w:cs="Times New Roman"/>
          <w:sz w:val="24"/>
          <w:szCs w:val="24"/>
        </w:rPr>
        <w:t xml:space="preserve">, D., Fink, M., &amp; Kraus, S. (2010). Are family firms fit for innovation? Towards an agenda for empirical research. </w:t>
      </w:r>
      <w:r>
        <w:rPr>
          <w:rFonts w:ascii="Times New Roman" w:eastAsia="Times New Roman" w:hAnsi="Times New Roman" w:cs="Times New Roman"/>
          <w:i/>
          <w:sz w:val="24"/>
          <w:szCs w:val="24"/>
        </w:rPr>
        <w:t>International Journal of Entrepreneurial Venturing</w:t>
      </w:r>
      <w:r>
        <w:rPr>
          <w:rFonts w:ascii="Times New Roman" w:eastAsia="Times New Roman" w:hAnsi="Times New Roman" w:cs="Times New Roman"/>
          <w:sz w:val="24"/>
          <w:szCs w:val="24"/>
        </w:rPr>
        <w:t>, 2 (3-4), 366-380.</w:t>
      </w:r>
      <w:r>
        <w:t xml:space="preserve"> </w:t>
      </w:r>
      <w:hyperlink r:id="rId31">
        <w:r>
          <w:rPr>
            <w:rFonts w:ascii="Times New Roman" w:eastAsia="Times New Roman" w:hAnsi="Times New Roman" w:cs="Times New Roman"/>
            <w:color w:val="0000FF"/>
            <w:sz w:val="24"/>
            <w:szCs w:val="24"/>
            <w:u w:val="single"/>
          </w:rPr>
          <w:t>https://doi.org/10.1504/IJEV.2010.037118</w:t>
        </w:r>
      </w:hyperlink>
    </w:p>
    <w:p w14:paraId="6215627B" w14:textId="77777777" w:rsidR="00F07837" w:rsidRDefault="00B735E4">
      <w:pPr>
        <w:spacing w:line="480" w:lineRule="auto"/>
        <w:ind w:left="567" w:hanging="567"/>
        <w:jc w:val="both"/>
        <w:rPr>
          <w:rFonts w:ascii="Times New Roman" w:eastAsia="Times New Roman" w:hAnsi="Times New Roman" w:cs="Times New Roman"/>
          <w:color w:val="0000FF"/>
          <w:sz w:val="24"/>
          <w:szCs w:val="24"/>
          <w:u w:val="single"/>
        </w:rPr>
      </w:pPr>
      <w:proofErr w:type="spellStart"/>
      <w:r>
        <w:rPr>
          <w:rFonts w:ascii="Times New Roman" w:eastAsia="Times New Roman" w:hAnsi="Times New Roman" w:cs="Times New Roman"/>
          <w:sz w:val="24"/>
          <w:szCs w:val="24"/>
        </w:rPr>
        <w:t>Stedham</w:t>
      </w:r>
      <w:proofErr w:type="spellEnd"/>
      <w:r>
        <w:rPr>
          <w:rFonts w:ascii="Times New Roman" w:eastAsia="Times New Roman" w:hAnsi="Times New Roman" w:cs="Times New Roman"/>
          <w:sz w:val="24"/>
          <w:szCs w:val="24"/>
        </w:rPr>
        <w:t xml:space="preserve">, Y., &amp; </w:t>
      </w:r>
      <w:proofErr w:type="spellStart"/>
      <w:r>
        <w:rPr>
          <w:rFonts w:ascii="Times New Roman" w:eastAsia="Times New Roman" w:hAnsi="Times New Roman" w:cs="Times New Roman"/>
          <w:sz w:val="24"/>
          <w:szCs w:val="24"/>
        </w:rPr>
        <w:t>Skaar</w:t>
      </w:r>
      <w:proofErr w:type="spellEnd"/>
      <w:r>
        <w:rPr>
          <w:rFonts w:ascii="Times New Roman" w:eastAsia="Times New Roman" w:hAnsi="Times New Roman" w:cs="Times New Roman"/>
          <w:sz w:val="24"/>
          <w:szCs w:val="24"/>
        </w:rPr>
        <w:t>, T. B. (2019). Mindfulness, trust, and leader effectiveness: a conceptual framework. </w:t>
      </w:r>
      <w:r>
        <w:rPr>
          <w:rFonts w:ascii="Times New Roman" w:eastAsia="Times New Roman" w:hAnsi="Times New Roman" w:cs="Times New Roman"/>
          <w:i/>
          <w:sz w:val="24"/>
          <w:szCs w:val="24"/>
        </w:rPr>
        <w:t>Frontiers in psychology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w:t>
      </w:r>
      <w:r>
        <w:rPr>
          <w:rFonts w:ascii="Arial" w:eastAsia="Arial" w:hAnsi="Arial" w:cs="Arial"/>
          <w:color w:val="000000"/>
          <w:sz w:val="20"/>
          <w:szCs w:val="20"/>
          <w:highlight w:val="white"/>
        </w:rPr>
        <w:t xml:space="preserve">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w:t>
      </w:r>
      <w:hyperlink r:id="rId32">
        <w:r>
          <w:rPr>
            <w:rFonts w:ascii="Times New Roman" w:eastAsia="Times New Roman" w:hAnsi="Times New Roman" w:cs="Times New Roman"/>
            <w:color w:val="0000FF"/>
            <w:sz w:val="24"/>
            <w:szCs w:val="24"/>
            <w:u w:val="single"/>
          </w:rPr>
          <w:t>10.3389/fpsyg.2019.01588</w:t>
        </w:r>
      </w:hyperlink>
    </w:p>
    <w:p w14:paraId="696FE5E4" w14:textId="77777777" w:rsidR="00F07837" w:rsidRDefault="00B735E4">
      <w:pPr>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Suddaby, R., &amp; </w:t>
      </w:r>
      <w:proofErr w:type="spellStart"/>
      <w:r>
        <w:rPr>
          <w:rFonts w:ascii="Times New Roman" w:eastAsia="Times New Roman" w:hAnsi="Times New Roman" w:cs="Times New Roman"/>
          <w:sz w:val="24"/>
          <w:szCs w:val="24"/>
        </w:rPr>
        <w:t>Jaskiewicz</w:t>
      </w:r>
      <w:proofErr w:type="spellEnd"/>
      <w:r>
        <w:rPr>
          <w:rFonts w:ascii="Times New Roman" w:eastAsia="Times New Roman" w:hAnsi="Times New Roman" w:cs="Times New Roman"/>
          <w:sz w:val="24"/>
          <w:szCs w:val="24"/>
        </w:rPr>
        <w:t xml:space="preserve">, P. (2020). Managing traditions: A critical capability for family business success. </w:t>
      </w:r>
      <w:r>
        <w:rPr>
          <w:rFonts w:ascii="Times New Roman" w:eastAsia="Times New Roman" w:hAnsi="Times New Roman" w:cs="Times New Roman"/>
          <w:i/>
          <w:sz w:val="24"/>
          <w:szCs w:val="24"/>
        </w:rPr>
        <w:t>Family Business Review</w:t>
      </w:r>
      <w:r>
        <w:rPr>
          <w:rFonts w:ascii="Times New Roman" w:eastAsia="Times New Roman" w:hAnsi="Times New Roman" w:cs="Times New Roman"/>
          <w:sz w:val="24"/>
          <w:szCs w:val="24"/>
        </w:rPr>
        <w:t>, 33(3) 234–</w:t>
      </w:r>
    </w:p>
    <w:p w14:paraId="04D35A89" w14:textId="77777777" w:rsidR="00F07837" w:rsidRDefault="00B735E4">
      <w:pPr>
        <w:spacing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243. </w:t>
      </w:r>
      <w:hyperlink r:id="rId33">
        <w:r>
          <w:rPr>
            <w:rFonts w:ascii="Times New Roman" w:eastAsia="Times New Roman" w:hAnsi="Times New Roman" w:cs="Times New Roman"/>
            <w:color w:val="0563C1"/>
            <w:sz w:val="24"/>
            <w:szCs w:val="24"/>
            <w:u w:val="single"/>
          </w:rPr>
          <w:t>https://doi.org/10.1177/0894486520942611</w:t>
        </w:r>
      </w:hyperlink>
    </w:p>
    <w:p w14:paraId="3B44F32A" w14:textId="77777777" w:rsidR="00F07837" w:rsidRDefault="00B735E4">
      <w:pPr>
        <w:spacing w:line="48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Tjosvold</w:t>
      </w:r>
      <w:proofErr w:type="spellEnd"/>
      <w:r>
        <w:rPr>
          <w:rFonts w:ascii="Times New Roman" w:eastAsia="Times New Roman" w:hAnsi="Times New Roman" w:cs="Times New Roman"/>
          <w:sz w:val="24"/>
          <w:szCs w:val="24"/>
        </w:rPr>
        <w:t xml:space="preserve">, D. (2008). The conflict‐positive organization: It depends upon us. </w:t>
      </w:r>
      <w:r>
        <w:rPr>
          <w:rFonts w:ascii="Times New Roman" w:eastAsia="Times New Roman" w:hAnsi="Times New Roman" w:cs="Times New Roman"/>
          <w:i/>
          <w:sz w:val="24"/>
          <w:szCs w:val="24"/>
        </w:rPr>
        <w:t>Journal of Organizational Behavior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29</w:t>
      </w:r>
      <w:r>
        <w:rPr>
          <w:rFonts w:ascii="Times New Roman" w:eastAsia="Times New Roman" w:hAnsi="Times New Roman" w:cs="Times New Roman"/>
          <w:sz w:val="24"/>
          <w:szCs w:val="24"/>
        </w:rPr>
        <w:t>(1), 19-28.</w:t>
      </w:r>
      <w:r>
        <w:t xml:space="preserve"> </w:t>
      </w:r>
      <w:hyperlink r:id="rId34">
        <w:r>
          <w:rPr>
            <w:rFonts w:ascii="Times New Roman" w:eastAsia="Times New Roman" w:hAnsi="Times New Roman" w:cs="Times New Roman"/>
            <w:color w:val="0000FF"/>
            <w:sz w:val="24"/>
            <w:szCs w:val="24"/>
            <w:u w:val="single"/>
          </w:rPr>
          <w:t>https://doi.org/10.1002/job.473</w:t>
        </w:r>
      </w:hyperlink>
    </w:p>
    <w:p w14:paraId="5F317157" w14:textId="77777777" w:rsidR="00F07837" w:rsidRDefault="00B735E4">
      <w:pPr>
        <w:spacing w:line="480" w:lineRule="auto"/>
        <w:ind w:left="567" w:hanging="567"/>
        <w:jc w:val="both"/>
        <w:rPr>
          <w:rFonts w:ascii="Times New Roman" w:eastAsia="Times New Roman" w:hAnsi="Times New Roman" w:cs="Times New Roman"/>
          <w:sz w:val="24"/>
          <w:szCs w:val="24"/>
        </w:rPr>
      </w:pPr>
      <w:bookmarkStart w:id="5" w:name="_heading=h.tyjcwt" w:colFirst="0" w:colLast="0"/>
      <w:bookmarkEnd w:id="5"/>
      <w:proofErr w:type="spellStart"/>
      <w:r>
        <w:rPr>
          <w:rFonts w:ascii="Times New Roman" w:eastAsia="Times New Roman" w:hAnsi="Times New Roman" w:cs="Times New Roman"/>
          <w:sz w:val="24"/>
          <w:szCs w:val="24"/>
        </w:rPr>
        <w:t>Tjosvold</w:t>
      </w:r>
      <w:proofErr w:type="spellEnd"/>
      <w:r>
        <w:rPr>
          <w:rFonts w:ascii="Times New Roman" w:eastAsia="Times New Roman" w:hAnsi="Times New Roman" w:cs="Times New Roman"/>
          <w:sz w:val="24"/>
          <w:szCs w:val="24"/>
        </w:rPr>
        <w:t xml:space="preserve">, D., Wong, A. S., &amp; Feng Chen, N. Y. (2014). Constructively managing conflicts in organizations. </w:t>
      </w:r>
      <w:r>
        <w:rPr>
          <w:rFonts w:ascii="Times New Roman" w:eastAsia="Times New Roman" w:hAnsi="Times New Roman" w:cs="Times New Roman"/>
          <w:i/>
          <w:sz w:val="24"/>
          <w:szCs w:val="24"/>
        </w:rPr>
        <w:t>Annual Review of Organizational Psychology and Organizational Behavior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(1), 545-568.</w:t>
      </w:r>
      <w:r>
        <w:t xml:space="preserve"> </w:t>
      </w:r>
      <w:hyperlink r:id="rId35">
        <w:r>
          <w:rPr>
            <w:rFonts w:ascii="Times New Roman" w:eastAsia="Times New Roman" w:hAnsi="Times New Roman" w:cs="Times New Roman"/>
            <w:color w:val="0000FF"/>
            <w:sz w:val="24"/>
            <w:szCs w:val="24"/>
            <w:u w:val="single"/>
          </w:rPr>
          <w:t>https://doi.org/10.1146/annurev-orgpsych-031413-091306</w:t>
        </w:r>
      </w:hyperlink>
    </w:p>
    <w:p w14:paraId="06D603B4" w14:textId="77777777" w:rsidR="00F07837" w:rsidRDefault="00F07837">
      <w:pPr>
        <w:spacing w:line="480" w:lineRule="auto"/>
        <w:ind w:left="567"/>
        <w:jc w:val="both"/>
        <w:rPr>
          <w:rFonts w:ascii="Times New Roman" w:eastAsia="Times New Roman" w:hAnsi="Times New Roman" w:cs="Times New Roman"/>
          <w:sz w:val="24"/>
          <w:szCs w:val="24"/>
        </w:rPr>
      </w:pPr>
    </w:p>
    <w:p w14:paraId="5B58D5D9" w14:textId="77777777" w:rsidR="00F07837" w:rsidRDefault="00F07837">
      <w:pPr>
        <w:spacing w:line="480" w:lineRule="auto"/>
        <w:ind w:left="567" w:hanging="567"/>
        <w:jc w:val="both"/>
        <w:rPr>
          <w:rFonts w:ascii="Times New Roman" w:eastAsia="Times New Roman" w:hAnsi="Times New Roman" w:cs="Times New Roman"/>
          <w:sz w:val="24"/>
          <w:szCs w:val="24"/>
        </w:rPr>
      </w:pPr>
    </w:p>
    <w:p w14:paraId="7A10CE47" w14:textId="77777777" w:rsidR="00F07837" w:rsidRDefault="00F07837"/>
    <w:sectPr w:rsidR="00F07837">
      <w:headerReference w:type="even" r:id="rId36"/>
      <w:headerReference w:type="default" r:id="rId37"/>
      <w:footerReference w:type="even" r:id="rId38"/>
      <w:footerReference w:type="default" r:id="rId39"/>
      <w:headerReference w:type="first" r:id="rId40"/>
      <w:footerReference w:type="first" r:id="rId41"/>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B666" w14:textId="77777777" w:rsidR="00242645" w:rsidRDefault="00242645">
      <w:pPr>
        <w:spacing w:after="0" w:line="240" w:lineRule="auto"/>
      </w:pPr>
      <w:r>
        <w:separator/>
      </w:r>
    </w:p>
  </w:endnote>
  <w:endnote w:type="continuationSeparator" w:id="0">
    <w:p w14:paraId="257ACD7C" w14:textId="77777777" w:rsidR="00242645" w:rsidRDefault="0024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4EAF" w14:textId="77777777" w:rsidR="00F07837" w:rsidRDefault="00F0783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4851" w14:textId="77777777" w:rsidR="00F07837" w:rsidRDefault="00B735E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C5DD1">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206B" w14:textId="77777777" w:rsidR="00F07837" w:rsidRDefault="00F0783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F219" w14:textId="77777777" w:rsidR="00242645" w:rsidRDefault="00242645">
      <w:pPr>
        <w:spacing w:after="0" w:line="240" w:lineRule="auto"/>
      </w:pPr>
      <w:r>
        <w:separator/>
      </w:r>
    </w:p>
  </w:footnote>
  <w:footnote w:type="continuationSeparator" w:id="0">
    <w:p w14:paraId="7D2CF76D" w14:textId="77777777" w:rsidR="00242645" w:rsidRDefault="0024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89A6" w14:textId="77777777" w:rsidR="00F07837" w:rsidRDefault="00F0783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663" w14:textId="0DC92883" w:rsidR="00A023C1" w:rsidRDefault="00A023C1">
    <w:pPr>
      <w:pBdr>
        <w:top w:val="nil"/>
        <w:left w:val="nil"/>
        <w:bottom w:val="nil"/>
        <w:right w:val="nil"/>
        <w:between w:val="nil"/>
      </w:pBdr>
      <w:tabs>
        <w:tab w:val="center" w:pos="4513"/>
        <w:tab w:val="right" w:pos="9026"/>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Supplementary material </w:t>
    </w:r>
  </w:p>
  <w:p w14:paraId="65223141" w14:textId="5311AC5A" w:rsidR="00F07837" w:rsidRPr="00B94FD7" w:rsidRDefault="00B735E4">
    <w:pPr>
      <w:pBdr>
        <w:top w:val="nil"/>
        <w:left w:val="nil"/>
        <w:bottom w:val="nil"/>
        <w:right w:val="nil"/>
        <w:between w:val="nil"/>
      </w:pBdr>
      <w:tabs>
        <w:tab w:val="center" w:pos="4513"/>
        <w:tab w:val="right" w:pos="9026"/>
      </w:tabs>
      <w:spacing w:after="0" w:line="240" w:lineRule="auto"/>
      <w:rPr>
        <w:rFonts w:ascii="Times New Roman" w:hAnsi="Times New Roman" w:cs="Times New Roman"/>
        <w:b/>
        <w:color w:val="000000"/>
        <w:sz w:val="24"/>
        <w:szCs w:val="24"/>
      </w:rPr>
    </w:pPr>
    <w:r w:rsidRPr="00B94FD7">
      <w:rPr>
        <w:rFonts w:ascii="Times New Roman" w:hAnsi="Times New Roman" w:cs="Times New Roman"/>
        <w:b/>
        <w:color w:val="000000"/>
        <w:sz w:val="24"/>
        <w:szCs w:val="24"/>
      </w:rPr>
      <w:t xml:space="preserve">Indirect observation system handout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AB4E" w14:textId="77777777" w:rsidR="00F07837" w:rsidRDefault="00F07837">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jY0MzUxNzMxsTBU0lEKTi0uzszPAykwqgUAJf+MiSwAAAA="/>
  </w:docVars>
  <w:rsids>
    <w:rsidRoot w:val="00F07837"/>
    <w:rsid w:val="000C5DD1"/>
    <w:rsid w:val="00242645"/>
    <w:rsid w:val="00435AA7"/>
    <w:rsid w:val="00486736"/>
    <w:rsid w:val="00786F51"/>
    <w:rsid w:val="007B6DFC"/>
    <w:rsid w:val="00884B53"/>
    <w:rsid w:val="00986F17"/>
    <w:rsid w:val="009A3A40"/>
    <w:rsid w:val="00A023C1"/>
    <w:rsid w:val="00B735E4"/>
    <w:rsid w:val="00B94FD7"/>
    <w:rsid w:val="00E042EA"/>
    <w:rsid w:val="00F078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136"/>
  <w15:docId w15:val="{D6E79475-ECF9-444B-A650-93A616CC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6C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D57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277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78C"/>
    <w:rPr>
      <w:rFonts w:ascii="Segoe UI" w:hAnsi="Segoe UI" w:cs="Segoe UI"/>
      <w:sz w:val="18"/>
      <w:szCs w:val="18"/>
      <w:lang w:val="en-US"/>
    </w:rPr>
  </w:style>
  <w:style w:type="paragraph" w:styleId="Prrafodelista">
    <w:name w:val="List Paragraph"/>
    <w:basedOn w:val="Normal"/>
    <w:uiPriority w:val="34"/>
    <w:qFormat/>
    <w:rsid w:val="0032458A"/>
    <w:pPr>
      <w:ind w:left="720"/>
      <w:contextualSpacing/>
    </w:pPr>
  </w:style>
  <w:style w:type="paragraph" w:styleId="Encabezado">
    <w:name w:val="header"/>
    <w:basedOn w:val="Normal"/>
    <w:link w:val="EncabezadoCar"/>
    <w:uiPriority w:val="99"/>
    <w:unhideWhenUsed/>
    <w:rsid w:val="00A40A1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40A1B"/>
    <w:rPr>
      <w:lang w:val="en-US"/>
    </w:rPr>
  </w:style>
  <w:style w:type="paragraph" w:styleId="Piedepgina">
    <w:name w:val="footer"/>
    <w:basedOn w:val="Normal"/>
    <w:link w:val="PiedepginaCar"/>
    <w:uiPriority w:val="99"/>
    <w:unhideWhenUsed/>
    <w:rsid w:val="00A40A1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40A1B"/>
    <w:rPr>
      <w:lang w:val="en-US"/>
    </w:rPr>
  </w:style>
  <w:style w:type="character" w:styleId="Hipervnculo">
    <w:name w:val="Hyperlink"/>
    <w:basedOn w:val="Fuentedeprrafopredeter"/>
    <w:uiPriority w:val="99"/>
    <w:unhideWhenUsed/>
    <w:rsid w:val="008B365A"/>
    <w:rPr>
      <w:color w:val="0563C1" w:themeColor="hyperlink"/>
      <w:u w:val="single"/>
    </w:rPr>
  </w:style>
  <w:style w:type="character" w:styleId="Mencinsinresolver">
    <w:name w:val="Unresolved Mention"/>
    <w:basedOn w:val="Fuentedeprrafopredeter"/>
    <w:uiPriority w:val="99"/>
    <w:semiHidden/>
    <w:unhideWhenUsed/>
    <w:rsid w:val="008B365A"/>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108/01409171311306409" TargetMode="External"/><Relationship Id="rId18" Type="http://schemas.openxmlformats.org/officeDocument/2006/relationships/hyperlink" Target="https://doi.org/10.1111/jpim.12203" TargetMode="External"/><Relationship Id="rId26" Type="http://schemas.openxmlformats.org/officeDocument/2006/relationships/hyperlink" Target="https://doi.org/10.1007/s11187-015-9670-0" TargetMode="External"/><Relationship Id="rId39" Type="http://schemas.openxmlformats.org/officeDocument/2006/relationships/footer" Target="footer2.xml"/><Relationship Id="rId21" Type="http://schemas.openxmlformats.org/officeDocument/2006/relationships/hyperlink" Target="https://doi.org/10.3389/fpsyg.2015.00150" TargetMode="External"/><Relationship Id="rId34" Type="http://schemas.openxmlformats.org/officeDocument/2006/relationships/hyperlink" Target="https://doi.org/10.1002/job.473" TargetMode="External"/><Relationship Id="rId42" Type="http://schemas.openxmlformats.org/officeDocument/2006/relationships/fontTable" Target="fontTable.xml"/><Relationship Id="rId7" Type="http://schemas.openxmlformats.org/officeDocument/2006/relationships/hyperlink" Target="https://doi.org/10.1177/0894486517732438" TargetMode="External"/><Relationship Id="rId2" Type="http://schemas.openxmlformats.org/officeDocument/2006/relationships/styles" Target="styles.xml"/><Relationship Id="rId16" Type="http://schemas.openxmlformats.org/officeDocument/2006/relationships/hyperlink" Target="https://doi.org/10.3102/0013189X08330540" TargetMode="External"/><Relationship Id="rId20" Type="http://schemas.openxmlformats.org/officeDocument/2006/relationships/hyperlink" Target="https://doi.org/10.5465/amr.1998.926620" TargetMode="External"/><Relationship Id="rId29" Type="http://schemas.openxmlformats.org/officeDocument/2006/relationships/hyperlink" Target="https://doi.org/10.1111/j.1540-6520.2008.00265.x"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11/j.1540-6520.2005.00082.x" TargetMode="External"/><Relationship Id="rId24" Type="http://schemas.openxmlformats.org/officeDocument/2006/relationships/hyperlink" Target="https://doi.org/10.5465/amr.1995.9508080335" TargetMode="External"/><Relationship Id="rId32" Type="http://schemas.openxmlformats.org/officeDocument/2006/relationships/hyperlink" Target="https://dx.doi.org/10.3389%2Ffpsyg.2019.01588"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5465/3069453" TargetMode="External"/><Relationship Id="rId23" Type="http://schemas.openxmlformats.org/officeDocument/2006/relationships/hyperlink" Target="https://doi.org/10.5465/amr.1996.9602161568" TargetMode="External"/><Relationship Id="rId28" Type="http://schemas.openxmlformats.org/officeDocument/2006/relationships/hyperlink" Target="https://doi.org/10.1111/j.1741-6248.2002.00205.x" TargetMode="External"/><Relationship Id="rId36" Type="http://schemas.openxmlformats.org/officeDocument/2006/relationships/header" Target="header1.xml"/><Relationship Id="rId10" Type="http://schemas.openxmlformats.org/officeDocument/2006/relationships/hyperlink" Target="https://doi.org/10.1007/s11187-010-9265-8" TargetMode="External"/><Relationship Id="rId19" Type="http://schemas.openxmlformats.org/officeDocument/2006/relationships/hyperlink" Target="https://doi.org/10.1146/annurev-orgpsych-032516-113147" TargetMode="External"/><Relationship Id="rId31" Type="http://schemas.openxmlformats.org/officeDocument/2006/relationships/hyperlink" Target="https://doi.org/10.1504/IJEV.2010.037118" TargetMode="External"/><Relationship Id="rId4" Type="http://schemas.openxmlformats.org/officeDocument/2006/relationships/webSettings" Target="webSettings.xml"/><Relationship Id="rId9" Type="http://schemas.openxmlformats.org/officeDocument/2006/relationships/hyperlink" Target="https://doi.org/10.1108/20436231211216394" TargetMode="External"/><Relationship Id="rId14" Type="http://schemas.openxmlformats.org/officeDocument/2006/relationships/hyperlink" Target="https://doi.org/10.1177/0018726718817812" TargetMode="External"/><Relationship Id="rId22" Type="http://schemas.openxmlformats.org/officeDocument/2006/relationships/hyperlink" Target="https://doi.org/10.1111/j.1467-839X.2011.01363.x" TargetMode="External"/><Relationship Id="rId27" Type="http://schemas.openxmlformats.org/officeDocument/2006/relationships/hyperlink" Target="https://doi.org/10.3389/fpsyg.2014.01335" TargetMode="External"/><Relationship Id="rId30" Type="http://schemas.openxmlformats.org/officeDocument/2006/relationships/hyperlink" Target="https://doi.org/10.1177%2F0894486519893223" TargetMode="External"/><Relationship Id="rId35" Type="http://schemas.openxmlformats.org/officeDocument/2006/relationships/hyperlink" Target="https://doi.org/10.1146/annurev-orgpsych-031413-091306" TargetMode="External"/><Relationship Id="rId43" Type="http://schemas.openxmlformats.org/officeDocument/2006/relationships/theme" Target="theme/theme1.xml"/><Relationship Id="rId8" Type="http://schemas.openxmlformats.org/officeDocument/2006/relationships/hyperlink" Target="https://doi.org/10.1111/ncmr.12106" TargetMode="External"/><Relationship Id="rId3" Type="http://schemas.openxmlformats.org/officeDocument/2006/relationships/settings" Target="settings.xml"/><Relationship Id="rId12" Type="http://schemas.openxmlformats.org/officeDocument/2006/relationships/hyperlink" Target="https://doi.org/10.1016/j.jfbs.2017.07.001" TargetMode="External"/><Relationship Id="rId17" Type="http://schemas.openxmlformats.org/officeDocument/2006/relationships/hyperlink" Target="https://doi.org/10.1177/0894486512474036" TargetMode="External"/><Relationship Id="rId25" Type="http://schemas.openxmlformats.org/officeDocument/2006/relationships/hyperlink" Target="https://doi.org/10.5465/ambpp.2006.22897235" TargetMode="External"/><Relationship Id="rId33" Type="http://schemas.openxmlformats.org/officeDocument/2006/relationships/hyperlink" Target="https://doi.org/10.1177/0894486520942611" TargetMode="External"/><Relationship Id="rId3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RA1QQPtxyzUFuetlyOU6OAQevw==">AMUW2mXX1ggcJ6zE+Xa1GzcTxfd9DRJGZt4Qt9gI9cXPgb3O+BcVYgChbWwUkybAeaJOK598wjkaDuRMWFYGQ1kfA7j4R76G6LRjGwmLRny9vL6CrAiaU8+xF2WkpeUXrKbNKnRXeSkiG9XN8SoHfzP9LXDDoMTL1g0n30NIf1OGZFFVDJjv5xTnvWwfzK2f7SB4tVNQx+bU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2842</Words>
  <Characters>15633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Alvarado</dc:creator>
  <cp:lastModifiedBy>Cristina Alvarado</cp:lastModifiedBy>
  <cp:revision>8</cp:revision>
  <dcterms:created xsi:type="dcterms:W3CDTF">2021-04-28T12:57:00Z</dcterms:created>
  <dcterms:modified xsi:type="dcterms:W3CDTF">2021-04-28T17:04:00Z</dcterms:modified>
</cp:coreProperties>
</file>