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A1BA" w14:textId="1156F488" w:rsidR="002F0BE8" w:rsidRPr="00BC0CAC" w:rsidRDefault="001B14B2" w:rsidP="001B14B2">
      <w:pPr>
        <w:spacing w:line="48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S</w:t>
      </w:r>
      <w:r w:rsidR="002F0BE8">
        <w:rPr>
          <w:rFonts w:cs="Arial"/>
          <w:b/>
          <w:szCs w:val="20"/>
        </w:rPr>
        <w:t xml:space="preserve">upplementary </w:t>
      </w:r>
      <w:r w:rsidR="002F0BE8" w:rsidRPr="00BC0CAC">
        <w:rPr>
          <w:rFonts w:cs="Arial"/>
          <w:b/>
          <w:szCs w:val="20"/>
        </w:rPr>
        <w:t>Table 1</w:t>
      </w:r>
      <w:r w:rsidR="00E77FE3">
        <w:rPr>
          <w:rFonts w:cs="Arial"/>
          <w:b/>
          <w:szCs w:val="20"/>
        </w:rPr>
        <w:t xml:space="preserve">. </w:t>
      </w:r>
      <w:r w:rsidR="004031D2">
        <w:rPr>
          <w:rFonts w:cs="Arial"/>
          <w:b/>
          <w:szCs w:val="20"/>
        </w:rPr>
        <w:t>P</w:t>
      </w:r>
      <w:r w:rsidR="00E77FE3">
        <w:rPr>
          <w:rFonts w:cs="Arial"/>
          <w:b/>
          <w:szCs w:val="20"/>
        </w:rPr>
        <w:t xml:space="preserve">rimer sequences for </w:t>
      </w:r>
      <w:r w:rsidR="004031D2">
        <w:rPr>
          <w:rFonts w:cs="Arial"/>
          <w:b/>
          <w:szCs w:val="20"/>
        </w:rPr>
        <w:t>RT-qPCR.</w:t>
      </w:r>
    </w:p>
    <w:tbl>
      <w:tblPr>
        <w:tblW w:w="92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3"/>
        <w:gridCol w:w="4671"/>
        <w:gridCol w:w="2430"/>
      </w:tblGrid>
      <w:tr w:rsidR="008C2736" w:rsidRPr="00D368AD" w14:paraId="60D5B9BB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538A8" w14:textId="77777777" w:rsidR="008C2736" w:rsidRPr="00D368AD" w:rsidRDefault="008C2736" w:rsidP="00D368AD">
            <w:pPr>
              <w:spacing w:line="240" w:lineRule="auto"/>
              <w:contextualSpacing/>
              <w:jc w:val="left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b/>
                <w:bCs/>
                <w:sz w:val="18"/>
                <w:szCs w:val="20"/>
                <w:lang w:val="en-US"/>
              </w:rPr>
              <w:t>Gene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6B67F0" w14:textId="77777777" w:rsidR="008C2736" w:rsidRPr="00D368AD" w:rsidRDefault="008C2736" w:rsidP="00D368AD">
            <w:pPr>
              <w:spacing w:line="240" w:lineRule="auto"/>
              <w:contextualSpacing/>
              <w:jc w:val="left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b/>
                <w:bCs/>
                <w:sz w:val="18"/>
                <w:szCs w:val="20"/>
                <w:lang w:val="en-US"/>
              </w:rPr>
              <w:t>Sequence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F3309" w14:textId="77777777" w:rsidR="008C2736" w:rsidRPr="00D368AD" w:rsidRDefault="008C2736" w:rsidP="00D368AD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b/>
                <w:bCs/>
                <w:i/>
                <w:sz w:val="18"/>
                <w:szCs w:val="20"/>
                <w:lang w:val="en-US"/>
              </w:rPr>
              <w:t>Ref</w:t>
            </w:r>
            <w:r w:rsidRPr="00D368AD">
              <w:rPr>
                <w:rFonts w:cs="Arial"/>
                <w:b/>
                <w:bCs/>
                <w:sz w:val="18"/>
                <w:szCs w:val="20"/>
                <w:lang w:val="en-US"/>
              </w:rPr>
              <w:t>.</w:t>
            </w:r>
          </w:p>
        </w:tc>
      </w:tr>
      <w:tr w:rsidR="008C2736" w:rsidRPr="00D368AD" w14:paraId="2C60FAB1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3367F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iCs/>
                <w:sz w:val="18"/>
                <w:szCs w:val="20"/>
                <w:lang w:val="en-US"/>
              </w:rPr>
              <w:t>Rsp16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8E4767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GAT ATT CGG GTC CGT GTG A</w:t>
            </w:r>
          </w:p>
          <w:p w14:paraId="58562D22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TTG AGA TGG ACT GTC GGA TG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0E65B6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it-IT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4E76E6B5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7E30A5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Serpinb1a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1CE356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CAT CTT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CTT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CTC TCC CTT CAG C</w:t>
            </w:r>
          </w:p>
          <w:p w14:paraId="3A4A3954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GAG TGT GAG ATG CTC CAC GT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6123F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75E236BE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D9634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Serpinb1b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82AAC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GAG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GAG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CAA TTC ATG ACA AGA</w:t>
            </w:r>
          </w:p>
          <w:p w14:paraId="5989E3E5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R: TCT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TCT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CGC AGA GCA CCT GAA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8B91C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62A232F8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5B137C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Serpinb6a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72448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ATG ACG GTG AGG TGC ATG AG</w:t>
            </w:r>
          </w:p>
          <w:p w14:paraId="5C07CCC0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TTA ACA TGG TGA ATG AAG AAA AGG AA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46D690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6BC74198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A3A13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Serpinb6b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2A68B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GCA GCC AAT ATA GGT TTT AGG TGT ATG</w:t>
            </w:r>
          </w:p>
          <w:p w14:paraId="5A1C12D0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R: GCT GTG TTG GAT GAA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GAA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AAG GA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A9A1F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404F4D96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2C561C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Serpinb6c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064AF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GGC TAC AGC TGC CAC TAC AAT TG</w:t>
            </w:r>
          </w:p>
          <w:p w14:paraId="0A5378BA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R: GTC TTA ATG TGC TGA ATG AAG AAA ATG 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4B2175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&lt;EndNote&gt;&lt;Cite&gt;&lt;Author&gt;Cremona&lt;/Author&gt;&lt;Year&gt;2013&lt;/Year&gt;&lt;RecNum&gt;226&lt;/RecNum&gt;&lt;DisplayText&gt;(Cremona et al., 2013)&lt;/DisplayText&gt;&lt;record&gt;&lt;rec-number&gt;226&lt;/rec-number&gt;&lt;foreign-keys&gt;&lt;key app="EN" db-id="fwvvr2f9lr9vvyex203vzezzer59p2svad2v" timestamp="1592397667"&gt;226&lt;/key&gt;&lt;/foreign-keys&gt;&lt;ref-type name="Journal Article"&gt;17&lt;/ref-type&gt;&lt;contributors&gt;&lt;authors&gt;&lt;author&gt;Cremona, T. P.&lt;/author&gt;&lt;author&gt;Tschanz, S. A.&lt;/author&gt;&lt;author&gt;von Garnier, C.&lt;/author&gt;&lt;author&gt;Benarafa, C.&lt;/author&gt;&lt;/authors&gt;&lt;/contributors&gt;&lt;auth-address&gt;Theodor Kocher Institute, Univ. of Bern, Freiestrasse 1, CH-3012 Bern, Switzerland. charaf.benarafa@tki.unibe.ch.&lt;/auth-address&gt;&lt;titles&gt;&lt;title&gt;SerpinB1 deficiency is not associated with increased susceptibility to pulmonary emphysema in mice&lt;/title&gt;&lt;secondary-title&gt;Am J Physiol Lung Cell Mol Physiol&lt;/secondary-title&gt;&lt;/titles&gt;&lt;periodical&gt;&lt;full-title&gt;Am J Physiol Lung Cell Mol Physiol&lt;/full-title&gt;&lt;/periodical&gt;&lt;pages&gt;L981-9&lt;/pages&gt;&lt;volume&gt;305&lt;/volume&gt;&lt;number&gt;12&lt;/number&gt;&lt;keywords&gt;&lt;keyword&gt;Animals&lt;/keyword&gt;&lt;keyword&gt;Bronchoalveolar Lavage Fluid/cytology&lt;/keyword&gt;&lt;keyword&gt;Disease Models, Animal&lt;/keyword&gt;&lt;keyword&gt;Disease Susceptibility/metabolism/pathology&lt;/keyword&gt;&lt;keyword&gt;Mice&lt;/keyword&gt;&lt;keyword&gt;Mice, 129 Strain&lt;/keyword&gt;&lt;keyword&gt;Mice, Knockout&lt;/keyword&gt;&lt;keyword&gt;Mutation/genetics&lt;/keyword&gt;&lt;keyword&gt;Pneumonia/chemically induced/genetics/pathology&lt;/keyword&gt;&lt;keyword&gt;Pulmonary Emphysema/*genetics/*metabolism/*pathology&lt;/keyword&gt;&lt;keyword&gt;Serpins/deficiency/*metabolism&lt;/keyword&gt;&lt;keyword&gt;Smoke/adverse effects&lt;/keyword&gt;&lt;keyword&gt;animal model&lt;/keyword&gt;&lt;keyword&gt;cigarette smoke&lt;/keyword&gt;&lt;keyword&gt;serpin&lt;/keyword&gt;&lt;/keywords&gt;&lt;dates&gt;&lt;year&gt;2013&lt;/year&gt;&lt;pub-dates&gt;&lt;date&gt;Dec&lt;/date&gt;&lt;/pub-dates&gt;&lt;/dates&gt;&lt;isbn&gt;1522-1504 (Electronic)&amp;#xD;1040-0605 (Linking)&lt;/isbn&gt;&lt;accession-num&gt;24163143&lt;/accession-num&gt;&lt;urls&gt;&lt;related-urls&gt;&lt;url&gt;https://www.ncbi.nlm.nih.gov/pubmed/24163143&lt;/url&gt;&lt;/related-urls&gt;&lt;/urls&gt;&lt;electronic-resource-num&gt;10.1152/ajplung.00181.2013&lt;/electronic-resource-num&gt;&lt;/record&gt;&lt;/Cite&gt;&lt;/EndNote&gt;</w:instrTex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(Cremona et al., 2013)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4FFFE8A5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60434B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Serpinb9a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258E2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TTC CAC CTT GCT GAG GTC CA</w:t>
            </w:r>
          </w:p>
          <w:p w14:paraId="42189843" w14:textId="77777777" w:rsidR="008C2736" w:rsidRPr="00D368AD" w:rsidRDefault="008C2736" w:rsidP="00D368AD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CAG TGC AGA TGA TGT GTC GTG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962B17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PEVuZE5vdGU+PENpdGU+PEF1dGhvcj5BbmRyZXc8L0F1dGhvcj48WWVhcj4yMDA4PC9ZZWFyPjxS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PEVuZE5vdGU+PENpdGU+PEF1dGhvcj5BbmRyZXc8L0F1dGhvcj48WWVhcj4yMDA4PC9ZZWFyPjxS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 w:rsidRPr="00D368AD">
              <w:rPr>
                <w:rFonts w:cs="Arial"/>
                <w:sz w:val="18"/>
                <w:szCs w:val="20"/>
                <w:lang w:val="en-US"/>
              </w:rPr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(Andrew et al., 2008)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1B221AE1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8CF33C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proofErr w:type="spellStart"/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Ctsg</w:t>
            </w:r>
            <w:proofErr w:type="spellEnd"/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 xml:space="preserve"> </w:t>
            </w:r>
          </w:p>
          <w:p w14:paraId="655C10D9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(Cathepsin G)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F3CAF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AGG GCT GAG TGC TTG TGG</w:t>
            </w:r>
          </w:p>
          <w:p w14:paraId="35C7D5F9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AGT TGC TGG GTC CTT TCT CG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88779" w14:textId="77777777" w:rsidR="008C2736" w:rsidRPr="00D368AD" w:rsidRDefault="008C2736" w:rsidP="00F57F05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This work</w:t>
            </w:r>
          </w:p>
        </w:tc>
      </w:tr>
      <w:tr w:rsidR="008C2736" w:rsidRPr="00D368AD" w14:paraId="69609B8F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6DEF20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Mcpt1</w:t>
            </w:r>
          </w:p>
          <w:p w14:paraId="427B59BE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(mMCP-1)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2EB3EE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GGA AAA CTG GAG AGA AAG AAC CTA C</w:t>
            </w:r>
          </w:p>
          <w:p w14:paraId="47B96623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GAC AGC TGG GGA CAG AAT GGG 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901ACB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fr-CH"/>
              </w:rPr>
            </w:pPr>
            <w:r w:rsidRPr="00D368AD">
              <w:rPr>
                <w:rFonts w:cs="Arial"/>
                <w:sz w:val="18"/>
                <w:szCs w:val="20"/>
                <w:lang w:val="fr-CH"/>
              </w:rPr>
              <w:fldChar w:fldCharType="begin">
                <w:fldData xml:space="preserve">PEVuZE5vdGU+PENpdGU+PEF1dGhvcj5Fa29mZjwvQXV0aG9yPjxZZWFyPjIwMDc8L1llYXI+PFJl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</w:fldData>
              </w:fldChar>
            </w:r>
            <w:r>
              <w:rPr>
                <w:rFonts w:cs="Arial"/>
                <w:sz w:val="18"/>
                <w:szCs w:val="20"/>
                <w:lang w:val="fr-CH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fr-CH"/>
              </w:rPr>
              <w:fldChar w:fldCharType="begin">
                <w:fldData xml:space="preserve">PEVuZE5vdGU+PENpdGU+PEF1dGhvcj5Fa29mZjwvQXV0aG9yPjxZZWFyPjIwMDc8L1llYXI+PFJl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</w:fldData>
              </w:fldChar>
            </w:r>
            <w:r>
              <w:rPr>
                <w:rFonts w:cs="Arial"/>
                <w:sz w:val="18"/>
                <w:szCs w:val="20"/>
                <w:lang w:val="fr-CH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fr-CH"/>
              </w:rPr>
            </w:r>
            <w:r>
              <w:rPr>
                <w:rFonts w:cs="Arial"/>
                <w:sz w:val="18"/>
                <w:szCs w:val="20"/>
                <w:lang w:val="fr-CH"/>
              </w:rPr>
              <w:fldChar w:fldCharType="end"/>
            </w:r>
            <w:r w:rsidRPr="00D368AD">
              <w:rPr>
                <w:rFonts w:cs="Arial"/>
                <w:sz w:val="18"/>
                <w:szCs w:val="20"/>
                <w:lang w:val="fr-CH"/>
              </w:rPr>
            </w:r>
            <w:r w:rsidRPr="00D368AD">
              <w:rPr>
                <w:rFonts w:cs="Arial"/>
                <w:sz w:val="18"/>
                <w:szCs w:val="20"/>
                <w:lang w:val="fr-CH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fr-CH"/>
              </w:rPr>
              <w:t>(Ekoff et al., 2007)</w:t>
            </w:r>
            <w:r w:rsidRPr="00D368AD">
              <w:rPr>
                <w:rFonts w:cs="Arial"/>
                <w:sz w:val="18"/>
                <w:szCs w:val="20"/>
                <w:lang w:val="fr-CH"/>
              </w:rPr>
              <w:fldChar w:fldCharType="end"/>
            </w:r>
          </w:p>
        </w:tc>
      </w:tr>
      <w:tr w:rsidR="008C2736" w:rsidRPr="00D368AD" w14:paraId="240EFC00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CB78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Mcpt2</w:t>
            </w:r>
          </w:p>
          <w:p w14:paraId="4659BC8A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(mMCP-2)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2D5B1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GCC CTA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CTA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TTC CTG ATG</w:t>
            </w:r>
          </w:p>
          <w:p w14:paraId="30ECE62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TCT TTC CTG TTT TCC CCC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4653F1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5E5395"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 w:rsidRPr="005E5395">
              <w:rPr>
                <w:rFonts w:cs="Arial"/>
                <w:sz w:val="18"/>
                <w:szCs w:val="20"/>
                <w:lang w:val="en-US"/>
              </w:rPr>
            </w:r>
            <w:r w:rsidRPr="005E5395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 w:rsidRPr="005E5395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4C565985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E64F5C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Mcpt4</w:t>
            </w:r>
          </w:p>
          <w:p w14:paraId="377F6193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(mMCP-4)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F26A3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GGT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GGT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GTT GAG TCT AGA</w:t>
            </w:r>
          </w:p>
          <w:p w14:paraId="2209F3B7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GCA CAT ATG AGG AGA TTC GG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D7654E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70CEC815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B52AA5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Cma1</w:t>
            </w:r>
          </w:p>
          <w:p w14:paraId="6C31C1EC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(mMCP-5)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E96D99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AGG AGC CCA TAA CAA AAC AT</w:t>
            </w:r>
          </w:p>
          <w:p w14:paraId="551E71F4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TAT TCC AGT TCC AGA TTT CC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0682A6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033843C8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DECD2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Tpsb2</w:t>
            </w:r>
          </w:p>
          <w:p w14:paraId="4971575D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(mMCP-6)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170D7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GCA CTG TCC CTC CTG GCT</w:t>
            </w:r>
          </w:p>
          <w:p w14:paraId="2FC2AAB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TGG GAA CCT TCA CTT GCT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1C1AAD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7A52D68A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8CF679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Tpsb1</w:t>
            </w:r>
          </w:p>
          <w:p w14:paraId="5AD836E1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(mMCP-7)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BE4C0D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TCA CTG TGT CCA AAT GCT AA</w:t>
            </w:r>
          </w:p>
          <w:p w14:paraId="2678614C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de-DE"/>
              </w:rPr>
            </w:pPr>
            <w:r w:rsidRPr="00D368AD">
              <w:rPr>
                <w:rFonts w:cs="Arial"/>
                <w:sz w:val="18"/>
                <w:szCs w:val="20"/>
                <w:lang w:val="de-DE"/>
              </w:rPr>
              <w:t>R: AAG GTG GTT TTC TAT AAT GG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95A87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4D7BCBF7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D62BE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Mcpt8</w:t>
            </w:r>
          </w:p>
          <w:p w14:paraId="51C2018B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(mMCP-8)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20844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CAA CGC TGA AGG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AGG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GGA</w:t>
            </w:r>
          </w:p>
          <w:p w14:paraId="20C3D93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TGG GAC ATG CTG CGA CAC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70FBE2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5A972E2D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4CABC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Mcpt9</w:t>
            </w:r>
          </w:p>
          <w:p w14:paraId="1566E476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(mMCP-9)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73D50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CCC ACT GGA ATG AAA AGA</w:t>
            </w:r>
          </w:p>
          <w:p w14:paraId="58D7F39D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R: TGG CTG TGA GAG AAA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AAA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9A7CC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2AFFA8C4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D351EE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Mcpt10</w:t>
            </w:r>
          </w:p>
          <w:p w14:paraId="69FB12A4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(mMCP-10)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70F18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GCC CTA </w:t>
            </w:r>
            <w:proofErr w:type="spellStart"/>
            <w:r w:rsidRPr="00D368AD">
              <w:rPr>
                <w:rFonts w:cs="Arial"/>
                <w:sz w:val="18"/>
                <w:szCs w:val="20"/>
                <w:lang w:val="en-US"/>
              </w:rPr>
              <w:t>CTA</w:t>
            </w:r>
            <w:proofErr w:type="spellEnd"/>
            <w:r w:rsidRPr="00D368AD">
              <w:rPr>
                <w:rFonts w:cs="Arial"/>
                <w:sz w:val="18"/>
                <w:szCs w:val="20"/>
                <w:lang w:val="en-US"/>
              </w:rPr>
              <w:t xml:space="preserve"> TTC CTG ATG</w:t>
            </w:r>
          </w:p>
          <w:p w14:paraId="09DAECAE" w14:textId="77777777" w:rsidR="008C2736" w:rsidRPr="00D368AD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GCC TAT CCT TGT AAT GCT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68456" w14:textId="77777777" w:rsidR="008C2736" w:rsidRPr="00D368AD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PEVuZE5vdGU+PENpdGU+PEF1dGhvcj5NYWxiZWM8L0F1dGhvcj48WWVhcj4yMDA3PC9ZZWFyPjxS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(Malbec et al., 2007)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8C2736" w:rsidRPr="00D368AD" w14:paraId="7C961226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FA32A8" w14:textId="77777777" w:rsidR="008C2736" w:rsidRPr="00F57F05" w:rsidRDefault="008C2736" w:rsidP="00F57F05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F57F05">
              <w:rPr>
                <w:rFonts w:cs="Arial"/>
                <w:i/>
                <w:sz w:val="18"/>
                <w:szCs w:val="20"/>
                <w:lang w:val="en-US"/>
              </w:rPr>
              <w:t>Cpa3</w:t>
            </w:r>
          </w:p>
          <w:p w14:paraId="15762D80" w14:textId="77777777" w:rsidR="008C2736" w:rsidRPr="00F57F05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F57F05">
              <w:rPr>
                <w:rFonts w:cs="Arial"/>
                <w:sz w:val="18"/>
                <w:szCs w:val="20"/>
                <w:lang w:val="en-US"/>
              </w:rPr>
              <w:t>(Carboxypeptidase)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C5280" w14:textId="77777777" w:rsidR="008C2736" w:rsidRPr="00F57F05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F57F05">
              <w:rPr>
                <w:rFonts w:cs="Arial"/>
                <w:sz w:val="18"/>
                <w:szCs w:val="20"/>
                <w:lang w:val="en-US"/>
              </w:rPr>
              <w:t>F: GCA GGC AGG CAC AGT TAT G</w:t>
            </w:r>
          </w:p>
          <w:p w14:paraId="60B5F1E2" w14:textId="77777777" w:rsidR="008C2736" w:rsidRPr="00F57F05" w:rsidRDefault="008C2736" w:rsidP="00F57F05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F57F05">
              <w:rPr>
                <w:rFonts w:cs="Arial"/>
                <w:sz w:val="18"/>
                <w:szCs w:val="20"/>
                <w:lang w:val="en-US"/>
              </w:rPr>
              <w:t>R: TGT TGG TGT TTG GAG AAG AGT 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0D4ED5" w14:textId="77777777" w:rsidR="008C2736" w:rsidRPr="00F57F05" w:rsidRDefault="008C2736" w:rsidP="008C273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>
              <w:rPr>
                <w:rFonts w:cs="Arial"/>
                <w:sz w:val="18"/>
                <w:szCs w:val="20"/>
                <w:lang w:val="en-US"/>
              </w:rPr>
              <w:fldChar w:fldCharType="begin"/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&lt;EndNote&gt;&lt;Cite&gt;&lt;Author&gt;Chen&lt;/Author&gt;&lt;Year&gt;2005&lt;/Year&gt;&lt;RecNum&gt;254&lt;/RecNum&gt;&lt;DisplayText&gt;(Chen et al., 2005)&lt;/DisplayText&gt;&lt;record&gt;&lt;rec-number&gt;254&lt;/rec-number&gt;&lt;foreign-keys&gt;&lt;key app="EN" db-id="fwvvr2f9lr9vvyex203vzezzer59p2svad2v" timestamp="1605271945"&gt;254&lt;/key&gt;&lt;/foreign-keys&gt;&lt;ref-type name="Journal Article"&gt;17&lt;/ref-type&gt;&lt;contributors&gt;&lt;authors&gt;&lt;author&gt;Chen, C. C.&lt;/author&gt;&lt;author&gt;Grimbaldeston, M. A.&lt;/author&gt;&lt;author&gt;Tsai, M.&lt;/author&gt;&lt;author&gt;Weissman, I. L.&lt;/author&gt;&lt;author&gt;Galli, S. J.&lt;/author&gt;&lt;/authors&gt;&lt;/contributors&gt;&lt;auth-address&gt;Department of Pathology, Stanford University School of Medicine, Stanford, CA 94305-5324, USA.&lt;/auth-address&gt;&lt;titles&gt;&lt;title&gt;Identification of mast cell progenitors in adult mice&lt;/title&gt;&lt;secondary-title&gt;Proc Natl Acad Sci U S A&lt;/secondary-title&gt;&lt;/titles&gt;&lt;periodical&gt;&lt;full-title&gt;Proc Natl Acad Sci U S A&lt;/full-title&gt;&lt;/periodical&gt;&lt;pages&gt;11408-13&lt;/pages&gt;&lt;volume&gt;102&lt;/volume&gt;&lt;number&gt;32&lt;/number&gt;&lt;keywords&gt;&lt;keyword&gt;Animals&lt;/keyword&gt;&lt;keyword&gt;Cell Differentiation/*physiology&lt;/keyword&gt;&lt;keyword&gt;Cell Lineage/*physiology&lt;/keyword&gt;&lt;keyword&gt;DNA Primers&lt;/keyword&gt;&lt;keyword&gt;Fluorescein-5-isothiocyanate&lt;/keyword&gt;&lt;keyword&gt;Hematopoietic Stem Cells/*cytology/physiology&lt;/keyword&gt;&lt;keyword&gt;Mast Cells/*cytology/physiology&lt;/keyword&gt;&lt;keyword&gt;Mice&lt;/keyword&gt;&lt;keyword&gt;Mice, Inbred Strains&lt;/keyword&gt;&lt;keyword&gt;Microscopy, Fluorescence&lt;/keyword&gt;&lt;keyword&gt;Proto-Oncogene Proteins c-kit/genetics&lt;/keyword&gt;&lt;keyword&gt;Reverse Transcriptase Polymerase Chain Reaction&lt;/keyword&gt;&lt;/keywords&gt;&lt;dates&gt;&lt;year&gt;2005&lt;/year&gt;&lt;pub-dates&gt;&lt;date&gt;Aug 9&lt;/date&gt;&lt;/pub-dates&gt;&lt;/dates&gt;&lt;isbn&gt;0027-8424 (Print)&amp;#xD;0027-8424 (Linking)&lt;/isbn&gt;&lt;accession-num&gt;16006518&lt;/accession-num&gt;&lt;urls&gt;&lt;related-urls&gt;&lt;url&gt;https://www.ncbi.nlm.nih.gov/pubmed/16006518&lt;/url&gt;&lt;/related-urls&gt;&lt;/urls&gt;&lt;custom2&gt;PMC1183570&lt;/custom2&gt;&lt;electronic-resource-num&gt;10.1073/pnas.0504197102&lt;/electronic-resource-num&gt;&lt;/record&gt;&lt;/Cite&gt;&lt;/EndNote&gt;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(Chen et al., 2005)</w:t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4C6726" w:rsidRPr="00D368AD" w14:paraId="6A833564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4334AB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cs="Arial"/>
                <w:i/>
                <w:sz w:val="18"/>
                <w:szCs w:val="20"/>
                <w:lang w:val="en-US"/>
              </w:rPr>
              <w:t>Gzma</w:t>
            </w:r>
            <w:proofErr w:type="spellEnd"/>
          </w:p>
          <w:p w14:paraId="41483726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(Granzyme </w:t>
            </w:r>
            <w:r>
              <w:rPr>
                <w:rFonts w:cs="Arial"/>
                <w:sz w:val="18"/>
                <w:szCs w:val="20"/>
                <w:lang w:val="en-US"/>
              </w:rPr>
              <w:t>A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t>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A787B09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F: </w:t>
            </w:r>
            <w:r w:rsidR="00CD3382" w:rsidRPr="00CD3382">
              <w:rPr>
                <w:rFonts w:cs="Arial"/>
                <w:sz w:val="18"/>
                <w:szCs w:val="20"/>
                <w:lang w:val="en-US"/>
              </w:rPr>
              <w:t>GGG GAT CTA CAA CTT GTA CGG</w:t>
            </w:r>
          </w:p>
          <w:p w14:paraId="4B14ADA9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 xml:space="preserve">R: </w:t>
            </w:r>
            <w:r w:rsidR="00CD3382" w:rsidRPr="00CD3382">
              <w:rPr>
                <w:rFonts w:cs="Arial"/>
                <w:sz w:val="18"/>
                <w:szCs w:val="20"/>
                <w:lang w:val="en-US"/>
              </w:rPr>
              <w:t>ATT GCA GGA GTC CTT TCC ACC AC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56F85E" w14:textId="77777777" w:rsidR="004C6726" w:rsidRPr="00D368AD" w:rsidRDefault="004C6726" w:rsidP="004C672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 w:rsidRPr="00D368AD">
              <w:rPr>
                <w:rFonts w:cs="Arial"/>
                <w:sz w:val="18"/>
                <w:szCs w:val="20"/>
                <w:lang w:val="en-US"/>
              </w:rPr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(Martin et al., 2005)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4C6726" w:rsidRPr="00D368AD" w14:paraId="6F184033" w14:textId="77777777" w:rsidTr="008C2736">
        <w:trPr>
          <w:trHeight w:val="170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A43849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proofErr w:type="spellStart"/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Gzmb</w:t>
            </w:r>
            <w:proofErr w:type="spellEnd"/>
          </w:p>
          <w:p w14:paraId="25102522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(Granzyme B)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D504E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TCA GGC TGC TGA TCC TTG ATC G</w:t>
            </w:r>
          </w:p>
          <w:p w14:paraId="37AEC110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ATG AAG ATC CTC CTG CTA CTG C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15F0D" w14:textId="77777777" w:rsidR="004C6726" w:rsidRPr="00D368AD" w:rsidRDefault="004C6726" w:rsidP="004C672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 w:rsidRPr="00D368AD">
              <w:rPr>
                <w:rFonts w:cs="Arial"/>
                <w:sz w:val="18"/>
                <w:szCs w:val="20"/>
                <w:lang w:val="en-US"/>
              </w:rPr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(Martin et al., 2005)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  <w:tr w:rsidR="004C6726" w:rsidRPr="00D368AD" w14:paraId="52AAC52A" w14:textId="77777777" w:rsidTr="008C2736">
        <w:trPr>
          <w:trHeight w:val="347"/>
        </w:trPr>
        <w:tc>
          <w:tcPr>
            <w:tcW w:w="21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63D380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i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i/>
                <w:sz w:val="18"/>
                <w:szCs w:val="20"/>
                <w:lang w:val="en-US"/>
              </w:rPr>
              <w:t>Prf1</w:t>
            </w:r>
          </w:p>
          <w:p w14:paraId="60B5896C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(Perforin)</w:t>
            </w:r>
          </w:p>
        </w:tc>
        <w:tc>
          <w:tcPr>
            <w:tcW w:w="46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5EFB8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F: GAG CCC CTG CAC ACA TTA CTG GAA</w:t>
            </w:r>
          </w:p>
          <w:p w14:paraId="74AA2681" w14:textId="77777777" w:rsidR="004C6726" w:rsidRPr="00D368AD" w:rsidRDefault="004C6726" w:rsidP="004C6726">
            <w:pPr>
              <w:spacing w:line="240" w:lineRule="auto"/>
              <w:contextualSpacing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t>R: ACA TTC TCA AAG TCC ATC T</w:t>
            </w:r>
          </w:p>
        </w:tc>
        <w:tc>
          <w:tcPr>
            <w:tcW w:w="24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419B3" w14:textId="77777777" w:rsidR="004C6726" w:rsidRPr="00D368AD" w:rsidRDefault="004C6726" w:rsidP="004C6726">
            <w:pPr>
              <w:spacing w:line="240" w:lineRule="auto"/>
              <w:contextualSpacing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 </w:instrText>
            </w:r>
            <w:r>
              <w:rPr>
                <w:rFonts w:cs="Arial"/>
                <w:sz w:val="18"/>
                <w:szCs w:val="20"/>
                <w:lang w:val="en-US"/>
              </w:rPr>
              <w:fldChar w:fldCharType="begin">
                <w:fldData xml:space="preserve">PEVuZE5vdGU+PENpdGU+PEF1dGhvcj5NYXJ0aW48L0F1dGhvcj48WWVhcj4yMDA1PC9ZZWFyPjxS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</w:fldData>
              </w:fldChar>
            </w:r>
            <w:r>
              <w:rPr>
                <w:rFonts w:cs="Arial"/>
                <w:sz w:val="18"/>
                <w:szCs w:val="20"/>
                <w:lang w:val="en-US"/>
              </w:rPr>
              <w:instrText xml:space="preserve"> ADDIN EN.CITE.DATA </w:instrText>
            </w:r>
            <w:r>
              <w:rPr>
                <w:rFonts w:cs="Arial"/>
                <w:sz w:val="18"/>
                <w:szCs w:val="20"/>
                <w:lang w:val="en-US"/>
              </w:rPr>
            </w:r>
            <w:r>
              <w:rPr>
                <w:rFonts w:cs="Arial"/>
                <w:sz w:val="18"/>
                <w:szCs w:val="20"/>
                <w:lang w:val="en-US"/>
              </w:rPr>
              <w:fldChar w:fldCharType="end"/>
            </w:r>
            <w:r w:rsidRPr="00D368AD">
              <w:rPr>
                <w:rFonts w:cs="Arial"/>
                <w:sz w:val="18"/>
                <w:szCs w:val="20"/>
                <w:lang w:val="en-US"/>
              </w:rPr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18"/>
                <w:szCs w:val="20"/>
                <w:lang w:val="en-US"/>
              </w:rPr>
              <w:t>(Martin et al., 2005)</w:t>
            </w:r>
            <w:r w:rsidRPr="00D368AD">
              <w:rPr>
                <w:rFonts w:cs="Arial"/>
                <w:sz w:val="18"/>
                <w:szCs w:val="20"/>
                <w:lang w:val="en-US"/>
              </w:rPr>
              <w:fldChar w:fldCharType="end"/>
            </w:r>
          </w:p>
        </w:tc>
      </w:tr>
    </w:tbl>
    <w:p w14:paraId="7C5AADA0" w14:textId="77777777" w:rsidR="002F0BE8" w:rsidRPr="00BC0CAC" w:rsidRDefault="002F0BE8" w:rsidP="002F0BE8">
      <w:pPr>
        <w:spacing w:line="480" w:lineRule="auto"/>
        <w:rPr>
          <w:rFonts w:cs="Arial"/>
          <w:szCs w:val="20"/>
        </w:rPr>
      </w:pPr>
    </w:p>
    <w:p w14:paraId="3DC3DD5E" w14:textId="77777777" w:rsidR="008C2736" w:rsidRPr="008C2736" w:rsidRDefault="00D368AD" w:rsidP="008C2736">
      <w:pPr>
        <w:pStyle w:val="EndNoteBibliography"/>
        <w:spacing w:after="120"/>
        <w:ind w:left="737" w:hanging="737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8C2736" w:rsidRPr="008C2736">
        <w:t>Andrew, K.A., Simkins, H.M., Witzel, S., Perret, R., Hudson, J., Hermans, I.F., Ritchie, D.S., Yang, J., and Ronchese, F. (2008). Dendritic cells treated with lipopolysaccharide up-regulate serine protease inhibitor 6 and remain sensitive to killing by cytotoxic T lymphocytes in vivo. J Immunol</w:t>
      </w:r>
      <w:r w:rsidR="008C2736" w:rsidRPr="008C2736">
        <w:rPr>
          <w:i/>
        </w:rPr>
        <w:t xml:space="preserve"> 181</w:t>
      </w:r>
      <w:r w:rsidR="008C2736" w:rsidRPr="008C2736">
        <w:t>, 8356-8362.</w:t>
      </w:r>
    </w:p>
    <w:p w14:paraId="1E103DEF" w14:textId="77777777" w:rsidR="008C2736" w:rsidRPr="008C2736" w:rsidRDefault="008C2736" w:rsidP="008C2736">
      <w:pPr>
        <w:pStyle w:val="EndNoteBibliography"/>
        <w:spacing w:after="120"/>
        <w:ind w:left="737" w:hanging="737"/>
      </w:pPr>
      <w:r w:rsidRPr="008C2736">
        <w:lastRenderedPageBreak/>
        <w:t>Chen, C.C., Grimbaldeston, M.A., Tsai, M., Weissman, I.L., and Galli, S.J. (2005). Identification of mast cell progenitors in adult mice. Proc Natl Acad Sci U S A</w:t>
      </w:r>
      <w:r w:rsidRPr="008C2736">
        <w:rPr>
          <w:i/>
        </w:rPr>
        <w:t xml:space="preserve"> 102</w:t>
      </w:r>
      <w:r w:rsidRPr="008C2736">
        <w:t>, 11408-11413.</w:t>
      </w:r>
    </w:p>
    <w:p w14:paraId="7024CB0B" w14:textId="77777777" w:rsidR="008C2736" w:rsidRPr="008C2736" w:rsidRDefault="008C2736" w:rsidP="008C2736">
      <w:pPr>
        <w:pStyle w:val="EndNoteBibliography"/>
        <w:spacing w:after="120"/>
        <w:ind w:left="737" w:hanging="737"/>
      </w:pPr>
      <w:r w:rsidRPr="008C2736">
        <w:t>Cremona, T.P., Tschanz, S.A., von Garnier, C., and Benarafa, C. (2013). SerpinB1 deficiency is not associated with increased susceptibility to pulmonary emphysema in mice. Am J Physiol Lung Cell Mol Physiol</w:t>
      </w:r>
      <w:r w:rsidRPr="008C2736">
        <w:rPr>
          <w:i/>
        </w:rPr>
        <w:t xml:space="preserve"> 305</w:t>
      </w:r>
      <w:r w:rsidRPr="008C2736">
        <w:t>, L981-989.</w:t>
      </w:r>
    </w:p>
    <w:p w14:paraId="4E8E614D" w14:textId="77777777" w:rsidR="008C2736" w:rsidRPr="008C2736" w:rsidRDefault="008C2736" w:rsidP="008C2736">
      <w:pPr>
        <w:pStyle w:val="EndNoteBibliography"/>
        <w:spacing w:after="120"/>
        <w:ind w:left="737" w:hanging="737"/>
      </w:pPr>
      <w:r w:rsidRPr="008C2736">
        <w:t>Ekoff, M., Kaufmann, T., Engstrom, M., Motoyama, N., Villunger, A., Jonsson, J.I., Strasser, A., and Nilsson, G. (2007). The BH3-only protein Puma plays an essential role in cytokine deprivation induced apoptosis of mast cells. Blood</w:t>
      </w:r>
      <w:r w:rsidRPr="008C2736">
        <w:rPr>
          <w:i/>
        </w:rPr>
        <w:t xml:space="preserve"> 110</w:t>
      </w:r>
      <w:r w:rsidRPr="008C2736">
        <w:t>, 3209-3217.</w:t>
      </w:r>
    </w:p>
    <w:p w14:paraId="4737AE00" w14:textId="77777777" w:rsidR="008C2736" w:rsidRPr="008C2736" w:rsidRDefault="008C2736" w:rsidP="008C2736">
      <w:pPr>
        <w:pStyle w:val="EndNoteBibliography"/>
        <w:spacing w:after="120"/>
        <w:ind w:left="737" w:hanging="737"/>
      </w:pPr>
      <w:r w:rsidRPr="008C2736">
        <w:t>Malbec, O., Roget, K., Schiffer, C., Iannascoli, B., Dumas, A.R., Arock, M., and Daeron, M. (2007). Peritoneal cell-derived mast cells: an in vitro model of mature serosal-type mouse mast cells. J Immunol</w:t>
      </w:r>
      <w:r w:rsidRPr="008C2736">
        <w:rPr>
          <w:i/>
        </w:rPr>
        <w:t xml:space="preserve"> 178</w:t>
      </w:r>
      <w:r w:rsidRPr="008C2736">
        <w:t>, 6465-6475.</w:t>
      </w:r>
    </w:p>
    <w:p w14:paraId="3E1B0679" w14:textId="77777777" w:rsidR="008C2736" w:rsidRPr="008C2736" w:rsidRDefault="008C2736" w:rsidP="008C2736">
      <w:pPr>
        <w:pStyle w:val="ListParagraph"/>
      </w:pPr>
      <w:r w:rsidRPr="008C2736">
        <w:t>Martin, P., Wallich, R., Pardo, J., Mullbacher, A., Munder, M., Modolell, M., and Simon, M.M. (2005). Quiescent and activated mouse granulocytes do not express granzyme A and B or perforin: similarities or differences with human polymorphonuclear leukocytes? Blood</w:t>
      </w:r>
      <w:r w:rsidRPr="008C2736">
        <w:rPr>
          <w:i/>
        </w:rPr>
        <w:t xml:space="preserve"> 106</w:t>
      </w:r>
      <w:r w:rsidRPr="008C2736">
        <w:t>, 2871-2878.</w:t>
      </w:r>
    </w:p>
    <w:p w14:paraId="2DD42CF2" w14:textId="77777777" w:rsidR="002A573F" w:rsidRPr="00523542" w:rsidRDefault="00D368AD" w:rsidP="008C2736">
      <w:pPr>
        <w:spacing w:after="120"/>
        <w:ind w:left="737" w:hanging="737"/>
      </w:pPr>
      <w:r>
        <w:fldChar w:fldCharType="end"/>
      </w:r>
    </w:p>
    <w:sectPr w:rsidR="002A573F" w:rsidRPr="00523542" w:rsidSect="0052354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ell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wvvr2f9lr9vvyex203vzezzer59p2svad2v&quot;&gt;MastCells&lt;record-ids&gt;&lt;item&gt;226&lt;/item&gt;&lt;item&gt;239&lt;/item&gt;&lt;item&gt;249&lt;/item&gt;&lt;item&gt;250&lt;/item&gt;&lt;item&gt;251&lt;/item&gt;&lt;item&gt;254&lt;/item&gt;&lt;/record-ids&gt;&lt;/item&gt;&lt;/Libraries&gt;"/>
  </w:docVars>
  <w:rsids>
    <w:rsidRoot w:val="002F0BE8"/>
    <w:rsid w:val="001B14B2"/>
    <w:rsid w:val="00270BF1"/>
    <w:rsid w:val="002A573F"/>
    <w:rsid w:val="002F0BE8"/>
    <w:rsid w:val="004031D2"/>
    <w:rsid w:val="004C6726"/>
    <w:rsid w:val="00520BD3"/>
    <w:rsid w:val="00523542"/>
    <w:rsid w:val="005C72A7"/>
    <w:rsid w:val="005E086A"/>
    <w:rsid w:val="005E5395"/>
    <w:rsid w:val="008C2736"/>
    <w:rsid w:val="00A962B2"/>
    <w:rsid w:val="00CD3382"/>
    <w:rsid w:val="00D368AD"/>
    <w:rsid w:val="00E77FE3"/>
    <w:rsid w:val="00E8717E"/>
    <w:rsid w:val="00F5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5974"/>
  <w15:chartTrackingRefBased/>
  <w15:docId w15:val="{4A7A3CBD-4F58-4249-9812-293048B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E8"/>
    <w:pPr>
      <w:spacing w:after="0" w:line="360" w:lineRule="auto"/>
      <w:jc w:val="both"/>
    </w:pPr>
    <w:rPr>
      <w:rFonts w:ascii="Arial" w:hAnsi="Arial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D368AD"/>
    <w:pPr>
      <w:jc w:val="center"/>
    </w:pPr>
    <w:rPr>
      <w:rFonts w:cs="Arial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68AD"/>
    <w:rPr>
      <w:rFonts w:ascii="Arial" w:hAnsi="Arial" w:cs="Arial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D368AD"/>
    <w:pPr>
      <w:spacing w:line="240" w:lineRule="auto"/>
    </w:pPr>
    <w:rPr>
      <w:rFonts w:cs="Arial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368AD"/>
    <w:rPr>
      <w:rFonts w:ascii="Arial" w:hAnsi="Arial" w:cs="Arial"/>
      <w:noProof/>
      <w:sz w:val="20"/>
      <w:szCs w:val="24"/>
    </w:rPr>
  </w:style>
  <w:style w:type="paragraph" w:styleId="ListParagraph">
    <w:name w:val="List Paragraph"/>
    <w:basedOn w:val="EndNoteBibliography"/>
    <w:uiPriority w:val="34"/>
    <w:qFormat/>
    <w:rsid w:val="008C2736"/>
    <w:pPr>
      <w:spacing w:after="120"/>
      <w:ind w:left="737" w:hanging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2C3A7BE-F57C-4C34-AC7D-FAAA5A48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Charaf Benarafa</dc:creator>
  <cp:keywords/>
  <dc:description/>
  <cp:lastModifiedBy>Benarafa, Charaf (VETSUISSE)</cp:lastModifiedBy>
  <cp:revision>4</cp:revision>
  <dcterms:created xsi:type="dcterms:W3CDTF">2021-10-24T10:24:00Z</dcterms:created>
  <dcterms:modified xsi:type="dcterms:W3CDTF">2021-10-26T08:11:00Z</dcterms:modified>
</cp:coreProperties>
</file>