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9D61B" w14:textId="77777777" w:rsidR="00866B7A" w:rsidRPr="002A71B5" w:rsidRDefault="00866B7A" w:rsidP="00866B7A">
      <w:pPr>
        <w:suppressLineNumbers/>
        <w:spacing w:before="240" w:after="360"/>
        <w:jc w:val="center"/>
        <w:rPr>
          <w:rFonts w:eastAsiaTheme="minorHAnsi"/>
          <w:b/>
          <w:sz w:val="32"/>
          <w:szCs w:val="32"/>
          <w:lang w:val="en-US" w:eastAsia="en-US"/>
        </w:rPr>
      </w:pPr>
      <w:bookmarkStart w:id="0" w:name="_GoBack"/>
      <w:bookmarkEnd w:id="0"/>
      <w:r w:rsidRPr="002A71B5">
        <w:rPr>
          <w:rFonts w:eastAsiaTheme="minorHAnsi"/>
          <w:b/>
          <w:sz w:val="32"/>
          <w:szCs w:val="32"/>
          <w:lang w:val="en-US" w:eastAsia="en-US"/>
        </w:rPr>
        <w:t>Linking scales of life-history variation with population structure in Atlantic cod</w:t>
      </w:r>
    </w:p>
    <w:p w14:paraId="4AE7932A" w14:textId="77777777" w:rsidR="00866B7A" w:rsidRDefault="00866B7A" w:rsidP="00866B7A">
      <w:pPr>
        <w:spacing w:before="240" w:after="240"/>
        <w:rPr>
          <w:rFonts w:eastAsiaTheme="minorHAnsi"/>
          <w:b/>
          <w:lang w:val="en-US" w:eastAsia="en-US"/>
        </w:rPr>
      </w:pPr>
    </w:p>
    <w:p w14:paraId="3105856E" w14:textId="77777777" w:rsidR="00866B7A" w:rsidRPr="002A71B5" w:rsidRDefault="00866B7A" w:rsidP="00866B7A">
      <w:pPr>
        <w:spacing w:before="240" w:after="240"/>
        <w:rPr>
          <w:rFonts w:eastAsiaTheme="minorHAnsi"/>
          <w:b/>
          <w:lang w:val="en-US" w:eastAsia="en-US"/>
        </w:rPr>
      </w:pPr>
      <w:r w:rsidRPr="002A71B5">
        <w:rPr>
          <w:rFonts w:eastAsiaTheme="minorHAnsi"/>
          <w:b/>
          <w:lang w:val="en-US" w:eastAsia="en-US"/>
        </w:rPr>
        <w:t>Wright P.J.</w:t>
      </w:r>
      <w:r w:rsidRPr="002A71B5">
        <w:rPr>
          <w:rFonts w:eastAsiaTheme="minorHAnsi"/>
          <w:b/>
          <w:vertAlign w:val="superscript"/>
          <w:lang w:val="en-US" w:eastAsia="en-US"/>
        </w:rPr>
        <w:t>1</w:t>
      </w:r>
      <w:proofErr w:type="gramStart"/>
      <w:r w:rsidRPr="002A71B5">
        <w:rPr>
          <w:rFonts w:eastAsiaTheme="minorHAnsi"/>
          <w:b/>
          <w:vertAlign w:val="superscript"/>
          <w:lang w:val="en-US" w:eastAsia="en-US"/>
        </w:rPr>
        <w:t>*,a</w:t>
      </w:r>
      <w:proofErr w:type="gramEnd"/>
      <w:r w:rsidRPr="002A71B5">
        <w:rPr>
          <w:rFonts w:eastAsiaTheme="minorHAnsi"/>
          <w:b/>
          <w:vertAlign w:val="superscript"/>
          <w:lang w:val="en-US" w:eastAsia="en-US"/>
        </w:rPr>
        <w:t>,</w:t>
      </w:r>
      <w:r w:rsidRPr="002A71B5">
        <w:rPr>
          <w:rFonts w:eastAsiaTheme="minorHAnsi"/>
          <w:b/>
          <w:lang w:val="en-US" w:eastAsia="en-US"/>
        </w:rPr>
        <w:t xml:space="preserve"> Doyle A.</w:t>
      </w:r>
      <w:r w:rsidRPr="002A71B5">
        <w:rPr>
          <w:rFonts w:eastAsiaTheme="minorHAnsi"/>
          <w:b/>
          <w:vertAlign w:val="superscript"/>
          <w:lang w:val="en-US" w:eastAsia="en-US"/>
        </w:rPr>
        <w:t>1,2,3,a</w:t>
      </w:r>
      <w:r w:rsidRPr="002A71B5">
        <w:rPr>
          <w:rFonts w:eastAsiaTheme="minorHAnsi"/>
          <w:b/>
          <w:lang w:val="en-US" w:eastAsia="en-US"/>
        </w:rPr>
        <w:t>, Taggart, J.B.</w:t>
      </w:r>
      <w:r w:rsidRPr="002A71B5">
        <w:rPr>
          <w:rFonts w:eastAsiaTheme="minorHAnsi"/>
          <w:b/>
          <w:vertAlign w:val="superscript"/>
          <w:lang w:val="en-US" w:eastAsia="en-US"/>
        </w:rPr>
        <w:t>2</w:t>
      </w:r>
      <w:r w:rsidRPr="002A71B5">
        <w:rPr>
          <w:rFonts w:eastAsiaTheme="minorHAnsi"/>
          <w:b/>
          <w:lang w:val="en-US" w:eastAsia="en-US"/>
        </w:rPr>
        <w:t xml:space="preserve"> &amp; Davie A</w:t>
      </w:r>
      <w:r w:rsidRPr="002A71B5">
        <w:rPr>
          <w:rFonts w:eastAsiaTheme="minorHAnsi"/>
          <w:b/>
          <w:vertAlign w:val="superscript"/>
          <w:lang w:val="en-US" w:eastAsia="en-US"/>
        </w:rPr>
        <w:t>2</w:t>
      </w:r>
    </w:p>
    <w:p w14:paraId="3BDC9844" w14:textId="77777777" w:rsidR="00866B7A" w:rsidRDefault="00866B7A" w:rsidP="00866B7A">
      <w:pPr>
        <w:spacing w:before="240"/>
        <w:rPr>
          <w:rFonts w:eastAsiaTheme="minorHAnsi"/>
          <w:vertAlign w:val="superscript"/>
          <w:lang w:val="en-US" w:eastAsia="en-US"/>
        </w:rPr>
      </w:pPr>
    </w:p>
    <w:p w14:paraId="18CA313D" w14:textId="77777777" w:rsidR="00866B7A" w:rsidRPr="002A71B5" w:rsidRDefault="00866B7A" w:rsidP="00866B7A">
      <w:pPr>
        <w:spacing w:before="240"/>
        <w:rPr>
          <w:rFonts w:eastAsiaTheme="minorHAnsi"/>
          <w:lang w:val="en-US" w:eastAsia="en-US"/>
        </w:rPr>
      </w:pPr>
      <w:r w:rsidRPr="002A71B5">
        <w:rPr>
          <w:rFonts w:eastAsiaTheme="minorHAnsi"/>
          <w:vertAlign w:val="superscript"/>
          <w:lang w:val="en-US" w:eastAsia="en-US"/>
        </w:rPr>
        <w:t>1</w:t>
      </w:r>
      <w:r w:rsidRPr="002A71B5">
        <w:rPr>
          <w:rFonts w:eastAsiaTheme="minorHAnsi" w:cstheme="minorBidi"/>
          <w:szCs w:val="22"/>
          <w:lang w:val="en-US" w:eastAsia="en-US"/>
        </w:rPr>
        <w:t xml:space="preserve"> </w:t>
      </w:r>
      <w:r w:rsidRPr="002A71B5">
        <w:rPr>
          <w:rFonts w:eastAsiaTheme="minorHAnsi"/>
          <w:lang w:val="en-US" w:eastAsia="en-US"/>
        </w:rPr>
        <w:t xml:space="preserve">Marine Scotland Science, 375 Victoria Road, Aberdeen, AB11 9DB </w:t>
      </w:r>
    </w:p>
    <w:p w14:paraId="1FCF9E0B" w14:textId="77777777" w:rsidR="00866B7A" w:rsidRPr="002A71B5" w:rsidRDefault="00866B7A" w:rsidP="00866B7A">
      <w:pPr>
        <w:spacing w:before="240"/>
        <w:rPr>
          <w:rFonts w:eastAsiaTheme="minorHAnsi" w:cstheme="minorBidi"/>
          <w:szCs w:val="22"/>
          <w:lang w:val="en-US" w:eastAsia="en-US"/>
        </w:rPr>
      </w:pPr>
      <w:r w:rsidRPr="002A71B5">
        <w:rPr>
          <w:rFonts w:eastAsiaTheme="minorHAnsi"/>
          <w:vertAlign w:val="superscript"/>
          <w:lang w:val="en-US" w:eastAsia="en-US"/>
        </w:rPr>
        <w:t xml:space="preserve">2 </w:t>
      </w:r>
      <w:r w:rsidRPr="002A71B5">
        <w:rPr>
          <w:rFonts w:eastAsiaTheme="minorHAnsi" w:cstheme="minorBidi"/>
          <w:szCs w:val="22"/>
          <w:lang w:val="en-US" w:eastAsia="en-US"/>
        </w:rPr>
        <w:t>Institute of Aquaculture, University of Stirling, Stirling FK9 4LA</w:t>
      </w:r>
    </w:p>
    <w:p w14:paraId="7AEEDE44" w14:textId="77777777" w:rsidR="00866B7A" w:rsidRPr="002A71B5" w:rsidRDefault="00866B7A" w:rsidP="00866B7A">
      <w:pPr>
        <w:spacing w:before="240"/>
        <w:rPr>
          <w:rFonts w:eastAsiaTheme="minorHAnsi"/>
          <w:b/>
          <w:lang w:val="en-US" w:eastAsia="en-US"/>
        </w:rPr>
      </w:pPr>
      <w:r w:rsidRPr="002A71B5">
        <w:rPr>
          <w:rFonts w:eastAsiaTheme="minorHAnsi" w:cstheme="minorBidi"/>
          <w:szCs w:val="22"/>
          <w:vertAlign w:val="superscript"/>
          <w:lang w:val="en-US" w:eastAsia="en-US"/>
        </w:rPr>
        <w:t>3</w:t>
      </w:r>
      <w:r w:rsidRPr="002A71B5">
        <w:rPr>
          <w:rFonts w:eastAsiaTheme="minorHAnsi" w:cstheme="minorBidi"/>
          <w:szCs w:val="22"/>
          <w:lang w:val="en-US" w:eastAsia="en-US"/>
        </w:rPr>
        <w:t xml:space="preserve">Joint Nature Conservation Committee, </w:t>
      </w:r>
      <w:proofErr w:type="spellStart"/>
      <w:r w:rsidRPr="002A71B5">
        <w:rPr>
          <w:rFonts w:eastAsiaTheme="minorHAnsi" w:cstheme="minorBidi"/>
          <w:szCs w:val="22"/>
          <w:lang w:val="en-US" w:eastAsia="en-US"/>
        </w:rPr>
        <w:t>Inverdee</w:t>
      </w:r>
      <w:proofErr w:type="spellEnd"/>
      <w:r w:rsidRPr="002A71B5">
        <w:rPr>
          <w:rFonts w:eastAsiaTheme="minorHAnsi" w:cstheme="minorBidi"/>
          <w:szCs w:val="22"/>
          <w:lang w:val="en-US" w:eastAsia="en-US"/>
        </w:rPr>
        <w:t xml:space="preserve"> House, Baxter Street, Aberdeen AB11 9QA</w:t>
      </w:r>
    </w:p>
    <w:p w14:paraId="38D1C17A" w14:textId="77777777" w:rsidR="00866B7A" w:rsidRPr="002A71B5" w:rsidRDefault="00866B7A" w:rsidP="00866B7A">
      <w:pPr>
        <w:spacing w:before="240"/>
        <w:rPr>
          <w:rFonts w:eastAsiaTheme="minorHAnsi"/>
          <w:lang w:val="en-US" w:eastAsia="en-US"/>
        </w:rPr>
      </w:pPr>
      <w:r w:rsidRPr="002A71B5">
        <w:rPr>
          <w:rFonts w:eastAsiaTheme="minorHAnsi"/>
          <w:b/>
          <w:lang w:val="en-US" w:eastAsia="en-US"/>
        </w:rPr>
        <w:t xml:space="preserve">* Correspondence: </w:t>
      </w:r>
      <w:r w:rsidRPr="002A71B5">
        <w:rPr>
          <w:rFonts w:eastAsiaTheme="minorHAnsi"/>
          <w:b/>
          <w:lang w:val="en-US" w:eastAsia="en-US"/>
        </w:rPr>
        <w:br/>
      </w:r>
      <w:r w:rsidRPr="002A71B5">
        <w:rPr>
          <w:rFonts w:eastAsiaTheme="minorHAnsi"/>
          <w:lang w:val="en-US" w:eastAsia="en-US"/>
        </w:rPr>
        <w:t>Corresponding Author: P.J. Wright</w:t>
      </w:r>
      <w:r w:rsidRPr="002A71B5">
        <w:rPr>
          <w:rFonts w:eastAsiaTheme="minorHAnsi"/>
          <w:lang w:val="en-US" w:eastAsia="en-US"/>
        </w:rPr>
        <w:br/>
      </w:r>
      <w:hyperlink r:id="rId5" w:history="1">
        <w:r w:rsidRPr="002A71B5">
          <w:rPr>
            <w:rFonts w:eastAsiaTheme="minorHAnsi"/>
            <w:color w:val="0000FF"/>
            <w:u w:val="single"/>
            <w:lang w:val="en-US" w:eastAsia="en-US"/>
          </w:rPr>
          <w:t>P.J.Wright@marlab.ac.uk</w:t>
        </w:r>
      </w:hyperlink>
    </w:p>
    <w:p w14:paraId="61F83903" w14:textId="77777777" w:rsidR="00866B7A" w:rsidRPr="002A71B5" w:rsidRDefault="00866B7A" w:rsidP="00866B7A">
      <w:pPr>
        <w:spacing w:before="240"/>
        <w:rPr>
          <w:rFonts w:eastAsiaTheme="minorHAnsi"/>
          <w:lang w:val="en-US" w:eastAsia="en-US"/>
        </w:rPr>
      </w:pPr>
      <w:r w:rsidRPr="002A71B5">
        <w:rPr>
          <w:rFonts w:eastAsiaTheme="minorHAnsi"/>
          <w:lang w:val="en-US" w:eastAsia="en-US"/>
        </w:rPr>
        <w:t>a. Wright and Doyle should be considered joint first authors.</w:t>
      </w:r>
    </w:p>
    <w:p w14:paraId="22687E08" w14:textId="77777777" w:rsidR="00866B7A" w:rsidRDefault="00866B7A">
      <w:pPr>
        <w:spacing w:after="160" w:line="259" w:lineRule="auto"/>
        <w:rPr>
          <w:b/>
        </w:rPr>
      </w:pPr>
    </w:p>
    <w:p w14:paraId="2F8461EA" w14:textId="100FBEC0" w:rsidR="00866B7A" w:rsidRDefault="00866B7A" w:rsidP="00866B7A">
      <w:pPr>
        <w:spacing w:after="160" w:line="259" w:lineRule="auto"/>
        <w:rPr>
          <w:b/>
        </w:rPr>
      </w:pPr>
      <w:r>
        <w:rPr>
          <w:b/>
        </w:rPr>
        <w:t>Supplementary Methods and Data</w:t>
      </w:r>
    </w:p>
    <w:p w14:paraId="52F8A975" w14:textId="0AB0242D" w:rsidR="00866B7A" w:rsidRDefault="00866B7A">
      <w:pPr>
        <w:spacing w:after="160" w:line="259" w:lineRule="auto"/>
        <w:rPr>
          <w:b/>
        </w:rPr>
      </w:pPr>
      <w:r>
        <w:rPr>
          <w:b/>
        </w:rPr>
        <w:br w:type="page"/>
      </w:r>
    </w:p>
    <w:p w14:paraId="7CE570BF" w14:textId="09233E0F" w:rsidR="00866B7A" w:rsidRDefault="00866B7A" w:rsidP="00866B7A">
      <w:pPr>
        <w:spacing w:after="160" w:line="259" w:lineRule="auto"/>
        <w:rPr>
          <w:b/>
        </w:rPr>
      </w:pPr>
      <w:r>
        <w:rPr>
          <w:b/>
        </w:rPr>
        <w:lastRenderedPageBreak/>
        <w:t>Supplementary Methods</w:t>
      </w:r>
    </w:p>
    <w:p w14:paraId="013C7654" w14:textId="3B28135C" w:rsidR="00866B7A" w:rsidRPr="00866B7A" w:rsidRDefault="001F1405" w:rsidP="00866B7A">
      <w:pPr>
        <w:spacing w:after="160" w:line="259" w:lineRule="auto"/>
        <w:rPr>
          <w:b/>
        </w:rPr>
      </w:pPr>
      <w:proofErr w:type="spellStart"/>
      <w:r>
        <w:rPr>
          <w:b/>
        </w:rPr>
        <w:t>d</w:t>
      </w:r>
      <w:r w:rsidR="00866B7A" w:rsidRPr="00866B7A">
        <w:rPr>
          <w:b/>
        </w:rPr>
        <w:t>dRAD</w:t>
      </w:r>
      <w:proofErr w:type="spellEnd"/>
      <w:r w:rsidR="00866B7A" w:rsidRPr="00866B7A">
        <w:rPr>
          <w:b/>
        </w:rPr>
        <w:t xml:space="preserve"> library preparation, screening and SNP selection</w:t>
      </w:r>
    </w:p>
    <w:p w14:paraId="07943089" w14:textId="77777777" w:rsidR="00866B7A" w:rsidRDefault="00866B7A" w:rsidP="00866B7A">
      <w:pPr>
        <w:spacing w:after="160" w:line="259" w:lineRule="auto"/>
      </w:pPr>
      <w:r>
        <w:t xml:space="preserve">The </w:t>
      </w:r>
      <w:proofErr w:type="spellStart"/>
      <w:r>
        <w:t>ddRAD</w:t>
      </w:r>
      <w:proofErr w:type="spellEnd"/>
      <w:r>
        <w:t xml:space="preserve"> library preparation protocol was based on the methodology originally reported by Peterson et al. (2012), with modifications / refinements as described in Brown et al. (2016) and </w:t>
      </w:r>
      <w:proofErr w:type="spellStart"/>
      <w:r>
        <w:t>Manousaki</w:t>
      </w:r>
      <w:proofErr w:type="spellEnd"/>
      <w:r>
        <w:t xml:space="preserve"> et al. (2016). Each of the 120 cod DNA samples (c. 25 ng) was simultaneously digested by two high fidelity restriction enzymes (RE): </w:t>
      </w:r>
      <w:proofErr w:type="spellStart"/>
      <w:r>
        <w:t>SbfI</w:t>
      </w:r>
      <w:proofErr w:type="spellEnd"/>
      <w:r>
        <w:t xml:space="preserve"> (CCTGCA|GG recognition site), and </w:t>
      </w:r>
      <w:proofErr w:type="spellStart"/>
      <w:r>
        <w:t>SphI</w:t>
      </w:r>
      <w:proofErr w:type="spellEnd"/>
      <w:r>
        <w:t xml:space="preserve"> (GCATG|C recognition site), both sourced from New England </w:t>
      </w:r>
      <w:proofErr w:type="spellStart"/>
      <w:r>
        <w:t>Biolabs</w:t>
      </w:r>
      <w:proofErr w:type="spellEnd"/>
      <w:r>
        <w:t>, (NEB) UK. Digestions were incubated at 37°C for 90 min, using 0.6 U of each RE in 1× CutSmart Buffer (NEB), in a 6 µL total reaction volume. After cooling the reactions to room temperature, 3 µL of a premade barcode / adapter mix was added to the digested DNA, and incubated at room temperature for 10 min. This adapter mix comprised individual-specific barcoded combinations of P1 (</w:t>
      </w:r>
      <w:proofErr w:type="spellStart"/>
      <w:r>
        <w:t>SbfI</w:t>
      </w:r>
      <w:proofErr w:type="spellEnd"/>
      <w:r>
        <w:t>-compatible) and P2 (</w:t>
      </w:r>
      <w:proofErr w:type="spellStart"/>
      <w:r>
        <w:t>SphI</w:t>
      </w:r>
      <w:proofErr w:type="spellEnd"/>
      <w:r>
        <w:t xml:space="preserve">-compatible) adapters at 6 </w:t>
      </w:r>
      <w:proofErr w:type="spellStart"/>
      <w:r>
        <w:t>nM</w:t>
      </w:r>
      <w:proofErr w:type="spellEnd"/>
      <w:r>
        <w:t xml:space="preserve"> and 72 </w:t>
      </w:r>
      <w:proofErr w:type="spellStart"/>
      <w:r>
        <w:t>nM</w:t>
      </w:r>
      <w:proofErr w:type="spellEnd"/>
      <w:r>
        <w:t xml:space="preserve"> concentrations respectively, in 1× reaction buffer 2 (NEB). Adapters were compatible with Illumina sequencing chemistry (see Peterson et al. 2012 for details). The barcoded adapters were designed such that adapter– genomic DNA ligations did not reconstitute RE sites, while residual RE activity limited </w:t>
      </w:r>
      <w:proofErr w:type="spellStart"/>
      <w:r>
        <w:t>concatemerization</w:t>
      </w:r>
      <w:proofErr w:type="spellEnd"/>
      <w:r>
        <w:t xml:space="preserve"> of genomic fragments during the ligation step. The adapters included an inline five- or seven-base barcode for sample identification. Ligation was performed over 3.25 hr at 22°C by addition of a further 3 µL of a ligation mix comprising 4 </w:t>
      </w:r>
      <w:proofErr w:type="spellStart"/>
      <w:r>
        <w:t>mM</w:t>
      </w:r>
      <w:proofErr w:type="spellEnd"/>
      <w:r>
        <w:t xml:space="preserve"> </w:t>
      </w:r>
      <w:proofErr w:type="spellStart"/>
      <w:r>
        <w:t>rATP</w:t>
      </w:r>
      <w:proofErr w:type="spellEnd"/>
      <w:r>
        <w:t xml:space="preserve"> (</w:t>
      </w:r>
      <w:proofErr w:type="spellStart"/>
      <w:r>
        <w:t>Promega</w:t>
      </w:r>
      <w:proofErr w:type="spellEnd"/>
      <w:r>
        <w:t>, UK), and 2000 cohesive-end units of T4 ligase (NEB) in 1× CutSmart buffer. The ligated samples were then heat denatured at 65°C for 20 min, cooled, and all 120 reactions combined into a single pool. The pooled sample was column-purified (</w:t>
      </w:r>
      <w:proofErr w:type="spellStart"/>
      <w:r>
        <w:t>MinElute</w:t>
      </w:r>
      <w:proofErr w:type="spellEnd"/>
      <w:r>
        <w:t xml:space="preserve"> PCR Purification Kit, </w:t>
      </w:r>
      <w:proofErr w:type="spellStart"/>
      <w:r>
        <w:t>Qiagen</w:t>
      </w:r>
      <w:proofErr w:type="spellEnd"/>
      <w:r>
        <w:t>, UK), and eluted in 70 µL EB buffer (</w:t>
      </w:r>
      <w:proofErr w:type="spellStart"/>
      <w:r>
        <w:t>Qiagen</w:t>
      </w:r>
      <w:proofErr w:type="spellEnd"/>
      <w:r>
        <w:t>, UK). Size selection of fragments was performed by chilled agarose gel separation at 4°C (1.1% gel; 0.5x TAE buffer; 4°C; 10V.cm-1 for 60 min). and excision of gel containing fragments ranging from approximately 400 to 700 base pairs (</w:t>
      </w:r>
      <w:proofErr w:type="spellStart"/>
      <w:r>
        <w:t>bp</w:t>
      </w:r>
      <w:proofErr w:type="spellEnd"/>
      <w:r>
        <w:t>) in size. Following gel purification (</w:t>
      </w:r>
      <w:proofErr w:type="spellStart"/>
      <w:r>
        <w:t>MinElute</w:t>
      </w:r>
      <w:proofErr w:type="spellEnd"/>
      <w:r>
        <w:t xml:space="preserve"> Gel Extraction Kit, </w:t>
      </w:r>
      <w:proofErr w:type="spellStart"/>
      <w:r>
        <w:t>Qiagen</w:t>
      </w:r>
      <w:proofErr w:type="spellEnd"/>
      <w:r>
        <w:t xml:space="preserve">, UK), the eluted size-selected template DNA (55 µL in EB buffer) was PCR amplified (14 cycles PCR; 32 separate 12.5-µL reactions, each with0.35 µL template DNA) using a high fidelity </w:t>
      </w:r>
      <w:proofErr w:type="spellStart"/>
      <w:r>
        <w:t>Taq</w:t>
      </w:r>
      <w:proofErr w:type="spellEnd"/>
      <w:r>
        <w:t xml:space="preserve"> polymerase (Q5 Hot Start High-Fidelity DNA Polymerase, NEB). The PCR reactions were combined (400 µL total), and column-purified (</w:t>
      </w:r>
      <w:proofErr w:type="spellStart"/>
      <w:r>
        <w:t>MinElute</w:t>
      </w:r>
      <w:proofErr w:type="spellEnd"/>
      <w:r>
        <w:t xml:space="preserve"> PCR Purification Kit). The 60 µL eluate, in EB buffer, was then subjected to a further size-selection </w:t>
      </w:r>
      <w:proofErr w:type="spellStart"/>
      <w:r>
        <w:t>cleanup</w:t>
      </w:r>
      <w:proofErr w:type="spellEnd"/>
      <w:r>
        <w:t xml:space="preserve"> using an equal volume of </w:t>
      </w:r>
      <w:proofErr w:type="spellStart"/>
      <w:r>
        <w:t>AMPure</w:t>
      </w:r>
      <w:proofErr w:type="spellEnd"/>
      <w:r>
        <w:t xml:space="preserve"> magnetic beads (Perkin-Elmer, UK), to maximize removal of small fragments (less than ca. 200 </w:t>
      </w:r>
      <w:proofErr w:type="spellStart"/>
      <w:r>
        <w:t>bp</w:t>
      </w:r>
      <w:proofErr w:type="spellEnd"/>
      <w:r>
        <w:t xml:space="preserve">). The final library was eluted in 19 µL EB buffer and sequenced in house, over two consecutive full Illumina </w:t>
      </w:r>
      <w:proofErr w:type="spellStart"/>
      <w:r>
        <w:t>MiSeq</w:t>
      </w:r>
      <w:proofErr w:type="spellEnd"/>
      <w:r>
        <w:t xml:space="preserve"> runs (v2 chemistry, 300 cycle kit, 161 base paired-end reads; Illumina, Cambridge, UK). The sequence data are lodged in EBI Project accession number PRJEB41987.</w:t>
      </w:r>
    </w:p>
    <w:p w14:paraId="1BC8587D" w14:textId="02880A26" w:rsidR="00866B7A" w:rsidRDefault="00866B7A" w:rsidP="00866B7A">
      <w:pPr>
        <w:spacing w:after="160" w:line="259" w:lineRule="auto"/>
      </w:pPr>
      <w:r>
        <w:t xml:space="preserve">The raw </w:t>
      </w:r>
      <w:proofErr w:type="spellStart"/>
      <w:r>
        <w:t>MiSeq</w:t>
      </w:r>
      <w:proofErr w:type="spellEnd"/>
      <w:r>
        <w:t xml:space="preserve"> generated reads (16.9M &amp; 17.2M paired-end reads for runs 1 &amp; 2 respectively) were processed using a software pipeline designed specifically for RAD analysis, Stacks (v.1. 27; </w:t>
      </w:r>
      <w:proofErr w:type="spellStart"/>
      <w:r>
        <w:t>Catchen</w:t>
      </w:r>
      <w:proofErr w:type="spellEnd"/>
      <w:r>
        <w:t xml:space="preserve"> et al. 2013). First, the ‘</w:t>
      </w:r>
      <w:proofErr w:type="spellStart"/>
      <w:r>
        <w:t>process_radtags</w:t>
      </w:r>
      <w:proofErr w:type="spellEnd"/>
      <w:r>
        <w:t xml:space="preserve">’ function was used to </w:t>
      </w:r>
      <w:proofErr w:type="spellStart"/>
      <w:r>
        <w:t>demultiplex</w:t>
      </w:r>
      <w:proofErr w:type="spellEnd"/>
      <w:r>
        <w:t xml:space="preserve"> the samples. Individual specific combinatorial P1 and P2 barcodes are given in Supplemental Table </w:t>
      </w:r>
      <w:r w:rsidR="009B2572">
        <w:t>S1</w:t>
      </w:r>
      <w:r>
        <w:t xml:space="preserve">). During this step sequence reads with quality scores below 10, missing either restriction site or with ambiguous barcodes were discarded. Barcodes were removed and all sequences 3’ end trimmed to be 144 bases long. This process reduced the dataset to c. 28.6 M paired-end reads assigned among the 120 cod. For the purposes of subsequent analysis paired-end reads were treated as separate entities, read 2 sequences being </w:t>
      </w:r>
      <w:r>
        <w:lastRenderedPageBreak/>
        <w:t xml:space="preserve">appended to read 1 sequence files. Given the library size range and trimmed read length, few, if any, paired-end reads would have detectable overlap. Satisfactory reads from all 120 individuals were obtained and were assigned to RAD loci and genotypes using the ‘denovo_map.pl’ component of Stacks. The key parameter values employed in identifying RAD loci were; a minimum stack depth (m) of 10, a maximum of 2 mismatches allowed in a locus (M) in an individual and up to 1 mismatch between loci when building the </w:t>
      </w:r>
      <w:proofErr w:type="spellStart"/>
      <w:r>
        <w:t>catalog</w:t>
      </w:r>
      <w:proofErr w:type="spellEnd"/>
      <w:r>
        <w:t xml:space="preserve"> (n). An average of c. 7 K stacks (loci) were detected per individual with mean coverage per locus being 34.5 × (range 14.7 ×– 76.7 ×). Further STACKS metrics are provided in Supplemental Table </w:t>
      </w:r>
      <w:r w:rsidR="009B2572">
        <w:t>S1</w:t>
      </w:r>
      <w:r>
        <w:t xml:space="preserve">). The ‘export’ component of Stacks was used to provide an Excel compatible database file containing those </w:t>
      </w:r>
      <w:proofErr w:type="spellStart"/>
      <w:r>
        <w:t>RADtags</w:t>
      </w:r>
      <w:proofErr w:type="spellEnd"/>
      <w:r>
        <w:t xml:space="preserve"> containing a single SNP only. Within Excel the dataset was further filtered, using inbuilt cell count and sort functions, to include only those RAD loci where the identified SNP resided at least 30 bases from either end of the sequence (to allow for allele specific primer design) and where the SNP was called in at least 18 of the 20 individuals from each of the six population samples.  </w:t>
      </w:r>
      <w:proofErr w:type="gramStart"/>
      <w:r>
        <w:t>Finally</w:t>
      </w:r>
      <w:proofErr w:type="gramEnd"/>
      <w:r>
        <w:t xml:space="preserve"> the ‘populations’ component of Stacks was used to export SNP genotype data for this whitelist of candidate RAD loci in </w:t>
      </w:r>
      <w:proofErr w:type="spellStart"/>
      <w:r>
        <w:t>Genepop</w:t>
      </w:r>
      <w:proofErr w:type="spellEnd"/>
      <w:r>
        <w:t xml:space="preserve"> format.</w:t>
      </w:r>
    </w:p>
    <w:p w14:paraId="6FF76383" w14:textId="53A448F3" w:rsidR="00866B7A" w:rsidRDefault="00866B7A" w:rsidP="00866B7A">
      <w:pPr>
        <w:pStyle w:val="Heading2"/>
      </w:pPr>
      <w:r>
        <w:t>Supplementary References</w:t>
      </w:r>
    </w:p>
    <w:p w14:paraId="2B155CC8" w14:textId="1EF97C35" w:rsidR="00866B7A" w:rsidRPr="008F1549" w:rsidRDefault="00866B7A" w:rsidP="00866B7A">
      <w:pPr>
        <w:spacing w:after="200"/>
        <w:ind w:left="720" w:hanging="720"/>
        <w:rPr>
          <w:rStyle w:val="author"/>
          <w:color w:val="1C1D1E"/>
          <w:lang w:val="en"/>
        </w:rPr>
      </w:pPr>
      <w:r w:rsidRPr="008F1549">
        <w:rPr>
          <w:rStyle w:val="author"/>
          <w:color w:val="1C1D1E"/>
          <w:lang w:val="en"/>
        </w:rPr>
        <w:t xml:space="preserve">Brown, J.K., Taggart, J.B., Bekaert, M., Wehner, S., </w:t>
      </w:r>
      <w:proofErr w:type="spellStart"/>
      <w:r w:rsidRPr="008F1549">
        <w:rPr>
          <w:rStyle w:val="author"/>
          <w:color w:val="1C1D1E"/>
          <w:lang w:val="en"/>
        </w:rPr>
        <w:t>Palaiokostas</w:t>
      </w:r>
      <w:proofErr w:type="spellEnd"/>
      <w:r w:rsidRPr="008F1549">
        <w:rPr>
          <w:rStyle w:val="author"/>
          <w:color w:val="1C1D1E"/>
          <w:lang w:val="en"/>
        </w:rPr>
        <w:t xml:space="preserve">, C., </w:t>
      </w:r>
      <w:proofErr w:type="spellStart"/>
      <w:r w:rsidRPr="008F1549">
        <w:rPr>
          <w:rStyle w:val="author"/>
          <w:color w:val="1C1D1E"/>
          <w:lang w:val="en"/>
        </w:rPr>
        <w:t>Setiawan</w:t>
      </w:r>
      <w:proofErr w:type="spellEnd"/>
      <w:r w:rsidRPr="008F1549">
        <w:rPr>
          <w:rStyle w:val="author"/>
          <w:color w:val="1C1D1E"/>
          <w:lang w:val="en"/>
        </w:rPr>
        <w:t xml:space="preserve">, A.N., Symonds, J.E. and Penman, D.J., 2016. Mapping the sex determination locus in the </w:t>
      </w:r>
      <w:proofErr w:type="spellStart"/>
      <w:r w:rsidRPr="008F1549">
        <w:rPr>
          <w:rStyle w:val="author"/>
          <w:color w:val="1C1D1E"/>
          <w:lang w:val="en"/>
        </w:rPr>
        <w:t>hāpuku</w:t>
      </w:r>
      <w:proofErr w:type="spellEnd"/>
      <w:r w:rsidRPr="008F1549">
        <w:rPr>
          <w:rStyle w:val="author"/>
          <w:color w:val="1C1D1E"/>
          <w:lang w:val="en"/>
        </w:rPr>
        <w:t xml:space="preserve"> (</w:t>
      </w:r>
      <w:proofErr w:type="spellStart"/>
      <w:r w:rsidRPr="008F1549">
        <w:rPr>
          <w:rStyle w:val="author"/>
          <w:color w:val="1C1D1E"/>
          <w:lang w:val="en"/>
        </w:rPr>
        <w:t>Polyprion</w:t>
      </w:r>
      <w:proofErr w:type="spellEnd"/>
      <w:r w:rsidRPr="008F1549">
        <w:rPr>
          <w:rStyle w:val="author"/>
          <w:color w:val="1C1D1E"/>
          <w:lang w:val="en"/>
        </w:rPr>
        <w:t xml:space="preserve"> </w:t>
      </w:r>
      <w:proofErr w:type="spellStart"/>
      <w:r w:rsidRPr="008F1549">
        <w:rPr>
          <w:rStyle w:val="author"/>
          <w:color w:val="1C1D1E"/>
          <w:lang w:val="en"/>
        </w:rPr>
        <w:t>oxygeneios</w:t>
      </w:r>
      <w:proofErr w:type="spellEnd"/>
      <w:r w:rsidRPr="008F1549">
        <w:rPr>
          <w:rStyle w:val="author"/>
          <w:color w:val="1C1D1E"/>
          <w:lang w:val="en"/>
        </w:rPr>
        <w:t xml:space="preserve">) using </w:t>
      </w:r>
      <w:proofErr w:type="spellStart"/>
      <w:r w:rsidRPr="008F1549">
        <w:rPr>
          <w:rStyle w:val="author"/>
          <w:color w:val="1C1D1E"/>
          <w:lang w:val="en"/>
        </w:rPr>
        <w:t>ddRAD</w:t>
      </w:r>
      <w:proofErr w:type="spellEnd"/>
      <w:r w:rsidRPr="008F1549">
        <w:rPr>
          <w:rStyle w:val="author"/>
          <w:color w:val="1C1D1E"/>
          <w:lang w:val="en"/>
        </w:rPr>
        <w:t xml:space="preserve"> sequencing. BMC genomics 17(1), p.448.</w:t>
      </w:r>
    </w:p>
    <w:p w14:paraId="6D953CC5" w14:textId="77777777" w:rsidR="00866B7A" w:rsidRDefault="00866B7A" w:rsidP="00866B7A">
      <w:pPr>
        <w:spacing w:after="200"/>
        <w:ind w:left="720" w:hanging="720"/>
        <w:rPr>
          <w:rStyle w:val="author"/>
          <w:color w:val="1C1D1E"/>
          <w:lang w:val="en"/>
        </w:rPr>
      </w:pPr>
      <w:proofErr w:type="spellStart"/>
      <w:r w:rsidRPr="00D43079">
        <w:rPr>
          <w:bCs/>
          <w:lang w:val="en-US"/>
        </w:rPr>
        <w:t>Catchen</w:t>
      </w:r>
      <w:proofErr w:type="spellEnd"/>
      <w:r>
        <w:rPr>
          <w:bCs/>
          <w:lang w:val="en-US"/>
        </w:rPr>
        <w:t>,</w:t>
      </w:r>
      <w:r w:rsidRPr="00D43079">
        <w:rPr>
          <w:bCs/>
          <w:lang w:val="en-US"/>
        </w:rPr>
        <w:t xml:space="preserve"> J</w:t>
      </w:r>
      <w:r>
        <w:rPr>
          <w:bCs/>
          <w:lang w:val="en-US"/>
        </w:rPr>
        <w:t>.</w:t>
      </w:r>
      <w:r w:rsidRPr="00D43079">
        <w:rPr>
          <w:bCs/>
          <w:lang w:val="en-US"/>
        </w:rPr>
        <w:t>, Hohenlohe</w:t>
      </w:r>
      <w:r>
        <w:rPr>
          <w:bCs/>
          <w:lang w:val="en-US"/>
        </w:rPr>
        <w:t>,</w:t>
      </w:r>
      <w:r w:rsidRPr="00D43079">
        <w:rPr>
          <w:bCs/>
          <w:lang w:val="en-US"/>
        </w:rPr>
        <w:t xml:space="preserve"> P</w:t>
      </w:r>
      <w:r>
        <w:rPr>
          <w:bCs/>
          <w:lang w:val="en-US"/>
        </w:rPr>
        <w:t>.</w:t>
      </w:r>
      <w:r w:rsidRPr="00D43079">
        <w:rPr>
          <w:bCs/>
          <w:lang w:val="en-US"/>
        </w:rPr>
        <w:t xml:space="preserve">, </w:t>
      </w:r>
      <w:proofErr w:type="spellStart"/>
      <w:r w:rsidRPr="00D43079">
        <w:rPr>
          <w:bCs/>
          <w:lang w:val="en-US"/>
        </w:rPr>
        <w:t>Bassham</w:t>
      </w:r>
      <w:proofErr w:type="spellEnd"/>
      <w:r>
        <w:rPr>
          <w:bCs/>
          <w:lang w:val="en-US"/>
        </w:rPr>
        <w:t>,</w:t>
      </w:r>
      <w:r w:rsidRPr="00D43079">
        <w:rPr>
          <w:bCs/>
          <w:lang w:val="en-US"/>
        </w:rPr>
        <w:t xml:space="preserve"> S</w:t>
      </w:r>
      <w:r>
        <w:rPr>
          <w:bCs/>
          <w:lang w:val="en-US"/>
        </w:rPr>
        <w:t>.</w:t>
      </w:r>
      <w:r w:rsidRPr="00D43079">
        <w:rPr>
          <w:bCs/>
          <w:lang w:val="en-US"/>
        </w:rPr>
        <w:t xml:space="preserve">, </w:t>
      </w:r>
      <w:proofErr w:type="spellStart"/>
      <w:r w:rsidRPr="00D43079">
        <w:rPr>
          <w:bCs/>
          <w:lang w:val="en-US"/>
        </w:rPr>
        <w:t>Amores</w:t>
      </w:r>
      <w:proofErr w:type="spellEnd"/>
      <w:r>
        <w:rPr>
          <w:bCs/>
          <w:lang w:val="en-US"/>
        </w:rPr>
        <w:t>,</w:t>
      </w:r>
      <w:r w:rsidRPr="00D43079">
        <w:rPr>
          <w:bCs/>
          <w:lang w:val="en-US"/>
        </w:rPr>
        <w:t xml:space="preserve"> A</w:t>
      </w:r>
      <w:r>
        <w:rPr>
          <w:bCs/>
          <w:lang w:val="en-US"/>
        </w:rPr>
        <w:t>. &amp;</w:t>
      </w:r>
      <w:r w:rsidRPr="00D43079">
        <w:rPr>
          <w:bCs/>
          <w:lang w:val="en-US"/>
        </w:rPr>
        <w:t xml:space="preserve"> </w:t>
      </w:r>
      <w:proofErr w:type="spellStart"/>
      <w:r w:rsidRPr="00D43079">
        <w:rPr>
          <w:bCs/>
          <w:lang w:val="en-US"/>
        </w:rPr>
        <w:t>Cresko</w:t>
      </w:r>
      <w:proofErr w:type="spellEnd"/>
      <w:r>
        <w:rPr>
          <w:bCs/>
          <w:lang w:val="en-US"/>
        </w:rPr>
        <w:t>,</w:t>
      </w:r>
      <w:r w:rsidRPr="00D43079">
        <w:rPr>
          <w:bCs/>
          <w:lang w:val="en-US"/>
        </w:rPr>
        <w:t xml:space="preserve"> W. (2013) </w:t>
      </w:r>
      <w:r w:rsidRPr="00D43079">
        <w:rPr>
          <w:bCs/>
          <w:iCs/>
          <w:lang w:val="en-US"/>
        </w:rPr>
        <w:t>Stacks: an analysis tool set for population genomics</w:t>
      </w:r>
      <w:r w:rsidRPr="00D43079">
        <w:rPr>
          <w:bCs/>
          <w:lang w:val="en-US"/>
        </w:rPr>
        <w:t xml:space="preserve">. </w:t>
      </w:r>
      <w:proofErr w:type="spellStart"/>
      <w:r w:rsidRPr="00F4313F">
        <w:rPr>
          <w:bCs/>
          <w:lang w:val="en-US"/>
        </w:rPr>
        <w:t>Mol</w:t>
      </w:r>
      <w:proofErr w:type="spellEnd"/>
      <w:r w:rsidRPr="00F4313F">
        <w:rPr>
          <w:bCs/>
          <w:lang w:val="en-US"/>
        </w:rPr>
        <w:t xml:space="preserve"> </w:t>
      </w:r>
      <w:proofErr w:type="spellStart"/>
      <w:r w:rsidRPr="00F4313F">
        <w:rPr>
          <w:bCs/>
          <w:lang w:val="en-US"/>
        </w:rPr>
        <w:t>Eco</w:t>
      </w:r>
      <w:r>
        <w:rPr>
          <w:bCs/>
          <w:lang w:val="en-US"/>
        </w:rPr>
        <w:t>l</w:t>
      </w:r>
      <w:proofErr w:type="spellEnd"/>
      <w:r w:rsidRPr="00F51256">
        <w:rPr>
          <w:bCs/>
          <w:i/>
          <w:lang w:val="en-US"/>
        </w:rPr>
        <w:t xml:space="preserve"> </w:t>
      </w:r>
      <w:r>
        <w:rPr>
          <w:bCs/>
          <w:lang w:val="en-US"/>
        </w:rPr>
        <w:t>22 (11),</w:t>
      </w:r>
      <w:r w:rsidRPr="00D43079">
        <w:rPr>
          <w:bCs/>
          <w:lang w:val="en-US"/>
        </w:rPr>
        <w:t xml:space="preserve"> </w:t>
      </w:r>
      <w:r w:rsidRPr="00D43079">
        <w:rPr>
          <w:bCs/>
          <w:lang w:val="en"/>
        </w:rPr>
        <w:t>3124–3140</w:t>
      </w:r>
      <w:r>
        <w:rPr>
          <w:bCs/>
          <w:lang w:val="en"/>
        </w:rPr>
        <w:t>.</w:t>
      </w:r>
      <w:r w:rsidRPr="00996E2E">
        <w:rPr>
          <w:rStyle w:val="author"/>
          <w:color w:val="1C1D1E"/>
          <w:lang w:val="en"/>
        </w:rPr>
        <w:t xml:space="preserve"> </w:t>
      </w:r>
    </w:p>
    <w:p w14:paraId="4293DE2E" w14:textId="77777777" w:rsidR="00866B7A" w:rsidRDefault="00866B7A" w:rsidP="00866B7A">
      <w:pPr>
        <w:spacing w:after="200"/>
        <w:ind w:left="720" w:hanging="720"/>
        <w:rPr>
          <w:rStyle w:val="author"/>
          <w:color w:val="1C1D1E"/>
          <w:lang w:val="en"/>
        </w:rPr>
      </w:pPr>
      <w:proofErr w:type="spellStart"/>
      <w:r w:rsidRPr="00D43079">
        <w:rPr>
          <w:bCs/>
          <w:lang w:val="en"/>
        </w:rPr>
        <w:t>Manousaki</w:t>
      </w:r>
      <w:proofErr w:type="spellEnd"/>
      <w:r w:rsidRPr="00D43079">
        <w:rPr>
          <w:bCs/>
          <w:lang w:val="en"/>
        </w:rPr>
        <w:t xml:space="preserve">, T., </w:t>
      </w:r>
      <w:proofErr w:type="spellStart"/>
      <w:r w:rsidRPr="00D43079">
        <w:rPr>
          <w:bCs/>
          <w:lang w:val="en"/>
        </w:rPr>
        <w:t>Tsakogiannis</w:t>
      </w:r>
      <w:proofErr w:type="spellEnd"/>
      <w:r w:rsidRPr="00D43079">
        <w:rPr>
          <w:bCs/>
          <w:lang w:val="en"/>
        </w:rPr>
        <w:t xml:space="preserve">, A., Taggart, J.B, </w:t>
      </w:r>
      <w:proofErr w:type="spellStart"/>
      <w:r w:rsidRPr="00D43079">
        <w:rPr>
          <w:bCs/>
          <w:lang w:val="en"/>
        </w:rPr>
        <w:t>Palaiokostas</w:t>
      </w:r>
      <w:proofErr w:type="spellEnd"/>
      <w:r w:rsidRPr="00D43079">
        <w:rPr>
          <w:bCs/>
          <w:lang w:val="en"/>
        </w:rPr>
        <w:t xml:space="preserve">, C., </w:t>
      </w:r>
      <w:proofErr w:type="spellStart"/>
      <w:r w:rsidRPr="00D43079">
        <w:rPr>
          <w:bCs/>
          <w:lang w:val="en"/>
        </w:rPr>
        <w:t>Tsaparis</w:t>
      </w:r>
      <w:proofErr w:type="spellEnd"/>
      <w:r w:rsidRPr="00D43079">
        <w:rPr>
          <w:bCs/>
          <w:lang w:val="en"/>
        </w:rPr>
        <w:t xml:space="preserve">, D., </w:t>
      </w:r>
      <w:proofErr w:type="spellStart"/>
      <w:r w:rsidRPr="00D43079">
        <w:rPr>
          <w:bCs/>
          <w:lang w:val="en"/>
        </w:rPr>
        <w:t>Lagnel</w:t>
      </w:r>
      <w:proofErr w:type="spellEnd"/>
      <w:r w:rsidRPr="00D43079">
        <w:rPr>
          <w:bCs/>
          <w:lang w:val="en"/>
        </w:rPr>
        <w:t xml:space="preserve">, J., </w:t>
      </w:r>
      <w:proofErr w:type="spellStart"/>
      <w:r w:rsidRPr="00D43079">
        <w:rPr>
          <w:bCs/>
          <w:lang w:val="en"/>
        </w:rPr>
        <w:t>Chatziplis</w:t>
      </w:r>
      <w:proofErr w:type="spellEnd"/>
      <w:r w:rsidRPr="00D43079">
        <w:rPr>
          <w:bCs/>
          <w:lang w:val="en"/>
        </w:rPr>
        <w:t xml:space="preserve">, D., </w:t>
      </w:r>
      <w:proofErr w:type="spellStart"/>
      <w:r w:rsidRPr="00D43079">
        <w:rPr>
          <w:bCs/>
          <w:lang w:val="en"/>
        </w:rPr>
        <w:t>Magoulas</w:t>
      </w:r>
      <w:proofErr w:type="spellEnd"/>
      <w:r w:rsidRPr="00D43079">
        <w:rPr>
          <w:bCs/>
          <w:lang w:val="en"/>
        </w:rPr>
        <w:t xml:space="preserve">, A., </w:t>
      </w:r>
      <w:proofErr w:type="spellStart"/>
      <w:r w:rsidRPr="00D43079">
        <w:rPr>
          <w:bCs/>
          <w:lang w:val="en"/>
        </w:rPr>
        <w:t>Papandroulakis</w:t>
      </w:r>
      <w:proofErr w:type="spellEnd"/>
      <w:r w:rsidRPr="00D43079">
        <w:rPr>
          <w:bCs/>
          <w:lang w:val="en"/>
        </w:rPr>
        <w:t xml:space="preserve">, N., </w:t>
      </w:r>
      <w:proofErr w:type="spellStart"/>
      <w:r w:rsidRPr="00D43079">
        <w:rPr>
          <w:bCs/>
          <w:lang w:val="en"/>
        </w:rPr>
        <w:t>Mylonas</w:t>
      </w:r>
      <w:proofErr w:type="spellEnd"/>
      <w:r w:rsidRPr="00D43079">
        <w:rPr>
          <w:bCs/>
          <w:lang w:val="en"/>
        </w:rPr>
        <w:t xml:space="preserve">, C.C. </w:t>
      </w:r>
      <w:r>
        <w:rPr>
          <w:bCs/>
          <w:lang w:val="en"/>
        </w:rPr>
        <w:t xml:space="preserve">&amp; </w:t>
      </w:r>
      <w:proofErr w:type="spellStart"/>
      <w:r>
        <w:rPr>
          <w:bCs/>
          <w:lang w:val="en"/>
        </w:rPr>
        <w:t>Tsigenopoulos</w:t>
      </w:r>
      <w:proofErr w:type="spellEnd"/>
      <w:r>
        <w:rPr>
          <w:bCs/>
          <w:lang w:val="en"/>
        </w:rPr>
        <w:t>, C.S. (</w:t>
      </w:r>
      <w:r w:rsidRPr="00D43079">
        <w:rPr>
          <w:bCs/>
          <w:lang w:val="en"/>
        </w:rPr>
        <w:t>2016</w:t>
      </w:r>
      <w:r>
        <w:rPr>
          <w:bCs/>
          <w:lang w:val="en"/>
        </w:rPr>
        <w:t>)</w:t>
      </w:r>
      <w:r w:rsidRPr="00D43079">
        <w:rPr>
          <w:bCs/>
          <w:lang w:val="en"/>
        </w:rPr>
        <w:t xml:space="preserve"> Exploring a non-model teleost genome through RAD sequencing - Linkage mapping in Common Pandora, </w:t>
      </w:r>
      <w:proofErr w:type="spellStart"/>
      <w:r w:rsidRPr="00D43079">
        <w:rPr>
          <w:bCs/>
          <w:i/>
          <w:iCs/>
          <w:lang w:val="en"/>
        </w:rPr>
        <w:t>Pagellus</w:t>
      </w:r>
      <w:proofErr w:type="spellEnd"/>
      <w:r w:rsidRPr="00D43079">
        <w:rPr>
          <w:bCs/>
          <w:i/>
          <w:iCs/>
          <w:lang w:val="en"/>
        </w:rPr>
        <w:t xml:space="preserve"> </w:t>
      </w:r>
      <w:proofErr w:type="spellStart"/>
      <w:r w:rsidRPr="00D43079">
        <w:rPr>
          <w:bCs/>
          <w:i/>
          <w:iCs/>
          <w:lang w:val="en"/>
        </w:rPr>
        <w:t>erythrinus</w:t>
      </w:r>
      <w:proofErr w:type="spellEnd"/>
      <w:r w:rsidRPr="00D43079">
        <w:rPr>
          <w:bCs/>
          <w:lang w:val="en"/>
        </w:rPr>
        <w:t xml:space="preserve"> and comparative genomic analysis. </w:t>
      </w:r>
      <w:r w:rsidRPr="00F4313F">
        <w:rPr>
          <w:bCs/>
          <w:iCs/>
          <w:lang w:val="en"/>
        </w:rPr>
        <w:t>G3 Genes Genomes Genetics</w:t>
      </w:r>
      <w:r>
        <w:rPr>
          <w:bCs/>
          <w:iCs/>
          <w:lang w:val="en"/>
        </w:rPr>
        <w:t xml:space="preserve"> 6, 509-519.</w:t>
      </w:r>
      <w:r w:rsidRPr="00996E2E">
        <w:rPr>
          <w:rStyle w:val="author"/>
          <w:color w:val="1C1D1E"/>
          <w:lang w:val="en"/>
        </w:rPr>
        <w:t xml:space="preserve"> </w:t>
      </w:r>
    </w:p>
    <w:p w14:paraId="3DBF574A" w14:textId="77777777" w:rsidR="00866B7A" w:rsidRPr="008F1549" w:rsidRDefault="00866B7A" w:rsidP="00866B7A">
      <w:pPr>
        <w:spacing w:after="200"/>
        <w:ind w:left="720" w:hanging="720"/>
        <w:rPr>
          <w:rStyle w:val="author"/>
          <w:color w:val="1C1D1E"/>
          <w:lang w:val="en"/>
        </w:rPr>
      </w:pPr>
      <w:r w:rsidRPr="008F1549">
        <w:rPr>
          <w:rStyle w:val="author"/>
          <w:color w:val="1C1D1E"/>
          <w:lang w:val="en"/>
        </w:rPr>
        <w:t xml:space="preserve">Peterson, B. K., Weber, J. N., Kay, E. H., Fisher, H. S., &amp; Hoekstra, H. E. (2012). Double digest </w:t>
      </w:r>
      <w:proofErr w:type="spellStart"/>
      <w:r w:rsidRPr="008F1549">
        <w:rPr>
          <w:rStyle w:val="author"/>
          <w:color w:val="1C1D1E"/>
          <w:lang w:val="en"/>
        </w:rPr>
        <w:t>RADseq</w:t>
      </w:r>
      <w:proofErr w:type="spellEnd"/>
      <w:r w:rsidRPr="008F1549">
        <w:rPr>
          <w:rStyle w:val="author"/>
          <w:color w:val="1C1D1E"/>
          <w:lang w:val="en"/>
        </w:rPr>
        <w:t xml:space="preserve">: an inexpensive method for de novo SNP discovery and genotyping in model and non-model species. </w:t>
      </w:r>
      <w:proofErr w:type="spellStart"/>
      <w:r w:rsidRPr="008F1549">
        <w:rPr>
          <w:rStyle w:val="author"/>
          <w:color w:val="1C1D1E"/>
          <w:lang w:val="en"/>
        </w:rPr>
        <w:t>PLoS</w:t>
      </w:r>
      <w:proofErr w:type="spellEnd"/>
      <w:r w:rsidRPr="008F1549">
        <w:rPr>
          <w:rStyle w:val="author"/>
          <w:color w:val="1C1D1E"/>
          <w:lang w:val="en"/>
        </w:rPr>
        <w:t xml:space="preserve"> One 7(5), e37135. </w:t>
      </w:r>
    </w:p>
    <w:p w14:paraId="27C1B97D" w14:textId="59504386" w:rsidR="00866B7A" w:rsidRDefault="00866B7A">
      <w:pPr>
        <w:spacing w:after="160" w:line="259" w:lineRule="auto"/>
        <w:rPr>
          <w:rStyle w:val="author"/>
          <w:color w:val="1C1D1E"/>
          <w:lang w:val="en"/>
        </w:rPr>
      </w:pPr>
    </w:p>
    <w:p w14:paraId="6E59EAC1" w14:textId="258DE27B" w:rsidR="00866B7A" w:rsidRDefault="00866B7A" w:rsidP="009B2572">
      <w:pPr>
        <w:spacing w:after="200"/>
      </w:pPr>
      <w:r>
        <w:rPr>
          <w:rStyle w:val="author"/>
          <w:color w:val="1C1D1E"/>
          <w:lang w:val="en"/>
        </w:rPr>
        <w:br w:type="page"/>
      </w:r>
      <w:r w:rsidRPr="00866B7A">
        <w:rPr>
          <w:b/>
        </w:rPr>
        <w:lastRenderedPageBreak/>
        <w:t>Supplementary Table S1</w:t>
      </w:r>
      <w:r w:rsidR="009B2572">
        <w:rPr>
          <w:b/>
        </w:rPr>
        <w:t>:</w:t>
      </w:r>
      <w:r w:rsidR="00B969D5">
        <w:rPr>
          <w:b/>
        </w:rPr>
        <w:t xml:space="preserve"> </w:t>
      </w:r>
      <w:r>
        <w:t>Combinatorial barcodes and basics Stacks database statistics for the 120 cod samples</w:t>
      </w:r>
    </w:p>
    <w:tbl>
      <w:tblPr>
        <w:tblW w:w="9319" w:type="dxa"/>
        <w:tblInd w:w="108" w:type="dxa"/>
        <w:tblLook w:val="04A0" w:firstRow="1" w:lastRow="0" w:firstColumn="1" w:lastColumn="0" w:noHBand="0" w:noVBand="1"/>
      </w:tblPr>
      <w:tblGrid>
        <w:gridCol w:w="1150"/>
        <w:gridCol w:w="1303"/>
        <w:gridCol w:w="1418"/>
        <w:gridCol w:w="1027"/>
        <w:gridCol w:w="1495"/>
        <w:gridCol w:w="1794"/>
        <w:gridCol w:w="1328"/>
      </w:tblGrid>
      <w:tr w:rsidR="00866B7A" w:rsidRPr="001F1405" w14:paraId="13978348" w14:textId="77777777" w:rsidTr="00066DAB">
        <w:trPr>
          <w:trHeight w:val="300"/>
        </w:trPr>
        <w:tc>
          <w:tcPr>
            <w:tcW w:w="1107" w:type="dxa"/>
            <w:tcBorders>
              <w:top w:val="nil"/>
              <w:left w:val="nil"/>
              <w:bottom w:val="nil"/>
              <w:right w:val="nil"/>
            </w:tcBorders>
            <w:shd w:val="clear" w:color="auto" w:fill="auto"/>
            <w:noWrap/>
            <w:vAlign w:val="bottom"/>
            <w:hideMark/>
          </w:tcPr>
          <w:p w14:paraId="4A4CBE12" w14:textId="77777777" w:rsidR="00866B7A" w:rsidRPr="001F1405" w:rsidRDefault="00866B7A" w:rsidP="00066DAB">
            <w:pPr>
              <w:jc w:val="center"/>
              <w:rPr>
                <w:b/>
                <w:bCs/>
                <w:color w:val="000000"/>
                <w:sz w:val="20"/>
                <w:szCs w:val="20"/>
              </w:rPr>
            </w:pPr>
            <w:r w:rsidRPr="001F1405">
              <w:rPr>
                <w:b/>
                <w:bCs/>
                <w:color w:val="000000"/>
                <w:sz w:val="20"/>
                <w:szCs w:val="20"/>
              </w:rPr>
              <w:t>Name</w:t>
            </w:r>
          </w:p>
        </w:tc>
        <w:tc>
          <w:tcPr>
            <w:tcW w:w="1303" w:type="dxa"/>
            <w:tcBorders>
              <w:top w:val="nil"/>
              <w:left w:val="nil"/>
              <w:bottom w:val="nil"/>
              <w:right w:val="nil"/>
            </w:tcBorders>
            <w:shd w:val="clear" w:color="auto" w:fill="auto"/>
            <w:noWrap/>
            <w:vAlign w:val="bottom"/>
            <w:hideMark/>
          </w:tcPr>
          <w:p w14:paraId="7D24A82E" w14:textId="77777777" w:rsidR="00866B7A" w:rsidRPr="001F1405" w:rsidRDefault="00866B7A" w:rsidP="00066DAB">
            <w:pPr>
              <w:jc w:val="center"/>
              <w:rPr>
                <w:b/>
                <w:bCs/>
                <w:color w:val="000000"/>
                <w:sz w:val="20"/>
                <w:szCs w:val="20"/>
              </w:rPr>
            </w:pPr>
            <w:r w:rsidRPr="001F1405">
              <w:rPr>
                <w:b/>
                <w:bCs/>
                <w:color w:val="000000"/>
                <w:sz w:val="20"/>
                <w:szCs w:val="20"/>
              </w:rPr>
              <w:t>P1 Barcode</w:t>
            </w:r>
          </w:p>
        </w:tc>
        <w:tc>
          <w:tcPr>
            <w:tcW w:w="1418" w:type="dxa"/>
            <w:tcBorders>
              <w:top w:val="nil"/>
              <w:left w:val="nil"/>
              <w:bottom w:val="nil"/>
              <w:right w:val="nil"/>
            </w:tcBorders>
            <w:shd w:val="clear" w:color="auto" w:fill="auto"/>
            <w:noWrap/>
            <w:vAlign w:val="bottom"/>
            <w:hideMark/>
          </w:tcPr>
          <w:p w14:paraId="0254DF48" w14:textId="77777777" w:rsidR="00866B7A" w:rsidRPr="001F1405" w:rsidRDefault="00866B7A" w:rsidP="00066DAB">
            <w:pPr>
              <w:jc w:val="center"/>
              <w:rPr>
                <w:b/>
                <w:bCs/>
                <w:color w:val="000000"/>
                <w:sz w:val="20"/>
                <w:szCs w:val="20"/>
              </w:rPr>
            </w:pPr>
            <w:r w:rsidRPr="001F1405">
              <w:rPr>
                <w:b/>
                <w:bCs/>
                <w:color w:val="000000"/>
                <w:sz w:val="20"/>
                <w:szCs w:val="20"/>
              </w:rPr>
              <w:t>P2 Barcode</w:t>
            </w:r>
          </w:p>
        </w:tc>
        <w:tc>
          <w:tcPr>
            <w:tcW w:w="991" w:type="dxa"/>
            <w:tcBorders>
              <w:top w:val="nil"/>
              <w:left w:val="nil"/>
              <w:bottom w:val="nil"/>
              <w:right w:val="nil"/>
            </w:tcBorders>
            <w:shd w:val="clear" w:color="auto" w:fill="auto"/>
            <w:noWrap/>
            <w:vAlign w:val="center"/>
            <w:hideMark/>
          </w:tcPr>
          <w:p w14:paraId="0D06764C" w14:textId="77777777" w:rsidR="00866B7A" w:rsidRPr="001F1405" w:rsidRDefault="00866B7A" w:rsidP="00066DAB">
            <w:pPr>
              <w:jc w:val="center"/>
              <w:rPr>
                <w:b/>
                <w:bCs/>
                <w:color w:val="000000"/>
                <w:sz w:val="20"/>
                <w:szCs w:val="20"/>
              </w:rPr>
            </w:pPr>
            <w:r w:rsidRPr="001F1405">
              <w:rPr>
                <w:b/>
                <w:bCs/>
                <w:color w:val="000000"/>
                <w:sz w:val="20"/>
                <w:szCs w:val="20"/>
              </w:rPr>
              <w:t>Coverage</w:t>
            </w:r>
          </w:p>
        </w:tc>
        <w:tc>
          <w:tcPr>
            <w:tcW w:w="1480" w:type="dxa"/>
            <w:tcBorders>
              <w:top w:val="nil"/>
              <w:left w:val="nil"/>
              <w:bottom w:val="nil"/>
              <w:right w:val="nil"/>
            </w:tcBorders>
            <w:shd w:val="clear" w:color="auto" w:fill="auto"/>
            <w:noWrap/>
            <w:vAlign w:val="center"/>
            <w:hideMark/>
          </w:tcPr>
          <w:p w14:paraId="4BF4EA5F" w14:textId="77777777" w:rsidR="00866B7A" w:rsidRPr="001F1405" w:rsidRDefault="00866B7A" w:rsidP="00066DAB">
            <w:pPr>
              <w:jc w:val="center"/>
              <w:rPr>
                <w:b/>
                <w:bCs/>
                <w:color w:val="000000"/>
                <w:sz w:val="20"/>
                <w:szCs w:val="20"/>
              </w:rPr>
            </w:pPr>
            <w:proofErr w:type="spellStart"/>
            <w:r w:rsidRPr="001F1405">
              <w:rPr>
                <w:b/>
                <w:bCs/>
                <w:color w:val="000000"/>
                <w:sz w:val="20"/>
                <w:szCs w:val="20"/>
              </w:rPr>
              <w:t>Unique_Stacks</w:t>
            </w:r>
            <w:proofErr w:type="spellEnd"/>
          </w:p>
        </w:tc>
        <w:tc>
          <w:tcPr>
            <w:tcW w:w="1760" w:type="dxa"/>
            <w:tcBorders>
              <w:top w:val="nil"/>
              <w:left w:val="nil"/>
              <w:bottom w:val="nil"/>
              <w:right w:val="nil"/>
            </w:tcBorders>
            <w:shd w:val="clear" w:color="auto" w:fill="auto"/>
            <w:noWrap/>
            <w:vAlign w:val="center"/>
            <w:hideMark/>
          </w:tcPr>
          <w:p w14:paraId="0DD02828" w14:textId="77777777" w:rsidR="00866B7A" w:rsidRPr="001F1405" w:rsidRDefault="00866B7A" w:rsidP="00066DAB">
            <w:pPr>
              <w:jc w:val="center"/>
              <w:rPr>
                <w:b/>
                <w:bCs/>
                <w:color w:val="000000"/>
                <w:sz w:val="20"/>
                <w:szCs w:val="20"/>
              </w:rPr>
            </w:pPr>
            <w:proofErr w:type="spellStart"/>
            <w:r w:rsidRPr="001F1405">
              <w:rPr>
                <w:b/>
                <w:bCs/>
                <w:color w:val="000000"/>
                <w:sz w:val="20"/>
                <w:szCs w:val="20"/>
              </w:rPr>
              <w:t>Polymorphic_Loci</w:t>
            </w:r>
            <w:proofErr w:type="spellEnd"/>
          </w:p>
        </w:tc>
        <w:tc>
          <w:tcPr>
            <w:tcW w:w="1260" w:type="dxa"/>
            <w:tcBorders>
              <w:top w:val="nil"/>
              <w:left w:val="nil"/>
              <w:bottom w:val="nil"/>
              <w:right w:val="nil"/>
            </w:tcBorders>
            <w:shd w:val="clear" w:color="auto" w:fill="auto"/>
            <w:noWrap/>
            <w:vAlign w:val="center"/>
            <w:hideMark/>
          </w:tcPr>
          <w:p w14:paraId="05A12F12" w14:textId="77777777" w:rsidR="00866B7A" w:rsidRPr="001F1405" w:rsidRDefault="00866B7A" w:rsidP="00066DAB">
            <w:pPr>
              <w:jc w:val="center"/>
              <w:rPr>
                <w:b/>
                <w:bCs/>
                <w:color w:val="000000"/>
                <w:sz w:val="20"/>
                <w:szCs w:val="20"/>
              </w:rPr>
            </w:pPr>
            <w:proofErr w:type="spellStart"/>
            <w:r w:rsidRPr="001F1405">
              <w:rPr>
                <w:b/>
                <w:bCs/>
                <w:color w:val="000000"/>
                <w:sz w:val="20"/>
                <w:szCs w:val="20"/>
              </w:rPr>
              <w:t>SNPs_Found</w:t>
            </w:r>
            <w:proofErr w:type="spellEnd"/>
          </w:p>
        </w:tc>
      </w:tr>
      <w:tr w:rsidR="00866B7A" w:rsidRPr="001F1405" w14:paraId="2D25119D" w14:textId="77777777" w:rsidTr="00066DAB">
        <w:trPr>
          <w:trHeight w:val="300"/>
        </w:trPr>
        <w:tc>
          <w:tcPr>
            <w:tcW w:w="1107" w:type="dxa"/>
            <w:tcBorders>
              <w:top w:val="nil"/>
              <w:left w:val="nil"/>
              <w:bottom w:val="nil"/>
              <w:right w:val="nil"/>
            </w:tcBorders>
            <w:shd w:val="clear" w:color="auto" w:fill="auto"/>
            <w:noWrap/>
            <w:vAlign w:val="bottom"/>
            <w:hideMark/>
          </w:tcPr>
          <w:p w14:paraId="36942E69" w14:textId="77777777" w:rsidR="00866B7A" w:rsidRPr="001F1405" w:rsidRDefault="00866B7A" w:rsidP="00066DAB">
            <w:pPr>
              <w:jc w:val="center"/>
              <w:rPr>
                <w:color w:val="000000"/>
                <w:sz w:val="20"/>
                <w:szCs w:val="20"/>
              </w:rPr>
            </w:pPr>
            <w:r w:rsidRPr="001F1405">
              <w:rPr>
                <w:color w:val="000000"/>
                <w:sz w:val="20"/>
                <w:szCs w:val="20"/>
              </w:rPr>
              <w:t>ScIW_001</w:t>
            </w:r>
          </w:p>
        </w:tc>
        <w:tc>
          <w:tcPr>
            <w:tcW w:w="1303" w:type="dxa"/>
            <w:tcBorders>
              <w:top w:val="nil"/>
              <w:left w:val="nil"/>
              <w:bottom w:val="nil"/>
              <w:right w:val="nil"/>
            </w:tcBorders>
            <w:shd w:val="clear" w:color="auto" w:fill="auto"/>
            <w:noWrap/>
            <w:vAlign w:val="bottom"/>
            <w:hideMark/>
          </w:tcPr>
          <w:p w14:paraId="6DC53008" w14:textId="77777777" w:rsidR="00866B7A" w:rsidRPr="001F1405" w:rsidRDefault="00866B7A" w:rsidP="00066DAB">
            <w:pPr>
              <w:jc w:val="center"/>
              <w:rPr>
                <w:color w:val="000000"/>
                <w:sz w:val="20"/>
                <w:szCs w:val="20"/>
              </w:rPr>
            </w:pPr>
            <w:r w:rsidRPr="001F1405">
              <w:rPr>
                <w:color w:val="000000"/>
                <w:sz w:val="20"/>
                <w:szCs w:val="20"/>
              </w:rPr>
              <w:t>TCTCTCA</w:t>
            </w:r>
          </w:p>
        </w:tc>
        <w:tc>
          <w:tcPr>
            <w:tcW w:w="1418" w:type="dxa"/>
            <w:tcBorders>
              <w:top w:val="nil"/>
              <w:left w:val="nil"/>
              <w:bottom w:val="nil"/>
              <w:right w:val="nil"/>
            </w:tcBorders>
            <w:shd w:val="clear" w:color="auto" w:fill="auto"/>
            <w:noWrap/>
            <w:vAlign w:val="bottom"/>
            <w:hideMark/>
          </w:tcPr>
          <w:p w14:paraId="40D0A475" w14:textId="77777777" w:rsidR="00866B7A" w:rsidRPr="001F1405" w:rsidRDefault="00866B7A" w:rsidP="00066DAB">
            <w:pPr>
              <w:jc w:val="center"/>
              <w:rPr>
                <w:color w:val="000000"/>
                <w:sz w:val="20"/>
                <w:szCs w:val="20"/>
              </w:rPr>
            </w:pPr>
            <w:r w:rsidRPr="001F1405">
              <w:rPr>
                <w:color w:val="000000"/>
                <w:sz w:val="20"/>
                <w:szCs w:val="20"/>
              </w:rPr>
              <w:t>TAGCA</w:t>
            </w:r>
          </w:p>
        </w:tc>
        <w:tc>
          <w:tcPr>
            <w:tcW w:w="991" w:type="dxa"/>
            <w:tcBorders>
              <w:top w:val="nil"/>
              <w:left w:val="nil"/>
              <w:bottom w:val="nil"/>
              <w:right w:val="nil"/>
            </w:tcBorders>
            <w:shd w:val="clear" w:color="auto" w:fill="auto"/>
            <w:noWrap/>
            <w:vAlign w:val="bottom"/>
            <w:hideMark/>
          </w:tcPr>
          <w:p w14:paraId="1F41F898" w14:textId="77777777" w:rsidR="00866B7A" w:rsidRPr="001F1405" w:rsidRDefault="00866B7A" w:rsidP="00066DAB">
            <w:pPr>
              <w:jc w:val="center"/>
              <w:rPr>
                <w:color w:val="000000"/>
                <w:sz w:val="20"/>
                <w:szCs w:val="20"/>
              </w:rPr>
            </w:pPr>
            <w:r w:rsidRPr="001F1405">
              <w:rPr>
                <w:color w:val="000000"/>
                <w:sz w:val="20"/>
                <w:szCs w:val="20"/>
              </w:rPr>
              <w:t>34.1 ×</w:t>
            </w:r>
          </w:p>
        </w:tc>
        <w:tc>
          <w:tcPr>
            <w:tcW w:w="1480" w:type="dxa"/>
            <w:tcBorders>
              <w:top w:val="nil"/>
              <w:left w:val="nil"/>
              <w:bottom w:val="nil"/>
              <w:right w:val="nil"/>
            </w:tcBorders>
            <w:shd w:val="clear" w:color="auto" w:fill="auto"/>
            <w:noWrap/>
            <w:vAlign w:val="center"/>
            <w:hideMark/>
          </w:tcPr>
          <w:p w14:paraId="40EA9BC3" w14:textId="77777777" w:rsidR="00866B7A" w:rsidRPr="001F1405" w:rsidRDefault="00866B7A" w:rsidP="00066DAB">
            <w:pPr>
              <w:jc w:val="center"/>
              <w:rPr>
                <w:color w:val="000000"/>
                <w:sz w:val="20"/>
                <w:szCs w:val="20"/>
              </w:rPr>
            </w:pPr>
            <w:r w:rsidRPr="001F1405">
              <w:rPr>
                <w:color w:val="000000"/>
                <w:sz w:val="20"/>
                <w:szCs w:val="20"/>
              </w:rPr>
              <w:t>7191</w:t>
            </w:r>
          </w:p>
        </w:tc>
        <w:tc>
          <w:tcPr>
            <w:tcW w:w="1760" w:type="dxa"/>
            <w:tcBorders>
              <w:top w:val="nil"/>
              <w:left w:val="nil"/>
              <w:bottom w:val="nil"/>
              <w:right w:val="nil"/>
            </w:tcBorders>
            <w:shd w:val="clear" w:color="auto" w:fill="auto"/>
            <w:noWrap/>
            <w:vAlign w:val="center"/>
            <w:hideMark/>
          </w:tcPr>
          <w:p w14:paraId="036658B1" w14:textId="77777777" w:rsidR="00866B7A" w:rsidRPr="001F1405" w:rsidRDefault="00866B7A" w:rsidP="00066DAB">
            <w:pPr>
              <w:jc w:val="center"/>
              <w:rPr>
                <w:color w:val="000000"/>
                <w:sz w:val="20"/>
                <w:szCs w:val="20"/>
              </w:rPr>
            </w:pPr>
            <w:r w:rsidRPr="001F1405">
              <w:rPr>
                <w:color w:val="000000"/>
                <w:sz w:val="20"/>
                <w:szCs w:val="20"/>
              </w:rPr>
              <w:t>1385</w:t>
            </w:r>
          </w:p>
        </w:tc>
        <w:tc>
          <w:tcPr>
            <w:tcW w:w="1260" w:type="dxa"/>
            <w:tcBorders>
              <w:top w:val="nil"/>
              <w:left w:val="nil"/>
              <w:bottom w:val="nil"/>
              <w:right w:val="nil"/>
            </w:tcBorders>
            <w:shd w:val="clear" w:color="auto" w:fill="auto"/>
            <w:noWrap/>
            <w:vAlign w:val="center"/>
            <w:hideMark/>
          </w:tcPr>
          <w:p w14:paraId="08653168" w14:textId="77777777" w:rsidR="00866B7A" w:rsidRPr="001F1405" w:rsidRDefault="00866B7A" w:rsidP="00066DAB">
            <w:pPr>
              <w:jc w:val="center"/>
              <w:rPr>
                <w:color w:val="000000"/>
                <w:sz w:val="20"/>
                <w:szCs w:val="20"/>
              </w:rPr>
            </w:pPr>
            <w:r w:rsidRPr="001F1405">
              <w:rPr>
                <w:color w:val="000000"/>
                <w:sz w:val="20"/>
                <w:szCs w:val="20"/>
              </w:rPr>
              <w:t>1807</w:t>
            </w:r>
          </w:p>
        </w:tc>
      </w:tr>
      <w:tr w:rsidR="00866B7A" w:rsidRPr="001F1405" w14:paraId="647A12BF" w14:textId="77777777" w:rsidTr="00066DAB">
        <w:trPr>
          <w:trHeight w:val="300"/>
        </w:trPr>
        <w:tc>
          <w:tcPr>
            <w:tcW w:w="1107" w:type="dxa"/>
            <w:tcBorders>
              <w:top w:val="nil"/>
              <w:left w:val="nil"/>
              <w:bottom w:val="nil"/>
              <w:right w:val="nil"/>
            </w:tcBorders>
            <w:shd w:val="clear" w:color="auto" w:fill="auto"/>
            <w:noWrap/>
            <w:vAlign w:val="bottom"/>
            <w:hideMark/>
          </w:tcPr>
          <w:p w14:paraId="02217BAC" w14:textId="77777777" w:rsidR="00866B7A" w:rsidRPr="001F1405" w:rsidRDefault="00866B7A" w:rsidP="00066DAB">
            <w:pPr>
              <w:jc w:val="center"/>
              <w:rPr>
                <w:color w:val="000000"/>
                <w:sz w:val="20"/>
                <w:szCs w:val="20"/>
              </w:rPr>
            </w:pPr>
            <w:r w:rsidRPr="001F1405">
              <w:rPr>
                <w:color w:val="000000"/>
                <w:sz w:val="20"/>
                <w:szCs w:val="20"/>
              </w:rPr>
              <w:t>ScIW_002</w:t>
            </w:r>
          </w:p>
        </w:tc>
        <w:tc>
          <w:tcPr>
            <w:tcW w:w="1303" w:type="dxa"/>
            <w:tcBorders>
              <w:top w:val="nil"/>
              <w:left w:val="nil"/>
              <w:bottom w:val="nil"/>
              <w:right w:val="nil"/>
            </w:tcBorders>
            <w:shd w:val="clear" w:color="auto" w:fill="auto"/>
            <w:noWrap/>
            <w:vAlign w:val="bottom"/>
            <w:hideMark/>
          </w:tcPr>
          <w:p w14:paraId="59921B79" w14:textId="77777777" w:rsidR="00866B7A" w:rsidRPr="001F1405" w:rsidRDefault="00866B7A" w:rsidP="00066DAB">
            <w:pPr>
              <w:jc w:val="center"/>
              <w:rPr>
                <w:color w:val="000000"/>
                <w:sz w:val="20"/>
                <w:szCs w:val="20"/>
              </w:rPr>
            </w:pPr>
            <w:r w:rsidRPr="001F1405">
              <w:rPr>
                <w:color w:val="000000"/>
                <w:sz w:val="20"/>
                <w:szCs w:val="20"/>
              </w:rPr>
              <w:t>GTACACA</w:t>
            </w:r>
          </w:p>
        </w:tc>
        <w:tc>
          <w:tcPr>
            <w:tcW w:w="1418" w:type="dxa"/>
            <w:tcBorders>
              <w:top w:val="nil"/>
              <w:left w:val="nil"/>
              <w:bottom w:val="nil"/>
              <w:right w:val="nil"/>
            </w:tcBorders>
            <w:shd w:val="clear" w:color="auto" w:fill="auto"/>
            <w:noWrap/>
            <w:vAlign w:val="bottom"/>
            <w:hideMark/>
          </w:tcPr>
          <w:p w14:paraId="5534CE52" w14:textId="77777777" w:rsidR="00866B7A" w:rsidRPr="001F1405" w:rsidRDefault="00866B7A" w:rsidP="00066DAB">
            <w:pPr>
              <w:jc w:val="center"/>
              <w:rPr>
                <w:color w:val="000000"/>
                <w:sz w:val="20"/>
                <w:szCs w:val="20"/>
              </w:rPr>
            </w:pPr>
            <w:r w:rsidRPr="001F1405">
              <w:rPr>
                <w:color w:val="000000"/>
                <w:sz w:val="20"/>
                <w:szCs w:val="20"/>
              </w:rPr>
              <w:t>TAGCA</w:t>
            </w:r>
          </w:p>
        </w:tc>
        <w:tc>
          <w:tcPr>
            <w:tcW w:w="991" w:type="dxa"/>
            <w:tcBorders>
              <w:top w:val="nil"/>
              <w:left w:val="nil"/>
              <w:bottom w:val="nil"/>
              <w:right w:val="nil"/>
            </w:tcBorders>
            <w:shd w:val="clear" w:color="auto" w:fill="auto"/>
            <w:noWrap/>
            <w:vAlign w:val="bottom"/>
            <w:hideMark/>
          </w:tcPr>
          <w:p w14:paraId="65DBF6B4" w14:textId="77777777" w:rsidR="00866B7A" w:rsidRPr="001F1405" w:rsidRDefault="00866B7A" w:rsidP="00066DAB">
            <w:pPr>
              <w:jc w:val="center"/>
              <w:rPr>
                <w:color w:val="000000"/>
                <w:sz w:val="20"/>
                <w:szCs w:val="20"/>
              </w:rPr>
            </w:pPr>
            <w:r w:rsidRPr="001F1405">
              <w:rPr>
                <w:color w:val="000000"/>
                <w:sz w:val="20"/>
                <w:szCs w:val="20"/>
              </w:rPr>
              <w:t>38.8 ×</w:t>
            </w:r>
          </w:p>
        </w:tc>
        <w:tc>
          <w:tcPr>
            <w:tcW w:w="1480" w:type="dxa"/>
            <w:tcBorders>
              <w:top w:val="nil"/>
              <w:left w:val="nil"/>
              <w:bottom w:val="nil"/>
              <w:right w:val="nil"/>
            </w:tcBorders>
            <w:shd w:val="clear" w:color="auto" w:fill="auto"/>
            <w:noWrap/>
            <w:vAlign w:val="center"/>
            <w:hideMark/>
          </w:tcPr>
          <w:p w14:paraId="42944C34" w14:textId="77777777" w:rsidR="00866B7A" w:rsidRPr="001F1405" w:rsidRDefault="00866B7A" w:rsidP="00066DAB">
            <w:pPr>
              <w:jc w:val="center"/>
              <w:rPr>
                <w:color w:val="000000"/>
                <w:sz w:val="20"/>
                <w:szCs w:val="20"/>
              </w:rPr>
            </w:pPr>
            <w:r w:rsidRPr="001F1405">
              <w:rPr>
                <w:color w:val="000000"/>
                <w:sz w:val="20"/>
                <w:szCs w:val="20"/>
              </w:rPr>
              <w:t>7479</w:t>
            </w:r>
          </w:p>
        </w:tc>
        <w:tc>
          <w:tcPr>
            <w:tcW w:w="1760" w:type="dxa"/>
            <w:tcBorders>
              <w:top w:val="nil"/>
              <w:left w:val="nil"/>
              <w:bottom w:val="nil"/>
              <w:right w:val="nil"/>
            </w:tcBorders>
            <w:shd w:val="clear" w:color="auto" w:fill="auto"/>
            <w:noWrap/>
            <w:vAlign w:val="center"/>
            <w:hideMark/>
          </w:tcPr>
          <w:p w14:paraId="4E3C478C" w14:textId="77777777" w:rsidR="00866B7A" w:rsidRPr="001F1405" w:rsidRDefault="00866B7A" w:rsidP="00066DAB">
            <w:pPr>
              <w:jc w:val="center"/>
              <w:rPr>
                <w:color w:val="000000"/>
                <w:sz w:val="20"/>
                <w:szCs w:val="20"/>
              </w:rPr>
            </w:pPr>
            <w:r w:rsidRPr="001F1405">
              <w:rPr>
                <w:color w:val="000000"/>
                <w:sz w:val="20"/>
                <w:szCs w:val="20"/>
              </w:rPr>
              <w:t>1461</w:t>
            </w:r>
          </w:p>
        </w:tc>
        <w:tc>
          <w:tcPr>
            <w:tcW w:w="1260" w:type="dxa"/>
            <w:tcBorders>
              <w:top w:val="nil"/>
              <w:left w:val="nil"/>
              <w:bottom w:val="nil"/>
              <w:right w:val="nil"/>
            </w:tcBorders>
            <w:shd w:val="clear" w:color="auto" w:fill="auto"/>
            <w:noWrap/>
            <w:vAlign w:val="center"/>
            <w:hideMark/>
          </w:tcPr>
          <w:p w14:paraId="7991ABD5" w14:textId="77777777" w:rsidR="00866B7A" w:rsidRPr="001F1405" w:rsidRDefault="00866B7A" w:rsidP="00066DAB">
            <w:pPr>
              <w:jc w:val="center"/>
              <w:rPr>
                <w:color w:val="000000"/>
                <w:sz w:val="20"/>
                <w:szCs w:val="20"/>
              </w:rPr>
            </w:pPr>
            <w:r w:rsidRPr="001F1405">
              <w:rPr>
                <w:color w:val="000000"/>
                <w:sz w:val="20"/>
                <w:szCs w:val="20"/>
              </w:rPr>
              <w:t>1949</w:t>
            </w:r>
          </w:p>
        </w:tc>
      </w:tr>
      <w:tr w:rsidR="00866B7A" w:rsidRPr="001F1405" w14:paraId="3013FC19" w14:textId="77777777" w:rsidTr="00066DAB">
        <w:trPr>
          <w:trHeight w:val="300"/>
        </w:trPr>
        <w:tc>
          <w:tcPr>
            <w:tcW w:w="1107" w:type="dxa"/>
            <w:tcBorders>
              <w:top w:val="nil"/>
              <w:left w:val="nil"/>
              <w:bottom w:val="nil"/>
              <w:right w:val="nil"/>
            </w:tcBorders>
            <w:shd w:val="clear" w:color="auto" w:fill="auto"/>
            <w:noWrap/>
            <w:vAlign w:val="bottom"/>
            <w:hideMark/>
          </w:tcPr>
          <w:p w14:paraId="3A2E19B4" w14:textId="77777777" w:rsidR="00866B7A" w:rsidRPr="001F1405" w:rsidRDefault="00866B7A" w:rsidP="00066DAB">
            <w:pPr>
              <w:jc w:val="center"/>
              <w:rPr>
                <w:color w:val="000000"/>
                <w:sz w:val="20"/>
                <w:szCs w:val="20"/>
              </w:rPr>
            </w:pPr>
            <w:r w:rsidRPr="001F1405">
              <w:rPr>
                <w:color w:val="000000"/>
                <w:sz w:val="20"/>
                <w:szCs w:val="20"/>
              </w:rPr>
              <w:t>ScIW_003</w:t>
            </w:r>
          </w:p>
        </w:tc>
        <w:tc>
          <w:tcPr>
            <w:tcW w:w="1303" w:type="dxa"/>
            <w:tcBorders>
              <w:top w:val="nil"/>
              <w:left w:val="nil"/>
              <w:bottom w:val="nil"/>
              <w:right w:val="nil"/>
            </w:tcBorders>
            <w:shd w:val="clear" w:color="auto" w:fill="auto"/>
            <w:noWrap/>
            <w:vAlign w:val="bottom"/>
            <w:hideMark/>
          </w:tcPr>
          <w:p w14:paraId="159CF2F3" w14:textId="77777777" w:rsidR="00866B7A" w:rsidRPr="001F1405" w:rsidRDefault="00866B7A" w:rsidP="00066DAB">
            <w:pPr>
              <w:jc w:val="center"/>
              <w:rPr>
                <w:color w:val="000000"/>
                <w:sz w:val="20"/>
                <w:szCs w:val="20"/>
              </w:rPr>
            </w:pPr>
            <w:r w:rsidRPr="001F1405">
              <w:rPr>
                <w:color w:val="000000"/>
                <w:sz w:val="20"/>
                <w:szCs w:val="20"/>
              </w:rPr>
              <w:t>CTCTTCA</w:t>
            </w:r>
          </w:p>
        </w:tc>
        <w:tc>
          <w:tcPr>
            <w:tcW w:w="1418" w:type="dxa"/>
            <w:tcBorders>
              <w:top w:val="nil"/>
              <w:left w:val="nil"/>
              <w:bottom w:val="nil"/>
              <w:right w:val="nil"/>
            </w:tcBorders>
            <w:shd w:val="clear" w:color="auto" w:fill="auto"/>
            <w:noWrap/>
            <w:vAlign w:val="bottom"/>
            <w:hideMark/>
          </w:tcPr>
          <w:p w14:paraId="4120FE9D" w14:textId="77777777" w:rsidR="00866B7A" w:rsidRPr="001F1405" w:rsidRDefault="00866B7A" w:rsidP="00066DAB">
            <w:pPr>
              <w:jc w:val="center"/>
              <w:rPr>
                <w:color w:val="000000"/>
                <w:sz w:val="20"/>
                <w:szCs w:val="20"/>
              </w:rPr>
            </w:pPr>
            <w:r w:rsidRPr="001F1405">
              <w:rPr>
                <w:color w:val="000000"/>
                <w:sz w:val="20"/>
                <w:szCs w:val="20"/>
              </w:rPr>
              <w:t>TAGCA</w:t>
            </w:r>
          </w:p>
        </w:tc>
        <w:tc>
          <w:tcPr>
            <w:tcW w:w="991" w:type="dxa"/>
            <w:tcBorders>
              <w:top w:val="nil"/>
              <w:left w:val="nil"/>
              <w:bottom w:val="nil"/>
              <w:right w:val="nil"/>
            </w:tcBorders>
            <w:shd w:val="clear" w:color="auto" w:fill="auto"/>
            <w:noWrap/>
            <w:vAlign w:val="bottom"/>
            <w:hideMark/>
          </w:tcPr>
          <w:p w14:paraId="29D49891" w14:textId="77777777" w:rsidR="00866B7A" w:rsidRPr="001F1405" w:rsidRDefault="00866B7A" w:rsidP="00066DAB">
            <w:pPr>
              <w:jc w:val="center"/>
              <w:rPr>
                <w:color w:val="000000"/>
                <w:sz w:val="20"/>
                <w:szCs w:val="20"/>
              </w:rPr>
            </w:pPr>
            <w:r w:rsidRPr="001F1405">
              <w:rPr>
                <w:color w:val="000000"/>
                <w:sz w:val="20"/>
                <w:szCs w:val="20"/>
              </w:rPr>
              <w:t>51.3 ×</w:t>
            </w:r>
          </w:p>
        </w:tc>
        <w:tc>
          <w:tcPr>
            <w:tcW w:w="1480" w:type="dxa"/>
            <w:tcBorders>
              <w:top w:val="nil"/>
              <w:left w:val="nil"/>
              <w:bottom w:val="nil"/>
              <w:right w:val="nil"/>
            </w:tcBorders>
            <w:shd w:val="clear" w:color="auto" w:fill="auto"/>
            <w:noWrap/>
            <w:vAlign w:val="center"/>
            <w:hideMark/>
          </w:tcPr>
          <w:p w14:paraId="5BEDA9BF" w14:textId="77777777" w:rsidR="00866B7A" w:rsidRPr="001F1405" w:rsidRDefault="00866B7A" w:rsidP="00066DAB">
            <w:pPr>
              <w:jc w:val="center"/>
              <w:rPr>
                <w:color w:val="000000"/>
                <w:sz w:val="20"/>
                <w:szCs w:val="20"/>
              </w:rPr>
            </w:pPr>
            <w:r w:rsidRPr="001F1405">
              <w:rPr>
                <w:color w:val="000000"/>
                <w:sz w:val="20"/>
                <w:szCs w:val="20"/>
              </w:rPr>
              <w:t>8239</w:t>
            </w:r>
          </w:p>
        </w:tc>
        <w:tc>
          <w:tcPr>
            <w:tcW w:w="1760" w:type="dxa"/>
            <w:tcBorders>
              <w:top w:val="nil"/>
              <w:left w:val="nil"/>
              <w:bottom w:val="nil"/>
              <w:right w:val="nil"/>
            </w:tcBorders>
            <w:shd w:val="clear" w:color="auto" w:fill="auto"/>
            <w:noWrap/>
            <w:vAlign w:val="center"/>
            <w:hideMark/>
          </w:tcPr>
          <w:p w14:paraId="4795F1A2" w14:textId="77777777" w:rsidR="00866B7A" w:rsidRPr="001F1405" w:rsidRDefault="00866B7A" w:rsidP="00066DAB">
            <w:pPr>
              <w:jc w:val="center"/>
              <w:rPr>
                <w:color w:val="000000"/>
                <w:sz w:val="20"/>
                <w:szCs w:val="20"/>
              </w:rPr>
            </w:pPr>
            <w:r w:rsidRPr="001F1405">
              <w:rPr>
                <w:color w:val="000000"/>
                <w:sz w:val="20"/>
                <w:szCs w:val="20"/>
              </w:rPr>
              <w:t>1611</w:t>
            </w:r>
          </w:p>
        </w:tc>
        <w:tc>
          <w:tcPr>
            <w:tcW w:w="1260" w:type="dxa"/>
            <w:tcBorders>
              <w:top w:val="nil"/>
              <w:left w:val="nil"/>
              <w:bottom w:val="nil"/>
              <w:right w:val="nil"/>
            </w:tcBorders>
            <w:shd w:val="clear" w:color="auto" w:fill="auto"/>
            <w:noWrap/>
            <w:vAlign w:val="center"/>
            <w:hideMark/>
          </w:tcPr>
          <w:p w14:paraId="5E63A73F" w14:textId="77777777" w:rsidR="00866B7A" w:rsidRPr="001F1405" w:rsidRDefault="00866B7A" w:rsidP="00066DAB">
            <w:pPr>
              <w:jc w:val="center"/>
              <w:rPr>
                <w:color w:val="000000"/>
                <w:sz w:val="20"/>
                <w:szCs w:val="20"/>
              </w:rPr>
            </w:pPr>
            <w:r w:rsidRPr="001F1405">
              <w:rPr>
                <w:color w:val="000000"/>
                <w:sz w:val="20"/>
                <w:szCs w:val="20"/>
              </w:rPr>
              <w:t>2150</w:t>
            </w:r>
          </w:p>
        </w:tc>
      </w:tr>
      <w:tr w:rsidR="00866B7A" w:rsidRPr="001F1405" w14:paraId="0C6F8B38" w14:textId="77777777" w:rsidTr="00066DAB">
        <w:trPr>
          <w:trHeight w:val="300"/>
        </w:trPr>
        <w:tc>
          <w:tcPr>
            <w:tcW w:w="1107" w:type="dxa"/>
            <w:tcBorders>
              <w:top w:val="nil"/>
              <w:left w:val="nil"/>
              <w:bottom w:val="nil"/>
              <w:right w:val="nil"/>
            </w:tcBorders>
            <w:shd w:val="clear" w:color="auto" w:fill="auto"/>
            <w:noWrap/>
            <w:vAlign w:val="bottom"/>
            <w:hideMark/>
          </w:tcPr>
          <w:p w14:paraId="09BB0741" w14:textId="77777777" w:rsidR="00866B7A" w:rsidRPr="001F1405" w:rsidRDefault="00866B7A" w:rsidP="00066DAB">
            <w:pPr>
              <w:jc w:val="center"/>
              <w:rPr>
                <w:color w:val="000000"/>
                <w:sz w:val="20"/>
                <w:szCs w:val="20"/>
              </w:rPr>
            </w:pPr>
            <w:r w:rsidRPr="001F1405">
              <w:rPr>
                <w:color w:val="000000"/>
                <w:sz w:val="20"/>
                <w:szCs w:val="20"/>
              </w:rPr>
              <w:t>ScIW_004</w:t>
            </w:r>
          </w:p>
        </w:tc>
        <w:tc>
          <w:tcPr>
            <w:tcW w:w="1303" w:type="dxa"/>
            <w:tcBorders>
              <w:top w:val="nil"/>
              <w:left w:val="nil"/>
              <w:bottom w:val="nil"/>
              <w:right w:val="nil"/>
            </w:tcBorders>
            <w:shd w:val="clear" w:color="auto" w:fill="auto"/>
            <w:noWrap/>
            <w:vAlign w:val="bottom"/>
            <w:hideMark/>
          </w:tcPr>
          <w:p w14:paraId="6711F69E" w14:textId="77777777" w:rsidR="00866B7A" w:rsidRPr="001F1405" w:rsidRDefault="00866B7A" w:rsidP="00066DAB">
            <w:pPr>
              <w:jc w:val="center"/>
              <w:rPr>
                <w:color w:val="000000"/>
                <w:sz w:val="20"/>
                <w:szCs w:val="20"/>
              </w:rPr>
            </w:pPr>
            <w:r w:rsidRPr="001F1405">
              <w:rPr>
                <w:color w:val="000000"/>
                <w:sz w:val="20"/>
                <w:szCs w:val="20"/>
              </w:rPr>
              <w:t>CTAGGAC</w:t>
            </w:r>
          </w:p>
        </w:tc>
        <w:tc>
          <w:tcPr>
            <w:tcW w:w="1418" w:type="dxa"/>
            <w:tcBorders>
              <w:top w:val="nil"/>
              <w:left w:val="nil"/>
              <w:bottom w:val="nil"/>
              <w:right w:val="nil"/>
            </w:tcBorders>
            <w:shd w:val="clear" w:color="auto" w:fill="auto"/>
            <w:noWrap/>
            <w:vAlign w:val="bottom"/>
            <w:hideMark/>
          </w:tcPr>
          <w:p w14:paraId="372EF978" w14:textId="77777777" w:rsidR="00866B7A" w:rsidRPr="001F1405" w:rsidRDefault="00866B7A" w:rsidP="00066DAB">
            <w:pPr>
              <w:jc w:val="center"/>
              <w:rPr>
                <w:color w:val="000000"/>
                <w:sz w:val="20"/>
                <w:szCs w:val="20"/>
              </w:rPr>
            </w:pPr>
            <w:r w:rsidRPr="001F1405">
              <w:rPr>
                <w:color w:val="000000"/>
                <w:sz w:val="20"/>
                <w:szCs w:val="20"/>
              </w:rPr>
              <w:t>TAGCA</w:t>
            </w:r>
          </w:p>
        </w:tc>
        <w:tc>
          <w:tcPr>
            <w:tcW w:w="991" w:type="dxa"/>
            <w:tcBorders>
              <w:top w:val="nil"/>
              <w:left w:val="nil"/>
              <w:bottom w:val="nil"/>
              <w:right w:val="nil"/>
            </w:tcBorders>
            <w:shd w:val="clear" w:color="auto" w:fill="auto"/>
            <w:noWrap/>
            <w:vAlign w:val="bottom"/>
            <w:hideMark/>
          </w:tcPr>
          <w:p w14:paraId="202543EB" w14:textId="77777777" w:rsidR="00866B7A" w:rsidRPr="001F1405" w:rsidRDefault="00866B7A" w:rsidP="00066DAB">
            <w:pPr>
              <w:jc w:val="center"/>
              <w:rPr>
                <w:color w:val="000000"/>
                <w:sz w:val="20"/>
                <w:szCs w:val="20"/>
              </w:rPr>
            </w:pPr>
            <w:r w:rsidRPr="001F1405">
              <w:rPr>
                <w:color w:val="000000"/>
                <w:sz w:val="20"/>
                <w:szCs w:val="20"/>
              </w:rPr>
              <w:t>65.3 ×</w:t>
            </w:r>
          </w:p>
        </w:tc>
        <w:tc>
          <w:tcPr>
            <w:tcW w:w="1480" w:type="dxa"/>
            <w:tcBorders>
              <w:top w:val="nil"/>
              <w:left w:val="nil"/>
              <w:bottom w:val="nil"/>
              <w:right w:val="nil"/>
            </w:tcBorders>
            <w:shd w:val="clear" w:color="auto" w:fill="auto"/>
            <w:noWrap/>
            <w:vAlign w:val="center"/>
            <w:hideMark/>
          </w:tcPr>
          <w:p w14:paraId="50AB413F" w14:textId="77777777" w:rsidR="00866B7A" w:rsidRPr="001F1405" w:rsidRDefault="00866B7A" w:rsidP="00066DAB">
            <w:pPr>
              <w:jc w:val="center"/>
              <w:rPr>
                <w:color w:val="000000"/>
                <w:sz w:val="20"/>
                <w:szCs w:val="20"/>
              </w:rPr>
            </w:pPr>
            <w:r w:rsidRPr="001F1405">
              <w:rPr>
                <w:color w:val="000000"/>
                <w:sz w:val="20"/>
                <w:szCs w:val="20"/>
              </w:rPr>
              <w:t>8622</w:t>
            </w:r>
          </w:p>
        </w:tc>
        <w:tc>
          <w:tcPr>
            <w:tcW w:w="1760" w:type="dxa"/>
            <w:tcBorders>
              <w:top w:val="nil"/>
              <w:left w:val="nil"/>
              <w:bottom w:val="nil"/>
              <w:right w:val="nil"/>
            </w:tcBorders>
            <w:shd w:val="clear" w:color="auto" w:fill="auto"/>
            <w:noWrap/>
            <w:vAlign w:val="center"/>
            <w:hideMark/>
          </w:tcPr>
          <w:p w14:paraId="54F2F48A" w14:textId="77777777" w:rsidR="00866B7A" w:rsidRPr="001F1405" w:rsidRDefault="00866B7A" w:rsidP="00066DAB">
            <w:pPr>
              <w:jc w:val="center"/>
              <w:rPr>
                <w:color w:val="000000"/>
                <w:sz w:val="20"/>
                <w:szCs w:val="20"/>
              </w:rPr>
            </w:pPr>
            <w:r w:rsidRPr="001F1405">
              <w:rPr>
                <w:color w:val="000000"/>
                <w:sz w:val="20"/>
                <w:szCs w:val="20"/>
              </w:rPr>
              <w:t>1663</w:t>
            </w:r>
          </w:p>
        </w:tc>
        <w:tc>
          <w:tcPr>
            <w:tcW w:w="1260" w:type="dxa"/>
            <w:tcBorders>
              <w:top w:val="nil"/>
              <w:left w:val="nil"/>
              <w:bottom w:val="nil"/>
              <w:right w:val="nil"/>
            </w:tcBorders>
            <w:shd w:val="clear" w:color="auto" w:fill="auto"/>
            <w:noWrap/>
            <w:vAlign w:val="center"/>
            <w:hideMark/>
          </w:tcPr>
          <w:p w14:paraId="079C2622" w14:textId="77777777" w:rsidR="00866B7A" w:rsidRPr="001F1405" w:rsidRDefault="00866B7A" w:rsidP="00066DAB">
            <w:pPr>
              <w:jc w:val="center"/>
              <w:rPr>
                <w:color w:val="000000"/>
                <w:sz w:val="20"/>
                <w:szCs w:val="20"/>
              </w:rPr>
            </w:pPr>
            <w:r w:rsidRPr="001F1405">
              <w:rPr>
                <w:color w:val="000000"/>
                <w:sz w:val="20"/>
                <w:szCs w:val="20"/>
              </w:rPr>
              <w:t>2257</w:t>
            </w:r>
          </w:p>
        </w:tc>
      </w:tr>
      <w:tr w:rsidR="00866B7A" w:rsidRPr="001F1405" w14:paraId="01F6582E" w14:textId="77777777" w:rsidTr="00066DAB">
        <w:trPr>
          <w:trHeight w:val="300"/>
        </w:trPr>
        <w:tc>
          <w:tcPr>
            <w:tcW w:w="1107" w:type="dxa"/>
            <w:tcBorders>
              <w:top w:val="nil"/>
              <w:left w:val="nil"/>
              <w:bottom w:val="nil"/>
              <w:right w:val="nil"/>
            </w:tcBorders>
            <w:shd w:val="clear" w:color="auto" w:fill="auto"/>
            <w:noWrap/>
            <w:vAlign w:val="bottom"/>
            <w:hideMark/>
          </w:tcPr>
          <w:p w14:paraId="2E3CA4E8" w14:textId="77777777" w:rsidR="00866B7A" w:rsidRPr="001F1405" w:rsidRDefault="00866B7A" w:rsidP="00066DAB">
            <w:pPr>
              <w:jc w:val="center"/>
              <w:rPr>
                <w:color w:val="000000"/>
                <w:sz w:val="20"/>
                <w:szCs w:val="20"/>
              </w:rPr>
            </w:pPr>
            <w:r w:rsidRPr="001F1405">
              <w:rPr>
                <w:color w:val="000000"/>
                <w:sz w:val="20"/>
                <w:szCs w:val="20"/>
              </w:rPr>
              <w:t>ScIW_005</w:t>
            </w:r>
          </w:p>
        </w:tc>
        <w:tc>
          <w:tcPr>
            <w:tcW w:w="1303" w:type="dxa"/>
            <w:tcBorders>
              <w:top w:val="nil"/>
              <w:left w:val="nil"/>
              <w:bottom w:val="nil"/>
              <w:right w:val="nil"/>
            </w:tcBorders>
            <w:shd w:val="clear" w:color="auto" w:fill="auto"/>
            <w:noWrap/>
            <w:vAlign w:val="bottom"/>
            <w:hideMark/>
          </w:tcPr>
          <w:p w14:paraId="678F2FA5" w14:textId="77777777" w:rsidR="00866B7A" w:rsidRPr="001F1405" w:rsidRDefault="00866B7A" w:rsidP="00066DAB">
            <w:pPr>
              <w:jc w:val="center"/>
              <w:rPr>
                <w:color w:val="000000"/>
                <w:sz w:val="20"/>
                <w:szCs w:val="20"/>
              </w:rPr>
            </w:pPr>
            <w:r w:rsidRPr="001F1405">
              <w:rPr>
                <w:color w:val="000000"/>
                <w:sz w:val="20"/>
                <w:szCs w:val="20"/>
              </w:rPr>
              <w:t>ACGTA</w:t>
            </w:r>
          </w:p>
        </w:tc>
        <w:tc>
          <w:tcPr>
            <w:tcW w:w="1418" w:type="dxa"/>
            <w:tcBorders>
              <w:top w:val="nil"/>
              <w:left w:val="nil"/>
              <w:bottom w:val="nil"/>
              <w:right w:val="nil"/>
            </w:tcBorders>
            <w:shd w:val="clear" w:color="auto" w:fill="auto"/>
            <w:noWrap/>
            <w:vAlign w:val="bottom"/>
            <w:hideMark/>
          </w:tcPr>
          <w:p w14:paraId="7B23C533" w14:textId="77777777" w:rsidR="00866B7A" w:rsidRPr="001F1405" w:rsidRDefault="00866B7A" w:rsidP="00066DAB">
            <w:pPr>
              <w:jc w:val="center"/>
              <w:rPr>
                <w:color w:val="000000"/>
                <w:sz w:val="20"/>
                <w:szCs w:val="20"/>
              </w:rPr>
            </w:pPr>
            <w:r w:rsidRPr="001F1405">
              <w:rPr>
                <w:color w:val="000000"/>
                <w:sz w:val="20"/>
                <w:szCs w:val="20"/>
              </w:rPr>
              <w:t>TAGCA</w:t>
            </w:r>
          </w:p>
        </w:tc>
        <w:tc>
          <w:tcPr>
            <w:tcW w:w="991" w:type="dxa"/>
            <w:tcBorders>
              <w:top w:val="nil"/>
              <w:left w:val="nil"/>
              <w:bottom w:val="nil"/>
              <w:right w:val="nil"/>
            </w:tcBorders>
            <w:shd w:val="clear" w:color="auto" w:fill="auto"/>
            <w:noWrap/>
            <w:vAlign w:val="bottom"/>
            <w:hideMark/>
          </w:tcPr>
          <w:p w14:paraId="265123D3" w14:textId="77777777" w:rsidR="00866B7A" w:rsidRPr="001F1405" w:rsidRDefault="00866B7A" w:rsidP="00066DAB">
            <w:pPr>
              <w:jc w:val="center"/>
              <w:rPr>
                <w:color w:val="000000"/>
                <w:sz w:val="20"/>
                <w:szCs w:val="20"/>
              </w:rPr>
            </w:pPr>
            <w:r w:rsidRPr="001F1405">
              <w:rPr>
                <w:color w:val="000000"/>
                <w:sz w:val="20"/>
                <w:szCs w:val="20"/>
              </w:rPr>
              <w:t>60.3 ×</w:t>
            </w:r>
          </w:p>
        </w:tc>
        <w:tc>
          <w:tcPr>
            <w:tcW w:w="1480" w:type="dxa"/>
            <w:tcBorders>
              <w:top w:val="nil"/>
              <w:left w:val="nil"/>
              <w:bottom w:val="nil"/>
              <w:right w:val="nil"/>
            </w:tcBorders>
            <w:shd w:val="clear" w:color="auto" w:fill="auto"/>
            <w:noWrap/>
            <w:vAlign w:val="center"/>
            <w:hideMark/>
          </w:tcPr>
          <w:p w14:paraId="11D81784" w14:textId="77777777" w:rsidR="00866B7A" w:rsidRPr="001F1405" w:rsidRDefault="00866B7A" w:rsidP="00066DAB">
            <w:pPr>
              <w:jc w:val="center"/>
              <w:rPr>
                <w:color w:val="000000"/>
                <w:sz w:val="20"/>
                <w:szCs w:val="20"/>
              </w:rPr>
            </w:pPr>
            <w:r w:rsidRPr="001F1405">
              <w:rPr>
                <w:color w:val="000000"/>
                <w:sz w:val="20"/>
                <w:szCs w:val="20"/>
              </w:rPr>
              <w:t>8925</w:t>
            </w:r>
          </w:p>
        </w:tc>
        <w:tc>
          <w:tcPr>
            <w:tcW w:w="1760" w:type="dxa"/>
            <w:tcBorders>
              <w:top w:val="nil"/>
              <w:left w:val="nil"/>
              <w:bottom w:val="nil"/>
              <w:right w:val="nil"/>
            </w:tcBorders>
            <w:shd w:val="clear" w:color="auto" w:fill="auto"/>
            <w:noWrap/>
            <w:vAlign w:val="center"/>
            <w:hideMark/>
          </w:tcPr>
          <w:p w14:paraId="2A0AEFD5" w14:textId="77777777" w:rsidR="00866B7A" w:rsidRPr="001F1405" w:rsidRDefault="00866B7A" w:rsidP="00066DAB">
            <w:pPr>
              <w:jc w:val="center"/>
              <w:rPr>
                <w:color w:val="000000"/>
                <w:sz w:val="20"/>
                <w:szCs w:val="20"/>
              </w:rPr>
            </w:pPr>
            <w:r w:rsidRPr="001F1405">
              <w:rPr>
                <w:color w:val="000000"/>
                <w:sz w:val="20"/>
                <w:szCs w:val="20"/>
              </w:rPr>
              <w:t>1778</w:t>
            </w:r>
          </w:p>
        </w:tc>
        <w:tc>
          <w:tcPr>
            <w:tcW w:w="1260" w:type="dxa"/>
            <w:tcBorders>
              <w:top w:val="nil"/>
              <w:left w:val="nil"/>
              <w:bottom w:val="nil"/>
              <w:right w:val="nil"/>
            </w:tcBorders>
            <w:shd w:val="clear" w:color="auto" w:fill="auto"/>
            <w:noWrap/>
            <w:vAlign w:val="center"/>
            <w:hideMark/>
          </w:tcPr>
          <w:p w14:paraId="009F7FCC" w14:textId="77777777" w:rsidR="00866B7A" w:rsidRPr="001F1405" w:rsidRDefault="00866B7A" w:rsidP="00066DAB">
            <w:pPr>
              <w:jc w:val="center"/>
              <w:rPr>
                <w:color w:val="000000"/>
                <w:sz w:val="20"/>
                <w:szCs w:val="20"/>
              </w:rPr>
            </w:pPr>
            <w:r w:rsidRPr="001F1405">
              <w:rPr>
                <w:color w:val="000000"/>
                <w:sz w:val="20"/>
                <w:szCs w:val="20"/>
              </w:rPr>
              <w:t>2353</w:t>
            </w:r>
          </w:p>
        </w:tc>
      </w:tr>
      <w:tr w:rsidR="00866B7A" w:rsidRPr="001F1405" w14:paraId="6CB250A8" w14:textId="77777777" w:rsidTr="00066DAB">
        <w:trPr>
          <w:trHeight w:val="300"/>
        </w:trPr>
        <w:tc>
          <w:tcPr>
            <w:tcW w:w="1107" w:type="dxa"/>
            <w:tcBorders>
              <w:top w:val="nil"/>
              <w:left w:val="nil"/>
              <w:bottom w:val="nil"/>
              <w:right w:val="nil"/>
            </w:tcBorders>
            <w:shd w:val="clear" w:color="auto" w:fill="auto"/>
            <w:noWrap/>
            <w:vAlign w:val="bottom"/>
            <w:hideMark/>
          </w:tcPr>
          <w:p w14:paraId="62A1907C" w14:textId="77777777" w:rsidR="00866B7A" w:rsidRPr="001F1405" w:rsidRDefault="00866B7A" w:rsidP="00066DAB">
            <w:pPr>
              <w:jc w:val="center"/>
              <w:rPr>
                <w:color w:val="000000"/>
                <w:sz w:val="20"/>
                <w:szCs w:val="20"/>
              </w:rPr>
            </w:pPr>
            <w:r w:rsidRPr="001F1405">
              <w:rPr>
                <w:color w:val="000000"/>
                <w:sz w:val="20"/>
                <w:szCs w:val="20"/>
              </w:rPr>
              <w:t>ScIW_006</w:t>
            </w:r>
          </w:p>
        </w:tc>
        <w:tc>
          <w:tcPr>
            <w:tcW w:w="1303" w:type="dxa"/>
            <w:tcBorders>
              <w:top w:val="nil"/>
              <w:left w:val="nil"/>
              <w:bottom w:val="nil"/>
              <w:right w:val="nil"/>
            </w:tcBorders>
            <w:shd w:val="clear" w:color="auto" w:fill="auto"/>
            <w:noWrap/>
            <w:vAlign w:val="bottom"/>
            <w:hideMark/>
          </w:tcPr>
          <w:p w14:paraId="6B30DE17" w14:textId="77777777" w:rsidR="00866B7A" w:rsidRPr="001F1405" w:rsidRDefault="00866B7A" w:rsidP="00066DAB">
            <w:pPr>
              <w:jc w:val="center"/>
              <w:rPr>
                <w:color w:val="000000"/>
                <w:sz w:val="20"/>
                <w:szCs w:val="20"/>
              </w:rPr>
            </w:pPr>
            <w:r w:rsidRPr="001F1405">
              <w:rPr>
                <w:color w:val="000000"/>
                <w:sz w:val="20"/>
                <w:szCs w:val="20"/>
              </w:rPr>
              <w:t>AGAGT</w:t>
            </w:r>
          </w:p>
        </w:tc>
        <w:tc>
          <w:tcPr>
            <w:tcW w:w="1418" w:type="dxa"/>
            <w:tcBorders>
              <w:top w:val="nil"/>
              <w:left w:val="nil"/>
              <w:bottom w:val="nil"/>
              <w:right w:val="nil"/>
            </w:tcBorders>
            <w:shd w:val="clear" w:color="auto" w:fill="auto"/>
            <w:noWrap/>
            <w:vAlign w:val="bottom"/>
            <w:hideMark/>
          </w:tcPr>
          <w:p w14:paraId="4CC4FF4E" w14:textId="77777777" w:rsidR="00866B7A" w:rsidRPr="001F1405" w:rsidRDefault="00866B7A" w:rsidP="00066DAB">
            <w:pPr>
              <w:jc w:val="center"/>
              <w:rPr>
                <w:color w:val="000000"/>
                <w:sz w:val="20"/>
                <w:szCs w:val="20"/>
              </w:rPr>
            </w:pPr>
            <w:r w:rsidRPr="001F1405">
              <w:rPr>
                <w:color w:val="000000"/>
                <w:sz w:val="20"/>
                <w:szCs w:val="20"/>
              </w:rPr>
              <w:t>TAGCA</w:t>
            </w:r>
          </w:p>
        </w:tc>
        <w:tc>
          <w:tcPr>
            <w:tcW w:w="991" w:type="dxa"/>
            <w:tcBorders>
              <w:top w:val="nil"/>
              <w:left w:val="nil"/>
              <w:bottom w:val="nil"/>
              <w:right w:val="nil"/>
            </w:tcBorders>
            <w:shd w:val="clear" w:color="auto" w:fill="auto"/>
            <w:noWrap/>
            <w:vAlign w:val="bottom"/>
            <w:hideMark/>
          </w:tcPr>
          <w:p w14:paraId="3C83435B" w14:textId="77777777" w:rsidR="00866B7A" w:rsidRPr="001F1405" w:rsidRDefault="00866B7A" w:rsidP="00066DAB">
            <w:pPr>
              <w:jc w:val="center"/>
              <w:rPr>
                <w:color w:val="000000"/>
                <w:sz w:val="20"/>
                <w:szCs w:val="20"/>
              </w:rPr>
            </w:pPr>
            <w:r w:rsidRPr="001F1405">
              <w:rPr>
                <w:color w:val="000000"/>
                <w:sz w:val="20"/>
                <w:szCs w:val="20"/>
              </w:rPr>
              <w:t>68.7 ×</w:t>
            </w:r>
          </w:p>
        </w:tc>
        <w:tc>
          <w:tcPr>
            <w:tcW w:w="1480" w:type="dxa"/>
            <w:tcBorders>
              <w:top w:val="nil"/>
              <w:left w:val="nil"/>
              <w:bottom w:val="nil"/>
              <w:right w:val="nil"/>
            </w:tcBorders>
            <w:shd w:val="clear" w:color="auto" w:fill="auto"/>
            <w:noWrap/>
            <w:vAlign w:val="center"/>
            <w:hideMark/>
          </w:tcPr>
          <w:p w14:paraId="12BBC2BE" w14:textId="77777777" w:rsidR="00866B7A" w:rsidRPr="001F1405" w:rsidRDefault="00866B7A" w:rsidP="00066DAB">
            <w:pPr>
              <w:jc w:val="center"/>
              <w:rPr>
                <w:color w:val="000000"/>
                <w:sz w:val="20"/>
                <w:szCs w:val="20"/>
              </w:rPr>
            </w:pPr>
            <w:r w:rsidRPr="001F1405">
              <w:rPr>
                <w:color w:val="000000"/>
                <w:sz w:val="20"/>
                <w:szCs w:val="20"/>
              </w:rPr>
              <w:t>9564</w:t>
            </w:r>
          </w:p>
        </w:tc>
        <w:tc>
          <w:tcPr>
            <w:tcW w:w="1760" w:type="dxa"/>
            <w:tcBorders>
              <w:top w:val="nil"/>
              <w:left w:val="nil"/>
              <w:bottom w:val="nil"/>
              <w:right w:val="nil"/>
            </w:tcBorders>
            <w:shd w:val="clear" w:color="auto" w:fill="auto"/>
            <w:noWrap/>
            <w:vAlign w:val="center"/>
            <w:hideMark/>
          </w:tcPr>
          <w:p w14:paraId="482AADD8" w14:textId="77777777" w:rsidR="00866B7A" w:rsidRPr="001F1405" w:rsidRDefault="00866B7A" w:rsidP="00066DAB">
            <w:pPr>
              <w:jc w:val="center"/>
              <w:rPr>
                <w:color w:val="000000"/>
                <w:sz w:val="20"/>
                <w:szCs w:val="20"/>
              </w:rPr>
            </w:pPr>
            <w:r w:rsidRPr="001F1405">
              <w:rPr>
                <w:color w:val="000000"/>
                <w:sz w:val="20"/>
                <w:szCs w:val="20"/>
              </w:rPr>
              <w:t>1821</w:t>
            </w:r>
          </w:p>
        </w:tc>
        <w:tc>
          <w:tcPr>
            <w:tcW w:w="1260" w:type="dxa"/>
            <w:tcBorders>
              <w:top w:val="nil"/>
              <w:left w:val="nil"/>
              <w:bottom w:val="nil"/>
              <w:right w:val="nil"/>
            </w:tcBorders>
            <w:shd w:val="clear" w:color="auto" w:fill="auto"/>
            <w:noWrap/>
            <w:vAlign w:val="center"/>
            <w:hideMark/>
          </w:tcPr>
          <w:p w14:paraId="285C0180" w14:textId="77777777" w:rsidR="00866B7A" w:rsidRPr="001F1405" w:rsidRDefault="00866B7A" w:rsidP="00066DAB">
            <w:pPr>
              <w:jc w:val="center"/>
              <w:rPr>
                <w:color w:val="000000"/>
                <w:sz w:val="20"/>
                <w:szCs w:val="20"/>
              </w:rPr>
            </w:pPr>
            <w:r w:rsidRPr="001F1405">
              <w:rPr>
                <w:color w:val="000000"/>
                <w:sz w:val="20"/>
                <w:szCs w:val="20"/>
              </w:rPr>
              <w:t>2390</w:t>
            </w:r>
          </w:p>
        </w:tc>
      </w:tr>
      <w:tr w:rsidR="00866B7A" w:rsidRPr="001F1405" w14:paraId="4601881E" w14:textId="77777777" w:rsidTr="00066DAB">
        <w:trPr>
          <w:trHeight w:val="300"/>
        </w:trPr>
        <w:tc>
          <w:tcPr>
            <w:tcW w:w="1107" w:type="dxa"/>
            <w:tcBorders>
              <w:top w:val="nil"/>
              <w:left w:val="nil"/>
              <w:bottom w:val="nil"/>
              <w:right w:val="nil"/>
            </w:tcBorders>
            <w:shd w:val="clear" w:color="auto" w:fill="auto"/>
            <w:noWrap/>
            <w:vAlign w:val="bottom"/>
            <w:hideMark/>
          </w:tcPr>
          <w:p w14:paraId="0FCD2FF9" w14:textId="77777777" w:rsidR="00866B7A" w:rsidRPr="001F1405" w:rsidRDefault="00866B7A" w:rsidP="00066DAB">
            <w:pPr>
              <w:jc w:val="center"/>
              <w:rPr>
                <w:color w:val="000000"/>
                <w:sz w:val="20"/>
                <w:szCs w:val="20"/>
              </w:rPr>
            </w:pPr>
            <w:r w:rsidRPr="001F1405">
              <w:rPr>
                <w:color w:val="000000"/>
                <w:sz w:val="20"/>
                <w:szCs w:val="20"/>
              </w:rPr>
              <w:t>ScIW_007</w:t>
            </w:r>
          </w:p>
        </w:tc>
        <w:tc>
          <w:tcPr>
            <w:tcW w:w="1303" w:type="dxa"/>
            <w:tcBorders>
              <w:top w:val="nil"/>
              <w:left w:val="nil"/>
              <w:bottom w:val="nil"/>
              <w:right w:val="nil"/>
            </w:tcBorders>
            <w:shd w:val="clear" w:color="auto" w:fill="auto"/>
            <w:noWrap/>
            <w:vAlign w:val="bottom"/>
            <w:hideMark/>
          </w:tcPr>
          <w:p w14:paraId="4DB62F82" w14:textId="77777777" w:rsidR="00866B7A" w:rsidRPr="001F1405" w:rsidRDefault="00866B7A" w:rsidP="00066DAB">
            <w:pPr>
              <w:jc w:val="center"/>
              <w:rPr>
                <w:color w:val="000000"/>
                <w:sz w:val="20"/>
                <w:szCs w:val="20"/>
              </w:rPr>
            </w:pPr>
            <w:r w:rsidRPr="001F1405">
              <w:rPr>
                <w:color w:val="000000"/>
                <w:sz w:val="20"/>
                <w:szCs w:val="20"/>
              </w:rPr>
              <w:t>ATGCT</w:t>
            </w:r>
          </w:p>
        </w:tc>
        <w:tc>
          <w:tcPr>
            <w:tcW w:w="1418" w:type="dxa"/>
            <w:tcBorders>
              <w:top w:val="nil"/>
              <w:left w:val="nil"/>
              <w:bottom w:val="nil"/>
              <w:right w:val="nil"/>
            </w:tcBorders>
            <w:shd w:val="clear" w:color="auto" w:fill="auto"/>
            <w:noWrap/>
            <w:vAlign w:val="bottom"/>
            <w:hideMark/>
          </w:tcPr>
          <w:p w14:paraId="61497613" w14:textId="77777777" w:rsidR="00866B7A" w:rsidRPr="001F1405" w:rsidRDefault="00866B7A" w:rsidP="00066DAB">
            <w:pPr>
              <w:jc w:val="center"/>
              <w:rPr>
                <w:color w:val="000000"/>
                <w:sz w:val="20"/>
                <w:szCs w:val="20"/>
              </w:rPr>
            </w:pPr>
            <w:r w:rsidRPr="001F1405">
              <w:rPr>
                <w:color w:val="000000"/>
                <w:sz w:val="20"/>
                <w:szCs w:val="20"/>
              </w:rPr>
              <w:t>TAGCA</w:t>
            </w:r>
          </w:p>
        </w:tc>
        <w:tc>
          <w:tcPr>
            <w:tcW w:w="991" w:type="dxa"/>
            <w:tcBorders>
              <w:top w:val="nil"/>
              <w:left w:val="nil"/>
              <w:bottom w:val="nil"/>
              <w:right w:val="nil"/>
            </w:tcBorders>
            <w:shd w:val="clear" w:color="auto" w:fill="auto"/>
            <w:noWrap/>
            <w:vAlign w:val="bottom"/>
            <w:hideMark/>
          </w:tcPr>
          <w:p w14:paraId="5A43ADAA" w14:textId="77777777" w:rsidR="00866B7A" w:rsidRPr="001F1405" w:rsidRDefault="00866B7A" w:rsidP="00066DAB">
            <w:pPr>
              <w:jc w:val="center"/>
              <w:rPr>
                <w:color w:val="000000"/>
                <w:sz w:val="20"/>
                <w:szCs w:val="20"/>
              </w:rPr>
            </w:pPr>
            <w:r w:rsidRPr="001F1405">
              <w:rPr>
                <w:color w:val="000000"/>
                <w:sz w:val="20"/>
                <w:szCs w:val="20"/>
              </w:rPr>
              <w:t>58.2 ×</w:t>
            </w:r>
          </w:p>
        </w:tc>
        <w:tc>
          <w:tcPr>
            <w:tcW w:w="1480" w:type="dxa"/>
            <w:tcBorders>
              <w:top w:val="nil"/>
              <w:left w:val="nil"/>
              <w:bottom w:val="nil"/>
              <w:right w:val="nil"/>
            </w:tcBorders>
            <w:shd w:val="clear" w:color="auto" w:fill="auto"/>
            <w:noWrap/>
            <w:vAlign w:val="center"/>
            <w:hideMark/>
          </w:tcPr>
          <w:p w14:paraId="716A28C6" w14:textId="77777777" w:rsidR="00866B7A" w:rsidRPr="001F1405" w:rsidRDefault="00866B7A" w:rsidP="00066DAB">
            <w:pPr>
              <w:jc w:val="center"/>
              <w:rPr>
                <w:color w:val="000000"/>
                <w:sz w:val="20"/>
                <w:szCs w:val="20"/>
              </w:rPr>
            </w:pPr>
            <w:r w:rsidRPr="001F1405">
              <w:rPr>
                <w:color w:val="000000"/>
                <w:sz w:val="20"/>
                <w:szCs w:val="20"/>
              </w:rPr>
              <w:t>8820</w:t>
            </w:r>
          </w:p>
        </w:tc>
        <w:tc>
          <w:tcPr>
            <w:tcW w:w="1760" w:type="dxa"/>
            <w:tcBorders>
              <w:top w:val="nil"/>
              <w:left w:val="nil"/>
              <w:bottom w:val="nil"/>
              <w:right w:val="nil"/>
            </w:tcBorders>
            <w:shd w:val="clear" w:color="auto" w:fill="auto"/>
            <w:noWrap/>
            <w:vAlign w:val="center"/>
            <w:hideMark/>
          </w:tcPr>
          <w:p w14:paraId="10AB21DA" w14:textId="77777777" w:rsidR="00866B7A" w:rsidRPr="001F1405" w:rsidRDefault="00866B7A" w:rsidP="00066DAB">
            <w:pPr>
              <w:jc w:val="center"/>
              <w:rPr>
                <w:color w:val="000000"/>
                <w:sz w:val="20"/>
                <w:szCs w:val="20"/>
              </w:rPr>
            </w:pPr>
            <w:r w:rsidRPr="001F1405">
              <w:rPr>
                <w:color w:val="000000"/>
                <w:sz w:val="20"/>
                <w:szCs w:val="20"/>
              </w:rPr>
              <w:t>1721</w:t>
            </w:r>
          </w:p>
        </w:tc>
        <w:tc>
          <w:tcPr>
            <w:tcW w:w="1260" w:type="dxa"/>
            <w:tcBorders>
              <w:top w:val="nil"/>
              <w:left w:val="nil"/>
              <w:bottom w:val="nil"/>
              <w:right w:val="nil"/>
            </w:tcBorders>
            <w:shd w:val="clear" w:color="auto" w:fill="auto"/>
            <w:noWrap/>
            <w:vAlign w:val="center"/>
            <w:hideMark/>
          </w:tcPr>
          <w:p w14:paraId="103E6DA8" w14:textId="77777777" w:rsidR="00866B7A" w:rsidRPr="001F1405" w:rsidRDefault="00866B7A" w:rsidP="00066DAB">
            <w:pPr>
              <w:jc w:val="center"/>
              <w:rPr>
                <w:color w:val="000000"/>
                <w:sz w:val="20"/>
                <w:szCs w:val="20"/>
              </w:rPr>
            </w:pPr>
            <w:r w:rsidRPr="001F1405">
              <w:rPr>
                <w:color w:val="000000"/>
                <w:sz w:val="20"/>
                <w:szCs w:val="20"/>
              </w:rPr>
              <w:t>2277</w:t>
            </w:r>
          </w:p>
        </w:tc>
      </w:tr>
      <w:tr w:rsidR="00866B7A" w:rsidRPr="001F1405" w14:paraId="3E72F825" w14:textId="77777777" w:rsidTr="00066DAB">
        <w:trPr>
          <w:trHeight w:val="300"/>
        </w:trPr>
        <w:tc>
          <w:tcPr>
            <w:tcW w:w="1107" w:type="dxa"/>
            <w:tcBorders>
              <w:top w:val="nil"/>
              <w:left w:val="nil"/>
              <w:bottom w:val="nil"/>
              <w:right w:val="nil"/>
            </w:tcBorders>
            <w:shd w:val="clear" w:color="auto" w:fill="auto"/>
            <w:noWrap/>
            <w:vAlign w:val="bottom"/>
            <w:hideMark/>
          </w:tcPr>
          <w:p w14:paraId="43CFC8AE" w14:textId="77777777" w:rsidR="00866B7A" w:rsidRPr="001F1405" w:rsidRDefault="00866B7A" w:rsidP="00066DAB">
            <w:pPr>
              <w:jc w:val="center"/>
              <w:rPr>
                <w:color w:val="000000"/>
                <w:sz w:val="20"/>
                <w:szCs w:val="20"/>
              </w:rPr>
            </w:pPr>
            <w:r w:rsidRPr="001F1405">
              <w:rPr>
                <w:color w:val="000000"/>
                <w:sz w:val="20"/>
                <w:szCs w:val="20"/>
              </w:rPr>
              <w:t>ScIW_008</w:t>
            </w:r>
          </w:p>
        </w:tc>
        <w:tc>
          <w:tcPr>
            <w:tcW w:w="1303" w:type="dxa"/>
            <w:tcBorders>
              <w:top w:val="nil"/>
              <w:left w:val="nil"/>
              <w:bottom w:val="nil"/>
              <w:right w:val="nil"/>
            </w:tcBorders>
            <w:shd w:val="clear" w:color="auto" w:fill="auto"/>
            <w:noWrap/>
            <w:vAlign w:val="bottom"/>
            <w:hideMark/>
          </w:tcPr>
          <w:p w14:paraId="155296A0" w14:textId="77777777" w:rsidR="00866B7A" w:rsidRPr="001F1405" w:rsidRDefault="00866B7A" w:rsidP="00066DAB">
            <w:pPr>
              <w:jc w:val="center"/>
              <w:rPr>
                <w:color w:val="000000"/>
                <w:sz w:val="20"/>
                <w:szCs w:val="20"/>
              </w:rPr>
            </w:pPr>
            <w:r w:rsidRPr="001F1405">
              <w:rPr>
                <w:color w:val="000000"/>
                <w:sz w:val="20"/>
                <w:szCs w:val="20"/>
              </w:rPr>
              <w:t>GACTA</w:t>
            </w:r>
          </w:p>
        </w:tc>
        <w:tc>
          <w:tcPr>
            <w:tcW w:w="1418" w:type="dxa"/>
            <w:tcBorders>
              <w:top w:val="nil"/>
              <w:left w:val="nil"/>
              <w:bottom w:val="nil"/>
              <w:right w:val="nil"/>
            </w:tcBorders>
            <w:shd w:val="clear" w:color="auto" w:fill="auto"/>
            <w:noWrap/>
            <w:vAlign w:val="bottom"/>
            <w:hideMark/>
          </w:tcPr>
          <w:p w14:paraId="1C6942AE" w14:textId="77777777" w:rsidR="00866B7A" w:rsidRPr="001F1405" w:rsidRDefault="00866B7A" w:rsidP="00066DAB">
            <w:pPr>
              <w:jc w:val="center"/>
              <w:rPr>
                <w:color w:val="000000"/>
                <w:sz w:val="20"/>
                <w:szCs w:val="20"/>
              </w:rPr>
            </w:pPr>
            <w:r w:rsidRPr="001F1405">
              <w:rPr>
                <w:color w:val="000000"/>
                <w:sz w:val="20"/>
                <w:szCs w:val="20"/>
              </w:rPr>
              <w:t>TAGCA</w:t>
            </w:r>
          </w:p>
        </w:tc>
        <w:tc>
          <w:tcPr>
            <w:tcW w:w="991" w:type="dxa"/>
            <w:tcBorders>
              <w:top w:val="nil"/>
              <w:left w:val="nil"/>
              <w:bottom w:val="nil"/>
              <w:right w:val="nil"/>
            </w:tcBorders>
            <w:shd w:val="clear" w:color="auto" w:fill="auto"/>
            <w:noWrap/>
            <w:vAlign w:val="bottom"/>
            <w:hideMark/>
          </w:tcPr>
          <w:p w14:paraId="0D2FDCCA" w14:textId="77777777" w:rsidR="00866B7A" w:rsidRPr="001F1405" w:rsidRDefault="00866B7A" w:rsidP="00066DAB">
            <w:pPr>
              <w:jc w:val="center"/>
              <w:rPr>
                <w:color w:val="000000"/>
                <w:sz w:val="20"/>
                <w:szCs w:val="20"/>
              </w:rPr>
            </w:pPr>
            <w:r w:rsidRPr="001F1405">
              <w:rPr>
                <w:color w:val="000000"/>
                <w:sz w:val="20"/>
                <w:szCs w:val="20"/>
              </w:rPr>
              <w:t>61.2 ×</w:t>
            </w:r>
          </w:p>
        </w:tc>
        <w:tc>
          <w:tcPr>
            <w:tcW w:w="1480" w:type="dxa"/>
            <w:tcBorders>
              <w:top w:val="nil"/>
              <w:left w:val="nil"/>
              <w:bottom w:val="nil"/>
              <w:right w:val="nil"/>
            </w:tcBorders>
            <w:shd w:val="clear" w:color="auto" w:fill="auto"/>
            <w:noWrap/>
            <w:vAlign w:val="center"/>
            <w:hideMark/>
          </w:tcPr>
          <w:p w14:paraId="0035E11E" w14:textId="77777777" w:rsidR="00866B7A" w:rsidRPr="001F1405" w:rsidRDefault="00866B7A" w:rsidP="00066DAB">
            <w:pPr>
              <w:jc w:val="center"/>
              <w:rPr>
                <w:color w:val="000000"/>
                <w:sz w:val="20"/>
                <w:szCs w:val="20"/>
              </w:rPr>
            </w:pPr>
            <w:r w:rsidRPr="001F1405">
              <w:rPr>
                <w:color w:val="000000"/>
                <w:sz w:val="20"/>
                <w:szCs w:val="20"/>
              </w:rPr>
              <w:t>9020</w:t>
            </w:r>
          </w:p>
        </w:tc>
        <w:tc>
          <w:tcPr>
            <w:tcW w:w="1760" w:type="dxa"/>
            <w:tcBorders>
              <w:top w:val="nil"/>
              <w:left w:val="nil"/>
              <w:bottom w:val="nil"/>
              <w:right w:val="nil"/>
            </w:tcBorders>
            <w:shd w:val="clear" w:color="auto" w:fill="auto"/>
            <w:noWrap/>
            <w:vAlign w:val="center"/>
            <w:hideMark/>
          </w:tcPr>
          <w:p w14:paraId="2E09E410" w14:textId="77777777" w:rsidR="00866B7A" w:rsidRPr="001F1405" w:rsidRDefault="00866B7A" w:rsidP="00066DAB">
            <w:pPr>
              <w:jc w:val="center"/>
              <w:rPr>
                <w:color w:val="000000"/>
                <w:sz w:val="20"/>
                <w:szCs w:val="20"/>
              </w:rPr>
            </w:pPr>
            <w:r w:rsidRPr="001F1405">
              <w:rPr>
                <w:color w:val="000000"/>
                <w:sz w:val="20"/>
                <w:szCs w:val="20"/>
              </w:rPr>
              <w:t>1692</w:t>
            </w:r>
          </w:p>
        </w:tc>
        <w:tc>
          <w:tcPr>
            <w:tcW w:w="1260" w:type="dxa"/>
            <w:tcBorders>
              <w:top w:val="nil"/>
              <w:left w:val="nil"/>
              <w:bottom w:val="nil"/>
              <w:right w:val="nil"/>
            </w:tcBorders>
            <w:shd w:val="clear" w:color="auto" w:fill="auto"/>
            <w:noWrap/>
            <w:vAlign w:val="center"/>
            <w:hideMark/>
          </w:tcPr>
          <w:p w14:paraId="4C7EFB13" w14:textId="77777777" w:rsidR="00866B7A" w:rsidRPr="001F1405" w:rsidRDefault="00866B7A" w:rsidP="00066DAB">
            <w:pPr>
              <w:jc w:val="center"/>
              <w:rPr>
                <w:color w:val="000000"/>
                <w:sz w:val="20"/>
                <w:szCs w:val="20"/>
              </w:rPr>
            </w:pPr>
            <w:r w:rsidRPr="001F1405">
              <w:rPr>
                <w:color w:val="000000"/>
                <w:sz w:val="20"/>
                <w:szCs w:val="20"/>
              </w:rPr>
              <w:t>2228</w:t>
            </w:r>
          </w:p>
        </w:tc>
      </w:tr>
      <w:tr w:rsidR="00866B7A" w:rsidRPr="001F1405" w14:paraId="0297DC5D" w14:textId="77777777" w:rsidTr="00066DAB">
        <w:trPr>
          <w:trHeight w:val="300"/>
        </w:trPr>
        <w:tc>
          <w:tcPr>
            <w:tcW w:w="1107" w:type="dxa"/>
            <w:tcBorders>
              <w:top w:val="nil"/>
              <w:left w:val="nil"/>
              <w:bottom w:val="nil"/>
              <w:right w:val="nil"/>
            </w:tcBorders>
            <w:shd w:val="clear" w:color="auto" w:fill="auto"/>
            <w:noWrap/>
            <w:vAlign w:val="bottom"/>
            <w:hideMark/>
          </w:tcPr>
          <w:p w14:paraId="5BA68107" w14:textId="77777777" w:rsidR="00866B7A" w:rsidRPr="001F1405" w:rsidRDefault="00866B7A" w:rsidP="00066DAB">
            <w:pPr>
              <w:jc w:val="center"/>
              <w:rPr>
                <w:color w:val="000000"/>
                <w:sz w:val="20"/>
                <w:szCs w:val="20"/>
              </w:rPr>
            </w:pPr>
            <w:r w:rsidRPr="001F1405">
              <w:rPr>
                <w:color w:val="000000"/>
                <w:sz w:val="20"/>
                <w:szCs w:val="20"/>
              </w:rPr>
              <w:t>ScIW_009</w:t>
            </w:r>
          </w:p>
        </w:tc>
        <w:tc>
          <w:tcPr>
            <w:tcW w:w="1303" w:type="dxa"/>
            <w:tcBorders>
              <w:top w:val="nil"/>
              <w:left w:val="nil"/>
              <w:bottom w:val="nil"/>
              <w:right w:val="nil"/>
            </w:tcBorders>
            <w:shd w:val="clear" w:color="auto" w:fill="auto"/>
            <w:noWrap/>
            <w:vAlign w:val="bottom"/>
            <w:hideMark/>
          </w:tcPr>
          <w:p w14:paraId="1DB0BE5D" w14:textId="77777777" w:rsidR="00866B7A" w:rsidRPr="001F1405" w:rsidRDefault="00866B7A" w:rsidP="00066DAB">
            <w:pPr>
              <w:jc w:val="center"/>
              <w:rPr>
                <w:color w:val="000000"/>
                <w:sz w:val="20"/>
                <w:szCs w:val="20"/>
              </w:rPr>
            </w:pPr>
            <w:r w:rsidRPr="001F1405">
              <w:rPr>
                <w:color w:val="000000"/>
                <w:sz w:val="20"/>
                <w:szCs w:val="20"/>
              </w:rPr>
              <w:t>CAGTCAC</w:t>
            </w:r>
          </w:p>
        </w:tc>
        <w:tc>
          <w:tcPr>
            <w:tcW w:w="1418" w:type="dxa"/>
            <w:tcBorders>
              <w:top w:val="nil"/>
              <w:left w:val="nil"/>
              <w:bottom w:val="nil"/>
              <w:right w:val="nil"/>
            </w:tcBorders>
            <w:shd w:val="clear" w:color="auto" w:fill="auto"/>
            <w:noWrap/>
            <w:vAlign w:val="bottom"/>
            <w:hideMark/>
          </w:tcPr>
          <w:p w14:paraId="2083C0F1" w14:textId="77777777" w:rsidR="00866B7A" w:rsidRPr="001F1405" w:rsidRDefault="00866B7A" w:rsidP="00066DAB">
            <w:pPr>
              <w:jc w:val="center"/>
              <w:rPr>
                <w:color w:val="000000"/>
                <w:sz w:val="20"/>
                <w:szCs w:val="20"/>
              </w:rPr>
            </w:pPr>
            <w:r w:rsidRPr="001F1405">
              <w:rPr>
                <w:color w:val="000000"/>
                <w:sz w:val="20"/>
                <w:szCs w:val="20"/>
              </w:rPr>
              <w:t>TAGCA</w:t>
            </w:r>
          </w:p>
        </w:tc>
        <w:tc>
          <w:tcPr>
            <w:tcW w:w="991" w:type="dxa"/>
            <w:tcBorders>
              <w:top w:val="nil"/>
              <w:left w:val="nil"/>
              <w:bottom w:val="nil"/>
              <w:right w:val="nil"/>
            </w:tcBorders>
            <w:shd w:val="clear" w:color="auto" w:fill="auto"/>
            <w:noWrap/>
            <w:vAlign w:val="bottom"/>
            <w:hideMark/>
          </w:tcPr>
          <w:p w14:paraId="798D9824" w14:textId="77777777" w:rsidR="00866B7A" w:rsidRPr="001F1405" w:rsidRDefault="00866B7A" w:rsidP="00066DAB">
            <w:pPr>
              <w:jc w:val="center"/>
              <w:rPr>
                <w:color w:val="000000"/>
                <w:sz w:val="20"/>
                <w:szCs w:val="20"/>
              </w:rPr>
            </w:pPr>
            <w:r w:rsidRPr="001F1405">
              <w:rPr>
                <w:color w:val="000000"/>
                <w:sz w:val="20"/>
                <w:szCs w:val="20"/>
              </w:rPr>
              <w:t>58.7 ×</w:t>
            </w:r>
          </w:p>
        </w:tc>
        <w:tc>
          <w:tcPr>
            <w:tcW w:w="1480" w:type="dxa"/>
            <w:tcBorders>
              <w:top w:val="nil"/>
              <w:left w:val="nil"/>
              <w:bottom w:val="nil"/>
              <w:right w:val="nil"/>
            </w:tcBorders>
            <w:shd w:val="clear" w:color="auto" w:fill="auto"/>
            <w:noWrap/>
            <w:vAlign w:val="center"/>
            <w:hideMark/>
          </w:tcPr>
          <w:p w14:paraId="48129EEE" w14:textId="77777777" w:rsidR="00866B7A" w:rsidRPr="001F1405" w:rsidRDefault="00866B7A" w:rsidP="00066DAB">
            <w:pPr>
              <w:jc w:val="center"/>
              <w:rPr>
                <w:color w:val="000000"/>
                <w:sz w:val="20"/>
                <w:szCs w:val="20"/>
              </w:rPr>
            </w:pPr>
            <w:r w:rsidRPr="001F1405">
              <w:rPr>
                <w:color w:val="000000"/>
                <w:sz w:val="20"/>
                <w:szCs w:val="20"/>
              </w:rPr>
              <w:t>8914</w:t>
            </w:r>
          </w:p>
        </w:tc>
        <w:tc>
          <w:tcPr>
            <w:tcW w:w="1760" w:type="dxa"/>
            <w:tcBorders>
              <w:top w:val="nil"/>
              <w:left w:val="nil"/>
              <w:bottom w:val="nil"/>
              <w:right w:val="nil"/>
            </w:tcBorders>
            <w:shd w:val="clear" w:color="auto" w:fill="auto"/>
            <w:noWrap/>
            <w:vAlign w:val="center"/>
            <w:hideMark/>
          </w:tcPr>
          <w:p w14:paraId="0D67E210" w14:textId="77777777" w:rsidR="00866B7A" w:rsidRPr="001F1405" w:rsidRDefault="00866B7A" w:rsidP="00066DAB">
            <w:pPr>
              <w:jc w:val="center"/>
              <w:rPr>
                <w:color w:val="000000"/>
                <w:sz w:val="20"/>
                <w:szCs w:val="20"/>
              </w:rPr>
            </w:pPr>
            <w:r w:rsidRPr="001F1405">
              <w:rPr>
                <w:color w:val="000000"/>
                <w:sz w:val="20"/>
                <w:szCs w:val="20"/>
              </w:rPr>
              <w:t>1741</w:t>
            </w:r>
          </w:p>
        </w:tc>
        <w:tc>
          <w:tcPr>
            <w:tcW w:w="1260" w:type="dxa"/>
            <w:tcBorders>
              <w:top w:val="nil"/>
              <w:left w:val="nil"/>
              <w:bottom w:val="nil"/>
              <w:right w:val="nil"/>
            </w:tcBorders>
            <w:shd w:val="clear" w:color="auto" w:fill="auto"/>
            <w:noWrap/>
            <w:vAlign w:val="center"/>
            <w:hideMark/>
          </w:tcPr>
          <w:p w14:paraId="65582BDE" w14:textId="77777777" w:rsidR="00866B7A" w:rsidRPr="001F1405" w:rsidRDefault="00866B7A" w:rsidP="00066DAB">
            <w:pPr>
              <w:jc w:val="center"/>
              <w:rPr>
                <w:color w:val="000000"/>
                <w:sz w:val="20"/>
                <w:szCs w:val="20"/>
              </w:rPr>
            </w:pPr>
            <w:r w:rsidRPr="001F1405">
              <w:rPr>
                <w:color w:val="000000"/>
                <w:sz w:val="20"/>
                <w:szCs w:val="20"/>
              </w:rPr>
              <w:t>2314</w:t>
            </w:r>
          </w:p>
        </w:tc>
      </w:tr>
      <w:tr w:rsidR="00866B7A" w:rsidRPr="001F1405" w14:paraId="22F37906" w14:textId="77777777" w:rsidTr="00066DAB">
        <w:trPr>
          <w:trHeight w:val="300"/>
        </w:trPr>
        <w:tc>
          <w:tcPr>
            <w:tcW w:w="1107" w:type="dxa"/>
            <w:tcBorders>
              <w:top w:val="nil"/>
              <w:left w:val="nil"/>
              <w:bottom w:val="nil"/>
              <w:right w:val="nil"/>
            </w:tcBorders>
            <w:shd w:val="clear" w:color="auto" w:fill="auto"/>
            <w:noWrap/>
            <w:vAlign w:val="bottom"/>
            <w:hideMark/>
          </w:tcPr>
          <w:p w14:paraId="16ED80CD" w14:textId="77777777" w:rsidR="00866B7A" w:rsidRPr="001F1405" w:rsidRDefault="00866B7A" w:rsidP="00066DAB">
            <w:pPr>
              <w:jc w:val="center"/>
              <w:rPr>
                <w:color w:val="000000"/>
                <w:sz w:val="20"/>
                <w:szCs w:val="20"/>
              </w:rPr>
            </w:pPr>
            <w:r w:rsidRPr="001F1405">
              <w:rPr>
                <w:color w:val="000000"/>
                <w:sz w:val="20"/>
                <w:szCs w:val="20"/>
              </w:rPr>
              <w:t>ScIW_010</w:t>
            </w:r>
          </w:p>
        </w:tc>
        <w:tc>
          <w:tcPr>
            <w:tcW w:w="1303" w:type="dxa"/>
            <w:tcBorders>
              <w:top w:val="nil"/>
              <w:left w:val="nil"/>
              <w:bottom w:val="nil"/>
              <w:right w:val="nil"/>
            </w:tcBorders>
            <w:shd w:val="clear" w:color="auto" w:fill="auto"/>
            <w:noWrap/>
            <w:vAlign w:val="bottom"/>
            <w:hideMark/>
          </w:tcPr>
          <w:p w14:paraId="307307FA" w14:textId="77777777" w:rsidR="00866B7A" w:rsidRPr="001F1405" w:rsidRDefault="00866B7A" w:rsidP="00066DAB">
            <w:pPr>
              <w:jc w:val="center"/>
              <w:rPr>
                <w:color w:val="000000"/>
                <w:sz w:val="20"/>
                <w:szCs w:val="20"/>
              </w:rPr>
            </w:pPr>
            <w:r w:rsidRPr="001F1405">
              <w:rPr>
                <w:color w:val="000000"/>
                <w:sz w:val="20"/>
                <w:szCs w:val="20"/>
              </w:rPr>
              <w:t>GCTAACA</w:t>
            </w:r>
          </w:p>
        </w:tc>
        <w:tc>
          <w:tcPr>
            <w:tcW w:w="1418" w:type="dxa"/>
            <w:tcBorders>
              <w:top w:val="nil"/>
              <w:left w:val="nil"/>
              <w:bottom w:val="nil"/>
              <w:right w:val="nil"/>
            </w:tcBorders>
            <w:shd w:val="clear" w:color="auto" w:fill="auto"/>
            <w:noWrap/>
            <w:vAlign w:val="bottom"/>
            <w:hideMark/>
          </w:tcPr>
          <w:p w14:paraId="4805C196" w14:textId="77777777" w:rsidR="00866B7A" w:rsidRPr="001F1405" w:rsidRDefault="00866B7A" w:rsidP="00066DAB">
            <w:pPr>
              <w:jc w:val="center"/>
              <w:rPr>
                <w:color w:val="000000"/>
                <w:sz w:val="20"/>
                <w:szCs w:val="20"/>
              </w:rPr>
            </w:pPr>
            <w:r w:rsidRPr="001F1405">
              <w:rPr>
                <w:color w:val="000000"/>
                <w:sz w:val="20"/>
                <w:szCs w:val="20"/>
              </w:rPr>
              <w:t>TAGCA</w:t>
            </w:r>
          </w:p>
        </w:tc>
        <w:tc>
          <w:tcPr>
            <w:tcW w:w="991" w:type="dxa"/>
            <w:tcBorders>
              <w:top w:val="nil"/>
              <w:left w:val="nil"/>
              <w:bottom w:val="nil"/>
              <w:right w:val="nil"/>
            </w:tcBorders>
            <w:shd w:val="clear" w:color="auto" w:fill="auto"/>
            <w:noWrap/>
            <w:vAlign w:val="bottom"/>
            <w:hideMark/>
          </w:tcPr>
          <w:p w14:paraId="1FE06113" w14:textId="77777777" w:rsidR="00866B7A" w:rsidRPr="001F1405" w:rsidRDefault="00866B7A" w:rsidP="00066DAB">
            <w:pPr>
              <w:jc w:val="center"/>
              <w:rPr>
                <w:color w:val="000000"/>
                <w:sz w:val="20"/>
                <w:szCs w:val="20"/>
              </w:rPr>
            </w:pPr>
            <w:r w:rsidRPr="001F1405">
              <w:rPr>
                <w:color w:val="000000"/>
                <w:sz w:val="20"/>
                <w:szCs w:val="20"/>
              </w:rPr>
              <w:t>76.0 ×</w:t>
            </w:r>
          </w:p>
        </w:tc>
        <w:tc>
          <w:tcPr>
            <w:tcW w:w="1480" w:type="dxa"/>
            <w:tcBorders>
              <w:top w:val="nil"/>
              <w:left w:val="nil"/>
              <w:bottom w:val="nil"/>
              <w:right w:val="nil"/>
            </w:tcBorders>
            <w:shd w:val="clear" w:color="auto" w:fill="auto"/>
            <w:noWrap/>
            <w:vAlign w:val="center"/>
            <w:hideMark/>
          </w:tcPr>
          <w:p w14:paraId="7DF8D79C" w14:textId="77777777" w:rsidR="00866B7A" w:rsidRPr="001F1405" w:rsidRDefault="00866B7A" w:rsidP="00066DAB">
            <w:pPr>
              <w:jc w:val="center"/>
              <w:rPr>
                <w:color w:val="000000"/>
                <w:sz w:val="20"/>
                <w:szCs w:val="20"/>
              </w:rPr>
            </w:pPr>
            <w:r w:rsidRPr="001F1405">
              <w:rPr>
                <w:color w:val="000000"/>
                <w:sz w:val="20"/>
                <w:szCs w:val="20"/>
              </w:rPr>
              <w:t>8868</w:t>
            </w:r>
          </w:p>
        </w:tc>
        <w:tc>
          <w:tcPr>
            <w:tcW w:w="1760" w:type="dxa"/>
            <w:tcBorders>
              <w:top w:val="nil"/>
              <w:left w:val="nil"/>
              <w:bottom w:val="nil"/>
              <w:right w:val="nil"/>
            </w:tcBorders>
            <w:shd w:val="clear" w:color="auto" w:fill="auto"/>
            <w:noWrap/>
            <w:vAlign w:val="center"/>
            <w:hideMark/>
          </w:tcPr>
          <w:p w14:paraId="4E748756" w14:textId="77777777" w:rsidR="00866B7A" w:rsidRPr="001F1405" w:rsidRDefault="00866B7A" w:rsidP="00066DAB">
            <w:pPr>
              <w:jc w:val="center"/>
              <w:rPr>
                <w:color w:val="000000"/>
                <w:sz w:val="20"/>
                <w:szCs w:val="20"/>
              </w:rPr>
            </w:pPr>
            <w:r w:rsidRPr="001F1405">
              <w:rPr>
                <w:color w:val="000000"/>
                <w:sz w:val="20"/>
                <w:szCs w:val="20"/>
              </w:rPr>
              <w:t>1770</w:t>
            </w:r>
          </w:p>
        </w:tc>
        <w:tc>
          <w:tcPr>
            <w:tcW w:w="1260" w:type="dxa"/>
            <w:tcBorders>
              <w:top w:val="nil"/>
              <w:left w:val="nil"/>
              <w:bottom w:val="nil"/>
              <w:right w:val="nil"/>
            </w:tcBorders>
            <w:shd w:val="clear" w:color="auto" w:fill="auto"/>
            <w:noWrap/>
            <w:vAlign w:val="center"/>
            <w:hideMark/>
          </w:tcPr>
          <w:p w14:paraId="6778DE42" w14:textId="77777777" w:rsidR="00866B7A" w:rsidRPr="001F1405" w:rsidRDefault="00866B7A" w:rsidP="00066DAB">
            <w:pPr>
              <w:jc w:val="center"/>
              <w:rPr>
                <w:color w:val="000000"/>
                <w:sz w:val="20"/>
                <w:szCs w:val="20"/>
              </w:rPr>
            </w:pPr>
            <w:r w:rsidRPr="001F1405">
              <w:rPr>
                <w:color w:val="000000"/>
                <w:sz w:val="20"/>
                <w:szCs w:val="20"/>
              </w:rPr>
              <w:t>2378</w:t>
            </w:r>
          </w:p>
        </w:tc>
      </w:tr>
      <w:tr w:rsidR="00866B7A" w:rsidRPr="001F1405" w14:paraId="3D50C305" w14:textId="77777777" w:rsidTr="00066DAB">
        <w:trPr>
          <w:trHeight w:val="300"/>
        </w:trPr>
        <w:tc>
          <w:tcPr>
            <w:tcW w:w="1107" w:type="dxa"/>
            <w:tcBorders>
              <w:top w:val="nil"/>
              <w:left w:val="nil"/>
              <w:bottom w:val="nil"/>
              <w:right w:val="nil"/>
            </w:tcBorders>
            <w:shd w:val="clear" w:color="auto" w:fill="auto"/>
            <w:noWrap/>
            <w:vAlign w:val="bottom"/>
            <w:hideMark/>
          </w:tcPr>
          <w:p w14:paraId="717695FF" w14:textId="77777777" w:rsidR="00866B7A" w:rsidRPr="001F1405" w:rsidRDefault="00866B7A" w:rsidP="00066DAB">
            <w:pPr>
              <w:jc w:val="center"/>
              <w:rPr>
                <w:color w:val="000000"/>
                <w:sz w:val="20"/>
                <w:szCs w:val="20"/>
              </w:rPr>
            </w:pPr>
            <w:r w:rsidRPr="001F1405">
              <w:rPr>
                <w:color w:val="000000"/>
                <w:sz w:val="20"/>
                <w:szCs w:val="20"/>
              </w:rPr>
              <w:t>ScIW_011</w:t>
            </w:r>
          </w:p>
        </w:tc>
        <w:tc>
          <w:tcPr>
            <w:tcW w:w="1303" w:type="dxa"/>
            <w:tcBorders>
              <w:top w:val="nil"/>
              <w:left w:val="nil"/>
              <w:bottom w:val="nil"/>
              <w:right w:val="nil"/>
            </w:tcBorders>
            <w:shd w:val="clear" w:color="auto" w:fill="auto"/>
            <w:noWrap/>
            <w:vAlign w:val="bottom"/>
            <w:hideMark/>
          </w:tcPr>
          <w:p w14:paraId="6D654807" w14:textId="77777777" w:rsidR="00866B7A" w:rsidRPr="001F1405" w:rsidRDefault="00866B7A" w:rsidP="00066DAB">
            <w:pPr>
              <w:jc w:val="center"/>
              <w:rPr>
                <w:color w:val="000000"/>
                <w:sz w:val="20"/>
                <w:szCs w:val="20"/>
              </w:rPr>
            </w:pPr>
            <w:r w:rsidRPr="001F1405">
              <w:rPr>
                <w:color w:val="000000"/>
                <w:sz w:val="20"/>
                <w:szCs w:val="20"/>
              </w:rPr>
              <w:t>ACACGAG</w:t>
            </w:r>
          </w:p>
        </w:tc>
        <w:tc>
          <w:tcPr>
            <w:tcW w:w="1418" w:type="dxa"/>
            <w:tcBorders>
              <w:top w:val="nil"/>
              <w:left w:val="nil"/>
              <w:bottom w:val="nil"/>
              <w:right w:val="nil"/>
            </w:tcBorders>
            <w:shd w:val="clear" w:color="auto" w:fill="auto"/>
            <w:noWrap/>
            <w:vAlign w:val="bottom"/>
            <w:hideMark/>
          </w:tcPr>
          <w:p w14:paraId="61892010" w14:textId="77777777" w:rsidR="00866B7A" w:rsidRPr="001F1405" w:rsidRDefault="00866B7A" w:rsidP="00066DAB">
            <w:pPr>
              <w:jc w:val="center"/>
              <w:rPr>
                <w:color w:val="000000"/>
                <w:sz w:val="20"/>
                <w:szCs w:val="20"/>
              </w:rPr>
            </w:pPr>
            <w:r w:rsidRPr="001F1405">
              <w:rPr>
                <w:color w:val="000000"/>
                <w:sz w:val="20"/>
                <w:szCs w:val="20"/>
              </w:rPr>
              <w:t>TAGCA</w:t>
            </w:r>
          </w:p>
        </w:tc>
        <w:tc>
          <w:tcPr>
            <w:tcW w:w="991" w:type="dxa"/>
            <w:tcBorders>
              <w:top w:val="nil"/>
              <w:left w:val="nil"/>
              <w:bottom w:val="nil"/>
              <w:right w:val="nil"/>
            </w:tcBorders>
            <w:shd w:val="clear" w:color="auto" w:fill="auto"/>
            <w:noWrap/>
            <w:vAlign w:val="bottom"/>
            <w:hideMark/>
          </w:tcPr>
          <w:p w14:paraId="649FF8D3" w14:textId="77777777" w:rsidR="00866B7A" w:rsidRPr="001F1405" w:rsidRDefault="00866B7A" w:rsidP="00066DAB">
            <w:pPr>
              <w:jc w:val="center"/>
              <w:rPr>
                <w:color w:val="000000"/>
                <w:sz w:val="20"/>
                <w:szCs w:val="20"/>
              </w:rPr>
            </w:pPr>
            <w:r w:rsidRPr="001F1405">
              <w:rPr>
                <w:color w:val="000000"/>
                <w:sz w:val="20"/>
                <w:szCs w:val="20"/>
              </w:rPr>
              <w:t>42.9 ×</w:t>
            </w:r>
          </w:p>
        </w:tc>
        <w:tc>
          <w:tcPr>
            <w:tcW w:w="1480" w:type="dxa"/>
            <w:tcBorders>
              <w:top w:val="nil"/>
              <w:left w:val="nil"/>
              <w:bottom w:val="nil"/>
              <w:right w:val="nil"/>
            </w:tcBorders>
            <w:shd w:val="clear" w:color="auto" w:fill="auto"/>
            <w:noWrap/>
            <w:vAlign w:val="center"/>
            <w:hideMark/>
          </w:tcPr>
          <w:p w14:paraId="6819AFE2" w14:textId="77777777" w:rsidR="00866B7A" w:rsidRPr="001F1405" w:rsidRDefault="00866B7A" w:rsidP="00066DAB">
            <w:pPr>
              <w:jc w:val="center"/>
              <w:rPr>
                <w:color w:val="000000"/>
                <w:sz w:val="20"/>
                <w:szCs w:val="20"/>
              </w:rPr>
            </w:pPr>
            <w:r w:rsidRPr="001F1405">
              <w:rPr>
                <w:color w:val="000000"/>
                <w:sz w:val="20"/>
                <w:szCs w:val="20"/>
              </w:rPr>
              <w:t>7447</w:t>
            </w:r>
          </w:p>
        </w:tc>
        <w:tc>
          <w:tcPr>
            <w:tcW w:w="1760" w:type="dxa"/>
            <w:tcBorders>
              <w:top w:val="nil"/>
              <w:left w:val="nil"/>
              <w:bottom w:val="nil"/>
              <w:right w:val="nil"/>
            </w:tcBorders>
            <w:shd w:val="clear" w:color="auto" w:fill="auto"/>
            <w:noWrap/>
            <w:vAlign w:val="center"/>
            <w:hideMark/>
          </w:tcPr>
          <w:p w14:paraId="3C7D6D42" w14:textId="77777777" w:rsidR="00866B7A" w:rsidRPr="001F1405" w:rsidRDefault="00866B7A" w:rsidP="00066DAB">
            <w:pPr>
              <w:jc w:val="center"/>
              <w:rPr>
                <w:color w:val="000000"/>
                <w:sz w:val="20"/>
                <w:szCs w:val="20"/>
              </w:rPr>
            </w:pPr>
            <w:r w:rsidRPr="001F1405">
              <w:rPr>
                <w:color w:val="000000"/>
                <w:sz w:val="20"/>
                <w:szCs w:val="20"/>
              </w:rPr>
              <w:t>1393</w:t>
            </w:r>
          </w:p>
        </w:tc>
        <w:tc>
          <w:tcPr>
            <w:tcW w:w="1260" w:type="dxa"/>
            <w:tcBorders>
              <w:top w:val="nil"/>
              <w:left w:val="nil"/>
              <w:bottom w:val="nil"/>
              <w:right w:val="nil"/>
            </w:tcBorders>
            <w:shd w:val="clear" w:color="auto" w:fill="auto"/>
            <w:noWrap/>
            <w:vAlign w:val="center"/>
            <w:hideMark/>
          </w:tcPr>
          <w:p w14:paraId="32D555FE" w14:textId="77777777" w:rsidR="00866B7A" w:rsidRPr="001F1405" w:rsidRDefault="00866B7A" w:rsidP="00066DAB">
            <w:pPr>
              <w:jc w:val="center"/>
              <w:rPr>
                <w:color w:val="000000"/>
                <w:sz w:val="20"/>
                <w:szCs w:val="20"/>
              </w:rPr>
            </w:pPr>
            <w:r w:rsidRPr="001F1405">
              <w:rPr>
                <w:color w:val="000000"/>
                <w:sz w:val="20"/>
                <w:szCs w:val="20"/>
              </w:rPr>
              <w:t>1868</w:t>
            </w:r>
          </w:p>
        </w:tc>
      </w:tr>
      <w:tr w:rsidR="00866B7A" w:rsidRPr="001F1405" w14:paraId="021F0781" w14:textId="77777777" w:rsidTr="00066DAB">
        <w:trPr>
          <w:trHeight w:val="300"/>
        </w:trPr>
        <w:tc>
          <w:tcPr>
            <w:tcW w:w="1107" w:type="dxa"/>
            <w:tcBorders>
              <w:top w:val="nil"/>
              <w:left w:val="nil"/>
              <w:bottom w:val="nil"/>
              <w:right w:val="nil"/>
            </w:tcBorders>
            <w:shd w:val="clear" w:color="auto" w:fill="auto"/>
            <w:noWrap/>
            <w:vAlign w:val="bottom"/>
            <w:hideMark/>
          </w:tcPr>
          <w:p w14:paraId="5E56772C" w14:textId="77777777" w:rsidR="00866B7A" w:rsidRPr="001F1405" w:rsidRDefault="00866B7A" w:rsidP="00066DAB">
            <w:pPr>
              <w:jc w:val="center"/>
              <w:rPr>
                <w:color w:val="000000"/>
                <w:sz w:val="20"/>
                <w:szCs w:val="20"/>
              </w:rPr>
            </w:pPr>
            <w:r w:rsidRPr="001F1405">
              <w:rPr>
                <w:color w:val="000000"/>
                <w:sz w:val="20"/>
                <w:szCs w:val="20"/>
              </w:rPr>
              <w:t>ScIW_012</w:t>
            </w:r>
          </w:p>
        </w:tc>
        <w:tc>
          <w:tcPr>
            <w:tcW w:w="1303" w:type="dxa"/>
            <w:tcBorders>
              <w:top w:val="nil"/>
              <w:left w:val="nil"/>
              <w:bottom w:val="nil"/>
              <w:right w:val="nil"/>
            </w:tcBorders>
            <w:shd w:val="clear" w:color="auto" w:fill="auto"/>
            <w:noWrap/>
            <w:vAlign w:val="bottom"/>
            <w:hideMark/>
          </w:tcPr>
          <w:p w14:paraId="3626C374" w14:textId="77777777" w:rsidR="00866B7A" w:rsidRPr="001F1405" w:rsidRDefault="00866B7A" w:rsidP="00066DAB">
            <w:pPr>
              <w:jc w:val="center"/>
              <w:rPr>
                <w:color w:val="000000"/>
                <w:sz w:val="20"/>
                <w:szCs w:val="20"/>
              </w:rPr>
            </w:pPr>
            <w:r w:rsidRPr="001F1405">
              <w:rPr>
                <w:color w:val="000000"/>
                <w:sz w:val="20"/>
                <w:szCs w:val="20"/>
              </w:rPr>
              <w:t>AGGACAC</w:t>
            </w:r>
          </w:p>
        </w:tc>
        <w:tc>
          <w:tcPr>
            <w:tcW w:w="1418" w:type="dxa"/>
            <w:tcBorders>
              <w:top w:val="nil"/>
              <w:left w:val="nil"/>
              <w:bottom w:val="nil"/>
              <w:right w:val="nil"/>
            </w:tcBorders>
            <w:shd w:val="clear" w:color="auto" w:fill="auto"/>
            <w:noWrap/>
            <w:vAlign w:val="bottom"/>
            <w:hideMark/>
          </w:tcPr>
          <w:p w14:paraId="08250546" w14:textId="77777777" w:rsidR="00866B7A" w:rsidRPr="001F1405" w:rsidRDefault="00866B7A" w:rsidP="00066DAB">
            <w:pPr>
              <w:jc w:val="center"/>
              <w:rPr>
                <w:color w:val="000000"/>
                <w:sz w:val="20"/>
                <w:szCs w:val="20"/>
              </w:rPr>
            </w:pPr>
            <w:r w:rsidRPr="001F1405">
              <w:rPr>
                <w:color w:val="000000"/>
                <w:sz w:val="20"/>
                <w:szCs w:val="20"/>
              </w:rPr>
              <w:t>TAGCA</w:t>
            </w:r>
          </w:p>
        </w:tc>
        <w:tc>
          <w:tcPr>
            <w:tcW w:w="991" w:type="dxa"/>
            <w:tcBorders>
              <w:top w:val="nil"/>
              <w:left w:val="nil"/>
              <w:bottom w:val="nil"/>
              <w:right w:val="nil"/>
            </w:tcBorders>
            <w:shd w:val="clear" w:color="auto" w:fill="auto"/>
            <w:noWrap/>
            <w:vAlign w:val="bottom"/>
            <w:hideMark/>
          </w:tcPr>
          <w:p w14:paraId="0F47F086" w14:textId="77777777" w:rsidR="00866B7A" w:rsidRPr="001F1405" w:rsidRDefault="00866B7A" w:rsidP="00066DAB">
            <w:pPr>
              <w:jc w:val="center"/>
              <w:rPr>
                <w:color w:val="000000"/>
                <w:sz w:val="20"/>
                <w:szCs w:val="20"/>
              </w:rPr>
            </w:pPr>
            <w:r w:rsidRPr="001F1405">
              <w:rPr>
                <w:color w:val="000000"/>
                <w:sz w:val="20"/>
                <w:szCs w:val="20"/>
              </w:rPr>
              <w:t>48.9 ×</w:t>
            </w:r>
          </w:p>
        </w:tc>
        <w:tc>
          <w:tcPr>
            <w:tcW w:w="1480" w:type="dxa"/>
            <w:tcBorders>
              <w:top w:val="nil"/>
              <w:left w:val="nil"/>
              <w:bottom w:val="nil"/>
              <w:right w:val="nil"/>
            </w:tcBorders>
            <w:shd w:val="clear" w:color="auto" w:fill="auto"/>
            <w:noWrap/>
            <w:vAlign w:val="center"/>
            <w:hideMark/>
          </w:tcPr>
          <w:p w14:paraId="55E310F5" w14:textId="77777777" w:rsidR="00866B7A" w:rsidRPr="001F1405" w:rsidRDefault="00866B7A" w:rsidP="00066DAB">
            <w:pPr>
              <w:jc w:val="center"/>
              <w:rPr>
                <w:color w:val="000000"/>
                <w:sz w:val="20"/>
                <w:szCs w:val="20"/>
              </w:rPr>
            </w:pPr>
            <w:r w:rsidRPr="001F1405">
              <w:rPr>
                <w:color w:val="000000"/>
                <w:sz w:val="20"/>
                <w:szCs w:val="20"/>
              </w:rPr>
              <w:t>8683</w:t>
            </w:r>
          </w:p>
        </w:tc>
        <w:tc>
          <w:tcPr>
            <w:tcW w:w="1760" w:type="dxa"/>
            <w:tcBorders>
              <w:top w:val="nil"/>
              <w:left w:val="nil"/>
              <w:bottom w:val="nil"/>
              <w:right w:val="nil"/>
            </w:tcBorders>
            <w:shd w:val="clear" w:color="auto" w:fill="auto"/>
            <w:noWrap/>
            <w:vAlign w:val="center"/>
            <w:hideMark/>
          </w:tcPr>
          <w:p w14:paraId="030E5D66" w14:textId="77777777" w:rsidR="00866B7A" w:rsidRPr="001F1405" w:rsidRDefault="00866B7A" w:rsidP="00066DAB">
            <w:pPr>
              <w:jc w:val="center"/>
              <w:rPr>
                <w:color w:val="000000"/>
                <w:sz w:val="20"/>
                <w:szCs w:val="20"/>
              </w:rPr>
            </w:pPr>
            <w:r w:rsidRPr="001F1405">
              <w:rPr>
                <w:color w:val="000000"/>
                <w:sz w:val="20"/>
                <w:szCs w:val="20"/>
              </w:rPr>
              <w:t>1681</w:t>
            </w:r>
          </w:p>
        </w:tc>
        <w:tc>
          <w:tcPr>
            <w:tcW w:w="1260" w:type="dxa"/>
            <w:tcBorders>
              <w:top w:val="nil"/>
              <w:left w:val="nil"/>
              <w:bottom w:val="nil"/>
              <w:right w:val="nil"/>
            </w:tcBorders>
            <w:shd w:val="clear" w:color="auto" w:fill="auto"/>
            <w:noWrap/>
            <w:vAlign w:val="center"/>
            <w:hideMark/>
          </w:tcPr>
          <w:p w14:paraId="5921D617" w14:textId="77777777" w:rsidR="00866B7A" w:rsidRPr="001F1405" w:rsidRDefault="00866B7A" w:rsidP="00066DAB">
            <w:pPr>
              <w:jc w:val="center"/>
              <w:rPr>
                <w:color w:val="000000"/>
                <w:sz w:val="20"/>
                <w:szCs w:val="20"/>
              </w:rPr>
            </w:pPr>
            <w:r w:rsidRPr="001F1405">
              <w:rPr>
                <w:color w:val="000000"/>
                <w:sz w:val="20"/>
                <w:szCs w:val="20"/>
              </w:rPr>
              <w:t>2230</w:t>
            </w:r>
          </w:p>
        </w:tc>
      </w:tr>
      <w:tr w:rsidR="00866B7A" w:rsidRPr="001F1405" w14:paraId="1EFCA1B0" w14:textId="77777777" w:rsidTr="00066DAB">
        <w:trPr>
          <w:trHeight w:val="300"/>
        </w:trPr>
        <w:tc>
          <w:tcPr>
            <w:tcW w:w="1107" w:type="dxa"/>
            <w:tcBorders>
              <w:top w:val="nil"/>
              <w:left w:val="nil"/>
              <w:bottom w:val="nil"/>
              <w:right w:val="nil"/>
            </w:tcBorders>
            <w:shd w:val="clear" w:color="auto" w:fill="auto"/>
            <w:noWrap/>
            <w:vAlign w:val="bottom"/>
            <w:hideMark/>
          </w:tcPr>
          <w:p w14:paraId="7B6F8D7E" w14:textId="77777777" w:rsidR="00866B7A" w:rsidRPr="001F1405" w:rsidRDefault="00866B7A" w:rsidP="00066DAB">
            <w:pPr>
              <w:jc w:val="center"/>
              <w:rPr>
                <w:color w:val="000000"/>
                <w:sz w:val="20"/>
                <w:szCs w:val="20"/>
              </w:rPr>
            </w:pPr>
            <w:r w:rsidRPr="001F1405">
              <w:rPr>
                <w:color w:val="000000"/>
                <w:sz w:val="20"/>
                <w:szCs w:val="20"/>
              </w:rPr>
              <w:t>ScIW_013</w:t>
            </w:r>
          </w:p>
        </w:tc>
        <w:tc>
          <w:tcPr>
            <w:tcW w:w="1303" w:type="dxa"/>
            <w:tcBorders>
              <w:top w:val="nil"/>
              <w:left w:val="nil"/>
              <w:bottom w:val="nil"/>
              <w:right w:val="nil"/>
            </w:tcBorders>
            <w:shd w:val="clear" w:color="auto" w:fill="auto"/>
            <w:noWrap/>
            <w:vAlign w:val="bottom"/>
            <w:hideMark/>
          </w:tcPr>
          <w:p w14:paraId="01940C5F" w14:textId="77777777" w:rsidR="00866B7A" w:rsidRPr="001F1405" w:rsidRDefault="00866B7A" w:rsidP="00066DAB">
            <w:pPr>
              <w:jc w:val="center"/>
              <w:rPr>
                <w:color w:val="000000"/>
                <w:sz w:val="20"/>
                <w:szCs w:val="20"/>
              </w:rPr>
            </w:pPr>
            <w:r w:rsidRPr="001F1405">
              <w:rPr>
                <w:color w:val="000000"/>
                <w:sz w:val="20"/>
                <w:szCs w:val="20"/>
              </w:rPr>
              <w:t>TCAGA</w:t>
            </w:r>
          </w:p>
        </w:tc>
        <w:tc>
          <w:tcPr>
            <w:tcW w:w="1418" w:type="dxa"/>
            <w:tcBorders>
              <w:top w:val="nil"/>
              <w:left w:val="nil"/>
              <w:bottom w:val="nil"/>
              <w:right w:val="nil"/>
            </w:tcBorders>
            <w:shd w:val="clear" w:color="auto" w:fill="auto"/>
            <w:noWrap/>
            <w:vAlign w:val="bottom"/>
            <w:hideMark/>
          </w:tcPr>
          <w:p w14:paraId="27AB4ACA" w14:textId="77777777" w:rsidR="00866B7A" w:rsidRPr="001F1405" w:rsidRDefault="00866B7A" w:rsidP="00066DAB">
            <w:pPr>
              <w:jc w:val="center"/>
              <w:rPr>
                <w:color w:val="000000"/>
                <w:sz w:val="20"/>
                <w:szCs w:val="20"/>
              </w:rPr>
            </w:pPr>
            <w:r w:rsidRPr="001F1405">
              <w:rPr>
                <w:color w:val="000000"/>
                <w:sz w:val="20"/>
                <w:szCs w:val="20"/>
              </w:rPr>
              <w:t>GCATA</w:t>
            </w:r>
          </w:p>
        </w:tc>
        <w:tc>
          <w:tcPr>
            <w:tcW w:w="991" w:type="dxa"/>
            <w:tcBorders>
              <w:top w:val="nil"/>
              <w:left w:val="nil"/>
              <w:bottom w:val="nil"/>
              <w:right w:val="nil"/>
            </w:tcBorders>
            <w:shd w:val="clear" w:color="auto" w:fill="auto"/>
            <w:noWrap/>
            <w:vAlign w:val="bottom"/>
            <w:hideMark/>
          </w:tcPr>
          <w:p w14:paraId="7160FCA6" w14:textId="77777777" w:rsidR="00866B7A" w:rsidRPr="001F1405" w:rsidRDefault="00866B7A" w:rsidP="00066DAB">
            <w:pPr>
              <w:jc w:val="center"/>
              <w:rPr>
                <w:color w:val="000000"/>
                <w:sz w:val="20"/>
                <w:szCs w:val="20"/>
              </w:rPr>
            </w:pPr>
            <w:r w:rsidRPr="001F1405">
              <w:rPr>
                <w:color w:val="000000"/>
                <w:sz w:val="20"/>
                <w:szCs w:val="20"/>
              </w:rPr>
              <w:t>29.5 ×</w:t>
            </w:r>
          </w:p>
        </w:tc>
        <w:tc>
          <w:tcPr>
            <w:tcW w:w="1480" w:type="dxa"/>
            <w:tcBorders>
              <w:top w:val="nil"/>
              <w:left w:val="nil"/>
              <w:bottom w:val="nil"/>
              <w:right w:val="nil"/>
            </w:tcBorders>
            <w:shd w:val="clear" w:color="auto" w:fill="auto"/>
            <w:noWrap/>
            <w:vAlign w:val="center"/>
            <w:hideMark/>
          </w:tcPr>
          <w:p w14:paraId="30C96CC5" w14:textId="77777777" w:rsidR="00866B7A" w:rsidRPr="001F1405" w:rsidRDefault="00866B7A" w:rsidP="00066DAB">
            <w:pPr>
              <w:jc w:val="center"/>
              <w:rPr>
                <w:color w:val="000000"/>
                <w:sz w:val="20"/>
                <w:szCs w:val="20"/>
              </w:rPr>
            </w:pPr>
            <w:r w:rsidRPr="001F1405">
              <w:rPr>
                <w:color w:val="000000"/>
                <w:sz w:val="20"/>
                <w:szCs w:val="20"/>
              </w:rPr>
              <w:t>6473</w:t>
            </w:r>
          </w:p>
        </w:tc>
        <w:tc>
          <w:tcPr>
            <w:tcW w:w="1760" w:type="dxa"/>
            <w:tcBorders>
              <w:top w:val="nil"/>
              <w:left w:val="nil"/>
              <w:bottom w:val="nil"/>
              <w:right w:val="nil"/>
            </w:tcBorders>
            <w:shd w:val="clear" w:color="auto" w:fill="auto"/>
            <w:noWrap/>
            <w:vAlign w:val="center"/>
            <w:hideMark/>
          </w:tcPr>
          <w:p w14:paraId="3A5E988F" w14:textId="77777777" w:rsidR="00866B7A" w:rsidRPr="001F1405" w:rsidRDefault="00866B7A" w:rsidP="00066DAB">
            <w:pPr>
              <w:jc w:val="center"/>
              <w:rPr>
                <w:color w:val="000000"/>
                <w:sz w:val="20"/>
                <w:szCs w:val="20"/>
              </w:rPr>
            </w:pPr>
            <w:r w:rsidRPr="001F1405">
              <w:rPr>
                <w:color w:val="000000"/>
                <w:sz w:val="20"/>
                <w:szCs w:val="20"/>
              </w:rPr>
              <w:t>1149</w:t>
            </w:r>
          </w:p>
        </w:tc>
        <w:tc>
          <w:tcPr>
            <w:tcW w:w="1260" w:type="dxa"/>
            <w:tcBorders>
              <w:top w:val="nil"/>
              <w:left w:val="nil"/>
              <w:bottom w:val="nil"/>
              <w:right w:val="nil"/>
            </w:tcBorders>
            <w:shd w:val="clear" w:color="auto" w:fill="auto"/>
            <w:noWrap/>
            <w:vAlign w:val="center"/>
            <w:hideMark/>
          </w:tcPr>
          <w:p w14:paraId="5A0F7B5E" w14:textId="77777777" w:rsidR="00866B7A" w:rsidRPr="001F1405" w:rsidRDefault="00866B7A" w:rsidP="00066DAB">
            <w:pPr>
              <w:jc w:val="center"/>
              <w:rPr>
                <w:color w:val="000000"/>
                <w:sz w:val="20"/>
                <w:szCs w:val="20"/>
              </w:rPr>
            </w:pPr>
            <w:r w:rsidRPr="001F1405">
              <w:rPr>
                <w:color w:val="000000"/>
                <w:sz w:val="20"/>
                <w:szCs w:val="20"/>
              </w:rPr>
              <w:t>1525</w:t>
            </w:r>
          </w:p>
        </w:tc>
      </w:tr>
      <w:tr w:rsidR="00866B7A" w:rsidRPr="001F1405" w14:paraId="67158A42" w14:textId="77777777" w:rsidTr="00066DAB">
        <w:trPr>
          <w:trHeight w:val="300"/>
        </w:trPr>
        <w:tc>
          <w:tcPr>
            <w:tcW w:w="1107" w:type="dxa"/>
            <w:tcBorders>
              <w:top w:val="nil"/>
              <w:left w:val="nil"/>
              <w:bottom w:val="nil"/>
              <w:right w:val="nil"/>
            </w:tcBorders>
            <w:shd w:val="clear" w:color="auto" w:fill="auto"/>
            <w:noWrap/>
            <w:vAlign w:val="bottom"/>
            <w:hideMark/>
          </w:tcPr>
          <w:p w14:paraId="5CD39CED" w14:textId="77777777" w:rsidR="00866B7A" w:rsidRPr="001F1405" w:rsidRDefault="00866B7A" w:rsidP="00066DAB">
            <w:pPr>
              <w:jc w:val="center"/>
              <w:rPr>
                <w:color w:val="000000"/>
                <w:sz w:val="20"/>
                <w:szCs w:val="20"/>
              </w:rPr>
            </w:pPr>
            <w:r w:rsidRPr="001F1405">
              <w:rPr>
                <w:color w:val="000000"/>
                <w:sz w:val="20"/>
                <w:szCs w:val="20"/>
              </w:rPr>
              <w:t>ScIW_014</w:t>
            </w:r>
          </w:p>
        </w:tc>
        <w:tc>
          <w:tcPr>
            <w:tcW w:w="1303" w:type="dxa"/>
            <w:tcBorders>
              <w:top w:val="nil"/>
              <w:left w:val="nil"/>
              <w:bottom w:val="nil"/>
              <w:right w:val="nil"/>
            </w:tcBorders>
            <w:shd w:val="clear" w:color="auto" w:fill="auto"/>
            <w:noWrap/>
            <w:vAlign w:val="bottom"/>
            <w:hideMark/>
          </w:tcPr>
          <w:p w14:paraId="3D380E95" w14:textId="77777777" w:rsidR="00866B7A" w:rsidRPr="001F1405" w:rsidRDefault="00866B7A" w:rsidP="00066DAB">
            <w:pPr>
              <w:jc w:val="center"/>
              <w:rPr>
                <w:color w:val="000000"/>
                <w:sz w:val="20"/>
                <w:szCs w:val="20"/>
              </w:rPr>
            </w:pPr>
            <w:r w:rsidRPr="001F1405">
              <w:rPr>
                <w:color w:val="000000"/>
                <w:sz w:val="20"/>
                <w:szCs w:val="20"/>
              </w:rPr>
              <w:t>GATCG</w:t>
            </w:r>
          </w:p>
        </w:tc>
        <w:tc>
          <w:tcPr>
            <w:tcW w:w="1418" w:type="dxa"/>
            <w:tcBorders>
              <w:top w:val="nil"/>
              <w:left w:val="nil"/>
              <w:bottom w:val="nil"/>
              <w:right w:val="nil"/>
            </w:tcBorders>
            <w:shd w:val="clear" w:color="auto" w:fill="auto"/>
            <w:noWrap/>
            <w:vAlign w:val="bottom"/>
            <w:hideMark/>
          </w:tcPr>
          <w:p w14:paraId="2A9445D8" w14:textId="77777777" w:rsidR="00866B7A" w:rsidRPr="001F1405" w:rsidRDefault="00866B7A" w:rsidP="00066DAB">
            <w:pPr>
              <w:jc w:val="center"/>
              <w:rPr>
                <w:color w:val="000000"/>
                <w:sz w:val="20"/>
                <w:szCs w:val="20"/>
              </w:rPr>
            </w:pPr>
            <w:r w:rsidRPr="001F1405">
              <w:rPr>
                <w:color w:val="000000"/>
                <w:sz w:val="20"/>
                <w:szCs w:val="20"/>
              </w:rPr>
              <w:t>GCATA</w:t>
            </w:r>
          </w:p>
        </w:tc>
        <w:tc>
          <w:tcPr>
            <w:tcW w:w="991" w:type="dxa"/>
            <w:tcBorders>
              <w:top w:val="nil"/>
              <w:left w:val="nil"/>
              <w:bottom w:val="nil"/>
              <w:right w:val="nil"/>
            </w:tcBorders>
            <w:shd w:val="clear" w:color="auto" w:fill="auto"/>
            <w:noWrap/>
            <w:vAlign w:val="bottom"/>
            <w:hideMark/>
          </w:tcPr>
          <w:p w14:paraId="15482F89" w14:textId="77777777" w:rsidR="00866B7A" w:rsidRPr="001F1405" w:rsidRDefault="00866B7A" w:rsidP="00066DAB">
            <w:pPr>
              <w:jc w:val="center"/>
              <w:rPr>
                <w:color w:val="000000"/>
                <w:sz w:val="20"/>
                <w:szCs w:val="20"/>
              </w:rPr>
            </w:pPr>
            <w:r w:rsidRPr="001F1405">
              <w:rPr>
                <w:color w:val="000000"/>
                <w:sz w:val="20"/>
                <w:szCs w:val="20"/>
              </w:rPr>
              <w:t>25.2 ×</w:t>
            </w:r>
          </w:p>
        </w:tc>
        <w:tc>
          <w:tcPr>
            <w:tcW w:w="1480" w:type="dxa"/>
            <w:tcBorders>
              <w:top w:val="nil"/>
              <w:left w:val="nil"/>
              <w:bottom w:val="nil"/>
              <w:right w:val="nil"/>
            </w:tcBorders>
            <w:shd w:val="clear" w:color="auto" w:fill="auto"/>
            <w:noWrap/>
            <w:vAlign w:val="center"/>
            <w:hideMark/>
          </w:tcPr>
          <w:p w14:paraId="0D5459DD" w14:textId="77777777" w:rsidR="00866B7A" w:rsidRPr="001F1405" w:rsidRDefault="00866B7A" w:rsidP="00066DAB">
            <w:pPr>
              <w:jc w:val="center"/>
              <w:rPr>
                <w:color w:val="000000"/>
                <w:sz w:val="20"/>
                <w:szCs w:val="20"/>
              </w:rPr>
            </w:pPr>
            <w:r w:rsidRPr="001F1405">
              <w:rPr>
                <w:color w:val="000000"/>
                <w:sz w:val="20"/>
                <w:szCs w:val="20"/>
              </w:rPr>
              <w:t>5939</w:t>
            </w:r>
          </w:p>
        </w:tc>
        <w:tc>
          <w:tcPr>
            <w:tcW w:w="1760" w:type="dxa"/>
            <w:tcBorders>
              <w:top w:val="nil"/>
              <w:left w:val="nil"/>
              <w:bottom w:val="nil"/>
              <w:right w:val="nil"/>
            </w:tcBorders>
            <w:shd w:val="clear" w:color="auto" w:fill="auto"/>
            <w:noWrap/>
            <w:vAlign w:val="center"/>
            <w:hideMark/>
          </w:tcPr>
          <w:p w14:paraId="78082483" w14:textId="77777777" w:rsidR="00866B7A" w:rsidRPr="001F1405" w:rsidRDefault="00866B7A" w:rsidP="00066DAB">
            <w:pPr>
              <w:jc w:val="center"/>
              <w:rPr>
                <w:color w:val="000000"/>
                <w:sz w:val="20"/>
                <w:szCs w:val="20"/>
              </w:rPr>
            </w:pPr>
            <w:r w:rsidRPr="001F1405">
              <w:rPr>
                <w:color w:val="000000"/>
                <w:sz w:val="20"/>
                <w:szCs w:val="20"/>
              </w:rPr>
              <w:t>1104</w:t>
            </w:r>
          </w:p>
        </w:tc>
        <w:tc>
          <w:tcPr>
            <w:tcW w:w="1260" w:type="dxa"/>
            <w:tcBorders>
              <w:top w:val="nil"/>
              <w:left w:val="nil"/>
              <w:bottom w:val="nil"/>
              <w:right w:val="nil"/>
            </w:tcBorders>
            <w:shd w:val="clear" w:color="auto" w:fill="auto"/>
            <w:noWrap/>
            <w:vAlign w:val="center"/>
            <w:hideMark/>
          </w:tcPr>
          <w:p w14:paraId="6B6D9C64" w14:textId="77777777" w:rsidR="00866B7A" w:rsidRPr="001F1405" w:rsidRDefault="00866B7A" w:rsidP="00066DAB">
            <w:pPr>
              <w:jc w:val="center"/>
              <w:rPr>
                <w:color w:val="000000"/>
                <w:sz w:val="20"/>
                <w:szCs w:val="20"/>
              </w:rPr>
            </w:pPr>
            <w:r w:rsidRPr="001F1405">
              <w:rPr>
                <w:color w:val="000000"/>
                <w:sz w:val="20"/>
                <w:szCs w:val="20"/>
              </w:rPr>
              <w:t>1453</w:t>
            </w:r>
          </w:p>
        </w:tc>
      </w:tr>
      <w:tr w:rsidR="00866B7A" w:rsidRPr="001F1405" w14:paraId="7099888E" w14:textId="77777777" w:rsidTr="00066DAB">
        <w:trPr>
          <w:trHeight w:val="300"/>
        </w:trPr>
        <w:tc>
          <w:tcPr>
            <w:tcW w:w="1107" w:type="dxa"/>
            <w:tcBorders>
              <w:top w:val="nil"/>
              <w:left w:val="nil"/>
              <w:bottom w:val="nil"/>
              <w:right w:val="nil"/>
            </w:tcBorders>
            <w:shd w:val="clear" w:color="auto" w:fill="auto"/>
            <w:noWrap/>
            <w:vAlign w:val="bottom"/>
            <w:hideMark/>
          </w:tcPr>
          <w:p w14:paraId="4065EF67" w14:textId="77777777" w:rsidR="00866B7A" w:rsidRPr="001F1405" w:rsidRDefault="00866B7A" w:rsidP="00066DAB">
            <w:pPr>
              <w:jc w:val="center"/>
              <w:rPr>
                <w:color w:val="000000"/>
                <w:sz w:val="20"/>
                <w:szCs w:val="20"/>
              </w:rPr>
            </w:pPr>
            <w:r w:rsidRPr="001F1405">
              <w:rPr>
                <w:color w:val="000000"/>
                <w:sz w:val="20"/>
                <w:szCs w:val="20"/>
              </w:rPr>
              <w:t>ScIW_015</w:t>
            </w:r>
          </w:p>
        </w:tc>
        <w:tc>
          <w:tcPr>
            <w:tcW w:w="1303" w:type="dxa"/>
            <w:tcBorders>
              <w:top w:val="nil"/>
              <w:left w:val="nil"/>
              <w:bottom w:val="nil"/>
              <w:right w:val="nil"/>
            </w:tcBorders>
            <w:shd w:val="clear" w:color="auto" w:fill="auto"/>
            <w:noWrap/>
            <w:vAlign w:val="bottom"/>
            <w:hideMark/>
          </w:tcPr>
          <w:p w14:paraId="219E0BB3" w14:textId="77777777" w:rsidR="00866B7A" w:rsidRPr="001F1405" w:rsidRDefault="00866B7A" w:rsidP="00066DAB">
            <w:pPr>
              <w:jc w:val="center"/>
              <w:rPr>
                <w:color w:val="000000"/>
                <w:sz w:val="20"/>
                <w:szCs w:val="20"/>
              </w:rPr>
            </w:pPr>
            <w:r w:rsidRPr="001F1405">
              <w:rPr>
                <w:color w:val="000000"/>
                <w:sz w:val="20"/>
                <w:szCs w:val="20"/>
              </w:rPr>
              <w:t>CATGA</w:t>
            </w:r>
          </w:p>
        </w:tc>
        <w:tc>
          <w:tcPr>
            <w:tcW w:w="1418" w:type="dxa"/>
            <w:tcBorders>
              <w:top w:val="nil"/>
              <w:left w:val="nil"/>
              <w:bottom w:val="nil"/>
              <w:right w:val="nil"/>
            </w:tcBorders>
            <w:shd w:val="clear" w:color="auto" w:fill="auto"/>
            <w:noWrap/>
            <w:vAlign w:val="bottom"/>
            <w:hideMark/>
          </w:tcPr>
          <w:p w14:paraId="47339E3B" w14:textId="77777777" w:rsidR="00866B7A" w:rsidRPr="001F1405" w:rsidRDefault="00866B7A" w:rsidP="00066DAB">
            <w:pPr>
              <w:jc w:val="center"/>
              <w:rPr>
                <w:color w:val="000000"/>
                <w:sz w:val="20"/>
                <w:szCs w:val="20"/>
              </w:rPr>
            </w:pPr>
            <w:r w:rsidRPr="001F1405">
              <w:rPr>
                <w:color w:val="000000"/>
                <w:sz w:val="20"/>
                <w:szCs w:val="20"/>
              </w:rPr>
              <w:t>GCATA</w:t>
            </w:r>
          </w:p>
        </w:tc>
        <w:tc>
          <w:tcPr>
            <w:tcW w:w="991" w:type="dxa"/>
            <w:tcBorders>
              <w:top w:val="nil"/>
              <w:left w:val="nil"/>
              <w:bottom w:val="nil"/>
              <w:right w:val="nil"/>
            </w:tcBorders>
            <w:shd w:val="clear" w:color="auto" w:fill="auto"/>
            <w:noWrap/>
            <w:vAlign w:val="bottom"/>
            <w:hideMark/>
          </w:tcPr>
          <w:p w14:paraId="224A0CDC" w14:textId="77777777" w:rsidR="00866B7A" w:rsidRPr="001F1405" w:rsidRDefault="00866B7A" w:rsidP="00066DAB">
            <w:pPr>
              <w:jc w:val="center"/>
              <w:rPr>
                <w:color w:val="000000"/>
                <w:sz w:val="20"/>
                <w:szCs w:val="20"/>
              </w:rPr>
            </w:pPr>
            <w:r w:rsidRPr="001F1405">
              <w:rPr>
                <w:color w:val="000000"/>
                <w:sz w:val="20"/>
                <w:szCs w:val="20"/>
              </w:rPr>
              <w:t>40.8 ×</w:t>
            </w:r>
          </w:p>
        </w:tc>
        <w:tc>
          <w:tcPr>
            <w:tcW w:w="1480" w:type="dxa"/>
            <w:tcBorders>
              <w:top w:val="nil"/>
              <w:left w:val="nil"/>
              <w:bottom w:val="nil"/>
              <w:right w:val="nil"/>
            </w:tcBorders>
            <w:shd w:val="clear" w:color="auto" w:fill="auto"/>
            <w:noWrap/>
            <w:vAlign w:val="center"/>
            <w:hideMark/>
          </w:tcPr>
          <w:p w14:paraId="0DDC1C15" w14:textId="77777777" w:rsidR="00866B7A" w:rsidRPr="001F1405" w:rsidRDefault="00866B7A" w:rsidP="00066DAB">
            <w:pPr>
              <w:jc w:val="center"/>
              <w:rPr>
                <w:color w:val="000000"/>
                <w:sz w:val="20"/>
                <w:szCs w:val="20"/>
              </w:rPr>
            </w:pPr>
            <w:r w:rsidRPr="001F1405">
              <w:rPr>
                <w:color w:val="000000"/>
                <w:sz w:val="20"/>
                <w:szCs w:val="20"/>
              </w:rPr>
              <w:t>7265</w:t>
            </w:r>
          </w:p>
        </w:tc>
        <w:tc>
          <w:tcPr>
            <w:tcW w:w="1760" w:type="dxa"/>
            <w:tcBorders>
              <w:top w:val="nil"/>
              <w:left w:val="nil"/>
              <w:bottom w:val="nil"/>
              <w:right w:val="nil"/>
            </w:tcBorders>
            <w:shd w:val="clear" w:color="auto" w:fill="auto"/>
            <w:noWrap/>
            <w:vAlign w:val="center"/>
            <w:hideMark/>
          </w:tcPr>
          <w:p w14:paraId="502E0208" w14:textId="77777777" w:rsidR="00866B7A" w:rsidRPr="001F1405" w:rsidRDefault="00866B7A" w:rsidP="00066DAB">
            <w:pPr>
              <w:jc w:val="center"/>
              <w:rPr>
                <w:color w:val="000000"/>
                <w:sz w:val="20"/>
                <w:szCs w:val="20"/>
              </w:rPr>
            </w:pPr>
            <w:r w:rsidRPr="001F1405">
              <w:rPr>
                <w:color w:val="000000"/>
                <w:sz w:val="20"/>
                <w:szCs w:val="20"/>
              </w:rPr>
              <w:t>1377</w:t>
            </w:r>
          </w:p>
        </w:tc>
        <w:tc>
          <w:tcPr>
            <w:tcW w:w="1260" w:type="dxa"/>
            <w:tcBorders>
              <w:top w:val="nil"/>
              <w:left w:val="nil"/>
              <w:bottom w:val="nil"/>
              <w:right w:val="nil"/>
            </w:tcBorders>
            <w:shd w:val="clear" w:color="auto" w:fill="auto"/>
            <w:noWrap/>
            <w:vAlign w:val="center"/>
            <w:hideMark/>
          </w:tcPr>
          <w:p w14:paraId="1010D3C9" w14:textId="77777777" w:rsidR="00866B7A" w:rsidRPr="001F1405" w:rsidRDefault="00866B7A" w:rsidP="00066DAB">
            <w:pPr>
              <w:jc w:val="center"/>
              <w:rPr>
                <w:color w:val="000000"/>
                <w:sz w:val="20"/>
                <w:szCs w:val="20"/>
              </w:rPr>
            </w:pPr>
            <w:r w:rsidRPr="001F1405">
              <w:rPr>
                <w:color w:val="000000"/>
                <w:sz w:val="20"/>
                <w:szCs w:val="20"/>
              </w:rPr>
              <w:t>1850</w:t>
            </w:r>
          </w:p>
        </w:tc>
      </w:tr>
      <w:tr w:rsidR="00866B7A" w:rsidRPr="001F1405" w14:paraId="774262AE" w14:textId="77777777" w:rsidTr="00066DAB">
        <w:trPr>
          <w:trHeight w:val="300"/>
        </w:trPr>
        <w:tc>
          <w:tcPr>
            <w:tcW w:w="1107" w:type="dxa"/>
            <w:tcBorders>
              <w:top w:val="nil"/>
              <w:left w:val="nil"/>
              <w:bottom w:val="nil"/>
              <w:right w:val="nil"/>
            </w:tcBorders>
            <w:shd w:val="clear" w:color="auto" w:fill="auto"/>
            <w:noWrap/>
            <w:vAlign w:val="bottom"/>
            <w:hideMark/>
          </w:tcPr>
          <w:p w14:paraId="4D1894D0" w14:textId="77777777" w:rsidR="00866B7A" w:rsidRPr="001F1405" w:rsidRDefault="00866B7A" w:rsidP="00066DAB">
            <w:pPr>
              <w:jc w:val="center"/>
              <w:rPr>
                <w:color w:val="000000"/>
                <w:sz w:val="20"/>
                <w:szCs w:val="20"/>
              </w:rPr>
            </w:pPr>
            <w:r w:rsidRPr="001F1405">
              <w:rPr>
                <w:color w:val="000000"/>
                <w:sz w:val="20"/>
                <w:szCs w:val="20"/>
              </w:rPr>
              <w:t>ScIW_016</w:t>
            </w:r>
          </w:p>
        </w:tc>
        <w:tc>
          <w:tcPr>
            <w:tcW w:w="1303" w:type="dxa"/>
            <w:tcBorders>
              <w:top w:val="nil"/>
              <w:left w:val="nil"/>
              <w:bottom w:val="nil"/>
              <w:right w:val="nil"/>
            </w:tcBorders>
            <w:shd w:val="clear" w:color="auto" w:fill="auto"/>
            <w:noWrap/>
            <w:vAlign w:val="bottom"/>
            <w:hideMark/>
          </w:tcPr>
          <w:p w14:paraId="4311D8B0" w14:textId="77777777" w:rsidR="00866B7A" w:rsidRPr="001F1405" w:rsidRDefault="00866B7A" w:rsidP="00066DAB">
            <w:pPr>
              <w:jc w:val="center"/>
              <w:rPr>
                <w:color w:val="000000"/>
                <w:sz w:val="20"/>
                <w:szCs w:val="20"/>
              </w:rPr>
            </w:pPr>
            <w:r w:rsidRPr="001F1405">
              <w:rPr>
                <w:color w:val="000000"/>
                <w:sz w:val="20"/>
                <w:szCs w:val="20"/>
              </w:rPr>
              <w:t>ATCGA</w:t>
            </w:r>
          </w:p>
        </w:tc>
        <w:tc>
          <w:tcPr>
            <w:tcW w:w="1418" w:type="dxa"/>
            <w:tcBorders>
              <w:top w:val="nil"/>
              <w:left w:val="nil"/>
              <w:bottom w:val="nil"/>
              <w:right w:val="nil"/>
            </w:tcBorders>
            <w:shd w:val="clear" w:color="auto" w:fill="auto"/>
            <w:noWrap/>
            <w:vAlign w:val="bottom"/>
            <w:hideMark/>
          </w:tcPr>
          <w:p w14:paraId="1EB2ABB6" w14:textId="77777777" w:rsidR="00866B7A" w:rsidRPr="001F1405" w:rsidRDefault="00866B7A" w:rsidP="00066DAB">
            <w:pPr>
              <w:jc w:val="center"/>
              <w:rPr>
                <w:color w:val="000000"/>
                <w:sz w:val="20"/>
                <w:szCs w:val="20"/>
              </w:rPr>
            </w:pPr>
            <w:r w:rsidRPr="001F1405">
              <w:rPr>
                <w:color w:val="000000"/>
                <w:sz w:val="20"/>
                <w:szCs w:val="20"/>
              </w:rPr>
              <w:t>GCATA</w:t>
            </w:r>
          </w:p>
        </w:tc>
        <w:tc>
          <w:tcPr>
            <w:tcW w:w="991" w:type="dxa"/>
            <w:tcBorders>
              <w:top w:val="nil"/>
              <w:left w:val="nil"/>
              <w:bottom w:val="nil"/>
              <w:right w:val="nil"/>
            </w:tcBorders>
            <w:shd w:val="clear" w:color="auto" w:fill="auto"/>
            <w:noWrap/>
            <w:vAlign w:val="bottom"/>
            <w:hideMark/>
          </w:tcPr>
          <w:p w14:paraId="47721B71" w14:textId="77777777" w:rsidR="00866B7A" w:rsidRPr="001F1405" w:rsidRDefault="00866B7A" w:rsidP="00066DAB">
            <w:pPr>
              <w:jc w:val="center"/>
              <w:rPr>
                <w:color w:val="000000"/>
                <w:sz w:val="20"/>
                <w:szCs w:val="20"/>
              </w:rPr>
            </w:pPr>
            <w:r w:rsidRPr="001F1405">
              <w:rPr>
                <w:color w:val="000000"/>
                <w:sz w:val="20"/>
                <w:szCs w:val="20"/>
              </w:rPr>
              <w:t>44.4 ×</w:t>
            </w:r>
          </w:p>
        </w:tc>
        <w:tc>
          <w:tcPr>
            <w:tcW w:w="1480" w:type="dxa"/>
            <w:tcBorders>
              <w:top w:val="nil"/>
              <w:left w:val="nil"/>
              <w:bottom w:val="nil"/>
              <w:right w:val="nil"/>
            </w:tcBorders>
            <w:shd w:val="clear" w:color="auto" w:fill="auto"/>
            <w:noWrap/>
            <w:vAlign w:val="center"/>
            <w:hideMark/>
          </w:tcPr>
          <w:p w14:paraId="7F938BF9" w14:textId="77777777" w:rsidR="00866B7A" w:rsidRPr="001F1405" w:rsidRDefault="00866B7A" w:rsidP="00066DAB">
            <w:pPr>
              <w:jc w:val="center"/>
              <w:rPr>
                <w:color w:val="000000"/>
                <w:sz w:val="20"/>
                <w:szCs w:val="20"/>
              </w:rPr>
            </w:pPr>
            <w:r w:rsidRPr="001F1405">
              <w:rPr>
                <w:color w:val="000000"/>
                <w:sz w:val="20"/>
                <w:szCs w:val="20"/>
              </w:rPr>
              <w:t>7487</w:t>
            </w:r>
          </w:p>
        </w:tc>
        <w:tc>
          <w:tcPr>
            <w:tcW w:w="1760" w:type="dxa"/>
            <w:tcBorders>
              <w:top w:val="nil"/>
              <w:left w:val="nil"/>
              <w:bottom w:val="nil"/>
              <w:right w:val="nil"/>
            </w:tcBorders>
            <w:shd w:val="clear" w:color="auto" w:fill="auto"/>
            <w:noWrap/>
            <w:vAlign w:val="center"/>
            <w:hideMark/>
          </w:tcPr>
          <w:p w14:paraId="5A6DCC10" w14:textId="77777777" w:rsidR="00866B7A" w:rsidRPr="001F1405" w:rsidRDefault="00866B7A" w:rsidP="00066DAB">
            <w:pPr>
              <w:jc w:val="center"/>
              <w:rPr>
                <w:color w:val="000000"/>
                <w:sz w:val="20"/>
                <w:szCs w:val="20"/>
              </w:rPr>
            </w:pPr>
            <w:r w:rsidRPr="001F1405">
              <w:rPr>
                <w:color w:val="000000"/>
                <w:sz w:val="20"/>
                <w:szCs w:val="20"/>
              </w:rPr>
              <w:t>1452</w:t>
            </w:r>
          </w:p>
        </w:tc>
        <w:tc>
          <w:tcPr>
            <w:tcW w:w="1260" w:type="dxa"/>
            <w:tcBorders>
              <w:top w:val="nil"/>
              <w:left w:val="nil"/>
              <w:bottom w:val="nil"/>
              <w:right w:val="nil"/>
            </w:tcBorders>
            <w:shd w:val="clear" w:color="auto" w:fill="auto"/>
            <w:noWrap/>
            <w:vAlign w:val="center"/>
            <w:hideMark/>
          </w:tcPr>
          <w:p w14:paraId="413A5E59" w14:textId="77777777" w:rsidR="00866B7A" w:rsidRPr="001F1405" w:rsidRDefault="00866B7A" w:rsidP="00066DAB">
            <w:pPr>
              <w:jc w:val="center"/>
              <w:rPr>
                <w:color w:val="000000"/>
                <w:sz w:val="20"/>
                <w:szCs w:val="20"/>
              </w:rPr>
            </w:pPr>
            <w:r w:rsidRPr="001F1405">
              <w:rPr>
                <w:color w:val="000000"/>
                <w:sz w:val="20"/>
                <w:szCs w:val="20"/>
              </w:rPr>
              <w:t>1965</w:t>
            </w:r>
          </w:p>
        </w:tc>
      </w:tr>
      <w:tr w:rsidR="00866B7A" w:rsidRPr="001F1405" w14:paraId="6D027223" w14:textId="77777777" w:rsidTr="00066DAB">
        <w:trPr>
          <w:trHeight w:val="300"/>
        </w:trPr>
        <w:tc>
          <w:tcPr>
            <w:tcW w:w="1107" w:type="dxa"/>
            <w:tcBorders>
              <w:top w:val="nil"/>
              <w:left w:val="nil"/>
              <w:bottom w:val="nil"/>
              <w:right w:val="nil"/>
            </w:tcBorders>
            <w:shd w:val="clear" w:color="auto" w:fill="auto"/>
            <w:noWrap/>
            <w:vAlign w:val="bottom"/>
            <w:hideMark/>
          </w:tcPr>
          <w:p w14:paraId="48D0B20F" w14:textId="77777777" w:rsidR="00866B7A" w:rsidRPr="001F1405" w:rsidRDefault="00866B7A" w:rsidP="00066DAB">
            <w:pPr>
              <w:jc w:val="center"/>
              <w:rPr>
                <w:color w:val="000000"/>
                <w:sz w:val="20"/>
                <w:szCs w:val="20"/>
              </w:rPr>
            </w:pPr>
            <w:r w:rsidRPr="001F1405">
              <w:rPr>
                <w:color w:val="000000"/>
                <w:sz w:val="20"/>
                <w:szCs w:val="20"/>
              </w:rPr>
              <w:t>ScIW_017</w:t>
            </w:r>
          </w:p>
        </w:tc>
        <w:tc>
          <w:tcPr>
            <w:tcW w:w="1303" w:type="dxa"/>
            <w:tcBorders>
              <w:top w:val="nil"/>
              <w:left w:val="nil"/>
              <w:bottom w:val="nil"/>
              <w:right w:val="nil"/>
            </w:tcBorders>
            <w:shd w:val="clear" w:color="auto" w:fill="auto"/>
            <w:noWrap/>
            <w:vAlign w:val="bottom"/>
            <w:hideMark/>
          </w:tcPr>
          <w:p w14:paraId="094BC53D" w14:textId="77777777" w:rsidR="00866B7A" w:rsidRPr="001F1405" w:rsidRDefault="00866B7A" w:rsidP="00066DAB">
            <w:pPr>
              <w:jc w:val="center"/>
              <w:rPr>
                <w:color w:val="000000"/>
                <w:sz w:val="20"/>
                <w:szCs w:val="20"/>
              </w:rPr>
            </w:pPr>
            <w:r w:rsidRPr="001F1405">
              <w:rPr>
                <w:color w:val="000000"/>
                <w:sz w:val="20"/>
                <w:szCs w:val="20"/>
              </w:rPr>
              <w:t>TCGAG</w:t>
            </w:r>
          </w:p>
        </w:tc>
        <w:tc>
          <w:tcPr>
            <w:tcW w:w="1418" w:type="dxa"/>
            <w:tcBorders>
              <w:top w:val="nil"/>
              <w:left w:val="nil"/>
              <w:bottom w:val="nil"/>
              <w:right w:val="nil"/>
            </w:tcBorders>
            <w:shd w:val="clear" w:color="auto" w:fill="auto"/>
            <w:noWrap/>
            <w:vAlign w:val="bottom"/>
            <w:hideMark/>
          </w:tcPr>
          <w:p w14:paraId="3ADA7C31" w14:textId="77777777" w:rsidR="00866B7A" w:rsidRPr="001F1405" w:rsidRDefault="00866B7A" w:rsidP="00066DAB">
            <w:pPr>
              <w:jc w:val="center"/>
              <w:rPr>
                <w:color w:val="000000"/>
                <w:sz w:val="20"/>
                <w:szCs w:val="20"/>
              </w:rPr>
            </w:pPr>
            <w:r w:rsidRPr="001F1405">
              <w:rPr>
                <w:color w:val="000000"/>
                <w:sz w:val="20"/>
                <w:szCs w:val="20"/>
              </w:rPr>
              <w:t>GCATA</w:t>
            </w:r>
          </w:p>
        </w:tc>
        <w:tc>
          <w:tcPr>
            <w:tcW w:w="991" w:type="dxa"/>
            <w:tcBorders>
              <w:top w:val="nil"/>
              <w:left w:val="nil"/>
              <w:bottom w:val="nil"/>
              <w:right w:val="nil"/>
            </w:tcBorders>
            <w:shd w:val="clear" w:color="auto" w:fill="auto"/>
            <w:noWrap/>
            <w:vAlign w:val="bottom"/>
            <w:hideMark/>
          </w:tcPr>
          <w:p w14:paraId="6ADB4521" w14:textId="77777777" w:rsidR="00866B7A" w:rsidRPr="001F1405" w:rsidRDefault="00866B7A" w:rsidP="00066DAB">
            <w:pPr>
              <w:jc w:val="center"/>
              <w:rPr>
                <w:color w:val="000000"/>
                <w:sz w:val="20"/>
                <w:szCs w:val="20"/>
              </w:rPr>
            </w:pPr>
            <w:r w:rsidRPr="001F1405">
              <w:rPr>
                <w:color w:val="000000"/>
                <w:sz w:val="20"/>
                <w:szCs w:val="20"/>
              </w:rPr>
              <w:t>27.7 ×</w:t>
            </w:r>
          </w:p>
        </w:tc>
        <w:tc>
          <w:tcPr>
            <w:tcW w:w="1480" w:type="dxa"/>
            <w:tcBorders>
              <w:top w:val="nil"/>
              <w:left w:val="nil"/>
              <w:bottom w:val="nil"/>
              <w:right w:val="nil"/>
            </w:tcBorders>
            <w:shd w:val="clear" w:color="auto" w:fill="auto"/>
            <w:noWrap/>
            <w:vAlign w:val="center"/>
            <w:hideMark/>
          </w:tcPr>
          <w:p w14:paraId="78F80150" w14:textId="77777777" w:rsidR="00866B7A" w:rsidRPr="001F1405" w:rsidRDefault="00866B7A" w:rsidP="00066DAB">
            <w:pPr>
              <w:jc w:val="center"/>
              <w:rPr>
                <w:color w:val="000000"/>
                <w:sz w:val="20"/>
                <w:szCs w:val="20"/>
              </w:rPr>
            </w:pPr>
            <w:r w:rsidRPr="001F1405">
              <w:rPr>
                <w:color w:val="000000"/>
                <w:sz w:val="20"/>
                <w:szCs w:val="20"/>
              </w:rPr>
              <w:t>6197</w:t>
            </w:r>
          </w:p>
        </w:tc>
        <w:tc>
          <w:tcPr>
            <w:tcW w:w="1760" w:type="dxa"/>
            <w:tcBorders>
              <w:top w:val="nil"/>
              <w:left w:val="nil"/>
              <w:bottom w:val="nil"/>
              <w:right w:val="nil"/>
            </w:tcBorders>
            <w:shd w:val="clear" w:color="auto" w:fill="auto"/>
            <w:noWrap/>
            <w:vAlign w:val="center"/>
            <w:hideMark/>
          </w:tcPr>
          <w:p w14:paraId="5D5763DB" w14:textId="77777777" w:rsidR="00866B7A" w:rsidRPr="001F1405" w:rsidRDefault="00866B7A" w:rsidP="00066DAB">
            <w:pPr>
              <w:jc w:val="center"/>
              <w:rPr>
                <w:color w:val="000000"/>
                <w:sz w:val="20"/>
                <w:szCs w:val="20"/>
              </w:rPr>
            </w:pPr>
            <w:r w:rsidRPr="001F1405">
              <w:rPr>
                <w:color w:val="000000"/>
                <w:sz w:val="20"/>
                <w:szCs w:val="20"/>
              </w:rPr>
              <w:t>1235</w:t>
            </w:r>
          </w:p>
        </w:tc>
        <w:tc>
          <w:tcPr>
            <w:tcW w:w="1260" w:type="dxa"/>
            <w:tcBorders>
              <w:top w:val="nil"/>
              <w:left w:val="nil"/>
              <w:bottom w:val="nil"/>
              <w:right w:val="nil"/>
            </w:tcBorders>
            <w:shd w:val="clear" w:color="auto" w:fill="auto"/>
            <w:noWrap/>
            <w:vAlign w:val="center"/>
            <w:hideMark/>
          </w:tcPr>
          <w:p w14:paraId="7C9EA3E5" w14:textId="77777777" w:rsidR="00866B7A" w:rsidRPr="001F1405" w:rsidRDefault="00866B7A" w:rsidP="00066DAB">
            <w:pPr>
              <w:jc w:val="center"/>
              <w:rPr>
                <w:color w:val="000000"/>
                <w:sz w:val="20"/>
                <w:szCs w:val="20"/>
              </w:rPr>
            </w:pPr>
            <w:r w:rsidRPr="001F1405">
              <w:rPr>
                <w:color w:val="000000"/>
                <w:sz w:val="20"/>
                <w:szCs w:val="20"/>
              </w:rPr>
              <w:t>1622</w:t>
            </w:r>
          </w:p>
        </w:tc>
      </w:tr>
      <w:tr w:rsidR="00866B7A" w:rsidRPr="001F1405" w14:paraId="134243FE" w14:textId="77777777" w:rsidTr="00066DAB">
        <w:trPr>
          <w:trHeight w:val="300"/>
        </w:trPr>
        <w:tc>
          <w:tcPr>
            <w:tcW w:w="1107" w:type="dxa"/>
            <w:tcBorders>
              <w:top w:val="nil"/>
              <w:left w:val="nil"/>
              <w:bottom w:val="nil"/>
              <w:right w:val="nil"/>
            </w:tcBorders>
            <w:shd w:val="clear" w:color="auto" w:fill="auto"/>
            <w:noWrap/>
            <w:vAlign w:val="bottom"/>
            <w:hideMark/>
          </w:tcPr>
          <w:p w14:paraId="11E1A2ED" w14:textId="77777777" w:rsidR="00866B7A" w:rsidRPr="001F1405" w:rsidRDefault="00866B7A" w:rsidP="00066DAB">
            <w:pPr>
              <w:jc w:val="center"/>
              <w:rPr>
                <w:color w:val="000000"/>
                <w:sz w:val="20"/>
                <w:szCs w:val="20"/>
              </w:rPr>
            </w:pPr>
            <w:r w:rsidRPr="001F1405">
              <w:rPr>
                <w:color w:val="000000"/>
                <w:sz w:val="20"/>
                <w:szCs w:val="20"/>
              </w:rPr>
              <w:t>ScIW_018</w:t>
            </w:r>
          </w:p>
        </w:tc>
        <w:tc>
          <w:tcPr>
            <w:tcW w:w="1303" w:type="dxa"/>
            <w:tcBorders>
              <w:top w:val="nil"/>
              <w:left w:val="nil"/>
              <w:bottom w:val="nil"/>
              <w:right w:val="nil"/>
            </w:tcBorders>
            <w:shd w:val="clear" w:color="auto" w:fill="auto"/>
            <w:noWrap/>
            <w:vAlign w:val="bottom"/>
            <w:hideMark/>
          </w:tcPr>
          <w:p w14:paraId="18341B77" w14:textId="77777777" w:rsidR="00866B7A" w:rsidRPr="001F1405" w:rsidRDefault="00866B7A" w:rsidP="00066DAB">
            <w:pPr>
              <w:jc w:val="center"/>
              <w:rPr>
                <w:color w:val="000000"/>
                <w:sz w:val="20"/>
                <w:szCs w:val="20"/>
              </w:rPr>
            </w:pPr>
            <w:r w:rsidRPr="001F1405">
              <w:rPr>
                <w:color w:val="000000"/>
                <w:sz w:val="20"/>
                <w:szCs w:val="20"/>
              </w:rPr>
              <w:t>GTCAC</w:t>
            </w:r>
          </w:p>
        </w:tc>
        <w:tc>
          <w:tcPr>
            <w:tcW w:w="1418" w:type="dxa"/>
            <w:tcBorders>
              <w:top w:val="nil"/>
              <w:left w:val="nil"/>
              <w:bottom w:val="nil"/>
              <w:right w:val="nil"/>
            </w:tcBorders>
            <w:shd w:val="clear" w:color="auto" w:fill="auto"/>
            <w:noWrap/>
            <w:vAlign w:val="bottom"/>
            <w:hideMark/>
          </w:tcPr>
          <w:p w14:paraId="220E7501" w14:textId="77777777" w:rsidR="00866B7A" w:rsidRPr="001F1405" w:rsidRDefault="00866B7A" w:rsidP="00066DAB">
            <w:pPr>
              <w:jc w:val="center"/>
              <w:rPr>
                <w:color w:val="000000"/>
                <w:sz w:val="20"/>
                <w:szCs w:val="20"/>
              </w:rPr>
            </w:pPr>
            <w:r w:rsidRPr="001F1405">
              <w:rPr>
                <w:color w:val="000000"/>
                <w:sz w:val="20"/>
                <w:szCs w:val="20"/>
              </w:rPr>
              <w:t>GCATA</w:t>
            </w:r>
          </w:p>
        </w:tc>
        <w:tc>
          <w:tcPr>
            <w:tcW w:w="991" w:type="dxa"/>
            <w:tcBorders>
              <w:top w:val="nil"/>
              <w:left w:val="nil"/>
              <w:bottom w:val="nil"/>
              <w:right w:val="nil"/>
            </w:tcBorders>
            <w:shd w:val="clear" w:color="auto" w:fill="auto"/>
            <w:noWrap/>
            <w:vAlign w:val="bottom"/>
            <w:hideMark/>
          </w:tcPr>
          <w:p w14:paraId="1FAB79DD" w14:textId="77777777" w:rsidR="00866B7A" w:rsidRPr="001F1405" w:rsidRDefault="00866B7A" w:rsidP="00066DAB">
            <w:pPr>
              <w:jc w:val="center"/>
              <w:rPr>
                <w:color w:val="000000"/>
                <w:sz w:val="20"/>
                <w:szCs w:val="20"/>
              </w:rPr>
            </w:pPr>
            <w:r w:rsidRPr="001F1405">
              <w:rPr>
                <w:color w:val="000000"/>
                <w:sz w:val="20"/>
                <w:szCs w:val="20"/>
              </w:rPr>
              <w:t>29.2 ×</w:t>
            </w:r>
          </w:p>
        </w:tc>
        <w:tc>
          <w:tcPr>
            <w:tcW w:w="1480" w:type="dxa"/>
            <w:tcBorders>
              <w:top w:val="nil"/>
              <w:left w:val="nil"/>
              <w:bottom w:val="nil"/>
              <w:right w:val="nil"/>
            </w:tcBorders>
            <w:shd w:val="clear" w:color="auto" w:fill="auto"/>
            <w:noWrap/>
            <w:vAlign w:val="center"/>
            <w:hideMark/>
          </w:tcPr>
          <w:p w14:paraId="106EC63D" w14:textId="77777777" w:rsidR="00866B7A" w:rsidRPr="001F1405" w:rsidRDefault="00866B7A" w:rsidP="00066DAB">
            <w:pPr>
              <w:jc w:val="center"/>
              <w:rPr>
                <w:color w:val="000000"/>
                <w:sz w:val="20"/>
                <w:szCs w:val="20"/>
              </w:rPr>
            </w:pPr>
            <w:r w:rsidRPr="001F1405">
              <w:rPr>
                <w:color w:val="000000"/>
                <w:sz w:val="20"/>
                <w:szCs w:val="20"/>
              </w:rPr>
              <w:t>6616</w:t>
            </w:r>
          </w:p>
        </w:tc>
        <w:tc>
          <w:tcPr>
            <w:tcW w:w="1760" w:type="dxa"/>
            <w:tcBorders>
              <w:top w:val="nil"/>
              <w:left w:val="nil"/>
              <w:bottom w:val="nil"/>
              <w:right w:val="nil"/>
            </w:tcBorders>
            <w:shd w:val="clear" w:color="auto" w:fill="auto"/>
            <w:noWrap/>
            <w:vAlign w:val="center"/>
            <w:hideMark/>
          </w:tcPr>
          <w:p w14:paraId="04B7D96C" w14:textId="77777777" w:rsidR="00866B7A" w:rsidRPr="001F1405" w:rsidRDefault="00866B7A" w:rsidP="00066DAB">
            <w:pPr>
              <w:jc w:val="center"/>
              <w:rPr>
                <w:color w:val="000000"/>
                <w:sz w:val="20"/>
                <w:szCs w:val="20"/>
              </w:rPr>
            </w:pPr>
            <w:r w:rsidRPr="001F1405">
              <w:rPr>
                <w:color w:val="000000"/>
                <w:sz w:val="20"/>
                <w:szCs w:val="20"/>
              </w:rPr>
              <w:t>1234</w:t>
            </w:r>
          </w:p>
        </w:tc>
        <w:tc>
          <w:tcPr>
            <w:tcW w:w="1260" w:type="dxa"/>
            <w:tcBorders>
              <w:top w:val="nil"/>
              <w:left w:val="nil"/>
              <w:bottom w:val="nil"/>
              <w:right w:val="nil"/>
            </w:tcBorders>
            <w:shd w:val="clear" w:color="auto" w:fill="auto"/>
            <w:noWrap/>
            <w:vAlign w:val="center"/>
            <w:hideMark/>
          </w:tcPr>
          <w:p w14:paraId="1C1CADBF" w14:textId="77777777" w:rsidR="00866B7A" w:rsidRPr="001F1405" w:rsidRDefault="00866B7A" w:rsidP="00066DAB">
            <w:pPr>
              <w:jc w:val="center"/>
              <w:rPr>
                <w:color w:val="000000"/>
                <w:sz w:val="20"/>
                <w:szCs w:val="20"/>
              </w:rPr>
            </w:pPr>
            <w:r w:rsidRPr="001F1405">
              <w:rPr>
                <w:color w:val="000000"/>
                <w:sz w:val="20"/>
                <w:szCs w:val="20"/>
              </w:rPr>
              <w:t>1646</w:t>
            </w:r>
          </w:p>
        </w:tc>
      </w:tr>
      <w:tr w:rsidR="00866B7A" w:rsidRPr="001F1405" w14:paraId="3E058A1C" w14:textId="77777777" w:rsidTr="00066DAB">
        <w:trPr>
          <w:trHeight w:val="300"/>
        </w:trPr>
        <w:tc>
          <w:tcPr>
            <w:tcW w:w="1107" w:type="dxa"/>
            <w:tcBorders>
              <w:top w:val="nil"/>
              <w:left w:val="nil"/>
              <w:bottom w:val="nil"/>
              <w:right w:val="nil"/>
            </w:tcBorders>
            <w:shd w:val="clear" w:color="auto" w:fill="auto"/>
            <w:noWrap/>
            <w:vAlign w:val="bottom"/>
            <w:hideMark/>
          </w:tcPr>
          <w:p w14:paraId="70372550" w14:textId="77777777" w:rsidR="00866B7A" w:rsidRPr="001F1405" w:rsidRDefault="00866B7A" w:rsidP="00066DAB">
            <w:pPr>
              <w:jc w:val="center"/>
              <w:rPr>
                <w:color w:val="000000"/>
                <w:sz w:val="20"/>
                <w:szCs w:val="20"/>
              </w:rPr>
            </w:pPr>
            <w:r w:rsidRPr="001F1405">
              <w:rPr>
                <w:color w:val="000000"/>
                <w:sz w:val="20"/>
                <w:szCs w:val="20"/>
              </w:rPr>
              <w:t>ScIW_019</w:t>
            </w:r>
          </w:p>
        </w:tc>
        <w:tc>
          <w:tcPr>
            <w:tcW w:w="1303" w:type="dxa"/>
            <w:tcBorders>
              <w:top w:val="nil"/>
              <w:left w:val="nil"/>
              <w:bottom w:val="nil"/>
              <w:right w:val="nil"/>
            </w:tcBorders>
            <w:shd w:val="clear" w:color="auto" w:fill="auto"/>
            <w:noWrap/>
            <w:vAlign w:val="bottom"/>
            <w:hideMark/>
          </w:tcPr>
          <w:p w14:paraId="0E9F5731" w14:textId="77777777" w:rsidR="00866B7A" w:rsidRPr="001F1405" w:rsidRDefault="00866B7A" w:rsidP="00066DAB">
            <w:pPr>
              <w:jc w:val="center"/>
              <w:rPr>
                <w:color w:val="000000"/>
                <w:sz w:val="20"/>
                <w:szCs w:val="20"/>
              </w:rPr>
            </w:pPr>
            <w:r w:rsidRPr="001F1405">
              <w:rPr>
                <w:color w:val="000000"/>
                <w:sz w:val="20"/>
                <w:szCs w:val="20"/>
              </w:rPr>
              <w:t>GCATT</w:t>
            </w:r>
          </w:p>
        </w:tc>
        <w:tc>
          <w:tcPr>
            <w:tcW w:w="1418" w:type="dxa"/>
            <w:tcBorders>
              <w:top w:val="nil"/>
              <w:left w:val="nil"/>
              <w:bottom w:val="nil"/>
              <w:right w:val="nil"/>
            </w:tcBorders>
            <w:shd w:val="clear" w:color="auto" w:fill="auto"/>
            <w:noWrap/>
            <w:vAlign w:val="bottom"/>
            <w:hideMark/>
          </w:tcPr>
          <w:p w14:paraId="11E0A049" w14:textId="77777777" w:rsidR="00866B7A" w:rsidRPr="001F1405" w:rsidRDefault="00866B7A" w:rsidP="00066DAB">
            <w:pPr>
              <w:jc w:val="center"/>
              <w:rPr>
                <w:color w:val="000000"/>
                <w:sz w:val="20"/>
                <w:szCs w:val="20"/>
              </w:rPr>
            </w:pPr>
            <w:r w:rsidRPr="001F1405">
              <w:rPr>
                <w:color w:val="000000"/>
                <w:sz w:val="20"/>
                <w:szCs w:val="20"/>
              </w:rPr>
              <w:t>GCATA</w:t>
            </w:r>
          </w:p>
        </w:tc>
        <w:tc>
          <w:tcPr>
            <w:tcW w:w="991" w:type="dxa"/>
            <w:tcBorders>
              <w:top w:val="nil"/>
              <w:left w:val="nil"/>
              <w:bottom w:val="nil"/>
              <w:right w:val="nil"/>
            </w:tcBorders>
            <w:shd w:val="clear" w:color="auto" w:fill="auto"/>
            <w:noWrap/>
            <w:vAlign w:val="bottom"/>
            <w:hideMark/>
          </w:tcPr>
          <w:p w14:paraId="7171CDCF" w14:textId="77777777" w:rsidR="00866B7A" w:rsidRPr="001F1405" w:rsidRDefault="00866B7A" w:rsidP="00066DAB">
            <w:pPr>
              <w:jc w:val="center"/>
              <w:rPr>
                <w:color w:val="000000"/>
                <w:sz w:val="20"/>
                <w:szCs w:val="20"/>
              </w:rPr>
            </w:pPr>
            <w:r w:rsidRPr="001F1405">
              <w:rPr>
                <w:color w:val="000000"/>
                <w:sz w:val="20"/>
                <w:szCs w:val="20"/>
              </w:rPr>
              <w:t>26.0 ×</w:t>
            </w:r>
          </w:p>
        </w:tc>
        <w:tc>
          <w:tcPr>
            <w:tcW w:w="1480" w:type="dxa"/>
            <w:tcBorders>
              <w:top w:val="nil"/>
              <w:left w:val="nil"/>
              <w:bottom w:val="nil"/>
              <w:right w:val="nil"/>
            </w:tcBorders>
            <w:shd w:val="clear" w:color="auto" w:fill="auto"/>
            <w:noWrap/>
            <w:vAlign w:val="center"/>
            <w:hideMark/>
          </w:tcPr>
          <w:p w14:paraId="35F16E5E" w14:textId="77777777" w:rsidR="00866B7A" w:rsidRPr="001F1405" w:rsidRDefault="00866B7A" w:rsidP="00066DAB">
            <w:pPr>
              <w:jc w:val="center"/>
              <w:rPr>
                <w:color w:val="000000"/>
                <w:sz w:val="20"/>
                <w:szCs w:val="20"/>
              </w:rPr>
            </w:pPr>
            <w:r w:rsidRPr="001F1405">
              <w:rPr>
                <w:color w:val="000000"/>
                <w:sz w:val="20"/>
                <w:szCs w:val="20"/>
              </w:rPr>
              <w:t>6134</w:t>
            </w:r>
          </w:p>
        </w:tc>
        <w:tc>
          <w:tcPr>
            <w:tcW w:w="1760" w:type="dxa"/>
            <w:tcBorders>
              <w:top w:val="nil"/>
              <w:left w:val="nil"/>
              <w:bottom w:val="nil"/>
              <w:right w:val="nil"/>
            </w:tcBorders>
            <w:shd w:val="clear" w:color="auto" w:fill="auto"/>
            <w:noWrap/>
            <w:vAlign w:val="center"/>
            <w:hideMark/>
          </w:tcPr>
          <w:p w14:paraId="0A23E2D8" w14:textId="77777777" w:rsidR="00866B7A" w:rsidRPr="001F1405" w:rsidRDefault="00866B7A" w:rsidP="00066DAB">
            <w:pPr>
              <w:jc w:val="center"/>
              <w:rPr>
                <w:color w:val="000000"/>
                <w:sz w:val="20"/>
                <w:szCs w:val="20"/>
              </w:rPr>
            </w:pPr>
            <w:r w:rsidRPr="001F1405">
              <w:rPr>
                <w:color w:val="000000"/>
                <w:sz w:val="20"/>
                <w:szCs w:val="20"/>
              </w:rPr>
              <w:t>1162</w:t>
            </w:r>
          </w:p>
        </w:tc>
        <w:tc>
          <w:tcPr>
            <w:tcW w:w="1260" w:type="dxa"/>
            <w:tcBorders>
              <w:top w:val="nil"/>
              <w:left w:val="nil"/>
              <w:bottom w:val="nil"/>
              <w:right w:val="nil"/>
            </w:tcBorders>
            <w:shd w:val="clear" w:color="auto" w:fill="auto"/>
            <w:noWrap/>
            <w:vAlign w:val="center"/>
            <w:hideMark/>
          </w:tcPr>
          <w:p w14:paraId="1DC23204" w14:textId="77777777" w:rsidR="00866B7A" w:rsidRPr="001F1405" w:rsidRDefault="00866B7A" w:rsidP="00066DAB">
            <w:pPr>
              <w:jc w:val="center"/>
              <w:rPr>
                <w:color w:val="000000"/>
                <w:sz w:val="20"/>
                <w:szCs w:val="20"/>
              </w:rPr>
            </w:pPr>
            <w:r w:rsidRPr="001F1405">
              <w:rPr>
                <w:color w:val="000000"/>
                <w:sz w:val="20"/>
                <w:szCs w:val="20"/>
              </w:rPr>
              <w:t>1510</w:t>
            </w:r>
          </w:p>
        </w:tc>
      </w:tr>
      <w:tr w:rsidR="00866B7A" w:rsidRPr="001F1405" w14:paraId="5BDD6F41" w14:textId="77777777" w:rsidTr="00066DAB">
        <w:trPr>
          <w:trHeight w:val="300"/>
        </w:trPr>
        <w:tc>
          <w:tcPr>
            <w:tcW w:w="1107" w:type="dxa"/>
            <w:tcBorders>
              <w:top w:val="nil"/>
              <w:left w:val="nil"/>
              <w:bottom w:val="nil"/>
              <w:right w:val="nil"/>
            </w:tcBorders>
            <w:shd w:val="clear" w:color="auto" w:fill="auto"/>
            <w:noWrap/>
            <w:vAlign w:val="bottom"/>
            <w:hideMark/>
          </w:tcPr>
          <w:p w14:paraId="75903906" w14:textId="77777777" w:rsidR="00866B7A" w:rsidRPr="001F1405" w:rsidRDefault="00866B7A" w:rsidP="00066DAB">
            <w:pPr>
              <w:jc w:val="center"/>
              <w:rPr>
                <w:color w:val="000000"/>
                <w:sz w:val="20"/>
                <w:szCs w:val="20"/>
              </w:rPr>
            </w:pPr>
            <w:r w:rsidRPr="001F1405">
              <w:rPr>
                <w:color w:val="000000"/>
                <w:sz w:val="20"/>
                <w:szCs w:val="20"/>
              </w:rPr>
              <w:t>ScIW_020</w:t>
            </w:r>
          </w:p>
        </w:tc>
        <w:tc>
          <w:tcPr>
            <w:tcW w:w="1303" w:type="dxa"/>
            <w:tcBorders>
              <w:top w:val="nil"/>
              <w:left w:val="nil"/>
              <w:bottom w:val="nil"/>
              <w:right w:val="nil"/>
            </w:tcBorders>
            <w:shd w:val="clear" w:color="auto" w:fill="auto"/>
            <w:noWrap/>
            <w:vAlign w:val="bottom"/>
            <w:hideMark/>
          </w:tcPr>
          <w:p w14:paraId="38E887C0" w14:textId="77777777" w:rsidR="00866B7A" w:rsidRPr="001F1405" w:rsidRDefault="00866B7A" w:rsidP="00066DAB">
            <w:pPr>
              <w:jc w:val="center"/>
              <w:rPr>
                <w:color w:val="000000"/>
                <w:sz w:val="20"/>
                <w:szCs w:val="20"/>
              </w:rPr>
            </w:pPr>
            <w:r w:rsidRPr="001F1405">
              <w:rPr>
                <w:color w:val="000000"/>
                <w:sz w:val="20"/>
                <w:szCs w:val="20"/>
              </w:rPr>
              <w:t>CGATA</w:t>
            </w:r>
          </w:p>
        </w:tc>
        <w:tc>
          <w:tcPr>
            <w:tcW w:w="1418" w:type="dxa"/>
            <w:tcBorders>
              <w:top w:val="nil"/>
              <w:left w:val="nil"/>
              <w:bottom w:val="nil"/>
              <w:right w:val="nil"/>
            </w:tcBorders>
            <w:shd w:val="clear" w:color="auto" w:fill="auto"/>
            <w:noWrap/>
            <w:vAlign w:val="bottom"/>
            <w:hideMark/>
          </w:tcPr>
          <w:p w14:paraId="4BACB23B" w14:textId="77777777" w:rsidR="00866B7A" w:rsidRPr="001F1405" w:rsidRDefault="00866B7A" w:rsidP="00066DAB">
            <w:pPr>
              <w:jc w:val="center"/>
              <w:rPr>
                <w:color w:val="000000"/>
                <w:sz w:val="20"/>
                <w:szCs w:val="20"/>
              </w:rPr>
            </w:pPr>
            <w:r w:rsidRPr="001F1405">
              <w:rPr>
                <w:color w:val="000000"/>
                <w:sz w:val="20"/>
                <w:szCs w:val="20"/>
              </w:rPr>
              <w:t>GCATA</w:t>
            </w:r>
          </w:p>
        </w:tc>
        <w:tc>
          <w:tcPr>
            <w:tcW w:w="991" w:type="dxa"/>
            <w:tcBorders>
              <w:top w:val="nil"/>
              <w:left w:val="nil"/>
              <w:bottom w:val="nil"/>
              <w:right w:val="nil"/>
            </w:tcBorders>
            <w:shd w:val="clear" w:color="auto" w:fill="auto"/>
            <w:noWrap/>
            <w:vAlign w:val="bottom"/>
            <w:hideMark/>
          </w:tcPr>
          <w:p w14:paraId="3B3E6756" w14:textId="77777777" w:rsidR="00866B7A" w:rsidRPr="001F1405" w:rsidRDefault="00866B7A" w:rsidP="00066DAB">
            <w:pPr>
              <w:jc w:val="center"/>
              <w:rPr>
                <w:color w:val="000000"/>
                <w:sz w:val="20"/>
                <w:szCs w:val="20"/>
              </w:rPr>
            </w:pPr>
            <w:r w:rsidRPr="001F1405">
              <w:rPr>
                <w:color w:val="000000"/>
                <w:sz w:val="20"/>
                <w:szCs w:val="20"/>
              </w:rPr>
              <w:t>44.3 ×</w:t>
            </w:r>
          </w:p>
        </w:tc>
        <w:tc>
          <w:tcPr>
            <w:tcW w:w="1480" w:type="dxa"/>
            <w:tcBorders>
              <w:top w:val="nil"/>
              <w:left w:val="nil"/>
              <w:bottom w:val="nil"/>
              <w:right w:val="nil"/>
            </w:tcBorders>
            <w:shd w:val="clear" w:color="auto" w:fill="auto"/>
            <w:noWrap/>
            <w:vAlign w:val="center"/>
            <w:hideMark/>
          </w:tcPr>
          <w:p w14:paraId="640F2947" w14:textId="77777777" w:rsidR="00866B7A" w:rsidRPr="001F1405" w:rsidRDefault="00866B7A" w:rsidP="00066DAB">
            <w:pPr>
              <w:jc w:val="center"/>
              <w:rPr>
                <w:color w:val="000000"/>
                <w:sz w:val="20"/>
                <w:szCs w:val="20"/>
              </w:rPr>
            </w:pPr>
            <w:r w:rsidRPr="001F1405">
              <w:rPr>
                <w:color w:val="000000"/>
                <w:sz w:val="20"/>
                <w:szCs w:val="20"/>
              </w:rPr>
              <w:t>7367</w:t>
            </w:r>
          </w:p>
        </w:tc>
        <w:tc>
          <w:tcPr>
            <w:tcW w:w="1760" w:type="dxa"/>
            <w:tcBorders>
              <w:top w:val="nil"/>
              <w:left w:val="nil"/>
              <w:bottom w:val="nil"/>
              <w:right w:val="nil"/>
            </w:tcBorders>
            <w:shd w:val="clear" w:color="auto" w:fill="auto"/>
            <w:noWrap/>
            <w:vAlign w:val="center"/>
            <w:hideMark/>
          </w:tcPr>
          <w:p w14:paraId="34AF7D3C" w14:textId="77777777" w:rsidR="00866B7A" w:rsidRPr="001F1405" w:rsidRDefault="00866B7A" w:rsidP="00066DAB">
            <w:pPr>
              <w:jc w:val="center"/>
              <w:rPr>
                <w:color w:val="000000"/>
                <w:sz w:val="20"/>
                <w:szCs w:val="20"/>
              </w:rPr>
            </w:pPr>
            <w:r w:rsidRPr="001F1405">
              <w:rPr>
                <w:color w:val="000000"/>
                <w:sz w:val="20"/>
                <w:szCs w:val="20"/>
              </w:rPr>
              <w:t>1469</w:t>
            </w:r>
          </w:p>
        </w:tc>
        <w:tc>
          <w:tcPr>
            <w:tcW w:w="1260" w:type="dxa"/>
            <w:tcBorders>
              <w:top w:val="nil"/>
              <w:left w:val="nil"/>
              <w:bottom w:val="nil"/>
              <w:right w:val="nil"/>
            </w:tcBorders>
            <w:shd w:val="clear" w:color="auto" w:fill="auto"/>
            <w:noWrap/>
            <w:vAlign w:val="center"/>
            <w:hideMark/>
          </w:tcPr>
          <w:p w14:paraId="4B64249D" w14:textId="77777777" w:rsidR="00866B7A" w:rsidRPr="001F1405" w:rsidRDefault="00866B7A" w:rsidP="00066DAB">
            <w:pPr>
              <w:jc w:val="center"/>
              <w:rPr>
                <w:color w:val="000000"/>
                <w:sz w:val="20"/>
                <w:szCs w:val="20"/>
              </w:rPr>
            </w:pPr>
            <w:r w:rsidRPr="001F1405">
              <w:rPr>
                <w:color w:val="000000"/>
                <w:sz w:val="20"/>
                <w:szCs w:val="20"/>
              </w:rPr>
              <w:t>1936</w:t>
            </w:r>
          </w:p>
        </w:tc>
      </w:tr>
      <w:tr w:rsidR="00866B7A" w:rsidRPr="001F1405" w14:paraId="6C07EEE5" w14:textId="77777777" w:rsidTr="00066DAB">
        <w:trPr>
          <w:trHeight w:val="300"/>
        </w:trPr>
        <w:tc>
          <w:tcPr>
            <w:tcW w:w="1107" w:type="dxa"/>
            <w:tcBorders>
              <w:top w:val="nil"/>
              <w:left w:val="nil"/>
              <w:bottom w:val="nil"/>
              <w:right w:val="nil"/>
            </w:tcBorders>
            <w:shd w:val="clear" w:color="auto" w:fill="auto"/>
            <w:noWrap/>
            <w:vAlign w:val="bottom"/>
            <w:hideMark/>
          </w:tcPr>
          <w:p w14:paraId="5901F0BF" w14:textId="77777777" w:rsidR="00866B7A" w:rsidRPr="001F1405" w:rsidRDefault="00866B7A" w:rsidP="00066DAB">
            <w:pPr>
              <w:jc w:val="center"/>
              <w:rPr>
                <w:color w:val="000000"/>
                <w:sz w:val="20"/>
                <w:szCs w:val="20"/>
              </w:rPr>
            </w:pPr>
            <w:r w:rsidRPr="001F1405">
              <w:rPr>
                <w:color w:val="000000"/>
                <w:sz w:val="20"/>
                <w:szCs w:val="20"/>
              </w:rPr>
              <w:t>ScOW_001</w:t>
            </w:r>
          </w:p>
        </w:tc>
        <w:tc>
          <w:tcPr>
            <w:tcW w:w="1303" w:type="dxa"/>
            <w:tcBorders>
              <w:top w:val="nil"/>
              <w:left w:val="nil"/>
              <w:bottom w:val="nil"/>
              <w:right w:val="nil"/>
            </w:tcBorders>
            <w:shd w:val="clear" w:color="auto" w:fill="auto"/>
            <w:noWrap/>
            <w:vAlign w:val="bottom"/>
            <w:hideMark/>
          </w:tcPr>
          <w:p w14:paraId="3A7DAAF3" w14:textId="77777777" w:rsidR="00866B7A" w:rsidRPr="001F1405" w:rsidRDefault="00866B7A" w:rsidP="00066DAB">
            <w:pPr>
              <w:jc w:val="center"/>
              <w:rPr>
                <w:color w:val="000000"/>
                <w:sz w:val="20"/>
                <w:szCs w:val="20"/>
              </w:rPr>
            </w:pPr>
            <w:r w:rsidRPr="001F1405">
              <w:rPr>
                <w:color w:val="000000"/>
                <w:sz w:val="20"/>
                <w:szCs w:val="20"/>
              </w:rPr>
              <w:t>TGCAACA</w:t>
            </w:r>
          </w:p>
        </w:tc>
        <w:tc>
          <w:tcPr>
            <w:tcW w:w="1418" w:type="dxa"/>
            <w:tcBorders>
              <w:top w:val="nil"/>
              <w:left w:val="nil"/>
              <w:bottom w:val="nil"/>
              <w:right w:val="nil"/>
            </w:tcBorders>
            <w:shd w:val="clear" w:color="auto" w:fill="auto"/>
            <w:noWrap/>
            <w:vAlign w:val="bottom"/>
            <w:hideMark/>
          </w:tcPr>
          <w:p w14:paraId="021404C6" w14:textId="77777777" w:rsidR="00866B7A" w:rsidRPr="001F1405" w:rsidRDefault="00866B7A" w:rsidP="00066DAB">
            <w:pPr>
              <w:jc w:val="center"/>
              <w:rPr>
                <w:color w:val="000000"/>
                <w:sz w:val="20"/>
                <w:szCs w:val="20"/>
              </w:rPr>
            </w:pPr>
            <w:r w:rsidRPr="001F1405">
              <w:rPr>
                <w:color w:val="000000"/>
                <w:sz w:val="20"/>
                <w:szCs w:val="20"/>
              </w:rPr>
              <w:t>GCATA</w:t>
            </w:r>
          </w:p>
        </w:tc>
        <w:tc>
          <w:tcPr>
            <w:tcW w:w="991" w:type="dxa"/>
            <w:tcBorders>
              <w:top w:val="nil"/>
              <w:left w:val="nil"/>
              <w:bottom w:val="nil"/>
              <w:right w:val="nil"/>
            </w:tcBorders>
            <w:shd w:val="clear" w:color="auto" w:fill="auto"/>
            <w:noWrap/>
            <w:vAlign w:val="bottom"/>
            <w:hideMark/>
          </w:tcPr>
          <w:p w14:paraId="5507C0E6" w14:textId="77777777" w:rsidR="00866B7A" w:rsidRPr="001F1405" w:rsidRDefault="00866B7A" w:rsidP="00066DAB">
            <w:pPr>
              <w:jc w:val="center"/>
              <w:rPr>
                <w:color w:val="000000"/>
                <w:sz w:val="20"/>
                <w:szCs w:val="20"/>
              </w:rPr>
            </w:pPr>
            <w:r w:rsidRPr="001F1405">
              <w:rPr>
                <w:color w:val="000000"/>
                <w:sz w:val="20"/>
                <w:szCs w:val="20"/>
              </w:rPr>
              <w:t>38.8 ×</w:t>
            </w:r>
          </w:p>
        </w:tc>
        <w:tc>
          <w:tcPr>
            <w:tcW w:w="1480" w:type="dxa"/>
            <w:tcBorders>
              <w:top w:val="nil"/>
              <w:left w:val="nil"/>
              <w:bottom w:val="nil"/>
              <w:right w:val="nil"/>
            </w:tcBorders>
            <w:shd w:val="clear" w:color="auto" w:fill="auto"/>
            <w:noWrap/>
            <w:vAlign w:val="center"/>
            <w:hideMark/>
          </w:tcPr>
          <w:p w14:paraId="25800E67" w14:textId="77777777" w:rsidR="00866B7A" w:rsidRPr="001F1405" w:rsidRDefault="00866B7A" w:rsidP="00066DAB">
            <w:pPr>
              <w:jc w:val="center"/>
              <w:rPr>
                <w:color w:val="000000"/>
                <w:sz w:val="20"/>
                <w:szCs w:val="20"/>
              </w:rPr>
            </w:pPr>
            <w:r w:rsidRPr="001F1405">
              <w:rPr>
                <w:color w:val="000000"/>
                <w:sz w:val="20"/>
                <w:szCs w:val="20"/>
              </w:rPr>
              <w:t>7370</w:t>
            </w:r>
          </w:p>
        </w:tc>
        <w:tc>
          <w:tcPr>
            <w:tcW w:w="1760" w:type="dxa"/>
            <w:tcBorders>
              <w:top w:val="nil"/>
              <w:left w:val="nil"/>
              <w:bottom w:val="nil"/>
              <w:right w:val="nil"/>
            </w:tcBorders>
            <w:shd w:val="clear" w:color="auto" w:fill="auto"/>
            <w:noWrap/>
            <w:vAlign w:val="center"/>
            <w:hideMark/>
          </w:tcPr>
          <w:p w14:paraId="3CB53D8A" w14:textId="77777777" w:rsidR="00866B7A" w:rsidRPr="001F1405" w:rsidRDefault="00866B7A" w:rsidP="00066DAB">
            <w:pPr>
              <w:jc w:val="center"/>
              <w:rPr>
                <w:color w:val="000000"/>
                <w:sz w:val="20"/>
                <w:szCs w:val="20"/>
              </w:rPr>
            </w:pPr>
            <w:r w:rsidRPr="001F1405">
              <w:rPr>
                <w:color w:val="000000"/>
                <w:sz w:val="20"/>
                <w:szCs w:val="20"/>
              </w:rPr>
              <w:t>1433</w:t>
            </w:r>
          </w:p>
        </w:tc>
        <w:tc>
          <w:tcPr>
            <w:tcW w:w="1260" w:type="dxa"/>
            <w:tcBorders>
              <w:top w:val="nil"/>
              <w:left w:val="nil"/>
              <w:bottom w:val="nil"/>
              <w:right w:val="nil"/>
            </w:tcBorders>
            <w:shd w:val="clear" w:color="auto" w:fill="auto"/>
            <w:noWrap/>
            <w:vAlign w:val="center"/>
            <w:hideMark/>
          </w:tcPr>
          <w:p w14:paraId="1006B2D9" w14:textId="77777777" w:rsidR="00866B7A" w:rsidRPr="001F1405" w:rsidRDefault="00866B7A" w:rsidP="00066DAB">
            <w:pPr>
              <w:jc w:val="center"/>
              <w:rPr>
                <w:color w:val="000000"/>
                <w:sz w:val="20"/>
                <w:szCs w:val="20"/>
              </w:rPr>
            </w:pPr>
            <w:r w:rsidRPr="001F1405">
              <w:rPr>
                <w:color w:val="000000"/>
                <w:sz w:val="20"/>
                <w:szCs w:val="20"/>
              </w:rPr>
              <w:t>1930</w:t>
            </w:r>
          </w:p>
        </w:tc>
      </w:tr>
      <w:tr w:rsidR="00866B7A" w:rsidRPr="001F1405" w14:paraId="50C7DF01" w14:textId="77777777" w:rsidTr="00066DAB">
        <w:trPr>
          <w:trHeight w:val="300"/>
        </w:trPr>
        <w:tc>
          <w:tcPr>
            <w:tcW w:w="1107" w:type="dxa"/>
            <w:tcBorders>
              <w:top w:val="nil"/>
              <w:left w:val="nil"/>
              <w:bottom w:val="nil"/>
              <w:right w:val="nil"/>
            </w:tcBorders>
            <w:shd w:val="clear" w:color="auto" w:fill="auto"/>
            <w:noWrap/>
            <w:vAlign w:val="bottom"/>
            <w:hideMark/>
          </w:tcPr>
          <w:p w14:paraId="0764ACA6" w14:textId="77777777" w:rsidR="00866B7A" w:rsidRPr="001F1405" w:rsidRDefault="00866B7A" w:rsidP="00066DAB">
            <w:pPr>
              <w:jc w:val="center"/>
              <w:rPr>
                <w:color w:val="000000"/>
                <w:sz w:val="20"/>
                <w:szCs w:val="20"/>
              </w:rPr>
            </w:pPr>
            <w:r w:rsidRPr="001F1405">
              <w:rPr>
                <w:color w:val="000000"/>
                <w:sz w:val="20"/>
                <w:szCs w:val="20"/>
              </w:rPr>
              <w:t>ScOW_002</w:t>
            </w:r>
          </w:p>
        </w:tc>
        <w:tc>
          <w:tcPr>
            <w:tcW w:w="1303" w:type="dxa"/>
            <w:tcBorders>
              <w:top w:val="nil"/>
              <w:left w:val="nil"/>
              <w:bottom w:val="nil"/>
              <w:right w:val="nil"/>
            </w:tcBorders>
            <w:shd w:val="clear" w:color="auto" w:fill="auto"/>
            <w:noWrap/>
            <w:vAlign w:val="bottom"/>
            <w:hideMark/>
          </w:tcPr>
          <w:p w14:paraId="3C400DAF" w14:textId="77777777" w:rsidR="00866B7A" w:rsidRPr="001F1405" w:rsidRDefault="00866B7A" w:rsidP="00066DAB">
            <w:pPr>
              <w:jc w:val="center"/>
              <w:rPr>
                <w:color w:val="000000"/>
                <w:sz w:val="20"/>
                <w:szCs w:val="20"/>
              </w:rPr>
            </w:pPr>
            <w:r w:rsidRPr="001F1405">
              <w:rPr>
                <w:color w:val="000000"/>
                <w:sz w:val="20"/>
                <w:szCs w:val="20"/>
              </w:rPr>
              <w:t>CGTATCA</w:t>
            </w:r>
          </w:p>
        </w:tc>
        <w:tc>
          <w:tcPr>
            <w:tcW w:w="1418" w:type="dxa"/>
            <w:tcBorders>
              <w:top w:val="nil"/>
              <w:left w:val="nil"/>
              <w:bottom w:val="nil"/>
              <w:right w:val="nil"/>
            </w:tcBorders>
            <w:shd w:val="clear" w:color="auto" w:fill="auto"/>
            <w:noWrap/>
            <w:vAlign w:val="bottom"/>
            <w:hideMark/>
          </w:tcPr>
          <w:p w14:paraId="0059C0F4" w14:textId="77777777" w:rsidR="00866B7A" w:rsidRPr="001F1405" w:rsidRDefault="00866B7A" w:rsidP="00066DAB">
            <w:pPr>
              <w:jc w:val="center"/>
              <w:rPr>
                <w:color w:val="000000"/>
                <w:sz w:val="20"/>
                <w:szCs w:val="20"/>
              </w:rPr>
            </w:pPr>
            <w:r w:rsidRPr="001F1405">
              <w:rPr>
                <w:color w:val="000000"/>
                <w:sz w:val="20"/>
                <w:szCs w:val="20"/>
              </w:rPr>
              <w:t>GCATA</w:t>
            </w:r>
          </w:p>
        </w:tc>
        <w:tc>
          <w:tcPr>
            <w:tcW w:w="991" w:type="dxa"/>
            <w:tcBorders>
              <w:top w:val="nil"/>
              <w:left w:val="nil"/>
              <w:bottom w:val="nil"/>
              <w:right w:val="nil"/>
            </w:tcBorders>
            <w:shd w:val="clear" w:color="auto" w:fill="auto"/>
            <w:noWrap/>
            <w:vAlign w:val="bottom"/>
            <w:hideMark/>
          </w:tcPr>
          <w:p w14:paraId="0E4C03F8" w14:textId="77777777" w:rsidR="00866B7A" w:rsidRPr="001F1405" w:rsidRDefault="00866B7A" w:rsidP="00066DAB">
            <w:pPr>
              <w:jc w:val="center"/>
              <w:rPr>
                <w:color w:val="000000"/>
                <w:sz w:val="20"/>
                <w:szCs w:val="20"/>
              </w:rPr>
            </w:pPr>
            <w:r w:rsidRPr="001F1405">
              <w:rPr>
                <w:color w:val="000000"/>
                <w:sz w:val="20"/>
                <w:szCs w:val="20"/>
              </w:rPr>
              <w:t>37.5 ×</w:t>
            </w:r>
          </w:p>
        </w:tc>
        <w:tc>
          <w:tcPr>
            <w:tcW w:w="1480" w:type="dxa"/>
            <w:tcBorders>
              <w:top w:val="nil"/>
              <w:left w:val="nil"/>
              <w:bottom w:val="nil"/>
              <w:right w:val="nil"/>
            </w:tcBorders>
            <w:shd w:val="clear" w:color="auto" w:fill="auto"/>
            <w:noWrap/>
            <w:vAlign w:val="center"/>
            <w:hideMark/>
          </w:tcPr>
          <w:p w14:paraId="154104D5" w14:textId="77777777" w:rsidR="00866B7A" w:rsidRPr="001F1405" w:rsidRDefault="00866B7A" w:rsidP="00066DAB">
            <w:pPr>
              <w:jc w:val="center"/>
              <w:rPr>
                <w:color w:val="000000"/>
                <w:sz w:val="20"/>
                <w:szCs w:val="20"/>
              </w:rPr>
            </w:pPr>
            <w:r w:rsidRPr="001F1405">
              <w:rPr>
                <w:color w:val="000000"/>
                <w:sz w:val="20"/>
                <w:szCs w:val="20"/>
              </w:rPr>
              <w:t>7050</w:t>
            </w:r>
          </w:p>
        </w:tc>
        <w:tc>
          <w:tcPr>
            <w:tcW w:w="1760" w:type="dxa"/>
            <w:tcBorders>
              <w:top w:val="nil"/>
              <w:left w:val="nil"/>
              <w:bottom w:val="nil"/>
              <w:right w:val="nil"/>
            </w:tcBorders>
            <w:shd w:val="clear" w:color="auto" w:fill="auto"/>
            <w:noWrap/>
            <w:vAlign w:val="center"/>
            <w:hideMark/>
          </w:tcPr>
          <w:p w14:paraId="7A632903" w14:textId="77777777" w:rsidR="00866B7A" w:rsidRPr="001F1405" w:rsidRDefault="00866B7A" w:rsidP="00066DAB">
            <w:pPr>
              <w:jc w:val="center"/>
              <w:rPr>
                <w:color w:val="000000"/>
                <w:sz w:val="20"/>
                <w:szCs w:val="20"/>
              </w:rPr>
            </w:pPr>
            <w:r w:rsidRPr="001F1405">
              <w:rPr>
                <w:color w:val="000000"/>
                <w:sz w:val="20"/>
                <w:szCs w:val="20"/>
              </w:rPr>
              <w:t>1321</w:t>
            </w:r>
          </w:p>
        </w:tc>
        <w:tc>
          <w:tcPr>
            <w:tcW w:w="1260" w:type="dxa"/>
            <w:tcBorders>
              <w:top w:val="nil"/>
              <w:left w:val="nil"/>
              <w:bottom w:val="nil"/>
              <w:right w:val="nil"/>
            </w:tcBorders>
            <w:shd w:val="clear" w:color="auto" w:fill="auto"/>
            <w:noWrap/>
            <w:vAlign w:val="center"/>
            <w:hideMark/>
          </w:tcPr>
          <w:p w14:paraId="49294EFB" w14:textId="77777777" w:rsidR="00866B7A" w:rsidRPr="001F1405" w:rsidRDefault="00866B7A" w:rsidP="00066DAB">
            <w:pPr>
              <w:jc w:val="center"/>
              <w:rPr>
                <w:color w:val="000000"/>
                <w:sz w:val="20"/>
                <w:szCs w:val="20"/>
              </w:rPr>
            </w:pPr>
            <w:r w:rsidRPr="001F1405">
              <w:rPr>
                <w:color w:val="000000"/>
                <w:sz w:val="20"/>
                <w:szCs w:val="20"/>
              </w:rPr>
              <w:t>1769</w:t>
            </w:r>
          </w:p>
        </w:tc>
      </w:tr>
      <w:tr w:rsidR="00866B7A" w:rsidRPr="001F1405" w14:paraId="28DD34AE" w14:textId="77777777" w:rsidTr="00066DAB">
        <w:trPr>
          <w:trHeight w:val="300"/>
        </w:trPr>
        <w:tc>
          <w:tcPr>
            <w:tcW w:w="1107" w:type="dxa"/>
            <w:tcBorders>
              <w:top w:val="nil"/>
              <w:left w:val="nil"/>
              <w:bottom w:val="nil"/>
              <w:right w:val="nil"/>
            </w:tcBorders>
            <w:shd w:val="clear" w:color="auto" w:fill="auto"/>
            <w:noWrap/>
            <w:vAlign w:val="bottom"/>
            <w:hideMark/>
          </w:tcPr>
          <w:p w14:paraId="1EC311D1" w14:textId="77777777" w:rsidR="00866B7A" w:rsidRPr="001F1405" w:rsidRDefault="00866B7A" w:rsidP="00066DAB">
            <w:pPr>
              <w:jc w:val="center"/>
              <w:rPr>
                <w:color w:val="000000"/>
                <w:sz w:val="20"/>
                <w:szCs w:val="20"/>
              </w:rPr>
            </w:pPr>
            <w:r w:rsidRPr="001F1405">
              <w:rPr>
                <w:color w:val="000000"/>
                <w:sz w:val="20"/>
                <w:szCs w:val="20"/>
              </w:rPr>
              <w:t>ScOW_003</w:t>
            </w:r>
          </w:p>
        </w:tc>
        <w:tc>
          <w:tcPr>
            <w:tcW w:w="1303" w:type="dxa"/>
            <w:tcBorders>
              <w:top w:val="nil"/>
              <w:left w:val="nil"/>
              <w:bottom w:val="nil"/>
              <w:right w:val="nil"/>
            </w:tcBorders>
            <w:shd w:val="clear" w:color="auto" w:fill="auto"/>
            <w:noWrap/>
            <w:vAlign w:val="bottom"/>
            <w:hideMark/>
          </w:tcPr>
          <w:p w14:paraId="3C8F3A58" w14:textId="77777777" w:rsidR="00866B7A" w:rsidRPr="001F1405" w:rsidRDefault="00866B7A" w:rsidP="00066DAB">
            <w:pPr>
              <w:jc w:val="center"/>
              <w:rPr>
                <w:color w:val="000000"/>
                <w:sz w:val="20"/>
                <w:szCs w:val="20"/>
              </w:rPr>
            </w:pPr>
            <w:r w:rsidRPr="001F1405">
              <w:rPr>
                <w:color w:val="000000"/>
                <w:sz w:val="20"/>
                <w:szCs w:val="20"/>
              </w:rPr>
              <w:t>CACAGAC</w:t>
            </w:r>
          </w:p>
        </w:tc>
        <w:tc>
          <w:tcPr>
            <w:tcW w:w="1418" w:type="dxa"/>
            <w:tcBorders>
              <w:top w:val="nil"/>
              <w:left w:val="nil"/>
              <w:bottom w:val="nil"/>
              <w:right w:val="nil"/>
            </w:tcBorders>
            <w:shd w:val="clear" w:color="auto" w:fill="auto"/>
            <w:noWrap/>
            <w:vAlign w:val="bottom"/>
            <w:hideMark/>
          </w:tcPr>
          <w:p w14:paraId="5DBE1D61" w14:textId="77777777" w:rsidR="00866B7A" w:rsidRPr="001F1405" w:rsidRDefault="00866B7A" w:rsidP="00066DAB">
            <w:pPr>
              <w:jc w:val="center"/>
              <w:rPr>
                <w:color w:val="000000"/>
                <w:sz w:val="20"/>
                <w:szCs w:val="20"/>
              </w:rPr>
            </w:pPr>
            <w:r w:rsidRPr="001F1405">
              <w:rPr>
                <w:color w:val="000000"/>
                <w:sz w:val="20"/>
                <w:szCs w:val="20"/>
              </w:rPr>
              <w:t>GCATA</w:t>
            </w:r>
          </w:p>
        </w:tc>
        <w:tc>
          <w:tcPr>
            <w:tcW w:w="991" w:type="dxa"/>
            <w:tcBorders>
              <w:top w:val="nil"/>
              <w:left w:val="nil"/>
              <w:bottom w:val="nil"/>
              <w:right w:val="nil"/>
            </w:tcBorders>
            <w:shd w:val="clear" w:color="auto" w:fill="auto"/>
            <w:noWrap/>
            <w:vAlign w:val="bottom"/>
            <w:hideMark/>
          </w:tcPr>
          <w:p w14:paraId="617A0327" w14:textId="77777777" w:rsidR="00866B7A" w:rsidRPr="001F1405" w:rsidRDefault="00866B7A" w:rsidP="00066DAB">
            <w:pPr>
              <w:jc w:val="center"/>
              <w:rPr>
                <w:color w:val="000000"/>
                <w:sz w:val="20"/>
                <w:szCs w:val="20"/>
              </w:rPr>
            </w:pPr>
            <w:r w:rsidRPr="001F1405">
              <w:rPr>
                <w:color w:val="000000"/>
                <w:sz w:val="20"/>
                <w:szCs w:val="20"/>
              </w:rPr>
              <w:t>39.3 ×</w:t>
            </w:r>
          </w:p>
        </w:tc>
        <w:tc>
          <w:tcPr>
            <w:tcW w:w="1480" w:type="dxa"/>
            <w:tcBorders>
              <w:top w:val="nil"/>
              <w:left w:val="nil"/>
              <w:bottom w:val="nil"/>
              <w:right w:val="nil"/>
            </w:tcBorders>
            <w:shd w:val="clear" w:color="auto" w:fill="auto"/>
            <w:noWrap/>
            <w:vAlign w:val="center"/>
            <w:hideMark/>
          </w:tcPr>
          <w:p w14:paraId="20D7E51B" w14:textId="77777777" w:rsidR="00866B7A" w:rsidRPr="001F1405" w:rsidRDefault="00866B7A" w:rsidP="00066DAB">
            <w:pPr>
              <w:jc w:val="center"/>
              <w:rPr>
                <w:color w:val="000000"/>
                <w:sz w:val="20"/>
                <w:szCs w:val="20"/>
              </w:rPr>
            </w:pPr>
            <w:r w:rsidRPr="001F1405">
              <w:rPr>
                <w:color w:val="000000"/>
                <w:sz w:val="20"/>
                <w:szCs w:val="20"/>
              </w:rPr>
              <w:t>7345</w:t>
            </w:r>
          </w:p>
        </w:tc>
        <w:tc>
          <w:tcPr>
            <w:tcW w:w="1760" w:type="dxa"/>
            <w:tcBorders>
              <w:top w:val="nil"/>
              <w:left w:val="nil"/>
              <w:bottom w:val="nil"/>
              <w:right w:val="nil"/>
            </w:tcBorders>
            <w:shd w:val="clear" w:color="auto" w:fill="auto"/>
            <w:noWrap/>
            <w:vAlign w:val="center"/>
            <w:hideMark/>
          </w:tcPr>
          <w:p w14:paraId="157D12E7" w14:textId="77777777" w:rsidR="00866B7A" w:rsidRPr="001F1405" w:rsidRDefault="00866B7A" w:rsidP="00066DAB">
            <w:pPr>
              <w:jc w:val="center"/>
              <w:rPr>
                <w:color w:val="000000"/>
                <w:sz w:val="20"/>
                <w:szCs w:val="20"/>
              </w:rPr>
            </w:pPr>
            <w:r w:rsidRPr="001F1405">
              <w:rPr>
                <w:color w:val="000000"/>
                <w:sz w:val="20"/>
                <w:szCs w:val="20"/>
              </w:rPr>
              <w:t>1380</w:t>
            </w:r>
          </w:p>
        </w:tc>
        <w:tc>
          <w:tcPr>
            <w:tcW w:w="1260" w:type="dxa"/>
            <w:tcBorders>
              <w:top w:val="nil"/>
              <w:left w:val="nil"/>
              <w:bottom w:val="nil"/>
              <w:right w:val="nil"/>
            </w:tcBorders>
            <w:shd w:val="clear" w:color="auto" w:fill="auto"/>
            <w:noWrap/>
            <w:vAlign w:val="center"/>
            <w:hideMark/>
          </w:tcPr>
          <w:p w14:paraId="7A4AF671" w14:textId="77777777" w:rsidR="00866B7A" w:rsidRPr="001F1405" w:rsidRDefault="00866B7A" w:rsidP="00066DAB">
            <w:pPr>
              <w:jc w:val="center"/>
              <w:rPr>
                <w:color w:val="000000"/>
                <w:sz w:val="20"/>
                <w:szCs w:val="20"/>
              </w:rPr>
            </w:pPr>
            <w:r w:rsidRPr="001F1405">
              <w:rPr>
                <w:color w:val="000000"/>
                <w:sz w:val="20"/>
                <w:szCs w:val="20"/>
              </w:rPr>
              <w:t>1801</w:t>
            </w:r>
          </w:p>
        </w:tc>
      </w:tr>
      <w:tr w:rsidR="00866B7A" w:rsidRPr="001F1405" w14:paraId="213FE2F3" w14:textId="77777777" w:rsidTr="00066DAB">
        <w:trPr>
          <w:trHeight w:val="300"/>
        </w:trPr>
        <w:tc>
          <w:tcPr>
            <w:tcW w:w="1107" w:type="dxa"/>
            <w:tcBorders>
              <w:top w:val="nil"/>
              <w:left w:val="nil"/>
              <w:bottom w:val="nil"/>
              <w:right w:val="nil"/>
            </w:tcBorders>
            <w:shd w:val="clear" w:color="auto" w:fill="auto"/>
            <w:noWrap/>
            <w:vAlign w:val="bottom"/>
            <w:hideMark/>
          </w:tcPr>
          <w:p w14:paraId="493AB2C7" w14:textId="77777777" w:rsidR="00866B7A" w:rsidRPr="001F1405" w:rsidRDefault="00866B7A" w:rsidP="00066DAB">
            <w:pPr>
              <w:jc w:val="center"/>
              <w:rPr>
                <w:color w:val="000000"/>
                <w:sz w:val="20"/>
                <w:szCs w:val="20"/>
              </w:rPr>
            </w:pPr>
            <w:r w:rsidRPr="001F1405">
              <w:rPr>
                <w:color w:val="000000"/>
                <w:sz w:val="20"/>
                <w:szCs w:val="20"/>
              </w:rPr>
              <w:t>ScOW_004</w:t>
            </w:r>
          </w:p>
        </w:tc>
        <w:tc>
          <w:tcPr>
            <w:tcW w:w="1303" w:type="dxa"/>
            <w:tcBorders>
              <w:top w:val="nil"/>
              <w:left w:val="nil"/>
              <w:bottom w:val="nil"/>
              <w:right w:val="nil"/>
            </w:tcBorders>
            <w:shd w:val="clear" w:color="auto" w:fill="auto"/>
            <w:noWrap/>
            <w:vAlign w:val="bottom"/>
            <w:hideMark/>
          </w:tcPr>
          <w:p w14:paraId="6BE965A4" w14:textId="77777777" w:rsidR="00866B7A" w:rsidRPr="001F1405" w:rsidRDefault="00866B7A" w:rsidP="00066DAB">
            <w:pPr>
              <w:jc w:val="center"/>
              <w:rPr>
                <w:color w:val="000000"/>
                <w:sz w:val="20"/>
                <w:szCs w:val="20"/>
              </w:rPr>
            </w:pPr>
            <w:r w:rsidRPr="001F1405">
              <w:rPr>
                <w:color w:val="000000"/>
                <w:sz w:val="20"/>
                <w:szCs w:val="20"/>
              </w:rPr>
              <w:t>ACTGCAC</w:t>
            </w:r>
          </w:p>
        </w:tc>
        <w:tc>
          <w:tcPr>
            <w:tcW w:w="1418" w:type="dxa"/>
            <w:tcBorders>
              <w:top w:val="nil"/>
              <w:left w:val="nil"/>
              <w:bottom w:val="nil"/>
              <w:right w:val="nil"/>
            </w:tcBorders>
            <w:shd w:val="clear" w:color="auto" w:fill="auto"/>
            <w:noWrap/>
            <w:vAlign w:val="bottom"/>
            <w:hideMark/>
          </w:tcPr>
          <w:p w14:paraId="73ED2D40" w14:textId="77777777" w:rsidR="00866B7A" w:rsidRPr="001F1405" w:rsidRDefault="00866B7A" w:rsidP="00066DAB">
            <w:pPr>
              <w:jc w:val="center"/>
              <w:rPr>
                <w:color w:val="000000"/>
                <w:sz w:val="20"/>
                <w:szCs w:val="20"/>
              </w:rPr>
            </w:pPr>
            <w:r w:rsidRPr="001F1405">
              <w:rPr>
                <w:color w:val="000000"/>
                <w:sz w:val="20"/>
                <w:szCs w:val="20"/>
              </w:rPr>
              <w:t>GCATA</w:t>
            </w:r>
          </w:p>
        </w:tc>
        <w:tc>
          <w:tcPr>
            <w:tcW w:w="991" w:type="dxa"/>
            <w:tcBorders>
              <w:top w:val="nil"/>
              <w:left w:val="nil"/>
              <w:bottom w:val="nil"/>
              <w:right w:val="nil"/>
            </w:tcBorders>
            <w:shd w:val="clear" w:color="auto" w:fill="auto"/>
            <w:noWrap/>
            <w:vAlign w:val="bottom"/>
            <w:hideMark/>
          </w:tcPr>
          <w:p w14:paraId="6CEDE702" w14:textId="77777777" w:rsidR="00866B7A" w:rsidRPr="001F1405" w:rsidRDefault="00866B7A" w:rsidP="00066DAB">
            <w:pPr>
              <w:jc w:val="center"/>
              <w:rPr>
                <w:color w:val="000000"/>
                <w:sz w:val="20"/>
                <w:szCs w:val="20"/>
              </w:rPr>
            </w:pPr>
            <w:r w:rsidRPr="001F1405">
              <w:rPr>
                <w:color w:val="000000"/>
                <w:sz w:val="20"/>
                <w:szCs w:val="20"/>
              </w:rPr>
              <w:t>58.4 ×</w:t>
            </w:r>
          </w:p>
        </w:tc>
        <w:tc>
          <w:tcPr>
            <w:tcW w:w="1480" w:type="dxa"/>
            <w:tcBorders>
              <w:top w:val="nil"/>
              <w:left w:val="nil"/>
              <w:bottom w:val="nil"/>
              <w:right w:val="nil"/>
            </w:tcBorders>
            <w:shd w:val="clear" w:color="auto" w:fill="auto"/>
            <w:noWrap/>
            <w:vAlign w:val="center"/>
            <w:hideMark/>
          </w:tcPr>
          <w:p w14:paraId="7DC4342E" w14:textId="77777777" w:rsidR="00866B7A" w:rsidRPr="001F1405" w:rsidRDefault="00866B7A" w:rsidP="00066DAB">
            <w:pPr>
              <w:jc w:val="center"/>
              <w:rPr>
                <w:color w:val="000000"/>
                <w:sz w:val="20"/>
                <w:szCs w:val="20"/>
              </w:rPr>
            </w:pPr>
            <w:r w:rsidRPr="001F1405">
              <w:rPr>
                <w:color w:val="000000"/>
                <w:sz w:val="20"/>
                <w:szCs w:val="20"/>
              </w:rPr>
              <w:t>8313</w:t>
            </w:r>
          </w:p>
        </w:tc>
        <w:tc>
          <w:tcPr>
            <w:tcW w:w="1760" w:type="dxa"/>
            <w:tcBorders>
              <w:top w:val="nil"/>
              <w:left w:val="nil"/>
              <w:bottom w:val="nil"/>
              <w:right w:val="nil"/>
            </w:tcBorders>
            <w:shd w:val="clear" w:color="auto" w:fill="auto"/>
            <w:noWrap/>
            <w:vAlign w:val="center"/>
            <w:hideMark/>
          </w:tcPr>
          <w:p w14:paraId="6B12BDAC" w14:textId="77777777" w:rsidR="00866B7A" w:rsidRPr="001F1405" w:rsidRDefault="00866B7A" w:rsidP="00066DAB">
            <w:pPr>
              <w:jc w:val="center"/>
              <w:rPr>
                <w:color w:val="000000"/>
                <w:sz w:val="20"/>
                <w:szCs w:val="20"/>
              </w:rPr>
            </w:pPr>
            <w:r w:rsidRPr="001F1405">
              <w:rPr>
                <w:color w:val="000000"/>
                <w:sz w:val="20"/>
                <w:szCs w:val="20"/>
              </w:rPr>
              <w:t>1684</w:t>
            </w:r>
          </w:p>
        </w:tc>
        <w:tc>
          <w:tcPr>
            <w:tcW w:w="1260" w:type="dxa"/>
            <w:tcBorders>
              <w:top w:val="nil"/>
              <w:left w:val="nil"/>
              <w:bottom w:val="nil"/>
              <w:right w:val="nil"/>
            </w:tcBorders>
            <w:shd w:val="clear" w:color="auto" w:fill="auto"/>
            <w:noWrap/>
            <w:vAlign w:val="center"/>
            <w:hideMark/>
          </w:tcPr>
          <w:p w14:paraId="49035E27" w14:textId="77777777" w:rsidR="00866B7A" w:rsidRPr="001F1405" w:rsidRDefault="00866B7A" w:rsidP="00066DAB">
            <w:pPr>
              <w:jc w:val="center"/>
              <w:rPr>
                <w:color w:val="000000"/>
                <w:sz w:val="20"/>
                <w:szCs w:val="20"/>
              </w:rPr>
            </w:pPr>
            <w:r w:rsidRPr="001F1405">
              <w:rPr>
                <w:color w:val="000000"/>
                <w:sz w:val="20"/>
                <w:szCs w:val="20"/>
              </w:rPr>
              <w:t>2244</w:t>
            </w:r>
          </w:p>
        </w:tc>
      </w:tr>
      <w:tr w:rsidR="00866B7A" w:rsidRPr="001F1405" w14:paraId="71205C2A" w14:textId="77777777" w:rsidTr="00066DAB">
        <w:trPr>
          <w:trHeight w:val="300"/>
        </w:trPr>
        <w:tc>
          <w:tcPr>
            <w:tcW w:w="1107" w:type="dxa"/>
            <w:tcBorders>
              <w:top w:val="nil"/>
              <w:left w:val="nil"/>
              <w:bottom w:val="nil"/>
              <w:right w:val="nil"/>
            </w:tcBorders>
            <w:shd w:val="clear" w:color="auto" w:fill="auto"/>
            <w:noWrap/>
            <w:vAlign w:val="bottom"/>
            <w:hideMark/>
          </w:tcPr>
          <w:p w14:paraId="2AF24385" w14:textId="77777777" w:rsidR="00866B7A" w:rsidRPr="001F1405" w:rsidRDefault="00866B7A" w:rsidP="00066DAB">
            <w:pPr>
              <w:jc w:val="center"/>
              <w:rPr>
                <w:color w:val="000000"/>
                <w:sz w:val="20"/>
                <w:szCs w:val="20"/>
              </w:rPr>
            </w:pPr>
            <w:r w:rsidRPr="001F1405">
              <w:rPr>
                <w:color w:val="000000"/>
                <w:sz w:val="20"/>
                <w:szCs w:val="20"/>
              </w:rPr>
              <w:t>ScOW_005</w:t>
            </w:r>
          </w:p>
        </w:tc>
        <w:tc>
          <w:tcPr>
            <w:tcW w:w="1303" w:type="dxa"/>
            <w:tcBorders>
              <w:top w:val="nil"/>
              <w:left w:val="nil"/>
              <w:bottom w:val="nil"/>
              <w:right w:val="nil"/>
            </w:tcBorders>
            <w:shd w:val="clear" w:color="auto" w:fill="auto"/>
            <w:noWrap/>
            <w:vAlign w:val="bottom"/>
            <w:hideMark/>
          </w:tcPr>
          <w:p w14:paraId="2B15047C" w14:textId="77777777" w:rsidR="00866B7A" w:rsidRPr="001F1405" w:rsidRDefault="00866B7A" w:rsidP="00066DAB">
            <w:pPr>
              <w:jc w:val="center"/>
              <w:rPr>
                <w:color w:val="000000"/>
                <w:sz w:val="20"/>
                <w:szCs w:val="20"/>
              </w:rPr>
            </w:pPr>
            <w:r w:rsidRPr="001F1405">
              <w:rPr>
                <w:color w:val="000000"/>
                <w:sz w:val="20"/>
                <w:szCs w:val="20"/>
              </w:rPr>
              <w:t>TCTCTCA</w:t>
            </w:r>
          </w:p>
        </w:tc>
        <w:tc>
          <w:tcPr>
            <w:tcW w:w="1418" w:type="dxa"/>
            <w:tcBorders>
              <w:top w:val="nil"/>
              <w:left w:val="nil"/>
              <w:bottom w:val="nil"/>
              <w:right w:val="nil"/>
            </w:tcBorders>
            <w:shd w:val="clear" w:color="auto" w:fill="auto"/>
            <w:noWrap/>
            <w:vAlign w:val="bottom"/>
            <w:hideMark/>
          </w:tcPr>
          <w:p w14:paraId="6059C13E" w14:textId="77777777" w:rsidR="00866B7A" w:rsidRPr="001F1405" w:rsidRDefault="00866B7A" w:rsidP="00066DAB">
            <w:pPr>
              <w:jc w:val="center"/>
              <w:rPr>
                <w:color w:val="000000"/>
                <w:sz w:val="20"/>
                <w:szCs w:val="20"/>
              </w:rPr>
            </w:pPr>
            <w:r w:rsidRPr="001F1405">
              <w:rPr>
                <w:color w:val="000000"/>
                <w:sz w:val="20"/>
                <w:szCs w:val="20"/>
              </w:rPr>
              <w:t>GAGATGT</w:t>
            </w:r>
          </w:p>
        </w:tc>
        <w:tc>
          <w:tcPr>
            <w:tcW w:w="991" w:type="dxa"/>
            <w:tcBorders>
              <w:top w:val="nil"/>
              <w:left w:val="nil"/>
              <w:bottom w:val="nil"/>
              <w:right w:val="nil"/>
            </w:tcBorders>
            <w:shd w:val="clear" w:color="auto" w:fill="auto"/>
            <w:noWrap/>
            <w:vAlign w:val="bottom"/>
            <w:hideMark/>
          </w:tcPr>
          <w:p w14:paraId="6E574A34" w14:textId="77777777" w:rsidR="00866B7A" w:rsidRPr="001F1405" w:rsidRDefault="00866B7A" w:rsidP="00066DAB">
            <w:pPr>
              <w:jc w:val="center"/>
              <w:rPr>
                <w:color w:val="000000"/>
                <w:sz w:val="20"/>
                <w:szCs w:val="20"/>
              </w:rPr>
            </w:pPr>
            <w:r w:rsidRPr="001F1405">
              <w:rPr>
                <w:color w:val="000000"/>
                <w:sz w:val="20"/>
                <w:szCs w:val="20"/>
              </w:rPr>
              <w:t>23.3 ×</w:t>
            </w:r>
          </w:p>
        </w:tc>
        <w:tc>
          <w:tcPr>
            <w:tcW w:w="1480" w:type="dxa"/>
            <w:tcBorders>
              <w:top w:val="nil"/>
              <w:left w:val="nil"/>
              <w:bottom w:val="nil"/>
              <w:right w:val="nil"/>
            </w:tcBorders>
            <w:shd w:val="clear" w:color="auto" w:fill="auto"/>
            <w:noWrap/>
            <w:vAlign w:val="center"/>
            <w:hideMark/>
          </w:tcPr>
          <w:p w14:paraId="25C68F33" w14:textId="77777777" w:rsidR="00866B7A" w:rsidRPr="001F1405" w:rsidRDefault="00866B7A" w:rsidP="00066DAB">
            <w:pPr>
              <w:jc w:val="center"/>
              <w:rPr>
                <w:color w:val="000000"/>
                <w:sz w:val="20"/>
                <w:szCs w:val="20"/>
              </w:rPr>
            </w:pPr>
            <w:r w:rsidRPr="001F1405">
              <w:rPr>
                <w:color w:val="000000"/>
                <w:sz w:val="20"/>
                <w:szCs w:val="20"/>
              </w:rPr>
              <w:t>5939</w:t>
            </w:r>
          </w:p>
        </w:tc>
        <w:tc>
          <w:tcPr>
            <w:tcW w:w="1760" w:type="dxa"/>
            <w:tcBorders>
              <w:top w:val="nil"/>
              <w:left w:val="nil"/>
              <w:bottom w:val="nil"/>
              <w:right w:val="nil"/>
            </w:tcBorders>
            <w:shd w:val="clear" w:color="auto" w:fill="auto"/>
            <w:noWrap/>
            <w:vAlign w:val="center"/>
            <w:hideMark/>
          </w:tcPr>
          <w:p w14:paraId="4D7056FE" w14:textId="77777777" w:rsidR="00866B7A" w:rsidRPr="001F1405" w:rsidRDefault="00866B7A" w:rsidP="00066DAB">
            <w:pPr>
              <w:jc w:val="center"/>
              <w:rPr>
                <w:color w:val="000000"/>
                <w:sz w:val="20"/>
                <w:szCs w:val="20"/>
              </w:rPr>
            </w:pPr>
            <w:r w:rsidRPr="001F1405">
              <w:rPr>
                <w:color w:val="000000"/>
                <w:sz w:val="20"/>
                <w:szCs w:val="20"/>
              </w:rPr>
              <w:t>1091</w:t>
            </w:r>
          </w:p>
        </w:tc>
        <w:tc>
          <w:tcPr>
            <w:tcW w:w="1260" w:type="dxa"/>
            <w:tcBorders>
              <w:top w:val="nil"/>
              <w:left w:val="nil"/>
              <w:bottom w:val="nil"/>
              <w:right w:val="nil"/>
            </w:tcBorders>
            <w:shd w:val="clear" w:color="auto" w:fill="auto"/>
            <w:noWrap/>
            <w:vAlign w:val="center"/>
            <w:hideMark/>
          </w:tcPr>
          <w:p w14:paraId="69C62257" w14:textId="77777777" w:rsidR="00866B7A" w:rsidRPr="001F1405" w:rsidRDefault="00866B7A" w:rsidP="00066DAB">
            <w:pPr>
              <w:jc w:val="center"/>
              <w:rPr>
                <w:color w:val="000000"/>
                <w:sz w:val="20"/>
                <w:szCs w:val="20"/>
              </w:rPr>
            </w:pPr>
            <w:r w:rsidRPr="001F1405">
              <w:rPr>
                <w:color w:val="000000"/>
                <w:sz w:val="20"/>
                <w:szCs w:val="20"/>
              </w:rPr>
              <w:t>1462</w:t>
            </w:r>
          </w:p>
        </w:tc>
      </w:tr>
      <w:tr w:rsidR="00866B7A" w:rsidRPr="001F1405" w14:paraId="0F430368" w14:textId="77777777" w:rsidTr="00066DAB">
        <w:trPr>
          <w:trHeight w:val="300"/>
        </w:trPr>
        <w:tc>
          <w:tcPr>
            <w:tcW w:w="1107" w:type="dxa"/>
            <w:tcBorders>
              <w:top w:val="nil"/>
              <w:left w:val="nil"/>
              <w:bottom w:val="nil"/>
              <w:right w:val="nil"/>
            </w:tcBorders>
            <w:shd w:val="clear" w:color="auto" w:fill="auto"/>
            <w:noWrap/>
            <w:vAlign w:val="bottom"/>
            <w:hideMark/>
          </w:tcPr>
          <w:p w14:paraId="017C9B11" w14:textId="77777777" w:rsidR="00866B7A" w:rsidRPr="001F1405" w:rsidRDefault="00866B7A" w:rsidP="00066DAB">
            <w:pPr>
              <w:jc w:val="center"/>
              <w:rPr>
                <w:color w:val="000000"/>
                <w:sz w:val="20"/>
                <w:szCs w:val="20"/>
              </w:rPr>
            </w:pPr>
            <w:r w:rsidRPr="001F1405">
              <w:rPr>
                <w:color w:val="000000"/>
                <w:sz w:val="20"/>
                <w:szCs w:val="20"/>
              </w:rPr>
              <w:t>ScOW_006</w:t>
            </w:r>
          </w:p>
        </w:tc>
        <w:tc>
          <w:tcPr>
            <w:tcW w:w="1303" w:type="dxa"/>
            <w:tcBorders>
              <w:top w:val="nil"/>
              <w:left w:val="nil"/>
              <w:bottom w:val="nil"/>
              <w:right w:val="nil"/>
            </w:tcBorders>
            <w:shd w:val="clear" w:color="auto" w:fill="auto"/>
            <w:noWrap/>
            <w:vAlign w:val="bottom"/>
            <w:hideMark/>
          </w:tcPr>
          <w:p w14:paraId="24558C8E" w14:textId="77777777" w:rsidR="00866B7A" w:rsidRPr="001F1405" w:rsidRDefault="00866B7A" w:rsidP="00066DAB">
            <w:pPr>
              <w:jc w:val="center"/>
              <w:rPr>
                <w:color w:val="000000"/>
                <w:sz w:val="20"/>
                <w:szCs w:val="20"/>
              </w:rPr>
            </w:pPr>
            <w:r w:rsidRPr="001F1405">
              <w:rPr>
                <w:color w:val="000000"/>
                <w:sz w:val="20"/>
                <w:szCs w:val="20"/>
              </w:rPr>
              <w:t>GTACACA</w:t>
            </w:r>
          </w:p>
        </w:tc>
        <w:tc>
          <w:tcPr>
            <w:tcW w:w="1418" w:type="dxa"/>
            <w:tcBorders>
              <w:top w:val="nil"/>
              <w:left w:val="nil"/>
              <w:bottom w:val="nil"/>
              <w:right w:val="nil"/>
            </w:tcBorders>
            <w:shd w:val="clear" w:color="auto" w:fill="auto"/>
            <w:noWrap/>
            <w:vAlign w:val="bottom"/>
            <w:hideMark/>
          </w:tcPr>
          <w:p w14:paraId="00FDF1F7" w14:textId="77777777" w:rsidR="00866B7A" w:rsidRPr="001F1405" w:rsidRDefault="00866B7A" w:rsidP="00066DAB">
            <w:pPr>
              <w:jc w:val="center"/>
              <w:rPr>
                <w:color w:val="000000"/>
                <w:sz w:val="20"/>
                <w:szCs w:val="20"/>
              </w:rPr>
            </w:pPr>
            <w:r w:rsidRPr="001F1405">
              <w:rPr>
                <w:color w:val="000000"/>
                <w:sz w:val="20"/>
                <w:szCs w:val="20"/>
              </w:rPr>
              <w:t>GAGATGT</w:t>
            </w:r>
          </w:p>
        </w:tc>
        <w:tc>
          <w:tcPr>
            <w:tcW w:w="991" w:type="dxa"/>
            <w:tcBorders>
              <w:top w:val="nil"/>
              <w:left w:val="nil"/>
              <w:bottom w:val="nil"/>
              <w:right w:val="nil"/>
            </w:tcBorders>
            <w:shd w:val="clear" w:color="auto" w:fill="auto"/>
            <w:noWrap/>
            <w:vAlign w:val="bottom"/>
            <w:hideMark/>
          </w:tcPr>
          <w:p w14:paraId="29384F8F" w14:textId="77777777" w:rsidR="00866B7A" w:rsidRPr="001F1405" w:rsidRDefault="00866B7A" w:rsidP="00066DAB">
            <w:pPr>
              <w:jc w:val="center"/>
              <w:rPr>
                <w:color w:val="000000"/>
                <w:sz w:val="20"/>
                <w:szCs w:val="20"/>
              </w:rPr>
            </w:pPr>
            <w:r w:rsidRPr="001F1405">
              <w:rPr>
                <w:color w:val="000000"/>
                <w:sz w:val="20"/>
                <w:szCs w:val="20"/>
              </w:rPr>
              <w:t>27.7 ×</w:t>
            </w:r>
          </w:p>
        </w:tc>
        <w:tc>
          <w:tcPr>
            <w:tcW w:w="1480" w:type="dxa"/>
            <w:tcBorders>
              <w:top w:val="nil"/>
              <w:left w:val="nil"/>
              <w:bottom w:val="nil"/>
              <w:right w:val="nil"/>
            </w:tcBorders>
            <w:shd w:val="clear" w:color="auto" w:fill="auto"/>
            <w:noWrap/>
            <w:vAlign w:val="center"/>
            <w:hideMark/>
          </w:tcPr>
          <w:p w14:paraId="7050F355" w14:textId="77777777" w:rsidR="00866B7A" w:rsidRPr="001F1405" w:rsidRDefault="00866B7A" w:rsidP="00066DAB">
            <w:pPr>
              <w:jc w:val="center"/>
              <w:rPr>
                <w:color w:val="000000"/>
                <w:sz w:val="20"/>
                <w:szCs w:val="20"/>
              </w:rPr>
            </w:pPr>
            <w:r w:rsidRPr="001F1405">
              <w:rPr>
                <w:color w:val="000000"/>
                <w:sz w:val="20"/>
                <w:szCs w:val="20"/>
              </w:rPr>
              <w:t>6411</w:t>
            </w:r>
          </w:p>
        </w:tc>
        <w:tc>
          <w:tcPr>
            <w:tcW w:w="1760" w:type="dxa"/>
            <w:tcBorders>
              <w:top w:val="nil"/>
              <w:left w:val="nil"/>
              <w:bottom w:val="nil"/>
              <w:right w:val="nil"/>
            </w:tcBorders>
            <w:shd w:val="clear" w:color="auto" w:fill="auto"/>
            <w:noWrap/>
            <w:vAlign w:val="center"/>
            <w:hideMark/>
          </w:tcPr>
          <w:p w14:paraId="6C93F16C" w14:textId="77777777" w:rsidR="00866B7A" w:rsidRPr="001F1405" w:rsidRDefault="00866B7A" w:rsidP="00066DAB">
            <w:pPr>
              <w:jc w:val="center"/>
              <w:rPr>
                <w:color w:val="000000"/>
                <w:sz w:val="20"/>
                <w:szCs w:val="20"/>
              </w:rPr>
            </w:pPr>
            <w:r w:rsidRPr="001F1405">
              <w:rPr>
                <w:color w:val="000000"/>
                <w:sz w:val="20"/>
                <w:szCs w:val="20"/>
              </w:rPr>
              <w:t>1277</w:t>
            </w:r>
          </w:p>
        </w:tc>
        <w:tc>
          <w:tcPr>
            <w:tcW w:w="1260" w:type="dxa"/>
            <w:tcBorders>
              <w:top w:val="nil"/>
              <w:left w:val="nil"/>
              <w:bottom w:val="nil"/>
              <w:right w:val="nil"/>
            </w:tcBorders>
            <w:shd w:val="clear" w:color="auto" w:fill="auto"/>
            <w:noWrap/>
            <w:vAlign w:val="center"/>
            <w:hideMark/>
          </w:tcPr>
          <w:p w14:paraId="02A1ABA8" w14:textId="77777777" w:rsidR="00866B7A" w:rsidRPr="001F1405" w:rsidRDefault="00866B7A" w:rsidP="00066DAB">
            <w:pPr>
              <w:jc w:val="center"/>
              <w:rPr>
                <w:color w:val="000000"/>
                <w:sz w:val="20"/>
                <w:szCs w:val="20"/>
              </w:rPr>
            </w:pPr>
            <w:r w:rsidRPr="001F1405">
              <w:rPr>
                <w:color w:val="000000"/>
                <w:sz w:val="20"/>
                <w:szCs w:val="20"/>
              </w:rPr>
              <w:t>1710</w:t>
            </w:r>
          </w:p>
        </w:tc>
      </w:tr>
      <w:tr w:rsidR="00866B7A" w:rsidRPr="001F1405" w14:paraId="31285E60" w14:textId="77777777" w:rsidTr="00066DAB">
        <w:trPr>
          <w:trHeight w:val="300"/>
        </w:trPr>
        <w:tc>
          <w:tcPr>
            <w:tcW w:w="1107" w:type="dxa"/>
            <w:tcBorders>
              <w:top w:val="nil"/>
              <w:left w:val="nil"/>
              <w:bottom w:val="nil"/>
              <w:right w:val="nil"/>
            </w:tcBorders>
            <w:shd w:val="clear" w:color="auto" w:fill="auto"/>
            <w:noWrap/>
            <w:vAlign w:val="bottom"/>
            <w:hideMark/>
          </w:tcPr>
          <w:p w14:paraId="18E6692E" w14:textId="77777777" w:rsidR="00866B7A" w:rsidRPr="001F1405" w:rsidRDefault="00866B7A" w:rsidP="00066DAB">
            <w:pPr>
              <w:jc w:val="center"/>
              <w:rPr>
                <w:color w:val="000000"/>
                <w:sz w:val="20"/>
                <w:szCs w:val="20"/>
              </w:rPr>
            </w:pPr>
            <w:r w:rsidRPr="001F1405">
              <w:rPr>
                <w:color w:val="000000"/>
                <w:sz w:val="20"/>
                <w:szCs w:val="20"/>
              </w:rPr>
              <w:t>ScOW_007</w:t>
            </w:r>
          </w:p>
        </w:tc>
        <w:tc>
          <w:tcPr>
            <w:tcW w:w="1303" w:type="dxa"/>
            <w:tcBorders>
              <w:top w:val="nil"/>
              <w:left w:val="nil"/>
              <w:bottom w:val="nil"/>
              <w:right w:val="nil"/>
            </w:tcBorders>
            <w:shd w:val="clear" w:color="auto" w:fill="auto"/>
            <w:noWrap/>
            <w:vAlign w:val="bottom"/>
            <w:hideMark/>
          </w:tcPr>
          <w:p w14:paraId="5A5DBD43" w14:textId="77777777" w:rsidR="00866B7A" w:rsidRPr="001F1405" w:rsidRDefault="00866B7A" w:rsidP="00066DAB">
            <w:pPr>
              <w:jc w:val="center"/>
              <w:rPr>
                <w:color w:val="000000"/>
                <w:sz w:val="20"/>
                <w:szCs w:val="20"/>
              </w:rPr>
            </w:pPr>
            <w:r w:rsidRPr="001F1405">
              <w:rPr>
                <w:color w:val="000000"/>
                <w:sz w:val="20"/>
                <w:szCs w:val="20"/>
              </w:rPr>
              <w:t>CTCTTCA</w:t>
            </w:r>
          </w:p>
        </w:tc>
        <w:tc>
          <w:tcPr>
            <w:tcW w:w="1418" w:type="dxa"/>
            <w:tcBorders>
              <w:top w:val="nil"/>
              <w:left w:val="nil"/>
              <w:bottom w:val="nil"/>
              <w:right w:val="nil"/>
            </w:tcBorders>
            <w:shd w:val="clear" w:color="auto" w:fill="auto"/>
            <w:noWrap/>
            <w:vAlign w:val="bottom"/>
            <w:hideMark/>
          </w:tcPr>
          <w:p w14:paraId="59328BFB" w14:textId="77777777" w:rsidR="00866B7A" w:rsidRPr="001F1405" w:rsidRDefault="00866B7A" w:rsidP="00066DAB">
            <w:pPr>
              <w:jc w:val="center"/>
              <w:rPr>
                <w:color w:val="000000"/>
                <w:sz w:val="20"/>
                <w:szCs w:val="20"/>
              </w:rPr>
            </w:pPr>
            <w:r w:rsidRPr="001F1405">
              <w:rPr>
                <w:color w:val="000000"/>
                <w:sz w:val="20"/>
                <w:szCs w:val="20"/>
              </w:rPr>
              <w:t>GAGATGT</w:t>
            </w:r>
          </w:p>
        </w:tc>
        <w:tc>
          <w:tcPr>
            <w:tcW w:w="991" w:type="dxa"/>
            <w:tcBorders>
              <w:top w:val="nil"/>
              <w:left w:val="nil"/>
              <w:bottom w:val="nil"/>
              <w:right w:val="nil"/>
            </w:tcBorders>
            <w:shd w:val="clear" w:color="auto" w:fill="auto"/>
            <w:noWrap/>
            <w:vAlign w:val="bottom"/>
            <w:hideMark/>
          </w:tcPr>
          <w:p w14:paraId="0330F175" w14:textId="77777777" w:rsidR="00866B7A" w:rsidRPr="001F1405" w:rsidRDefault="00866B7A" w:rsidP="00066DAB">
            <w:pPr>
              <w:jc w:val="center"/>
              <w:rPr>
                <w:color w:val="000000"/>
                <w:sz w:val="20"/>
                <w:szCs w:val="20"/>
              </w:rPr>
            </w:pPr>
            <w:r w:rsidRPr="001F1405">
              <w:rPr>
                <w:color w:val="000000"/>
                <w:sz w:val="20"/>
                <w:szCs w:val="20"/>
              </w:rPr>
              <w:t>30.9 ×</w:t>
            </w:r>
          </w:p>
        </w:tc>
        <w:tc>
          <w:tcPr>
            <w:tcW w:w="1480" w:type="dxa"/>
            <w:tcBorders>
              <w:top w:val="nil"/>
              <w:left w:val="nil"/>
              <w:bottom w:val="nil"/>
              <w:right w:val="nil"/>
            </w:tcBorders>
            <w:shd w:val="clear" w:color="auto" w:fill="auto"/>
            <w:noWrap/>
            <w:vAlign w:val="center"/>
            <w:hideMark/>
          </w:tcPr>
          <w:p w14:paraId="07ABBDBF" w14:textId="77777777" w:rsidR="00866B7A" w:rsidRPr="001F1405" w:rsidRDefault="00866B7A" w:rsidP="00066DAB">
            <w:pPr>
              <w:jc w:val="center"/>
              <w:rPr>
                <w:color w:val="000000"/>
                <w:sz w:val="20"/>
                <w:szCs w:val="20"/>
              </w:rPr>
            </w:pPr>
            <w:r w:rsidRPr="001F1405">
              <w:rPr>
                <w:color w:val="000000"/>
                <w:sz w:val="20"/>
                <w:szCs w:val="20"/>
              </w:rPr>
              <w:t>6758</w:t>
            </w:r>
          </w:p>
        </w:tc>
        <w:tc>
          <w:tcPr>
            <w:tcW w:w="1760" w:type="dxa"/>
            <w:tcBorders>
              <w:top w:val="nil"/>
              <w:left w:val="nil"/>
              <w:bottom w:val="nil"/>
              <w:right w:val="nil"/>
            </w:tcBorders>
            <w:shd w:val="clear" w:color="auto" w:fill="auto"/>
            <w:noWrap/>
            <w:vAlign w:val="center"/>
            <w:hideMark/>
          </w:tcPr>
          <w:p w14:paraId="629AEA41" w14:textId="77777777" w:rsidR="00866B7A" w:rsidRPr="001F1405" w:rsidRDefault="00866B7A" w:rsidP="00066DAB">
            <w:pPr>
              <w:jc w:val="center"/>
              <w:rPr>
                <w:color w:val="000000"/>
                <w:sz w:val="20"/>
                <w:szCs w:val="20"/>
              </w:rPr>
            </w:pPr>
            <w:r w:rsidRPr="001F1405">
              <w:rPr>
                <w:color w:val="000000"/>
                <w:sz w:val="20"/>
                <w:szCs w:val="20"/>
              </w:rPr>
              <w:t>1307</w:t>
            </w:r>
          </w:p>
        </w:tc>
        <w:tc>
          <w:tcPr>
            <w:tcW w:w="1260" w:type="dxa"/>
            <w:tcBorders>
              <w:top w:val="nil"/>
              <w:left w:val="nil"/>
              <w:bottom w:val="nil"/>
              <w:right w:val="nil"/>
            </w:tcBorders>
            <w:shd w:val="clear" w:color="auto" w:fill="auto"/>
            <w:noWrap/>
            <w:vAlign w:val="center"/>
            <w:hideMark/>
          </w:tcPr>
          <w:p w14:paraId="6C19B457" w14:textId="77777777" w:rsidR="00866B7A" w:rsidRPr="001F1405" w:rsidRDefault="00866B7A" w:rsidP="00066DAB">
            <w:pPr>
              <w:jc w:val="center"/>
              <w:rPr>
                <w:color w:val="000000"/>
                <w:sz w:val="20"/>
                <w:szCs w:val="20"/>
              </w:rPr>
            </w:pPr>
            <w:r w:rsidRPr="001F1405">
              <w:rPr>
                <w:color w:val="000000"/>
                <w:sz w:val="20"/>
                <w:szCs w:val="20"/>
              </w:rPr>
              <w:t>1735</w:t>
            </w:r>
          </w:p>
        </w:tc>
      </w:tr>
      <w:tr w:rsidR="00866B7A" w:rsidRPr="001F1405" w14:paraId="63643E2D" w14:textId="77777777" w:rsidTr="00066DAB">
        <w:trPr>
          <w:trHeight w:val="300"/>
        </w:trPr>
        <w:tc>
          <w:tcPr>
            <w:tcW w:w="1107" w:type="dxa"/>
            <w:tcBorders>
              <w:top w:val="nil"/>
              <w:left w:val="nil"/>
              <w:bottom w:val="nil"/>
              <w:right w:val="nil"/>
            </w:tcBorders>
            <w:shd w:val="clear" w:color="auto" w:fill="auto"/>
            <w:noWrap/>
            <w:vAlign w:val="bottom"/>
            <w:hideMark/>
          </w:tcPr>
          <w:p w14:paraId="74B94A96" w14:textId="77777777" w:rsidR="00866B7A" w:rsidRPr="001F1405" w:rsidRDefault="00866B7A" w:rsidP="00066DAB">
            <w:pPr>
              <w:jc w:val="center"/>
              <w:rPr>
                <w:color w:val="000000"/>
                <w:sz w:val="20"/>
                <w:szCs w:val="20"/>
              </w:rPr>
            </w:pPr>
            <w:r w:rsidRPr="001F1405">
              <w:rPr>
                <w:color w:val="000000"/>
                <w:sz w:val="20"/>
                <w:szCs w:val="20"/>
              </w:rPr>
              <w:t>ScOW_008</w:t>
            </w:r>
          </w:p>
        </w:tc>
        <w:tc>
          <w:tcPr>
            <w:tcW w:w="1303" w:type="dxa"/>
            <w:tcBorders>
              <w:top w:val="nil"/>
              <w:left w:val="nil"/>
              <w:bottom w:val="nil"/>
              <w:right w:val="nil"/>
            </w:tcBorders>
            <w:shd w:val="clear" w:color="auto" w:fill="auto"/>
            <w:noWrap/>
            <w:vAlign w:val="bottom"/>
            <w:hideMark/>
          </w:tcPr>
          <w:p w14:paraId="036F41CD" w14:textId="77777777" w:rsidR="00866B7A" w:rsidRPr="001F1405" w:rsidRDefault="00866B7A" w:rsidP="00066DAB">
            <w:pPr>
              <w:jc w:val="center"/>
              <w:rPr>
                <w:color w:val="000000"/>
                <w:sz w:val="20"/>
                <w:szCs w:val="20"/>
              </w:rPr>
            </w:pPr>
            <w:r w:rsidRPr="001F1405">
              <w:rPr>
                <w:color w:val="000000"/>
                <w:sz w:val="20"/>
                <w:szCs w:val="20"/>
              </w:rPr>
              <w:t>CTAGGAC</w:t>
            </w:r>
          </w:p>
        </w:tc>
        <w:tc>
          <w:tcPr>
            <w:tcW w:w="1418" w:type="dxa"/>
            <w:tcBorders>
              <w:top w:val="nil"/>
              <w:left w:val="nil"/>
              <w:bottom w:val="nil"/>
              <w:right w:val="nil"/>
            </w:tcBorders>
            <w:shd w:val="clear" w:color="auto" w:fill="auto"/>
            <w:noWrap/>
            <w:vAlign w:val="bottom"/>
            <w:hideMark/>
          </w:tcPr>
          <w:p w14:paraId="5E3BF8C3" w14:textId="77777777" w:rsidR="00866B7A" w:rsidRPr="001F1405" w:rsidRDefault="00866B7A" w:rsidP="00066DAB">
            <w:pPr>
              <w:jc w:val="center"/>
              <w:rPr>
                <w:color w:val="000000"/>
                <w:sz w:val="20"/>
                <w:szCs w:val="20"/>
              </w:rPr>
            </w:pPr>
            <w:r w:rsidRPr="001F1405">
              <w:rPr>
                <w:color w:val="000000"/>
                <w:sz w:val="20"/>
                <w:szCs w:val="20"/>
              </w:rPr>
              <w:t>GAGATGT</w:t>
            </w:r>
          </w:p>
        </w:tc>
        <w:tc>
          <w:tcPr>
            <w:tcW w:w="991" w:type="dxa"/>
            <w:tcBorders>
              <w:top w:val="nil"/>
              <w:left w:val="nil"/>
              <w:bottom w:val="nil"/>
              <w:right w:val="nil"/>
            </w:tcBorders>
            <w:shd w:val="clear" w:color="auto" w:fill="auto"/>
            <w:noWrap/>
            <w:vAlign w:val="bottom"/>
            <w:hideMark/>
          </w:tcPr>
          <w:p w14:paraId="3DC33FE2" w14:textId="77777777" w:rsidR="00866B7A" w:rsidRPr="001F1405" w:rsidRDefault="00866B7A" w:rsidP="00066DAB">
            <w:pPr>
              <w:jc w:val="center"/>
              <w:rPr>
                <w:color w:val="000000"/>
                <w:sz w:val="20"/>
                <w:szCs w:val="20"/>
              </w:rPr>
            </w:pPr>
            <w:r w:rsidRPr="001F1405">
              <w:rPr>
                <w:color w:val="000000"/>
                <w:sz w:val="20"/>
                <w:szCs w:val="20"/>
              </w:rPr>
              <w:t>35.2 ×</w:t>
            </w:r>
          </w:p>
        </w:tc>
        <w:tc>
          <w:tcPr>
            <w:tcW w:w="1480" w:type="dxa"/>
            <w:tcBorders>
              <w:top w:val="nil"/>
              <w:left w:val="nil"/>
              <w:bottom w:val="nil"/>
              <w:right w:val="nil"/>
            </w:tcBorders>
            <w:shd w:val="clear" w:color="auto" w:fill="auto"/>
            <w:noWrap/>
            <w:vAlign w:val="center"/>
            <w:hideMark/>
          </w:tcPr>
          <w:p w14:paraId="0676A24A" w14:textId="77777777" w:rsidR="00866B7A" w:rsidRPr="001F1405" w:rsidRDefault="00866B7A" w:rsidP="00066DAB">
            <w:pPr>
              <w:jc w:val="center"/>
              <w:rPr>
                <w:color w:val="000000"/>
                <w:sz w:val="20"/>
                <w:szCs w:val="20"/>
              </w:rPr>
            </w:pPr>
            <w:r w:rsidRPr="001F1405">
              <w:rPr>
                <w:color w:val="000000"/>
                <w:sz w:val="20"/>
                <w:szCs w:val="20"/>
              </w:rPr>
              <w:t>7103</w:t>
            </w:r>
          </w:p>
        </w:tc>
        <w:tc>
          <w:tcPr>
            <w:tcW w:w="1760" w:type="dxa"/>
            <w:tcBorders>
              <w:top w:val="nil"/>
              <w:left w:val="nil"/>
              <w:bottom w:val="nil"/>
              <w:right w:val="nil"/>
            </w:tcBorders>
            <w:shd w:val="clear" w:color="auto" w:fill="auto"/>
            <w:noWrap/>
            <w:vAlign w:val="center"/>
            <w:hideMark/>
          </w:tcPr>
          <w:p w14:paraId="103C948D" w14:textId="77777777" w:rsidR="00866B7A" w:rsidRPr="001F1405" w:rsidRDefault="00866B7A" w:rsidP="00066DAB">
            <w:pPr>
              <w:jc w:val="center"/>
              <w:rPr>
                <w:color w:val="000000"/>
                <w:sz w:val="20"/>
                <w:szCs w:val="20"/>
              </w:rPr>
            </w:pPr>
            <w:r w:rsidRPr="001F1405">
              <w:rPr>
                <w:color w:val="000000"/>
                <w:sz w:val="20"/>
                <w:szCs w:val="20"/>
              </w:rPr>
              <w:t>1314</w:t>
            </w:r>
          </w:p>
        </w:tc>
        <w:tc>
          <w:tcPr>
            <w:tcW w:w="1260" w:type="dxa"/>
            <w:tcBorders>
              <w:top w:val="nil"/>
              <w:left w:val="nil"/>
              <w:bottom w:val="nil"/>
              <w:right w:val="nil"/>
            </w:tcBorders>
            <w:shd w:val="clear" w:color="auto" w:fill="auto"/>
            <w:noWrap/>
            <w:vAlign w:val="center"/>
            <w:hideMark/>
          </w:tcPr>
          <w:p w14:paraId="7F1BAA61" w14:textId="77777777" w:rsidR="00866B7A" w:rsidRPr="001F1405" w:rsidRDefault="00866B7A" w:rsidP="00066DAB">
            <w:pPr>
              <w:jc w:val="center"/>
              <w:rPr>
                <w:color w:val="000000"/>
                <w:sz w:val="20"/>
                <w:szCs w:val="20"/>
              </w:rPr>
            </w:pPr>
            <w:r w:rsidRPr="001F1405">
              <w:rPr>
                <w:color w:val="000000"/>
                <w:sz w:val="20"/>
                <w:szCs w:val="20"/>
              </w:rPr>
              <w:t>1742</w:t>
            </w:r>
          </w:p>
        </w:tc>
      </w:tr>
      <w:tr w:rsidR="00866B7A" w:rsidRPr="001F1405" w14:paraId="36F8C5DD" w14:textId="77777777" w:rsidTr="00066DAB">
        <w:trPr>
          <w:trHeight w:val="300"/>
        </w:trPr>
        <w:tc>
          <w:tcPr>
            <w:tcW w:w="1107" w:type="dxa"/>
            <w:tcBorders>
              <w:top w:val="nil"/>
              <w:left w:val="nil"/>
              <w:bottom w:val="nil"/>
              <w:right w:val="nil"/>
            </w:tcBorders>
            <w:shd w:val="clear" w:color="auto" w:fill="auto"/>
            <w:noWrap/>
            <w:vAlign w:val="bottom"/>
            <w:hideMark/>
          </w:tcPr>
          <w:p w14:paraId="17B236C4" w14:textId="77777777" w:rsidR="00866B7A" w:rsidRPr="001F1405" w:rsidRDefault="00866B7A" w:rsidP="00066DAB">
            <w:pPr>
              <w:jc w:val="center"/>
              <w:rPr>
                <w:color w:val="000000"/>
                <w:sz w:val="20"/>
                <w:szCs w:val="20"/>
              </w:rPr>
            </w:pPr>
            <w:r w:rsidRPr="001F1405">
              <w:rPr>
                <w:color w:val="000000"/>
                <w:sz w:val="20"/>
                <w:szCs w:val="20"/>
              </w:rPr>
              <w:t>ScOW_009</w:t>
            </w:r>
          </w:p>
        </w:tc>
        <w:tc>
          <w:tcPr>
            <w:tcW w:w="1303" w:type="dxa"/>
            <w:tcBorders>
              <w:top w:val="nil"/>
              <w:left w:val="nil"/>
              <w:bottom w:val="nil"/>
              <w:right w:val="nil"/>
            </w:tcBorders>
            <w:shd w:val="clear" w:color="auto" w:fill="auto"/>
            <w:noWrap/>
            <w:vAlign w:val="bottom"/>
            <w:hideMark/>
          </w:tcPr>
          <w:p w14:paraId="2AEBBEB1" w14:textId="77777777" w:rsidR="00866B7A" w:rsidRPr="001F1405" w:rsidRDefault="00866B7A" w:rsidP="00066DAB">
            <w:pPr>
              <w:jc w:val="center"/>
              <w:rPr>
                <w:color w:val="000000"/>
                <w:sz w:val="20"/>
                <w:szCs w:val="20"/>
              </w:rPr>
            </w:pPr>
            <w:r w:rsidRPr="001F1405">
              <w:rPr>
                <w:color w:val="000000"/>
                <w:sz w:val="20"/>
                <w:szCs w:val="20"/>
              </w:rPr>
              <w:t>ACGTA</w:t>
            </w:r>
          </w:p>
        </w:tc>
        <w:tc>
          <w:tcPr>
            <w:tcW w:w="1418" w:type="dxa"/>
            <w:tcBorders>
              <w:top w:val="nil"/>
              <w:left w:val="nil"/>
              <w:bottom w:val="nil"/>
              <w:right w:val="nil"/>
            </w:tcBorders>
            <w:shd w:val="clear" w:color="auto" w:fill="auto"/>
            <w:noWrap/>
            <w:vAlign w:val="bottom"/>
            <w:hideMark/>
          </w:tcPr>
          <w:p w14:paraId="30FF5CB3" w14:textId="77777777" w:rsidR="00866B7A" w:rsidRPr="001F1405" w:rsidRDefault="00866B7A" w:rsidP="00066DAB">
            <w:pPr>
              <w:jc w:val="center"/>
              <w:rPr>
                <w:color w:val="000000"/>
                <w:sz w:val="20"/>
                <w:szCs w:val="20"/>
              </w:rPr>
            </w:pPr>
            <w:r w:rsidRPr="001F1405">
              <w:rPr>
                <w:color w:val="000000"/>
                <w:sz w:val="20"/>
                <w:szCs w:val="20"/>
              </w:rPr>
              <w:t>GAGATGT</w:t>
            </w:r>
          </w:p>
        </w:tc>
        <w:tc>
          <w:tcPr>
            <w:tcW w:w="991" w:type="dxa"/>
            <w:tcBorders>
              <w:top w:val="nil"/>
              <w:left w:val="nil"/>
              <w:bottom w:val="nil"/>
              <w:right w:val="nil"/>
            </w:tcBorders>
            <w:shd w:val="clear" w:color="auto" w:fill="auto"/>
            <w:noWrap/>
            <w:vAlign w:val="bottom"/>
            <w:hideMark/>
          </w:tcPr>
          <w:p w14:paraId="4F94150B" w14:textId="77777777" w:rsidR="00866B7A" w:rsidRPr="001F1405" w:rsidRDefault="00866B7A" w:rsidP="00066DAB">
            <w:pPr>
              <w:jc w:val="center"/>
              <w:rPr>
                <w:color w:val="000000"/>
                <w:sz w:val="20"/>
                <w:szCs w:val="20"/>
              </w:rPr>
            </w:pPr>
            <w:r w:rsidRPr="001F1405">
              <w:rPr>
                <w:color w:val="000000"/>
                <w:sz w:val="20"/>
                <w:szCs w:val="20"/>
              </w:rPr>
              <w:t>30.2 ×</w:t>
            </w:r>
          </w:p>
        </w:tc>
        <w:tc>
          <w:tcPr>
            <w:tcW w:w="1480" w:type="dxa"/>
            <w:tcBorders>
              <w:top w:val="nil"/>
              <w:left w:val="nil"/>
              <w:bottom w:val="nil"/>
              <w:right w:val="nil"/>
            </w:tcBorders>
            <w:shd w:val="clear" w:color="auto" w:fill="auto"/>
            <w:noWrap/>
            <w:vAlign w:val="center"/>
            <w:hideMark/>
          </w:tcPr>
          <w:p w14:paraId="7EF834EA" w14:textId="77777777" w:rsidR="00866B7A" w:rsidRPr="001F1405" w:rsidRDefault="00866B7A" w:rsidP="00066DAB">
            <w:pPr>
              <w:jc w:val="center"/>
              <w:rPr>
                <w:color w:val="000000"/>
                <w:sz w:val="20"/>
                <w:szCs w:val="20"/>
              </w:rPr>
            </w:pPr>
            <w:r w:rsidRPr="001F1405">
              <w:rPr>
                <w:color w:val="000000"/>
                <w:sz w:val="20"/>
                <w:szCs w:val="20"/>
              </w:rPr>
              <w:t>7416</w:t>
            </w:r>
          </w:p>
        </w:tc>
        <w:tc>
          <w:tcPr>
            <w:tcW w:w="1760" w:type="dxa"/>
            <w:tcBorders>
              <w:top w:val="nil"/>
              <w:left w:val="nil"/>
              <w:bottom w:val="nil"/>
              <w:right w:val="nil"/>
            </w:tcBorders>
            <w:shd w:val="clear" w:color="auto" w:fill="auto"/>
            <w:noWrap/>
            <w:vAlign w:val="center"/>
            <w:hideMark/>
          </w:tcPr>
          <w:p w14:paraId="1312E0C2" w14:textId="77777777" w:rsidR="00866B7A" w:rsidRPr="001F1405" w:rsidRDefault="00866B7A" w:rsidP="00066DAB">
            <w:pPr>
              <w:jc w:val="center"/>
              <w:rPr>
                <w:color w:val="000000"/>
                <w:sz w:val="20"/>
                <w:szCs w:val="20"/>
              </w:rPr>
            </w:pPr>
            <w:r w:rsidRPr="001F1405">
              <w:rPr>
                <w:color w:val="000000"/>
                <w:sz w:val="20"/>
                <w:szCs w:val="20"/>
              </w:rPr>
              <w:t>1459</w:t>
            </w:r>
          </w:p>
        </w:tc>
        <w:tc>
          <w:tcPr>
            <w:tcW w:w="1260" w:type="dxa"/>
            <w:tcBorders>
              <w:top w:val="nil"/>
              <w:left w:val="nil"/>
              <w:bottom w:val="nil"/>
              <w:right w:val="nil"/>
            </w:tcBorders>
            <w:shd w:val="clear" w:color="auto" w:fill="auto"/>
            <w:noWrap/>
            <w:vAlign w:val="center"/>
            <w:hideMark/>
          </w:tcPr>
          <w:p w14:paraId="56452DBE" w14:textId="77777777" w:rsidR="00866B7A" w:rsidRPr="001F1405" w:rsidRDefault="00866B7A" w:rsidP="00066DAB">
            <w:pPr>
              <w:jc w:val="center"/>
              <w:rPr>
                <w:color w:val="000000"/>
                <w:sz w:val="20"/>
                <w:szCs w:val="20"/>
              </w:rPr>
            </w:pPr>
            <w:r w:rsidRPr="001F1405">
              <w:rPr>
                <w:color w:val="000000"/>
                <w:sz w:val="20"/>
                <w:szCs w:val="20"/>
              </w:rPr>
              <w:t>1953</w:t>
            </w:r>
          </w:p>
        </w:tc>
      </w:tr>
      <w:tr w:rsidR="00866B7A" w:rsidRPr="001F1405" w14:paraId="53A46169" w14:textId="77777777" w:rsidTr="00066DAB">
        <w:trPr>
          <w:trHeight w:val="300"/>
        </w:trPr>
        <w:tc>
          <w:tcPr>
            <w:tcW w:w="1107" w:type="dxa"/>
            <w:tcBorders>
              <w:top w:val="nil"/>
              <w:left w:val="nil"/>
              <w:bottom w:val="nil"/>
              <w:right w:val="nil"/>
            </w:tcBorders>
            <w:shd w:val="clear" w:color="auto" w:fill="auto"/>
            <w:noWrap/>
            <w:vAlign w:val="bottom"/>
            <w:hideMark/>
          </w:tcPr>
          <w:p w14:paraId="00CB8216" w14:textId="77777777" w:rsidR="00866B7A" w:rsidRPr="001F1405" w:rsidRDefault="00866B7A" w:rsidP="00066DAB">
            <w:pPr>
              <w:jc w:val="center"/>
              <w:rPr>
                <w:color w:val="000000"/>
                <w:sz w:val="20"/>
                <w:szCs w:val="20"/>
              </w:rPr>
            </w:pPr>
            <w:r w:rsidRPr="001F1405">
              <w:rPr>
                <w:color w:val="000000"/>
                <w:sz w:val="20"/>
                <w:szCs w:val="20"/>
              </w:rPr>
              <w:t>ScOW_010</w:t>
            </w:r>
          </w:p>
        </w:tc>
        <w:tc>
          <w:tcPr>
            <w:tcW w:w="1303" w:type="dxa"/>
            <w:tcBorders>
              <w:top w:val="nil"/>
              <w:left w:val="nil"/>
              <w:bottom w:val="nil"/>
              <w:right w:val="nil"/>
            </w:tcBorders>
            <w:shd w:val="clear" w:color="auto" w:fill="auto"/>
            <w:noWrap/>
            <w:vAlign w:val="bottom"/>
            <w:hideMark/>
          </w:tcPr>
          <w:p w14:paraId="1A4A2E75" w14:textId="77777777" w:rsidR="00866B7A" w:rsidRPr="001F1405" w:rsidRDefault="00866B7A" w:rsidP="00066DAB">
            <w:pPr>
              <w:jc w:val="center"/>
              <w:rPr>
                <w:color w:val="000000"/>
                <w:sz w:val="20"/>
                <w:szCs w:val="20"/>
              </w:rPr>
            </w:pPr>
            <w:r w:rsidRPr="001F1405">
              <w:rPr>
                <w:color w:val="000000"/>
                <w:sz w:val="20"/>
                <w:szCs w:val="20"/>
              </w:rPr>
              <w:t>AGAGT</w:t>
            </w:r>
          </w:p>
        </w:tc>
        <w:tc>
          <w:tcPr>
            <w:tcW w:w="1418" w:type="dxa"/>
            <w:tcBorders>
              <w:top w:val="nil"/>
              <w:left w:val="nil"/>
              <w:bottom w:val="nil"/>
              <w:right w:val="nil"/>
            </w:tcBorders>
            <w:shd w:val="clear" w:color="auto" w:fill="auto"/>
            <w:noWrap/>
            <w:vAlign w:val="bottom"/>
            <w:hideMark/>
          </w:tcPr>
          <w:p w14:paraId="2AE4F547" w14:textId="77777777" w:rsidR="00866B7A" w:rsidRPr="001F1405" w:rsidRDefault="00866B7A" w:rsidP="00066DAB">
            <w:pPr>
              <w:jc w:val="center"/>
              <w:rPr>
                <w:color w:val="000000"/>
                <w:sz w:val="20"/>
                <w:szCs w:val="20"/>
              </w:rPr>
            </w:pPr>
            <w:r w:rsidRPr="001F1405">
              <w:rPr>
                <w:color w:val="000000"/>
                <w:sz w:val="20"/>
                <w:szCs w:val="20"/>
              </w:rPr>
              <w:t>GAGATGT</w:t>
            </w:r>
          </w:p>
        </w:tc>
        <w:tc>
          <w:tcPr>
            <w:tcW w:w="991" w:type="dxa"/>
            <w:tcBorders>
              <w:top w:val="nil"/>
              <w:left w:val="nil"/>
              <w:bottom w:val="nil"/>
              <w:right w:val="nil"/>
            </w:tcBorders>
            <w:shd w:val="clear" w:color="auto" w:fill="auto"/>
            <w:noWrap/>
            <w:vAlign w:val="bottom"/>
            <w:hideMark/>
          </w:tcPr>
          <w:p w14:paraId="2CA281AB" w14:textId="77777777" w:rsidR="00866B7A" w:rsidRPr="001F1405" w:rsidRDefault="00866B7A" w:rsidP="00066DAB">
            <w:pPr>
              <w:jc w:val="center"/>
              <w:rPr>
                <w:color w:val="000000"/>
                <w:sz w:val="20"/>
                <w:szCs w:val="20"/>
              </w:rPr>
            </w:pPr>
            <w:r w:rsidRPr="001F1405">
              <w:rPr>
                <w:color w:val="000000"/>
                <w:sz w:val="20"/>
                <w:szCs w:val="20"/>
              </w:rPr>
              <w:t>30.9 ×</w:t>
            </w:r>
          </w:p>
        </w:tc>
        <w:tc>
          <w:tcPr>
            <w:tcW w:w="1480" w:type="dxa"/>
            <w:tcBorders>
              <w:top w:val="nil"/>
              <w:left w:val="nil"/>
              <w:bottom w:val="nil"/>
              <w:right w:val="nil"/>
            </w:tcBorders>
            <w:shd w:val="clear" w:color="auto" w:fill="auto"/>
            <w:noWrap/>
            <w:vAlign w:val="center"/>
            <w:hideMark/>
          </w:tcPr>
          <w:p w14:paraId="71554948" w14:textId="77777777" w:rsidR="00866B7A" w:rsidRPr="001F1405" w:rsidRDefault="00866B7A" w:rsidP="00066DAB">
            <w:pPr>
              <w:jc w:val="center"/>
              <w:rPr>
                <w:color w:val="000000"/>
                <w:sz w:val="20"/>
                <w:szCs w:val="20"/>
              </w:rPr>
            </w:pPr>
            <w:r w:rsidRPr="001F1405">
              <w:rPr>
                <w:color w:val="000000"/>
                <w:sz w:val="20"/>
                <w:szCs w:val="20"/>
              </w:rPr>
              <w:t>7383</w:t>
            </w:r>
          </w:p>
        </w:tc>
        <w:tc>
          <w:tcPr>
            <w:tcW w:w="1760" w:type="dxa"/>
            <w:tcBorders>
              <w:top w:val="nil"/>
              <w:left w:val="nil"/>
              <w:bottom w:val="nil"/>
              <w:right w:val="nil"/>
            </w:tcBorders>
            <w:shd w:val="clear" w:color="auto" w:fill="auto"/>
            <w:noWrap/>
            <w:vAlign w:val="center"/>
            <w:hideMark/>
          </w:tcPr>
          <w:p w14:paraId="6FE954A3" w14:textId="77777777" w:rsidR="00866B7A" w:rsidRPr="001F1405" w:rsidRDefault="00866B7A" w:rsidP="00066DAB">
            <w:pPr>
              <w:jc w:val="center"/>
              <w:rPr>
                <w:color w:val="000000"/>
                <w:sz w:val="20"/>
                <w:szCs w:val="20"/>
              </w:rPr>
            </w:pPr>
            <w:r w:rsidRPr="001F1405">
              <w:rPr>
                <w:color w:val="000000"/>
                <w:sz w:val="20"/>
                <w:szCs w:val="20"/>
              </w:rPr>
              <w:t>1432</w:t>
            </w:r>
          </w:p>
        </w:tc>
        <w:tc>
          <w:tcPr>
            <w:tcW w:w="1260" w:type="dxa"/>
            <w:tcBorders>
              <w:top w:val="nil"/>
              <w:left w:val="nil"/>
              <w:bottom w:val="nil"/>
              <w:right w:val="nil"/>
            </w:tcBorders>
            <w:shd w:val="clear" w:color="auto" w:fill="auto"/>
            <w:noWrap/>
            <w:vAlign w:val="center"/>
            <w:hideMark/>
          </w:tcPr>
          <w:p w14:paraId="6560F503" w14:textId="77777777" w:rsidR="00866B7A" w:rsidRPr="001F1405" w:rsidRDefault="00866B7A" w:rsidP="00066DAB">
            <w:pPr>
              <w:jc w:val="center"/>
              <w:rPr>
                <w:color w:val="000000"/>
                <w:sz w:val="20"/>
                <w:szCs w:val="20"/>
              </w:rPr>
            </w:pPr>
            <w:r w:rsidRPr="001F1405">
              <w:rPr>
                <w:color w:val="000000"/>
                <w:sz w:val="20"/>
                <w:szCs w:val="20"/>
              </w:rPr>
              <w:t>1894</w:t>
            </w:r>
          </w:p>
        </w:tc>
      </w:tr>
      <w:tr w:rsidR="00866B7A" w:rsidRPr="001F1405" w14:paraId="5237FA8A" w14:textId="77777777" w:rsidTr="00066DAB">
        <w:trPr>
          <w:trHeight w:val="300"/>
        </w:trPr>
        <w:tc>
          <w:tcPr>
            <w:tcW w:w="1107" w:type="dxa"/>
            <w:tcBorders>
              <w:top w:val="nil"/>
              <w:left w:val="nil"/>
              <w:bottom w:val="nil"/>
              <w:right w:val="nil"/>
            </w:tcBorders>
            <w:shd w:val="clear" w:color="auto" w:fill="auto"/>
            <w:noWrap/>
            <w:vAlign w:val="bottom"/>
            <w:hideMark/>
          </w:tcPr>
          <w:p w14:paraId="6439D382" w14:textId="77777777" w:rsidR="00866B7A" w:rsidRPr="001F1405" w:rsidRDefault="00866B7A" w:rsidP="00066DAB">
            <w:pPr>
              <w:jc w:val="center"/>
              <w:rPr>
                <w:color w:val="000000"/>
                <w:sz w:val="20"/>
                <w:szCs w:val="20"/>
              </w:rPr>
            </w:pPr>
            <w:r w:rsidRPr="001F1405">
              <w:rPr>
                <w:color w:val="000000"/>
                <w:sz w:val="20"/>
                <w:szCs w:val="20"/>
              </w:rPr>
              <w:t>ScOW_011</w:t>
            </w:r>
          </w:p>
        </w:tc>
        <w:tc>
          <w:tcPr>
            <w:tcW w:w="1303" w:type="dxa"/>
            <w:tcBorders>
              <w:top w:val="nil"/>
              <w:left w:val="nil"/>
              <w:bottom w:val="nil"/>
              <w:right w:val="nil"/>
            </w:tcBorders>
            <w:shd w:val="clear" w:color="auto" w:fill="auto"/>
            <w:noWrap/>
            <w:vAlign w:val="bottom"/>
            <w:hideMark/>
          </w:tcPr>
          <w:p w14:paraId="1973FE51" w14:textId="77777777" w:rsidR="00866B7A" w:rsidRPr="001F1405" w:rsidRDefault="00866B7A" w:rsidP="00066DAB">
            <w:pPr>
              <w:jc w:val="center"/>
              <w:rPr>
                <w:color w:val="000000"/>
                <w:sz w:val="20"/>
                <w:szCs w:val="20"/>
              </w:rPr>
            </w:pPr>
            <w:r w:rsidRPr="001F1405">
              <w:rPr>
                <w:color w:val="000000"/>
                <w:sz w:val="20"/>
                <w:szCs w:val="20"/>
              </w:rPr>
              <w:t>ATGCT</w:t>
            </w:r>
          </w:p>
        </w:tc>
        <w:tc>
          <w:tcPr>
            <w:tcW w:w="1418" w:type="dxa"/>
            <w:tcBorders>
              <w:top w:val="nil"/>
              <w:left w:val="nil"/>
              <w:bottom w:val="nil"/>
              <w:right w:val="nil"/>
            </w:tcBorders>
            <w:shd w:val="clear" w:color="auto" w:fill="auto"/>
            <w:noWrap/>
            <w:vAlign w:val="bottom"/>
            <w:hideMark/>
          </w:tcPr>
          <w:p w14:paraId="11F025F9" w14:textId="77777777" w:rsidR="00866B7A" w:rsidRPr="001F1405" w:rsidRDefault="00866B7A" w:rsidP="00066DAB">
            <w:pPr>
              <w:jc w:val="center"/>
              <w:rPr>
                <w:color w:val="000000"/>
                <w:sz w:val="20"/>
                <w:szCs w:val="20"/>
              </w:rPr>
            </w:pPr>
            <w:r w:rsidRPr="001F1405">
              <w:rPr>
                <w:color w:val="000000"/>
                <w:sz w:val="20"/>
                <w:szCs w:val="20"/>
              </w:rPr>
              <w:t>GAGATGT</w:t>
            </w:r>
          </w:p>
        </w:tc>
        <w:tc>
          <w:tcPr>
            <w:tcW w:w="991" w:type="dxa"/>
            <w:tcBorders>
              <w:top w:val="nil"/>
              <w:left w:val="nil"/>
              <w:bottom w:val="nil"/>
              <w:right w:val="nil"/>
            </w:tcBorders>
            <w:shd w:val="clear" w:color="auto" w:fill="auto"/>
            <w:noWrap/>
            <w:vAlign w:val="bottom"/>
            <w:hideMark/>
          </w:tcPr>
          <w:p w14:paraId="44ED6BF1" w14:textId="77777777" w:rsidR="00866B7A" w:rsidRPr="001F1405" w:rsidRDefault="00866B7A" w:rsidP="00066DAB">
            <w:pPr>
              <w:jc w:val="center"/>
              <w:rPr>
                <w:color w:val="000000"/>
                <w:sz w:val="20"/>
                <w:szCs w:val="20"/>
              </w:rPr>
            </w:pPr>
            <w:r w:rsidRPr="001F1405">
              <w:rPr>
                <w:color w:val="000000"/>
                <w:sz w:val="20"/>
                <w:szCs w:val="20"/>
              </w:rPr>
              <w:t>44.5 ×</w:t>
            </w:r>
          </w:p>
        </w:tc>
        <w:tc>
          <w:tcPr>
            <w:tcW w:w="1480" w:type="dxa"/>
            <w:tcBorders>
              <w:top w:val="nil"/>
              <w:left w:val="nil"/>
              <w:bottom w:val="nil"/>
              <w:right w:val="nil"/>
            </w:tcBorders>
            <w:shd w:val="clear" w:color="auto" w:fill="auto"/>
            <w:noWrap/>
            <w:vAlign w:val="center"/>
            <w:hideMark/>
          </w:tcPr>
          <w:p w14:paraId="6352D603" w14:textId="77777777" w:rsidR="00866B7A" w:rsidRPr="001F1405" w:rsidRDefault="00866B7A" w:rsidP="00066DAB">
            <w:pPr>
              <w:jc w:val="center"/>
              <w:rPr>
                <w:color w:val="000000"/>
                <w:sz w:val="20"/>
                <w:szCs w:val="20"/>
              </w:rPr>
            </w:pPr>
            <w:r w:rsidRPr="001F1405">
              <w:rPr>
                <w:color w:val="000000"/>
                <w:sz w:val="20"/>
                <w:szCs w:val="20"/>
              </w:rPr>
              <w:t>8136</w:t>
            </w:r>
          </w:p>
        </w:tc>
        <w:tc>
          <w:tcPr>
            <w:tcW w:w="1760" w:type="dxa"/>
            <w:tcBorders>
              <w:top w:val="nil"/>
              <w:left w:val="nil"/>
              <w:bottom w:val="nil"/>
              <w:right w:val="nil"/>
            </w:tcBorders>
            <w:shd w:val="clear" w:color="auto" w:fill="auto"/>
            <w:noWrap/>
            <w:vAlign w:val="center"/>
            <w:hideMark/>
          </w:tcPr>
          <w:p w14:paraId="7BE92CA5" w14:textId="77777777" w:rsidR="00866B7A" w:rsidRPr="001F1405" w:rsidRDefault="00866B7A" w:rsidP="00066DAB">
            <w:pPr>
              <w:jc w:val="center"/>
              <w:rPr>
                <w:color w:val="000000"/>
                <w:sz w:val="20"/>
                <w:szCs w:val="20"/>
              </w:rPr>
            </w:pPr>
            <w:r w:rsidRPr="001F1405">
              <w:rPr>
                <w:color w:val="000000"/>
                <w:sz w:val="20"/>
                <w:szCs w:val="20"/>
              </w:rPr>
              <w:t>1659</w:t>
            </w:r>
          </w:p>
        </w:tc>
        <w:tc>
          <w:tcPr>
            <w:tcW w:w="1260" w:type="dxa"/>
            <w:tcBorders>
              <w:top w:val="nil"/>
              <w:left w:val="nil"/>
              <w:bottom w:val="nil"/>
              <w:right w:val="nil"/>
            </w:tcBorders>
            <w:shd w:val="clear" w:color="auto" w:fill="auto"/>
            <w:noWrap/>
            <w:vAlign w:val="center"/>
            <w:hideMark/>
          </w:tcPr>
          <w:p w14:paraId="3B62A3F0" w14:textId="77777777" w:rsidR="00866B7A" w:rsidRPr="001F1405" w:rsidRDefault="00866B7A" w:rsidP="00066DAB">
            <w:pPr>
              <w:jc w:val="center"/>
              <w:rPr>
                <w:color w:val="000000"/>
                <w:sz w:val="20"/>
                <w:szCs w:val="20"/>
              </w:rPr>
            </w:pPr>
            <w:r w:rsidRPr="001F1405">
              <w:rPr>
                <w:color w:val="000000"/>
                <w:sz w:val="20"/>
                <w:szCs w:val="20"/>
              </w:rPr>
              <w:t>2171</w:t>
            </w:r>
          </w:p>
        </w:tc>
      </w:tr>
      <w:tr w:rsidR="00866B7A" w:rsidRPr="001F1405" w14:paraId="6C2E0529" w14:textId="77777777" w:rsidTr="00066DAB">
        <w:trPr>
          <w:trHeight w:val="300"/>
        </w:trPr>
        <w:tc>
          <w:tcPr>
            <w:tcW w:w="1107" w:type="dxa"/>
            <w:tcBorders>
              <w:top w:val="nil"/>
              <w:left w:val="nil"/>
              <w:bottom w:val="nil"/>
              <w:right w:val="nil"/>
            </w:tcBorders>
            <w:shd w:val="clear" w:color="auto" w:fill="auto"/>
            <w:noWrap/>
            <w:vAlign w:val="bottom"/>
            <w:hideMark/>
          </w:tcPr>
          <w:p w14:paraId="48935D7E" w14:textId="77777777" w:rsidR="00866B7A" w:rsidRPr="001F1405" w:rsidRDefault="00866B7A" w:rsidP="00066DAB">
            <w:pPr>
              <w:jc w:val="center"/>
              <w:rPr>
                <w:color w:val="000000"/>
                <w:sz w:val="20"/>
                <w:szCs w:val="20"/>
              </w:rPr>
            </w:pPr>
            <w:r w:rsidRPr="001F1405">
              <w:rPr>
                <w:color w:val="000000"/>
                <w:sz w:val="20"/>
                <w:szCs w:val="20"/>
              </w:rPr>
              <w:t>ScOW_012</w:t>
            </w:r>
          </w:p>
        </w:tc>
        <w:tc>
          <w:tcPr>
            <w:tcW w:w="1303" w:type="dxa"/>
            <w:tcBorders>
              <w:top w:val="nil"/>
              <w:left w:val="nil"/>
              <w:bottom w:val="nil"/>
              <w:right w:val="nil"/>
            </w:tcBorders>
            <w:shd w:val="clear" w:color="auto" w:fill="auto"/>
            <w:noWrap/>
            <w:vAlign w:val="bottom"/>
            <w:hideMark/>
          </w:tcPr>
          <w:p w14:paraId="5876910D" w14:textId="77777777" w:rsidR="00866B7A" w:rsidRPr="001F1405" w:rsidRDefault="00866B7A" w:rsidP="00066DAB">
            <w:pPr>
              <w:jc w:val="center"/>
              <w:rPr>
                <w:color w:val="000000"/>
                <w:sz w:val="20"/>
                <w:szCs w:val="20"/>
              </w:rPr>
            </w:pPr>
            <w:r w:rsidRPr="001F1405">
              <w:rPr>
                <w:color w:val="000000"/>
                <w:sz w:val="20"/>
                <w:szCs w:val="20"/>
              </w:rPr>
              <w:t>GACTA</w:t>
            </w:r>
          </w:p>
        </w:tc>
        <w:tc>
          <w:tcPr>
            <w:tcW w:w="1418" w:type="dxa"/>
            <w:tcBorders>
              <w:top w:val="nil"/>
              <w:left w:val="nil"/>
              <w:bottom w:val="nil"/>
              <w:right w:val="nil"/>
            </w:tcBorders>
            <w:shd w:val="clear" w:color="auto" w:fill="auto"/>
            <w:noWrap/>
            <w:vAlign w:val="bottom"/>
            <w:hideMark/>
          </w:tcPr>
          <w:p w14:paraId="57A7773D" w14:textId="77777777" w:rsidR="00866B7A" w:rsidRPr="001F1405" w:rsidRDefault="00866B7A" w:rsidP="00066DAB">
            <w:pPr>
              <w:jc w:val="center"/>
              <w:rPr>
                <w:color w:val="000000"/>
                <w:sz w:val="20"/>
                <w:szCs w:val="20"/>
              </w:rPr>
            </w:pPr>
            <w:r w:rsidRPr="001F1405">
              <w:rPr>
                <w:color w:val="000000"/>
                <w:sz w:val="20"/>
                <w:szCs w:val="20"/>
              </w:rPr>
              <w:t>GAGATGT</w:t>
            </w:r>
          </w:p>
        </w:tc>
        <w:tc>
          <w:tcPr>
            <w:tcW w:w="991" w:type="dxa"/>
            <w:tcBorders>
              <w:top w:val="nil"/>
              <w:left w:val="nil"/>
              <w:bottom w:val="nil"/>
              <w:right w:val="nil"/>
            </w:tcBorders>
            <w:shd w:val="clear" w:color="auto" w:fill="auto"/>
            <w:noWrap/>
            <w:vAlign w:val="bottom"/>
            <w:hideMark/>
          </w:tcPr>
          <w:p w14:paraId="4E963EFE" w14:textId="77777777" w:rsidR="00866B7A" w:rsidRPr="001F1405" w:rsidRDefault="00866B7A" w:rsidP="00066DAB">
            <w:pPr>
              <w:jc w:val="center"/>
              <w:rPr>
                <w:color w:val="000000"/>
                <w:sz w:val="20"/>
                <w:szCs w:val="20"/>
              </w:rPr>
            </w:pPr>
            <w:r w:rsidRPr="001F1405">
              <w:rPr>
                <w:color w:val="000000"/>
                <w:sz w:val="20"/>
                <w:szCs w:val="20"/>
              </w:rPr>
              <w:t>51.7 ×</w:t>
            </w:r>
          </w:p>
        </w:tc>
        <w:tc>
          <w:tcPr>
            <w:tcW w:w="1480" w:type="dxa"/>
            <w:tcBorders>
              <w:top w:val="nil"/>
              <w:left w:val="nil"/>
              <w:bottom w:val="nil"/>
              <w:right w:val="nil"/>
            </w:tcBorders>
            <w:shd w:val="clear" w:color="auto" w:fill="auto"/>
            <w:noWrap/>
            <w:vAlign w:val="center"/>
            <w:hideMark/>
          </w:tcPr>
          <w:p w14:paraId="74FB7C53" w14:textId="77777777" w:rsidR="00866B7A" w:rsidRPr="001F1405" w:rsidRDefault="00866B7A" w:rsidP="00066DAB">
            <w:pPr>
              <w:jc w:val="center"/>
              <w:rPr>
                <w:color w:val="000000"/>
                <w:sz w:val="20"/>
                <w:szCs w:val="20"/>
              </w:rPr>
            </w:pPr>
            <w:r w:rsidRPr="001F1405">
              <w:rPr>
                <w:color w:val="000000"/>
                <w:sz w:val="20"/>
                <w:szCs w:val="20"/>
              </w:rPr>
              <w:t>8419</w:t>
            </w:r>
          </w:p>
        </w:tc>
        <w:tc>
          <w:tcPr>
            <w:tcW w:w="1760" w:type="dxa"/>
            <w:tcBorders>
              <w:top w:val="nil"/>
              <w:left w:val="nil"/>
              <w:bottom w:val="nil"/>
              <w:right w:val="nil"/>
            </w:tcBorders>
            <w:shd w:val="clear" w:color="auto" w:fill="auto"/>
            <w:noWrap/>
            <w:vAlign w:val="center"/>
            <w:hideMark/>
          </w:tcPr>
          <w:p w14:paraId="6EDD6520" w14:textId="77777777" w:rsidR="00866B7A" w:rsidRPr="001F1405" w:rsidRDefault="00866B7A" w:rsidP="00066DAB">
            <w:pPr>
              <w:jc w:val="center"/>
              <w:rPr>
                <w:color w:val="000000"/>
                <w:sz w:val="20"/>
                <w:szCs w:val="20"/>
              </w:rPr>
            </w:pPr>
            <w:r w:rsidRPr="001F1405">
              <w:rPr>
                <w:color w:val="000000"/>
                <w:sz w:val="20"/>
                <w:szCs w:val="20"/>
              </w:rPr>
              <w:t>1694</w:t>
            </w:r>
          </w:p>
        </w:tc>
        <w:tc>
          <w:tcPr>
            <w:tcW w:w="1260" w:type="dxa"/>
            <w:tcBorders>
              <w:top w:val="nil"/>
              <w:left w:val="nil"/>
              <w:bottom w:val="nil"/>
              <w:right w:val="nil"/>
            </w:tcBorders>
            <w:shd w:val="clear" w:color="auto" w:fill="auto"/>
            <w:noWrap/>
            <w:vAlign w:val="center"/>
            <w:hideMark/>
          </w:tcPr>
          <w:p w14:paraId="3E7D68E6" w14:textId="77777777" w:rsidR="00866B7A" w:rsidRPr="001F1405" w:rsidRDefault="00866B7A" w:rsidP="00066DAB">
            <w:pPr>
              <w:jc w:val="center"/>
              <w:rPr>
                <w:color w:val="000000"/>
                <w:sz w:val="20"/>
                <w:szCs w:val="20"/>
              </w:rPr>
            </w:pPr>
            <w:r w:rsidRPr="001F1405">
              <w:rPr>
                <w:color w:val="000000"/>
                <w:sz w:val="20"/>
                <w:szCs w:val="20"/>
              </w:rPr>
              <w:t>2229</w:t>
            </w:r>
          </w:p>
        </w:tc>
      </w:tr>
      <w:tr w:rsidR="00866B7A" w:rsidRPr="001F1405" w14:paraId="46DA4645" w14:textId="77777777" w:rsidTr="00066DAB">
        <w:trPr>
          <w:trHeight w:val="300"/>
        </w:trPr>
        <w:tc>
          <w:tcPr>
            <w:tcW w:w="1107" w:type="dxa"/>
            <w:tcBorders>
              <w:top w:val="nil"/>
              <w:left w:val="nil"/>
              <w:bottom w:val="nil"/>
              <w:right w:val="nil"/>
            </w:tcBorders>
            <w:shd w:val="clear" w:color="auto" w:fill="auto"/>
            <w:noWrap/>
            <w:vAlign w:val="bottom"/>
            <w:hideMark/>
          </w:tcPr>
          <w:p w14:paraId="3C88EC48" w14:textId="77777777" w:rsidR="00866B7A" w:rsidRPr="001F1405" w:rsidRDefault="00866B7A" w:rsidP="00066DAB">
            <w:pPr>
              <w:jc w:val="center"/>
              <w:rPr>
                <w:color w:val="000000"/>
                <w:sz w:val="20"/>
                <w:szCs w:val="20"/>
              </w:rPr>
            </w:pPr>
            <w:r w:rsidRPr="001F1405">
              <w:rPr>
                <w:color w:val="000000"/>
                <w:sz w:val="20"/>
                <w:szCs w:val="20"/>
              </w:rPr>
              <w:t>ScOW_013</w:t>
            </w:r>
          </w:p>
        </w:tc>
        <w:tc>
          <w:tcPr>
            <w:tcW w:w="1303" w:type="dxa"/>
            <w:tcBorders>
              <w:top w:val="nil"/>
              <w:left w:val="nil"/>
              <w:bottom w:val="nil"/>
              <w:right w:val="nil"/>
            </w:tcBorders>
            <w:shd w:val="clear" w:color="auto" w:fill="auto"/>
            <w:noWrap/>
            <w:vAlign w:val="bottom"/>
            <w:hideMark/>
          </w:tcPr>
          <w:p w14:paraId="6BDD5FB1" w14:textId="77777777" w:rsidR="00866B7A" w:rsidRPr="001F1405" w:rsidRDefault="00866B7A" w:rsidP="00066DAB">
            <w:pPr>
              <w:jc w:val="center"/>
              <w:rPr>
                <w:color w:val="000000"/>
                <w:sz w:val="20"/>
                <w:szCs w:val="20"/>
              </w:rPr>
            </w:pPr>
            <w:r w:rsidRPr="001F1405">
              <w:rPr>
                <w:color w:val="000000"/>
                <w:sz w:val="20"/>
                <w:szCs w:val="20"/>
              </w:rPr>
              <w:t>CAGTCAC</w:t>
            </w:r>
          </w:p>
        </w:tc>
        <w:tc>
          <w:tcPr>
            <w:tcW w:w="1418" w:type="dxa"/>
            <w:tcBorders>
              <w:top w:val="nil"/>
              <w:left w:val="nil"/>
              <w:bottom w:val="nil"/>
              <w:right w:val="nil"/>
            </w:tcBorders>
            <w:shd w:val="clear" w:color="auto" w:fill="auto"/>
            <w:noWrap/>
            <w:vAlign w:val="bottom"/>
            <w:hideMark/>
          </w:tcPr>
          <w:p w14:paraId="26AD0BD4" w14:textId="77777777" w:rsidR="00866B7A" w:rsidRPr="001F1405" w:rsidRDefault="00866B7A" w:rsidP="00066DAB">
            <w:pPr>
              <w:jc w:val="center"/>
              <w:rPr>
                <w:color w:val="000000"/>
                <w:sz w:val="20"/>
                <w:szCs w:val="20"/>
              </w:rPr>
            </w:pPr>
            <w:r w:rsidRPr="001F1405">
              <w:rPr>
                <w:color w:val="000000"/>
                <w:sz w:val="20"/>
                <w:szCs w:val="20"/>
              </w:rPr>
              <w:t>GAGATGT</w:t>
            </w:r>
          </w:p>
        </w:tc>
        <w:tc>
          <w:tcPr>
            <w:tcW w:w="991" w:type="dxa"/>
            <w:tcBorders>
              <w:top w:val="nil"/>
              <w:left w:val="nil"/>
              <w:bottom w:val="nil"/>
              <w:right w:val="nil"/>
            </w:tcBorders>
            <w:shd w:val="clear" w:color="auto" w:fill="auto"/>
            <w:noWrap/>
            <w:vAlign w:val="bottom"/>
            <w:hideMark/>
          </w:tcPr>
          <w:p w14:paraId="57AB87AD" w14:textId="77777777" w:rsidR="00866B7A" w:rsidRPr="001F1405" w:rsidRDefault="00866B7A" w:rsidP="00066DAB">
            <w:pPr>
              <w:jc w:val="center"/>
              <w:rPr>
                <w:color w:val="000000"/>
                <w:sz w:val="20"/>
                <w:szCs w:val="20"/>
              </w:rPr>
            </w:pPr>
            <w:r w:rsidRPr="001F1405">
              <w:rPr>
                <w:color w:val="000000"/>
                <w:sz w:val="20"/>
                <w:szCs w:val="20"/>
              </w:rPr>
              <w:t>38.6 ×</w:t>
            </w:r>
          </w:p>
        </w:tc>
        <w:tc>
          <w:tcPr>
            <w:tcW w:w="1480" w:type="dxa"/>
            <w:tcBorders>
              <w:top w:val="nil"/>
              <w:left w:val="nil"/>
              <w:bottom w:val="nil"/>
              <w:right w:val="nil"/>
            </w:tcBorders>
            <w:shd w:val="clear" w:color="auto" w:fill="auto"/>
            <w:noWrap/>
            <w:vAlign w:val="center"/>
            <w:hideMark/>
          </w:tcPr>
          <w:p w14:paraId="6A80D282" w14:textId="77777777" w:rsidR="00866B7A" w:rsidRPr="001F1405" w:rsidRDefault="00866B7A" w:rsidP="00066DAB">
            <w:pPr>
              <w:jc w:val="center"/>
              <w:rPr>
                <w:color w:val="000000"/>
                <w:sz w:val="20"/>
                <w:szCs w:val="20"/>
              </w:rPr>
            </w:pPr>
            <w:r w:rsidRPr="001F1405">
              <w:rPr>
                <w:color w:val="000000"/>
                <w:sz w:val="20"/>
                <w:szCs w:val="20"/>
              </w:rPr>
              <w:t>8068</w:t>
            </w:r>
          </w:p>
        </w:tc>
        <w:tc>
          <w:tcPr>
            <w:tcW w:w="1760" w:type="dxa"/>
            <w:tcBorders>
              <w:top w:val="nil"/>
              <w:left w:val="nil"/>
              <w:bottom w:val="nil"/>
              <w:right w:val="nil"/>
            </w:tcBorders>
            <w:shd w:val="clear" w:color="auto" w:fill="auto"/>
            <w:noWrap/>
            <w:vAlign w:val="center"/>
            <w:hideMark/>
          </w:tcPr>
          <w:p w14:paraId="6B18BD2F" w14:textId="77777777" w:rsidR="00866B7A" w:rsidRPr="001F1405" w:rsidRDefault="00866B7A" w:rsidP="00066DAB">
            <w:pPr>
              <w:jc w:val="center"/>
              <w:rPr>
                <w:color w:val="000000"/>
                <w:sz w:val="20"/>
                <w:szCs w:val="20"/>
              </w:rPr>
            </w:pPr>
            <w:r w:rsidRPr="001F1405">
              <w:rPr>
                <w:color w:val="000000"/>
                <w:sz w:val="20"/>
                <w:szCs w:val="20"/>
              </w:rPr>
              <w:t>1549</w:t>
            </w:r>
          </w:p>
        </w:tc>
        <w:tc>
          <w:tcPr>
            <w:tcW w:w="1260" w:type="dxa"/>
            <w:tcBorders>
              <w:top w:val="nil"/>
              <w:left w:val="nil"/>
              <w:bottom w:val="nil"/>
              <w:right w:val="nil"/>
            </w:tcBorders>
            <w:shd w:val="clear" w:color="auto" w:fill="auto"/>
            <w:noWrap/>
            <w:vAlign w:val="center"/>
            <w:hideMark/>
          </w:tcPr>
          <w:p w14:paraId="2F1EACDC" w14:textId="77777777" w:rsidR="00866B7A" w:rsidRPr="001F1405" w:rsidRDefault="00866B7A" w:rsidP="00066DAB">
            <w:pPr>
              <w:jc w:val="center"/>
              <w:rPr>
                <w:color w:val="000000"/>
                <w:sz w:val="20"/>
                <w:szCs w:val="20"/>
              </w:rPr>
            </w:pPr>
            <w:r w:rsidRPr="001F1405">
              <w:rPr>
                <w:color w:val="000000"/>
                <w:sz w:val="20"/>
                <w:szCs w:val="20"/>
              </w:rPr>
              <w:t>2081</w:t>
            </w:r>
          </w:p>
        </w:tc>
      </w:tr>
      <w:tr w:rsidR="00866B7A" w:rsidRPr="001F1405" w14:paraId="50737047" w14:textId="77777777" w:rsidTr="00066DAB">
        <w:trPr>
          <w:trHeight w:val="300"/>
        </w:trPr>
        <w:tc>
          <w:tcPr>
            <w:tcW w:w="1107" w:type="dxa"/>
            <w:tcBorders>
              <w:top w:val="nil"/>
              <w:left w:val="nil"/>
              <w:bottom w:val="nil"/>
              <w:right w:val="nil"/>
            </w:tcBorders>
            <w:shd w:val="clear" w:color="auto" w:fill="auto"/>
            <w:noWrap/>
            <w:vAlign w:val="bottom"/>
            <w:hideMark/>
          </w:tcPr>
          <w:p w14:paraId="3EC69072" w14:textId="77777777" w:rsidR="00866B7A" w:rsidRPr="001F1405" w:rsidRDefault="00866B7A" w:rsidP="00066DAB">
            <w:pPr>
              <w:jc w:val="center"/>
              <w:rPr>
                <w:color w:val="000000"/>
                <w:sz w:val="20"/>
                <w:szCs w:val="20"/>
              </w:rPr>
            </w:pPr>
            <w:r w:rsidRPr="001F1405">
              <w:rPr>
                <w:color w:val="000000"/>
                <w:sz w:val="20"/>
                <w:szCs w:val="20"/>
              </w:rPr>
              <w:t>ScOW_014</w:t>
            </w:r>
          </w:p>
        </w:tc>
        <w:tc>
          <w:tcPr>
            <w:tcW w:w="1303" w:type="dxa"/>
            <w:tcBorders>
              <w:top w:val="nil"/>
              <w:left w:val="nil"/>
              <w:bottom w:val="nil"/>
              <w:right w:val="nil"/>
            </w:tcBorders>
            <w:shd w:val="clear" w:color="auto" w:fill="auto"/>
            <w:noWrap/>
            <w:vAlign w:val="bottom"/>
            <w:hideMark/>
          </w:tcPr>
          <w:p w14:paraId="62A034E9" w14:textId="77777777" w:rsidR="00866B7A" w:rsidRPr="001F1405" w:rsidRDefault="00866B7A" w:rsidP="00066DAB">
            <w:pPr>
              <w:jc w:val="center"/>
              <w:rPr>
                <w:color w:val="000000"/>
                <w:sz w:val="20"/>
                <w:szCs w:val="20"/>
              </w:rPr>
            </w:pPr>
            <w:r w:rsidRPr="001F1405">
              <w:rPr>
                <w:color w:val="000000"/>
                <w:sz w:val="20"/>
                <w:szCs w:val="20"/>
              </w:rPr>
              <w:t>GCTAACA</w:t>
            </w:r>
          </w:p>
        </w:tc>
        <w:tc>
          <w:tcPr>
            <w:tcW w:w="1418" w:type="dxa"/>
            <w:tcBorders>
              <w:top w:val="nil"/>
              <w:left w:val="nil"/>
              <w:bottom w:val="nil"/>
              <w:right w:val="nil"/>
            </w:tcBorders>
            <w:shd w:val="clear" w:color="auto" w:fill="auto"/>
            <w:noWrap/>
            <w:vAlign w:val="bottom"/>
            <w:hideMark/>
          </w:tcPr>
          <w:p w14:paraId="371AC422" w14:textId="77777777" w:rsidR="00866B7A" w:rsidRPr="001F1405" w:rsidRDefault="00866B7A" w:rsidP="00066DAB">
            <w:pPr>
              <w:jc w:val="center"/>
              <w:rPr>
                <w:color w:val="000000"/>
                <w:sz w:val="20"/>
                <w:szCs w:val="20"/>
              </w:rPr>
            </w:pPr>
            <w:r w:rsidRPr="001F1405">
              <w:rPr>
                <w:color w:val="000000"/>
                <w:sz w:val="20"/>
                <w:szCs w:val="20"/>
              </w:rPr>
              <w:t>GAGATGT</w:t>
            </w:r>
          </w:p>
        </w:tc>
        <w:tc>
          <w:tcPr>
            <w:tcW w:w="991" w:type="dxa"/>
            <w:tcBorders>
              <w:top w:val="nil"/>
              <w:left w:val="nil"/>
              <w:bottom w:val="nil"/>
              <w:right w:val="nil"/>
            </w:tcBorders>
            <w:shd w:val="clear" w:color="auto" w:fill="auto"/>
            <w:noWrap/>
            <w:vAlign w:val="bottom"/>
            <w:hideMark/>
          </w:tcPr>
          <w:p w14:paraId="18E31F00" w14:textId="77777777" w:rsidR="00866B7A" w:rsidRPr="001F1405" w:rsidRDefault="00866B7A" w:rsidP="00066DAB">
            <w:pPr>
              <w:jc w:val="center"/>
              <w:rPr>
                <w:color w:val="000000"/>
                <w:sz w:val="20"/>
                <w:szCs w:val="20"/>
              </w:rPr>
            </w:pPr>
            <w:r w:rsidRPr="001F1405">
              <w:rPr>
                <w:color w:val="000000"/>
                <w:sz w:val="20"/>
                <w:szCs w:val="20"/>
              </w:rPr>
              <w:t>46.2 ×</w:t>
            </w:r>
          </w:p>
        </w:tc>
        <w:tc>
          <w:tcPr>
            <w:tcW w:w="1480" w:type="dxa"/>
            <w:tcBorders>
              <w:top w:val="nil"/>
              <w:left w:val="nil"/>
              <w:bottom w:val="nil"/>
              <w:right w:val="nil"/>
            </w:tcBorders>
            <w:shd w:val="clear" w:color="auto" w:fill="auto"/>
            <w:noWrap/>
            <w:vAlign w:val="center"/>
            <w:hideMark/>
          </w:tcPr>
          <w:p w14:paraId="5C2903E3" w14:textId="77777777" w:rsidR="00866B7A" w:rsidRPr="001F1405" w:rsidRDefault="00866B7A" w:rsidP="00066DAB">
            <w:pPr>
              <w:jc w:val="center"/>
              <w:rPr>
                <w:color w:val="000000"/>
                <w:sz w:val="20"/>
                <w:szCs w:val="20"/>
              </w:rPr>
            </w:pPr>
            <w:r w:rsidRPr="001F1405">
              <w:rPr>
                <w:color w:val="000000"/>
                <w:sz w:val="20"/>
                <w:szCs w:val="20"/>
              </w:rPr>
              <w:t>7833</w:t>
            </w:r>
          </w:p>
        </w:tc>
        <w:tc>
          <w:tcPr>
            <w:tcW w:w="1760" w:type="dxa"/>
            <w:tcBorders>
              <w:top w:val="nil"/>
              <w:left w:val="nil"/>
              <w:bottom w:val="nil"/>
              <w:right w:val="nil"/>
            </w:tcBorders>
            <w:shd w:val="clear" w:color="auto" w:fill="auto"/>
            <w:noWrap/>
            <w:vAlign w:val="center"/>
            <w:hideMark/>
          </w:tcPr>
          <w:p w14:paraId="2C8700D8" w14:textId="77777777" w:rsidR="00866B7A" w:rsidRPr="001F1405" w:rsidRDefault="00866B7A" w:rsidP="00066DAB">
            <w:pPr>
              <w:jc w:val="center"/>
              <w:rPr>
                <w:color w:val="000000"/>
                <w:sz w:val="20"/>
                <w:szCs w:val="20"/>
              </w:rPr>
            </w:pPr>
            <w:r w:rsidRPr="001F1405">
              <w:rPr>
                <w:color w:val="000000"/>
                <w:sz w:val="20"/>
                <w:szCs w:val="20"/>
              </w:rPr>
              <w:t>1561</w:t>
            </w:r>
          </w:p>
        </w:tc>
        <w:tc>
          <w:tcPr>
            <w:tcW w:w="1260" w:type="dxa"/>
            <w:tcBorders>
              <w:top w:val="nil"/>
              <w:left w:val="nil"/>
              <w:bottom w:val="nil"/>
              <w:right w:val="nil"/>
            </w:tcBorders>
            <w:shd w:val="clear" w:color="auto" w:fill="auto"/>
            <w:noWrap/>
            <w:vAlign w:val="center"/>
            <w:hideMark/>
          </w:tcPr>
          <w:p w14:paraId="52382F17" w14:textId="77777777" w:rsidR="00866B7A" w:rsidRPr="001F1405" w:rsidRDefault="00866B7A" w:rsidP="00066DAB">
            <w:pPr>
              <w:jc w:val="center"/>
              <w:rPr>
                <w:color w:val="000000"/>
                <w:sz w:val="20"/>
                <w:szCs w:val="20"/>
              </w:rPr>
            </w:pPr>
            <w:r w:rsidRPr="001F1405">
              <w:rPr>
                <w:color w:val="000000"/>
                <w:sz w:val="20"/>
                <w:szCs w:val="20"/>
              </w:rPr>
              <w:t>2088</w:t>
            </w:r>
          </w:p>
        </w:tc>
      </w:tr>
      <w:tr w:rsidR="00866B7A" w:rsidRPr="001F1405" w14:paraId="0070BFAF" w14:textId="77777777" w:rsidTr="00066DAB">
        <w:trPr>
          <w:trHeight w:val="300"/>
        </w:trPr>
        <w:tc>
          <w:tcPr>
            <w:tcW w:w="1107" w:type="dxa"/>
            <w:tcBorders>
              <w:top w:val="nil"/>
              <w:left w:val="nil"/>
              <w:bottom w:val="nil"/>
              <w:right w:val="nil"/>
            </w:tcBorders>
            <w:shd w:val="clear" w:color="auto" w:fill="auto"/>
            <w:noWrap/>
            <w:vAlign w:val="bottom"/>
            <w:hideMark/>
          </w:tcPr>
          <w:p w14:paraId="77A73559" w14:textId="77777777" w:rsidR="00866B7A" w:rsidRPr="001F1405" w:rsidRDefault="00866B7A" w:rsidP="00066DAB">
            <w:pPr>
              <w:jc w:val="center"/>
              <w:rPr>
                <w:color w:val="000000"/>
                <w:sz w:val="20"/>
                <w:szCs w:val="20"/>
              </w:rPr>
            </w:pPr>
            <w:r w:rsidRPr="001F1405">
              <w:rPr>
                <w:color w:val="000000"/>
                <w:sz w:val="20"/>
                <w:szCs w:val="20"/>
              </w:rPr>
              <w:t>ScOW_015</w:t>
            </w:r>
          </w:p>
        </w:tc>
        <w:tc>
          <w:tcPr>
            <w:tcW w:w="1303" w:type="dxa"/>
            <w:tcBorders>
              <w:top w:val="nil"/>
              <w:left w:val="nil"/>
              <w:bottom w:val="nil"/>
              <w:right w:val="nil"/>
            </w:tcBorders>
            <w:shd w:val="clear" w:color="auto" w:fill="auto"/>
            <w:noWrap/>
            <w:vAlign w:val="bottom"/>
            <w:hideMark/>
          </w:tcPr>
          <w:p w14:paraId="64B68433" w14:textId="77777777" w:rsidR="00866B7A" w:rsidRPr="001F1405" w:rsidRDefault="00866B7A" w:rsidP="00066DAB">
            <w:pPr>
              <w:jc w:val="center"/>
              <w:rPr>
                <w:color w:val="000000"/>
                <w:sz w:val="20"/>
                <w:szCs w:val="20"/>
              </w:rPr>
            </w:pPr>
            <w:r w:rsidRPr="001F1405">
              <w:rPr>
                <w:color w:val="000000"/>
                <w:sz w:val="20"/>
                <w:szCs w:val="20"/>
              </w:rPr>
              <w:t>ACACGAG</w:t>
            </w:r>
          </w:p>
        </w:tc>
        <w:tc>
          <w:tcPr>
            <w:tcW w:w="1418" w:type="dxa"/>
            <w:tcBorders>
              <w:top w:val="nil"/>
              <w:left w:val="nil"/>
              <w:bottom w:val="nil"/>
              <w:right w:val="nil"/>
            </w:tcBorders>
            <w:shd w:val="clear" w:color="auto" w:fill="auto"/>
            <w:noWrap/>
            <w:vAlign w:val="bottom"/>
            <w:hideMark/>
          </w:tcPr>
          <w:p w14:paraId="48FA95E2" w14:textId="77777777" w:rsidR="00866B7A" w:rsidRPr="001F1405" w:rsidRDefault="00866B7A" w:rsidP="00066DAB">
            <w:pPr>
              <w:jc w:val="center"/>
              <w:rPr>
                <w:color w:val="000000"/>
                <w:sz w:val="20"/>
                <w:szCs w:val="20"/>
              </w:rPr>
            </w:pPr>
            <w:r w:rsidRPr="001F1405">
              <w:rPr>
                <w:color w:val="000000"/>
                <w:sz w:val="20"/>
                <w:szCs w:val="20"/>
              </w:rPr>
              <w:t>GAGATGT</w:t>
            </w:r>
          </w:p>
        </w:tc>
        <w:tc>
          <w:tcPr>
            <w:tcW w:w="991" w:type="dxa"/>
            <w:tcBorders>
              <w:top w:val="nil"/>
              <w:left w:val="nil"/>
              <w:bottom w:val="nil"/>
              <w:right w:val="nil"/>
            </w:tcBorders>
            <w:shd w:val="clear" w:color="auto" w:fill="auto"/>
            <w:noWrap/>
            <w:vAlign w:val="bottom"/>
            <w:hideMark/>
          </w:tcPr>
          <w:p w14:paraId="5054D485" w14:textId="77777777" w:rsidR="00866B7A" w:rsidRPr="001F1405" w:rsidRDefault="00866B7A" w:rsidP="00066DAB">
            <w:pPr>
              <w:jc w:val="center"/>
              <w:rPr>
                <w:color w:val="000000"/>
                <w:sz w:val="20"/>
                <w:szCs w:val="20"/>
              </w:rPr>
            </w:pPr>
            <w:r w:rsidRPr="001F1405">
              <w:rPr>
                <w:color w:val="000000"/>
                <w:sz w:val="20"/>
                <w:szCs w:val="20"/>
              </w:rPr>
              <w:t>33.2 ×</w:t>
            </w:r>
          </w:p>
        </w:tc>
        <w:tc>
          <w:tcPr>
            <w:tcW w:w="1480" w:type="dxa"/>
            <w:tcBorders>
              <w:top w:val="nil"/>
              <w:left w:val="nil"/>
              <w:bottom w:val="nil"/>
              <w:right w:val="nil"/>
            </w:tcBorders>
            <w:shd w:val="clear" w:color="auto" w:fill="auto"/>
            <w:noWrap/>
            <w:vAlign w:val="center"/>
            <w:hideMark/>
          </w:tcPr>
          <w:p w14:paraId="6169CEDA" w14:textId="77777777" w:rsidR="00866B7A" w:rsidRPr="001F1405" w:rsidRDefault="00866B7A" w:rsidP="00066DAB">
            <w:pPr>
              <w:jc w:val="center"/>
              <w:rPr>
                <w:color w:val="000000"/>
                <w:sz w:val="20"/>
                <w:szCs w:val="20"/>
              </w:rPr>
            </w:pPr>
            <w:r w:rsidRPr="001F1405">
              <w:rPr>
                <w:color w:val="000000"/>
                <w:sz w:val="20"/>
                <w:szCs w:val="20"/>
              </w:rPr>
              <w:t>6727</w:t>
            </w:r>
          </w:p>
        </w:tc>
        <w:tc>
          <w:tcPr>
            <w:tcW w:w="1760" w:type="dxa"/>
            <w:tcBorders>
              <w:top w:val="nil"/>
              <w:left w:val="nil"/>
              <w:bottom w:val="nil"/>
              <w:right w:val="nil"/>
            </w:tcBorders>
            <w:shd w:val="clear" w:color="auto" w:fill="auto"/>
            <w:noWrap/>
            <w:vAlign w:val="center"/>
            <w:hideMark/>
          </w:tcPr>
          <w:p w14:paraId="3331678C" w14:textId="77777777" w:rsidR="00866B7A" w:rsidRPr="001F1405" w:rsidRDefault="00866B7A" w:rsidP="00066DAB">
            <w:pPr>
              <w:jc w:val="center"/>
              <w:rPr>
                <w:color w:val="000000"/>
                <w:sz w:val="20"/>
                <w:szCs w:val="20"/>
              </w:rPr>
            </w:pPr>
            <w:r w:rsidRPr="001F1405">
              <w:rPr>
                <w:color w:val="000000"/>
                <w:sz w:val="20"/>
                <w:szCs w:val="20"/>
              </w:rPr>
              <w:t>1269</w:t>
            </w:r>
          </w:p>
        </w:tc>
        <w:tc>
          <w:tcPr>
            <w:tcW w:w="1260" w:type="dxa"/>
            <w:tcBorders>
              <w:top w:val="nil"/>
              <w:left w:val="nil"/>
              <w:bottom w:val="nil"/>
              <w:right w:val="nil"/>
            </w:tcBorders>
            <w:shd w:val="clear" w:color="auto" w:fill="auto"/>
            <w:noWrap/>
            <w:vAlign w:val="center"/>
            <w:hideMark/>
          </w:tcPr>
          <w:p w14:paraId="095E4459" w14:textId="77777777" w:rsidR="00866B7A" w:rsidRPr="001F1405" w:rsidRDefault="00866B7A" w:rsidP="00066DAB">
            <w:pPr>
              <w:jc w:val="center"/>
              <w:rPr>
                <w:color w:val="000000"/>
                <w:sz w:val="20"/>
                <w:szCs w:val="20"/>
              </w:rPr>
            </w:pPr>
            <w:r w:rsidRPr="001F1405">
              <w:rPr>
                <w:color w:val="000000"/>
                <w:sz w:val="20"/>
                <w:szCs w:val="20"/>
              </w:rPr>
              <w:t>1675</w:t>
            </w:r>
          </w:p>
        </w:tc>
      </w:tr>
      <w:tr w:rsidR="00866B7A" w:rsidRPr="001F1405" w14:paraId="3DE18018" w14:textId="77777777" w:rsidTr="00066DAB">
        <w:trPr>
          <w:trHeight w:val="300"/>
        </w:trPr>
        <w:tc>
          <w:tcPr>
            <w:tcW w:w="1107" w:type="dxa"/>
            <w:tcBorders>
              <w:top w:val="nil"/>
              <w:left w:val="nil"/>
              <w:bottom w:val="nil"/>
              <w:right w:val="nil"/>
            </w:tcBorders>
            <w:shd w:val="clear" w:color="auto" w:fill="auto"/>
            <w:noWrap/>
            <w:vAlign w:val="bottom"/>
            <w:hideMark/>
          </w:tcPr>
          <w:p w14:paraId="00765CA4" w14:textId="77777777" w:rsidR="00866B7A" w:rsidRPr="001F1405" w:rsidRDefault="00866B7A" w:rsidP="00066DAB">
            <w:pPr>
              <w:jc w:val="center"/>
              <w:rPr>
                <w:color w:val="000000"/>
                <w:sz w:val="20"/>
                <w:szCs w:val="20"/>
              </w:rPr>
            </w:pPr>
            <w:r w:rsidRPr="001F1405">
              <w:rPr>
                <w:color w:val="000000"/>
                <w:sz w:val="20"/>
                <w:szCs w:val="20"/>
              </w:rPr>
              <w:t>ScOW_016</w:t>
            </w:r>
          </w:p>
        </w:tc>
        <w:tc>
          <w:tcPr>
            <w:tcW w:w="1303" w:type="dxa"/>
            <w:tcBorders>
              <w:top w:val="nil"/>
              <w:left w:val="nil"/>
              <w:bottom w:val="nil"/>
              <w:right w:val="nil"/>
            </w:tcBorders>
            <w:shd w:val="clear" w:color="auto" w:fill="auto"/>
            <w:noWrap/>
            <w:vAlign w:val="bottom"/>
            <w:hideMark/>
          </w:tcPr>
          <w:p w14:paraId="57CCBEAB" w14:textId="77777777" w:rsidR="00866B7A" w:rsidRPr="001F1405" w:rsidRDefault="00866B7A" w:rsidP="00066DAB">
            <w:pPr>
              <w:jc w:val="center"/>
              <w:rPr>
                <w:color w:val="000000"/>
                <w:sz w:val="20"/>
                <w:szCs w:val="20"/>
              </w:rPr>
            </w:pPr>
            <w:r w:rsidRPr="001F1405">
              <w:rPr>
                <w:color w:val="000000"/>
                <w:sz w:val="20"/>
                <w:szCs w:val="20"/>
              </w:rPr>
              <w:t>AGGACAC</w:t>
            </w:r>
          </w:p>
        </w:tc>
        <w:tc>
          <w:tcPr>
            <w:tcW w:w="1418" w:type="dxa"/>
            <w:tcBorders>
              <w:top w:val="nil"/>
              <w:left w:val="nil"/>
              <w:bottom w:val="nil"/>
              <w:right w:val="nil"/>
            </w:tcBorders>
            <w:shd w:val="clear" w:color="auto" w:fill="auto"/>
            <w:noWrap/>
            <w:vAlign w:val="bottom"/>
            <w:hideMark/>
          </w:tcPr>
          <w:p w14:paraId="64BB8936" w14:textId="77777777" w:rsidR="00866B7A" w:rsidRPr="001F1405" w:rsidRDefault="00866B7A" w:rsidP="00066DAB">
            <w:pPr>
              <w:jc w:val="center"/>
              <w:rPr>
                <w:color w:val="000000"/>
                <w:sz w:val="20"/>
                <w:szCs w:val="20"/>
              </w:rPr>
            </w:pPr>
            <w:r w:rsidRPr="001F1405">
              <w:rPr>
                <w:color w:val="000000"/>
                <w:sz w:val="20"/>
                <w:szCs w:val="20"/>
              </w:rPr>
              <w:t>GAGATGT</w:t>
            </w:r>
          </w:p>
        </w:tc>
        <w:tc>
          <w:tcPr>
            <w:tcW w:w="991" w:type="dxa"/>
            <w:tcBorders>
              <w:top w:val="nil"/>
              <w:left w:val="nil"/>
              <w:bottom w:val="nil"/>
              <w:right w:val="nil"/>
            </w:tcBorders>
            <w:shd w:val="clear" w:color="auto" w:fill="auto"/>
            <w:noWrap/>
            <w:vAlign w:val="bottom"/>
            <w:hideMark/>
          </w:tcPr>
          <w:p w14:paraId="098BBB1B" w14:textId="77777777" w:rsidR="00866B7A" w:rsidRPr="001F1405" w:rsidRDefault="00866B7A" w:rsidP="00066DAB">
            <w:pPr>
              <w:jc w:val="center"/>
              <w:rPr>
                <w:color w:val="000000"/>
                <w:sz w:val="20"/>
                <w:szCs w:val="20"/>
              </w:rPr>
            </w:pPr>
            <w:r w:rsidRPr="001F1405">
              <w:rPr>
                <w:color w:val="000000"/>
                <w:sz w:val="20"/>
                <w:szCs w:val="20"/>
              </w:rPr>
              <w:t>24.7 ×</w:t>
            </w:r>
          </w:p>
        </w:tc>
        <w:tc>
          <w:tcPr>
            <w:tcW w:w="1480" w:type="dxa"/>
            <w:tcBorders>
              <w:top w:val="nil"/>
              <w:left w:val="nil"/>
              <w:bottom w:val="nil"/>
              <w:right w:val="nil"/>
            </w:tcBorders>
            <w:shd w:val="clear" w:color="auto" w:fill="auto"/>
            <w:noWrap/>
            <w:vAlign w:val="center"/>
            <w:hideMark/>
          </w:tcPr>
          <w:p w14:paraId="5095B028" w14:textId="77777777" w:rsidR="00866B7A" w:rsidRPr="001F1405" w:rsidRDefault="00866B7A" w:rsidP="00066DAB">
            <w:pPr>
              <w:jc w:val="center"/>
              <w:rPr>
                <w:color w:val="000000"/>
                <w:sz w:val="20"/>
                <w:szCs w:val="20"/>
              </w:rPr>
            </w:pPr>
            <w:r w:rsidRPr="001F1405">
              <w:rPr>
                <w:color w:val="000000"/>
                <w:sz w:val="20"/>
                <w:szCs w:val="20"/>
              </w:rPr>
              <w:t>6789</w:t>
            </w:r>
          </w:p>
        </w:tc>
        <w:tc>
          <w:tcPr>
            <w:tcW w:w="1760" w:type="dxa"/>
            <w:tcBorders>
              <w:top w:val="nil"/>
              <w:left w:val="nil"/>
              <w:bottom w:val="nil"/>
              <w:right w:val="nil"/>
            </w:tcBorders>
            <w:shd w:val="clear" w:color="auto" w:fill="auto"/>
            <w:noWrap/>
            <w:vAlign w:val="center"/>
            <w:hideMark/>
          </w:tcPr>
          <w:p w14:paraId="1993D4F6" w14:textId="77777777" w:rsidR="00866B7A" w:rsidRPr="001F1405" w:rsidRDefault="00866B7A" w:rsidP="00066DAB">
            <w:pPr>
              <w:jc w:val="center"/>
              <w:rPr>
                <w:color w:val="000000"/>
                <w:sz w:val="20"/>
                <w:szCs w:val="20"/>
              </w:rPr>
            </w:pPr>
            <w:r w:rsidRPr="001F1405">
              <w:rPr>
                <w:color w:val="000000"/>
                <w:sz w:val="20"/>
                <w:szCs w:val="20"/>
              </w:rPr>
              <w:t>1262</w:t>
            </w:r>
          </w:p>
        </w:tc>
        <w:tc>
          <w:tcPr>
            <w:tcW w:w="1260" w:type="dxa"/>
            <w:tcBorders>
              <w:top w:val="nil"/>
              <w:left w:val="nil"/>
              <w:bottom w:val="nil"/>
              <w:right w:val="nil"/>
            </w:tcBorders>
            <w:shd w:val="clear" w:color="auto" w:fill="auto"/>
            <w:noWrap/>
            <w:vAlign w:val="center"/>
            <w:hideMark/>
          </w:tcPr>
          <w:p w14:paraId="575DA075" w14:textId="77777777" w:rsidR="00866B7A" w:rsidRPr="001F1405" w:rsidRDefault="00866B7A" w:rsidP="00066DAB">
            <w:pPr>
              <w:jc w:val="center"/>
              <w:rPr>
                <w:color w:val="000000"/>
                <w:sz w:val="20"/>
                <w:szCs w:val="20"/>
              </w:rPr>
            </w:pPr>
            <w:r w:rsidRPr="001F1405">
              <w:rPr>
                <w:color w:val="000000"/>
                <w:sz w:val="20"/>
                <w:szCs w:val="20"/>
              </w:rPr>
              <w:t>1701</w:t>
            </w:r>
          </w:p>
        </w:tc>
      </w:tr>
      <w:tr w:rsidR="00866B7A" w:rsidRPr="001F1405" w14:paraId="49CEBE92" w14:textId="77777777" w:rsidTr="00066DAB">
        <w:trPr>
          <w:trHeight w:val="300"/>
        </w:trPr>
        <w:tc>
          <w:tcPr>
            <w:tcW w:w="1107" w:type="dxa"/>
            <w:tcBorders>
              <w:top w:val="nil"/>
              <w:left w:val="nil"/>
              <w:bottom w:val="nil"/>
              <w:right w:val="nil"/>
            </w:tcBorders>
            <w:shd w:val="clear" w:color="auto" w:fill="auto"/>
            <w:noWrap/>
            <w:vAlign w:val="bottom"/>
            <w:hideMark/>
          </w:tcPr>
          <w:p w14:paraId="0EFBFF86" w14:textId="77777777" w:rsidR="00866B7A" w:rsidRPr="001F1405" w:rsidRDefault="00866B7A" w:rsidP="00066DAB">
            <w:pPr>
              <w:jc w:val="center"/>
              <w:rPr>
                <w:color w:val="000000"/>
                <w:sz w:val="20"/>
                <w:szCs w:val="20"/>
              </w:rPr>
            </w:pPr>
            <w:r w:rsidRPr="001F1405">
              <w:rPr>
                <w:color w:val="000000"/>
                <w:sz w:val="20"/>
                <w:szCs w:val="20"/>
              </w:rPr>
              <w:t>ScOW_017</w:t>
            </w:r>
          </w:p>
        </w:tc>
        <w:tc>
          <w:tcPr>
            <w:tcW w:w="1303" w:type="dxa"/>
            <w:tcBorders>
              <w:top w:val="nil"/>
              <w:left w:val="nil"/>
              <w:bottom w:val="nil"/>
              <w:right w:val="nil"/>
            </w:tcBorders>
            <w:shd w:val="clear" w:color="auto" w:fill="auto"/>
            <w:noWrap/>
            <w:vAlign w:val="bottom"/>
            <w:hideMark/>
          </w:tcPr>
          <w:p w14:paraId="7486733F" w14:textId="77777777" w:rsidR="00866B7A" w:rsidRPr="001F1405" w:rsidRDefault="00866B7A" w:rsidP="00066DAB">
            <w:pPr>
              <w:jc w:val="center"/>
              <w:rPr>
                <w:color w:val="000000"/>
                <w:sz w:val="20"/>
                <w:szCs w:val="20"/>
              </w:rPr>
            </w:pPr>
            <w:r w:rsidRPr="001F1405">
              <w:rPr>
                <w:color w:val="000000"/>
                <w:sz w:val="20"/>
                <w:szCs w:val="20"/>
              </w:rPr>
              <w:t>TCAGA</w:t>
            </w:r>
          </w:p>
        </w:tc>
        <w:tc>
          <w:tcPr>
            <w:tcW w:w="1418" w:type="dxa"/>
            <w:tcBorders>
              <w:top w:val="nil"/>
              <w:left w:val="nil"/>
              <w:bottom w:val="nil"/>
              <w:right w:val="nil"/>
            </w:tcBorders>
            <w:shd w:val="clear" w:color="auto" w:fill="auto"/>
            <w:noWrap/>
            <w:vAlign w:val="bottom"/>
            <w:hideMark/>
          </w:tcPr>
          <w:p w14:paraId="6500213C" w14:textId="77777777" w:rsidR="00866B7A" w:rsidRPr="001F1405" w:rsidRDefault="00866B7A" w:rsidP="00066DAB">
            <w:pPr>
              <w:jc w:val="center"/>
              <w:rPr>
                <w:color w:val="000000"/>
                <w:sz w:val="20"/>
                <w:szCs w:val="20"/>
              </w:rPr>
            </w:pPr>
            <w:r w:rsidRPr="001F1405">
              <w:rPr>
                <w:color w:val="000000"/>
                <w:sz w:val="20"/>
                <w:szCs w:val="20"/>
              </w:rPr>
              <w:t>CGATC</w:t>
            </w:r>
          </w:p>
        </w:tc>
        <w:tc>
          <w:tcPr>
            <w:tcW w:w="991" w:type="dxa"/>
            <w:tcBorders>
              <w:top w:val="nil"/>
              <w:left w:val="nil"/>
              <w:bottom w:val="nil"/>
              <w:right w:val="nil"/>
            </w:tcBorders>
            <w:shd w:val="clear" w:color="auto" w:fill="auto"/>
            <w:noWrap/>
            <w:vAlign w:val="bottom"/>
            <w:hideMark/>
          </w:tcPr>
          <w:p w14:paraId="5107E39F" w14:textId="77777777" w:rsidR="00866B7A" w:rsidRPr="001F1405" w:rsidRDefault="00866B7A" w:rsidP="00066DAB">
            <w:pPr>
              <w:jc w:val="center"/>
              <w:rPr>
                <w:color w:val="000000"/>
                <w:sz w:val="20"/>
                <w:szCs w:val="20"/>
              </w:rPr>
            </w:pPr>
            <w:r w:rsidRPr="001F1405">
              <w:rPr>
                <w:color w:val="000000"/>
                <w:sz w:val="20"/>
                <w:szCs w:val="20"/>
              </w:rPr>
              <w:t>22.5 ×</w:t>
            </w:r>
          </w:p>
        </w:tc>
        <w:tc>
          <w:tcPr>
            <w:tcW w:w="1480" w:type="dxa"/>
            <w:tcBorders>
              <w:top w:val="nil"/>
              <w:left w:val="nil"/>
              <w:bottom w:val="nil"/>
              <w:right w:val="nil"/>
            </w:tcBorders>
            <w:shd w:val="clear" w:color="auto" w:fill="auto"/>
            <w:noWrap/>
            <w:vAlign w:val="center"/>
            <w:hideMark/>
          </w:tcPr>
          <w:p w14:paraId="36B42906" w14:textId="77777777" w:rsidR="00866B7A" w:rsidRPr="001F1405" w:rsidRDefault="00866B7A" w:rsidP="00066DAB">
            <w:pPr>
              <w:jc w:val="center"/>
              <w:rPr>
                <w:color w:val="000000"/>
                <w:sz w:val="20"/>
                <w:szCs w:val="20"/>
              </w:rPr>
            </w:pPr>
            <w:r w:rsidRPr="001F1405">
              <w:rPr>
                <w:color w:val="000000"/>
                <w:sz w:val="20"/>
                <w:szCs w:val="20"/>
              </w:rPr>
              <w:t>5665</w:t>
            </w:r>
          </w:p>
        </w:tc>
        <w:tc>
          <w:tcPr>
            <w:tcW w:w="1760" w:type="dxa"/>
            <w:tcBorders>
              <w:top w:val="nil"/>
              <w:left w:val="nil"/>
              <w:bottom w:val="nil"/>
              <w:right w:val="nil"/>
            </w:tcBorders>
            <w:shd w:val="clear" w:color="auto" w:fill="auto"/>
            <w:noWrap/>
            <w:vAlign w:val="center"/>
            <w:hideMark/>
          </w:tcPr>
          <w:p w14:paraId="389691FD" w14:textId="77777777" w:rsidR="00866B7A" w:rsidRPr="001F1405" w:rsidRDefault="00866B7A" w:rsidP="00066DAB">
            <w:pPr>
              <w:jc w:val="center"/>
              <w:rPr>
                <w:color w:val="000000"/>
                <w:sz w:val="20"/>
                <w:szCs w:val="20"/>
              </w:rPr>
            </w:pPr>
            <w:r w:rsidRPr="001F1405">
              <w:rPr>
                <w:color w:val="000000"/>
                <w:sz w:val="20"/>
                <w:szCs w:val="20"/>
              </w:rPr>
              <w:t>1069</w:t>
            </w:r>
          </w:p>
        </w:tc>
        <w:tc>
          <w:tcPr>
            <w:tcW w:w="1260" w:type="dxa"/>
            <w:tcBorders>
              <w:top w:val="nil"/>
              <w:left w:val="nil"/>
              <w:bottom w:val="nil"/>
              <w:right w:val="nil"/>
            </w:tcBorders>
            <w:shd w:val="clear" w:color="auto" w:fill="auto"/>
            <w:noWrap/>
            <w:vAlign w:val="center"/>
            <w:hideMark/>
          </w:tcPr>
          <w:p w14:paraId="036B6357" w14:textId="77777777" w:rsidR="00866B7A" w:rsidRPr="001F1405" w:rsidRDefault="00866B7A" w:rsidP="00066DAB">
            <w:pPr>
              <w:jc w:val="center"/>
              <w:rPr>
                <w:color w:val="000000"/>
                <w:sz w:val="20"/>
                <w:szCs w:val="20"/>
              </w:rPr>
            </w:pPr>
            <w:r w:rsidRPr="001F1405">
              <w:rPr>
                <w:color w:val="000000"/>
                <w:sz w:val="20"/>
                <w:szCs w:val="20"/>
              </w:rPr>
              <w:t>1408</w:t>
            </w:r>
          </w:p>
        </w:tc>
      </w:tr>
      <w:tr w:rsidR="00866B7A" w:rsidRPr="001F1405" w14:paraId="3D62B99B" w14:textId="77777777" w:rsidTr="00066DAB">
        <w:trPr>
          <w:trHeight w:val="300"/>
        </w:trPr>
        <w:tc>
          <w:tcPr>
            <w:tcW w:w="1107" w:type="dxa"/>
            <w:tcBorders>
              <w:top w:val="nil"/>
              <w:left w:val="nil"/>
              <w:bottom w:val="nil"/>
              <w:right w:val="nil"/>
            </w:tcBorders>
            <w:shd w:val="clear" w:color="auto" w:fill="auto"/>
            <w:noWrap/>
            <w:vAlign w:val="bottom"/>
            <w:hideMark/>
          </w:tcPr>
          <w:p w14:paraId="1B71C933" w14:textId="77777777" w:rsidR="00866B7A" w:rsidRPr="001F1405" w:rsidRDefault="00866B7A" w:rsidP="00066DAB">
            <w:pPr>
              <w:jc w:val="center"/>
              <w:rPr>
                <w:color w:val="000000"/>
                <w:sz w:val="20"/>
                <w:szCs w:val="20"/>
              </w:rPr>
            </w:pPr>
            <w:r w:rsidRPr="001F1405">
              <w:rPr>
                <w:color w:val="000000"/>
                <w:sz w:val="20"/>
                <w:szCs w:val="20"/>
              </w:rPr>
              <w:t>ScOW_018</w:t>
            </w:r>
          </w:p>
        </w:tc>
        <w:tc>
          <w:tcPr>
            <w:tcW w:w="1303" w:type="dxa"/>
            <w:tcBorders>
              <w:top w:val="nil"/>
              <w:left w:val="nil"/>
              <w:bottom w:val="nil"/>
              <w:right w:val="nil"/>
            </w:tcBorders>
            <w:shd w:val="clear" w:color="auto" w:fill="auto"/>
            <w:noWrap/>
            <w:vAlign w:val="bottom"/>
            <w:hideMark/>
          </w:tcPr>
          <w:p w14:paraId="77405B0D" w14:textId="77777777" w:rsidR="00866B7A" w:rsidRPr="001F1405" w:rsidRDefault="00866B7A" w:rsidP="00066DAB">
            <w:pPr>
              <w:jc w:val="center"/>
              <w:rPr>
                <w:color w:val="000000"/>
                <w:sz w:val="20"/>
                <w:szCs w:val="20"/>
              </w:rPr>
            </w:pPr>
            <w:r w:rsidRPr="001F1405">
              <w:rPr>
                <w:color w:val="000000"/>
                <w:sz w:val="20"/>
                <w:szCs w:val="20"/>
              </w:rPr>
              <w:t>GATCG</w:t>
            </w:r>
          </w:p>
        </w:tc>
        <w:tc>
          <w:tcPr>
            <w:tcW w:w="1418" w:type="dxa"/>
            <w:tcBorders>
              <w:top w:val="nil"/>
              <w:left w:val="nil"/>
              <w:bottom w:val="nil"/>
              <w:right w:val="nil"/>
            </w:tcBorders>
            <w:shd w:val="clear" w:color="auto" w:fill="auto"/>
            <w:noWrap/>
            <w:vAlign w:val="bottom"/>
            <w:hideMark/>
          </w:tcPr>
          <w:p w14:paraId="7AF20465" w14:textId="77777777" w:rsidR="00866B7A" w:rsidRPr="001F1405" w:rsidRDefault="00866B7A" w:rsidP="00066DAB">
            <w:pPr>
              <w:jc w:val="center"/>
              <w:rPr>
                <w:color w:val="000000"/>
                <w:sz w:val="20"/>
                <w:szCs w:val="20"/>
              </w:rPr>
            </w:pPr>
            <w:r w:rsidRPr="001F1405">
              <w:rPr>
                <w:color w:val="000000"/>
                <w:sz w:val="20"/>
                <w:szCs w:val="20"/>
              </w:rPr>
              <w:t>CGATC</w:t>
            </w:r>
          </w:p>
        </w:tc>
        <w:tc>
          <w:tcPr>
            <w:tcW w:w="991" w:type="dxa"/>
            <w:tcBorders>
              <w:top w:val="nil"/>
              <w:left w:val="nil"/>
              <w:bottom w:val="nil"/>
              <w:right w:val="nil"/>
            </w:tcBorders>
            <w:shd w:val="clear" w:color="auto" w:fill="auto"/>
            <w:noWrap/>
            <w:vAlign w:val="bottom"/>
            <w:hideMark/>
          </w:tcPr>
          <w:p w14:paraId="319F8E81" w14:textId="77777777" w:rsidR="00866B7A" w:rsidRPr="001F1405" w:rsidRDefault="00866B7A" w:rsidP="00066DAB">
            <w:pPr>
              <w:jc w:val="center"/>
              <w:rPr>
                <w:color w:val="000000"/>
                <w:sz w:val="20"/>
                <w:szCs w:val="20"/>
              </w:rPr>
            </w:pPr>
            <w:r w:rsidRPr="001F1405">
              <w:rPr>
                <w:color w:val="000000"/>
                <w:sz w:val="20"/>
                <w:szCs w:val="20"/>
              </w:rPr>
              <w:t>33.6 ×</w:t>
            </w:r>
          </w:p>
        </w:tc>
        <w:tc>
          <w:tcPr>
            <w:tcW w:w="1480" w:type="dxa"/>
            <w:tcBorders>
              <w:top w:val="nil"/>
              <w:left w:val="nil"/>
              <w:bottom w:val="nil"/>
              <w:right w:val="nil"/>
            </w:tcBorders>
            <w:shd w:val="clear" w:color="auto" w:fill="auto"/>
            <w:noWrap/>
            <w:vAlign w:val="center"/>
            <w:hideMark/>
          </w:tcPr>
          <w:p w14:paraId="512AAF6C" w14:textId="77777777" w:rsidR="00866B7A" w:rsidRPr="001F1405" w:rsidRDefault="00866B7A" w:rsidP="00066DAB">
            <w:pPr>
              <w:jc w:val="center"/>
              <w:rPr>
                <w:color w:val="000000"/>
                <w:sz w:val="20"/>
                <w:szCs w:val="20"/>
              </w:rPr>
            </w:pPr>
            <w:r w:rsidRPr="001F1405">
              <w:rPr>
                <w:color w:val="000000"/>
                <w:sz w:val="20"/>
                <w:szCs w:val="20"/>
              </w:rPr>
              <w:t>6928</w:t>
            </w:r>
          </w:p>
        </w:tc>
        <w:tc>
          <w:tcPr>
            <w:tcW w:w="1760" w:type="dxa"/>
            <w:tcBorders>
              <w:top w:val="nil"/>
              <w:left w:val="nil"/>
              <w:bottom w:val="nil"/>
              <w:right w:val="nil"/>
            </w:tcBorders>
            <w:shd w:val="clear" w:color="auto" w:fill="auto"/>
            <w:noWrap/>
            <w:vAlign w:val="center"/>
            <w:hideMark/>
          </w:tcPr>
          <w:p w14:paraId="6D98A3CA" w14:textId="77777777" w:rsidR="00866B7A" w:rsidRPr="001F1405" w:rsidRDefault="00866B7A" w:rsidP="00066DAB">
            <w:pPr>
              <w:jc w:val="center"/>
              <w:rPr>
                <w:color w:val="000000"/>
                <w:sz w:val="20"/>
                <w:szCs w:val="20"/>
              </w:rPr>
            </w:pPr>
            <w:r w:rsidRPr="001F1405">
              <w:rPr>
                <w:color w:val="000000"/>
                <w:sz w:val="20"/>
                <w:szCs w:val="20"/>
              </w:rPr>
              <w:t>1290</w:t>
            </w:r>
          </w:p>
        </w:tc>
        <w:tc>
          <w:tcPr>
            <w:tcW w:w="1260" w:type="dxa"/>
            <w:tcBorders>
              <w:top w:val="nil"/>
              <w:left w:val="nil"/>
              <w:bottom w:val="nil"/>
              <w:right w:val="nil"/>
            </w:tcBorders>
            <w:shd w:val="clear" w:color="auto" w:fill="auto"/>
            <w:noWrap/>
            <w:vAlign w:val="center"/>
            <w:hideMark/>
          </w:tcPr>
          <w:p w14:paraId="13D06942" w14:textId="77777777" w:rsidR="00866B7A" w:rsidRPr="001F1405" w:rsidRDefault="00866B7A" w:rsidP="00066DAB">
            <w:pPr>
              <w:jc w:val="center"/>
              <w:rPr>
                <w:color w:val="000000"/>
                <w:sz w:val="20"/>
                <w:szCs w:val="20"/>
              </w:rPr>
            </w:pPr>
            <w:r w:rsidRPr="001F1405">
              <w:rPr>
                <w:color w:val="000000"/>
                <w:sz w:val="20"/>
                <w:szCs w:val="20"/>
              </w:rPr>
              <w:t>1708</w:t>
            </w:r>
          </w:p>
        </w:tc>
      </w:tr>
      <w:tr w:rsidR="00866B7A" w:rsidRPr="001F1405" w14:paraId="5B42CBBE" w14:textId="77777777" w:rsidTr="00066DAB">
        <w:trPr>
          <w:trHeight w:val="300"/>
        </w:trPr>
        <w:tc>
          <w:tcPr>
            <w:tcW w:w="1107" w:type="dxa"/>
            <w:tcBorders>
              <w:top w:val="nil"/>
              <w:left w:val="nil"/>
              <w:bottom w:val="nil"/>
              <w:right w:val="nil"/>
            </w:tcBorders>
            <w:shd w:val="clear" w:color="auto" w:fill="auto"/>
            <w:noWrap/>
            <w:vAlign w:val="bottom"/>
            <w:hideMark/>
          </w:tcPr>
          <w:p w14:paraId="0F7744BB" w14:textId="77777777" w:rsidR="00866B7A" w:rsidRPr="001F1405" w:rsidRDefault="00866B7A" w:rsidP="00066DAB">
            <w:pPr>
              <w:jc w:val="center"/>
              <w:rPr>
                <w:color w:val="000000"/>
                <w:sz w:val="20"/>
                <w:szCs w:val="20"/>
              </w:rPr>
            </w:pPr>
            <w:r w:rsidRPr="001F1405">
              <w:rPr>
                <w:color w:val="000000"/>
                <w:sz w:val="20"/>
                <w:szCs w:val="20"/>
              </w:rPr>
              <w:t>ScOW_019</w:t>
            </w:r>
          </w:p>
        </w:tc>
        <w:tc>
          <w:tcPr>
            <w:tcW w:w="1303" w:type="dxa"/>
            <w:tcBorders>
              <w:top w:val="nil"/>
              <w:left w:val="nil"/>
              <w:bottom w:val="nil"/>
              <w:right w:val="nil"/>
            </w:tcBorders>
            <w:shd w:val="clear" w:color="auto" w:fill="auto"/>
            <w:noWrap/>
            <w:vAlign w:val="bottom"/>
            <w:hideMark/>
          </w:tcPr>
          <w:p w14:paraId="6D94701B" w14:textId="77777777" w:rsidR="00866B7A" w:rsidRPr="001F1405" w:rsidRDefault="00866B7A" w:rsidP="00066DAB">
            <w:pPr>
              <w:jc w:val="center"/>
              <w:rPr>
                <w:color w:val="000000"/>
                <w:sz w:val="20"/>
                <w:szCs w:val="20"/>
              </w:rPr>
            </w:pPr>
            <w:r w:rsidRPr="001F1405">
              <w:rPr>
                <w:color w:val="000000"/>
                <w:sz w:val="20"/>
                <w:szCs w:val="20"/>
              </w:rPr>
              <w:t>CATGA</w:t>
            </w:r>
          </w:p>
        </w:tc>
        <w:tc>
          <w:tcPr>
            <w:tcW w:w="1418" w:type="dxa"/>
            <w:tcBorders>
              <w:top w:val="nil"/>
              <w:left w:val="nil"/>
              <w:bottom w:val="nil"/>
              <w:right w:val="nil"/>
            </w:tcBorders>
            <w:shd w:val="clear" w:color="auto" w:fill="auto"/>
            <w:noWrap/>
            <w:vAlign w:val="bottom"/>
            <w:hideMark/>
          </w:tcPr>
          <w:p w14:paraId="729DA228" w14:textId="77777777" w:rsidR="00866B7A" w:rsidRPr="001F1405" w:rsidRDefault="00866B7A" w:rsidP="00066DAB">
            <w:pPr>
              <w:jc w:val="center"/>
              <w:rPr>
                <w:color w:val="000000"/>
                <w:sz w:val="20"/>
                <w:szCs w:val="20"/>
              </w:rPr>
            </w:pPr>
            <w:r w:rsidRPr="001F1405">
              <w:rPr>
                <w:color w:val="000000"/>
                <w:sz w:val="20"/>
                <w:szCs w:val="20"/>
              </w:rPr>
              <w:t>CGATC</w:t>
            </w:r>
          </w:p>
        </w:tc>
        <w:tc>
          <w:tcPr>
            <w:tcW w:w="991" w:type="dxa"/>
            <w:tcBorders>
              <w:top w:val="nil"/>
              <w:left w:val="nil"/>
              <w:bottom w:val="nil"/>
              <w:right w:val="nil"/>
            </w:tcBorders>
            <w:shd w:val="clear" w:color="auto" w:fill="auto"/>
            <w:noWrap/>
            <w:vAlign w:val="bottom"/>
            <w:hideMark/>
          </w:tcPr>
          <w:p w14:paraId="2462DD88" w14:textId="77777777" w:rsidR="00866B7A" w:rsidRPr="001F1405" w:rsidRDefault="00866B7A" w:rsidP="00066DAB">
            <w:pPr>
              <w:jc w:val="center"/>
              <w:rPr>
                <w:color w:val="000000"/>
                <w:sz w:val="20"/>
                <w:szCs w:val="20"/>
              </w:rPr>
            </w:pPr>
            <w:r w:rsidRPr="001F1405">
              <w:rPr>
                <w:color w:val="000000"/>
                <w:sz w:val="20"/>
                <w:szCs w:val="20"/>
              </w:rPr>
              <w:t>31.8 ×</w:t>
            </w:r>
          </w:p>
        </w:tc>
        <w:tc>
          <w:tcPr>
            <w:tcW w:w="1480" w:type="dxa"/>
            <w:tcBorders>
              <w:top w:val="nil"/>
              <w:left w:val="nil"/>
              <w:bottom w:val="nil"/>
              <w:right w:val="nil"/>
            </w:tcBorders>
            <w:shd w:val="clear" w:color="auto" w:fill="auto"/>
            <w:noWrap/>
            <w:vAlign w:val="center"/>
            <w:hideMark/>
          </w:tcPr>
          <w:p w14:paraId="7FD96DC3" w14:textId="77777777" w:rsidR="00866B7A" w:rsidRPr="001F1405" w:rsidRDefault="00866B7A" w:rsidP="00066DAB">
            <w:pPr>
              <w:jc w:val="center"/>
              <w:rPr>
                <w:color w:val="000000"/>
                <w:sz w:val="20"/>
                <w:szCs w:val="20"/>
              </w:rPr>
            </w:pPr>
            <w:r w:rsidRPr="001F1405">
              <w:rPr>
                <w:color w:val="000000"/>
                <w:sz w:val="20"/>
                <w:szCs w:val="20"/>
              </w:rPr>
              <w:t>6916</w:t>
            </w:r>
          </w:p>
        </w:tc>
        <w:tc>
          <w:tcPr>
            <w:tcW w:w="1760" w:type="dxa"/>
            <w:tcBorders>
              <w:top w:val="nil"/>
              <w:left w:val="nil"/>
              <w:bottom w:val="nil"/>
              <w:right w:val="nil"/>
            </w:tcBorders>
            <w:shd w:val="clear" w:color="auto" w:fill="auto"/>
            <w:noWrap/>
            <w:vAlign w:val="center"/>
            <w:hideMark/>
          </w:tcPr>
          <w:p w14:paraId="5354DD5B" w14:textId="77777777" w:rsidR="00866B7A" w:rsidRPr="001F1405" w:rsidRDefault="00866B7A" w:rsidP="00066DAB">
            <w:pPr>
              <w:jc w:val="center"/>
              <w:rPr>
                <w:color w:val="000000"/>
                <w:sz w:val="20"/>
                <w:szCs w:val="20"/>
              </w:rPr>
            </w:pPr>
            <w:r w:rsidRPr="001F1405">
              <w:rPr>
                <w:color w:val="000000"/>
                <w:sz w:val="20"/>
                <w:szCs w:val="20"/>
              </w:rPr>
              <w:t>1317</w:t>
            </w:r>
          </w:p>
        </w:tc>
        <w:tc>
          <w:tcPr>
            <w:tcW w:w="1260" w:type="dxa"/>
            <w:tcBorders>
              <w:top w:val="nil"/>
              <w:left w:val="nil"/>
              <w:bottom w:val="nil"/>
              <w:right w:val="nil"/>
            </w:tcBorders>
            <w:shd w:val="clear" w:color="auto" w:fill="auto"/>
            <w:noWrap/>
            <w:vAlign w:val="center"/>
            <w:hideMark/>
          </w:tcPr>
          <w:p w14:paraId="79BCCE49" w14:textId="77777777" w:rsidR="00866B7A" w:rsidRPr="001F1405" w:rsidRDefault="00866B7A" w:rsidP="00066DAB">
            <w:pPr>
              <w:jc w:val="center"/>
              <w:rPr>
                <w:color w:val="000000"/>
                <w:sz w:val="20"/>
                <w:szCs w:val="20"/>
              </w:rPr>
            </w:pPr>
            <w:r w:rsidRPr="001F1405">
              <w:rPr>
                <w:color w:val="000000"/>
                <w:sz w:val="20"/>
                <w:szCs w:val="20"/>
              </w:rPr>
              <w:t>1765</w:t>
            </w:r>
          </w:p>
        </w:tc>
      </w:tr>
      <w:tr w:rsidR="00866B7A" w:rsidRPr="001F1405" w14:paraId="1E7C14D1" w14:textId="77777777" w:rsidTr="00066DAB">
        <w:trPr>
          <w:trHeight w:val="300"/>
        </w:trPr>
        <w:tc>
          <w:tcPr>
            <w:tcW w:w="1107" w:type="dxa"/>
            <w:tcBorders>
              <w:top w:val="nil"/>
              <w:left w:val="nil"/>
              <w:bottom w:val="nil"/>
              <w:right w:val="nil"/>
            </w:tcBorders>
            <w:shd w:val="clear" w:color="auto" w:fill="auto"/>
            <w:noWrap/>
            <w:vAlign w:val="bottom"/>
            <w:hideMark/>
          </w:tcPr>
          <w:p w14:paraId="2C8F105E" w14:textId="77777777" w:rsidR="00866B7A" w:rsidRPr="001F1405" w:rsidRDefault="00866B7A" w:rsidP="00066DAB">
            <w:pPr>
              <w:jc w:val="center"/>
              <w:rPr>
                <w:color w:val="000000"/>
                <w:sz w:val="20"/>
                <w:szCs w:val="20"/>
              </w:rPr>
            </w:pPr>
            <w:r w:rsidRPr="001F1405">
              <w:rPr>
                <w:color w:val="000000"/>
                <w:sz w:val="20"/>
                <w:szCs w:val="20"/>
              </w:rPr>
              <w:t>ScOW_020</w:t>
            </w:r>
          </w:p>
        </w:tc>
        <w:tc>
          <w:tcPr>
            <w:tcW w:w="1303" w:type="dxa"/>
            <w:tcBorders>
              <w:top w:val="nil"/>
              <w:left w:val="nil"/>
              <w:bottom w:val="nil"/>
              <w:right w:val="nil"/>
            </w:tcBorders>
            <w:shd w:val="clear" w:color="auto" w:fill="auto"/>
            <w:noWrap/>
            <w:vAlign w:val="bottom"/>
            <w:hideMark/>
          </w:tcPr>
          <w:p w14:paraId="07739F8C" w14:textId="77777777" w:rsidR="00866B7A" w:rsidRPr="001F1405" w:rsidRDefault="00866B7A" w:rsidP="00066DAB">
            <w:pPr>
              <w:jc w:val="center"/>
              <w:rPr>
                <w:color w:val="000000"/>
                <w:sz w:val="20"/>
                <w:szCs w:val="20"/>
              </w:rPr>
            </w:pPr>
            <w:r w:rsidRPr="001F1405">
              <w:rPr>
                <w:color w:val="000000"/>
                <w:sz w:val="20"/>
                <w:szCs w:val="20"/>
              </w:rPr>
              <w:t>ATCGA</w:t>
            </w:r>
          </w:p>
        </w:tc>
        <w:tc>
          <w:tcPr>
            <w:tcW w:w="1418" w:type="dxa"/>
            <w:tcBorders>
              <w:top w:val="nil"/>
              <w:left w:val="nil"/>
              <w:bottom w:val="nil"/>
              <w:right w:val="nil"/>
            </w:tcBorders>
            <w:shd w:val="clear" w:color="auto" w:fill="auto"/>
            <w:noWrap/>
            <w:vAlign w:val="bottom"/>
            <w:hideMark/>
          </w:tcPr>
          <w:p w14:paraId="79BC7694" w14:textId="77777777" w:rsidR="00866B7A" w:rsidRPr="001F1405" w:rsidRDefault="00866B7A" w:rsidP="00066DAB">
            <w:pPr>
              <w:jc w:val="center"/>
              <w:rPr>
                <w:color w:val="000000"/>
                <w:sz w:val="20"/>
                <w:szCs w:val="20"/>
              </w:rPr>
            </w:pPr>
            <w:r w:rsidRPr="001F1405">
              <w:rPr>
                <w:color w:val="000000"/>
                <w:sz w:val="20"/>
                <w:szCs w:val="20"/>
              </w:rPr>
              <w:t>CGATC</w:t>
            </w:r>
          </w:p>
        </w:tc>
        <w:tc>
          <w:tcPr>
            <w:tcW w:w="991" w:type="dxa"/>
            <w:tcBorders>
              <w:top w:val="nil"/>
              <w:left w:val="nil"/>
              <w:bottom w:val="nil"/>
              <w:right w:val="nil"/>
            </w:tcBorders>
            <w:shd w:val="clear" w:color="auto" w:fill="auto"/>
            <w:noWrap/>
            <w:vAlign w:val="bottom"/>
            <w:hideMark/>
          </w:tcPr>
          <w:p w14:paraId="4E1DF8DC" w14:textId="77777777" w:rsidR="00866B7A" w:rsidRPr="001F1405" w:rsidRDefault="00866B7A" w:rsidP="00066DAB">
            <w:pPr>
              <w:jc w:val="center"/>
              <w:rPr>
                <w:color w:val="000000"/>
                <w:sz w:val="20"/>
                <w:szCs w:val="20"/>
              </w:rPr>
            </w:pPr>
            <w:r w:rsidRPr="001F1405">
              <w:rPr>
                <w:color w:val="000000"/>
                <w:sz w:val="20"/>
                <w:szCs w:val="20"/>
              </w:rPr>
              <w:t>28.0 ×</w:t>
            </w:r>
          </w:p>
        </w:tc>
        <w:tc>
          <w:tcPr>
            <w:tcW w:w="1480" w:type="dxa"/>
            <w:tcBorders>
              <w:top w:val="nil"/>
              <w:left w:val="nil"/>
              <w:bottom w:val="nil"/>
              <w:right w:val="nil"/>
            </w:tcBorders>
            <w:shd w:val="clear" w:color="auto" w:fill="auto"/>
            <w:noWrap/>
            <w:vAlign w:val="center"/>
            <w:hideMark/>
          </w:tcPr>
          <w:p w14:paraId="6EE0FBBE" w14:textId="77777777" w:rsidR="00866B7A" w:rsidRPr="001F1405" w:rsidRDefault="00866B7A" w:rsidP="00066DAB">
            <w:pPr>
              <w:jc w:val="center"/>
              <w:rPr>
                <w:color w:val="000000"/>
                <w:sz w:val="20"/>
                <w:szCs w:val="20"/>
              </w:rPr>
            </w:pPr>
            <w:r w:rsidRPr="001F1405">
              <w:rPr>
                <w:color w:val="000000"/>
                <w:sz w:val="20"/>
                <w:szCs w:val="20"/>
              </w:rPr>
              <w:t>6412</w:t>
            </w:r>
          </w:p>
        </w:tc>
        <w:tc>
          <w:tcPr>
            <w:tcW w:w="1760" w:type="dxa"/>
            <w:tcBorders>
              <w:top w:val="nil"/>
              <w:left w:val="nil"/>
              <w:bottom w:val="nil"/>
              <w:right w:val="nil"/>
            </w:tcBorders>
            <w:shd w:val="clear" w:color="auto" w:fill="auto"/>
            <w:noWrap/>
            <w:vAlign w:val="center"/>
            <w:hideMark/>
          </w:tcPr>
          <w:p w14:paraId="48269079" w14:textId="77777777" w:rsidR="00866B7A" w:rsidRPr="001F1405" w:rsidRDefault="00866B7A" w:rsidP="00066DAB">
            <w:pPr>
              <w:jc w:val="center"/>
              <w:rPr>
                <w:color w:val="000000"/>
                <w:sz w:val="20"/>
                <w:szCs w:val="20"/>
              </w:rPr>
            </w:pPr>
            <w:r w:rsidRPr="001F1405">
              <w:rPr>
                <w:color w:val="000000"/>
                <w:sz w:val="20"/>
                <w:szCs w:val="20"/>
              </w:rPr>
              <w:t>1142</w:t>
            </w:r>
          </w:p>
        </w:tc>
        <w:tc>
          <w:tcPr>
            <w:tcW w:w="1260" w:type="dxa"/>
            <w:tcBorders>
              <w:top w:val="nil"/>
              <w:left w:val="nil"/>
              <w:bottom w:val="nil"/>
              <w:right w:val="nil"/>
            </w:tcBorders>
            <w:shd w:val="clear" w:color="auto" w:fill="auto"/>
            <w:noWrap/>
            <w:vAlign w:val="center"/>
            <w:hideMark/>
          </w:tcPr>
          <w:p w14:paraId="0A8153E4" w14:textId="77777777" w:rsidR="00866B7A" w:rsidRPr="001F1405" w:rsidRDefault="00866B7A" w:rsidP="00066DAB">
            <w:pPr>
              <w:jc w:val="center"/>
              <w:rPr>
                <w:color w:val="000000"/>
                <w:sz w:val="20"/>
                <w:szCs w:val="20"/>
              </w:rPr>
            </w:pPr>
            <w:r w:rsidRPr="001F1405">
              <w:rPr>
                <w:color w:val="000000"/>
                <w:sz w:val="20"/>
                <w:szCs w:val="20"/>
              </w:rPr>
              <w:t>1523</w:t>
            </w:r>
          </w:p>
        </w:tc>
      </w:tr>
    </w:tbl>
    <w:p w14:paraId="1937583D" w14:textId="77777777" w:rsidR="00866B7A" w:rsidRDefault="00866B7A" w:rsidP="00866B7A">
      <w:pPr>
        <w:spacing w:after="200"/>
        <w:ind w:left="720" w:hanging="720"/>
      </w:pPr>
    </w:p>
    <w:p w14:paraId="24E89ED1" w14:textId="77777777" w:rsidR="009B2572" w:rsidRDefault="009B2572">
      <w:pPr>
        <w:spacing w:after="160" w:line="259" w:lineRule="auto"/>
        <w:rPr>
          <w:b/>
        </w:rPr>
      </w:pPr>
      <w:r>
        <w:rPr>
          <w:b/>
        </w:rPr>
        <w:br w:type="page"/>
      </w:r>
    </w:p>
    <w:p w14:paraId="7B40EC7B" w14:textId="0E81CED6" w:rsidR="00866B7A" w:rsidRDefault="00866B7A" w:rsidP="00866B7A">
      <w:pPr>
        <w:spacing w:after="200"/>
        <w:ind w:left="720" w:hanging="720"/>
      </w:pPr>
      <w:r w:rsidRPr="00866B7A">
        <w:rPr>
          <w:b/>
        </w:rPr>
        <w:lastRenderedPageBreak/>
        <w:t>Supplementary Table S1</w:t>
      </w:r>
      <w:r>
        <w:t xml:space="preserve"> (</w:t>
      </w:r>
      <w:proofErr w:type="spellStart"/>
      <w:r>
        <w:t>contin</w:t>
      </w:r>
      <w:proofErr w:type="spellEnd"/>
      <w:r>
        <w:t>)</w:t>
      </w:r>
    </w:p>
    <w:tbl>
      <w:tblPr>
        <w:tblW w:w="9319" w:type="dxa"/>
        <w:tblInd w:w="108" w:type="dxa"/>
        <w:tblLook w:val="04A0" w:firstRow="1" w:lastRow="0" w:firstColumn="1" w:lastColumn="0" w:noHBand="0" w:noVBand="1"/>
      </w:tblPr>
      <w:tblGrid>
        <w:gridCol w:w="1107"/>
        <w:gridCol w:w="1303"/>
        <w:gridCol w:w="1418"/>
        <w:gridCol w:w="1027"/>
        <w:gridCol w:w="1495"/>
        <w:gridCol w:w="1794"/>
        <w:gridCol w:w="1328"/>
      </w:tblGrid>
      <w:tr w:rsidR="00866B7A" w:rsidRPr="001F1405" w14:paraId="7032191C" w14:textId="77777777" w:rsidTr="00066DAB">
        <w:trPr>
          <w:trHeight w:val="300"/>
        </w:trPr>
        <w:tc>
          <w:tcPr>
            <w:tcW w:w="1107" w:type="dxa"/>
            <w:tcBorders>
              <w:top w:val="nil"/>
              <w:left w:val="nil"/>
              <w:bottom w:val="nil"/>
              <w:right w:val="nil"/>
            </w:tcBorders>
            <w:shd w:val="clear" w:color="auto" w:fill="auto"/>
            <w:noWrap/>
            <w:vAlign w:val="bottom"/>
            <w:hideMark/>
          </w:tcPr>
          <w:p w14:paraId="66852AD5" w14:textId="77777777" w:rsidR="00866B7A" w:rsidRPr="001F1405" w:rsidRDefault="00866B7A" w:rsidP="00066DAB">
            <w:pPr>
              <w:jc w:val="center"/>
              <w:rPr>
                <w:b/>
                <w:bCs/>
                <w:color w:val="000000"/>
                <w:sz w:val="20"/>
                <w:szCs w:val="20"/>
              </w:rPr>
            </w:pPr>
            <w:r w:rsidRPr="001F1405">
              <w:rPr>
                <w:b/>
                <w:bCs/>
                <w:color w:val="000000"/>
                <w:sz w:val="20"/>
                <w:szCs w:val="20"/>
              </w:rPr>
              <w:t>Name</w:t>
            </w:r>
          </w:p>
        </w:tc>
        <w:tc>
          <w:tcPr>
            <w:tcW w:w="1303" w:type="dxa"/>
            <w:tcBorders>
              <w:top w:val="nil"/>
              <w:left w:val="nil"/>
              <w:bottom w:val="nil"/>
              <w:right w:val="nil"/>
            </w:tcBorders>
            <w:shd w:val="clear" w:color="auto" w:fill="auto"/>
            <w:noWrap/>
            <w:vAlign w:val="bottom"/>
            <w:hideMark/>
          </w:tcPr>
          <w:p w14:paraId="1DC91FB9" w14:textId="77777777" w:rsidR="00866B7A" w:rsidRPr="001F1405" w:rsidRDefault="00866B7A" w:rsidP="00066DAB">
            <w:pPr>
              <w:jc w:val="center"/>
              <w:rPr>
                <w:b/>
                <w:bCs/>
                <w:color w:val="000000"/>
                <w:sz w:val="20"/>
                <w:szCs w:val="20"/>
              </w:rPr>
            </w:pPr>
            <w:r w:rsidRPr="001F1405">
              <w:rPr>
                <w:b/>
                <w:bCs/>
                <w:color w:val="000000"/>
                <w:sz w:val="20"/>
                <w:szCs w:val="20"/>
              </w:rPr>
              <w:t>P1 Barcode</w:t>
            </w:r>
          </w:p>
        </w:tc>
        <w:tc>
          <w:tcPr>
            <w:tcW w:w="1418" w:type="dxa"/>
            <w:tcBorders>
              <w:top w:val="nil"/>
              <w:left w:val="nil"/>
              <w:bottom w:val="nil"/>
              <w:right w:val="nil"/>
            </w:tcBorders>
            <w:shd w:val="clear" w:color="auto" w:fill="auto"/>
            <w:noWrap/>
            <w:vAlign w:val="bottom"/>
            <w:hideMark/>
          </w:tcPr>
          <w:p w14:paraId="47D2B6BA" w14:textId="77777777" w:rsidR="00866B7A" w:rsidRPr="001F1405" w:rsidRDefault="00866B7A" w:rsidP="00066DAB">
            <w:pPr>
              <w:jc w:val="center"/>
              <w:rPr>
                <w:b/>
                <w:bCs/>
                <w:color w:val="000000"/>
                <w:sz w:val="20"/>
                <w:szCs w:val="20"/>
              </w:rPr>
            </w:pPr>
            <w:r w:rsidRPr="001F1405">
              <w:rPr>
                <w:b/>
                <w:bCs/>
                <w:color w:val="000000"/>
                <w:sz w:val="20"/>
                <w:szCs w:val="20"/>
              </w:rPr>
              <w:t>P2 Barcode</w:t>
            </w:r>
          </w:p>
        </w:tc>
        <w:tc>
          <w:tcPr>
            <w:tcW w:w="991" w:type="dxa"/>
            <w:tcBorders>
              <w:top w:val="nil"/>
              <w:left w:val="nil"/>
              <w:bottom w:val="nil"/>
              <w:right w:val="nil"/>
            </w:tcBorders>
            <w:shd w:val="clear" w:color="auto" w:fill="auto"/>
            <w:noWrap/>
            <w:vAlign w:val="center"/>
            <w:hideMark/>
          </w:tcPr>
          <w:p w14:paraId="79B8D216" w14:textId="77777777" w:rsidR="00866B7A" w:rsidRPr="001F1405" w:rsidRDefault="00866B7A" w:rsidP="00066DAB">
            <w:pPr>
              <w:jc w:val="center"/>
              <w:rPr>
                <w:b/>
                <w:bCs/>
                <w:color w:val="000000"/>
                <w:sz w:val="20"/>
                <w:szCs w:val="20"/>
              </w:rPr>
            </w:pPr>
            <w:r w:rsidRPr="001F1405">
              <w:rPr>
                <w:b/>
                <w:bCs/>
                <w:color w:val="000000"/>
                <w:sz w:val="20"/>
                <w:szCs w:val="20"/>
              </w:rPr>
              <w:t>Coverage</w:t>
            </w:r>
          </w:p>
        </w:tc>
        <w:tc>
          <w:tcPr>
            <w:tcW w:w="1480" w:type="dxa"/>
            <w:tcBorders>
              <w:top w:val="nil"/>
              <w:left w:val="nil"/>
              <w:bottom w:val="nil"/>
              <w:right w:val="nil"/>
            </w:tcBorders>
            <w:shd w:val="clear" w:color="auto" w:fill="auto"/>
            <w:noWrap/>
            <w:vAlign w:val="center"/>
            <w:hideMark/>
          </w:tcPr>
          <w:p w14:paraId="42609200" w14:textId="77777777" w:rsidR="00866B7A" w:rsidRPr="001F1405" w:rsidRDefault="00866B7A" w:rsidP="00066DAB">
            <w:pPr>
              <w:jc w:val="center"/>
              <w:rPr>
                <w:b/>
                <w:bCs/>
                <w:color w:val="000000"/>
                <w:sz w:val="20"/>
                <w:szCs w:val="20"/>
              </w:rPr>
            </w:pPr>
            <w:proofErr w:type="spellStart"/>
            <w:r w:rsidRPr="001F1405">
              <w:rPr>
                <w:b/>
                <w:bCs/>
                <w:color w:val="000000"/>
                <w:sz w:val="20"/>
                <w:szCs w:val="20"/>
              </w:rPr>
              <w:t>Unique_Stacks</w:t>
            </w:r>
            <w:proofErr w:type="spellEnd"/>
          </w:p>
        </w:tc>
        <w:tc>
          <w:tcPr>
            <w:tcW w:w="1760" w:type="dxa"/>
            <w:tcBorders>
              <w:top w:val="nil"/>
              <w:left w:val="nil"/>
              <w:bottom w:val="nil"/>
              <w:right w:val="nil"/>
            </w:tcBorders>
            <w:shd w:val="clear" w:color="auto" w:fill="auto"/>
            <w:noWrap/>
            <w:vAlign w:val="center"/>
            <w:hideMark/>
          </w:tcPr>
          <w:p w14:paraId="0DCDD528" w14:textId="77777777" w:rsidR="00866B7A" w:rsidRPr="001F1405" w:rsidRDefault="00866B7A" w:rsidP="00066DAB">
            <w:pPr>
              <w:jc w:val="center"/>
              <w:rPr>
                <w:b/>
                <w:bCs/>
                <w:color w:val="000000"/>
                <w:sz w:val="20"/>
                <w:szCs w:val="20"/>
              </w:rPr>
            </w:pPr>
            <w:proofErr w:type="spellStart"/>
            <w:r w:rsidRPr="001F1405">
              <w:rPr>
                <w:b/>
                <w:bCs/>
                <w:color w:val="000000"/>
                <w:sz w:val="20"/>
                <w:szCs w:val="20"/>
              </w:rPr>
              <w:t>Polymorphic_Loci</w:t>
            </w:r>
            <w:proofErr w:type="spellEnd"/>
          </w:p>
        </w:tc>
        <w:tc>
          <w:tcPr>
            <w:tcW w:w="1260" w:type="dxa"/>
            <w:tcBorders>
              <w:top w:val="nil"/>
              <w:left w:val="nil"/>
              <w:bottom w:val="nil"/>
              <w:right w:val="nil"/>
            </w:tcBorders>
            <w:shd w:val="clear" w:color="auto" w:fill="auto"/>
            <w:noWrap/>
            <w:vAlign w:val="center"/>
            <w:hideMark/>
          </w:tcPr>
          <w:p w14:paraId="2C771A20" w14:textId="77777777" w:rsidR="00866B7A" w:rsidRPr="001F1405" w:rsidRDefault="00866B7A" w:rsidP="00066DAB">
            <w:pPr>
              <w:jc w:val="center"/>
              <w:rPr>
                <w:b/>
                <w:bCs/>
                <w:color w:val="000000"/>
                <w:sz w:val="20"/>
                <w:szCs w:val="20"/>
              </w:rPr>
            </w:pPr>
            <w:proofErr w:type="spellStart"/>
            <w:r w:rsidRPr="001F1405">
              <w:rPr>
                <w:b/>
                <w:bCs/>
                <w:color w:val="000000"/>
                <w:sz w:val="20"/>
                <w:szCs w:val="20"/>
              </w:rPr>
              <w:t>SNPs_Found</w:t>
            </w:r>
            <w:proofErr w:type="spellEnd"/>
          </w:p>
        </w:tc>
      </w:tr>
      <w:tr w:rsidR="00866B7A" w:rsidRPr="001F1405" w14:paraId="6AB2ADF7" w14:textId="77777777" w:rsidTr="00066DAB">
        <w:trPr>
          <w:trHeight w:val="300"/>
        </w:trPr>
        <w:tc>
          <w:tcPr>
            <w:tcW w:w="1107" w:type="dxa"/>
            <w:tcBorders>
              <w:top w:val="nil"/>
              <w:left w:val="nil"/>
              <w:bottom w:val="nil"/>
              <w:right w:val="nil"/>
            </w:tcBorders>
            <w:shd w:val="clear" w:color="auto" w:fill="auto"/>
            <w:noWrap/>
            <w:vAlign w:val="bottom"/>
            <w:hideMark/>
          </w:tcPr>
          <w:p w14:paraId="4CFA3F0F" w14:textId="77777777" w:rsidR="00866B7A" w:rsidRPr="001F1405" w:rsidRDefault="00866B7A" w:rsidP="00066DAB">
            <w:pPr>
              <w:jc w:val="center"/>
              <w:rPr>
                <w:color w:val="000000"/>
                <w:sz w:val="20"/>
                <w:szCs w:val="20"/>
              </w:rPr>
            </w:pPr>
            <w:r w:rsidRPr="001F1405">
              <w:rPr>
                <w:color w:val="000000"/>
                <w:sz w:val="20"/>
                <w:szCs w:val="20"/>
              </w:rPr>
              <w:t>ShIE_001</w:t>
            </w:r>
          </w:p>
        </w:tc>
        <w:tc>
          <w:tcPr>
            <w:tcW w:w="1303" w:type="dxa"/>
            <w:tcBorders>
              <w:top w:val="nil"/>
              <w:left w:val="nil"/>
              <w:bottom w:val="nil"/>
              <w:right w:val="nil"/>
            </w:tcBorders>
            <w:shd w:val="clear" w:color="auto" w:fill="auto"/>
            <w:noWrap/>
            <w:vAlign w:val="bottom"/>
            <w:hideMark/>
          </w:tcPr>
          <w:p w14:paraId="3751EDE7" w14:textId="77777777" w:rsidR="00866B7A" w:rsidRPr="001F1405" w:rsidRDefault="00866B7A" w:rsidP="00066DAB">
            <w:pPr>
              <w:jc w:val="center"/>
              <w:rPr>
                <w:color w:val="000000"/>
                <w:sz w:val="20"/>
                <w:szCs w:val="20"/>
              </w:rPr>
            </w:pPr>
            <w:r w:rsidRPr="001F1405">
              <w:rPr>
                <w:color w:val="000000"/>
                <w:sz w:val="20"/>
                <w:szCs w:val="20"/>
              </w:rPr>
              <w:t>TCGAG</w:t>
            </w:r>
          </w:p>
        </w:tc>
        <w:tc>
          <w:tcPr>
            <w:tcW w:w="1418" w:type="dxa"/>
            <w:tcBorders>
              <w:top w:val="nil"/>
              <w:left w:val="nil"/>
              <w:bottom w:val="nil"/>
              <w:right w:val="nil"/>
            </w:tcBorders>
            <w:shd w:val="clear" w:color="auto" w:fill="auto"/>
            <w:noWrap/>
            <w:vAlign w:val="bottom"/>
            <w:hideMark/>
          </w:tcPr>
          <w:p w14:paraId="5D208D62" w14:textId="77777777" w:rsidR="00866B7A" w:rsidRPr="001F1405" w:rsidRDefault="00866B7A" w:rsidP="00066DAB">
            <w:pPr>
              <w:jc w:val="center"/>
              <w:rPr>
                <w:color w:val="000000"/>
                <w:sz w:val="20"/>
                <w:szCs w:val="20"/>
              </w:rPr>
            </w:pPr>
            <w:r w:rsidRPr="001F1405">
              <w:rPr>
                <w:color w:val="000000"/>
                <w:sz w:val="20"/>
                <w:szCs w:val="20"/>
              </w:rPr>
              <w:t>CGATC</w:t>
            </w:r>
          </w:p>
        </w:tc>
        <w:tc>
          <w:tcPr>
            <w:tcW w:w="991" w:type="dxa"/>
            <w:tcBorders>
              <w:top w:val="nil"/>
              <w:left w:val="nil"/>
              <w:bottom w:val="nil"/>
              <w:right w:val="nil"/>
            </w:tcBorders>
            <w:shd w:val="clear" w:color="auto" w:fill="auto"/>
            <w:noWrap/>
            <w:vAlign w:val="bottom"/>
            <w:hideMark/>
          </w:tcPr>
          <w:p w14:paraId="44DCD9F8" w14:textId="77777777" w:rsidR="00866B7A" w:rsidRPr="001F1405" w:rsidRDefault="00866B7A" w:rsidP="00066DAB">
            <w:pPr>
              <w:jc w:val="center"/>
              <w:rPr>
                <w:color w:val="000000"/>
                <w:sz w:val="20"/>
                <w:szCs w:val="20"/>
              </w:rPr>
            </w:pPr>
            <w:r w:rsidRPr="001F1405">
              <w:rPr>
                <w:color w:val="000000"/>
                <w:sz w:val="20"/>
                <w:szCs w:val="20"/>
              </w:rPr>
              <w:t>24.9 ×</w:t>
            </w:r>
          </w:p>
        </w:tc>
        <w:tc>
          <w:tcPr>
            <w:tcW w:w="1480" w:type="dxa"/>
            <w:tcBorders>
              <w:top w:val="nil"/>
              <w:left w:val="nil"/>
              <w:bottom w:val="nil"/>
              <w:right w:val="nil"/>
            </w:tcBorders>
            <w:shd w:val="clear" w:color="auto" w:fill="auto"/>
            <w:noWrap/>
            <w:vAlign w:val="center"/>
            <w:hideMark/>
          </w:tcPr>
          <w:p w14:paraId="67A2D21D" w14:textId="77777777" w:rsidR="00866B7A" w:rsidRPr="001F1405" w:rsidRDefault="00866B7A" w:rsidP="00066DAB">
            <w:pPr>
              <w:jc w:val="center"/>
              <w:rPr>
                <w:color w:val="000000"/>
                <w:sz w:val="20"/>
                <w:szCs w:val="20"/>
              </w:rPr>
            </w:pPr>
            <w:r w:rsidRPr="001F1405">
              <w:rPr>
                <w:color w:val="000000"/>
                <w:sz w:val="20"/>
                <w:szCs w:val="20"/>
              </w:rPr>
              <w:t>6492</w:t>
            </w:r>
          </w:p>
        </w:tc>
        <w:tc>
          <w:tcPr>
            <w:tcW w:w="1760" w:type="dxa"/>
            <w:tcBorders>
              <w:top w:val="nil"/>
              <w:left w:val="nil"/>
              <w:bottom w:val="nil"/>
              <w:right w:val="nil"/>
            </w:tcBorders>
            <w:shd w:val="clear" w:color="auto" w:fill="auto"/>
            <w:noWrap/>
            <w:vAlign w:val="center"/>
            <w:hideMark/>
          </w:tcPr>
          <w:p w14:paraId="6C638643" w14:textId="77777777" w:rsidR="00866B7A" w:rsidRPr="001F1405" w:rsidRDefault="00866B7A" w:rsidP="00066DAB">
            <w:pPr>
              <w:jc w:val="center"/>
              <w:rPr>
                <w:color w:val="000000"/>
                <w:sz w:val="20"/>
                <w:szCs w:val="20"/>
              </w:rPr>
            </w:pPr>
            <w:r w:rsidRPr="001F1405">
              <w:rPr>
                <w:color w:val="000000"/>
                <w:sz w:val="20"/>
                <w:szCs w:val="20"/>
              </w:rPr>
              <w:t>1664</w:t>
            </w:r>
          </w:p>
        </w:tc>
        <w:tc>
          <w:tcPr>
            <w:tcW w:w="1260" w:type="dxa"/>
            <w:tcBorders>
              <w:top w:val="nil"/>
              <w:left w:val="nil"/>
              <w:bottom w:val="nil"/>
              <w:right w:val="nil"/>
            </w:tcBorders>
            <w:shd w:val="clear" w:color="auto" w:fill="auto"/>
            <w:noWrap/>
            <w:vAlign w:val="center"/>
            <w:hideMark/>
          </w:tcPr>
          <w:p w14:paraId="4122AF7A" w14:textId="77777777" w:rsidR="00866B7A" w:rsidRPr="001F1405" w:rsidRDefault="00866B7A" w:rsidP="00066DAB">
            <w:pPr>
              <w:jc w:val="center"/>
              <w:rPr>
                <w:color w:val="000000"/>
                <w:sz w:val="20"/>
                <w:szCs w:val="20"/>
              </w:rPr>
            </w:pPr>
            <w:r w:rsidRPr="001F1405">
              <w:rPr>
                <w:color w:val="000000"/>
                <w:sz w:val="20"/>
                <w:szCs w:val="20"/>
              </w:rPr>
              <w:t>2375</w:t>
            </w:r>
          </w:p>
        </w:tc>
      </w:tr>
      <w:tr w:rsidR="00866B7A" w:rsidRPr="001F1405" w14:paraId="20B41E9F" w14:textId="77777777" w:rsidTr="00066DAB">
        <w:trPr>
          <w:trHeight w:val="300"/>
        </w:trPr>
        <w:tc>
          <w:tcPr>
            <w:tcW w:w="1107" w:type="dxa"/>
            <w:tcBorders>
              <w:top w:val="nil"/>
              <w:left w:val="nil"/>
              <w:bottom w:val="nil"/>
              <w:right w:val="nil"/>
            </w:tcBorders>
            <w:shd w:val="clear" w:color="auto" w:fill="auto"/>
            <w:noWrap/>
            <w:vAlign w:val="bottom"/>
            <w:hideMark/>
          </w:tcPr>
          <w:p w14:paraId="63C8C3FB" w14:textId="77777777" w:rsidR="00866B7A" w:rsidRPr="001F1405" w:rsidRDefault="00866B7A" w:rsidP="00066DAB">
            <w:pPr>
              <w:jc w:val="center"/>
              <w:rPr>
                <w:color w:val="000000"/>
                <w:sz w:val="20"/>
                <w:szCs w:val="20"/>
              </w:rPr>
            </w:pPr>
            <w:r w:rsidRPr="001F1405">
              <w:rPr>
                <w:color w:val="000000"/>
                <w:sz w:val="20"/>
                <w:szCs w:val="20"/>
              </w:rPr>
              <w:t>ShIE_002</w:t>
            </w:r>
          </w:p>
        </w:tc>
        <w:tc>
          <w:tcPr>
            <w:tcW w:w="1303" w:type="dxa"/>
            <w:tcBorders>
              <w:top w:val="nil"/>
              <w:left w:val="nil"/>
              <w:bottom w:val="nil"/>
              <w:right w:val="nil"/>
            </w:tcBorders>
            <w:shd w:val="clear" w:color="auto" w:fill="auto"/>
            <w:noWrap/>
            <w:vAlign w:val="bottom"/>
            <w:hideMark/>
          </w:tcPr>
          <w:p w14:paraId="28135990" w14:textId="77777777" w:rsidR="00866B7A" w:rsidRPr="001F1405" w:rsidRDefault="00866B7A" w:rsidP="00066DAB">
            <w:pPr>
              <w:jc w:val="center"/>
              <w:rPr>
                <w:color w:val="000000"/>
                <w:sz w:val="20"/>
                <w:szCs w:val="20"/>
              </w:rPr>
            </w:pPr>
            <w:r w:rsidRPr="001F1405">
              <w:rPr>
                <w:color w:val="000000"/>
                <w:sz w:val="20"/>
                <w:szCs w:val="20"/>
              </w:rPr>
              <w:t>GTCAC</w:t>
            </w:r>
          </w:p>
        </w:tc>
        <w:tc>
          <w:tcPr>
            <w:tcW w:w="1418" w:type="dxa"/>
            <w:tcBorders>
              <w:top w:val="nil"/>
              <w:left w:val="nil"/>
              <w:bottom w:val="nil"/>
              <w:right w:val="nil"/>
            </w:tcBorders>
            <w:shd w:val="clear" w:color="auto" w:fill="auto"/>
            <w:noWrap/>
            <w:vAlign w:val="bottom"/>
            <w:hideMark/>
          </w:tcPr>
          <w:p w14:paraId="095FB9F0" w14:textId="77777777" w:rsidR="00866B7A" w:rsidRPr="001F1405" w:rsidRDefault="00866B7A" w:rsidP="00066DAB">
            <w:pPr>
              <w:jc w:val="center"/>
              <w:rPr>
                <w:color w:val="000000"/>
                <w:sz w:val="20"/>
                <w:szCs w:val="20"/>
              </w:rPr>
            </w:pPr>
            <w:r w:rsidRPr="001F1405">
              <w:rPr>
                <w:color w:val="000000"/>
                <w:sz w:val="20"/>
                <w:szCs w:val="20"/>
              </w:rPr>
              <w:t>CGATC</w:t>
            </w:r>
          </w:p>
        </w:tc>
        <w:tc>
          <w:tcPr>
            <w:tcW w:w="991" w:type="dxa"/>
            <w:tcBorders>
              <w:top w:val="nil"/>
              <w:left w:val="nil"/>
              <w:bottom w:val="nil"/>
              <w:right w:val="nil"/>
            </w:tcBorders>
            <w:shd w:val="clear" w:color="auto" w:fill="auto"/>
            <w:noWrap/>
            <w:vAlign w:val="bottom"/>
            <w:hideMark/>
          </w:tcPr>
          <w:p w14:paraId="386CF0BF" w14:textId="77777777" w:rsidR="00866B7A" w:rsidRPr="001F1405" w:rsidRDefault="00866B7A" w:rsidP="00066DAB">
            <w:pPr>
              <w:jc w:val="center"/>
              <w:rPr>
                <w:color w:val="000000"/>
                <w:sz w:val="20"/>
                <w:szCs w:val="20"/>
              </w:rPr>
            </w:pPr>
            <w:r w:rsidRPr="001F1405">
              <w:rPr>
                <w:color w:val="000000"/>
                <w:sz w:val="20"/>
                <w:szCs w:val="20"/>
              </w:rPr>
              <w:t>24.1 ×</w:t>
            </w:r>
          </w:p>
        </w:tc>
        <w:tc>
          <w:tcPr>
            <w:tcW w:w="1480" w:type="dxa"/>
            <w:tcBorders>
              <w:top w:val="nil"/>
              <w:left w:val="nil"/>
              <w:bottom w:val="nil"/>
              <w:right w:val="nil"/>
            </w:tcBorders>
            <w:shd w:val="clear" w:color="auto" w:fill="auto"/>
            <w:noWrap/>
            <w:vAlign w:val="center"/>
            <w:hideMark/>
          </w:tcPr>
          <w:p w14:paraId="465CB0F1" w14:textId="77777777" w:rsidR="00866B7A" w:rsidRPr="001F1405" w:rsidRDefault="00866B7A" w:rsidP="00066DAB">
            <w:pPr>
              <w:jc w:val="center"/>
              <w:rPr>
                <w:color w:val="000000"/>
                <w:sz w:val="20"/>
                <w:szCs w:val="20"/>
              </w:rPr>
            </w:pPr>
            <w:r w:rsidRPr="001F1405">
              <w:rPr>
                <w:color w:val="000000"/>
                <w:sz w:val="20"/>
                <w:szCs w:val="20"/>
              </w:rPr>
              <w:t>6114</w:t>
            </w:r>
          </w:p>
        </w:tc>
        <w:tc>
          <w:tcPr>
            <w:tcW w:w="1760" w:type="dxa"/>
            <w:tcBorders>
              <w:top w:val="nil"/>
              <w:left w:val="nil"/>
              <w:bottom w:val="nil"/>
              <w:right w:val="nil"/>
            </w:tcBorders>
            <w:shd w:val="clear" w:color="auto" w:fill="auto"/>
            <w:noWrap/>
            <w:vAlign w:val="center"/>
            <w:hideMark/>
          </w:tcPr>
          <w:p w14:paraId="6CFCFA6B" w14:textId="77777777" w:rsidR="00866B7A" w:rsidRPr="001F1405" w:rsidRDefault="00866B7A" w:rsidP="00066DAB">
            <w:pPr>
              <w:jc w:val="center"/>
              <w:rPr>
                <w:color w:val="000000"/>
                <w:sz w:val="20"/>
                <w:szCs w:val="20"/>
              </w:rPr>
            </w:pPr>
            <w:r w:rsidRPr="001F1405">
              <w:rPr>
                <w:color w:val="000000"/>
                <w:sz w:val="20"/>
                <w:szCs w:val="20"/>
              </w:rPr>
              <w:t>1115</w:t>
            </w:r>
          </w:p>
        </w:tc>
        <w:tc>
          <w:tcPr>
            <w:tcW w:w="1260" w:type="dxa"/>
            <w:tcBorders>
              <w:top w:val="nil"/>
              <w:left w:val="nil"/>
              <w:bottom w:val="nil"/>
              <w:right w:val="nil"/>
            </w:tcBorders>
            <w:shd w:val="clear" w:color="auto" w:fill="auto"/>
            <w:noWrap/>
            <w:vAlign w:val="center"/>
            <w:hideMark/>
          </w:tcPr>
          <w:p w14:paraId="401FD827" w14:textId="77777777" w:rsidR="00866B7A" w:rsidRPr="001F1405" w:rsidRDefault="00866B7A" w:rsidP="00066DAB">
            <w:pPr>
              <w:jc w:val="center"/>
              <w:rPr>
                <w:color w:val="000000"/>
                <w:sz w:val="20"/>
                <w:szCs w:val="20"/>
              </w:rPr>
            </w:pPr>
            <w:r w:rsidRPr="001F1405">
              <w:rPr>
                <w:color w:val="000000"/>
                <w:sz w:val="20"/>
                <w:szCs w:val="20"/>
              </w:rPr>
              <w:t>1516</w:t>
            </w:r>
          </w:p>
        </w:tc>
      </w:tr>
      <w:tr w:rsidR="00866B7A" w:rsidRPr="001F1405" w14:paraId="67A0BE9D" w14:textId="77777777" w:rsidTr="00066DAB">
        <w:trPr>
          <w:trHeight w:val="300"/>
        </w:trPr>
        <w:tc>
          <w:tcPr>
            <w:tcW w:w="1107" w:type="dxa"/>
            <w:tcBorders>
              <w:top w:val="nil"/>
              <w:left w:val="nil"/>
              <w:bottom w:val="nil"/>
              <w:right w:val="nil"/>
            </w:tcBorders>
            <w:shd w:val="clear" w:color="auto" w:fill="auto"/>
            <w:noWrap/>
            <w:vAlign w:val="bottom"/>
            <w:hideMark/>
          </w:tcPr>
          <w:p w14:paraId="3907740F" w14:textId="77777777" w:rsidR="00866B7A" w:rsidRPr="001F1405" w:rsidRDefault="00866B7A" w:rsidP="00066DAB">
            <w:pPr>
              <w:jc w:val="center"/>
              <w:rPr>
                <w:color w:val="000000"/>
                <w:sz w:val="20"/>
                <w:szCs w:val="20"/>
              </w:rPr>
            </w:pPr>
            <w:r w:rsidRPr="001F1405">
              <w:rPr>
                <w:color w:val="000000"/>
                <w:sz w:val="20"/>
                <w:szCs w:val="20"/>
              </w:rPr>
              <w:t>ShIE_003</w:t>
            </w:r>
          </w:p>
        </w:tc>
        <w:tc>
          <w:tcPr>
            <w:tcW w:w="1303" w:type="dxa"/>
            <w:tcBorders>
              <w:top w:val="nil"/>
              <w:left w:val="nil"/>
              <w:bottom w:val="nil"/>
              <w:right w:val="nil"/>
            </w:tcBorders>
            <w:shd w:val="clear" w:color="auto" w:fill="auto"/>
            <w:noWrap/>
            <w:vAlign w:val="bottom"/>
            <w:hideMark/>
          </w:tcPr>
          <w:p w14:paraId="6DFC2310" w14:textId="77777777" w:rsidR="00866B7A" w:rsidRPr="001F1405" w:rsidRDefault="00866B7A" w:rsidP="00066DAB">
            <w:pPr>
              <w:jc w:val="center"/>
              <w:rPr>
                <w:color w:val="000000"/>
                <w:sz w:val="20"/>
                <w:szCs w:val="20"/>
              </w:rPr>
            </w:pPr>
            <w:r w:rsidRPr="001F1405">
              <w:rPr>
                <w:color w:val="000000"/>
                <w:sz w:val="20"/>
                <w:szCs w:val="20"/>
              </w:rPr>
              <w:t>GCATT</w:t>
            </w:r>
          </w:p>
        </w:tc>
        <w:tc>
          <w:tcPr>
            <w:tcW w:w="1418" w:type="dxa"/>
            <w:tcBorders>
              <w:top w:val="nil"/>
              <w:left w:val="nil"/>
              <w:bottom w:val="nil"/>
              <w:right w:val="nil"/>
            </w:tcBorders>
            <w:shd w:val="clear" w:color="auto" w:fill="auto"/>
            <w:noWrap/>
            <w:vAlign w:val="bottom"/>
            <w:hideMark/>
          </w:tcPr>
          <w:p w14:paraId="7CD9FED1" w14:textId="77777777" w:rsidR="00866B7A" w:rsidRPr="001F1405" w:rsidRDefault="00866B7A" w:rsidP="00066DAB">
            <w:pPr>
              <w:jc w:val="center"/>
              <w:rPr>
                <w:color w:val="000000"/>
                <w:sz w:val="20"/>
                <w:szCs w:val="20"/>
              </w:rPr>
            </w:pPr>
            <w:r w:rsidRPr="001F1405">
              <w:rPr>
                <w:color w:val="000000"/>
                <w:sz w:val="20"/>
                <w:szCs w:val="20"/>
              </w:rPr>
              <w:t>CGATC</w:t>
            </w:r>
          </w:p>
        </w:tc>
        <w:tc>
          <w:tcPr>
            <w:tcW w:w="991" w:type="dxa"/>
            <w:tcBorders>
              <w:top w:val="nil"/>
              <w:left w:val="nil"/>
              <w:bottom w:val="nil"/>
              <w:right w:val="nil"/>
            </w:tcBorders>
            <w:shd w:val="clear" w:color="auto" w:fill="auto"/>
            <w:noWrap/>
            <w:vAlign w:val="bottom"/>
            <w:hideMark/>
          </w:tcPr>
          <w:p w14:paraId="5211883E" w14:textId="77777777" w:rsidR="00866B7A" w:rsidRPr="001F1405" w:rsidRDefault="00866B7A" w:rsidP="00066DAB">
            <w:pPr>
              <w:jc w:val="center"/>
              <w:rPr>
                <w:color w:val="000000"/>
                <w:sz w:val="20"/>
                <w:szCs w:val="20"/>
              </w:rPr>
            </w:pPr>
            <w:r w:rsidRPr="001F1405">
              <w:rPr>
                <w:color w:val="000000"/>
                <w:sz w:val="20"/>
                <w:szCs w:val="20"/>
              </w:rPr>
              <w:t>76.7 ×</w:t>
            </w:r>
          </w:p>
        </w:tc>
        <w:tc>
          <w:tcPr>
            <w:tcW w:w="1480" w:type="dxa"/>
            <w:tcBorders>
              <w:top w:val="nil"/>
              <w:left w:val="nil"/>
              <w:bottom w:val="nil"/>
              <w:right w:val="nil"/>
            </w:tcBorders>
            <w:shd w:val="clear" w:color="auto" w:fill="auto"/>
            <w:noWrap/>
            <w:vAlign w:val="center"/>
            <w:hideMark/>
          </w:tcPr>
          <w:p w14:paraId="05A49728" w14:textId="77777777" w:rsidR="00866B7A" w:rsidRPr="001F1405" w:rsidRDefault="00866B7A" w:rsidP="00066DAB">
            <w:pPr>
              <w:jc w:val="center"/>
              <w:rPr>
                <w:color w:val="000000"/>
                <w:sz w:val="20"/>
                <w:szCs w:val="20"/>
              </w:rPr>
            </w:pPr>
            <w:r w:rsidRPr="001F1405">
              <w:rPr>
                <w:color w:val="000000"/>
                <w:sz w:val="20"/>
                <w:szCs w:val="20"/>
              </w:rPr>
              <w:t>9087</w:t>
            </w:r>
          </w:p>
        </w:tc>
        <w:tc>
          <w:tcPr>
            <w:tcW w:w="1760" w:type="dxa"/>
            <w:tcBorders>
              <w:top w:val="nil"/>
              <w:left w:val="nil"/>
              <w:bottom w:val="nil"/>
              <w:right w:val="nil"/>
            </w:tcBorders>
            <w:shd w:val="clear" w:color="auto" w:fill="auto"/>
            <w:noWrap/>
            <w:vAlign w:val="center"/>
            <w:hideMark/>
          </w:tcPr>
          <w:p w14:paraId="16478AD6" w14:textId="77777777" w:rsidR="00866B7A" w:rsidRPr="001F1405" w:rsidRDefault="00866B7A" w:rsidP="00066DAB">
            <w:pPr>
              <w:jc w:val="center"/>
              <w:rPr>
                <w:color w:val="000000"/>
                <w:sz w:val="20"/>
                <w:szCs w:val="20"/>
              </w:rPr>
            </w:pPr>
            <w:r w:rsidRPr="001F1405">
              <w:rPr>
                <w:color w:val="000000"/>
                <w:sz w:val="20"/>
                <w:szCs w:val="20"/>
              </w:rPr>
              <w:t>1805</w:t>
            </w:r>
          </w:p>
        </w:tc>
        <w:tc>
          <w:tcPr>
            <w:tcW w:w="1260" w:type="dxa"/>
            <w:tcBorders>
              <w:top w:val="nil"/>
              <w:left w:val="nil"/>
              <w:bottom w:val="nil"/>
              <w:right w:val="nil"/>
            </w:tcBorders>
            <w:shd w:val="clear" w:color="auto" w:fill="auto"/>
            <w:noWrap/>
            <w:vAlign w:val="center"/>
            <w:hideMark/>
          </w:tcPr>
          <w:p w14:paraId="51A5FB26" w14:textId="77777777" w:rsidR="00866B7A" w:rsidRPr="001F1405" w:rsidRDefault="00866B7A" w:rsidP="00066DAB">
            <w:pPr>
              <w:jc w:val="center"/>
              <w:rPr>
                <w:color w:val="000000"/>
                <w:sz w:val="20"/>
                <w:szCs w:val="20"/>
              </w:rPr>
            </w:pPr>
            <w:r w:rsidRPr="001F1405">
              <w:rPr>
                <w:color w:val="000000"/>
                <w:sz w:val="20"/>
                <w:szCs w:val="20"/>
              </w:rPr>
              <w:t>2411</w:t>
            </w:r>
          </w:p>
        </w:tc>
      </w:tr>
      <w:tr w:rsidR="00866B7A" w:rsidRPr="001F1405" w14:paraId="2133F17B" w14:textId="77777777" w:rsidTr="00066DAB">
        <w:trPr>
          <w:trHeight w:val="300"/>
        </w:trPr>
        <w:tc>
          <w:tcPr>
            <w:tcW w:w="1107" w:type="dxa"/>
            <w:tcBorders>
              <w:top w:val="nil"/>
              <w:left w:val="nil"/>
              <w:bottom w:val="nil"/>
              <w:right w:val="nil"/>
            </w:tcBorders>
            <w:shd w:val="clear" w:color="auto" w:fill="auto"/>
            <w:noWrap/>
            <w:vAlign w:val="bottom"/>
            <w:hideMark/>
          </w:tcPr>
          <w:p w14:paraId="1CBD76C3" w14:textId="77777777" w:rsidR="00866B7A" w:rsidRPr="001F1405" w:rsidRDefault="00866B7A" w:rsidP="00066DAB">
            <w:pPr>
              <w:jc w:val="center"/>
              <w:rPr>
                <w:color w:val="000000"/>
                <w:sz w:val="20"/>
                <w:szCs w:val="20"/>
              </w:rPr>
            </w:pPr>
            <w:r w:rsidRPr="001F1405">
              <w:rPr>
                <w:color w:val="000000"/>
                <w:sz w:val="20"/>
                <w:szCs w:val="20"/>
              </w:rPr>
              <w:t>ShIE_004</w:t>
            </w:r>
          </w:p>
        </w:tc>
        <w:tc>
          <w:tcPr>
            <w:tcW w:w="1303" w:type="dxa"/>
            <w:tcBorders>
              <w:top w:val="nil"/>
              <w:left w:val="nil"/>
              <w:bottom w:val="nil"/>
              <w:right w:val="nil"/>
            </w:tcBorders>
            <w:shd w:val="clear" w:color="auto" w:fill="auto"/>
            <w:noWrap/>
            <w:vAlign w:val="bottom"/>
            <w:hideMark/>
          </w:tcPr>
          <w:p w14:paraId="2B81D5A2" w14:textId="77777777" w:rsidR="00866B7A" w:rsidRPr="001F1405" w:rsidRDefault="00866B7A" w:rsidP="00066DAB">
            <w:pPr>
              <w:jc w:val="center"/>
              <w:rPr>
                <w:color w:val="000000"/>
                <w:sz w:val="20"/>
                <w:szCs w:val="20"/>
              </w:rPr>
            </w:pPr>
            <w:r w:rsidRPr="001F1405">
              <w:rPr>
                <w:color w:val="000000"/>
                <w:sz w:val="20"/>
                <w:szCs w:val="20"/>
              </w:rPr>
              <w:t>CGATA</w:t>
            </w:r>
          </w:p>
        </w:tc>
        <w:tc>
          <w:tcPr>
            <w:tcW w:w="1418" w:type="dxa"/>
            <w:tcBorders>
              <w:top w:val="nil"/>
              <w:left w:val="nil"/>
              <w:bottom w:val="nil"/>
              <w:right w:val="nil"/>
            </w:tcBorders>
            <w:shd w:val="clear" w:color="auto" w:fill="auto"/>
            <w:noWrap/>
            <w:vAlign w:val="bottom"/>
            <w:hideMark/>
          </w:tcPr>
          <w:p w14:paraId="2EED6392" w14:textId="77777777" w:rsidR="00866B7A" w:rsidRPr="001F1405" w:rsidRDefault="00866B7A" w:rsidP="00066DAB">
            <w:pPr>
              <w:jc w:val="center"/>
              <w:rPr>
                <w:color w:val="000000"/>
                <w:sz w:val="20"/>
                <w:szCs w:val="20"/>
              </w:rPr>
            </w:pPr>
            <w:r w:rsidRPr="001F1405">
              <w:rPr>
                <w:color w:val="000000"/>
                <w:sz w:val="20"/>
                <w:szCs w:val="20"/>
              </w:rPr>
              <w:t>CGATC</w:t>
            </w:r>
          </w:p>
        </w:tc>
        <w:tc>
          <w:tcPr>
            <w:tcW w:w="991" w:type="dxa"/>
            <w:tcBorders>
              <w:top w:val="nil"/>
              <w:left w:val="nil"/>
              <w:bottom w:val="nil"/>
              <w:right w:val="nil"/>
            </w:tcBorders>
            <w:shd w:val="clear" w:color="auto" w:fill="auto"/>
            <w:noWrap/>
            <w:vAlign w:val="bottom"/>
            <w:hideMark/>
          </w:tcPr>
          <w:p w14:paraId="6411A8F6" w14:textId="77777777" w:rsidR="00866B7A" w:rsidRPr="001F1405" w:rsidRDefault="00866B7A" w:rsidP="00066DAB">
            <w:pPr>
              <w:jc w:val="center"/>
              <w:rPr>
                <w:color w:val="000000"/>
                <w:sz w:val="20"/>
                <w:szCs w:val="20"/>
              </w:rPr>
            </w:pPr>
            <w:r w:rsidRPr="001F1405">
              <w:rPr>
                <w:color w:val="000000"/>
                <w:sz w:val="20"/>
                <w:szCs w:val="20"/>
              </w:rPr>
              <w:t>30.3 ×</w:t>
            </w:r>
          </w:p>
        </w:tc>
        <w:tc>
          <w:tcPr>
            <w:tcW w:w="1480" w:type="dxa"/>
            <w:tcBorders>
              <w:top w:val="nil"/>
              <w:left w:val="nil"/>
              <w:bottom w:val="nil"/>
              <w:right w:val="nil"/>
            </w:tcBorders>
            <w:shd w:val="clear" w:color="auto" w:fill="auto"/>
            <w:noWrap/>
            <w:vAlign w:val="center"/>
            <w:hideMark/>
          </w:tcPr>
          <w:p w14:paraId="148BC5CE" w14:textId="77777777" w:rsidR="00866B7A" w:rsidRPr="001F1405" w:rsidRDefault="00866B7A" w:rsidP="00066DAB">
            <w:pPr>
              <w:jc w:val="center"/>
              <w:rPr>
                <w:color w:val="000000"/>
                <w:sz w:val="20"/>
                <w:szCs w:val="20"/>
              </w:rPr>
            </w:pPr>
            <w:r w:rsidRPr="001F1405">
              <w:rPr>
                <w:color w:val="000000"/>
                <w:sz w:val="20"/>
                <w:szCs w:val="20"/>
              </w:rPr>
              <w:t>6398</w:t>
            </w:r>
          </w:p>
        </w:tc>
        <w:tc>
          <w:tcPr>
            <w:tcW w:w="1760" w:type="dxa"/>
            <w:tcBorders>
              <w:top w:val="nil"/>
              <w:left w:val="nil"/>
              <w:bottom w:val="nil"/>
              <w:right w:val="nil"/>
            </w:tcBorders>
            <w:shd w:val="clear" w:color="auto" w:fill="auto"/>
            <w:noWrap/>
            <w:vAlign w:val="center"/>
            <w:hideMark/>
          </w:tcPr>
          <w:p w14:paraId="51301A8B" w14:textId="77777777" w:rsidR="00866B7A" w:rsidRPr="001F1405" w:rsidRDefault="00866B7A" w:rsidP="00066DAB">
            <w:pPr>
              <w:jc w:val="center"/>
              <w:rPr>
                <w:color w:val="000000"/>
                <w:sz w:val="20"/>
                <w:szCs w:val="20"/>
              </w:rPr>
            </w:pPr>
            <w:r w:rsidRPr="001F1405">
              <w:rPr>
                <w:color w:val="000000"/>
                <w:sz w:val="20"/>
                <w:szCs w:val="20"/>
              </w:rPr>
              <w:t>1242</w:t>
            </w:r>
          </w:p>
        </w:tc>
        <w:tc>
          <w:tcPr>
            <w:tcW w:w="1260" w:type="dxa"/>
            <w:tcBorders>
              <w:top w:val="nil"/>
              <w:left w:val="nil"/>
              <w:bottom w:val="nil"/>
              <w:right w:val="nil"/>
            </w:tcBorders>
            <w:shd w:val="clear" w:color="auto" w:fill="auto"/>
            <w:noWrap/>
            <w:vAlign w:val="center"/>
            <w:hideMark/>
          </w:tcPr>
          <w:p w14:paraId="3D7734DE" w14:textId="77777777" w:rsidR="00866B7A" w:rsidRPr="001F1405" w:rsidRDefault="00866B7A" w:rsidP="00066DAB">
            <w:pPr>
              <w:jc w:val="center"/>
              <w:rPr>
                <w:color w:val="000000"/>
                <w:sz w:val="20"/>
                <w:szCs w:val="20"/>
              </w:rPr>
            </w:pPr>
            <w:r w:rsidRPr="001F1405">
              <w:rPr>
                <w:color w:val="000000"/>
                <w:sz w:val="20"/>
                <w:szCs w:val="20"/>
              </w:rPr>
              <w:t>1626</w:t>
            </w:r>
          </w:p>
        </w:tc>
      </w:tr>
      <w:tr w:rsidR="00866B7A" w:rsidRPr="001F1405" w14:paraId="17EF0902" w14:textId="77777777" w:rsidTr="00066DAB">
        <w:trPr>
          <w:trHeight w:val="300"/>
        </w:trPr>
        <w:tc>
          <w:tcPr>
            <w:tcW w:w="1107" w:type="dxa"/>
            <w:tcBorders>
              <w:top w:val="nil"/>
              <w:left w:val="nil"/>
              <w:bottom w:val="nil"/>
              <w:right w:val="nil"/>
            </w:tcBorders>
            <w:shd w:val="clear" w:color="auto" w:fill="auto"/>
            <w:noWrap/>
            <w:vAlign w:val="bottom"/>
            <w:hideMark/>
          </w:tcPr>
          <w:p w14:paraId="60C3C470" w14:textId="77777777" w:rsidR="00866B7A" w:rsidRPr="001F1405" w:rsidRDefault="00866B7A" w:rsidP="00066DAB">
            <w:pPr>
              <w:jc w:val="center"/>
              <w:rPr>
                <w:color w:val="000000"/>
                <w:sz w:val="20"/>
                <w:szCs w:val="20"/>
              </w:rPr>
            </w:pPr>
            <w:r w:rsidRPr="001F1405">
              <w:rPr>
                <w:color w:val="000000"/>
                <w:sz w:val="20"/>
                <w:szCs w:val="20"/>
              </w:rPr>
              <w:t>ShIE_005</w:t>
            </w:r>
          </w:p>
        </w:tc>
        <w:tc>
          <w:tcPr>
            <w:tcW w:w="1303" w:type="dxa"/>
            <w:tcBorders>
              <w:top w:val="nil"/>
              <w:left w:val="nil"/>
              <w:bottom w:val="nil"/>
              <w:right w:val="nil"/>
            </w:tcBorders>
            <w:shd w:val="clear" w:color="auto" w:fill="auto"/>
            <w:noWrap/>
            <w:vAlign w:val="bottom"/>
            <w:hideMark/>
          </w:tcPr>
          <w:p w14:paraId="5153E4D6" w14:textId="77777777" w:rsidR="00866B7A" w:rsidRPr="001F1405" w:rsidRDefault="00866B7A" w:rsidP="00066DAB">
            <w:pPr>
              <w:jc w:val="center"/>
              <w:rPr>
                <w:color w:val="000000"/>
                <w:sz w:val="20"/>
                <w:szCs w:val="20"/>
              </w:rPr>
            </w:pPr>
            <w:r w:rsidRPr="001F1405">
              <w:rPr>
                <w:color w:val="000000"/>
                <w:sz w:val="20"/>
                <w:szCs w:val="20"/>
              </w:rPr>
              <w:t>TGCAACA</w:t>
            </w:r>
          </w:p>
        </w:tc>
        <w:tc>
          <w:tcPr>
            <w:tcW w:w="1418" w:type="dxa"/>
            <w:tcBorders>
              <w:top w:val="nil"/>
              <w:left w:val="nil"/>
              <w:bottom w:val="nil"/>
              <w:right w:val="nil"/>
            </w:tcBorders>
            <w:shd w:val="clear" w:color="auto" w:fill="auto"/>
            <w:noWrap/>
            <w:vAlign w:val="bottom"/>
            <w:hideMark/>
          </w:tcPr>
          <w:p w14:paraId="1A7ED204" w14:textId="77777777" w:rsidR="00866B7A" w:rsidRPr="001F1405" w:rsidRDefault="00866B7A" w:rsidP="00066DAB">
            <w:pPr>
              <w:jc w:val="center"/>
              <w:rPr>
                <w:color w:val="000000"/>
                <w:sz w:val="20"/>
                <w:szCs w:val="20"/>
              </w:rPr>
            </w:pPr>
            <w:r w:rsidRPr="001F1405">
              <w:rPr>
                <w:color w:val="000000"/>
                <w:sz w:val="20"/>
                <w:szCs w:val="20"/>
              </w:rPr>
              <w:t>CGATC</w:t>
            </w:r>
          </w:p>
        </w:tc>
        <w:tc>
          <w:tcPr>
            <w:tcW w:w="991" w:type="dxa"/>
            <w:tcBorders>
              <w:top w:val="nil"/>
              <w:left w:val="nil"/>
              <w:bottom w:val="nil"/>
              <w:right w:val="nil"/>
            </w:tcBorders>
            <w:shd w:val="clear" w:color="auto" w:fill="auto"/>
            <w:noWrap/>
            <w:vAlign w:val="bottom"/>
            <w:hideMark/>
          </w:tcPr>
          <w:p w14:paraId="0E4BA8FD" w14:textId="77777777" w:rsidR="00866B7A" w:rsidRPr="001F1405" w:rsidRDefault="00866B7A" w:rsidP="00066DAB">
            <w:pPr>
              <w:jc w:val="center"/>
              <w:rPr>
                <w:color w:val="000000"/>
                <w:sz w:val="20"/>
                <w:szCs w:val="20"/>
              </w:rPr>
            </w:pPr>
            <w:r w:rsidRPr="001F1405">
              <w:rPr>
                <w:color w:val="000000"/>
                <w:sz w:val="20"/>
                <w:szCs w:val="20"/>
              </w:rPr>
              <w:t>33.1 ×</w:t>
            </w:r>
          </w:p>
        </w:tc>
        <w:tc>
          <w:tcPr>
            <w:tcW w:w="1480" w:type="dxa"/>
            <w:tcBorders>
              <w:top w:val="nil"/>
              <w:left w:val="nil"/>
              <w:bottom w:val="nil"/>
              <w:right w:val="nil"/>
            </w:tcBorders>
            <w:shd w:val="clear" w:color="auto" w:fill="auto"/>
            <w:noWrap/>
            <w:vAlign w:val="center"/>
            <w:hideMark/>
          </w:tcPr>
          <w:p w14:paraId="079EBAF8" w14:textId="77777777" w:rsidR="00866B7A" w:rsidRPr="001F1405" w:rsidRDefault="00866B7A" w:rsidP="00066DAB">
            <w:pPr>
              <w:jc w:val="center"/>
              <w:rPr>
                <w:color w:val="000000"/>
                <w:sz w:val="20"/>
                <w:szCs w:val="20"/>
              </w:rPr>
            </w:pPr>
            <w:r w:rsidRPr="001F1405">
              <w:rPr>
                <w:color w:val="000000"/>
                <w:sz w:val="20"/>
                <w:szCs w:val="20"/>
              </w:rPr>
              <w:t>7017</w:t>
            </w:r>
          </w:p>
        </w:tc>
        <w:tc>
          <w:tcPr>
            <w:tcW w:w="1760" w:type="dxa"/>
            <w:tcBorders>
              <w:top w:val="nil"/>
              <w:left w:val="nil"/>
              <w:bottom w:val="nil"/>
              <w:right w:val="nil"/>
            </w:tcBorders>
            <w:shd w:val="clear" w:color="auto" w:fill="auto"/>
            <w:noWrap/>
            <w:vAlign w:val="center"/>
            <w:hideMark/>
          </w:tcPr>
          <w:p w14:paraId="6F777363" w14:textId="77777777" w:rsidR="00866B7A" w:rsidRPr="001F1405" w:rsidRDefault="00866B7A" w:rsidP="00066DAB">
            <w:pPr>
              <w:jc w:val="center"/>
              <w:rPr>
                <w:color w:val="000000"/>
                <w:sz w:val="20"/>
                <w:szCs w:val="20"/>
              </w:rPr>
            </w:pPr>
            <w:r w:rsidRPr="001F1405">
              <w:rPr>
                <w:color w:val="000000"/>
                <w:sz w:val="20"/>
                <w:szCs w:val="20"/>
              </w:rPr>
              <w:t>1315</w:t>
            </w:r>
          </w:p>
        </w:tc>
        <w:tc>
          <w:tcPr>
            <w:tcW w:w="1260" w:type="dxa"/>
            <w:tcBorders>
              <w:top w:val="nil"/>
              <w:left w:val="nil"/>
              <w:bottom w:val="nil"/>
              <w:right w:val="nil"/>
            </w:tcBorders>
            <w:shd w:val="clear" w:color="auto" w:fill="auto"/>
            <w:noWrap/>
            <w:vAlign w:val="center"/>
            <w:hideMark/>
          </w:tcPr>
          <w:p w14:paraId="54929F1D" w14:textId="77777777" w:rsidR="00866B7A" w:rsidRPr="001F1405" w:rsidRDefault="00866B7A" w:rsidP="00066DAB">
            <w:pPr>
              <w:jc w:val="center"/>
              <w:rPr>
                <w:color w:val="000000"/>
                <w:sz w:val="20"/>
                <w:szCs w:val="20"/>
              </w:rPr>
            </w:pPr>
            <w:r w:rsidRPr="001F1405">
              <w:rPr>
                <w:color w:val="000000"/>
                <w:sz w:val="20"/>
                <w:szCs w:val="20"/>
              </w:rPr>
              <w:t>1716</w:t>
            </w:r>
          </w:p>
        </w:tc>
      </w:tr>
      <w:tr w:rsidR="00866B7A" w:rsidRPr="001F1405" w14:paraId="77CF44D4" w14:textId="77777777" w:rsidTr="00066DAB">
        <w:trPr>
          <w:trHeight w:val="300"/>
        </w:trPr>
        <w:tc>
          <w:tcPr>
            <w:tcW w:w="1107" w:type="dxa"/>
            <w:tcBorders>
              <w:top w:val="nil"/>
              <w:left w:val="nil"/>
              <w:bottom w:val="nil"/>
              <w:right w:val="nil"/>
            </w:tcBorders>
            <w:shd w:val="clear" w:color="auto" w:fill="auto"/>
            <w:noWrap/>
            <w:vAlign w:val="bottom"/>
            <w:hideMark/>
          </w:tcPr>
          <w:p w14:paraId="483953AA" w14:textId="77777777" w:rsidR="00866B7A" w:rsidRPr="001F1405" w:rsidRDefault="00866B7A" w:rsidP="00066DAB">
            <w:pPr>
              <w:jc w:val="center"/>
              <w:rPr>
                <w:color w:val="000000"/>
                <w:sz w:val="20"/>
                <w:szCs w:val="20"/>
              </w:rPr>
            </w:pPr>
            <w:r w:rsidRPr="001F1405">
              <w:rPr>
                <w:color w:val="000000"/>
                <w:sz w:val="20"/>
                <w:szCs w:val="20"/>
              </w:rPr>
              <w:t>ShIE_006</w:t>
            </w:r>
          </w:p>
        </w:tc>
        <w:tc>
          <w:tcPr>
            <w:tcW w:w="1303" w:type="dxa"/>
            <w:tcBorders>
              <w:top w:val="nil"/>
              <w:left w:val="nil"/>
              <w:bottom w:val="nil"/>
              <w:right w:val="nil"/>
            </w:tcBorders>
            <w:shd w:val="clear" w:color="auto" w:fill="auto"/>
            <w:noWrap/>
            <w:vAlign w:val="bottom"/>
            <w:hideMark/>
          </w:tcPr>
          <w:p w14:paraId="5A4B749A" w14:textId="77777777" w:rsidR="00866B7A" w:rsidRPr="001F1405" w:rsidRDefault="00866B7A" w:rsidP="00066DAB">
            <w:pPr>
              <w:jc w:val="center"/>
              <w:rPr>
                <w:color w:val="000000"/>
                <w:sz w:val="20"/>
                <w:szCs w:val="20"/>
              </w:rPr>
            </w:pPr>
            <w:r w:rsidRPr="001F1405">
              <w:rPr>
                <w:color w:val="000000"/>
                <w:sz w:val="20"/>
                <w:szCs w:val="20"/>
              </w:rPr>
              <w:t>CGTATCA</w:t>
            </w:r>
          </w:p>
        </w:tc>
        <w:tc>
          <w:tcPr>
            <w:tcW w:w="1418" w:type="dxa"/>
            <w:tcBorders>
              <w:top w:val="nil"/>
              <w:left w:val="nil"/>
              <w:bottom w:val="nil"/>
              <w:right w:val="nil"/>
            </w:tcBorders>
            <w:shd w:val="clear" w:color="auto" w:fill="auto"/>
            <w:noWrap/>
            <w:vAlign w:val="bottom"/>
            <w:hideMark/>
          </w:tcPr>
          <w:p w14:paraId="1BC51B9A" w14:textId="77777777" w:rsidR="00866B7A" w:rsidRPr="001F1405" w:rsidRDefault="00866B7A" w:rsidP="00066DAB">
            <w:pPr>
              <w:jc w:val="center"/>
              <w:rPr>
                <w:color w:val="000000"/>
                <w:sz w:val="20"/>
                <w:szCs w:val="20"/>
              </w:rPr>
            </w:pPr>
            <w:r w:rsidRPr="001F1405">
              <w:rPr>
                <w:color w:val="000000"/>
                <w:sz w:val="20"/>
                <w:szCs w:val="20"/>
              </w:rPr>
              <w:t>CGATC</w:t>
            </w:r>
          </w:p>
        </w:tc>
        <w:tc>
          <w:tcPr>
            <w:tcW w:w="991" w:type="dxa"/>
            <w:tcBorders>
              <w:top w:val="nil"/>
              <w:left w:val="nil"/>
              <w:bottom w:val="nil"/>
              <w:right w:val="nil"/>
            </w:tcBorders>
            <w:shd w:val="clear" w:color="auto" w:fill="auto"/>
            <w:noWrap/>
            <w:vAlign w:val="bottom"/>
            <w:hideMark/>
          </w:tcPr>
          <w:p w14:paraId="73C0ACBF" w14:textId="77777777" w:rsidR="00866B7A" w:rsidRPr="001F1405" w:rsidRDefault="00866B7A" w:rsidP="00066DAB">
            <w:pPr>
              <w:jc w:val="center"/>
              <w:rPr>
                <w:color w:val="000000"/>
                <w:sz w:val="20"/>
                <w:szCs w:val="20"/>
              </w:rPr>
            </w:pPr>
            <w:r w:rsidRPr="001F1405">
              <w:rPr>
                <w:color w:val="000000"/>
                <w:sz w:val="20"/>
                <w:szCs w:val="20"/>
              </w:rPr>
              <w:t>21.3 ×</w:t>
            </w:r>
          </w:p>
        </w:tc>
        <w:tc>
          <w:tcPr>
            <w:tcW w:w="1480" w:type="dxa"/>
            <w:tcBorders>
              <w:top w:val="nil"/>
              <w:left w:val="nil"/>
              <w:bottom w:val="nil"/>
              <w:right w:val="nil"/>
            </w:tcBorders>
            <w:shd w:val="clear" w:color="auto" w:fill="auto"/>
            <w:noWrap/>
            <w:vAlign w:val="center"/>
            <w:hideMark/>
          </w:tcPr>
          <w:p w14:paraId="41B0185E" w14:textId="77777777" w:rsidR="00866B7A" w:rsidRPr="001F1405" w:rsidRDefault="00866B7A" w:rsidP="00066DAB">
            <w:pPr>
              <w:jc w:val="center"/>
              <w:rPr>
                <w:color w:val="000000"/>
                <w:sz w:val="20"/>
                <w:szCs w:val="20"/>
              </w:rPr>
            </w:pPr>
            <w:r w:rsidRPr="001F1405">
              <w:rPr>
                <w:color w:val="000000"/>
                <w:sz w:val="20"/>
                <w:szCs w:val="20"/>
              </w:rPr>
              <w:t>5465</w:t>
            </w:r>
          </w:p>
        </w:tc>
        <w:tc>
          <w:tcPr>
            <w:tcW w:w="1760" w:type="dxa"/>
            <w:tcBorders>
              <w:top w:val="nil"/>
              <w:left w:val="nil"/>
              <w:bottom w:val="nil"/>
              <w:right w:val="nil"/>
            </w:tcBorders>
            <w:shd w:val="clear" w:color="auto" w:fill="auto"/>
            <w:noWrap/>
            <w:vAlign w:val="center"/>
            <w:hideMark/>
          </w:tcPr>
          <w:p w14:paraId="1BA3A717" w14:textId="77777777" w:rsidR="00866B7A" w:rsidRPr="001F1405" w:rsidRDefault="00866B7A" w:rsidP="00066DAB">
            <w:pPr>
              <w:jc w:val="center"/>
              <w:rPr>
                <w:color w:val="000000"/>
                <w:sz w:val="20"/>
                <w:szCs w:val="20"/>
              </w:rPr>
            </w:pPr>
            <w:r w:rsidRPr="001F1405">
              <w:rPr>
                <w:color w:val="000000"/>
                <w:sz w:val="20"/>
                <w:szCs w:val="20"/>
              </w:rPr>
              <w:t>999</w:t>
            </w:r>
          </w:p>
        </w:tc>
        <w:tc>
          <w:tcPr>
            <w:tcW w:w="1260" w:type="dxa"/>
            <w:tcBorders>
              <w:top w:val="nil"/>
              <w:left w:val="nil"/>
              <w:bottom w:val="nil"/>
              <w:right w:val="nil"/>
            </w:tcBorders>
            <w:shd w:val="clear" w:color="auto" w:fill="auto"/>
            <w:noWrap/>
            <w:vAlign w:val="center"/>
            <w:hideMark/>
          </w:tcPr>
          <w:p w14:paraId="704DE822" w14:textId="77777777" w:rsidR="00866B7A" w:rsidRPr="001F1405" w:rsidRDefault="00866B7A" w:rsidP="00066DAB">
            <w:pPr>
              <w:jc w:val="center"/>
              <w:rPr>
                <w:color w:val="000000"/>
                <w:sz w:val="20"/>
                <w:szCs w:val="20"/>
              </w:rPr>
            </w:pPr>
            <w:r w:rsidRPr="001F1405">
              <w:rPr>
                <w:color w:val="000000"/>
                <w:sz w:val="20"/>
                <w:szCs w:val="20"/>
              </w:rPr>
              <w:t>1313</w:t>
            </w:r>
          </w:p>
        </w:tc>
      </w:tr>
      <w:tr w:rsidR="00866B7A" w:rsidRPr="001F1405" w14:paraId="142C999D" w14:textId="77777777" w:rsidTr="00066DAB">
        <w:trPr>
          <w:trHeight w:val="300"/>
        </w:trPr>
        <w:tc>
          <w:tcPr>
            <w:tcW w:w="1107" w:type="dxa"/>
            <w:tcBorders>
              <w:top w:val="nil"/>
              <w:left w:val="nil"/>
              <w:bottom w:val="nil"/>
              <w:right w:val="nil"/>
            </w:tcBorders>
            <w:shd w:val="clear" w:color="auto" w:fill="auto"/>
            <w:noWrap/>
            <w:vAlign w:val="bottom"/>
            <w:hideMark/>
          </w:tcPr>
          <w:p w14:paraId="6590692E" w14:textId="77777777" w:rsidR="00866B7A" w:rsidRPr="001F1405" w:rsidRDefault="00866B7A" w:rsidP="00066DAB">
            <w:pPr>
              <w:jc w:val="center"/>
              <w:rPr>
                <w:color w:val="000000"/>
                <w:sz w:val="20"/>
                <w:szCs w:val="20"/>
              </w:rPr>
            </w:pPr>
            <w:r w:rsidRPr="001F1405">
              <w:rPr>
                <w:color w:val="000000"/>
                <w:sz w:val="20"/>
                <w:szCs w:val="20"/>
              </w:rPr>
              <w:t>ShIE_007</w:t>
            </w:r>
          </w:p>
        </w:tc>
        <w:tc>
          <w:tcPr>
            <w:tcW w:w="1303" w:type="dxa"/>
            <w:tcBorders>
              <w:top w:val="nil"/>
              <w:left w:val="nil"/>
              <w:bottom w:val="nil"/>
              <w:right w:val="nil"/>
            </w:tcBorders>
            <w:shd w:val="clear" w:color="auto" w:fill="auto"/>
            <w:noWrap/>
            <w:vAlign w:val="bottom"/>
            <w:hideMark/>
          </w:tcPr>
          <w:p w14:paraId="702006C3" w14:textId="77777777" w:rsidR="00866B7A" w:rsidRPr="001F1405" w:rsidRDefault="00866B7A" w:rsidP="00066DAB">
            <w:pPr>
              <w:jc w:val="center"/>
              <w:rPr>
                <w:color w:val="000000"/>
                <w:sz w:val="20"/>
                <w:szCs w:val="20"/>
              </w:rPr>
            </w:pPr>
            <w:r w:rsidRPr="001F1405">
              <w:rPr>
                <w:color w:val="000000"/>
                <w:sz w:val="20"/>
                <w:szCs w:val="20"/>
              </w:rPr>
              <w:t>CACAGAC</w:t>
            </w:r>
          </w:p>
        </w:tc>
        <w:tc>
          <w:tcPr>
            <w:tcW w:w="1418" w:type="dxa"/>
            <w:tcBorders>
              <w:top w:val="nil"/>
              <w:left w:val="nil"/>
              <w:bottom w:val="nil"/>
              <w:right w:val="nil"/>
            </w:tcBorders>
            <w:shd w:val="clear" w:color="auto" w:fill="auto"/>
            <w:noWrap/>
            <w:vAlign w:val="bottom"/>
            <w:hideMark/>
          </w:tcPr>
          <w:p w14:paraId="17B06D1D" w14:textId="77777777" w:rsidR="00866B7A" w:rsidRPr="001F1405" w:rsidRDefault="00866B7A" w:rsidP="00066DAB">
            <w:pPr>
              <w:jc w:val="center"/>
              <w:rPr>
                <w:color w:val="000000"/>
                <w:sz w:val="20"/>
                <w:szCs w:val="20"/>
              </w:rPr>
            </w:pPr>
            <w:r w:rsidRPr="001F1405">
              <w:rPr>
                <w:color w:val="000000"/>
                <w:sz w:val="20"/>
                <w:szCs w:val="20"/>
              </w:rPr>
              <w:t>CGATC</w:t>
            </w:r>
          </w:p>
        </w:tc>
        <w:tc>
          <w:tcPr>
            <w:tcW w:w="991" w:type="dxa"/>
            <w:tcBorders>
              <w:top w:val="nil"/>
              <w:left w:val="nil"/>
              <w:bottom w:val="nil"/>
              <w:right w:val="nil"/>
            </w:tcBorders>
            <w:shd w:val="clear" w:color="auto" w:fill="auto"/>
            <w:noWrap/>
            <w:vAlign w:val="bottom"/>
            <w:hideMark/>
          </w:tcPr>
          <w:p w14:paraId="6656B831" w14:textId="77777777" w:rsidR="00866B7A" w:rsidRPr="001F1405" w:rsidRDefault="00866B7A" w:rsidP="00066DAB">
            <w:pPr>
              <w:jc w:val="center"/>
              <w:rPr>
                <w:color w:val="000000"/>
                <w:sz w:val="20"/>
                <w:szCs w:val="20"/>
              </w:rPr>
            </w:pPr>
            <w:r w:rsidRPr="001F1405">
              <w:rPr>
                <w:color w:val="000000"/>
                <w:sz w:val="20"/>
                <w:szCs w:val="20"/>
              </w:rPr>
              <w:t>26.2 ×</w:t>
            </w:r>
          </w:p>
        </w:tc>
        <w:tc>
          <w:tcPr>
            <w:tcW w:w="1480" w:type="dxa"/>
            <w:tcBorders>
              <w:top w:val="nil"/>
              <w:left w:val="nil"/>
              <w:bottom w:val="nil"/>
              <w:right w:val="nil"/>
            </w:tcBorders>
            <w:shd w:val="clear" w:color="auto" w:fill="auto"/>
            <w:noWrap/>
            <w:vAlign w:val="center"/>
            <w:hideMark/>
          </w:tcPr>
          <w:p w14:paraId="27E514A8" w14:textId="77777777" w:rsidR="00866B7A" w:rsidRPr="001F1405" w:rsidRDefault="00866B7A" w:rsidP="00066DAB">
            <w:pPr>
              <w:jc w:val="center"/>
              <w:rPr>
                <w:color w:val="000000"/>
                <w:sz w:val="20"/>
                <w:szCs w:val="20"/>
              </w:rPr>
            </w:pPr>
            <w:r w:rsidRPr="001F1405">
              <w:rPr>
                <w:color w:val="000000"/>
                <w:sz w:val="20"/>
                <w:szCs w:val="20"/>
              </w:rPr>
              <w:t>6156</w:t>
            </w:r>
          </w:p>
        </w:tc>
        <w:tc>
          <w:tcPr>
            <w:tcW w:w="1760" w:type="dxa"/>
            <w:tcBorders>
              <w:top w:val="nil"/>
              <w:left w:val="nil"/>
              <w:bottom w:val="nil"/>
              <w:right w:val="nil"/>
            </w:tcBorders>
            <w:shd w:val="clear" w:color="auto" w:fill="auto"/>
            <w:noWrap/>
            <w:vAlign w:val="center"/>
            <w:hideMark/>
          </w:tcPr>
          <w:p w14:paraId="1A56373E" w14:textId="77777777" w:rsidR="00866B7A" w:rsidRPr="001F1405" w:rsidRDefault="00866B7A" w:rsidP="00066DAB">
            <w:pPr>
              <w:jc w:val="center"/>
              <w:rPr>
                <w:color w:val="000000"/>
                <w:sz w:val="20"/>
                <w:szCs w:val="20"/>
              </w:rPr>
            </w:pPr>
            <w:r w:rsidRPr="001F1405">
              <w:rPr>
                <w:color w:val="000000"/>
                <w:sz w:val="20"/>
                <w:szCs w:val="20"/>
              </w:rPr>
              <w:t>1213</w:t>
            </w:r>
          </w:p>
        </w:tc>
        <w:tc>
          <w:tcPr>
            <w:tcW w:w="1260" w:type="dxa"/>
            <w:tcBorders>
              <w:top w:val="nil"/>
              <w:left w:val="nil"/>
              <w:bottom w:val="nil"/>
              <w:right w:val="nil"/>
            </w:tcBorders>
            <w:shd w:val="clear" w:color="auto" w:fill="auto"/>
            <w:noWrap/>
            <w:vAlign w:val="center"/>
            <w:hideMark/>
          </w:tcPr>
          <w:p w14:paraId="78920090" w14:textId="77777777" w:rsidR="00866B7A" w:rsidRPr="001F1405" w:rsidRDefault="00866B7A" w:rsidP="00066DAB">
            <w:pPr>
              <w:jc w:val="center"/>
              <w:rPr>
                <w:color w:val="000000"/>
                <w:sz w:val="20"/>
                <w:szCs w:val="20"/>
              </w:rPr>
            </w:pPr>
            <w:r w:rsidRPr="001F1405">
              <w:rPr>
                <w:color w:val="000000"/>
                <w:sz w:val="20"/>
                <w:szCs w:val="20"/>
              </w:rPr>
              <w:t>1610</w:t>
            </w:r>
          </w:p>
        </w:tc>
      </w:tr>
      <w:tr w:rsidR="00866B7A" w:rsidRPr="001F1405" w14:paraId="1EBEEEB4" w14:textId="77777777" w:rsidTr="00066DAB">
        <w:trPr>
          <w:trHeight w:val="300"/>
        </w:trPr>
        <w:tc>
          <w:tcPr>
            <w:tcW w:w="1107" w:type="dxa"/>
            <w:tcBorders>
              <w:top w:val="nil"/>
              <w:left w:val="nil"/>
              <w:bottom w:val="nil"/>
              <w:right w:val="nil"/>
            </w:tcBorders>
            <w:shd w:val="clear" w:color="auto" w:fill="auto"/>
            <w:noWrap/>
            <w:vAlign w:val="bottom"/>
            <w:hideMark/>
          </w:tcPr>
          <w:p w14:paraId="0E0DD4E9" w14:textId="77777777" w:rsidR="00866B7A" w:rsidRPr="001F1405" w:rsidRDefault="00866B7A" w:rsidP="00066DAB">
            <w:pPr>
              <w:jc w:val="center"/>
              <w:rPr>
                <w:color w:val="000000"/>
                <w:sz w:val="20"/>
                <w:szCs w:val="20"/>
              </w:rPr>
            </w:pPr>
            <w:r w:rsidRPr="001F1405">
              <w:rPr>
                <w:color w:val="000000"/>
                <w:sz w:val="20"/>
                <w:szCs w:val="20"/>
              </w:rPr>
              <w:t>ShIE_008</w:t>
            </w:r>
          </w:p>
        </w:tc>
        <w:tc>
          <w:tcPr>
            <w:tcW w:w="1303" w:type="dxa"/>
            <w:tcBorders>
              <w:top w:val="nil"/>
              <w:left w:val="nil"/>
              <w:bottom w:val="nil"/>
              <w:right w:val="nil"/>
            </w:tcBorders>
            <w:shd w:val="clear" w:color="auto" w:fill="auto"/>
            <w:noWrap/>
            <w:vAlign w:val="bottom"/>
            <w:hideMark/>
          </w:tcPr>
          <w:p w14:paraId="43AD9CF3" w14:textId="77777777" w:rsidR="00866B7A" w:rsidRPr="001F1405" w:rsidRDefault="00866B7A" w:rsidP="00066DAB">
            <w:pPr>
              <w:jc w:val="center"/>
              <w:rPr>
                <w:color w:val="000000"/>
                <w:sz w:val="20"/>
                <w:szCs w:val="20"/>
              </w:rPr>
            </w:pPr>
            <w:r w:rsidRPr="001F1405">
              <w:rPr>
                <w:color w:val="000000"/>
                <w:sz w:val="20"/>
                <w:szCs w:val="20"/>
              </w:rPr>
              <w:t>ACTGCAC</w:t>
            </w:r>
          </w:p>
        </w:tc>
        <w:tc>
          <w:tcPr>
            <w:tcW w:w="1418" w:type="dxa"/>
            <w:tcBorders>
              <w:top w:val="nil"/>
              <w:left w:val="nil"/>
              <w:bottom w:val="nil"/>
              <w:right w:val="nil"/>
            </w:tcBorders>
            <w:shd w:val="clear" w:color="auto" w:fill="auto"/>
            <w:noWrap/>
            <w:vAlign w:val="bottom"/>
            <w:hideMark/>
          </w:tcPr>
          <w:p w14:paraId="766AF9DB" w14:textId="77777777" w:rsidR="00866B7A" w:rsidRPr="001F1405" w:rsidRDefault="00866B7A" w:rsidP="00066DAB">
            <w:pPr>
              <w:jc w:val="center"/>
              <w:rPr>
                <w:color w:val="000000"/>
                <w:sz w:val="20"/>
                <w:szCs w:val="20"/>
              </w:rPr>
            </w:pPr>
            <w:r w:rsidRPr="001F1405">
              <w:rPr>
                <w:color w:val="000000"/>
                <w:sz w:val="20"/>
                <w:szCs w:val="20"/>
              </w:rPr>
              <w:t>CGATC</w:t>
            </w:r>
          </w:p>
        </w:tc>
        <w:tc>
          <w:tcPr>
            <w:tcW w:w="991" w:type="dxa"/>
            <w:tcBorders>
              <w:top w:val="nil"/>
              <w:left w:val="nil"/>
              <w:bottom w:val="nil"/>
              <w:right w:val="nil"/>
            </w:tcBorders>
            <w:shd w:val="clear" w:color="auto" w:fill="auto"/>
            <w:noWrap/>
            <w:vAlign w:val="bottom"/>
            <w:hideMark/>
          </w:tcPr>
          <w:p w14:paraId="01002FC3" w14:textId="77777777" w:rsidR="00866B7A" w:rsidRPr="001F1405" w:rsidRDefault="00866B7A" w:rsidP="00066DAB">
            <w:pPr>
              <w:jc w:val="center"/>
              <w:rPr>
                <w:color w:val="000000"/>
                <w:sz w:val="20"/>
                <w:szCs w:val="20"/>
              </w:rPr>
            </w:pPr>
            <w:r w:rsidRPr="001F1405">
              <w:rPr>
                <w:color w:val="000000"/>
                <w:sz w:val="20"/>
                <w:szCs w:val="20"/>
              </w:rPr>
              <w:t>21.9 ×</w:t>
            </w:r>
          </w:p>
        </w:tc>
        <w:tc>
          <w:tcPr>
            <w:tcW w:w="1480" w:type="dxa"/>
            <w:tcBorders>
              <w:top w:val="nil"/>
              <w:left w:val="nil"/>
              <w:bottom w:val="nil"/>
              <w:right w:val="nil"/>
            </w:tcBorders>
            <w:shd w:val="clear" w:color="auto" w:fill="auto"/>
            <w:noWrap/>
            <w:vAlign w:val="center"/>
            <w:hideMark/>
          </w:tcPr>
          <w:p w14:paraId="7F350036" w14:textId="77777777" w:rsidR="00866B7A" w:rsidRPr="001F1405" w:rsidRDefault="00866B7A" w:rsidP="00066DAB">
            <w:pPr>
              <w:jc w:val="center"/>
              <w:rPr>
                <w:color w:val="000000"/>
                <w:sz w:val="20"/>
                <w:szCs w:val="20"/>
              </w:rPr>
            </w:pPr>
            <w:r w:rsidRPr="001F1405">
              <w:rPr>
                <w:color w:val="000000"/>
                <w:sz w:val="20"/>
                <w:szCs w:val="20"/>
              </w:rPr>
              <w:t>5693</w:t>
            </w:r>
          </w:p>
        </w:tc>
        <w:tc>
          <w:tcPr>
            <w:tcW w:w="1760" w:type="dxa"/>
            <w:tcBorders>
              <w:top w:val="nil"/>
              <w:left w:val="nil"/>
              <w:bottom w:val="nil"/>
              <w:right w:val="nil"/>
            </w:tcBorders>
            <w:shd w:val="clear" w:color="auto" w:fill="auto"/>
            <w:noWrap/>
            <w:vAlign w:val="center"/>
            <w:hideMark/>
          </w:tcPr>
          <w:p w14:paraId="2F56168C" w14:textId="77777777" w:rsidR="00866B7A" w:rsidRPr="001F1405" w:rsidRDefault="00866B7A" w:rsidP="00066DAB">
            <w:pPr>
              <w:jc w:val="center"/>
              <w:rPr>
                <w:color w:val="000000"/>
                <w:sz w:val="20"/>
                <w:szCs w:val="20"/>
              </w:rPr>
            </w:pPr>
            <w:r w:rsidRPr="001F1405">
              <w:rPr>
                <w:color w:val="000000"/>
                <w:sz w:val="20"/>
                <w:szCs w:val="20"/>
              </w:rPr>
              <w:t>1058</w:t>
            </w:r>
          </w:p>
        </w:tc>
        <w:tc>
          <w:tcPr>
            <w:tcW w:w="1260" w:type="dxa"/>
            <w:tcBorders>
              <w:top w:val="nil"/>
              <w:left w:val="nil"/>
              <w:bottom w:val="nil"/>
              <w:right w:val="nil"/>
            </w:tcBorders>
            <w:shd w:val="clear" w:color="auto" w:fill="auto"/>
            <w:noWrap/>
            <w:vAlign w:val="center"/>
            <w:hideMark/>
          </w:tcPr>
          <w:p w14:paraId="14ABD2B4" w14:textId="77777777" w:rsidR="00866B7A" w:rsidRPr="001F1405" w:rsidRDefault="00866B7A" w:rsidP="00066DAB">
            <w:pPr>
              <w:jc w:val="center"/>
              <w:rPr>
                <w:color w:val="000000"/>
                <w:sz w:val="20"/>
                <w:szCs w:val="20"/>
              </w:rPr>
            </w:pPr>
            <w:r w:rsidRPr="001F1405">
              <w:rPr>
                <w:color w:val="000000"/>
                <w:sz w:val="20"/>
                <w:szCs w:val="20"/>
              </w:rPr>
              <w:t>1395</w:t>
            </w:r>
          </w:p>
        </w:tc>
      </w:tr>
      <w:tr w:rsidR="00866B7A" w:rsidRPr="001F1405" w14:paraId="3A0F7E14" w14:textId="77777777" w:rsidTr="00066DAB">
        <w:trPr>
          <w:trHeight w:val="300"/>
        </w:trPr>
        <w:tc>
          <w:tcPr>
            <w:tcW w:w="1107" w:type="dxa"/>
            <w:tcBorders>
              <w:top w:val="nil"/>
              <w:left w:val="nil"/>
              <w:bottom w:val="nil"/>
              <w:right w:val="nil"/>
            </w:tcBorders>
            <w:shd w:val="clear" w:color="auto" w:fill="auto"/>
            <w:noWrap/>
            <w:vAlign w:val="bottom"/>
            <w:hideMark/>
          </w:tcPr>
          <w:p w14:paraId="1DD8226B" w14:textId="77777777" w:rsidR="00866B7A" w:rsidRPr="001F1405" w:rsidRDefault="00866B7A" w:rsidP="00066DAB">
            <w:pPr>
              <w:jc w:val="center"/>
              <w:rPr>
                <w:color w:val="000000"/>
                <w:sz w:val="20"/>
                <w:szCs w:val="20"/>
              </w:rPr>
            </w:pPr>
            <w:r w:rsidRPr="001F1405">
              <w:rPr>
                <w:color w:val="000000"/>
                <w:sz w:val="20"/>
                <w:szCs w:val="20"/>
              </w:rPr>
              <w:t>ShIE_009</w:t>
            </w:r>
          </w:p>
        </w:tc>
        <w:tc>
          <w:tcPr>
            <w:tcW w:w="1303" w:type="dxa"/>
            <w:tcBorders>
              <w:top w:val="nil"/>
              <w:left w:val="nil"/>
              <w:bottom w:val="nil"/>
              <w:right w:val="nil"/>
            </w:tcBorders>
            <w:shd w:val="clear" w:color="auto" w:fill="auto"/>
            <w:noWrap/>
            <w:vAlign w:val="bottom"/>
            <w:hideMark/>
          </w:tcPr>
          <w:p w14:paraId="07AD311A" w14:textId="77777777" w:rsidR="00866B7A" w:rsidRPr="001F1405" w:rsidRDefault="00866B7A" w:rsidP="00066DAB">
            <w:pPr>
              <w:jc w:val="center"/>
              <w:rPr>
                <w:color w:val="000000"/>
                <w:sz w:val="20"/>
                <w:szCs w:val="20"/>
              </w:rPr>
            </w:pPr>
            <w:r w:rsidRPr="001F1405">
              <w:rPr>
                <w:color w:val="000000"/>
                <w:sz w:val="20"/>
                <w:szCs w:val="20"/>
              </w:rPr>
              <w:t>TCTCTCA</w:t>
            </w:r>
          </w:p>
        </w:tc>
        <w:tc>
          <w:tcPr>
            <w:tcW w:w="1418" w:type="dxa"/>
            <w:tcBorders>
              <w:top w:val="nil"/>
              <w:left w:val="nil"/>
              <w:bottom w:val="nil"/>
              <w:right w:val="nil"/>
            </w:tcBorders>
            <w:shd w:val="clear" w:color="auto" w:fill="auto"/>
            <w:noWrap/>
            <w:vAlign w:val="bottom"/>
            <w:hideMark/>
          </w:tcPr>
          <w:p w14:paraId="1A4157D6" w14:textId="77777777" w:rsidR="00866B7A" w:rsidRPr="001F1405" w:rsidRDefault="00866B7A" w:rsidP="00066DAB">
            <w:pPr>
              <w:jc w:val="center"/>
              <w:rPr>
                <w:color w:val="000000"/>
                <w:sz w:val="20"/>
                <w:szCs w:val="20"/>
              </w:rPr>
            </w:pPr>
            <w:r w:rsidRPr="001F1405">
              <w:rPr>
                <w:color w:val="000000"/>
                <w:sz w:val="20"/>
                <w:szCs w:val="20"/>
              </w:rPr>
              <w:t>CATCTGT</w:t>
            </w:r>
          </w:p>
        </w:tc>
        <w:tc>
          <w:tcPr>
            <w:tcW w:w="991" w:type="dxa"/>
            <w:tcBorders>
              <w:top w:val="nil"/>
              <w:left w:val="nil"/>
              <w:bottom w:val="nil"/>
              <w:right w:val="nil"/>
            </w:tcBorders>
            <w:shd w:val="clear" w:color="auto" w:fill="auto"/>
            <w:noWrap/>
            <w:vAlign w:val="bottom"/>
            <w:hideMark/>
          </w:tcPr>
          <w:p w14:paraId="57D378B8" w14:textId="77777777" w:rsidR="00866B7A" w:rsidRPr="001F1405" w:rsidRDefault="00866B7A" w:rsidP="00066DAB">
            <w:pPr>
              <w:jc w:val="center"/>
              <w:rPr>
                <w:color w:val="000000"/>
                <w:sz w:val="20"/>
                <w:szCs w:val="20"/>
              </w:rPr>
            </w:pPr>
            <w:r w:rsidRPr="001F1405">
              <w:rPr>
                <w:color w:val="000000"/>
                <w:sz w:val="20"/>
                <w:szCs w:val="20"/>
              </w:rPr>
              <w:t>30.8 ×</w:t>
            </w:r>
          </w:p>
        </w:tc>
        <w:tc>
          <w:tcPr>
            <w:tcW w:w="1480" w:type="dxa"/>
            <w:tcBorders>
              <w:top w:val="nil"/>
              <w:left w:val="nil"/>
              <w:bottom w:val="nil"/>
              <w:right w:val="nil"/>
            </w:tcBorders>
            <w:shd w:val="clear" w:color="auto" w:fill="auto"/>
            <w:noWrap/>
            <w:vAlign w:val="center"/>
            <w:hideMark/>
          </w:tcPr>
          <w:p w14:paraId="66CB0BB9" w14:textId="77777777" w:rsidR="00866B7A" w:rsidRPr="001F1405" w:rsidRDefault="00866B7A" w:rsidP="00066DAB">
            <w:pPr>
              <w:jc w:val="center"/>
              <w:rPr>
                <w:color w:val="000000"/>
                <w:sz w:val="20"/>
                <w:szCs w:val="20"/>
              </w:rPr>
            </w:pPr>
            <w:r w:rsidRPr="001F1405">
              <w:rPr>
                <w:color w:val="000000"/>
                <w:sz w:val="20"/>
                <w:szCs w:val="20"/>
              </w:rPr>
              <w:t>6798</w:t>
            </w:r>
          </w:p>
        </w:tc>
        <w:tc>
          <w:tcPr>
            <w:tcW w:w="1760" w:type="dxa"/>
            <w:tcBorders>
              <w:top w:val="nil"/>
              <w:left w:val="nil"/>
              <w:bottom w:val="nil"/>
              <w:right w:val="nil"/>
            </w:tcBorders>
            <w:shd w:val="clear" w:color="auto" w:fill="auto"/>
            <w:noWrap/>
            <w:vAlign w:val="center"/>
            <w:hideMark/>
          </w:tcPr>
          <w:p w14:paraId="168DB318" w14:textId="77777777" w:rsidR="00866B7A" w:rsidRPr="001F1405" w:rsidRDefault="00866B7A" w:rsidP="00066DAB">
            <w:pPr>
              <w:jc w:val="center"/>
              <w:rPr>
                <w:color w:val="000000"/>
                <w:sz w:val="20"/>
                <w:szCs w:val="20"/>
              </w:rPr>
            </w:pPr>
            <w:r w:rsidRPr="001F1405">
              <w:rPr>
                <w:color w:val="000000"/>
                <w:sz w:val="20"/>
                <w:szCs w:val="20"/>
              </w:rPr>
              <w:t>1345</w:t>
            </w:r>
          </w:p>
        </w:tc>
        <w:tc>
          <w:tcPr>
            <w:tcW w:w="1260" w:type="dxa"/>
            <w:tcBorders>
              <w:top w:val="nil"/>
              <w:left w:val="nil"/>
              <w:bottom w:val="nil"/>
              <w:right w:val="nil"/>
            </w:tcBorders>
            <w:shd w:val="clear" w:color="auto" w:fill="auto"/>
            <w:noWrap/>
            <w:vAlign w:val="center"/>
            <w:hideMark/>
          </w:tcPr>
          <w:p w14:paraId="551C4EFF" w14:textId="77777777" w:rsidR="00866B7A" w:rsidRPr="001F1405" w:rsidRDefault="00866B7A" w:rsidP="00066DAB">
            <w:pPr>
              <w:jc w:val="center"/>
              <w:rPr>
                <w:color w:val="000000"/>
                <w:sz w:val="20"/>
                <w:szCs w:val="20"/>
              </w:rPr>
            </w:pPr>
            <w:r w:rsidRPr="001F1405">
              <w:rPr>
                <w:color w:val="000000"/>
                <w:sz w:val="20"/>
                <w:szCs w:val="20"/>
              </w:rPr>
              <w:t>1771</w:t>
            </w:r>
          </w:p>
        </w:tc>
      </w:tr>
      <w:tr w:rsidR="00866B7A" w:rsidRPr="001F1405" w14:paraId="50E9E977" w14:textId="77777777" w:rsidTr="00066DAB">
        <w:trPr>
          <w:trHeight w:val="300"/>
        </w:trPr>
        <w:tc>
          <w:tcPr>
            <w:tcW w:w="1107" w:type="dxa"/>
            <w:tcBorders>
              <w:top w:val="nil"/>
              <w:left w:val="nil"/>
              <w:bottom w:val="nil"/>
              <w:right w:val="nil"/>
            </w:tcBorders>
            <w:shd w:val="clear" w:color="auto" w:fill="auto"/>
            <w:noWrap/>
            <w:vAlign w:val="bottom"/>
            <w:hideMark/>
          </w:tcPr>
          <w:p w14:paraId="7F649F40" w14:textId="77777777" w:rsidR="00866B7A" w:rsidRPr="001F1405" w:rsidRDefault="00866B7A" w:rsidP="00066DAB">
            <w:pPr>
              <w:jc w:val="center"/>
              <w:rPr>
                <w:color w:val="000000"/>
                <w:sz w:val="20"/>
                <w:szCs w:val="20"/>
              </w:rPr>
            </w:pPr>
            <w:r w:rsidRPr="001F1405">
              <w:rPr>
                <w:color w:val="000000"/>
                <w:sz w:val="20"/>
                <w:szCs w:val="20"/>
              </w:rPr>
              <w:t>ShIE_010</w:t>
            </w:r>
          </w:p>
        </w:tc>
        <w:tc>
          <w:tcPr>
            <w:tcW w:w="1303" w:type="dxa"/>
            <w:tcBorders>
              <w:top w:val="nil"/>
              <w:left w:val="nil"/>
              <w:bottom w:val="nil"/>
              <w:right w:val="nil"/>
            </w:tcBorders>
            <w:shd w:val="clear" w:color="auto" w:fill="auto"/>
            <w:noWrap/>
            <w:vAlign w:val="bottom"/>
            <w:hideMark/>
          </w:tcPr>
          <w:p w14:paraId="523E6039" w14:textId="77777777" w:rsidR="00866B7A" w:rsidRPr="001F1405" w:rsidRDefault="00866B7A" w:rsidP="00066DAB">
            <w:pPr>
              <w:jc w:val="center"/>
              <w:rPr>
                <w:color w:val="000000"/>
                <w:sz w:val="20"/>
                <w:szCs w:val="20"/>
              </w:rPr>
            </w:pPr>
            <w:r w:rsidRPr="001F1405">
              <w:rPr>
                <w:color w:val="000000"/>
                <w:sz w:val="20"/>
                <w:szCs w:val="20"/>
              </w:rPr>
              <w:t>GTACACA</w:t>
            </w:r>
          </w:p>
        </w:tc>
        <w:tc>
          <w:tcPr>
            <w:tcW w:w="1418" w:type="dxa"/>
            <w:tcBorders>
              <w:top w:val="nil"/>
              <w:left w:val="nil"/>
              <w:bottom w:val="nil"/>
              <w:right w:val="nil"/>
            </w:tcBorders>
            <w:shd w:val="clear" w:color="auto" w:fill="auto"/>
            <w:noWrap/>
            <w:vAlign w:val="bottom"/>
            <w:hideMark/>
          </w:tcPr>
          <w:p w14:paraId="3DFE3BDB" w14:textId="77777777" w:rsidR="00866B7A" w:rsidRPr="001F1405" w:rsidRDefault="00866B7A" w:rsidP="00066DAB">
            <w:pPr>
              <w:jc w:val="center"/>
              <w:rPr>
                <w:color w:val="000000"/>
                <w:sz w:val="20"/>
                <w:szCs w:val="20"/>
              </w:rPr>
            </w:pPr>
            <w:r w:rsidRPr="001F1405">
              <w:rPr>
                <w:color w:val="000000"/>
                <w:sz w:val="20"/>
                <w:szCs w:val="20"/>
              </w:rPr>
              <w:t>CATCTGT</w:t>
            </w:r>
          </w:p>
        </w:tc>
        <w:tc>
          <w:tcPr>
            <w:tcW w:w="991" w:type="dxa"/>
            <w:tcBorders>
              <w:top w:val="nil"/>
              <w:left w:val="nil"/>
              <w:bottom w:val="nil"/>
              <w:right w:val="nil"/>
            </w:tcBorders>
            <w:shd w:val="clear" w:color="auto" w:fill="auto"/>
            <w:noWrap/>
            <w:vAlign w:val="bottom"/>
            <w:hideMark/>
          </w:tcPr>
          <w:p w14:paraId="5D4B0F88" w14:textId="77777777" w:rsidR="00866B7A" w:rsidRPr="001F1405" w:rsidRDefault="00866B7A" w:rsidP="00066DAB">
            <w:pPr>
              <w:jc w:val="center"/>
              <w:rPr>
                <w:color w:val="000000"/>
                <w:sz w:val="20"/>
                <w:szCs w:val="20"/>
              </w:rPr>
            </w:pPr>
            <w:r w:rsidRPr="001F1405">
              <w:rPr>
                <w:color w:val="000000"/>
                <w:sz w:val="20"/>
                <w:szCs w:val="20"/>
              </w:rPr>
              <w:t>30.9 ×</w:t>
            </w:r>
          </w:p>
        </w:tc>
        <w:tc>
          <w:tcPr>
            <w:tcW w:w="1480" w:type="dxa"/>
            <w:tcBorders>
              <w:top w:val="nil"/>
              <w:left w:val="nil"/>
              <w:bottom w:val="nil"/>
              <w:right w:val="nil"/>
            </w:tcBorders>
            <w:shd w:val="clear" w:color="auto" w:fill="auto"/>
            <w:noWrap/>
            <w:vAlign w:val="center"/>
            <w:hideMark/>
          </w:tcPr>
          <w:p w14:paraId="239FBF7B" w14:textId="77777777" w:rsidR="00866B7A" w:rsidRPr="001F1405" w:rsidRDefault="00866B7A" w:rsidP="00066DAB">
            <w:pPr>
              <w:jc w:val="center"/>
              <w:rPr>
                <w:color w:val="000000"/>
                <w:sz w:val="20"/>
                <w:szCs w:val="20"/>
              </w:rPr>
            </w:pPr>
            <w:r w:rsidRPr="001F1405">
              <w:rPr>
                <w:color w:val="000000"/>
                <w:sz w:val="20"/>
                <w:szCs w:val="20"/>
              </w:rPr>
              <w:t>6884</w:t>
            </w:r>
          </w:p>
        </w:tc>
        <w:tc>
          <w:tcPr>
            <w:tcW w:w="1760" w:type="dxa"/>
            <w:tcBorders>
              <w:top w:val="nil"/>
              <w:left w:val="nil"/>
              <w:bottom w:val="nil"/>
              <w:right w:val="nil"/>
            </w:tcBorders>
            <w:shd w:val="clear" w:color="auto" w:fill="auto"/>
            <w:noWrap/>
            <w:vAlign w:val="center"/>
            <w:hideMark/>
          </w:tcPr>
          <w:p w14:paraId="42819AD0" w14:textId="77777777" w:rsidR="00866B7A" w:rsidRPr="001F1405" w:rsidRDefault="00866B7A" w:rsidP="00066DAB">
            <w:pPr>
              <w:jc w:val="center"/>
              <w:rPr>
                <w:color w:val="000000"/>
                <w:sz w:val="20"/>
                <w:szCs w:val="20"/>
              </w:rPr>
            </w:pPr>
            <w:r w:rsidRPr="001F1405">
              <w:rPr>
                <w:color w:val="000000"/>
                <w:sz w:val="20"/>
                <w:szCs w:val="20"/>
              </w:rPr>
              <w:t>1287</w:t>
            </w:r>
          </w:p>
        </w:tc>
        <w:tc>
          <w:tcPr>
            <w:tcW w:w="1260" w:type="dxa"/>
            <w:tcBorders>
              <w:top w:val="nil"/>
              <w:left w:val="nil"/>
              <w:bottom w:val="nil"/>
              <w:right w:val="nil"/>
            </w:tcBorders>
            <w:shd w:val="clear" w:color="auto" w:fill="auto"/>
            <w:noWrap/>
            <w:vAlign w:val="center"/>
            <w:hideMark/>
          </w:tcPr>
          <w:p w14:paraId="011D0232" w14:textId="77777777" w:rsidR="00866B7A" w:rsidRPr="001F1405" w:rsidRDefault="00866B7A" w:rsidP="00066DAB">
            <w:pPr>
              <w:jc w:val="center"/>
              <w:rPr>
                <w:color w:val="000000"/>
                <w:sz w:val="20"/>
                <w:szCs w:val="20"/>
              </w:rPr>
            </w:pPr>
            <w:r w:rsidRPr="001F1405">
              <w:rPr>
                <w:color w:val="000000"/>
                <w:sz w:val="20"/>
                <w:szCs w:val="20"/>
              </w:rPr>
              <w:t>1708</w:t>
            </w:r>
          </w:p>
        </w:tc>
      </w:tr>
      <w:tr w:rsidR="00866B7A" w:rsidRPr="001F1405" w14:paraId="44DF260F" w14:textId="77777777" w:rsidTr="00066DAB">
        <w:trPr>
          <w:trHeight w:val="300"/>
        </w:trPr>
        <w:tc>
          <w:tcPr>
            <w:tcW w:w="1107" w:type="dxa"/>
            <w:tcBorders>
              <w:top w:val="nil"/>
              <w:left w:val="nil"/>
              <w:bottom w:val="nil"/>
              <w:right w:val="nil"/>
            </w:tcBorders>
            <w:shd w:val="clear" w:color="auto" w:fill="auto"/>
            <w:noWrap/>
            <w:vAlign w:val="bottom"/>
            <w:hideMark/>
          </w:tcPr>
          <w:p w14:paraId="38AE6801" w14:textId="77777777" w:rsidR="00866B7A" w:rsidRPr="001F1405" w:rsidRDefault="00866B7A" w:rsidP="00066DAB">
            <w:pPr>
              <w:jc w:val="center"/>
              <w:rPr>
                <w:color w:val="000000"/>
                <w:sz w:val="20"/>
                <w:szCs w:val="20"/>
              </w:rPr>
            </w:pPr>
            <w:r w:rsidRPr="001F1405">
              <w:rPr>
                <w:color w:val="000000"/>
                <w:sz w:val="20"/>
                <w:szCs w:val="20"/>
              </w:rPr>
              <w:t>ShIE_011</w:t>
            </w:r>
          </w:p>
        </w:tc>
        <w:tc>
          <w:tcPr>
            <w:tcW w:w="1303" w:type="dxa"/>
            <w:tcBorders>
              <w:top w:val="nil"/>
              <w:left w:val="nil"/>
              <w:bottom w:val="nil"/>
              <w:right w:val="nil"/>
            </w:tcBorders>
            <w:shd w:val="clear" w:color="auto" w:fill="auto"/>
            <w:noWrap/>
            <w:vAlign w:val="bottom"/>
            <w:hideMark/>
          </w:tcPr>
          <w:p w14:paraId="15D8B147" w14:textId="77777777" w:rsidR="00866B7A" w:rsidRPr="001F1405" w:rsidRDefault="00866B7A" w:rsidP="00066DAB">
            <w:pPr>
              <w:jc w:val="center"/>
              <w:rPr>
                <w:color w:val="000000"/>
                <w:sz w:val="20"/>
                <w:szCs w:val="20"/>
              </w:rPr>
            </w:pPr>
            <w:r w:rsidRPr="001F1405">
              <w:rPr>
                <w:color w:val="000000"/>
                <w:sz w:val="20"/>
                <w:szCs w:val="20"/>
              </w:rPr>
              <w:t>CTCTTCA</w:t>
            </w:r>
          </w:p>
        </w:tc>
        <w:tc>
          <w:tcPr>
            <w:tcW w:w="1418" w:type="dxa"/>
            <w:tcBorders>
              <w:top w:val="nil"/>
              <w:left w:val="nil"/>
              <w:bottom w:val="nil"/>
              <w:right w:val="nil"/>
            </w:tcBorders>
            <w:shd w:val="clear" w:color="auto" w:fill="auto"/>
            <w:noWrap/>
            <w:vAlign w:val="bottom"/>
            <w:hideMark/>
          </w:tcPr>
          <w:p w14:paraId="3515AC23" w14:textId="77777777" w:rsidR="00866B7A" w:rsidRPr="001F1405" w:rsidRDefault="00866B7A" w:rsidP="00066DAB">
            <w:pPr>
              <w:jc w:val="center"/>
              <w:rPr>
                <w:color w:val="000000"/>
                <w:sz w:val="20"/>
                <w:szCs w:val="20"/>
              </w:rPr>
            </w:pPr>
            <w:r w:rsidRPr="001F1405">
              <w:rPr>
                <w:color w:val="000000"/>
                <w:sz w:val="20"/>
                <w:szCs w:val="20"/>
              </w:rPr>
              <w:t>CATCTGT</w:t>
            </w:r>
          </w:p>
        </w:tc>
        <w:tc>
          <w:tcPr>
            <w:tcW w:w="991" w:type="dxa"/>
            <w:tcBorders>
              <w:top w:val="nil"/>
              <w:left w:val="nil"/>
              <w:bottom w:val="nil"/>
              <w:right w:val="nil"/>
            </w:tcBorders>
            <w:shd w:val="clear" w:color="auto" w:fill="auto"/>
            <w:noWrap/>
            <w:vAlign w:val="bottom"/>
            <w:hideMark/>
          </w:tcPr>
          <w:p w14:paraId="1B798F29" w14:textId="77777777" w:rsidR="00866B7A" w:rsidRPr="001F1405" w:rsidRDefault="00866B7A" w:rsidP="00066DAB">
            <w:pPr>
              <w:jc w:val="center"/>
              <w:rPr>
                <w:color w:val="000000"/>
                <w:sz w:val="20"/>
                <w:szCs w:val="20"/>
              </w:rPr>
            </w:pPr>
            <w:r w:rsidRPr="001F1405">
              <w:rPr>
                <w:color w:val="000000"/>
                <w:sz w:val="20"/>
                <w:szCs w:val="20"/>
              </w:rPr>
              <w:t>42.6 ×</w:t>
            </w:r>
          </w:p>
        </w:tc>
        <w:tc>
          <w:tcPr>
            <w:tcW w:w="1480" w:type="dxa"/>
            <w:tcBorders>
              <w:top w:val="nil"/>
              <w:left w:val="nil"/>
              <w:bottom w:val="nil"/>
              <w:right w:val="nil"/>
            </w:tcBorders>
            <w:shd w:val="clear" w:color="auto" w:fill="auto"/>
            <w:noWrap/>
            <w:vAlign w:val="center"/>
            <w:hideMark/>
          </w:tcPr>
          <w:p w14:paraId="2175E692" w14:textId="77777777" w:rsidR="00866B7A" w:rsidRPr="001F1405" w:rsidRDefault="00866B7A" w:rsidP="00066DAB">
            <w:pPr>
              <w:jc w:val="center"/>
              <w:rPr>
                <w:color w:val="000000"/>
                <w:sz w:val="20"/>
                <w:szCs w:val="20"/>
              </w:rPr>
            </w:pPr>
            <w:r w:rsidRPr="001F1405">
              <w:rPr>
                <w:color w:val="000000"/>
                <w:sz w:val="20"/>
                <w:szCs w:val="20"/>
              </w:rPr>
              <w:t>7605</w:t>
            </w:r>
          </w:p>
        </w:tc>
        <w:tc>
          <w:tcPr>
            <w:tcW w:w="1760" w:type="dxa"/>
            <w:tcBorders>
              <w:top w:val="nil"/>
              <w:left w:val="nil"/>
              <w:bottom w:val="nil"/>
              <w:right w:val="nil"/>
            </w:tcBorders>
            <w:shd w:val="clear" w:color="auto" w:fill="auto"/>
            <w:noWrap/>
            <w:vAlign w:val="center"/>
            <w:hideMark/>
          </w:tcPr>
          <w:p w14:paraId="431B3E3D" w14:textId="77777777" w:rsidR="00866B7A" w:rsidRPr="001F1405" w:rsidRDefault="00866B7A" w:rsidP="00066DAB">
            <w:pPr>
              <w:jc w:val="center"/>
              <w:rPr>
                <w:color w:val="000000"/>
                <w:sz w:val="20"/>
                <w:szCs w:val="20"/>
              </w:rPr>
            </w:pPr>
            <w:r w:rsidRPr="001F1405">
              <w:rPr>
                <w:color w:val="000000"/>
                <w:sz w:val="20"/>
                <w:szCs w:val="20"/>
              </w:rPr>
              <w:t>1437</w:t>
            </w:r>
          </w:p>
        </w:tc>
        <w:tc>
          <w:tcPr>
            <w:tcW w:w="1260" w:type="dxa"/>
            <w:tcBorders>
              <w:top w:val="nil"/>
              <w:left w:val="nil"/>
              <w:bottom w:val="nil"/>
              <w:right w:val="nil"/>
            </w:tcBorders>
            <w:shd w:val="clear" w:color="auto" w:fill="auto"/>
            <w:noWrap/>
            <w:vAlign w:val="center"/>
            <w:hideMark/>
          </w:tcPr>
          <w:p w14:paraId="072F83C7" w14:textId="77777777" w:rsidR="00866B7A" w:rsidRPr="001F1405" w:rsidRDefault="00866B7A" w:rsidP="00066DAB">
            <w:pPr>
              <w:jc w:val="center"/>
              <w:rPr>
                <w:color w:val="000000"/>
                <w:sz w:val="20"/>
                <w:szCs w:val="20"/>
              </w:rPr>
            </w:pPr>
            <w:r w:rsidRPr="001F1405">
              <w:rPr>
                <w:color w:val="000000"/>
                <w:sz w:val="20"/>
                <w:szCs w:val="20"/>
              </w:rPr>
              <w:t>1896</w:t>
            </w:r>
          </w:p>
        </w:tc>
      </w:tr>
      <w:tr w:rsidR="00866B7A" w:rsidRPr="001F1405" w14:paraId="271E6340" w14:textId="77777777" w:rsidTr="00066DAB">
        <w:trPr>
          <w:trHeight w:val="300"/>
        </w:trPr>
        <w:tc>
          <w:tcPr>
            <w:tcW w:w="1107" w:type="dxa"/>
            <w:tcBorders>
              <w:top w:val="nil"/>
              <w:left w:val="nil"/>
              <w:bottom w:val="nil"/>
              <w:right w:val="nil"/>
            </w:tcBorders>
            <w:shd w:val="clear" w:color="auto" w:fill="auto"/>
            <w:noWrap/>
            <w:vAlign w:val="bottom"/>
            <w:hideMark/>
          </w:tcPr>
          <w:p w14:paraId="3FC3F334" w14:textId="77777777" w:rsidR="00866B7A" w:rsidRPr="001F1405" w:rsidRDefault="00866B7A" w:rsidP="00066DAB">
            <w:pPr>
              <w:jc w:val="center"/>
              <w:rPr>
                <w:color w:val="000000"/>
                <w:sz w:val="20"/>
                <w:szCs w:val="20"/>
              </w:rPr>
            </w:pPr>
            <w:r w:rsidRPr="001F1405">
              <w:rPr>
                <w:color w:val="000000"/>
                <w:sz w:val="20"/>
                <w:szCs w:val="20"/>
              </w:rPr>
              <w:t>ShIE_012</w:t>
            </w:r>
          </w:p>
        </w:tc>
        <w:tc>
          <w:tcPr>
            <w:tcW w:w="1303" w:type="dxa"/>
            <w:tcBorders>
              <w:top w:val="nil"/>
              <w:left w:val="nil"/>
              <w:bottom w:val="nil"/>
              <w:right w:val="nil"/>
            </w:tcBorders>
            <w:shd w:val="clear" w:color="auto" w:fill="auto"/>
            <w:noWrap/>
            <w:vAlign w:val="bottom"/>
            <w:hideMark/>
          </w:tcPr>
          <w:p w14:paraId="5B55DEFE" w14:textId="77777777" w:rsidR="00866B7A" w:rsidRPr="001F1405" w:rsidRDefault="00866B7A" w:rsidP="00066DAB">
            <w:pPr>
              <w:jc w:val="center"/>
              <w:rPr>
                <w:color w:val="000000"/>
                <w:sz w:val="20"/>
                <w:szCs w:val="20"/>
              </w:rPr>
            </w:pPr>
            <w:r w:rsidRPr="001F1405">
              <w:rPr>
                <w:color w:val="000000"/>
                <w:sz w:val="20"/>
                <w:szCs w:val="20"/>
              </w:rPr>
              <w:t>CTAGGAC</w:t>
            </w:r>
          </w:p>
        </w:tc>
        <w:tc>
          <w:tcPr>
            <w:tcW w:w="1418" w:type="dxa"/>
            <w:tcBorders>
              <w:top w:val="nil"/>
              <w:left w:val="nil"/>
              <w:bottom w:val="nil"/>
              <w:right w:val="nil"/>
            </w:tcBorders>
            <w:shd w:val="clear" w:color="auto" w:fill="auto"/>
            <w:noWrap/>
            <w:vAlign w:val="bottom"/>
            <w:hideMark/>
          </w:tcPr>
          <w:p w14:paraId="08588C98" w14:textId="77777777" w:rsidR="00866B7A" w:rsidRPr="001F1405" w:rsidRDefault="00866B7A" w:rsidP="00066DAB">
            <w:pPr>
              <w:jc w:val="center"/>
              <w:rPr>
                <w:color w:val="000000"/>
                <w:sz w:val="20"/>
                <w:szCs w:val="20"/>
              </w:rPr>
            </w:pPr>
            <w:r w:rsidRPr="001F1405">
              <w:rPr>
                <w:color w:val="000000"/>
                <w:sz w:val="20"/>
                <w:szCs w:val="20"/>
              </w:rPr>
              <w:t>CATCTGT</w:t>
            </w:r>
          </w:p>
        </w:tc>
        <w:tc>
          <w:tcPr>
            <w:tcW w:w="991" w:type="dxa"/>
            <w:tcBorders>
              <w:top w:val="nil"/>
              <w:left w:val="nil"/>
              <w:bottom w:val="nil"/>
              <w:right w:val="nil"/>
            </w:tcBorders>
            <w:shd w:val="clear" w:color="auto" w:fill="auto"/>
            <w:noWrap/>
            <w:vAlign w:val="bottom"/>
            <w:hideMark/>
          </w:tcPr>
          <w:p w14:paraId="48166049" w14:textId="77777777" w:rsidR="00866B7A" w:rsidRPr="001F1405" w:rsidRDefault="00866B7A" w:rsidP="00066DAB">
            <w:pPr>
              <w:jc w:val="center"/>
              <w:rPr>
                <w:color w:val="000000"/>
                <w:sz w:val="20"/>
                <w:szCs w:val="20"/>
              </w:rPr>
            </w:pPr>
            <w:r w:rsidRPr="001F1405">
              <w:rPr>
                <w:color w:val="000000"/>
                <w:sz w:val="20"/>
                <w:szCs w:val="20"/>
              </w:rPr>
              <w:t>38.8 ×</w:t>
            </w:r>
          </w:p>
        </w:tc>
        <w:tc>
          <w:tcPr>
            <w:tcW w:w="1480" w:type="dxa"/>
            <w:tcBorders>
              <w:top w:val="nil"/>
              <w:left w:val="nil"/>
              <w:bottom w:val="nil"/>
              <w:right w:val="nil"/>
            </w:tcBorders>
            <w:shd w:val="clear" w:color="auto" w:fill="auto"/>
            <w:noWrap/>
            <w:vAlign w:val="center"/>
            <w:hideMark/>
          </w:tcPr>
          <w:p w14:paraId="1D78ABC9" w14:textId="77777777" w:rsidR="00866B7A" w:rsidRPr="001F1405" w:rsidRDefault="00866B7A" w:rsidP="00066DAB">
            <w:pPr>
              <w:jc w:val="center"/>
              <w:rPr>
                <w:color w:val="000000"/>
                <w:sz w:val="20"/>
                <w:szCs w:val="20"/>
              </w:rPr>
            </w:pPr>
            <w:r w:rsidRPr="001F1405">
              <w:rPr>
                <w:color w:val="000000"/>
                <w:sz w:val="20"/>
                <w:szCs w:val="20"/>
              </w:rPr>
              <w:t>7592</w:t>
            </w:r>
          </w:p>
        </w:tc>
        <w:tc>
          <w:tcPr>
            <w:tcW w:w="1760" w:type="dxa"/>
            <w:tcBorders>
              <w:top w:val="nil"/>
              <w:left w:val="nil"/>
              <w:bottom w:val="nil"/>
              <w:right w:val="nil"/>
            </w:tcBorders>
            <w:shd w:val="clear" w:color="auto" w:fill="auto"/>
            <w:noWrap/>
            <w:vAlign w:val="center"/>
            <w:hideMark/>
          </w:tcPr>
          <w:p w14:paraId="3962FAA3" w14:textId="77777777" w:rsidR="00866B7A" w:rsidRPr="001F1405" w:rsidRDefault="00866B7A" w:rsidP="00066DAB">
            <w:pPr>
              <w:jc w:val="center"/>
              <w:rPr>
                <w:color w:val="000000"/>
                <w:sz w:val="20"/>
                <w:szCs w:val="20"/>
              </w:rPr>
            </w:pPr>
            <w:r w:rsidRPr="001F1405">
              <w:rPr>
                <w:color w:val="000000"/>
                <w:sz w:val="20"/>
                <w:szCs w:val="20"/>
              </w:rPr>
              <w:t>1460</w:t>
            </w:r>
          </w:p>
        </w:tc>
        <w:tc>
          <w:tcPr>
            <w:tcW w:w="1260" w:type="dxa"/>
            <w:tcBorders>
              <w:top w:val="nil"/>
              <w:left w:val="nil"/>
              <w:bottom w:val="nil"/>
              <w:right w:val="nil"/>
            </w:tcBorders>
            <w:shd w:val="clear" w:color="auto" w:fill="auto"/>
            <w:noWrap/>
            <w:vAlign w:val="center"/>
            <w:hideMark/>
          </w:tcPr>
          <w:p w14:paraId="25361708" w14:textId="77777777" w:rsidR="00866B7A" w:rsidRPr="001F1405" w:rsidRDefault="00866B7A" w:rsidP="00066DAB">
            <w:pPr>
              <w:jc w:val="center"/>
              <w:rPr>
                <w:color w:val="000000"/>
                <w:sz w:val="20"/>
                <w:szCs w:val="20"/>
              </w:rPr>
            </w:pPr>
            <w:r w:rsidRPr="001F1405">
              <w:rPr>
                <w:color w:val="000000"/>
                <w:sz w:val="20"/>
                <w:szCs w:val="20"/>
              </w:rPr>
              <w:t>1927</w:t>
            </w:r>
          </w:p>
        </w:tc>
      </w:tr>
      <w:tr w:rsidR="00866B7A" w:rsidRPr="001F1405" w14:paraId="08E40368" w14:textId="77777777" w:rsidTr="00066DAB">
        <w:trPr>
          <w:trHeight w:val="300"/>
        </w:trPr>
        <w:tc>
          <w:tcPr>
            <w:tcW w:w="1107" w:type="dxa"/>
            <w:tcBorders>
              <w:top w:val="nil"/>
              <w:left w:val="nil"/>
              <w:bottom w:val="nil"/>
              <w:right w:val="nil"/>
            </w:tcBorders>
            <w:shd w:val="clear" w:color="auto" w:fill="auto"/>
            <w:noWrap/>
            <w:vAlign w:val="bottom"/>
            <w:hideMark/>
          </w:tcPr>
          <w:p w14:paraId="53D263D1" w14:textId="77777777" w:rsidR="00866B7A" w:rsidRPr="001F1405" w:rsidRDefault="00866B7A" w:rsidP="00066DAB">
            <w:pPr>
              <w:jc w:val="center"/>
              <w:rPr>
                <w:color w:val="000000"/>
                <w:sz w:val="20"/>
                <w:szCs w:val="20"/>
              </w:rPr>
            </w:pPr>
            <w:r w:rsidRPr="001F1405">
              <w:rPr>
                <w:color w:val="000000"/>
                <w:sz w:val="20"/>
                <w:szCs w:val="20"/>
              </w:rPr>
              <w:t>ShIE_013</w:t>
            </w:r>
          </w:p>
        </w:tc>
        <w:tc>
          <w:tcPr>
            <w:tcW w:w="1303" w:type="dxa"/>
            <w:tcBorders>
              <w:top w:val="nil"/>
              <w:left w:val="nil"/>
              <w:bottom w:val="nil"/>
              <w:right w:val="nil"/>
            </w:tcBorders>
            <w:shd w:val="clear" w:color="auto" w:fill="auto"/>
            <w:noWrap/>
            <w:vAlign w:val="bottom"/>
            <w:hideMark/>
          </w:tcPr>
          <w:p w14:paraId="494C3366" w14:textId="77777777" w:rsidR="00866B7A" w:rsidRPr="001F1405" w:rsidRDefault="00866B7A" w:rsidP="00066DAB">
            <w:pPr>
              <w:jc w:val="center"/>
              <w:rPr>
                <w:color w:val="000000"/>
                <w:sz w:val="20"/>
                <w:szCs w:val="20"/>
              </w:rPr>
            </w:pPr>
            <w:r w:rsidRPr="001F1405">
              <w:rPr>
                <w:color w:val="000000"/>
                <w:sz w:val="20"/>
                <w:szCs w:val="20"/>
              </w:rPr>
              <w:t>ACGTA</w:t>
            </w:r>
          </w:p>
        </w:tc>
        <w:tc>
          <w:tcPr>
            <w:tcW w:w="1418" w:type="dxa"/>
            <w:tcBorders>
              <w:top w:val="nil"/>
              <w:left w:val="nil"/>
              <w:bottom w:val="nil"/>
              <w:right w:val="nil"/>
            </w:tcBorders>
            <w:shd w:val="clear" w:color="auto" w:fill="auto"/>
            <w:noWrap/>
            <w:vAlign w:val="bottom"/>
            <w:hideMark/>
          </w:tcPr>
          <w:p w14:paraId="0B5CAE2B" w14:textId="77777777" w:rsidR="00866B7A" w:rsidRPr="001F1405" w:rsidRDefault="00866B7A" w:rsidP="00066DAB">
            <w:pPr>
              <w:jc w:val="center"/>
              <w:rPr>
                <w:color w:val="000000"/>
                <w:sz w:val="20"/>
                <w:szCs w:val="20"/>
              </w:rPr>
            </w:pPr>
            <w:r w:rsidRPr="001F1405">
              <w:rPr>
                <w:color w:val="000000"/>
                <w:sz w:val="20"/>
                <w:szCs w:val="20"/>
              </w:rPr>
              <w:t>CATCTGT</w:t>
            </w:r>
          </w:p>
        </w:tc>
        <w:tc>
          <w:tcPr>
            <w:tcW w:w="991" w:type="dxa"/>
            <w:tcBorders>
              <w:top w:val="nil"/>
              <w:left w:val="nil"/>
              <w:bottom w:val="nil"/>
              <w:right w:val="nil"/>
            </w:tcBorders>
            <w:shd w:val="clear" w:color="auto" w:fill="auto"/>
            <w:noWrap/>
            <w:vAlign w:val="bottom"/>
            <w:hideMark/>
          </w:tcPr>
          <w:p w14:paraId="7D92607D" w14:textId="77777777" w:rsidR="00866B7A" w:rsidRPr="001F1405" w:rsidRDefault="00866B7A" w:rsidP="00066DAB">
            <w:pPr>
              <w:jc w:val="center"/>
              <w:rPr>
                <w:color w:val="000000"/>
                <w:sz w:val="20"/>
                <w:szCs w:val="20"/>
              </w:rPr>
            </w:pPr>
            <w:r w:rsidRPr="001F1405">
              <w:rPr>
                <w:color w:val="000000"/>
                <w:sz w:val="20"/>
                <w:szCs w:val="20"/>
              </w:rPr>
              <w:t>41.6 ×</w:t>
            </w:r>
          </w:p>
        </w:tc>
        <w:tc>
          <w:tcPr>
            <w:tcW w:w="1480" w:type="dxa"/>
            <w:tcBorders>
              <w:top w:val="nil"/>
              <w:left w:val="nil"/>
              <w:bottom w:val="nil"/>
              <w:right w:val="nil"/>
            </w:tcBorders>
            <w:shd w:val="clear" w:color="auto" w:fill="auto"/>
            <w:noWrap/>
            <w:vAlign w:val="center"/>
            <w:hideMark/>
          </w:tcPr>
          <w:p w14:paraId="738C9671" w14:textId="77777777" w:rsidR="00866B7A" w:rsidRPr="001F1405" w:rsidRDefault="00866B7A" w:rsidP="00066DAB">
            <w:pPr>
              <w:jc w:val="center"/>
              <w:rPr>
                <w:color w:val="000000"/>
                <w:sz w:val="20"/>
                <w:szCs w:val="20"/>
              </w:rPr>
            </w:pPr>
            <w:r w:rsidRPr="001F1405">
              <w:rPr>
                <w:color w:val="000000"/>
                <w:sz w:val="20"/>
                <w:szCs w:val="20"/>
              </w:rPr>
              <w:t>8157</w:t>
            </w:r>
          </w:p>
        </w:tc>
        <w:tc>
          <w:tcPr>
            <w:tcW w:w="1760" w:type="dxa"/>
            <w:tcBorders>
              <w:top w:val="nil"/>
              <w:left w:val="nil"/>
              <w:bottom w:val="nil"/>
              <w:right w:val="nil"/>
            </w:tcBorders>
            <w:shd w:val="clear" w:color="auto" w:fill="auto"/>
            <w:noWrap/>
            <w:vAlign w:val="center"/>
            <w:hideMark/>
          </w:tcPr>
          <w:p w14:paraId="737450C7" w14:textId="77777777" w:rsidR="00866B7A" w:rsidRPr="001F1405" w:rsidRDefault="00866B7A" w:rsidP="00066DAB">
            <w:pPr>
              <w:jc w:val="center"/>
              <w:rPr>
                <w:color w:val="000000"/>
                <w:sz w:val="20"/>
                <w:szCs w:val="20"/>
              </w:rPr>
            </w:pPr>
            <w:r w:rsidRPr="001F1405">
              <w:rPr>
                <w:color w:val="000000"/>
                <w:sz w:val="20"/>
                <w:szCs w:val="20"/>
              </w:rPr>
              <w:t>1600</w:t>
            </w:r>
          </w:p>
        </w:tc>
        <w:tc>
          <w:tcPr>
            <w:tcW w:w="1260" w:type="dxa"/>
            <w:tcBorders>
              <w:top w:val="nil"/>
              <w:left w:val="nil"/>
              <w:bottom w:val="nil"/>
              <w:right w:val="nil"/>
            </w:tcBorders>
            <w:shd w:val="clear" w:color="auto" w:fill="auto"/>
            <w:noWrap/>
            <w:vAlign w:val="center"/>
            <w:hideMark/>
          </w:tcPr>
          <w:p w14:paraId="504BD981" w14:textId="77777777" w:rsidR="00866B7A" w:rsidRPr="001F1405" w:rsidRDefault="00866B7A" w:rsidP="00066DAB">
            <w:pPr>
              <w:jc w:val="center"/>
              <w:rPr>
                <w:color w:val="000000"/>
                <w:sz w:val="20"/>
                <w:szCs w:val="20"/>
              </w:rPr>
            </w:pPr>
            <w:r w:rsidRPr="001F1405">
              <w:rPr>
                <w:color w:val="000000"/>
                <w:sz w:val="20"/>
                <w:szCs w:val="20"/>
              </w:rPr>
              <w:t>2075</w:t>
            </w:r>
          </w:p>
        </w:tc>
      </w:tr>
      <w:tr w:rsidR="00866B7A" w:rsidRPr="001F1405" w14:paraId="1CB16170" w14:textId="77777777" w:rsidTr="00066DAB">
        <w:trPr>
          <w:trHeight w:val="300"/>
        </w:trPr>
        <w:tc>
          <w:tcPr>
            <w:tcW w:w="1107" w:type="dxa"/>
            <w:tcBorders>
              <w:top w:val="nil"/>
              <w:left w:val="nil"/>
              <w:bottom w:val="nil"/>
              <w:right w:val="nil"/>
            </w:tcBorders>
            <w:shd w:val="clear" w:color="auto" w:fill="auto"/>
            <w:noWrap/>
            <w:vAlign w:val="bottom"/>
            <w:hideMark/>
          </w:tcPr>
          <w:p w14:paraId="2E636295" w14:textId="77777777" w:rsidR="00866B7A" w:rsidRPr="001F1405" w:rsidRDefault="00866B7A" w:rsidP="00066DAB">
            <w:pPr>
              <w:jc w:val="center"/>
              <w:rPr>
                <w:color w:val="000000"/>
                <w:sz w:val="20"/>
                <w:szCs w:val="20"/>
              </w:rPr>
            </w:pPr>
            <w:r w:rsidRPr="001F1405">
              <w:rPr>
                <w:color w:val="000000"/>
                <w:sz w:val="20"/>
                <w:szCs w:val="20"/>
              </w:rPr>
              <w:t>ShIE_014</w:t>
            </w:r>
          </w:p>
        </w:tc>
        <w:tc>
          <w:tcPr>
            <w:tcW w:w="1303" w:type="dxa"/>
            <w:tcBorders>
              <w:top w:val="nil"/>
              <w:left w:val="nil"/>
              <w:bottom w:val="nil"/>
              <w:right w:val="nil"/>
            </w:tcBorders>
            <w:shd w:val="clear" w:color="auto" w:fill="auto"/>
            <w:noWrap/>
            <w:vAlign w:val="bottom"/>
            <w:hideMark/>
          </w:tcPr>
          <w:p w14:paraId="35C9B1A4" w14:textId="77777777" w:rsidR="00866B7A" w:rsidRPr="001F1405" w:rsidRDefault="00866B7A" w:rsidP="00066DAB">
            <w:pPr>
              <w:jc w:val="center"/>
              <w:rPr>
                <w:color w:val="000000"/>
                <w:sz w:val="20"/>
                <w:szCs w:val="20"/>
              </w:rPr>
            </w:pPr>
            <w:r w:rsidRPr="001F1405">
              <w:rPr>
                <w:color w:val="000000"/>
                <w:sz w:val="20"/>
                <w:szCs w:val="20"/>
              </w:rPr>
              <w:t>AGAGT</w:t>
            </w:r>
          </w:p>
        </w:tc>
        <w:tc>
          <w:tcPr>
            <w:tcW w:w="1418" w:type="dxa"/>
            <w:tcBorders>
              <w:top w:val="nil"/>
              <w:left w:val="nil"/>
              <w:bottom w:val="nil"/>
              <w:right w:val="nil"/>
            </w:tcBorders>
            <w:shd w:val="clear" w:color="auto" w:fill="auto"/>
            <w:noWrap/>
            <w:vAlign w:val="bottom"/>
            <w:hideMark/>
          </w:tcPr>
          <w:p w14:paraId="15B0AD4F" w14:textId="77777777" w:rsidR="00866B7A" w:rsidRPr="001F1405" w:rsidRDefault="00866B7A" w:rsidP="00066DAB">
            <w:pPr>
              <w:jc w:val="center"/>
              <w:rPr>
                <w:color w:val="000000"/>
                <w:sz w:val="20"/>
                <w:szCs w:val="20"/>
              </w:rPr>
            </w:pPr>
            <w:r w:rsidRPr="001F1405">
              <w:rPr>
                <w:color w:val="000000"/>
                <w:sz w:val="20"/>
                <w:szCs w:val="20"/>
              </w:rPr>
              <w:t>CATCTGT</w:t>
            </w:r>
          </w:p>
        </w:tc>
        <w:tc>
          <w:tcPr>
            <w:tcW w:w="991" w:type="dxa"/>
            <w:tcBorders>
              <w:top w:val="nil"/>
              <w:left w:val="nil"/>
              <w:bottom w:val="nil"/>
              <w:right w:val="nil"/>
            </w:tcBorders>
            <w:shd w:val="clear" w:color="auto" w:fill="auto"/>
            <w:noWrap/>
            <w:vAlign w:val="bottom"/>
            <w:hideMark/>
          </w:tcPr>
          <w:p w14:paraId="35F5632D" w14:textId="77777777" w:rsidR="00866B7A" w:rsidRPr="001F1405" w:rsidRDefault="00866B7A" w:rsidP="00066DAB">
            <w:pPr>
              <w:jc w:val="center"/>
              <w:rPr>
                <w:color w:val="000000"/>
                <w:sz w:val="20"/>
                <w:szCs w:val="20"/>
              </w:rPr>
            </w:pPr>
            <w:r w:rsidRPr="001F1405">
              <w:rPr>
                <w:color w:val="000000"/>
                <w:sz w:val="20"/>
                <w:szCs w:val="20"/>
              </w:rPr>
              <w:t>39.0 ×</w:t>
            </w:r>
          </w:p>
        </w:tc>
        <w:tc>
          <w:tcPr>
            <w:tcW w:w="1480" w:type="dxa"/>
            <w:tcBorders>
              <w:top w:val="nil"/>
              <w:left w:val="nil"/>
              <w:bottom w:val="nil"/>
              <w:right w:val="nil"/>
            </w:tcBorders>
            <w:shd w:val="clear" w:color="auto" w:fill="auto"/>
            <w:noWrap/>
            <w:vAlign w:val="center"/>
            <w:hideMark/>
          </w:tcPr>
          <w:p w14:paraId="21EA8706" w14:textId="77777777" w:rsidR="00866B7A" w:rsidRPr="001F1405" w:rsidRDefault="00866B7A" w:rsidP="00066DAB">
            <w:pPr>
              <w:jc w:val="center"/>
              <w:rPr>
                <w:color w:val="000000"/>
                <w:sz w:val="20"/>
                <w:szCs w:val="20"/>
              </w:rPr>
            </w:pPr>
            <w:r w:rsidRPr="001F1405">
              <w:rPr>
                <w:color w:val="000000"/>
                <w:sz w:val="20"/>
                <w:szCs w:val="20"/>
              </w:rPr>
              <w:t>8130</w:t>
            </w:r>
          </w:p>
        </w:tc>
        <w:tc>
          <w:tcPr>
            <w:tcW w:w="1760" w:type="dxa"/>
            <w:tcBorders>
              <w:top w:val="nil"/>
              <w:left w:val="nil"/>
              <w:bottom w:val="nil"/>
              <w:right w:val="nil"/>
            </w:tcBorders>
            <w:shd w:val="clear" w:color="auto" w:fill="auto"/>
            <w:noWrap/>
            <w:vAlign w:val="center"/>
            <w:hideMark/>
          </w:tcPr>
          <w:p w14:paraId="3D4AA435" w14:textId="77777777" w:rsidR="00866B7A" w:rsidRPr="001F1405" w:rsidRDefault="00866B7A" w:rsidP="00066DAB">
            <w:pPr>
              <w:jc w:val="center"/>
              <w:rPr>
                <w:color w:val="000000"/>
                <w:sz w:val="20"/>
                <w:szCs w:val="20"/>
              </w:rPr>
            </w:pPr>
            <w:r w:rsidRPr="001F1405">
              <w:rPr>
                <w:color w:val="000000"/>
                <w:sz w:val="20"/>
                <w:szCs w:val="20"/>
              </w:rPr>
              <w:t>1634</w:t>
            </w:r>
          </w:p>
        </w:tc>
        <w:tc>
          <w:tcPr>
            <w:tcW w:w="1260" w:type="dxa"/>
            <w:tcBorders>
              <w:top w:val="nil"/>
              <w:left w:val="nil"/>
              <w:bottom w:val="nil"/>
              <w:right w:val="nil"/>
            </w:tcBorders>
            <w:shd w:val="clear" w:color="auto" w:fill="auto"/>
            <w:noWrap/>
            <w:vAlign w:val="center"/>
            <w:hideMark/>
          </w:tcPr>
          <w:p w14:paraId="738A537A" w14:textId="77777777" w:rsidR="00866B7A" w:rsidRPr="001F1405" w:rsidRDefault="00866B7A" w:rsidP="00066DAB">
            <w:pPr>
              <w:jc w:val="center"/>
              <w:rPr>
                <w:color w:val="000000"/>
                <w:sz w:val="20"/>
                <w:szCs w:val="20"/>
              </w:rPr>
            </w:pPr>
            <w:r w:rsidRPr="001F1405">
              <w:rPr>
                <w:color w:val="000000"/>
                <w:sz w:val="20"/>
                <w:szCs w:val="20"/>
              </w:rPr>
              <w:t>2135</w:t>
            </w:r>
          </w:p>
        </w:tc>
      </w:tr>
      <w:tr w:rsidR="00866B7A" w:rsidRPr="001F1405" w14:paraId="1627E2A2" w14:textId="77777777" w:rsidTr="00066DAB">
        <w:trPr>
          <w:trHeight w:val="300"/>
        </w:trPr>
        <w:tc>
          <w:tcPr>
            <w:tcW w:w="1107" w:type="dxa"/>
            <w:tcBorders>
              <w:top w:val="nil"/>
              <w:left w:val="nil"/>
              <w:bottom w:val="nil"/>
              <w:right w:val="nil"/>
            </w:tcBorders>
            <w:shd w:val="clear" w:color="auto" w:fill="auto"/>
            <w:noWrap/>
            <w:vAlign w:val="bottom"/>
            <w:hideMark/>
          </w:tcPr>
          <w:p w14:paraId="5BF3D1BD" w14:textId="77777777" w:rsidR="00866B7A" w:rsidRPr="001F1405" w:rsidRDefault="00866B7A" w:rsidP="00066DAB">
            <w:pPr>
              <w:jc w:val="center"/>
              <w:rPr>
                <w:color w:val="000000"/>
                <w:sz w:val="20"/>
                <w:szCs w:val="20"/>
              </w:rPr>
            </w:pPr>
            <w:r w:rsidRPr="001F1405">
              <w:rPr>
                <w:color w:val="000000"/>
                <w:sz w:val="20"/>
                <w:szCs w:val="20"/>
              </w:rPr>
              <w:t>ShIE_015</w:t>
            </w:r>
          </w:p>
        </w:tc>
        <w:tc>
          <w:tcPr>
            <w:tcW w:w="1303" w:type="dxa"/>
            <w:tcBorders>
              <w:top w:val="nil"/>
              <w:left w:val="nil"/>
              <w:bottom w:val="nil"/>
              <w:right w:val="nil"/>
            </w:tcBorders>
            <w:shd w:val="clear" w:color="auto" w:fill="auto"/>
            <w:noWrap/>
            <w:vAlign w:val="bottom"/>
            <w:hideMark/>
          </w:tcPr>
          <w:p w14:paraId="33C22783" w14:textId="77777777" w:rsidR="00866B7A" w:rsidRPr="001F1405" w:rsidRDefault="00866B7A" w:rsidP="00066DAB">
            <w:pPr>
              <w:jc w:val="center"/>
              <w:rPr>
                <w:color w:val="000000"/>
                <w:sz w:val="20"/>
                <w:szCs w:val="20"/>
              </w:rPr>
            </w:pPr>
            <w:r w:rsidRPr="001F1405">
              <w:rPr>
                <w:color w:val="000000"/>
                <w:sz w:val="20"/>
                <w:szCs w:val="20"/>
              </w:rPr>
              <w:t>ATGCT</w:t>
            </w:r>
          </w:p>
        </w:tc>
        <w:tc>
          <w:tcPr>
            <w:tcW w:w="1418" w:type="dxa"/>
            <w:tcBorders>
              <w:top w:val="nil"/>
              <w:left w:val="nil"/>
              <w:bottom w:val="nil"/>
              <w:right w:val="nil"/>
            </w:tcBorders>
            <w:shd w:val="clear" w:color="auto" w:fill="auto"/>
            <w:noWrap/>
            <w:vAlign w:val="bottom"/>
            <w:hideMark/>
          </w:tcPr>
          <w:p w14:paraId="3A729CFD" w14:textId="77777777" w:rsidR="00866B7A" w:rsidRPr="001F1405" w:rsidRDefault="00866B7A" w:rsidP="00066DAB">
            <w:pPr>
              <w:jc w:val="center"/>
              <w:rPr>
                <w:color w:val="000000"/>
                <w:sz w:val="20"/>
                <w:szCs w:val="20"/>
              </w:rPr>
            </w:pPr>
            <w:r w:rsidRPr="001F1405">
              <w:rPr>
                <w:color w:val="000000"/>
                <w:sz w:val="20"/>
                <w:szCs w:val="20"/>
              </w:rPr>
              <w:t>CATCTGT</w:t>
            </w:r>
          </w:p>
        </w:tc>
        <w:tc>
          <w:tcPr>
            <w:tcW w:w="991" w:type="dxa"/>
            <w:tcBorders>
              <w:top w:val="nil"/>
              <w:left w:val="nil"/>
              <w:bottom w:val="nil"/>
              <w:right w:val="nil"/>
            </w:tcBorders>
            <w:shd w:val="clear" w:color="auto" w:fill="auto"/>
            <w:noWrap/>
            <w:vAlign w:val="bottom"/>
            <w:hideMark/>
          </w:tcPr>
          <w:p w14:paraId="59FD6BED" w14:textId="77777777" w:rsidR="00866B7A" w:rsidRPr="001F1405" w:rsidRDefault="00866B7A" w:rsidP="00066DAB">
            <w:pPr>
              <w:jc w:val="center"/>
              <w:rPr>
                <w:color w:val="000000"/>
                <w:sz w:val="20"/>
                <w:szCs w:val="20"/>
              </w:rPr>
            </w:pPr>
            <w:r w:rsidRPr="001F1405">
              <w:rPr>
                <w:color w:val="000000"/>
                <w:sz w:val="20"/>
                <w:szCs w:val="20"/>
              </w:rPr>
              <w:t>43.5 ×</w:t>
            </w:r>
          </w:p>
        </w:tc>
        <w:tc>
          <w:tcPr>
            <w:tcW w:w="1480" w:type="dxa"/>
            <w:tcBorders>
              <w:top w:val="nil"/>
              <w:left w:val="nil"/>
              <w:bottom w:val="nil"/>
              <w:right w:val="nil"/>
            </w:tcBorders>
            <w:shd w:val="clear" w:color="auto" w:fill="auto"/>
            <w:noWrap/>
            <w:vAlign w:val="center"/>
            <w:hideMark/>
          </w:tcPr>
          <w:p w14:paraId="6A225104" w14:textId="77777777" w:rsidR="00866B7A" w:rsidRPr="001F1405" w:rsidRDefault="00866B7A" w:rsidP="00066DAB">
            <w:pPr>
              <w:jc w:val="center"/>
              <w:rPr>
                <w:color w:val="000000"/>
                <w:sz w:val="20"/>
                <w:szCs w:val="20"/>
              </w:rPr>
            </w:pPr>
            <w:r w:rsidRPr="001F1405">
              <w:rPr>
                <w:color w:val="000000"/>
                <w:sz w:val="20"/>
                <w:szCs w:val="20"/>
              </w:rPr>
              <w:t>8396</w:t>
            </w:r>
          </w:p>
        </w:tc>
        <w:tc>
          <w:tcPr>
            <w:tcW w:w="1760" w:type="dxa"/>
            <w:tcBorders>
              <w:top w:val="nil"/>
              <w:left w:val="nil"/>
              <w:bottom w:val="nil"/>
              <w:right w:val="nil"/>
            </w:tcBorders>
            <w:shd w:val="clear" w:color="auto" w:fill="auto"/>
            <w:noWrap/>
            <w:vAlign w:val="center"/>
            <w:hideMark/>
          </w:tcPr>
          <w:p w14:paraId="418AF233" w14:textId="77777777" w:rsidR="00866B7A" w:rsidRPr="001F1405" w:rsidRDefault="00866B7A" w:rsidP="00066DAB">
            <w:pPr>
              <w:jc w:val="center"/>
              <w:rPr>
                <w:color w:val="000000"/>
                <w:sz w:val="20"/>
                <w:szCs w:val="20"/>
              </w:rPr>
            </w:pPr>
            <w:r w:rsidRPr="001F1405">
              <w:rPr>
                <w:color w:val="000000"/>
                <w:sz w:val="20"/>
                <w:szCs w:val="20"/>
              </w:rPr>
              <w:t>1593</w:t>
            </w:r>
          </w:p>
        </w:tc>
        <w:tc>
          <w:tcPr>
            <w:tcW w:w="1260" w:type="dxa"/>
            <w:tcBorders>
              <w:top w:val="nil"/>
              <w:left w:val="nil"/>
              <w:bottom w:val="nil"/>
              <w:right w:val="nil"/>
            </w:tcBorders>
            <w:shd w:val="clear" w:color="auto" w:fill="auto"/>
            <w:noWrap/>
            <w:vAlign w:val="center"/>
            <w:hideMark/>
          </w:tcPr>
          <w:p w14:paraId="0A7A7003" w14:textId="77777777" w:rsidR="00866B7A" w:rsidRPr="001F1405" w:rsidRDefault="00866B7A" w:rsidP="00066DAB">
            <w:pPr>
              <w:jc w:val="center"/>
              <w:rPr>
                <w:color w:val="000000"/>
                <w:sz w:val="20"/>
                <w:szCs w:val="20"/>
              </w:rPr>
            </w:pPr>
            <w:r w:rsidRPr="001F1405">
              <w:rPr>
                <w:color w:val="000000"/>
                <w:sz w:val="20"/>
                <w:szCs w:val="20"/>
              </w:rPr>
              <w:t>2168</w:t>
            </w:r>
          </w:p>
        </w:tc>
      </w:tr>
      <w:tr w:rsidR="00866B7A" w:rsidRPr="001F1405" w14:paraId="73F89310" w14:textId="77777777" w:rsidTr="00066DAB">
        <w:trPr>
          <w:trHeight w:val="300"/>
        </w:trPr>
        <w:tc>
          <w:tcPr>
            <w:tcW w:w="1107" w:type="dxa"/>
            <w:tcBorders>
              <w:top w:val="nil"/>
              <w:left w:val="nil"/>
              <w:bottom w:val="nil"/>
              <w:right w:val="nil"/>
            </w:tcBorders>
            <w:shd w:val="clear" w:color="auto" w:fill="auto"/>
            <w:noWrap/>
            <w:vAlign w:val="bottom"/>
            <w:hideMark/>
          </w:tcPr>
          <w:p w14:paraId="132E1587" w14:textId="77777777" w:rsidR="00866B7A" w:rsidRPr="001F1405" w:rsidRDefault="00866B7A" w:rsidP="00066DAB">
            <w:pPr>
              <w:jc w:val="center"/>
              <w:rPr>
                <w:color w:val="000000"/>
                <w:sz w:val="20"/>
                <w:szCs w:val="20"/>
              </w:rPr>
            </w:pPr>
            <w:r w:rsidRPr="001F1405">
              <w:rPr>
                <w:color w:val="000000"/>
                <w:sz w:val="20"/>
                <w:szCs w:val="20"/>
              </w:rPr>
              <w:t>ShIE_016</w:t>
            </w:r>
          </w:p>
        </w:tc>
        <w:tc>
          <w:tcPr>
            <w:tcW w:w="1303" w:type="dxa"/>
            <w:tcBorders>
              <w:top w:val="nil"/>
              <w:left w:val="nil"/>
              <w:bottom w:val="nil"/>
              <w:right w:val="nil"/>
            </w:tcBorders>
            <w:shd w:val="clear" w:color="auto" w:fill="auto"/>
            <w:noWrap/>
            <w:vAlign w:val="bottom"/>
            <w:hideMark/>
          </w:tcPr>
          <w:p w14:paraId="69FCAA1E" w14:textId="77777777" w:rsidR="00866B7A" w:rsidRPr="001F1405" w:rsidRDefault="00866B7A" w:rsidP="00066DAB">
            <w:pPr>
              <w:jc w:val="center"/>
              <w:rPr>
                <w:color w:val="000000"/>
                <w:sz w:val="20"/>
                <w:szCs w:val="20"/>
              </w:rPr>
            </w:pPr>
            <w:r w:rsidRPr="001F1405">
              <w:rPr>
                <w:color w:val="000000"/>
                <w:sz w:val="20"/>
                <w:szCs w:val="20"/>
              </w:rPr>
              <w:t>GACTA</w:t>
            </w:r>
          </w:p>
        </w:tc>
        <w:tc>
          <w:tcPr>
            <w:tcW w:w="1418" w:type="dxa"/>
            <w:tcBorders>
              <w:top w:val="nil"/>
              <w:left w:val="nil"/>
              <w:bottom w:val="nil"/>
              <w:right w:val="nil"/>
            </w:tcBorders>
            <w:shd w:val="clear" w:color="auto" w:fill="auto"/>
            <w:noWrap/>
            <w:vAlign w:val="bottom"/>
            <w:hideMark/>
          </w:tcPr>
          <w:p w14:paraId="1D172514" w14:textId="77777777" w:rsidR="00866B7A" w:rsidRPr="001F1405" w:rsidRDefault="00866B7A" w:rsidP="00066DAB">
            <w:pPr>
              <w:jc w:val="center"/>
              <w:rPr>
                <w:color w:val="000000"/>
                <w:sz w:val="20"/>
                <w:szCs w:val="20"/>
              </w:rPr>
            </w:pPr>
            <w:r w:rsidRPr="001F1405">
              <w:rPr>
                <w:color w:val="000000"/>
                <w:sz w:val="20"/>
                <w:szCs w:val="20"/>
              </w:rPr>
              <w:t>CATCTGT</w:t>
            </w:r>
          </w:p>
        </w:tc>
        <w:tc>
          <w:tcPr>
            <w:tcW w:w="991" w:type="dxa"/>
            <w:tcBorders>
              <w:top w:val="nil"/>
              <w:left w:val="nil"/>
              <w:bottom w:val="nil"/>
              <w:right w:val="nil"/>
            </w:tcBorders>
            <w:shd w:val="clear" w:color="auto" w:fill="auto"/>
            <w:noWrap/>
            <w:vAlign w:val="bottom"/>
            <w:hideMark/>
          </w:tcPr>
          <w:p w14:paraId="1BF6447D" w14:textId="77777777" w:rsidR="00866B7A" w:rsidRPr="001F1405" w:rsidRDefault="00866B7A" w:rsidP="00066DAB">
            <w:pPr>
              <w:jc w:val="center"/>
              <w:rPr>
                <w:color w:val="000000"/>
                <w:sz w:val="20"/>
                <w:szCs w:val="20"/>
              </w:rPr>
            </w:pPr>
            <w:r w:rsidRPr="001F1405">
              <w:rPr>
                <w:color w:val="000000"/>
                <w:sz w:val="20"/>
                <w:szCs w:val="20"/>
              </w:rPr>
              <w:t>43.3 ×</w:t>
            </w:r>
          </w:p>
        </w:tc>
        <w:tc>
          <w:tcPr>
            <w:tcW w:w="1480" w:type="dxa"/>
            <w:tcBorders>
              <w:top w:val="nil"/>
              <w:left w:val="nil"/>
              <w:bottom w:val="nil"/>
              <w:right w:val="nil"/>
            </w:tcBorders>
            <w:shd w:val="clear" w:color="auto" w:fill="auto"/>
            <w:noWrap/>
            <w:vAlign w:val="center"/>
            <w:hideMark/>
          </w:tcPr>
          <w:p w14:paraId="51AE292E" w14:textId="77777777" w:rsidR="00866B7A" w:rsidRPr="001F1405" w:rsidRDefault="00866B7A" w:rsidP="00066DAB">
            <w:pPr>
              <w:jc w:val="center"/>
              <w:rPr>
                <w:color w:val="000000"/>
                <w:sz w:val="20"/>
                <w:szCs w:val="20"/>
              </w:rPr>
            </w:pPr>
            <w:r w:rsidRPr="001F1405">
              <w:rPr>
                <w:color w:val="000000"/>
                <w:sz w:val="20"/>
                <w:szCs w:val="20"/>
              </w:rPr>
              <w:t>8248</w:t>
            </w:r>
          </w:p>
        </w:tc>
        <w:tc>
          <w:tcPr>
            <w:tcW w:w="1760" w:type="dxa"/>
            <w:tcBorders>
              <w:top w:val="nil"/>
              <w:left w:val="nil"/>
              <w:bottom w:val="nil"/>
              <w:right w:val="nil"/>
            </w:tcBorders>
            <w:shd w:val="clear" w:color="auto" w:fill="auto"/>
            <w:noWrap/>
            <w:vAlign w:val="center"/>
            <w:hideMark/>
          </w:tcPr>
          <w:p w14:paraId="216EA547" w14:textId="77777777" w:rsidR="00866B7A" w:rsidRPr="001F1405" w:rsidRDefault="00866B7A" w:rsidP="00066DAB">
            <w:pPr>
              <w:jc w:val="center"/>
              <w:rPr>
                <w:color w:val="000000"/>
                <w:sz w:val="20"/>
                <w:szCs w:val="20"/>
              </w:rPr>
            </w:pPr>
            <w:r w:rsidRPr="001F1405">
              <w:rPr>
                <w:color w:val="000000"/>
                <w:sz w:val="20"/>
                <w:szCs w:val="20"/>
              </w:rPr>
              <w:t>1583</w:t>
            </w:r>
          </w:p>
        </w:tc>
        <w:tc>
          <w:tcPr>
            <w:tcW w:w="1260" w:type="dxa"/>
            <w:tcBorders>
              <w:top w:val="nil"/>
              <w:left w:val="nil"/>
              <w:bottom w:val="nil"/>
              <w:right w:val="nil"/>
            </w:tcBorders>
            <w:shd w:val="clear" w:color="auto" w:fill="auto"/>
            <w:noWrap/>
            <w:vAlign w:val="center"/>
            <w:hideMark/>
          </w:tcPr>
          <w:p w14:paraId="2CC746EC" w14:textId="77777777" w:rsidR="00866B7A" w:rsidRPr="001F1405" w:rsidRDefault="00866B7A" w:rsidP="00066DAB">
            <w:pPr>
              <w:jc w:val="center"/>
              <w:rPr>
                <w:color w:val="000000"/>
                <w:sz w:val="20"/>
                <w:szCs w:val="20"/>
              </w:rPr>
            </w:pPr>
            <w:r w:rsidRPr="001F1405">
              <w:rPr>
                <w:color w:val="000000"/>
                <w:sz w:val="20"/>
                <w:szCs w:val="20"/>
              </w:rPr>
              <w:t>2097</w:t>
            </w:r>
          </w:p>
        </w:tc>
      </w:tr>
      <w:tr w:rsidR="00866B7A" w:rsidRPr="001F1405" w14:paraId="0CEEA4B5" w14:textId="77777777" w:rsidTr="00066DAB">
        <w:trPr>
          <w:trHeight w:val="300"/>
        </w:trPr>
        <w:tc>
          <w:tcPr>
            <w:tcW w:w="1107" w:type="dxa"/>
            <w:tcBorders>
              <w:top w:val="nil"/>
              <w:left w:val="nil"/>
              <w:bottom w:val="nil"/>
              <w:right w:val="nil"/>
            </w:tcBorders>
            <w:shd w:val="clear" w:color="auto" w:fill="auto"/>
            <w:noWrap/>
            <w:vAlign w:val="bottom"/>
            <w:hideMark/>
          </w:tcPr>
          <w:p w14:paraId="222ECA05" w14:textId="77777777" w:rsidR="00866B7A" w:rsidRPr="001F1405" w:rsidRDefault="00866B7A" w:rsidP="00066DAB">
            <w:pPr>
              <w:jc w:val="center"/>
              <w:rPr>
                <w:color w:val="000000"/>
                <w:sz w:val="20"/>
                <w:szCs w:val="20"/>
              </w:rPr>
            </w:pPr>
            <w:r w:rsidRPr="001F1405">
              <w:rPr>
                <w:color w:val="000000"/>
                <w:sz w:val="20"/>
                <w:szCs w:val="20"/>
              </w:rPr>
              <w:t>ShIE_017</w:t>
            </w:r>
          </w:p>
        </w:tc>
        <w:tc>
          <w:tcPr>
            <w:tcW w:w="1303" w:type="dxa"/>
            <w:tcBorders>
              <w:top w:val="nil"/>
              <w:left w:val="nil"/>
              <w:bottom w:val="nil"/>
              <w:right w:val="nil"/>
            </w:tcBorders>
            <w:shd w:val="clear" w:color="auto" w:fill="auto"/>
            <w:noWrap/>
            <w:vAlign w:val="bottom"/>
            <w:hideMark/>
          </w:tcPr>
          <w:p w14:paraId="7808E95F" w14:textId="77777777" w:rsidR="00866B7A" w:rsidRPr="001F1405" w:rsidRDefault="00866B7A" w:rsidP="00066DAB">
            <w:pPr>
              <w:jc w:val="center"/>
              <w:rPr>
                <w:color w:val="000000"/>
                <w:sz w:val="20"/>
                <w:szCs w:val="20"/>
              </w:rPr>
            </w:pPr>
            <w:r w:rsidRPr="001F1405">
              <w:rPr>
                <w:color w:val="000000"/>
                <w:sz w:val="20"/>
                <w:szCs w:val="20"/>
              </w:rPr>
              <w:t>CAGTCAC</w:t>
            </w:r>
          </w:p>
        </w:tc>
        <w:tc>
          <w:tcPr>
            <w:tcW w:w="1418" w:type="dxa"/>
            <w:tcBorders>
              <w:top w:val="nil"/>
              <w:left w:val="nil"/>
              <w:bottom w:val="nil"/>
              <w:right w:val="nil"/>
            </w:tcBorders>
            <w:shd w:val="clear" w:color="auto" w:fill="auto"/>
            <w:noWrap/>
            <w:vAlign w:val="bottom"/>
            <w:hideMark/>
          </w:tcPr>
          <w:p w14:paraId="08EDCD43" w14:textId="77777777" w:rsidR="00866B7A" w:rsidRPr="001F1405" w:rsidRDefault="00866B7A" w:rsidP="00066DAB">
            <w:pPr>
              <w:jc w:val="center"/>
              <w:rPr>
                <w:color w:val="000000"/>
                <w:sz w:val="20"/>
                <w:szCs w:val="20"/>
              </w:rPr>
            </w:pPr>
            <w:r w:rsidRPr="001F1405">
              <w:rPr>
                <w:color w:val="000000"/>
                <w:sz w:val="20"/>
                <w:szCs w:val="20"/>
              </w:rPr>
              <w:t>CATCTGT</w:t>
            </w:r>
          </w:p>
        </w:tc>
        <w:tc>
          <w:tcPr>
            <w:tcW w:w="991" w:type="dxa"/>
            <w:tcBorders>
              <w:top w:val="nil"/>
              <w:left w:val="nil"/>
              <w:bottom w:val="nil"/>
              <w:right w:val="nil"/>
            </w:tcBorders>
            <w:shd w:val="clear" w:color="auto" w:fill="auto"/>
            <w:noWrap/>
            <w:vAlign w:val="bottom"/>
            <w:hideMark/>
          </w:tcPr>
          <w:p w14:paraId="25E83E9C" w14:textId="77777777" w:rsidR="00866B7A" w:rsidRPr="001F1405" w:rsidRDefault="00866B7A" w:rsidP="00066DAB">
            <w:pPr>
              <w:jc w:val="center"/>
              <w:rPr>
                <w:color w:val="000000"/>
                <w:sz w:val="20"/>
                <w:szCs w:val="20"/>
              </w:rPr>
            </w:pPr>
            <w:r w:rsidRPr="001F1405">
              <w:rPr>
                <w:color w:val="000000"/>
                <w:sz w:val="20"/>
                <w:szCs w:val="20"/>
              </w:rPr>
              <w:t>32.4 ×</w:t>
            </w:r>
          </w:p>
        </w:tc>
        <w:tc>
          <w:tcPr>
            <w:tcW w:w="1480" w:type="dxa"/>
            <w:tcBorders>
              <w:top w:val="nil"/>
              <w:left w:val="nil"/>
              <w:bottom w:val="nil"/>
              <w:right w:val="nil"/>
            </w:tcBorders>
            <w:shd w:val="clear" w:color="auto" w:fill="auto"/>
            <w:noWrap/>
            <w:vAlign w:val="center"/>
            <w:hideMark/>
          </w:tcPr>
          <w:p w14:paraId="59B6B426" w14:textId="77777777" w:rsidR="00866B7A" w:rsidRPr="001F1405" w:rsidRDefault="00866B7A" w:rsidP="00066DAB">
            <w:pPr>
              <w:jc w:val="center"/>
              <w:rPr>
                <w:color w:val="000000"/>
                <w:sz w:val="20"/>
                <w:szCs w:val="20"/>
              </w:rPr>
            </w:pPr>
            <w:r w:rsidRPr="001F1405">
              <w:rPr>
                <w:color w:val="000000"/>
                <w:sz w:val="20"/>
                <w:szCs w:val="20"/>
              </w:rPr>
              <w:t>7788</w:t>
            </w:r>
          </w:p>
        </w:tc>
        <w:tc>
          <w:tcPr>
            <w:tcW w:w="1760" w:type="dxa"/>
            <w:tcBorders>
              <w:top w:val="nil"/>
              <w:left w:val="nil"/>
              <w:bottom w:val="nil"/>
              <w:right w:val="nil"/>
            </w:tcBorders>
            <w:shd w:val="clear" w:color="auto" w:fill="auto"/>
            <w:noWrap/>
            <w:vAlign w:val="center"/>
            <w:hideMark/>
          </w:tcPr>
          <w:p w14:paraId="5129E89A" w14:textId="77777777" w:rsidR="00866B7A" w:rsidRPr="001F1405" w:rsidRDefault="00866B7A" w:rsidP="00066DAB">
            <w:pPr>
              <w:jc w:val="center"/>
              <w:rPr>
                <w:color w:val="000000"/>
                <w:sz w:val="20"/>
                <w:szCs w:val="20"/>
              </w:rPr>
            </w:pPr>
            <w:r w:rsidRPr="001F1405">
              <w:rPr>
                <w:color w:val="000000"/>
                <w:sz w:val="20"/>
                <w:szCs w:val="20"/>
              </w:rPr>
              <w:t>1526</w:t>
            </w:r>
          </w:p>
        </w:tc>
        <w:tc>
          <w:tcPr>
            <w:tcW w:w="1260" w:type="dxa"/>
            <w:tcBorders>
              <w:top w:val="nil"/>
              <w:left w:val="nil"/>
              <w:bottom w:val="nil"/>
              <w:right w:val="nil"/>
            </w:tcBorders>
            <w:shd w:val="clear" w:color="auto" w:fill="auto"/>
            <w:noWrap/>
            <w:vAlign w:val="center"/>
            <w:hideMark/>
          </w:tcPr>
          <w:p w14:paraId="4FCD2AC5" w14:textId="77777777" w:rsidR="00866B7A" w:rsidRPr="001F1405" w:rsidRDefault="00866B7A" w:rsidP="00066DAB">
            <w:pPr>
              <w:jc w:val="center"/>
              <w:rPr>
                <w:color w:val="000000"/>
                <w:sz w:val="20"/>
                <w:szCs w:val="20"/>
              </w:rPr>
            </w:pPr>
            <w:r w:rsidRPr="001F1405">
              <w:rPr>
                <w:color w:val="000000"/>
                <w:sz w:val="20"/>
                <w:szCs w:val="20"/>
              </w:rPr>
              <w:t>2050</w:t>
            </w:r>
          </w:p>
        </w:tc>
      </w:tr>
      <w:tr w:rsidR="00866B7A" w:rsidRPr="001F1405" w14:paraId="3F004007" w14:textId="77777777" w:rsidTr="00066DAB">
        <w:trPr>
          <w:trHeight w:val="300"/>
        </w:trPr>
        <w:tc>
          <w:tcPr>
            <w:tcW w:w="1107" w:type="dxa"/>
            <w:tcBorders>
              <w:top w:val="nil"/>
              <w:left w:val="nil"/>
              <w:bottom w:val="nil"/>
              <w:right w:val="nil"/>
            </w:tcBorders>
            <w:shd w:val="clear" w:color="auto" w:fill="auto"/>
            <w:noWrap/>
            <w:vAlign w:val="bottom"/>
            <w:hideMark/>
          </w:tcPr>
          <w:p w14:paraId="3A315EC3" w14:textId="77777777" w:rsidR="00866B7A" w:rsidRPr="001F1405" w:rsidRDefault="00866B7A" w:rsidP="00066DAB">
            <w:pPr>
              <w:jc w:val="center"/>
              <w:rPr>
                <w:color w:val="000000"/>
                <w:sz w:val="20"/>
                <w:szCs w:val="20"/>
              </w:rPr>
            </w:pPr>
            <w:r w:rsidRPr="001F1405">
              <w:rPr>
                <w:color w:val="000000"/>
                <w:sz w:val="20"/>
                <w:szCs w:val="20"/>
              </w:rPr>
              <w:t>ShIE_018</w:t>
            </w:r>
          </w:p>
        </w:tc>
        <w:tc>
          <w:tcPr>
            <w:tcW w:w="1303" w:type="dxa"/>
            <w:tcBorders>
              <w:top w:val="nil"/>
              <w:left w:val="nil"/>
              <w:bottom w:val="nil"/>
              <w:right w:val="nil"/>
            </w:tcBorders>
            <w:shd w:val="clear" w:color="auto" w:fill="auto"/>
            <w:noWrap/>
            <w:vAlign w:val="bottom"/>
            <w:hideMark/>
          </w:tcPr>
          <w:p w14:paraId="130D42B9" w14:textId="77777777" w:rsidR="00866B7A" w:rsidRPr="001F1405" w:rsidRDefault="00866B7A" w:rsidP="00066DAB">
            <w:pPr>
              <w:jc w:val="center"/>
              <w:rPr>
                <w:color w:val="000000"/>
                <w:sz w:val="20"/>
                <w:szCs w:val="20"/>
              </w:rPr>
            </w:pPr>
            <w:r w:rsidRPr="001F1405">
              <w:rPr>
                <w:color w:val="000000"/>
                <w:sz w:val="20"/>
                <w:szCs w:val="20"/>
              </w:rPr>
              <w:t>GCTAACA</w:t>
            </w:r>
          </w:p>
        </w:tc>
        <w:tc>
          <w:tcPr>
            <w:tcW w:w="1418" w:type="dxa"/>
            <w:tcBorders>
              <w:top w:val="nil"/>
              <w:left w:val="nil"/>
              <w:bottom w:val="nil"/>
              <w:right w:val="nil"/>
            </w:tcBorders>
            <w:shd w:val="clear" w:color="auto" w:fill="auto"/>
            <w:noWrap/>
            <w:vAlign w:val="bottom"/>
            <w:hideMark/>
          </w:tcPr>
          <w:p w14:paraId="7EC56B8D" w14:textId="77777777" w:rsidR="00866B7A" w:rsidRPr="001F1405" w:rsidRDefault="00866B7A" w:rsidP="00066DAB">
            <w:pPr>
              <w:jc w:val="center"/>
              <w:rPr>
                <w:color w:val="000000"/>
                <w:sz w:val="20"/>
                <w:szCs w:val="20"/>
              </w:rPr>
            </w:pPr>
            <w:r w:rsidRPr="001F1405">
              <w:rPr>
                <w:color w:val="000000"/>
                <w:sz w:val="20"/>
                <w:szCs w:val="20"/>
              </w:rPr>
              <w:t>CATCTGT</w:t>
            </w:r>
          </w:p>
        </w:tc>
        <w:tc>
          <w:tcPr>
            <w:tcW w:w="991" w:type="dxa"/>
            <w:tcBorders>
              <w:top w:val="nil"/>
              <w:left w:val="nil"/>
              <w:bottom w:val="nil"/>
              <w:right w:val="nil"/>
            </w:tcBorders>
            <w:shd w:val="clear" w:color="auto" w:fill="auto"/>
            <w:noWrap/>
            <w:vAlign w:val="bottom"/>
            <w:hideMark/>
          </w:tcPr>
          <w:p w14:paraId="76BBF0D6" w14:textId="77777777" w:rsidR="00866B7A" w:rsidRPr="001F1405" w:rsidRDefault="00866B7A" w:rsidP="00066DAB">
            <w:pPr>
              <w:jc w:val="center"/>
              <w:rPr>
                <w:color w:val="000000"/>
                <w:sz w:val="20"/>
                <w:szCs w:val="20"/>
              </w:rPr>
            </w:pPr>
            <w:r w:rsidRPr="001F1405">
              <w:rPr>
                <w:color w:val="000000"/>
                <w:sz w:val="20"/>
                <w:szCs w:val="20"/>
              </w:rPr>
              <w:t>43.0 ×</w:t>
            </w:r>
          </w:p>
        </w:tc>
        <w:tc>
          <w:tcPr>
            <w:tcW w:w="1480" w:type="dxa"/>
            <w:tcBorders>
              <w:top w:val="nil"/>
              <w:left w:val="nil"/>
              <w:bottom w:val="nil"/>
              <w:right w:val="nil"/>
            </w:tcBorders>
            <w:shd w:val="clear" w:color="auto" w:fill="auto"/>
            <w:noWrap/>
            <w:vAlign w:val="center"/>
            <w:hideMark/>
          </w:tcPr>
          <w:p w14:paraId="2313423F" w14:textId="77777777" w:rsidR="00866B7A" w:rsidRPr="001F1405" w:rsidRDefault="00866B7A" w:rsidP="00066DAB">
            <w:pPr>
              <w:jc w:val="center"/>
              <w:rPr>
                <w:color w:val="000000"/>
                <w:sz w:val="20"/>
                <w:szCs w:val="20"/>
              </w:rPr>
            </w:pPr>
            <w:r w:rsidRPr="001F1405">
              <w:rPr>
                <w:color w:val="000000"/>
                <w:sz w:val="20"/>
                <w:szCs w:val="20"/>
              </w:rPr>
              <w:t>7787</w:t>
            </w:r>
          </w:p>
        </w:tc>
        <w:tc>
          <w:tcPr>
            <w:tcW w:w="1760" w:type="dxa"/>
            <w:tcBorders>
              <w:top w:val="nil"/>
              <w:left w:val="nil"/>
              <w:bottom w:val="nil"/>
              <w:right w:val="nil"/>
            </w:tcBorders>
            <w:shd w:val="clear" w:color="auto" w:fill="auto"/>
            <w:noWrap/>
            <w:vAlign w:val="center"/>
            <w:hideMark/>
          </w:tcPr>
          <w:p w14:paraId="34E13225" w14:textId="77777777" w:rsidR="00866B7A" w:rsidRPr="001F1405" w:rsidRDefault="00866B7A" w:rsidP="00066DAB">
            <w:pPr>
              <w:jc w:val="center"/>
              <w:rPr>
                <w:color w:val="000000"/>
                <w:sz w:val="20"/>
                <w:szCs w:val="20"/>
              </w:rPr>
            </w:pPr>
            <w:r w:rsidRPr="001F1405">
              <w:rPr>
                <w:color w:val="000000"/>
                <w:sz w:val="20"/>
                <w:szCs w:val="20"/>
              </w:rPr>
              <w:t>1520</w:t>
            </w:r>
          </w:p>
        </w:tc>
        <w:tc>
          <w:tcPr>
            <w:tcW w:w="1260" w:type="dxa"/>
            <w:tcBorders>
              <w:top w:val="nil"/>
              <w:left w:val="nil"/>
              <w:bottom w:val="nil"/>
              <w:right w:val="nil"/>
            </w:tcBorders>
            <w:shd w:val="clear" w:color="auto" w:fill="auto"/>
            <w:noWrap/>
            <w:vAlign w:val="center"/>
            <w:hideMark/>
          </w:tcPr>
          <w:p w14:paraId="3E4D8551" w14:textId="77777777" w:rsidR="00866B7A" w:rsidRPr="001F1405" w:rsidRDefault="00866B7A" w:rsidP="00066DAB">
            <w:pPr>
              <w:jc w:val="center"/>
              <w:rPr>
                <w:color w:val="000000"/>
                <w:sz w:val="20"/>
                <w:szCs w:val="20"/>
              </w:rPr>
            </w:pPr>
            <w:r w:rsidRPr="001F1405">
              <w:rPr>
                <w:color w:val="000000"/>
                <w:sz w:val="20"/>
                <w:szCs w:val="20"/>
              </w:rPr>
              <w:t>2074</w:t>
            </w:r>
          </w:p>
        </w:tc>
      </w:tr>
      <w:tr w:rsidR="00866B7A" w:rsidRPr="001F1405" w14:paraId="2BF6CF9B" w14:textId="77777777" w:rsidTr="00066DAB">
        <w:trPr>
          <w:trHeight w:val="300"/>
        </w:trPr>
        <w:tc>
          <w:tcPr>
            <w:tcW w:w="1107" w:type="dxa"/>
            <w:tcBorders>
              <w:top w:val="nil"/>
              <w:left w:val="nil"/>
              <w:bottom w:val="nil"/>
              <w:right w:val="nil"/>
            </w:tcBorders>
            <w:shd w:val="clear" w:color="auto" w:fill="auto"/>
            <w:noWrap/>
            <w:vAlign w:val="bottom"/>
            <w:hideMark/>
          </w:tcPr>
          <w:p w14:paraId="07A530F3" w14:textId="77777777" w:rsidR="00866B7A" w:rsidRPr="001F1405" w:rsidRDefault="00866B7A" w:rsidP="00066DAB">
            <w:pPr>
              <w:jc w:val="center"/>
              <w:rPr>
                <w:color w:val="000000"/>
                <w:sz w:val="20"/>
                <w:szCs w:val="20"/>
              </w:rPr>
            </w:pPr>
            <w:r w:rsidRPr="001F1405">
              <w:rPr>
                <w:color w:val="000000"/>
                <w:sz w:val="20"/>
                <w:szCs w:val="20"/>
              </w:rPr>
              <w:t>ShIE_019</w:t>
            </w:r>
          </w:p>
        </w:tc>
        <w:tc>
          <w:tcPr>
            <w:tcW w:w="1303" w:type="dxa"/>
            <w:tcBorders>
              <w:top w:val="nil"/>
              <w:left w:val="nil"/>
              <w:bottom w:val="nil"/>
              <w:right w:val="nil"/>
            </w:tcBorders>
            <w:shd w:val="clear" w:color="auto" w:fill="auto"/>
            <w:noWrap/>
            <w:vAlign w:val="bottom"/>
            <w:hideMark/>
          </w:tcPr>
          <w:p w14:paraId="67539D09" w14:textId="77777777" w:rsidR="00866B7A" w:rsidRPr="001F1405" w:rsidRDefault="00866B7A" w:rsidP="00066DAB">
            <w:pPr>
              <w:jc w:val="center"/>
              <w:rPr>
                <w:color w:val="000000"/>
                <w:sz w:val="20"/>
                <w:szCs w:val="20"/>
              </w:rPr>
            </w:pPr>
            <w:r w:rsidRPr="001F1405">
              <w:rPr>
                <w:color w:val="000000"/>
                <w:sz w:val="20"/>
                <w:szCs w:val="20"/>
              </w:rPr>
              <w:t>ACACGAG</w:t>
            </w:r>
          </w:p>
        </w:tc>
        <w:tc>
          <w:tcPr>
            <w:tcW w:w="1418" w:type="dxa"/>
            <w:tcBorders>
              <w:top w:val="nil"/>
              <w:left w:val="nil"/>
              <w:bottom w:val="nil"/>
              <w:right w:val="nil"/>
            </w:tcBorders>
            <w:shd w:val="clear" w:color="auto" w:fill="auto"/>
            <w:noWrap/>
            <w:vAlign w:val="bottom"/>
            <w:hideMark/>
          </w:tcPr>
          <w:p w14:paraId="0DBC5C68" w14:textId="77777777" w:rsidR="00866B7A" w:rsidRPr="001F1405" w:rsidRDefault="00866B7A" w:rsidP="00066DAB">
            <w:pPr>
              <w:jc w:val="center"/>
              <w:rPr>
                <w:color w:val="000000"/>
                <w:sz w:val="20"/>
                <w:szCs w:val="20"/>
              </w:rPr>
            </w:pPr>
            <w:r w:rsidRPr="001F1405">
              <w:rPr>
                <w:color w:val="000000"/>
                <w:sz w:val="20"/>
                <w:szCs w:val="20"/>
              </w:rPr>
              <w:t>CATCTGT</w:t>
            </w:r>
          </w:p>
        </w:tc>
        <w:tc>
          <w:tcPr>
            <w:tcW w:w="991" w:type="dxa"/>
            <w:tcBorders>
              <w:top w:val="nil"/>
              <w:left w:val="nil"/>
              <w:bottom w:val="nil"/>
              <w:right w:val="nil"/>
            </w:tcBorders>
            <w:shd w:val="clear" w:color="auto" w:fill="auto"/>
            <w:noWrap/>
            <w:vAlign w:val="bottom"/>
            <w:hideMark/>
          </w:tcPr>
          <w:p w14:paraId="0E31B81C" w14:textId="77777777" w:rsidR="00866B7A" w:rsidRPr="001F1405" w:rsidRDefault="00866B7A" w:rsidP="00066DAB">
            <w:pPr>
              <w:jc w:val="center"/>
              <w:rPr>
                <w:color w:val="000000"/>
                <w:sz w:val="20"/>
                <w:szCs w:val="20"/>
              </w:rPr>
            </w:pPr>
            <w:r w:rsidRPr="001F1405">
              <w:rPr>
                <w:color w:val="000000"/>
                <w:sz w:val="20"/>
                <w:szCs w:val="20"/>
              </w:rPr>
              <w:t>34.5 ×</w:t>
            </w:r>
          </w:p>
        </w:tc>
        <w:tc>
          <w:tcPr>
            <w:tcW w:w="1480" w:type="dxa"/>
            <w:tcBorders>
              <w:top w:val="nil"/>
              <w:left w:val="nil"/>
              <w:bottom w:val="nil"/>
              <w:right w:val="nil"/>
            </w:tcBorders>
            <w:shd w:val="clear" w:color="auto" w:fill="auto"/>
            <w:noWrap/>
            <w:vAlign w:val="center"/>
            <w:hideMark/>
          </w:tcPr>
          <w:p w14:paraId="2470B1BC" w14:textId="77777777" w:rsidR="00866B7A" w:rsidRPr="001F1405" w:rsidRDefault="00866B7A" w:rsidP="00066DAB">
            <w:pPr>
              <w:jc w:val="center"/>
              <w:rPr>
                <w:color w:val="000000"/>
                <w:sz w:val="20"/>
                <w:szCs w:val="20"/>
              </w:rPr>
            </w:pPr>
            <w:r w:rsidRPr="001F1405">
              <w:rPr>
                <w:color w:val="000000"/>
                <w:sz w:val="20"/>
                <w:szCs w:val="20"/>
              </w:rPr>
              <w:t>6969</w:t>
            </w:r>
          </w:p>
        </w:tc>
        <w:tc>
          <w:tcPr>
            <w:tcW w:w="1760" w:type="dxa"/>
            <w:tcBorders>
              <w:top w:val="nil"/>
              <w:left w:val="nil"/>
              <w:bottom w:val="nil"/>
              <w:right w:val="nil"/>
            </w:tcBorders>
            <w:shd w:val="clear" w:color="auto" w:fill="auto"/>
            <w:noWrap/>
            <w:vAlign w:val="center"/>
            <w:hideMark/>
          </w:tcPr>
          <w:p w14:paraId="125F4F8B" w14:textId="77777777" w:rsidR="00866B7A" w:rsidRPr="001F1405" w:rsidRDefault="00866B7A" w:rsidP="00066DAB">
            <w:pPr>
              <w:jc w:val="center"/>
              <w:rPr>
                <w:color w:val="000000"/>
                <w:sz w:val="20"/>
                <w:szCs w:val="20"/>
              </w:rPr>
            </w:pPr>
            <w:r w:rsidRPr="001F1405">
              <w:rPr>
                <w:color w:val="000000"/>
                <w:sz w:val="20"/>
                <w:szCs w:val="20"/>
              </w:rPr>
              <w:t>1343</w:t>
            </w:r>
          </w:p>
        </w:tc>
        <w:tc>
          <w:tcPr>
            <w:tcW w:w="1260" w:type="dxa"/>
            <w:tcBorders>
              <w:top w:val="nil"/>
              <w:left w:val="nil"/>
              <w:bottom w:val="nil"/>
              <w:right w:val="nil"/>
            </w:tcBorders>
            <w:shd w:val="clear" w:color="auto" w:fill="auto"/>
            <w:noWrap/>
            <w:vAlign w:val="center"/>
            <w:hideMark/>
          </w:tcPr>
          <w:p w14:paraId="6D7B3D98" w14:textId="77777777" w:rsidR="00866B7A" w:rsidRPr="001F1405" w:rsidRDefault="00866B7A" w:rsidP="00066DAB">
            <w:pPr>
              <w:jc w:val="center"/>
              <w:rPr>
                <w:color w:val="000000"/>
                <w:sz w:val="20"/>
                <w:szCs w:val="20"/>
              </w:rPr>
            </w:pPr>
            <w:r w:rsidRPr="001F1405">
              <w:rPr>
                <w:color w:val="000000"/>
                <w:sz w:val="20"/>
                <w:szCs w:val="20"/>
              </w:rPr>
              <w:t>1811</w:t>
            </w:r>
          </w:p>
        </w:tc>
      </w:tr>
      <w:tr w:rsidR="00866B7A" w:rsidRPr="001F1405" w14:paraId="180B44F9" w14:textId="77777777" w:rsidTr="00066DAB">
        <w:trPr>
          <w:trHeight w:val="300"/>
        </w:trPr>
        <w:tc>
          <w:tcPr>
            <w:tcW w:w="1107" w:type="dxa"/>
            <w:tcBorders>
              <w:top w:val="nil"/>
              <w:left w:val="nil"/>
              <w:bottom w:val="nil"/>
              <w:right w:val="nil"/>
            </w:tcBorders>
            <w:shd w:val="clear" w:color="auto" w:fill="auto"/>
            <w:noWrap/>
            <w:vAlign w:val="bottom"/>
            <w:hideMark/>
          </w:tcPr>
          <w:p w14:paraId="368729A0" w14:textId="77777777" w:rsidR="00866B7A" w:rsidRPr="001F1405" w:rsidRDefault="00866B7A" w:rsidP="00066DAB">
            <w:pPr>
              <w:jc w:val="center"/>
              <w:rPr>
                <w:color w:val="000000"/>
                <w:sz w:val="20"/>
                <w:szCs w:val="20"/>
              </w:rPr>
            </w:pPr>
            <w:r w:rsidRPr="001F1405">
              <w:rPr>
                <w:color w:val="000000"/>
                <w:sz w:val="20"/>
                <w:szCs w:val="20"/>
              </w:rPr>
              <w:t>ShIE_020</w:t>
            </w:r>
          </w:p>
        </w:tc>
        <w:tc>
          <w:tcPr>
            <w:tcW w:w="1303" w:type="dxa"/>
            <w:tcBorders>
              <w:top w:val="nil"/>
              <w:left w:val="nil"/>
              <w:bottom w:val="nil"/>
              <w:right w:val="nil"/>
            </w:tcBorders>
            <w:shd w:val="clear" w:color="auto" w:fill="auto"/>
            <w:noWrap/>
            <w:vAlign w:val="bottom"/>
            <w:hideMark/>
          </w:tcPr>
          <w:p w14:paraId="7A54C16D" w14:textId="77777777" w:rsidR="00866B7A" w:rsidRPr="001F1405" w:rsidRDefault="00866B7A" w:rsidP="00066DAB">
            <w:pPr>
              <w:jc w:val="center"/>
              <w:rPr>
                <w:color w:val="000000"/>
                <w:sz w:val="20"/>
                <w:szCs w:val="20"/>
              </w:rPr>
            </w:pPr>
            <w:r w:rsidRPr="001F1405">
              <w:rPr>
                <w:color w:val="000000"/>
                <w:sz w:val="20"/>
                <w:szCs w:val="20"/>
              </w:rPr>
              <w:t>AGGACAC</w:t>
            </w:r>
          </w:p>
        </w:tc>
        <w:tc>
          <w:tcPr>
            <w:tcW w:w="1418" w:type="dxa"/>
            <w:tcBorders>
              <w:top w:val="nil"/>
              <w:left w:val="nil"/>
              <w:bottom w:val="nil"/>
              <w:right w:val="nil"/>
            </w:tcBorders>
            <w:shd w:val="clear" w:color="auto" w:fill="auto"/>
            <w:noWrap/>
            <w:vAlign w:val="bottom"/>
            <w:hideMark/>
          </w:tcPr>
          <w:p w14:paraId="208D7ECA" w14:textId="77777777" w:rsidR="00866B7A" w:rsidRPr="001F1405" w:rsidRDefault="00866B7A" w:rsidP="00066DAB">
            <w:pPr>
              <w:jc w:val="center"/>
              <w:rPr>
                <w:color w:val="000000"/>
                <w:sz w:val="20"/>
                <w:szCs w:val="20"/>
              </w:rPr>
            </w:pPr>
            <w:r w:rsidRPr="001F1405">
              <w:rPr>
                <w:color w:val="000000"/>
                <w:sz w:val="20"/>
                <w:szCs w:val="20"/>
              </w:rPr>
              <w:t>CATCTGT</w:t>
            </w:r>
          </w:p>
        </w:tc>
        <w:tc>
          <w:tcPr>
            <w:tcW w:w="991" w:type="dxa"/>
            <w:tcBorders>
              <w:top w:val="nil"/>
              <w:left w:val="nil"/>
              <w:bottom w:val="nil"/>
              <w:right w:val="nil"/>
            </w:tcBorders>
            <w:shd w:val="clear" w:color="auto" w:fill="auto"/>
            <w:noWrap/>
            <w:vAlign w:val="bottom"/>
            <w:hideMark/>
          </w:tcPr>
          <w:p w14:paraId="6F45DF86" w14:textId="77777777" w:rsidR="00866B7A" w:rsidRPr="001F1405" w:rsidRDefault="00866B7A" w:rsidP="00066DAB">
            <w:pPr>
              <w:jc w:val="center"/>
              <w:rPr>
                <w:color w:val="000000"/>
                <w:sz w:val="20"/>
                <w:szCs w:val="20"/>
              </w:rPr>
            </w:pPr>
            <w:r w:rsidRPr="001F1405">
              <w:rPr>
                <w:color w:val="000000"/>
                <w:sz w:val="20"/>
                <w:szCs w:val="20"/>
              </w:rPr>
              <w:t>37.0 ×</w:t>
            </w:r>
          </w:p>
        </w:tc>
        <w:tc>
          <w:tcPr>
            <w:tcW w:w="1480" w:type="dxa"/>
            <w:tcBorders>
              <w:top w:val="nil"/>
              <w:left w:val="nil"/>
              <w:bottom w:val="nil"/>
              <w:right w:val="nil"/>
            </w:tcBorders>
            <w:shd w:val="clear" w:color="auto" w:fill="auto"/>
            <w:noWrap/>
            <w:vAlign w:val="center"/>
            <w:hideMark/>
          </w:tcPr>
          <w:p w14:paraId="669D1735" w14:textId="77777777" w:rsidR="00866B7A" w:rsidRPr="001F1405" w:rsidRDefault="00866B7A" w:rsidP="00066DAB">
            <w:pPr>
              <w:jc w:val="center"/>
              <w:rPr>
                <w:color w:val="000000"/>
                <w:sz w:val="20"/>
                <w:szCs w:val="20"/>
              </w:rPr>
            </w:pPr>
            <w:r w:rsidRPr="001F1405">
              <w:rPr>
                <w:color w:val="000000"/>
                <w:sz w:val="20"/>
                <w:szCs w:val="20"/>
              </w:rPr>
              <w:t>7809</w:t>
            </w:r>
          </w:p>
        </w:tc>
        <w:tc>
          <w:tcPr>
            <w:tcW w:w="1760" w:type="dxa"/>
            <w:tcBorders>
              <w:top w:val="nil"/>
              <w:left w:val="nil"/>
              <w:bottom w:val="nil"/>
              <w:right w:val="nil"/>
            </w:tcBorders>
            <w:shd w:val="clear" w:color="auto" w:fill="auto"/>
            <w:noWrap/>
            <w:vAlign w:val="center"/>
            <w:hideMark/>
          </w:tcPr>
          <w:p w14:paraId="33902C17" w14:textId="77777777" w:rsidR="00866B7A" w:rsidRPr="001F1405" w:rsidRDefault="00866B7A" w:rsidP="00066DAB">
            <w:pPr>
              <w:jc w:val="center"/>
              <w:rPr>
                <w:color w:val="000000"/>
                <w:sz w:val="20"/>
                <w:szCs w:val="20"/>
              </w:rPr>
            </w:pPr>
            <w:r w:rsidRPr="001F1405">
              <w:rPr>
                <w:color w:val="000000"/>
                <w:sz w:val="20"/>
                <w:szCs w:val="20"/>
              </w:rPr>
              <w:t>1551</w:t>
            </w:r>
          </w:p>
        </w:tc>
        <w:tc>
          <w:tcPr>
            <w:tcW w:w="1260" w:type="dxa"/>
            <w:tcBorders>
              <w:top w:val="nil"/>
              <w:left w:val="nil"/>
              <w:bottom w:val="nil"/>
              <w:right w:val="nil"/>
            </w:tcBorders>
            <w:shd w:val="clear" w:color="auto" w:fill="auto"/>
            <w:noWrap/>
            <w:vAlign w:val="center"/>
            <w:hideMark/>
          </w:tcPr>
          <w:p w14:paraId="3CF82E0C" w14:textId="77777777" w:rsidR="00866B7A" w:rsidRPr="001F1405" w:rsidRDefault="00866B7A" w:rsidP="00066DAB">
            <w:pPr>
              <w:jc w:val="center"/>
              <w:rPr>
                <w:color w:val="000000"/>
                <w:sz w:val="20"/>
                <w:szCs w:val="20"/>
              </w:rPr>
            </w:pPr>
            <w:r w:rsidRPr="001F1405">
              <w:rPr>
                <w:color w:val="000000"/>
                <w:sz w:val="20"/>
                <w:szCs w:val="20"/>
              </w:rPr>
              <w:t>2099</w:t>
            </w:r>
          </w:p>
        </w:tc>
      </w:tr>
      <w:tr w:rsidR="00866B7A" w:rsidRPr="001F1405" w14:paraId="5D37832C" w14:textId="77777777" w:rsidTr="00066DAB">
        <w:trPr>
          <w:trHeight w:val="300"/>
        </w:trPr>
        <w:tc>
          <w:tcPr>
            <w:tcW w:w="1107" w:type="dxa"/>
            <w:tcBorders>
              <w:top w:val="nil"/>
              <w:left w:val="nil"/>
              <w:bottom w:val="nil"/>
              <w:right w:val="nil"/>
            </w:tcBorders>
            <w:shd w:val="clear" w:color="auto" w:fill="auto"/>
            <w:noWrap/>
            <w:vAlign w:val="bottom"/>
            <w:hideMark/>
          </w:tcPr>
          <w:p w14:paraId="0361CA4B" w14:textId="77777777" w:rsidR="00866B7A" w:rsidRPr="001F1405" w:rsidRDefault="00866B7A" w:rsidP="00066DAB">
            <w:pPr>
              <w:jc w:val="center"/>
              <w:rPr>
                <w:color w:val="000000"/>
                <w:sz w:val="20"/>
                <w:szCs w:val="20"/>
              </w:rPr>
            </w:pPr>
            <w:r w:rsidRPr="001F1405">
              <w:rPr>
                <w:color w:val="000000"/>
                <w:sz w:val="20"/>
                <w:szCs w:val="20"/>
              </w:rPr>
              <w:t>ShIW_001</w:t>
            </w:r>
          </w:p>
        </w:tc>
        <w:tc>
          <w:tcPr>
            <w:tcW w:w="1303" w:type="dxa"/>
            <w:tcBorders>
              <w:top w:val="nil"/>
              <w:left w:val="nil"/>
              <w:bottom w:val="nil"/>
              <w:right w:val="nil"/>
            </w:tcBorders>
            <w:shd w:val="clear" w:color="auto" w:fill="auto"/>
            <w:noWrap/>
            <w:vAlign w:val="bottom"/>
            <w:hideMark/>
          </w:tcPr>
          <w:p w14:paraId="599A5DCF" w14:textId="77777777" w:rsidR="00866B7A" w:rsidRPr="001F1405" w:rsidRDefault="00866B7A" w:rsidP="00066DAB">
            <w:pPr>
              <w:jc w:val="center"/>
              <w:rPr>
                <w:color w:val="000000"/>
                <w:sz w:val="20"/>
                <w:szCs w:val="20"/>
              </w:rPr>
            </w:pPr>
            <w:r w:rsidRPr="001F1405">
              <w:rPr>
                <w:color w:val="000000"/>
                <w:sz w:val="20"/>
                <w:szCs w:val="20"/>
              </w:rPr>
              <w:t>TCTCTCA</w:t>
            </w:r>
          </w:p>
        </w:tc>
        <w:tc>
          <w:tcPr>
            <w:tcW w:w="1418" w:type="dxa"/>
            <w:tcBorders>
              <w:top w:val="nil"/>
              <w:left w:val="nil"/>
              <w:bottom w:val="nil"/>
              <w:right w:val="nil"/>
            </w:tcBorders>
            <w:shd w:val="clear" w:color="auto" w:fill="auto"/>
            <w:noWrap/>
            <w:vAlign w:val="bottom"/>
            <w:hideMark/>
          </w:tcPr>
          <w:p w14:paraId="120DC1BE" w14:textId="77777777" w:rsidR="00866B7A" w:rsidRPr="001F1405" w:rsidRDefault="00866B7A" w:rsidP="00066DAB">
            <w:pPr>
              <w:jc w:val="center"/>
              <w:rPr>
                <w:color w:val="000000"/>
                <w:sz w:val="20"/>
                <w:szCs w:val="20"/>
              </w:rPr>
            </w:pPr>
            <w:r w:rsidRPr="001F1405">
              <w:rPr>
                <w:color w:val="000000"/>
                <w:sz w:val="20"/>
                <w:szCs w:val="20"/>
              </w:rPr>
              <w:t>CTGGT</w:t>
            </w:r>
          </w:p>
        </w:tc>
        <w:tc>
          <w:tcPr>
            <w:tcW w:w="991" w:type="dxa"/>
            <w:tcBorders>
              <w:top w:val="nil"/>
              <w:left w:val="nil"/>
              <w:bottom w:val="nil"/>
              <w:right w:val="nil"/>
            </w:tcBorders>
            <w:shd w:val="clear" w:color="auto" w:fill="auto"/>
            <w:noWrap/>
            <w:vAlign w:val="bottom"/>
            <w:hideMark/>
          </w:tcPr>
          <w:p w14:paraId="34CE4CF2" w14:textId="77777777" w:rsidR="00866B7A" w:rsidRPr="001F1405" w:rsidRDefault="00866B7A" w:rsidP="00066DAB">
            <w:pPr>
              <w:jc w:val="center"/>
              <w:rPr>
                <w:color w:val="000000"/>
                <w:sz w:val="20"/>
                <w:szCs w:val="20"/>
              </w:rPr>
            </w:pPr>
            <w:r w:rsidRPr="001F1405">
              <w:rPr>
                <w:color w:val="000000"/>
                <w:sz w:val="20"/>
                <w:szCs w:val="20"/>
              </w:rPr>
              <w:t>21.5 ×</w:t>
            </w:r>
          </w:p>
        </w:tc>
        <w:tc>
          <w:tcPr>
            <w:tcW w:w="1480" w:type="dxa"/>
            <w:tcBorders>
              <w:top w:val="nil"/>
              <w:left w:val="nil"/>
              <w:bottom w:val="nil"/>
              <w:right w:val="nil"/>
            </w:tcBorders>
            <w:shd w:val="clear" w:color="auto" w:fill="auto"/>
            <w:noWrap/>
            <w:vAlign w:val="center"/>
            <w:hideMark/>
          </w:tcPr>
          <w:p w14:paraId="696ABF38" w14:textId="77777777" w:rsidR="00866B7A" w:rsidRPr="001F1405" w:rsidRDefault="00866B7A" w:rsidP="00066DAB">
            <w:pPr>
              <w:jc w:val="center"/>
              <w:rPr>
                <w:color w:val="000000"/>
                <w:sz w:val="20"/>
                <w:szCs w:val="20"/>
              </w:rPr>
            </w:pPr>
            <w:r w:rsidRPr="001F1405">
              <w:rPr>
                <w:color w:val="000000"/>
                <w:sz w:val="20"/>
                <w:szCs w:val="20"/>
              </w:rPr>
              <w:t>5287</w:t>
            </w:r>
          </w:p>
        </w:tc>
        <w:tc>
          <w:tcPr>
            <w:tcW w:w="1760" w:type="dxa"/>
            <w:tcBorders>
              <w:top w:val="nil"/>
              <w:left w:val="nil"/>
              <w:bottom w:val="nil"/>
              <w:right w:val="nil"/>
            </w:tcBorders>
            <w:shd w:val="clear" w:color="auto" w:fill="auto"/>
            <w:noWrap/>
            <w:vAlign w:val="center"/>
            <w:hideMark/>
          </w:tcPr>
          <w:p w14:paraId="3F36C958" w14:textId="77777777" w:rsidR="00866B7A" w:rsidRPr="001F1405" w:rsidRDefault="00866B7A" w:rsidP="00066DAB">
            <w:pPr>
              <w:jc w:val="center"/>
              <w:rPr>
                <w:color w:val="000000"/>
                <w:sz w:val="20"/>
                <w:szCs w:val="20"/>
              </w:rPr>
            </w:pPr>
            <w:r w:rsidRPr="001F1405">
              <w:rPr>
                <w:color w:val="000000"/>
                <w:sz w:val="20"/>
                <w:szCs w:val="20"/>
              </w:rPr>
              <w:t>946</w:t>
            </w:r>
          </w:p>
        </w:tc>
        <w:tc>
          <w:tcPr>
            <w:tcW w:w="1260" w:type="dxa"/>
            <w:tcBorders>
              <w:top w:val="nil"/>
              <w:left w:val="nil"/>
              <w:bottom w:val="nil"/>
              <w:right w:val="nil"/>
            </w:tcBorders>
            <w:shd w:val="clear" w:color="auto" w:fill="auto"/>
            <w:noWrap/>
            <w:vAlign w:val="center"/>
            <w:hideMark/>
          </w:tcPr>
          <w:p w14:paraId="33D7146E" w14:textId="77777777" w:rsidR="00866B7A" w:rsidRPr="001F1405" w:rsidRDefault="00866B7A" w:rsidP="00066DAB">
            <w:pPr>
              <w:jc w:val="center"/>
              <w:rPr>
                <w:color w:val="000000"/>
                <w:sz w:val="20"/>
                <w:szCs w:val="20"/>
              </w:rPr>
            </w:pPr>
            <w:r w:rsidRPr="001F1405">
              <w:rPr>
                <w:color w:val="000000"/>
                <w:sz w:val="20"/>
                <w:szCs w:val="20"/>
              </w:rPr>
              <w:t>1249</w:t>
            </w:r>
          </w:p>
        </w:tc>
      </w:tr>
      <w:tr w:rsidR="00866B7A" w:rsidRPr="001F1405" w14:paraId="05755F69" w14:textId="77777777" w:rsidTr="00066DAB">
        <w:trPr>
          <w:trHeight w:val="300"/>
        </w:trPr>
        <w:tc>
          <w:tcPr>
            <w:tcW w:w="1107" w:type="dxa"/>
            <w:tcBorders>
              <w:top w:val="nil"/>
              <w:left w:val="nil"/>
              <w:bottom w:val="nil"/>
              <w:right w:val="nil"/>
            </w:tcBorders>
            <w:shd w:val="clear" w:color="auto" w:fill="auto"/>
            <w:noWrap/>
            <w:vAlign w:val="bottom"/>
            <w:hideMark/>
          </w:tcPr>
          <w:p w14:paraId="35B00634" w14:textId="77777777" w:rsidR="00866B7A" w:rsidRPr="001F1405" w:rsidRDefault="00866B7A" w:rsidP="00066DAB">
            <w:pPr>
              <w:jc w:val="center"/>
              <w:rPr>
                <w:color w:val="000000"/>
                <w:sz w:val="20"/>
                <w:szCs w:val="20"/>
              </w:rPr>
            </w:pPr>
            <w:r w:rsidRPr="001F1405">
              <w:rPr>
                <w:color w:val="000000"/>
                <w:sz w:val="20"/>
                <w:szCs w:val="20"/>
              </w:rPr>
              <w:t>ShIW_002</w:t>
            </w:r>
          </w:p>
        </w:tc>
        <w:tc>
          <w:tcPr>
            <w:tcW w:w="1303" w:type="dxa"/>
            <w:tcBorders>
              <w:top w:val="nil"/>
              <w:left w:val="nil"/>
              <w:bottom w:val="nil"/>
              <w:right w:val="nil"/>
            </w:tcBorders>
            <w:shd w:val="clear" w:color="auto" w:fill="auto"/>
            <w:noWrap/>
            <w:vAlign w:val="bottom"/>
            <w:hideMark/>
          </w:tcPr>
          <w:p w14:paraId="3CEABCDA" w14:textId="77777777" w:rsidR="00866B7A" w:rsidRPr="001F1405" w:rsidRDefault="00866B7A" w:rsidP="00066DAB">
            <w:pPr>
              <w:jc w:val="center"/>
              <w:rPr>
                <w:color w:val="000000"/>
                <w:sz w:val="20"/>
                <w:szCs w:val="20"/>
              </w:rPr>
            </w:pPr>
            <w:r w:rsidRPr="001F1405">
              <w:rPr>
                <w:color w:val="000000"/>
                <w:sz w:val="20"/>
                <w:szCs w:val="20"/>
              </w:rPr>
              <w:t>GTACACA</w:t>
            </w:r>
          </w:p>
        </w:tc>
        <w:tc>
          <w:tcPr>
            <w:tcW w:w="1418" w:type="dxa"/>
            <w:tcBorders>
              <w:top w:val="nil"/>
              <w:left w:val="nil"/>
              <w:bottom w:val="nil"/>
              <w:right w:val="nil"/>
            </w:tcBorders>
            <w:shd w:val="clear" w:color="auto" w:fill="auto"/>
            <w:noWrap/>
            <w:vAlign w:val="bottom"/>
            <w:hideMark/>
          </w:tcPr>
          <w:p w14:paraId="145BC75F" w14:textId="77777777" w:rsidR="00866B7A" w:rsidRPr="001F1405" w:rsidRDefault="00866B7A" w:rsidP="00066DAB">
            <w:pPr>
              <w:jc w:val="center"/>
              <w:rPr>
                <w:color w:val="000000"/>
                <w:sz w:val="20"/>
                <w:szCs w:val="20"/>
              </w:rPr>
            </w:pPr>
            <w:r w:rsidRPr="001F1405">
              <w:rPr>
                <w:color w:val="000000"/>
                <w:sz w:val="20"/>
                <w:szCs w:val="20"/>
              </w:rPr>
              <w:t>CTGGT</w:t>
            </w:r>
          </w:p>
        </w:tc>
        <w:tc>
          <w:tcPr>
            <w:tcW w:w="991" w:type="dxa"/>
            <w:tcBorders>
              <w:top w:val="nil"/>
              <w:left w:val="nil"/>
              <w:bottom w:val="nil"/>
              <w:right w:val="nil"/>
            </w:tcBorders>
            <w:shd w:val="clear" w:color="auto" w:fill="auto"/>
            <w:noWrap/>
            <w:vAlign w:val="bottom"/>
            <w:hideMark/>
          </w:tcPr>
          <w:p w14:paraId="1FFC48A0" w14:textId="77777777" w:rsidR="00866B7A" w:rsidRPr="001F1405" w:rsidRDefault="00866B7A" w:rsidP="00066DAB">
            <w:pPr>
              <w:jc w:val="center"/>
              <w:rPr>
                <w:color w:val="000000"/>
                <w:sz w:val="20"/>
                <w:szCs w:val="20"/>
              </w:rPr>
            </w:pPr>
            <w:r w:rsidRPr="001F1405">
              <w:rPr>
                <w:color w:val="000000"/>
                <w:sz w:val="20"/>
                <w:szCs w:val="20"/>
              </w:rPr>
              <w:t>21.5 ×</w:t>
            </w:r>
          </w:p>
        </w:tc>
        <w:tc>
          <w:tcPr>
            <w:tcW w:w="1480" w:type="dxa"/>
            <w:tcBorders>
              <w:top w:val="nil"/>
              <w:left w:val="nil"/>
              <w:bottom w:val="nil"/>
              <w:right w:val="nil"/>
            </w:tcBorders>
            <w:shd w:val="clear" w:color="auto" w:fill="auto"/>
            <w:noWrap/>
            <w:vAlign w:val="center"/>
            <w:hideMark/>
          </w:tcPr>
          <w:p w14:paraId="2C7AF60C" w14:textId="77777777" w:rsidR="00866B7A" w:rsidRPr="001F1405" w:rsidRDefault="00866B7A" w:rsidP="00066DAB">
            <w:pPr>
              <w:jc w:val="center"/>
              <w:rPr>
                <w:color w:val="000000"/>
                <w:sz w:val="20"/>
                <w:szCs w:val="20"/>
              </w:rPr>
            </w:pPr>
            <w:r w:rsidRPr="001F1405">
              <w:rPr>
                <w:color w:val="000000"/>
                <w:sz w:val="20"/>
                <w:szCs w:val="20"/>
              </w:rPr>
              <w:t>5603</w:t>
            </w:r>
          </w:p>
        </w:tc>
        <w:tc>
          <w:tcPr>
            <w:tcW w:w="1760" w:type="dxa"/>
            <w:tcBorders>
              <w:top w:val="nil"/>
              <w:left w:val="nil"/>
              <w:bottom w:val="nil"/>
              <w:right w:val="nil"/>
            </w:tcBorders>
            <w:shd w:val="clear" w:color="auto" w:fill="auto"/>
            <w:noWrap/>
            <w:vAlign w:val="center"/>
            <w:hideMark/>
          </w:tcPr>
          <w:p w14:paraId="043DEE9F" w14:textId="77777777" w:rsidR="00866B7A" w:rsidRPr="001F1405" w:rsidRDefault="00866B7A" w:rsidP="00066DAB">
            <w:pPr>
              <w:jc w:val="center"/>
              <w:rPr>
                <w:color w:val="000000"/>
                <w:sz w:val="20"/>
                <w:szCs w:val="20"/>
              </w:rPr>
            </w:pPr>
            <w:r w:rsidRPr="001F1405">
              <w:rPr>
                <w:color w:val="000000"/>
                <w:sz w:val="20"/>
                <w:szCs w:val="20"/>
              </w:rPr>
              <w:t>1017</w:t>
            </w:r>
          </w:p>
        </w:tc>
        <w:tc>
          <w:tcPr>
            <w:tcW w:w="1260" w:type="dxa"/>
            <w:tcBorders>
              <w:top w:val="nil"/>
              <w:left w:val="nil"/>
              <w:bottom w:val="nil"/>
              <w:right w:val="nil"/>
            </w:tcBorders>
            <w:shd w:val="clear" w:color="auto" w:fill="auto"/>
            <w:noWrap/>
            <w:vAlign w:val="center"/>
            <w:hideMark/>
          </w:tcPr>
          <w:p w14:paraId="56F80F72" w14:textId="77777777" w:rsidR="00866B7A" w:rsidRPr="001F1405" w:rsidRDefault="00866B7A" w:rsidP="00066DAB">
            <w:pPr>
              <w:jc w:val="center"/>
              <w:rPr>
                <w:color w:val="000000"/>
                <w:sz w:val="20"/>
                <w:szCs w:val="20"/>
              </w:rPr>
            </w:pPr>
            <w:r w:rsidRPr="001F1405">
              <w:rPr>
                <w:color w:val="000000"/>
                <w:sz w:val="20"/>
                <w:szCs w:val="20"/>
              </w:rPr>
              <w:t>1338</w:t>
            </w:r>
          </w:p>
        </w:tc>
      </w:tr>
      <w:tr w:rsidR="00866B7A" w:rsidRPr="001F1405" w14:paraId="4B1668A3" w14:textId="77777777" w:rsidTr="00066DAB">
        <w:trPr>
          <w:trHeight w:val="300"/>
        </w:trPr>
        <w:tc>
          <w:tcPr>
            <w:tcW w:w="1107" w:type="dxa"/>
            <w:tcBorders>
              <w:top w:val="nil"/>
              <w:left w:val="nil"/>
              <w:bottom w:val="nil"/>
              <w:right w:val="nil"/>
            </w:tcBorders>
            <w:shd w:val="clear" w:color="auto" w:fill="auto"/>
            <w:noWrap/>
            <w:vAlign w:val="bottom"/>
            <w:hideMark/>
          </w:tcPr>
          <w:p w14:paraId="02D9EE34" w14:textId="77777777" w:rsidR="00866B7A" w:rsidRPr="001F1405" w:rsidRDefault="00866B7A" w:rsidP="00066DAB">
            <w:pPr>
              <w:jc w:val="center"/>
              <w:rPr>
                <w:color w:val="000000"/>
                <w:sz w:val="20"/>
                <w:szCs w:val="20"/>
              </w:rPr>
            </w:pPr>
            <w:r w:rsidRPr="001F1405">
              <w:rPr>
                <w:color w:val="000000"/>
                <w:sz w:val="20"/>
                <w:szCs w:val="20"/>
              </w:rPr>
              <w:t>ShIW_003</w:t>
            </w:r>
          </w:p>
        </w:tc>
        <w:tc>
          <w:tcPr>
            <w:tcW w:w="1303" w:type="dxa"/>
            <w:tcBorders>
              <w:top w:val="nil"/>
              <w:left w:val="nil"/>
              <w:bottom w:val="nil"/>
              <w:right w:val="nil"/>
            </w:tcBorders>
            <w:shd w:val="clear" w:color="auto" w:fill="auto"/>
            <w:noWrap/>
            <w:vAlign w:val="bottom"/>
            <w:hideMark/>
          </w:tcPr>
          <w:p w14:paraId="7D93F70F" w14:textId="77777777" w:rsidR="00866B7A" w:rsidRPr="001F1405" w:rsidRDefault="00866B7A" w:rsidP="00066DAB">
            <w:pPr>
              <w:jc w:val="center"/>
              <w:rPr>
                <w:color w:val="000000"/>
                <w:sz w:val="20"/>
                <w:szCs w:val="20"/>
              </w:rPr>
            </w:pPr>
            <w:r w:rsidRPr="001F1405">
              <w:rPr>
                <w:color w:val="000000"/>
                <w:sz w:val="20"/>
                <w:szCs w:val="20"/>
              </w:rPr>
              <w:t>CTCTTCA</w:t>
            </w:r>
          </w:p>
        </w:tc>
        <w:tc>
          <w:tcPr>
            <w:tcW w:w="1418" w:type="dxa"/>
            <w:tcBorders>
              <w:top w:val="nil"/>
              <w:left w:val="nil"/>
              <w:bottom w:val="nil"/>
              <w:right w:val="nil"/>
            </w:tcBorders>
            <w:shd w:val="clear" w:color="auto" w:fill="auto"/>
            <w:noWrap/>
            <w:vAlign w:val="bottom"/>
            <w:hideMark/>
          </w:tcPr>
          <w:p w14:paraId="307A072B" w14:textId="77777777" w:rsidR="00866B7A" w:rsidRPr="001F1405" w:rsidRDefault="00866B7A" w:rsidP="00066DAB">
            <w:pPr>
              <w:jc w:val="center"/>
              <w:rPr>
                <w:color w:val="000000"/>
                <w:sz w:val="20"/>
                <w:szCs w:val="20"/>
              </w:rPr>
            </w:pPr>
            <w:r w:rsidRPr="001F1405">
              <w:rPr>
                <w:color w:val="000000"/>
                <w:sz w:val="20"/>
                <w:szCs w:val="20"/>
              </w:rPr>
              <w:t>CTGGT</w:t>
            </w:r>
          </w:p>
        </w:tc>
        <w:tc>
          <w:tcPr>
            <w:tcW w:w="991" w:type="dxa"/>
            <w:tcBorders>
              <w:top w:val="nil"/>
              <w:left w:val="nil"/>
              <w:bottom w:val="nil"/>
              <w:right w:val="nil"/>
            </w:tcBorders>
            <w:shd w:val="clear" w:color="auto" w:fill="auto"/>
            <w:noWrap/>
            <w:vAlign w:val="bottom"/>
            <w:hideMark/>
          </w:tcPr>
          <w:p w14:paraId="5471CBD2" w14:textId="77777777" w:rsidR="00866B7A" w:rsidRPr="001F1405" w:rsidRDefault="00866B7A" w:rsidP="00066DAB">
            <w:pPr>
              <w:jc w:val="center"/>
              <w:rPr>
                <w:color w:val="000000"/>
                <w:sz w:val="20"/>
                <w:szCs w:val="20"/>
              </w:rPr>
            </w:pPr>
            <w:r w:rsidRPr="001F1405">
              <w:rPr>
                <w:color w:val="000000"/>
                <w:sz w:val="20"/>
                <w:szCs w:val="20"/>
              </w:rPr>
              <w:t>28.5 ×</w:t>
            </w:r>
          </w:p>
        </w:tc>
        <w:tc>
          <w:tcPr>
            <w:tcW w:w="1480" w:type="dxa"/>
            <w:tcBorders>
              <w:top w:val="nil"/>
              <w:left w:val="nil"/>
              <w:bottom w:val="nil"/>
              <w:right w:val="nil"/>
            </w:tcBorders>
            <w:shd w:val="clear" w:color="auto" w:fill="auto"/>
            <w:noWrap/>
            <w:vAlign w:val="center"/>
            <w:hideMark/>
          </w:tcPr>
          <w:p w14:paraId="2CA510E8" w14:textId="77777777" w:rsidR="00866B7A" w:rsidRPr="001F1405" w:rsidRDefault="00866B7A" w:rsidP="00066DAB">
            <w:pPr>
              <w:jc w:val="center"/>
              <w:rPr>
                <w:color w:val="000000"/>
                <w:sz w:val="20"/>
                <w:szCs w:val="20"/>
              </w:rPr>
            </w:pPr>
            <w:r w:rsidRPr="001F1405">
              <w:rPr>
                <w:color w:val="000000"/>
                <w:sz w:val="20"/>
                <w:szCs w:val="20"/>
              </w:rPr>
              <w:t>6344</w:t>
            </w:r>
          </w:p>
        </w:tc>
        <w:tc>
          <w:tcPr>
            <w:tcW w:w="1760" w:type="dxa"/>
            <w:tcBorders>
              <w:top w:val="nil"/>
              <w:left w:val="nil"/>
              <w:bottom w:val="nil"/>
              <w:right w:val="nil"/>
            </w:tcBorders>
            <w:shd w:val="clear" w:color="auto" w:fill="auto"/>
            <w:noWrap/>
            <w:vAlign w:val="center"/>
            <w:hideMark/>
          </w:tcPr>
          <w:p w14:paraId="5386510C" w14:textId="77777777" w:rsidR="00866B7A" w:rsidRPr="001F1405" w:rsidRDefault="00866B7A" w:rsidP="00066DAB">
            <w:pPr>
              <w:jc w:val="center"/>
              <w:rPr>
                <w:color w:val="000000"/>
                <w:sz w:val="20"/>
                <w:szCs w:val="20"/>
              </w:rPr>
            </w:pPr>
            <w:r w:rsidRPr="001F1405">
              <w:rPr>
                <w:color w:val="000000"/>
                <w:sz w:val="20"/>
                <w:szCs w:val="20"/>
              </w:rPr>
              <w:t>1154</w:t>
            </w:r>
          </w:p>
        </w:tc>
        <w:tc>
          <w:tcPr>
            <w:tcW w:w="1260" w:type="dxa"/>
            <w:tcBorders>
              <w:top w:val="nil"/>
              <w:left w:val="nil"/>
              <w:bottom w:val="nil"/>
              <w:right w:val="nil"/>
            </w:tcBorders>
            <w:shd w:val="clear" w:color="auto" w:fill="auto"/>
            <w:noWrap/>
            <w:vAlign w:val="center"/>
            <w:hideMark/>
          </w:tcPr>
          <w:p w14:paraId="62E01F1C" w14:textId="77777777" w:rsidR="00866B7A" w:rsidRPr="001F1405" w:rsidRDefault="00866B7A" w:rsidP="00066DAB">
            <w:pPr>
              <w:jc w:val="center"/>
              <w:rPr>
                <w:color w:val="000000"/>
                <w:sz w:val="20"/>
                <w:szCs w:val="20"/>
              </w:rPr>
            </w:pPr>
            <w:r w:rsidRPr="001F1405">
              <w:rPr>
                <w:color w:val="000000"/>
                <w:sz w:val="20"/>
                <w:szCs w:val="20"/>
              </w:rPr>
              <w:t>1551</w:t>
            </w:r>
          </w:p>
        </w:tc>
      </w:tr>
      <w:tr w:rsidR="00866B7A" w:rsidRPr="001F1405" w14:paraId="5AE5DC1D" w14:textId="77777777" w:rsidTr="00066DAB">
        <w:trPr>
          <w:trHeight w:val="300"/>
        </w:trPr>
        <w:tc>
          <w:tcPr>
            <w:tcW w:w="1107" w:type="dxa"/>
            <w:tcBorders>
              <w:top w:val="nil"/>
              <w:left w:val="nil"/>
              <w:bottom w:val="nil"/>
              <w:right w:val="nil"/>
            </w:tcBorders>
            <w:shd w:val="clear" w:color="auto" w:fill="auto"/>
            <w:noWrap/>
            <w:vAlign w:val="bottom"/>
            <w:hideMark/>
          </w:tcPr>
          <w:p w14:paraId="35B90B88" w14:textId="77777777" w:rsidR="00866B7A" w:rsidRPr="001F1405" w:rsidRDefault="00866B7A" w:rsidP="00066DAB">
            <w:pPr>
              <w:jc w:val="center"/>
              <w:rPr>
                <w:color w:val="000000"/>
                <w:sz w:val="20"/>
                <w:szCs w:val="20"/>
              </w:rPr>
            </w:pPr>
            <w:r w:rsidRPr="001F1405">
              <w:rPr>
                <w:color w:val="000000"/>
                <w:sz w:val="20"/>
                <w:szCs w:val="20"/>
              </w:rPr>
              <w:t>ShIW_004</w:t>
            </w:r>
          </w:p>
        </w:tc>
        <w:tc>
          <w:tcPr>
            <w:tcW w:w="1303" w:type="dxa"/>
            <w:tcBorders>
              <w:top w:val="nil"/>
              <w:left w:val="nil"/>
              <w:bottom w:val="nil"/>
              <w:right w:val="nil"/>
            </w:tcBorders>
            <w:shd w:val="clear" w:color="auto" w:fill="auto"/>
            <w:noWrap/>
            <w:vAlign w:val="bottom"/>
            <w:hideMark/>
          </w:tcPr>
          <w:p w14:paraId="16FC43D7" w14:textId="77777777" w:rsidR="00866B7A" w:rsidRPr="001F1405" w:rsidRDefault="00866B7A" w:rsidP="00066DAB">
            <w:pPr>
              <w:jc w:val="center"/>
              <w:rPr>
                <w:color w:val="000000"/>
                <w:sz w:val="20"/>
                <w:szCs w:val="20"/>
              </w:rPr>
            </w:pPr>
            <w:r w:rsidRPr="001F1405">
              <w:rPr>
                <w:color w:val="000000"/>
                <w:sz w:val="20"/>
                <w:szCs w:val="20"/>
              </w:rPr>
              <w:t>CTAGGAC</w:t>
            </w:r>
          </w:p>
        </w:tc>
        <w:tc>
          <w:tcPr>
            <w:tcW w:w="1418" w:type="dxa"/>
            <w:tcBorders>
              <w:top w:val="nil"/>
              <w:left w:val="nil"/>
              <w:bottom w:val="nil"/>
              <w:right w:val="nil"/>
            </w:tcBorders>
            <w:shd w:val="clear" w:color="auto" w:fill="auto"/>
            <w:noWrap/>
            <w:vAlign w:val="bottom"/>
            <w:hideMark/>
          </w:tcPr>
          <w:p w14:paraId="66C34401" w14:textId="77777777" w:rsidR="00866B7A" w:rsidRPr="001F1405" w:rsidRDefault="00866B7A" w:rsidP="00066DAB">
            <w:pPr>
              <w:jc w:val="center"/>
              <w:rPr>
                <w:color w:val="000000"/>
                <w:sz w:val="20"/>
                <w:szCs w:val="20"/>
              </w:rPr>
            </w:pPr>
            <w:r w:rsidRPr="001F1405">
              <w:rPr>
                <w:color w:val="000000"/>
                <w:sz w:val="20"/>
                <w:szCs w:val="20"/>
              </w:rPr>
              <w:t>CTGGT</w:t>
            </w:r>
          </w:p>
        </w:tc>
        <w:tc>
          <w:tcPr>
            <w:tcW w:w="991" w:type="dxa"/>
            <w:tcBorders>
              <w:top w:val="nil"/>
              <w:left w:val="nil"/>
              <w:bottom w:val="nil"/>
              <w:right w:val="nil"/>
            </w:tcBorders>
            <w:shd w:val="clear" w:color="auto" w:fill="auto"/>
            <w:noWrap/>
            <w:vAlign w:val="bottom"/>
            <w:hideMark/>
          </w:tcPr>
          <w:p w14:paraId="6C14BD57" w14:textId="77777777" w:rsidR="00866B7A" w:rsidRPr="001F1405" w:rsidRDefault="00866B7A" w:rsidP="00066DAB">
            <w:pPr>
              <w:jc w:val="center"/>
              <w:rPr>
                <w:color w:val="000000"/>
                <w:sz w:val="20"/>
                <w:szCs w:val="20"/>
              </w:rPr>
            </w:pPr>
            <w:r w:rsidRPr="001F1405">
              <w:rPr>
                <w:color w:val="000000"/>
                <w:sz w:val="20"/>
                <w:szCs w:val="20"/>
              </w:rPr>
              <w:t>26.6 ×</w:t>
            </w:r>
          </w:p>
        </w:tc>
        <w:tc>
          <w:tcPr>
            <w:tcW w:w="1480" w:type="dxa"/>
            <w:tcBorders>
              <w:top w:val="nil"/>
              <w:left w:val="nil"/>
              <w:bottom w:val="nil"/>
              <w:right w:val="nil"/>
            </w:tcBorders>
            <w:shd w:val="clear" w:color="auto" w:fill="auto"/>
            <w:noWrap/>
            <w:vAlign w:val="center"/>
            <w:hideMark/>
          </w:tcPr>
          <w:p w14:paraId="72B0B0C8" w14:textId="77777777" w:rsidR="00866B7A" w:rsidRPr="001F1405" w:rsidRDefault="00866B7A" w:rsidP="00066DAB">
            <w:pPr>
              <w:jc w:val="center"/>
              <w:rPr>
                <w:color w:val="000000"/>
                <w:sz w:val="20"/>
                <w:szCs w:val="20"/>
              </w:rPr>
            </w:pPr>
            <w:r w:rsidRPr="001F1405">
              <w:rPr>
                <w:color w:val="000000"/>
                <w:sz w:val="20"/>
                <w:szCs w:val="20"/>
              </w:rPr>
              <w:t>6114</w:t>
            </w:r>
          </w:p>
        </w:tc>
        <w:tc>
          <w:tcPr>
            <w:tcW w:w="1760" w:type="dxa"/>
            <w:tcBorders>
              <w:top w:val="nil"/>
              <w:left w:val="nil"/>
              <w:bottom w:val="nil"/>
              <w:right w:val="nil"/>
            </w:tcBorders>
            <w:shd w:val="clear" w:color="auto" w:fill="auto"/>
            <w:noWrap/>
            <w:vAlign w:val="center"/>
            <w:hideMark/>
          </w:tcPr>
          <w:p w14:paraId="7F7AE45C" w14:textId="77777777" w:rsidR="00866B7A" w:rsidRPr="001F1405" w:rsidRDefault="00866B7A" w:rsidP="00066DAB">
            <w:pPr>
              <w:jc w:val="center"/>
              <w:rPr>
                <w:color w:val="000000"/>
                <w:sz w:val="20"/>
                <w:szCs w:val="20"/>
              </w:rPr>
            </w:pPr>
            <w:r w:rsidRPr="001F1405">
              <w:rPr>
                <w:color w:val="000000"/>
                <w:sz w:val="20"/>
                <w:szCs w:val="20"/>
              </w:rPr>
              <w:t>1115</w:t>
            </w:r>
          </w:p>
        </w:tc>
        <w:tc>
          <w:tcPr>
            <w:tcW w:w="1260" w:type="dxa"/>
            <w:tcBorders>
              <w:top w:val="nil"/>
              <w:left w:val="nil"/>
              <w:bottom w:val="nil"/>
              <w:right w:val="nil"/>
            </w:tcBorders>
            <w:shd w:val="clear" w:color="auto" w:fill="auto"/>
            <w:noWrap/>
            <w:vAlign w:val="center"/>
            <w:hideMark/>
          </w:tcPr>
          <w:p w14:paraId="2897996E" w14:textId="77777777" w:rsidR="00866B7A" w:rsidRPr="001F1405" w:rsidRDefault="00866B7A" w:rsidP="00066DAB">
            <w:pPr>
              <w:jc w:val="center"/>
              <w:rPr>
                <w:color w:val="000000"/>
                <w:sz w:val="20"/>
                <w:szCs w:val="20"/>
              </w:rPr>
            </w:pPr>
            <w:r w:rsidRPr="001F1405">
              <w:rPr>
                <w:color w:val="000000"/>
                <w:sz w:val="20"/>
                <w:szCs w:val="20"/>
              </w:rPr>
              <w:t>1453</w:t>
            </w:r>
          </w:p>
        </w:tc>
      </w:tr>
      <w:tr w:rsidR="00866B7A" w:rsidRPr="001F1405" w14:paraId="63E576F9" w14:textId="77777777" w:rsidTr="00066DAB">
        <w:trPr>
          <w:trHeight w:val="300"/>
        </w:trPr>
        <w:tc>
          <w:tcPr>
            <w:tcW w:w="1107" w:type="dxa"/>
            <w:tcBorders>
              <w:top w:val="nil"/>
              <w:left w:val="nil"/>
              <w:bottom w:val="nil"/>
              <w:right w:val="nil"/>
            </w:tcBorders>
            <w:shd w:val="clear" w:color="auto" w:fill="auto"/>
            <w:noWrap/>
            <w:vAlign w:val="bottom"/>
            <w:hideMark/>
          </w:tcPr>
          <w:p w14:paraId="3F3A257E" w14:textId="77777777" w:rsidR="00866B7A" w:rsidRPr="001F1405" w:rsidRDefault="00866B7A" w:rsidP="00066DAB">
            <w:pPr>
              <w:jc w:val="center"/>
              <w:rPr>
                <w:color w:val="000000"/>
                <w:sz w:val="20"/>
                <w:szCs w:val="20"/>
              </w:rPr>
            </w:pPr>
            <w:r w:rsidRPr="001F1405">
              <w:rPr>
                <w:color w:val="000000"/>
                <w:sz w:val="20"/>
                <w:szCs w:val="20"/>
              </w:rPr>
              <w:t>ShIW_005</w:t>
            </w:r>
          </w:p>
        </w:tc>
        <w:tc>
          <w:tcPr>
            <w:tcW w:w="1303" w:type="dxa"/>
            <w:tcBorders>
              <w:top w:val="nil"/>
              <w:left w:val="nil"/>
              <w:bottom w:val="nil"/>
              <w:right w:val="nil"/>
            </w:tcBorders>
            <w:shd w:val="clear" w:color="auto" w:fill="auto"/>
            <w:noWrap/>
            <w:vAlign w:val="bottom"/>
            <w:hideMark/>
          </w:tcPr>
          <w:p w14:paraId="34BD2E43" w14:textId="77777777" w:rsidR="00866B7A" w:rsidRPr="001F1405" w:rsidRDefault="00866B7A" w:rsidP="00066DAB">
            <w:pPr>
              <w:jc w:val="center"/>
              <w:rPr>
                <w:color w:val="000000"/>
                <w:sz w:val="20"/>
                <w:szCs w:val="20"/>
              </w:rPr>
            </w:pPr>
            <w:r w:rsidRPr="001F1405">
              <w:rPr>
                <w:color w:val="000000"/>
                <w:sz w:val="20"/>
                <w:szCs w:val="20"/>
              </w:rPr>
              <w:t>ACGTA</w:t>
            </w:r>
          </w:p>
        </w:tc>
        <w:tc>
          <w:tcPr>
            <w:tcW w:w="1418" w:type="dxa"/>
            <w:tcBorders>
              <w:top w:val="nil"/>
              <w:left w:val="nil"/>
              <w:bottom w:val="nil"/>
              <w:right w:val="nil"/>
            </w:tcBorders>
            <w:shd w:val="clear" w:color="auto" w:fill="auto"/>
            <w:noWrap/>
            <w:vAlign w:val="bottom"/>
            <w:hideMark/>
          </w:tcPr>
          <w:p w14:paraId="58A491DC" w14:textId="77777777" w:rsidR="00866B7A" w:rsidRPr="001F1405" w:rsidRDefault="00866B7A" w:rsidP="00066DAB">
            <w:pPr>
              <w:jc w:val="center"/>
              <w:rPr>
                <w:color w:val="000000"/>
                <w:sz w:val="20"/>
                <w:szCs w:val="20"/>
              </w:rPr>
            </w:pPr>
            <w:r w:rsidRPr="001F1405">
              <w:rPr>
                <w:color w:val="000000"/>
                <w:sz w:val="20"/>
                <w:szCs w:val="20"/>
              </w:rPr>
              <w:t>CTGGT</w:t>
            </w:r>
          </w:p>
        </w:tc>
        <w:tc>
          <w:tcPr>
            <w:tcW w:w="991" w:type="dxa"/>
            <w:tcBorders>
              <w:top w:val="nil"/>
              <w:left w:val="nil"/>
              <w:bottom w:val="nil"/>
              <w:right w:val="nil"/>
            </w:tcBorders>
            <w:shd w:val="clear" w:color="auto" w:fill="auto"/>
            <w:noWrap/>
            <w:vAlign w:val="bottom"/>
            <w:hideMark/>
          </w:tcPr>
          <w:p w14:paraId="3C7C96BD" w14:textId="77777777" w:rsidR="00866B7A" w:rsidRPr="001F1405" w:rsidRDefault="00866B7A" w:rsidP="00066DAB">
            <w:pPr>
              <w:jc w:val="center"/>
              <w:rPr>
                <w:color w:val="000000"/>
                <w:sz w:val="20"/>
                <w:szCs w:val="20"/>
              </w:rPr>
            </w:pPr>
            <w:r w:rsidRPr="001F1405">
              <w:rPr>
                <w:color w:val="000000"/>
                <w:sz w:val="20"/>
                <w:szCs w:val="20"/>
              </w:rPr>
              <w:t>23.4 ×</w:t>
            </w:r>
          </w:p>
        </w:tc>
        <w:tc>
          <w:tcPr>
            <w:tcW w:w="1480" w:type="dxa"/>
            <w:tcBorders>
              <w:top w:val="nil"/>
              <w:left w:val="nil"/>
              <w:bottom w:val="nil"/>
              <w:right w:val="nil"/>
            </w:tcBorders>
            <w:shd w:val="clear" w:color="auto" w:fill="auto"/>
            <w:noWrap/>
            <w:vAlign w:val="center"/>
            <w:hideMark/>
          </w:tcPr>
          <w:p w14:paraId="12AFA721" w14:textId="77777777" w:rsidR="00866B7A" w:rsidRPr="001F1405" w:rsidRDefault="00866B7A" w:rsidP="00066DAB">
            <w:pPr>
              <w:jc w:val="center"/>
              <w:rPr>
                <w:color w:val="000000"/>
                <w:sz w:val="20"/>
                <w:szCs w:val="20"/>
              </w:rPr>
            </w:pPr>
            <w:r w:rsidRPr="001F1405">
              <w:rPr>
                <w:color w:val="000000"/>
                <w:sz w:val="20"/>
                <w:szCs w:val="20"/>
              </w:rPr>
              <w:t>6435</w:t>
            </w:r>
          </w:p>
        </w:tc>
        <w:tc>
          <w:tcPr>
            <w:tcW w:w="1760" w:type="dxa"/>
            <w:tcBorders>
              <w:top w:val="nil"/>
              <w:left w:val="nil"/>
              <w:bottom w:val="nil"/>
              <w:right w:val="nil"/>
            </w:tcBorders>
            <w:shd w:val="clear" w:color="auto" w:fill="auto"/>
            <w:noWrap/>
            <w:vAlign w:val="center"/>
            <w:hideMark/>
          </w:tcPr>
          <w:p w14:paraId="77AB67FD" w14:textId="77777777" w:rsidR="00866B7A" w:rsidRPr="001F1405" w:rsidRDefault="00866B7A" w:rsidP="00066DAB">
            <w:pPr>
              <w:jc w:val="center"/>
              <w:rPr>
                <w:color w:val="000000"/>
                <w:sz w:val="20"/>
                <w:szCs w:val="20"/>
              </w:rPr>
            </w:pPr>
            <w:r w:rsidRPr="001F1405">
              <w:rPr>
                <w:color w:val="000000"/>
                <w:sz w:val="20"/>
                <w:szCs w:val="20"/>
              </w:rPr>
              <w:t>1151</w:t>
            </w:r>
          </w:p>
        </w:tc>
        <w:tc>
          <w:tcPr>
            <w:tcW w:w="1260" w:type="dxa"/>
            <w:tcBorders>
              <w:top w:val="nil"/>
              <w:left w:val="nil"/>
              <w:bottom w:val="nil"/>
              <w:right w:val="nil"/>
            </w:tcBorders>
            <w:shd w:val="clear" w:color="auto" w:fill="auto"/>
            <w:noWrap/>
            <w:vAlign w:val="center"/>
            <w:hideMark/>
          </w:tcPr>
          <w:p w14:paraId="05C14E4C" w14:textId="77777777" w:rsidR="00866B7A" w:rsidRPr="001F1405" w:rsidRDefault="00866B7A" w:rsidP="00066DAB">
            <w:pPr>
              <w:jc w:val="center"/>
              <w:rPr>
                <w:color w:val="000000"/>
                <w:sz w:val="20"/>
                <w:szCs w:val="20"/>
              </w:rPr>
            </w:pPr>
            <w:r w:rsidRPr="001F1405">
              <w:rPr>
                <w:color w:val="000000"/>
                <w:sz w:val="20"/>
                <w:szCs w:val="20"/>
              </w:rPr>
              <w:t>1531</w:t>
            </w:r>
          </w:p>
        </w:tc>
      </w:tr>
      <w:tr w:rsidR="00866B7A" w:rsidRPr="001F1405" w14:paraId="4451AF7B" w14:textId="77777777" w:rsidTr="00066DAB">
        <w:trPr>
          <w:trHeight w:val="300"/>
        </w:trPr>
        <w:tc>
          <w:tcPr>
            <w:tcW w:w="1107" w:type="dxa"/>
            <w:tcBorders>
              <w:top w:val="nil"/>
              <w:left w:val="nil"/>
              <w:bottom w:val="nil"/>
              <w:right w:val="nil"/>
            </w:tcBorders>
            <w:shd w:val="clear" w:color="auto" w:fill="auto"/>
            <w:noWrap/>
            <w:vAlign w:val="bottom"/>
            <w:hideMark/>
          </w:tcPr>
          <w:p w14:paraId="75122597" w14:textId="77777777" w:rsidR="00866B7A" w:rsidRPr="001F1405" w:rsidRDefault="00866B7A" w:rsidP="00066DAB">
            <w:pPr>
              <w:jc w:val="center"/>
              <w:rPr>
                <w:color w:val="000000"/>
                <w:sz w:val="20"/>
                <w:szCs w:val="20"/>
              </w:rPr>
            </w:pPr>
            <w:r w:rsidRPr="001F1405">
              <w:rPr>
                <w:color w:val="000000"/>
                <w:sz w:val="20"/>
                <w:szCs w:val="20"/>
              </w:rPr>
              <w:t>ShIW_006</w:t>
            </w:r>
          </w:p>
        </w:tc>
        <w:tc>
          <w:tcPr>
            <w:tcW w:w="1303" w:type="dxa"/>
            <w:tcBorders>
              <w:top w:val="nil"/>
              <w:left w:val="nil"/>
              <w:bottom w:val="nil"/>
              <w:right w:val="nil"/>
            </w:tcBorders>
            <w:shd w:val="clear" w:color="auto" w:fill="auto"/>
            <w:noWrap/>
            <w:vAlign w:val="bottom"/>
            <w:hideMark/>
          </w:tcPr>
          <w:p w14:paraId="54390AB7" w14:textId="77777777" w:rsidR="00866B7A" w:rsidRPr="001F1405" w:rsidRDefault="00866B7A" w:rsidP="00066DAB">
            <w:pPr>
              <w:jc w:val="center"/>
              <w:rPr>
                <w:color w:val="000000"/>
                <w:sz w:val="20"/>
                <w:szCs w:val="20"/>
              </w:rPr>
            </w:pPr>
            <w:r w:rsidRPr="001F1405">
              <w:rPr>
                <w:color w:val="000000"/>
                <w:sz w:val="20"/>
                <w:szCs w:val="20"/>
              </w:rPr>
              <w:t>AGAGT</w:t>
            </w:r>
          </w:p>
        </w:tc>
        <w:tc>
          <w:tcPr>
            <w:tcW w:w="1418" w:type="dxa"/>
            <w:tcBorders>
              <w:top w:val="nil"/>
              <w:left w:val="nil"/>
              <w:bottom w:val="nil"/>
              <w:right w:val="nil"/>
            </w:tcBorders>
            <w:shd w:val="clear" w:color="auto" w:fill="auto"/>
            <w:noWrap/>
            <w:vAlign w:val="bottom"/>
            <w:hideMark/>
          </w:tcPr>
          <w:p w14:paraId="2B5CE7DF" w14:textId="77777777" w:rsidR="00866B7A" w:rsidRPr="001F1405" w:rsidRDefault="00866B7A" w:rsidP="00066DAB">
            <w:pPr>
              <w:jc w:val="center"/>
              <w:rPr>
                <w:color w:val="000000"/>
                <w:sz w:val="20"/>
                <w:szCs w:val="20"/>
              </w:rPr>
            </w:pPr>
            <w:r w:rsidRPr="001F1405">
              <w:rPr>
                <w:color w:val="000000"/>
                <w:sz w:val="20"/>
                <w:szCs w:val="20"/>
              </w:rPr>
              <w:t>CTGGT</w:t>
            </w:r>
          </w:p>
        </w:tc>
        <w:tc>
          <w:tcPr>
            <w:tcW w:w="991" w:type="dxa"/>
            <w:tcBorders>
              <w:top w:val="nil"/>
              <w:left w:val="nil"/>
              <w:bottom w:val="nil"/>
              <w:right w:val="nil"/>
            </w:tcBorders>
            <w:shd w:val="clear" w:color="auto" w:fill="auto"/>
            <w:noWrap/>
            <w:vAlign w:val="bottom"/>
            <w:hideMark/>
          </w:tcPr>
          <w:p w14:paraId="2638243D" w14:textId="77777777" w:rsidR="00866B7A" w:rsidRPr="001F1405" w:rsidRDefault="00866B7A" w:rsidP="00066DAB">
            <w:pPr>
              <w:jc w:val="center"/>
              <w:rPr>
                <w:color w:val="000000"/>
                <w:sz w:val="20"/>
                <w:szCs w:val="20"/>
              </w:rPr>
            </w:pPr>
            <w:r w:rsidRPr="001F1405">
              <w:rPr>
                <w:color w:val="000000"/>
                <w:sz w:val="20"/>
                <w:szCs w:val="20"/>
              </w:rPr>
              <w:t>22.2 ×</w:t>
            </w:r>
          </w:p>
        </w:tc>
        <w:tc>
          <w:tcPr>
            <w:tcW w:w="1480" w:type="dxa"/>
            <w:tcBorders>
              <w:top w:val="nil"/>
              <w:left w:val="nil"/>
              <w:bottom w:val="nil"/>
              <w:right w:val="nil"/>
            </w:tcBorders>
            <w:shd w:val="clear" w:color="auto" w:fill="auto"/>
            <w:noWrap/>
            <w:vAlign w:val="center"/>
            <w:hideMark/>
          </w:tcPr>
          <w:p w14:paraId="52D303E9" w14:textId="77777777" w:rsidR="00866B7A" w:rsidRPr="001F1405" w:rsidRDefault="00866B7A" w:rsidP="00066DAB">
            <w:pPr>
              <w:jc w:val="center"/>
              <w:rPr>
                <w:color w:val="000000"/>
                <w:sz w:val="20"/>
                <w:szCs w:val="20"/>
              </w:rPr>
            </w:pPr>
            <w:r w:rsidRPr="001F1405">
              <w:rPr>
                <w:color w:val="000000"/>
                <w:sz w:val="20"/>
                <w:szCs w:val="20"/>
              </w:rPr>
              <w:t>6389</w:t>
            </w:r>
          </w:p>
        </w:tc>
        <w:tc>
          <w:tcPr>
            <w:tcW w:w="1760" w:type="dxa"/>
            <w:tcBorders>
              <w:top w:val="nil"/>
              <w:left w:val="nil"/>
              <w:bottom w:val="nil"/>
              <w:right w:val="nil"/>
            </w:tcBorders>
            <w:shd w:val="clear" w:color="auto" w:fill="auto"/>
            <w:noWrap/>
            <w:vAlign w:val="center"/>
            <w:hideMark/>
          </w:tcPr>
          <w:p w14:paraId="0449F3FD" w14:textId="77777777" w:rsidR="00866B7A" w:rsidRPr="001F1405" w:rsidRDefault="00866B7A" w:rsidP="00066DAB">
            <w:pPr>
              <w:jc w:val="center"/>
              <w:rPr>
                <w:color w:val="000000"/>
                <w:sz w:val="20"/>
                <w:szCs w:val="20"/>
              </w:rPr>
            </w:pPr>
            <w:r w:rsidRPr="001F1405">
              <w:rPr>
                <w:color w:val="000000"/>
                <w:sz w:val="20"/>
                <w:szCs w:val="20"/>
              </w:rPr>
              <w:t>1216</w:t>
            </w:r>
          </w:p>
        </w:tc>
        <w:tc>
          <w:tcPr>
            <w:tcW w:w="1260" w:type="dxa"/>
            <w:tcBorders>
              <w:top w:val="nil"/>
              <w:left w:val="nil"/>
              <w:bottom w:val="nil"/>
              <w:right w:val="nil"/>
            </w:tcBorders>
            <w:shd w:val="clear" w:color="auto" w:fill="auto"/>
            <w:noWrap/>
            <w:vAlign w:val="center"/>
            <w:hideMark/>
          </w:tcPr>
          <w:p w14:paraId="2421EB6E" w14:textId="77777777" w:rsidR="00866B7A" w:rsidRPr="001F1405" w:rsidRDefault="00866B7A" w:rsidP="00066DAB">
            <w:pPr>
              <w:jc w:val="center"/>
              <w:rPr>
                <w:color w:val="000000"/>
                <w:sz w:val="20"/>
                <w:szCs w:val="20"/>
              </w:rPr>
            </w:pPr>
            <w:r w:rsidRPr="001F1405">
              <w:rPr>
                <w:color w:val="000000"/>
                <w:sz w:val="20"/>
                <w:szCs w:val="20"/>
              </w:rPr>
              <w:t>1609</w:t>
            </w:r>
          </w:p>
        </w:tc>
      </w:tr>
      <w:tr w:rsidR="00866B7A" w:rsidRPr="001F1405" w14:paraId="42817572" w14:textId="77777777" w:rsidTr="00066DAB">
        <w:trPr>
          <w:trHeight w:val="300"/>
        </w:trPr>
        <w:tc>
          <w:tcPr>
            <w:tcW w:w="1107" w:type="dxa"/>
            <w:tcBorders>
              <w:top w:val="nil"/>
              <w:left w:val="nil"/>
              <w:bottom w:val="nil"/>
              <w:right w:val="nil"/>
            </w:tcBorders>
            <w:shd w:val="clear" w:color="auto" w:fill="auto"/>
            <w:noWrap/>
            <w:vAlign w:val="bottom"/>
            <w:hideMark/>
          </w:tcPr>
          <w:p w14:paraId="0CC5D755" w14:textId="77777777" w:rsidR="00866B7A" w:rsidRPr="001F1405" w:rsidRDefault="00866B7A" w:rsidP="00066DAB">
            <w:pPr>
              <w:jc w:val="center"/>
              <w:rPr>
                <w:color w:val="000000"/>
                <w:sz w:val="20"/>
                <w:szCs w:val="20"/>
              </w:rPr>
            </w:pPr>
            <w:r w:rsidRPr="001F1405">
              <w:rPr>
                <w:color w:val="000000"/>
                <w:sz w:val="20"/>
                <w:szCs w:val="20"/>
              </w:rPr>
              <w:t>ShIW_007</w:t>
            </w:r>
          </w:p>
        </w:tc>
        <w:tc>
          <w:tcPr>
            <w:tcW w:w="1303" w:type="dxa"/>
            <w:tcBorders>
              <w:top w:val="nil"/>
              <w:left w:val="nil"/>
              <w:bottom w:val="nil"/>
              <w:right w:val="nil"/>
            </w:tcBorders>
            <w:shd w:val="clear" w:color="auto" w:fill="auto"/>
            <w:noWrap/>
            <w:vAlign w:val="bottom"/>
            <w:hideMark/>
          </w:tcPr>
          <w:p w14:paraId="1CE27C99" w14:textId="77777777" w:rsidR="00866B7A" w:rsidRPr="001F1405" w:rsidRDefault="00866B7A" w:rsidP="00066DAB">
            <w:pPr>
              <w:jc w:val="center"/>
              <w:rPr>
                <w:color w:val="000000"/>
                <w:sz w:val="20"/>
                <w:szCs w:val="20"/>
              </w:rPr>
            </w:pPr>
            <w:r w:rsidRPr="001F1405">
              <w:rPr>
                <w:color w:val="000000"/>
                <w:sz w:val="20"/>
                <w:szCs w:val="20"/>
              </w:rPr>
              <w:t>ATGCT</w:t>
            </w:r>
          </w:p>
        </w:tc>
        <w:tc>
          <w:tcPr>
            <w:tcW w:w="1418" w:type="dxa"/>
            <w:tcBorders>
              <w:top w:val="nil"/>
              <w:left w:val="nil"/>
              <w:bottom w:val="nil"/>
              <w:right w:val="nil"/>
            </w:tcBorders>
            <w:shd w:val="clear" w:color="auto" w:fill="auto"/>
            <w:noWrap/>
            <w:vAlign w:val="bottom"/>
            <w:hideMark/>
          </w:tcPr>
          <w:p w14:paraId="37D2AD35" w14:textId="77777777" w:rsidR="00866B7A" w:rsidRPr="001F1405" w:rsidRDefault="00866B7A" w:rsidP="00066DAB">
            <w:pPr>
              <w:jc w:val="center"/>
              <w:rPr>
                <w:color w:val="000000"/>
                <w:sz w:val="20"/>
                <w:szCs w:val="20"/>
              </w:rPr>
            </w:pPr>
            <w:r w:rsidRPr="001F1405">
              <w:rPr>
                <w:color w:val="000000"/>
                <w:sz w:val="20"/>
                <w:szCs w:val="20"/>
              </w:rPr>
              <w:t>CTGGT</w:t>
            </w:r>
          </w:p>
        </w:tc>
        <w:tc>
          <w:tcPr>
            <w:tcW w:w="991" w:type="dxa"/>
            <w:tcBorders>
              <w:top w:val="nil"/>
              <w:left w:val="nil"/>
              <w:bottom w:val="nil"/>
              <w:right w:val="nil"/>
            </w:tcBorders>
            <w:shd w:val="clear" w:color="auto" w:fill="auto"/>
            <w:noWrap/>
            <w:vAlign w:val="bottom"/>
            <w:hideMark/>
          </w:tcPr>
          <w:p w14:paraId="284BA9DD" w14:textId="77777777" w:rsidR="00866B7A" w:rsidRPr="001F1405" w:rsidRDefault="00866B7A" w:rsidP="00066DAB">
            <w:pPr>
              <w:jc w:val="center"/>
              <w:rPr>
                <w:color w:val="000000"/>
                <w:sz w:val="20"/>
                <w:szCs w:val="20"/>
              </w:rPr>
            </w:pPr>
            <w:r w:rsidRPr="001F1405">
              <w:rPr>
                <w:color w:val="000000"/>
                <w:sz w:val="20"/>
                <w:szCs w:val="20"/>
              </w:rPr>
              <w:t>29.4 ×</w:t>
            </w:r>
          </w:p>
        </w:tc>
        <w:tc>
          <w:tcPr>
            <w:tcW w:w="1480" w:type="dxa"/>
            <w:tcBorders>
              <w:top w:val="nil"/>
              <w:left w:val="nil"/>
              <w:bottom w:val="nil"/>
              <w:right w:val="nil"/>
            </w:tcBorders>
            <w:shd w:val="clear" w:color="auto" w:fill="auto"/>
            <w:noWrap/>
            <w:vAlign w:val="center"/>
            <w:hideMark/>
          </w:tcPr>
          <w:p w14:paraId="79C0546E" w14:textId="77777777" w:rsidR="00866B7A" w:rsidRPr="001F1405" w:rsidRDefault="00866B7A" w:rsidP="00066DAB">
            <w:pPr>
              <w:jc w:val="center"/>
              <w:rPr>
                <w:color w:val="000000"/>
                <w:sz w:val="20"/>
                <w:szCs w:val="20"/>
              </w:rPr>
            </w:pPr>
            <w:r w:rsidRPr="001F1405">
              <w:rPr>
                <w:color w:val="000000"/>
                <w:sz w:val="20"/>
                <w:szCs w:val="20"/>
              </w:rPr>
              <w:t>7149</w:t>
            </w:r>
          </w:p>
        </w:tc>
        <w:tc>
          <w:tcPr>
            <w:tcW w:w="1760" w:type="dxa"/>
            <w:tcBorders>
              <w:top w:val="nil"/>
              <w:left w:val="nil"/>
              <w:bottom w:val="nil"/>
              <w:right w:val="nil"/>
            </w:tcBorders>
            <w:shd w:val="clear" w:color="auto" w:fill="auto"/>
            <w:noWrap/>
            <w:vAlign w:val="center"/>
            <w:hideMark/>
          </w:tcPr>
          <w:p w14:paraId="6273F54C" w14:textId="77777777" w:rsidR="00866B7A" w:rsidRPr="001F1405" w:rsidRDefault="00866B7A" w:rsidP="00066DAB">
            <w:pPr>
              <w:jc w:val="center"/>
              <w:rPr>
                <w:color w:val="000000"/>
                <w:sz w:val="20"/>
                <w:szCs w:val="20"/>
              </w:rPr>
            </w:pPr>
            <w:r w:rsidRPr="001F1405">
              <w:rPr>
                <w:color w:val="000000"/>
                <w:sz w:val="20"/>
                <w:szCs w:val="20"/>
              </w:rPr>
              <w:t>1392</w:t>
            </w:r>
          </w:p>
        </w:tc>
        <w:tc>
          <w:tcPr>
            <w:tcW w:w="1260" w:type="dxa"/>
            <w:tcBorders>
              <w:top w:val="nil"/>
              <w:left w:val="nil"/>
              <w:bottom w:val="nil"/>
              <w:right w:val="nil"/>
            </w:tcBorders>
            <w:shd w:val="clear" w:color="auto" w:fill="auto"/>
            <w:noWrap/>
            <w:vAlign w:val="center"/>
            <w:hideMark/>
          </w:tcPr>
          <w:p w14:paraId="15964FD6" w14:textId="77777777" w:rsidR="00866B7A" w:rsidRPr="001F1405" w:rsidRDefault="00866B7A" w:rsidP="00066DAB">
            <w:pPr>
              <w:jc w:val="center"/>
              <w:rPr>
                <w:color w:val="000000"/>
                <w:sz w:val="20"/>
                <w:szCs w:val="20"/>
              </w:rPr>
            </w:pPr>
            <w:r w:rsidRPr="001F1405">
              <w:rPr>
                <w:color w:val="000000"/>
                <w:sz w:val="20"/>
                <w:szCs w:val="20"/>
              </w:rPr>
              <w:t>1839</w:t>
            </w:r>
          </w:p>
        </w:tc>
      </w:tr>
      <w:tr w:rsidR="00866B7A" w:rsidRPr="001F1405" w14:paraId="7021F424" w14:textId="77777777" w:rsidTr="00066DAB">
        <w:trPr>
          <w:trHeight w:val="300"/>
        </w:trPr>
        <w:tc>
          <w:tcPr>
            <w:tcW w:w="1107" w:type="dxa"/>
            <w:tcBorders>
              <w:top w:val="nil"/>
              <w:left w:val="nil"/>
              <w:bottom w:val="nil"/>
              <w:right w:val="nil"/>
            </w:tcBorders>
            <w:shd w:val="clear" w:color="auto" w:fill="auto"/>
            <w:noWrap/>
            <w:vAlign w:val="bottom"/>
            <w:hideMark/>
          </w:tcPr>
          <w:p w14:paraId="7B8372CC" w14:textId="77777777" w:rsidR="00866B7A" w:rsidRPr="001F1405" w:rsidRDefault="00866B7A" w:rsidP="00066DAB">
            <w:pPr>
              <w:jc w:val="center"/>
              <w:rPr>
                <w:color w:val="000000"/>
                <w:sz w:val="20"/>
                <w:szCs w:val="20"/>
              </w:rPr>
            </w:pPr>
            <w:r w:rsidRPr="001F1405">
              <w:rPr>
                <w:color w:val="000000"/>
                <w:sz w:val="20"/>
                <w:szCs w:val="20"/>
              </w:rPr>
              <w:t>ShIW_008</w:t>
            </w:r>
          </w:p>
        </w:tc>
        <w:tc>
          <w:tcPr>
            <w:tcW w:w="1303" w:type="dxa"/>
            <w:tcBorders>
              <w:top w:val="nil"/>
              <w:left w:val="nil"/>
              <w:bottom w:val="nil"/>
              <w:right w:val="nil"/>
            </w:tcBorders>
            <w:shd w:val="clear" w:color="auto" w:fill="auto"/>
            <w:noWrap/>
            <w:vAlign w:val="bottom"/>
            <w:hideMark/>
          </w:tcPr>
          <w:p w14:paraId="7CD7FAE2" w14:textId="77777777" w:rsidR="00866B7A" w:rsidRPr="001F1405" w:rsidRDefault="00866B7A" w:rsidP="00066DAB">
            <w:pPr>
              <w:jc w:val="center"/>
              <w:rPr>
                <w:color w:val="000000"/>
                <w:sz w:val="20"/>
                <w:szCs w:val="20"/>
              </w:rPr>
            </w:pPr>
            <w:r w:rsidRPr="001F1405">
              <w:rPr>
                <w:color w:val="000000"/>
                <w:sz w:val="20"/>
                <w:szCs w:val="20"/>
              </w:rPr>
              <w:t>GACTA</w:t>
            </w:r>
          </w:p>
        </w:tc>
        <w:tc>
          <w:tcPr>
            <w:tcW w:w="1418" w:type="dxa"/>
            <w:tcBorders>
              <w:top w:val="nil"/>
              <w:left w:val="nil"/>
              <w:bottom w:val="nil"/>
              <w:right w:val="nil"/>
            </w:tcBorders>
            <w:shd w:val="clear" w:color="auto" w:fill="auto"/>
            <w:noWrap/>
            <w:vAlign w:val="bottom"/>
            <w:hideMark/>
          </w:tcPr>
          <w:p w14:paraId="04C0BD32" w14:textId="77777777" w:rsidR="00866B7A" w:rsidRPr="001F1405" w:rsidRDefault="00866B7A" w:rsidP="00066DAB">
            <w:pPr>
              <w:jc w:val="center"/>
              <w:rPr>
                <w:color w:val="000000"/>
                <w:sz w:val="20"/>
                <w:szCs w:val="20"/>
              </w:rPr>
            </w:pPr>
            <w:r w:rsidRPr="001F1405">
              <w:rPr>
                <w:color w:val="000000"/>
                <w:sz w:val="20"/>
                <w:szCs w:val="20"/>
              </w:rPr>
              <w:t>CTGGT</w:t>
            </w:r>
          </w:p>
        </w:tc>
        <w:tc>
          <w:tcPr>
            <w:tcW w:w="991" w:type="dxa"/>
            <w:tcBorders>
              <w:top w:val="nil"/>
              <w:left w:val="nil"/>
              <w:bottom w:val="nil"/>
              <w:right w:val="nil"/>
            </w:tcBorders>
            <w:shd w:val="clear" w:color="auto" w:fill="auto"/>
            <w:noWrap/>
            <w:vAlign w:val="bottom"/>
            <w:hideMark/>
          </w:tcPr>
          <w:p w14:paraId="7126DBD6" w14:textId="77777777" w:rsidR="00866B7A" w:rsidRPr="001F1405" w:rsidRDefault="00866B7A" w:rsidP="00066DAB">
            <w:pPr>
              <w:jc w:val="center"/>
              <w:rPr>
                <w:color w:val="000000"/>
                <w:sz w:val="20"/>
                <w:szCs w:val="20"/>
              </w:rPr>
            </w:pPr>
            <w:r w:rsidRPr="001F1405">
              <w:rPr>
                <w:color w:val="000000"/>
                <w:sz w:val="20"/>
                <w:szCs w:val="20"/>
              </w:rPr>
              <w:t>23.0 ×</w:t>
            </w:r>
          </w:p>
        </w:tc>
        <w:tc>
          <w:tcPr>
            <w:tcW w:w="1480" w:type="dxa"/>
            <w:tcBorders>
              <w:top w:val="nil"/>
              <w:left w:val="nil"/>
              <w:bottom w:val="nil"/>
              <w:right w:val="nil"/>
            </w:tcBorders>
            <w:shd w:val="clear" w:color="auto" w:fill="auto"/>
            <w:noWrap/>
            <w:vAlign w:val="center"/>
            <w:hideMark/>
          </w:tcPr>
          <w:p w14:paraId="7ACC952D" w14:textId="77777777" w:rsidR="00866B7A" w:rsidRPr="001F1405" w:rsidRDefault="00866B7A" w:rsidP="00066DAB">
            <w:pPr>
              <w:jc w:val="center"/>
              <w:rPr>
                <w:color w:val="000000"/>
                <w:sz w:val="20"/>
                <w:szCs w:val="20"/>
              </w:rPr>
            </w:pPr>
            <w:r w:rsidRPr="001F1405">
              <w:rPr>
                <w:color w:val="000000"/>
                <w:sz w:val="20"/>
                <w:szCs w:val="20"/>
              </w:rPr>
              <w:t>6195</w:t>
            </w:r>
          </w:p>
        </w:tc>
        <w:tc>
          <w:tcPr>
            <w:tcW w:w="1760" w:type="dxa"/>
            <w:tcBorders>
              <w:top w:val="nil"/>
              <w:left w:val="nil"/>
              <w:bottom w:val="nil"/>
              <w:right w:val="nil"/>
            </w:tcBorders>
            <w:shd w:val="clear" w:color="auto" w:fill="auto"/>
            <w:noWrap/>
            <w:vAlign w:val="center"/>
            <w:hideMark/>
          </w:tcPr>
          <w:p w14:paraId="1583EA0B" w14:textId="77777777" w:rsidR="00866B7A" w:rsidRPr="001F1405" w:rsidRDefault="00866B7A" w:rsidP="00066DAB">
            <w:pPr>
              <w:jc w:val="center"/>
              <w:rPr>
                <w:color w:val="000000"/>
                <w:sz w:val="20"/>
                <w:szCs w:val="20"/>
              </w:rPr>
            </w:pPr>
            <w:r w:rsidRPr="001F1405">
              <w:rPr>
                <w:color w:val="000000"/>
                <w:sz w:val="20"/>
                <w:szCs w:val="20"/>
              </w:rPr>
              <w:t>1210</w:t>
            </w:r>
          </w:p>
        </w:tc>
        <w:tc>
          <w:tcPr>
            <w:tcW w:w="1260" w:type="dxa"/>
            <w:tcBorders>
              <w:top w:val="nil"/>
              <w:left w:val="nil"/>
              <w:bottom w:val="nil"/>
              <w:right w:val="nil"/>
            </w:tcBorders>
            <w:shd w:val="clear" w:color="auto" w:fill="auto"/>
            <w:noWrap/>
            <w:vAlign w:val="center"/>
            <w:hideMark/>
          </w:tcPr>
          <w:p w14:paraId="00B663DE" w14:textId="77777777" w:rsidR="00866B7A" w:rsidRPr="001F1405" w:rsidRDefault="00866B7A" w:rsidP="00066DAB">
            <w:pPr>
              <w:jc w:val="center"/>
              <w:rPr>
                <w:color w:val="000000"/>
                <w:sz w:val="20"/>
                <w:szCs w:val="20"/>
              </w:rPr>
            </w:pPr>
            <w:r w:rsidRPr="001F1405">
              <w:rPr>
                <w:color w:val="000000"/>
                <w:sz w:val="20"/>
                <w:szCs w:val="20"/>
              </w:rPr>
              <w:t>1600</w:t>
            </w:r>
          </w:p>
        </w:tc>
      </w:tr>
      <w:tr w:rsidR="00866B7A" w:rsidRPr="001F1405" w14:paraId="0071F427" w14:textId="77777777" w:rsidTr="00066DAB">
        <w:trPr>
          <w:trHeight w:val="300"/>
        </w:trPr>
        <w:tc>
          <w:tcPr>
            <w:tcW w:w="1107" w:type="dxa"/>
            <w:tcBorders>
              <w:top w:val="nil"/>
              <w:left w:val="nil"/>
              <w:bottom w:val="nil"/>
              <w:right w:val="nil"/>
            </w:tcBorders>
            <w:shd w:val="clear" w:color="auto" w:fill="auto"/>
            <w:noWrap/>
            <w:vAlign w:val="bottom"/>
            <w:hideMark/>
          </w:tcPr>
          <w:p w14:paraId="61A007A2" w14:textId="77777777" w:rsidR="00866B7A" w:rsidRPr="001F1405" w:rsidRDefault="00866B7A" w:rsidP="00066DAB">
            <w:pPr>
              <w:jc w:val="center"/>
              <w:rPr>
                <w:color w:val="000000"/>
                <w:sz w:val="20"/>
                <w:szCs w:val="20"/>
              </w:rPr>
            </w:pPr>
            <w:r w:rsidRPr="001F1405">
              <w:rPr>
                <w:color w:val="000000"/>
                <w:sz w:val="20"/>
                <w:szCs w:val="20"/>
              </w:rPr>
              <w:t>ShIW_009</w:t>
            </w:r>
          </w:p>
        </w:tc>
        <w:tc>
          <w:tcPr>
            <w:tcW w:w="1303" w:type="dxa"/>
            <w:tcBorders>
              <w:top w:val="nil"/>
              <w:left w:val="nil"/>
              <w:bottom w:val="nil"/>
              <w:right w:val="nil"/>
            </w:tcBorders>
            <w:shd w:val="clear" w:color="auto" w:fill="auto"/>
            <w:noWrap/>
            <w:vAlign w:val="bottom"/>
            <w:hideMark/>
          </w:tcPr>
          <w:p w14:paraId="5351AF49" w14:textId="77777777" w:rsidR="00866B7A" w:rsidRPr="001F1405" w:rsidRDefault="00866B7A" w:rsidP="00066DAB">
            <w:pPr>
              <w:jc w:val="center"/>
              <w:rPr>
                <w:color w:val="000000"/>
                <w:sz w:val="20"/>
                <w:szCs w:val="20"/>
              </w:rPr>
            </w:pPr>
            <w:r w:rsidRPr="001F1405">
              <w:rPr>
                <w:color w:val="000000"/>
                <w:sz w:val="20"/>
                <w:szCs w:val="20"/>
              </w:rPr>
              <w:t>CAGTCAC</w:t>
            </w:r>
          </w:p>
        </w:tc>
        <w:tc>
          <w:tcPr>
            <w:tcW w:w="1418" w:type="dxa"/>
            <w:tcBorders>
              <w:top w:val="nil"/>
              <w:left w:val="nil"/>
              <w:bottom w:val="nil"/>
              <w:right w:val="nil"/>
            </w:tcBorders>
            <w:shd w:val="clear" w:color="auto" w:fill="auto"/>
            <w:noWrap/>
            <w:vAlign w:val="bottom"/>
            <w:hideMark/>
          </w:tcPr>
          <w:p w14:paraId="7FBE70C3" w14:textId="77777777" w:rsidR="00866B7A" w:rsidRPr="001F1405" w:rsidRDefault="00866B7A" w:rsidP="00066DAB">
            <w:pPr>
              <w:jc w:val="center"/>
              <w:rPr>
                <w:color w:val="000000"/>
                <w:sz w:val="20"/>
                <w:szCs w:val="20"/>
              </w:rPr>
            </w:pPr>
            <w:r w:rsidRPr="001F1405">
              <w:rPr>
                <w:color w:val="000000"/>
                <w:sz w:val="20"/>
                <w:szCs w:val="20"/>
              </w:rPr>
              <w:t>CTGGT</w:t>
            </w:r>
          </w:p>
        </w:tc>
        <w:tc>
          <w:tcPr>
            <w:tcW w:w="991" w:type="dxa"/>
            <w:tcBorders>
              <w:top w:val="nil"/>
              <w:left w:val="nil"/>
              <w:bottom w:val="nil"/>
              <w:right w:val="nil"/>
            </w:tcBorders>
            <w:shd w:val="clear" w:color="auto" w:fill="auto"/>
            <w:noWrap/>
            <w:vAlign w:val="bottom"/>
            <w:hideMark/>
          </w:tcPr>
          <w:p w14:paraId="47F8E299" w14:textId="77777777" w:rsidR="00866B7A" w:rsidRPr="001F1405" w:rsidRDefault="00866B7A" w:rsidP="00066DAB">
            <w:pPr>
              <w:jc w:val="center"/>
              <w:rPr>
                <w:color w:val="000000"/>
                <w:sz w:val="20"/>
                <w:szCs w:val="20"/>
              </w:rPr>
            </w:pPr>
            <w:r w:rsidRPr="001F1405">
              <w:rPr>
                <w:color w:val="000000"/>
                <w:sz w:val="20"/>
                <w:szCs w:val="20"/>
              </w:rPr>
              <w:t>21.2 ×</w:t>
            </w:r>
          </w:p>
        </w:tc>
        <w:tc>
          <w:tcPr>
            <w:tcW w:w="1480" w:type="dxa"/>
            <w:tcBorders>
              <w:top w:val="nil"/>
              <w:left w:val="nil"/>
              <w:bottom w:val="nil"/>
              <w:right w:val="nil"/>
            </w:tcBorders>
            <w:shd w:val="clear" w:color="auto" w:fill="auto"/>
            <w:noWrap/>
            <w:vAlign w:val="center"/>
            <w:hideMark/>
          </w:tcPr>
          <w:p w14:paraId="3219E7DE" w14:textId="77777777" w:rsidR="00866B7A" w:rsidRPr="001F1405" w:rsidRDefault="00866B7A" w:rsidP="00066DAB">
            <w:pPr>
              <w:jc w:val="center"/>
              <w:rPr>
                <w:color w:val="000000"/>
                <w:sz w:val="20"/>
                <w:szCs w:val="20"/>
              </w:rPr>
            </w:pPr>
            <w:r w:rsidRPr="001F1405">
              <w:rPr>
                <w:color w:val="000000"/>
                <w:sz w:val="20"/>
                <w:szCs w:val="20"/>
              </w:rPr>
              <w:t>6248</w:t>
            </w:r>
          </w:p>
        </w:tc>
        <w:tc>
          <w:tcPr>
            <w:tcW w:w="1760" w:type="dxa"/>
            <w:tcBorders>
              <w:top w:val="nil"/>
              <w:left w:val="nil"/>
              <w:bottom w:val="nil"/>
              <w:right w:val="nil"/>
            </w:tcBorders>
            <w:shd w:val="clear" w:color="auto" w:fill="auto"/>
            <w:noWrap/>
            <w:vAlign w:val="center"/>
            <w:hideMark/>
          </w:tcPr>
          <w:p w14:paraId="26E0F2C9" w14:textId="77777777" w:rsidR="00866B7A" w:rsidRPr="001F1405" w:rsidRDefault="00866B7A" w:rsidP="00066DAB">
            <w:pPr>
              <w:jc w:val="center"/>
              <w:rPr>
                <w:color w:val="000000"/>
                <w:sz w:val="20"/>
                <w:szCs w:val="20"/>
              </w:rPr>
            </w:pPr>
            <w:r w:rsidRPr="001F1405">
              <w:rPr>
                <w:color w:val="000000"/>
                <w:sz w:val="20"/>
                <w:szCs w:val="20"/>
              </w:rPr>
              <w:t>1121</w:t>
            </w:r>
          </w:p>
        </w:tc>
        <w:tc>
          <w:tcPr>
            <w:tcW w:w="1260" w:type="dxa"/>
            <w:tcBorders>
              <w:top w:val="nil"/>
              <w:left w:val="nil"/>
              <w:bottom w:val="nil"/>
              <w:right w:val="nil"/>
            </w:tcBorders>
            <w:shd w:val="clear" w:color="auto" w:fill="auto"/>
            <w:noWrap/>
            <w:vAlign w:val="center"/>
            <w:hideMark/>
          </w:tcPr>
          <w:p w14:paraId="1ECED945" w14:textId="77777777" w:rsidR="00866B7A" w:rsidRPr="001F1405" w:rsidRDefault="00866B7A" w:rsidP="00066DAB">
            <w:pPr>
              <w:jc w:val="center"/>
              <w:rPr>
                <w:color w:val="000000"/>
                <w:sz w:val="20"/>
                <w:szCs w:val="20"/>
              </w:rPr>
            </w:pPr>
            <w:r w:rsidRPr="001F1405">
              <w:rPr>
                <w:color w:val="000000"/>
                <w:sz w:val="20"/>
                <w:szCs w:val="20"/>
              </w:rPr>
              <w:t>1491</w:t>
            </w:r>
          </w:p>
        </w:tc>
      </w:tr>
      <w:tr w:rsidR="00866B7A" w:rsidRPr="001F1405" w14:paraId="6F050711" w14:textId="77777777" w:rsidTr="00066DAB">
        <w:trPr>
          <w:trHeight w:val="300"/>
        </w:trPr>
        <w:tc>
          <w:tcPr>
            <w:tcW w:w="1107" w:type="dxa"/>
            <w:tcBorders>
              <w:top w:val="nil"/>
              <w:left w:val="nil"/>
              <w:bottom w:val="nil"/>
              <w:right w:val="nil"/>
            </w:tcBorders>
            <w:shd w:val="clear" w:color="auto" w:fill="auto"/>
            <w:noWrap/>
            <w:vAlign w:val="bottom"/>
            <w:hideMark/>
          </w:tcPr>
          <w:p w14:paraId="2EB0259B" w14:textId="77777777" w:rsidR="00866B7A" w:rsidRPr="001F1405" w:rsidRDefault="00866B7A" w:rsidP="00066DAB">
            <w:pPr>
              <w:jc w:val="center"/>
              <w:rPr>
                <w:color w:val="000000"/>
                <w:sz w:val="20"/>
                <w:szCs w:val="20"/>
              </w:rPr>
            </w:pPr>
            <w:r w:rsidRPr="001F1405">
              <w:rPr>
                <w:color w:val="000000"/>
                <w:sz w:val="20"/>
                <w:szCs w:val="20"/>
              </w:rPr>
              <w:t>ShIW_010</w:t>
            </w:r>
          </w:p>
        </w:tc>
        <w:tc>
          <w:tcPr>
            <w:tcW w:w="1303" w:type="dxa"/>
            <w:tcBorders>
              <w:top w:val="nil"/>
              <w:left w:val="nil"/>
              <w:bottom w:val="nil"/>
              <w:right w:val="nil"/>
            </w:tcBorders>
            <w:shd w:val="clear" w:color="auto" w:fill="auto"/>
            <w:noWrap/>
            <w:vAlign w:val="bottom"/>
            <w:hideMark/>
          </w:tcPr>
          <w:p w14:paraId="369F6FF2" w14:textId="77777777" w:rsidR="00866B7A" w:rsidRPr="001F1405" w:rsidRDefault="00866B7A" w:rsidP="00066DAB">
            <w:pPr>
              <w:jc w:val="center"/>
              <w:rPr>
                <w:color w:val="000000"/>
                <w:sz w:val="20"/>
                <w:szCs w:val="20"/>
              </w:rPr>
            </w:pPr>
            <w:r w:rsidRPr="001F1405">
              <w:rPr>
                <w:color w:val="000000"/>
                <w:sz w:val="20"/>
                <w:szCs w:val="20"/>
              </w:rPr>
              <w:t>GCTAACA</w:t>
            </w:r>
          </w:p>
        </w:tc>
        <w:tc>
          <w:tcPr>
            <w:tcW w:w="1418" w:type="dxa"/>
            <w:tcBorders>
              <w:top w:val="nil"/>
              <w:left w:val="nil"/>
              <w:bottom w:val="nil"/>
              <w:right w:val="nil"/>
            </w:tcBorders>
            <w:shd w:val="clear" w:color="auto" w:fill="auto"/>
            <w:noWrap/>
            <w:vAlign w:val="bottom"/>
            <w:hideMark/>
          </w:tcPr>
          <w:p w14:paraId="1D966494" w14:textId="77777777" w:rsidR="00866B7A" w:rsidRPr="001F1405" w:rsidRDefault="00866B7A" w:rsidP="00066DAB">
            <w:pPr>
              <w:jc w:val="center"/>
              <w:rPr>
                <w:color w:val="000000"/>
                <w:sz w:val="20"/>
                <w:szCs w:val="20"/>
              </w:rPr>
            </w:pPr>
            <w:r w:rsidRPr="001F1405">
              <w:rPr>
                <w:color w:val="000000"/>
                <w:sz w:val="20"/>
                <w:szCs w:val="20"/>
              </w:rPr>
              <w:t>CTGGT</w:t>
            </w:r>
          </w:p>
        </w:tc>
        <w:tc>
          <w:tcPr>
            <w:tcW w:w="991" w:type="dxa"/>
            <w:tcBorders>
              <w:top w:val="nil"/>
              <w:left w:val="nil"/>
              <w:bottom w:val="nil"/>
              <w:right w:val="nil"/>
            </w:tcBorders>
            <w:shd w:val="clear" w:color="auto" w:fill="auto"/>
            <w:noWrap/>
            <w:vAlign w:val="bottom"/>
            <w:hideMark/>
          </w:tcPr>
          <w:p w14:paraId="2D9D52D7" w14:textId="77777777" w:rsidR="00866B7A" w:rsidRPr="001F1405" w:rsidRDefault="00866B7A" w:rsidP="00066DAB">
            <w:pPr>
              <w:jc w:val="center"/>
              <w:rPr>
                <w:color w:val="000000"/>
                <w:sz w:val="20"/>
                <w:szCs w:val="20"/>
              </w:rPr>
            </w:pPr>
            <w:r w:rsidRPr="001F1405">
              <w:rPr>
                <w:color w:val="000000"/>
                <w:sz w:val="20"/>
                <w:szCs w:val="20"/>
              </w:rPr>
              <w:t>21.7 ×</w:t>
            </w:r>
          </w:p>
        </w:tc>
        <w:tc>
          <w:tcPr>
            <w:tcW w:w="1480" w:type="dxa"/>
            <w:tcBorders>
              <w:top w:val="nil"/>
              <w:left w:val="nil"/>
              <w:bottom w:val="nil"/>
              <w:right w:val="nil"/>
            </w:tcBorders>
            <w:shd w:val="clear" w:color="auto" w:fill="auto"/>
            <w:noWrap/>
            <w:vAlign w:val="center"/>
            <w:hideMark/>
          </w:tcPr>
          <w:p w14:paraId="077FCA1E" w14:textId="77777777" w:rsidR="00866B7A" w:rsidRPr="001F1405" w:rsidRDefault="00866B7A" w:rsidP="00066DAB">
            <w:pPr>
              <w:jc w:val="center"/>
              <w:rPr>
                <w:color w:val="000000"/>
                <w:sz w:val="20"/>
                <w:szCs w:val="20"/>
              </w:rPr>
            </w:pPr>
            <w:r w:rsidRPr="001F1405">
              <w:rPr>
                <w:color w:val="000000"/>
                <w:sz w:val="20"/>
                <w:szCs w:val="20"/>
              </w:rPr>
              <w:t>5443</w:t>
            </w:r>
          </w:p>
        </w:tc>
        <w:tc>
          <w:tcPr>
            <w:tcW w:w="1760" w:type="dxa"/>
            <w:tcBorders>
              <w:top w:val="nil"/>
              <w:left w:val="nil"/>
              <w:bottom w:val="nil"/>
              <w:right w:val="nil"/>
            </w:tcBorders>
            <w:shd w:val="clear" w:color="auto" w:fill="auto"/>
            <w:noWrap/>
            <w:vAlign w:val="center"/>
            <w:hideMark/>
          </w:tcPr>
          <w:p w14:paraId="4C79835D" w14:textId="77777777" w:rsidR="00866B7A" w:rsidRPr="001F1405" w:rsidRDefault="00866B7A" w:rsidP="00066DAB">
            <w:pPr>
              <w:jc w:val="center"/>
              <w:rPr>
                <w:color w:val="000000"/>
                <w:sz w:val="20"/>
                <w:szCs w:val="20"/>
              </w:rPr>
            </w:pPr>
            <w:r w:rsidRPr="001F1405">
              <w:rPr>
                <w:color w:val="000000"/>
                <w:sz w:val="20"/>
                <w:szCs w:val="20"/>
              </w:rPr>
              <w:t>1015</w:t>
            </w:r>
          </w:p>
        </w:tc>
        <w:tc>
          <w:tcPr>
            <w:tcW w:w="1260" w:type="dxa"/>
            <w:tcBorders>
              <w:top w:val="nil"/>
              <w:left w:val="nil"/>
              <w:bottom w:val="nil"/>
              <w:right w:val="nil"/>
            </w:tcBorders>
            <w:shd w:val="clear" w:color="auto" w:fill="auto"/>
            <w:noWrap/>
            <w:vAlign w:val="center"/>
            <w:hideMark/>
          </w:tcPr>
          <w:p w14:paraId="6CB175E7" w14:textId="77777777" w:rsidR="00866B7A" w:rsidRPr="001F1405" w:rsidRDefault="00866B7A" w:rsidP="00066DAB">
            <w:pPr>
              <w:jc w:val="center"/>
              <w:rPr>
                <w:color w:val="000000"/>
                <w:sz w:val="20"/>
                <w:szCs w:val="20"/>
              </w:rPr>
            </w:pPr>
            <w:r w:rsidRPr="001F1405">
              <w:rPr>
                <w:color w:val="000000"/>
                <w:sz w:val="20"/>
                <w:szCs w:val="20"/>
              </w:rPr>
              <w:t>1329</w:t>
            </w:r>
          </w:p>
        </w:tc>
      </w:tr>
      <w:tr w:rsidR="00866B7A" w:rsidRPr="001F1405" w14:paraId="2A0473D2" w14:textId="77777777" w:rsidTr="00066DAB">
        <w:trPr>
          <w:trHeight w:val="300"/>
        </w:trPr>
        <w:tc>
          <w:tcPr>
            <w:tcW w:w="1107" w:type="dxa"/>
            <w:tcBorders>
              <w:top w:val="nil"/>
              <w:left w:val="nil"/>
              <w:bottom w:val="nil"/>
              <w:right w:val="nil"/>
            </w:tcBorders>
            <w:shd w:val="clear" w:color="auto" w:fill="auto"/>
            <w:noWrap/>
            <w:vAlign w:val="bottom"/>
            <w:hideMark/>
          </w:tcPr>
          <w:p w14:paraId="2EED0399" w14:textId="77777777" w:rsidR="00866B7A" w:rsidRPr="001F1405" w:rsidRDefault="00866B7A" w:rsidP="00066DAB">
            <w:pPr>
              <w:jc w:val="center"/>
              <w:rPr>
                <w:color w:val="000000"/>
                <w:sz w:val="20"/>
                <w:szCs w:val="20"/>
              </w:rPr>
            </w:pPr>
            <w:r w:rsidRPr="001F1405">
              <w:rPr>
                <w:color w:val="000000"/>
                <w:sz w:val="20"/>
                <w:szCs w:val="20"/>
              </w:rPr>
              <w:t>ShIW_011</w:t>
            </w:r>
          </w:p>
        </w:tc>
        <w:tc>
          <w:tcPr>
            <w:tcW w:w="1303" w:type="dxa"/>
            <w:tcBorders>
              <w:top w:val="nil"/>
              <w:left w:val="nil"/>
              <w:bottom w:val="nil"/>
              <w:right w:val="nil"/>
            </w:tcBorders>
            <w:shd w:val="clear" w:color="auto" w:fill="auto"/>
            <w:noWrap/>
            <w:vAlign w:val="bottom"/>
            <w:hideMark/>
          </w:tcPr>
          <w:p w14:paraId="55AFD820" w14:textId="77777777" w:rsidR="00866B7A" w:rsidRPr="001F1405" w:rsidRDefault="00866B7A" w:rsidP="00066DAB">
            <w:pPr>
              <w:jc w:val="center"/>
              <w:rPr>
                <w:color w:val="000000"/>
                <w:sz w:val="20"/>
                <w:szCs w:val="20"/>
              </w:rPr>
            </w:pPr>
            <w:r w:rsidRPr="001F1405">
              <w:rPr>
                <w:color w:val="000000"/>
                <w:sz w:val="20"/>
                <w:szCs w:val="20"/>
              </w:rPr>
              <w:t>ACACGAG</w:t>
            </w:r>
          </w:p>
        </w:tc>
        <w:tc>
          <w:tcPr>
            <w:tcW w:w="1418" w:type="dxa"/>
            <w:tcBorders>
              <w:top w:val="nil"/>
              <w:left w:val="nil"/>
              <w:bottom w:val="nil"/>
              <w:right w:val="nil"/>
            </w:tcBorders>
            <w:shd w:val="clear" w:color="auto" w:fill="auto"/>
            <w:noWrap/>
            <w:vAlign w:val="bottom"/>
            <w:hideMark/>
          </w:tcPr>
          <w:p w14:paraId="560331C5" w14:textId="77777777" w:rsidR="00866B7A" w:rsidRPr="001F1405" w:rsidRDefault="00866B7A" w:rsidP="00066DAB">
            <w:pPr>
              <w:jc w:val="center"/>
              <w:rPr>
                <w:color w:val="000000"/>
                <w:sz w:val="20"/>
                <w:szCs w:val="20"/>
              </w:rPr>
            </w:pPr>
            <w:r w:rsidRPr="001F1405">
              <w:rPr>
                <w:color w:val="000000"/>
                <w:sz w:val="20"/>
                <w:szCs w:val="20"/>
              </w:rPr>
              <w:t>CTGGT</w:t>
            </w:r>
          </w:p>
        </w:tc>
        <w:tc>
          <w:tcPr>
            <w:tcW w:w="991" w:type="dxa"/>
            <w:tcBorders>
              <w:top w:val="nil"/>
              <w:left w:val="nil"/>
              <w:bottom w:val="nil"/>
              <w:right w:val="nil"/>
            </w:tcBorders>
            <w:shd w:val="clear" w:color="auto" w:fill="auto"/>
            <w:noWrap/>
            <w:vAlign w:val="bottom"/>
            <w:hideMark/>
          </w:tcPr>
          <w:p w14:paraId="53992CDB" w14:textId="77777777" w:rsidR="00866B7A" w:rsidRPr="001F1405" w:rsidRDefault="00866B7A" w:rsidP="00066DAB">
            <w:pPr>
              <w:jc w:val="center"/>
              <w:rPr>
                <w:color w:val="000000"/>
                <w:sz w:val="20"/>
                <w:szCs w:val="20"/>
              </w:rPr>
            </w:pPr>
            <w:r w:rsidRPr="001F1405">
              <w:rPr>
                <w:color w:val="000000"/>
                <w:sz w:val="20"/>
                <w:szCs w:val="20"/>
              </w:rPr>
              <w:t>17.7 ×</w:t>
            </w:r>
          </w:p>
        </w:tc>
        <w:tc>
          <w:tcPr>
            <w:tcW w:w="1480" w:type="dxa"/>
            <w:tcBorders>
              <w:top w:val="nil"/>
              <w:left w:val="nil"/>
              <w:bottom w:val="nil"/>
              <w:right w:val="nil"/>
            </w:tcBorders>
            <w:shd w:val="clear" w:color="auto" w:fill="auto"/>
            <w:noWrap/>
            <w:vAlign w:val="center"/>
            <w:hideMark/>
          </w:tcPr>
          <w:p w14:paraId="365AA2AE" w14:textId="77777777" w:rsidR="00866B7A" w:rsidRPr="001F1405" w:rsidRDefault="00866B7A" w:rsidP="00066DAB">
            <w:pPr>
              <w:jc w:val="center"/>
              <w:rPr>
                <w:color w:val="000000"/>
                <w:sz w:val="20"/>
                <w:szCs w:val="20"/>
              </w:rPr>
            </w:pPr>
            <w:r w:rsidRPr="001F1405">
              <w:rPr>
                <w:color w:val="000000"/>
                <w:sz w:val="20"/>
                <w:szCs w:val="20"/>
              </w:rPr>
              <w:t>4668</w:t>
            </w:r>
          </w:p>
        </w:tc>
        <w:tc>
          <w:tcPr>
            <w:tcW w:w="1760" w:type="dxa"/>
            <w:tcBorders>
              <w:top w:val="nil"/>
              <w:left w:val="nil"/>
              <w:bottom w:val="nil"/>
              <w:right w:val="nil"/>
            </w:tcBorders>
            <w:shd w:val="clear" w:color="auto" w:fill="auto"/>
            <w:noWrap/>
            <w:vAlign w:val="center"/>
            <w:hideMark/>
          </w:tcPr>
          <w:p w14:paraId="4E1FADE0" w14:textId="77777777" w:rsidR="00866B7A" w:rsidRPr="001F1405" w:rsidRDefault="00866B7A" w:rsidP="00066DAB">
            <w:pPr>
              <w:jc w:val="center"/>
              <w:rPr>
                <w:color w:val="000000"/>
                <w:sz w:val="20"/>
                <w:szCs w:val="20"/>
              </w:rPr>
            </w:pPr>
            <w:r w:rsidRPr="001F1405">
              <w:rPr>
                <w:color w:val="000000"/>
                <w:sz w:val="20"/>
                <w:szCs w:val="20"/>
              </w:rPr>
              <w:t>813</w:t>
            </w:r>
          </w:p>
        </w:tc>
        <w:tc>
          <w:tcPr>
            <w:tcW w:w="1260" w:type="dxa"/>
            <w:tcBorders>
              <w:top w:val="nil"/>
              <w:left w:val="nil"/>
              <w:bottom w:val="nil"/>
              <w:right w:val="nil"/>
            </w:tcBorders>
            <w:shd w:val="clear" w:color="auto" w:fill="auto"/>
            <w:noWrap/>
            <w:vAlign w:val="center"/>
            <w:hideMark/>
          </w:tcPr>
          <w:p w14:paraId="305E3AD9" w14:textId="77777777" w:rsidR="00866B7A" w:rsidRPr="001F1405" w:rsidRDefault="00866B7A" w:rsidP="00066DAB">
            <w:pPr>
              <w:jc w:val="center"/>
              <w:rPr>
                <w:color w:val="000000"/>
                <w:sz w:val="20"/>
                <w:szCs w:val="20"/>
              </w:rPr>
            </w:pPr>
            <w:r w:rsidRPr="001F1405">
              <w:rPr>
                <w:color w:val="000000"/>
                <w:sz w:val="20"/>
                <w:szCs w:val="20"/>
              </w:rPr>
              <w:t>1101</w:t>
            </w:r>
          </w:p>
        </w:tc>
      </w:tr>
      <w:tr w:rsidR="00866B7A" w:rsidRPr="001F1405" w14:paraId="18F0741C" w14:textId="77777777" w:rsidTr="00066DAB">
        <w:trPr>
          <w:trHeight w:val="300"/>
        </w:trPr>
        <w:tc>
          <w:tcPr>
            <w:tcW w:w="1107" w:type="dxa"/>
            <w:tcBorders>
              <w:top w:val="nil"/>
              <w:left w:val="nil"/>
              <w:bottom w:val="nil"/>
              <w:right w:val="nil"/>
            </w:tcBorders>
            <w:shd w:val="clear" w:color="auto" w:fill="auto"/>
            <w:noWrap/>
            <w:vAlign w:val="bottom"/>
            <w:hideMark/>
          </w:tcPr>
          <w:p w14:paraId="07DC02BA" w14:textId="77777777" w:rsidR="00866B7A" w:rsidRPr="001F1405" w:rsidRDefault="00866B7A" w:rsidP="00066DAB">
            <w:pPr>
              <w:jc w:val="center"/>
              <w:rPr>
                <w:color w:val="000000"/>
                <w:sz w:val="20"/>
                <w:szCs w:val="20"/>
              </w:rPr>
            </w:pPr>
            <w:r w:rsidRPr="001F1405">
              <w:rPr>
                <w:color w:val="000000"/>
                <w:sz w:val="20"/>
                <w:szCs w:val="20"/>
              </w:rPr>
              <w:t>ShIW_012</w:t>
            </w:r>
          </w:p>
        </w:tc>
        <w:tc>
          <w:tcPr>
            <w:tcW w:w="1303" w:type="dxa"/>
            <w:tcBorders>
              <w:top w:val="nil"/>
              <w:left w:val="nil"/>
              <w:bottom w:val="nil"/>
              <w:right w:val="nil"/>
            </w:tcBorders>
            <w:shd w:val="clear" w:color="auto" w:fill="auto"/>
            <w:noWrap/>
            <w:vAlign w:val="bottom"/>
            <w:hideMark/>
          </w:tcPr>
          <w:p w14:paraId="1E615F55" w14:textId="77777777" w:rsidR="00866B7A" w:rsidRPr="001F1405" w:rsidRDefault="00866B7A" w:rsidP="00066DAB">
            <w:pPr>
              <w:jc w:val="center"/>
              <w:rPr>
                <w:color w:val="000000"/>
                <w:sz w:val="20"/>
                <w:szCs w:val="20"/>
              </w:rPr>
            </w:pPr>
            <w:r w:rsidRPr="001F1405">
              <w:rPr>
                <w:color w:val="000000"/>
                <w:sz w:val="20"/>
                <w:szCs w:val="20"/>
              </w:rPr>
              <w:t>AGGACAC</w:t>
            </w:r>
          </w:p>
        </w:tc>
        <w:tc>
          <w:tcPr>
            <w:tcW w:w="1418" w:type="dxa"/>
            <w:tcBorders>
              <w:top w:val="nil"/>
              <w:left w:val="nil"/>
              <w:bottom w:val="nil"/>
              <w:right w:val="nil"/>
            </w:tcBorders>
            <w:shd w:val="clear" w:color="auto" w:fill="auto"/>
            <w:noWrap/>
            <w:vAlign w:val="bottom"/>
            <w:hideMark/>
          </w:tcPr>
          <w:p w14:paraId="1892F77A" w14:textId="77777777" w:rsidR="00866B7A" w:rsidRPr="001F1405" w:rsidRDefault="00866B7A" w:rsidP="00066DAB">
            <w:pPr>
              <w:jc w:val="center"/>
              <w:rPr>
                <w:color w:val="000000"/>
                <w:sz w:val="20"/>
                <w:szCs w:val="20"/>
              </w:rPr>
            </w:pPr>
            <w:r w:rsidRPr="001F1405">
              <w:rPr>
                <w:color w:val="000000"/>
                <w:sz w:val="20"/>
                <w:szCs w:val="20"/>
              </w:rPr>
              <w:t>CTGGT</w:t>
            </w:r>
          </w:p>
        </w:tc>
        <w:tc>
          <w:tcPr>
            <w:tcW w:w="991" w:type="dxa"/>
            <w:tcBorders>
              <w:top w:val="nil"/>
              <w:left w:val="nil"/>
              <w:bottom w:val="nil"/>
              <w:right w:val="nil"/>
            </w:tcBorders>
            <w:shd w:val="clear" w:color="auto" w:fill="auto"/>
            <w:noWrap/>
            <w:vAlign w:val="bottom"/>
            <w:hideMark/>
          </w:tcPr>
          <w:p w14:paraId="592CD49E" w14:textId="77777777" w:rsidR="00866B7A" w:rsidRPr="001F1405" w:rsidRDefault="00866B7A" w:rsidP="00066DAB">
            <w:pPr>
              <w:jc w:val="center"/>
              <w:rPr>
                <w:color w:val="000000"/>
                <w:sz w:val="20"/>
                <w:szCs w:val="20"/>
              </w:rPr>
            </w:pPr>
            <w:r w:rsidRPr="001F1405">
              <w:rPr>
                <w:color w:val="000000"/>
                <w:sz w:val="20"/>
                <w:szCs w:val="20"/>
              </w:rPr>
              <w:t>15.6 ×</w:t>
            </w:r>
          </w:p>
        </w:tc>
        <w:tc>
          <w:tcPr>
            <w:tcW w:w="1480" w:type="dxa"/>
            <w:tcBorders>
              <w:top w:val="nil"/>
              <w:left w:val="nil"/>
              <w:bottom w:val="nil"/>
              <w:right w:val="nil"/>
            </w:tcBorders>
            <w:shd w:val="clear" w:color="auto" w:fill="auto"/>
            <w:noWrap/>
            <w:vAlign w:val="center"/>
            <w:hideMark/>
          </w:tcPr>
          <w:p w14:paraId="27E58E50" w14:textId="77777777" w:rsidR="00866B7A" w:rsidRPr="001F1405" w:rsidRDefault="00866B7A" w:rsidP="00066DAB">
            <w:pPr>
              <w:jc w:val="center"/>
              <w:rPr>
                <w:color w:val="000000"/>
                <w:sz w:val="20"/>
                <w:szCs w:val="20"/>
              </w:rPr>
            </w:pPr>
            <w:r w:rsidRPr="001F1405">
              <w:rPr>
                <w:color w:val="000000"/>
                <w:sz w:val="20"/>
                <w:szCs w:val="20"/>
              </w:rPr>
              <w:t>4408</w:t>
            </w:r>
          </w:p>
        </w:tc>
        <w:tc>
          <w:tcPr>
            <w:tcW w:w="1760" w:type="dxa"/>
            <w:tcBorders>
              <w:top w:val="nil"/>
              <w:left w:val="nil"/>
              <w:bottom w:val="nil"/>
              <w:right w:val="nil"/>
            </w:tcBorders>
            <w:shd w:val="clear" w:color="auto" w:fill="auto"/>
            <w:noWrap/>
            <w:vAlign w:val="center"/>
            <w:hideMark/>
          </w:tcPr>
          <w:p w14:paraId="2C914F88" w14:textId="77777777" w:rsidR="00866B7A" w:rsidRPr="001F1405" w:rsidRDefault="00866B7A" w:rsidP="00066DAB">
            <w:pPr>
              <w:jc w:val="center"/>
              <w:rPr>
                <w:color w:val="000000"/>
                <w:sz w:val="20"/>
                <w:szCs w:val="20"/>
              </w:rPr>
            </w:pPr>
            <w:r w:rsidRPr="001F1405">
              <w:rPr>
                <w:color w:val="000000"/>
                <w:sz w:val="20"/>
                <w:szCs w:val="20"/>
              </w:rPr>
              <w:t>804</w:t>
            </w:r>
          </w:p>
        </w:tc>
        <w:tc>
          <w:tcPr>
            <w:tcW w:w="1260" w:type="dxa"/>
            <w:tcBorders>
              <w:top w:val="nil"/>
              <w:left w:val="nil"/>
              <w:bottom w:val="nil"/>
              <w:right w:val="nil"/>
            </w:tcBorders>
            <w:shd w:val="clear" w:color="auto" w:fill="auto"/>
            <w:noWrap/>
            <w:vAlign w:val="center"/>
            <w:hideMark/>
          </w:tcPr>
          <w:p w14:paraId="5DA4DE49" w14:textId="77777777" w:rsidR="00866B7A" w:rsidRPr="001F1405" w:rsidRDefault="00866B7A" w:rsidP="00066DAB">
            <w:pPr>
              <w:jc w:val="center"/>
              <w:rPr>
                <w:color w:val="000000"/>
                <w:sz w:val="20"/>
                <w:szCs w:val="20"/>
              </w:rPr>
            </w:pPr>
            <w:r w:rsidRPr="001F1405">
              <w:rPr>
                <w:color w:val="000000"/>
                <w:sz w:val="20"/>
                <w:szCs w:val="20"/>
              </w:rPr>
              <w:t>1061</w:t>
            </w:r>
          </w:p>
        </w:tc>
      </w:tr>
      <w:tr w:rsidR="00866B7A" w:rsidRPr="001F1405" w14:paraId="722FF02C" w14:textId="77777777" w:rsidTr="00066DAB">
        <w:trPr>
          <w:trHeight w:val="300"/>
        </w:trPr>
        <w:tc>
          <w:tcPr>
            <w:tcW w:w="1107" w:type="dxa"/>
            <w:tcBorders>
              <w:top w:val="nil"/>
              <w:left w:val="nil"/>
              <w:bottom w:val="nil"/>
              <w:right w:val="nil"/>
            </w:tcBorders>
            <w:shd w:val="clear" w:color="auto" w:fill="auto"/>
            <w:noWrap/>
            <w:vAlign w:val="bottom"/>
            <w:hideMark/>
          </w:tcPr>
          <w:p w14:paraId="5BA304A0" w14:textId="77777777" w:rsidR="00866B7A" w:rsidRPr="001F1405" w:rsidRDefault="00866B7A" w:rsidP="00066DAB">
            <w:pPr>
              <w:jc w:val="center"/>
              <w:rPr>
                <w:color w:val="000000"/>
                <w:sz w:val="20"/>
                <w:szCs w:val="20"/>
              </w:rPr>
            </w:pPr>
            <w:r w:rsidRPr="001F1405">
              <w:rPr>
                <w:color w:val="000000"/>
                <w:sz w:val="20"/>
                <w:szCs w:val="20"/>
              </w:rPr>
              <w:t>ShIW_013</w:t>
            </w:r>
          </w:p>
        </w:tc>
        <w:tc>
          <w:tcPr>
            <w:tcW w:w="1303" w:type="dxa"/>
            <w:tcBorders>
              <w:top w:val="nil"/>
              <w:left w:val="nil"/>
              <w:bottom w:val="nil"/>
              <w:right w:val="nil"/>
            </w:tcBorders>
            <w:shd w:val="clear" w:color="auto" w:fill="auto"/>
            <w:noWrap/>
            <w:vAlign w:val="bottom"/>
            <w:hideMark/>
          </w:tcPr>
          <w:p w14:paraId="17F55FA5" w14:textId="77777777" w:rsidR="00866B7A" w:rsidRPr="001F1405" w:rsidRDefault="00866B7A" w:rsidP="00066DAB">
            <w:pPr>
              <w:jc w:val="center"/>
              <w:rPr>
                <w:color w:val="000000"/>
                <w:sz w:val="20"/>
                <w:szCs w:val="20"/>
              </w:rPr>
            </w:pPr>
            <w:r w:rsidRPr="001F1405">
              <w:rPr>
                <w:color w:val="000000"/>
                <w:sz w:val="20"/>
                <w:szCs w:val="20"/>
              </w:rPr>
              <w:t>TCAGA</w:t>
            </w:r>
          </w:p>
        </w:tc>
        <w:tc>
          <w:tcPr>
            <w:tcW w:w="1418" w:type="dxa"/>
            <w:tcBorders>
              <w:top w:val="nil"/>
              <w:left w:val="nil"/>
              <w:bottom w:val="nil"/>
              <w:right w:val="nil"/>
            </w:tcBorders>
            <w:shd w:val="clear" w:color="auto" w:fill="auto"/>
            <w:noWrap/>
            <w:vAlign w:val="bottom"/>
            <w:hideMark/>
          </w:tcPr>
          <w:p w14:paraId="3B62F789" w14:textId="77777777" w:rsidR="00866B7A" w:rsidRPr="001F1405" w:rsidRDefault="00866B7A" w:rsidP="00066DAB">
            <w:pPr>
              <w:jc w:val="center"/>
              <w:rPr>
                <w:color w:val="000000"/>
                <w:sz w:val="20"/>
                <w:szCs w:val="20"/>
              </w:rPr>
            </w:pPr>
            <w:r w:rsidRPr="001F1405">
              <w:rPr>
                <w:color w:val="000000"/>
                <w:sz w:val="20"/>
                <w:szCs w:val="20"/>
              </w:rPr>
              <w:t>GTCAAGT</w:t>
            </w:r>
          </w:p>
        </w:tc>
        <w:tc>
          <w:tcPr>
            <w:tcW w:w="991" w:type="dxa"/>
            <w:tcBorders>
              <w:top w:val="nil"/>
              <w:left w:val="nil"/>
              <w:bottom w:val="nil"/>
              <w:right w:val="nil"/>
            </w:tcBorders>
            <w:shd w:val="clear" w:color="auto" w:fill="auto"/>
            <w:noWrap/>
            <w:vAlign w:val="bottom"/>
            <w:hideMark/>
          </w:tcPr>
          <w:p w14:paraId="5EBF1E41" w14:textId="77777777" w:rsidR="00866B7A" w:rsidRPr="001F1405" w:rsidRDefault="00866B7A" w:rsidP="00066DAB">
            <w:pPr>
              <w:jc w:val="center"/>
              <w:rPr>
                <w:color w:val="000000"/>
                <w:sz w:val="20"/>
                <w:szCs w:val="20"/>
              </w:rPr>
            </w:pPr>
            <w:r w:rsidRPr="001F1405">
              <w:rPr>
                <w:color w:val="000000"/>
                <w:sz w:val="20"/>
                <w:szCs w:val="20"/>
              </w:rPr>
              <w:t>28.8 ×</w:t>
            </w:r>
          </w:p>
        </w:tc>
        <w:tc>
          <w:tcPr>
            <w:tcW w:w="1480" w:type="dxa"/>
            <w:tcBorders>
              <w:top w:val="nil"/>
              <w:left w:val="nil"/>
              <w:bottom w:val="nil"/>
              <w:right w:val="nil"/>
            </w:tcBorders>
            <w:shd w:val="clear" w:color="auto" w:fill="auto"/>
            <w:noWrap/>
            <w:vAlign w:val="center"/>
            <w:hideMark/>
          </w:tcPr>
          <w:p w14:paraId="64F89B7F" w14:textId="77777777" w:rsidR="00866B7A" w:rsidRPr="001F1405" w:rsidRDefault="00866B7A" w:rsidP="00066DAB">
            <w:pPr>
              <w:jc w:val="center"/>
              <w:rPr>
                <w:color w:val="000000"/>
                <w:sz w:val="20"/>
                <w:szCs w:val="20"/>
              </w:rPr>
            </w:pPr>
            <w:r w:rsidRPr="001F1405">
              <w:rPr>
                <w:color w:val="000000"/>
                <w:sz w:val="20"/>
                <w:szCs w:val="20"/>
              </w:rPr>
              <w:t>6343</w:t>
            </w:r>
          </w:p>
        </w:tc>
        <w:tc>
          <w:tcPr>
            <w:tcW w:w="1760" w:type="dxa"/>
            <w:tcBorders>
              <w:top w:val="nil"/>
              <w:left w:val="nil"/>
              <w:bottom w:val="nil"/>
              <w:right w:val="nil"/>
            </w:tcBorders>
            <w:shd w:val="clear" w:color="auto" w:fill="auto"/>
            <w:noWrap/>
            <w:vAlign w:val="center"/>
            <w:hideMark/>
          </w:tcPr>
          <w:p w14:paraId="307248F4" w14:textId="77777777" w:rsidR="00866B7A" w:rsidRPr="001F1405" w:rsidRDefault="00866B7A" w:rsidP="00066DAB">
            <w:pPr>
              <w:jc w:val="center"/>
              <w:rPr>
                <w:color w:val="000000"/>
                <w:sz w:val="20"/>
                <w:szCs w:val="20"/>
              </w:rPr>
            </w:pPr>
            <w:r w:rsidRPr="001F1405">
              <w:rPr>
                <w:color w:val="000000"/>
                <w:sz w:val="20"/>
                <w:szCs w:val="20"/>
              </w:rPr>
              <w:t>1132</w:t>
            </w:r>
          </w:p>
        </w:tc>
        <w:tc>
          <w:tcPr>
            <w:tcW w:w="1260" w:type="dxa"/>
            <w:tcBorders>
              <w:top w:val="nil"/>
              <w:left w:val="nil"/>
              <w:bottom w:val="nil"/>
              <w:right w:val="nil"/>
            </w:tcBorders>
            <w:shd w:val="clear" w:color="auto" w:fill="auto"/>
            <w:noWrap/>
            <w:vAlign w:val="center"/>
            <w:hideMark/>
          </w:tcPr>
          <w:p w14:paraId="2B658F1C" w14:textId="77777777" w:rsidR="00866B7A" w:rsidRPr="001F1405" w:rsidRDefault="00866B7A" w:rsidP="00066DAB">
            <w:pPr>
              <w:jc w:val="center"/>
              <w:rPr>
                <w:color w:val="000000"/>
                <w:sz w:val="20"/>
                <w:szCs w:val="20"/>
              </w:rPr>
            </w:pPr>
            <w:r w:rsidRPr="001F1405">
              <w:rPr>
                <w:color w:val="000000"/>
                <w:sz w:val="20"/>
                <w:szCs w:val="20"/>
              </w:rPr>
              <w:t>1520</w:t>
            </w:r>
          </w:p>
        </w:tc>
      </w:tr>
      <w:tr w:rsidR="00866B7A" w:rsidRPr="001F1405" w14:paraId="77DA7FF2" w14:textId="77777777" w:rsidTr="00066DAB">
        <w:trPr>
          <w:trHeight w:val="300"/>
        </w:trPr>
        <w:tc>
          <w:tcPr>
            <w:tcW w:w="1107" w:type="dxa"/>
            <w:tcBorders>
              <w:top w:val="nil"/>
              <w:left w:val="nil"/>
              <w:bottom w:val="nil"/>
              <w:right w:val="nil"/>
            </w:tcBorders>
            <w:shd w:val="clear" w:color="auto" w:fill="auto"/>
            <w:noWrap/>
            <w:vAlign w:val="bottom"/>
            <w:hideMark/>
          </w:tcPr>
          <w:p w14:paraId="341DC15F" w14:textId="77777777" w:rsidR="00866B7A" w:rsidRPr="001F1405" w:rsidRDefault="00866B7A" w:rsidP="00066DAB">
            <w:pPr>
              <w:jc w:val="center"/>
              <w:rPr>
                <w:color w:val="000000"/>
                <w:sz w:val="20"/>
                <w:szCs w:val="20"/>
              </w:rPr>
            </w:pPr>
            <w:r w:rsidRPr="001F1405">
              <w:rPr>
                <w:color w:val="000000"/>
                <w:sz w:val="20"/>
                <w:szCs w:val="20"/>
              </w:rPr>
              <w:t>ShIW_014</w:t>
            </w:r>
          </w:p>
        </w:tc>
        <w:tc>
          <w:tcPr>
            <w:tcW w:w="1303" w:type="dxa"/>
            <w:tcBorders>
              <w:top w:val="nil"/>
              <w:left w:val="nil"/>
              <w:bottom w:val="nil"/>
              <w:right w:val="nil"/>
            </w:tcBorders>
            <w:shd w:val="clear" w:color="auto" w:fill="auto"/>
            <w:noWrap/>
            <w:vAlign w:val="bottom"/>
            <w:hideMark/>
          </w:tcPr>
          <w:p w14:paraId="749016E0" w14:textId="77777777" w:rsidR="00866B7A" w:rsidRPr="001F1405" w:rsidRDefault="00866B7A" w:rsidP="00066DAB">
            <w:pPr>
              <w:jc w:val="center"/>
              <w:rPr>
                <w:color w:val="000000"/>
                <w:sz w:val="20"/>
                <w:szCs w:val="20"/>
              </w:rPr>
            </w:pPr>
            <w:r w:rsidRPr="001F1405">
              <w:rPr>
                <w:color w:val="000000"/>
                <w:sz w:val="20"/>
                <w:szCs w:val="20"/>
              </w:rPr>
              <w:t>GATCG</w:t>
            </w:r>
          </w:p>
        </w:tc>
        <w:tc>
          <w:tcPr>
            <w:tcW w:w="1418" w:type="dxa"/>
            <w:tcBorders>
              <w:top w:val="nil"/>
              <w:left w:val="nil"/>
              <w:bottom w:val="nil"/>
              <w:right w:val="nil"/>
            </w:tcBorders>
            <w:shd w:val="clear" w:color="auto" w:fill="auto"/>
            <w:noWrap/>
            <w:vAlign w:val="bottom"/>
            <w:hideMark/>
          </w:tcPr>
          <w:p w14:paraId="56CA8683" w14:textId="77777777" w:rsidR="00866B7A" w:rsidRPr="001F1405" w:rsidRDefault="00866B7A" w:rsidP="00066DAB">
            <w:pPr>
              <w:jc w:val="center"/>
              <w:rPr>
                <w:color w:val="000000"/>
                <w:sz w:val="20"/>
                <w:szCs w:val="20"/>
              </w:rPr>
            </w:pPr>
            <w:r w:rsidRPr="001F1405">
              <w:rPr>
                <w:color w:val="000000"/>
                <w:sz w:val="20"/>
                <w:szCs w:val="20"/>
              </w:rPr>
              <w:t>GTCAAGT</w:t>
            </w:r>
          </w:p>
        </w:tc>
        <w:tc>
          <w:tcPr>
            <w:tcW w:w="991" w:type="dxa"/>
            <w:tcBorders>
              <w:top w:val="nil"/>
              <w:left w:val="nil"/>
              <w:bottom w:val="nil"/>
              <w:right w:val="nil"/>
            </w:tcBorders>
            <w:shd w:val="clear" w:color="auto" w:fill="auto"/>
            <w:noWrap/>
            <w:vAlign w:val="bottom"/>
            <w:hideMark/>
          </w:tcPr>
          <w:p w14:paraId="3297223D" w14:textId="77777777" w:rsidR="00866B7A" w:rsidRPr="001F1405" w:rsidRDefault="00866B7A" w:rsidP="00066DAB">
            <w:pPr>
              <w:jc w:val="center"/>
              <w:rPr>
                <w:color w:val="000000"/>
                <w:sz w:val="20"/>
                <w:szCs w:val="20"/>
              </w:rPr>
            </w:pPr>
            <w:r w:rsidRPr="001F1405">
              <w:rPr>
                <w:color w:val="000000"/>
                <w:sz w:val="20"/>
                <w:szCs w:val="20"/>
              </w:rPr>
              <w:t>20.9 ×</w:t>
            </w:r>
          </w:p>
        </w:tc>
        <w:tc>
          <w:tcPr>
            <w:tcW w:w="1480" w:type="dxa"/>
            <w:tcBorders>
              <w:top w:val="nil"/>
              <w:left w:val="nil"/>
              <w:bottom w:val="nil"/>
              <w:right w:val="nil"/>
            </w:tcBorders>
            <w:shd w:val="clear" w:color="auto" w:fill="auto"/>
            <w:noWrap/>
            <w:vAlign w:val="center"/>
            <w:hideMark/>
          </w:tcPr>
          <w:p w14:paraId="6B093F0C" w14:textId="77777777" w:rsidR="00866B7A" w:rsidRPr="001F1405" w:rsidRDefault="00866B7A" w:rsidP="00066DAB">
            <w:pPr>
              <w:jc w:val="center"/>
              <w:rPr>
                <w:color w:val="000000"/>
                <w:sz w:val="20"/>
                <w:szCs w:val="20"/>
              </w:rPr>
            </w:pPr>
            <w:r w:rsidRPr="001F1405">
              <w:rPr>
                <w:color w:val="000000"/>
                <w:sz w:val="20"/>
                <w:szCs w:val="20"/>
              </w:rPr>
              <w:t>5228</w:t>
            </w:r>
          </w:p>
        </w:tc>
        <w:tc>
          <w:tcPr>
            <w:tcW w:w="1760" w:type="dxa"/>
            <w:tcBorders>
              <w:top w:val="nil"/>
              <w:left w:val="nil"/>
              <w:bottom w:val="nil"/>
              <w:right w:val="nil"/>
            </w:tcBorders>
            <w:shd w:val="clear" w:color="auto" w:fill="auto"/>
            <w:noWrap/>
            <w:vAlign w:val="center"/>
            <w:hideMark/>
          </w:tcPr>
          <w:p w14:paraId="5CC494BC" w14:textId="77777777" w:rsidR="00866B7A" w:rsidRPr="001F1405" w:rsidRDefault="00866B7A" w:rsidP="00066DAB">
            <w:pPr>
              <w:jc w:val="center"/>
              <w:rPr>
                <w:color w:val="000000"/>
                <w:sz w:val="20"/>
                <w:szCs w:val="20"/>
              </w:rPr>
            </w:pPr>
            <w:r w:rsidRPr="001F1405">
              <w:rPr>
                <w:color w:val="000000"/>
                <w:sz w:val="20"/>
                <w:szCs w:val="20"/>
              </w:rPr>
              <w:t>949</w:t>
            </w:r>
          </w:p>
        </w:tc>
        <w:tc>
          <w:tcPr>
            <w:tcW w:w="1260" w:type="dxa"/>
            <w:tcBorders>
              <w:top w:val="nil"/>
              <w:left w:val="nil"/>
              <w:bottom w:val="nil"/>
              <w:right w:val="nil"/>
            </w:tcBorders>
            <w:shd w:val="clear" w:color="auto" w:fill="auto"/>
            <w:noWrap/>
            <w:vAlign w:val="center"/>
            <w:hideMark/>
          </w:tcPr>
          <w:p w14:paraId="7C8AE75B" w14:textId="77777777" w:rsidR="00866B7A" w:rsidRPr="001F1405" w:rsidRDefault="00866B7A" w:rsidP="00066DAB">
            <w:pPr>
              <w:jc w:val="center"/>
              <w:rPr>
                <w:color w:val="000000"/>
                <w:sz w:val="20"/>
                <w:szCs w:val="20"/>
              </w:rPr>
            </w:pPr>
            <w:r w:rsidRPr="001F1405">
              <w:rPr>
                <w:color w:val="000000"/>
                <w:sz w:val="20"/>
                <w:szCs w:val="20"/>
              </w:rPr>
              <w:t>1255</w:t>
            </w:r>
          </w:p>
        </w:tc>
      </w:tr>
      <w:tr w:rsidR="00866B7A" w:rsidRPr="001F1405" w14:paraId="23D8C012" w14:textId="77777777" w:rsidTr="00066DAB">
        <w:trPr>
          <w:trHeight w:val="300"/>
        </w:trPr>
        <w:tc>
          <w:tcPr>
            <w:tcW w:w="1107" w:type="dxa"/>
            <w:tcBorders>
              <w:top w:val="nil"/>
              <w:left w:val="nil"/>
              <w:bottom w:val="nil"/>
              <w:right w:val="nil"/>
            </w:tcBorders>
            <w:shd w:val="clear" w:color="auto" w:fill="auto"/>
            <w:noWrap/>
            <w:vAlign w:val="bottom"/>
            <w:hideMark/>
          </w:tcPr>
          <w:p w14:paraId="146B6AB7" w14:textId="77777777" w:rsidR="00866B7A" w:rsidRPr="001F1405" w:rsidRDefault="00866B7A" w:rsidP="00066DAB">
            <w:pPr>
              <w:jc w:val="center"/>
              <w:rPr>
                <w:color w:val="000000"/>
                <w:sz w:val="20"/>
                <w:szCs w:val="20"/>
              </w:rPr>
            </w:pPr>
            <w:r w:rsidRPr="001F1405">
              <w:rPr>
                <w:color w:val="000000"/>
                <w:sz w:val="20"/>
                <w:szCs w:val="20"/>
              </w:rPr>
              <w:t>ShIW_015</w:t>
            </w:r>
          </w:p>
        </w:tc>
        <w:tc>
          <w:tcPr>
            <w:tcW w:w="1303" w:type="dxa"/>
            <w:tcBorders>
              <w:top w:val="nil"/>
              <w:left w:val="nil"/>
              <w:bottom w:val="nil"/>
              <w:right w:val="nil"/>
            </w:tcBorders>
            <w:shd w:val="clear" w:color="auto" w:fill="auto"/>
            <w:noWrap/>
            <w:vAlign w:val="bottom"/>
            <w:hideMark/>
          </w:tcPr>
          <w:p w14:paraId="77E9B56F" w14:textId="77777777" w:rsidR="00866B7A" w:rsidRPr="001F1405" w:rsidRDefault="00866B7A" w:rsidP="00066DAB">
            <w:pPr>
              <w:jc w:val="center"/>
              <w:rPr>
                <w:color w:val="000000"/>
                <w:sz w:val="20"/>
                <w:szCs w:val="20"/>
              </w:rPr>
            </w:pPr>
            <w:r w:rsidRPr="001F1405">
              <w:rPr>
                <w:color w:val="000000"/>
                <w:sz w:val="20"/>
                <w:szCs w:val="20"/>
              </w:rPr>
              <w:t>CATGA</w:t>
            </w:r>
          </w:p>
        </w:tc>
        <w:tc>
          <w:tcPr>
            <w:tcW w:w="1418" w:type="dxa"/>
            <w:tcBorders>
              <w:top w:val="nil"/>
              <w:left w:val="nil"/>
              <w:bottom w:val="nil"/>
              <w:right w:val="nil"/>
            </w:tcBorders>
            <w:shd w:val="clear" w:color="auto" w:fill="auto"/>
            <w:noWrap/>
            <w:vAlign w:val="bottom"/>
            <w:hideMark/>
          </w:tcPr>
          <w:p w14:paraId="5BE2640D" w14:textId="77777777" w:rsidR="00866B7A" w:rsidRPr="001F1405" w:rsidRDefault="00866B7A" w:rsidP="00066DAB">
            <w:pPr>
              <w:jc w:val="center"/>
              <w:rPr>
                <w:color w:val="000000"/>
                <w:sz w:val="20"/>
                <w:szCs w:val="20"/>
              </w:rPr>
            </w:pPr>
            <w:r w:rsidRPr="001F1405">
              <w:rPr>
                <w:color w:val="000000"/>
                <w:sz w:val="20"/>
                <w:szCs w:val="20"/>
              </w:rPr>
              <w:t>GTCAAGT</w:t>
            </w:r>
          </w:p>
        </w:tc>
        <w:tc>
          <w:tcPr>
            <w:tcW w:w="991" w:type="dxa"/>
            <w:tcBorders>
              <w:top w:val="nil"/>
              <w:left w:val="nil"/>
              <w:bottom w:val="nil"/>
              <w:right w:val="nil"/>
            </w:tcBorders>
            <w:shd w:val="clear" w:color="auto" w:fill="auto"/>
            <w:noWrap/>
            <w:vAlign w:val="bottom"/>
            <w:hideMark/>
          </w:tcPr>
          <w:p w14:paraId="172522F6" w14:textId="77777777" w:rsidR="00866B7A" w:rsidRPr="001F1405" w:rsidRDefault="00866B7A" w:rsidP="00066DAB">
            <w:pPr>
              <w:jc w:val="center"/>
              <w:rPr>
                <w:color w:val="000000"/>
                <w:sz w:val="20"/>
                <w:szCs w:val="20"/>
              </w:rPr>
            </w:pPr>
            <w:r w:rsidRPr="001F1405">
              <w:rPr>
                <w:color w:val="000000"/>
                <w:sz w:val="20"/>
                <w:szCs w:val="20"/>
              </w:rPr>
              <w:t>28.8 ×</w:t>
            </w:r>
          </w:p>
        </w:tc>
        <w:tc>
          <w:tcPr>
            <w:tcW w:w="1480" w:type="dxa"/>
            <w:tcBorders>
              <w:top w:val="nil"/>
              <w:left w:val="nil"/>
              <w:bottom w:val="nil"/>
              <w:right w:val="nil"/>
            </w:tcBorders>
            <w:shd w:val="clear" w:color="auto" w:fill="auto"/>
            <w:noWrap/>
            <w:vAlign w:val="center"/>
            <w:hideMark/>
          </w:tcPr>
          <w:p w14:paraId="06BB01DA" w14:textId="77777777" w:rsidR="00866B7A" w:rsidRPr="001F1405" w:rsidRDefault="00866B7A" w:rsidP="00066DAB">
            <w:pPr>
              <w:jc w:val="center"/>
              <w:rPr>
                <w:color w:val="000000"/>
                <w:sz w:val="20"/>
                <w:szCs w:val="20"/>
              </w:rPr>
            </w:pPr>
            <w:r w:rsidRPr="001F1405">
              <w:rPr>
                <w:color w:val="000000"/>
                <w:sz w:val="20"/>
                <w:szCs w:val="20"/>
              </w:rPr>
              <w:t>6453</w:t>
            </w:r>
          </w:p>
        </w:tc>
        <w:tc>
          <w:tcPr>
            <w:tcW w:w="1760" w:type="dxa"/>
            <w:tcBorders>
              <w:top w:val="nil"/>
              <w:left w:val="nil"/>
              <w:bottom w:val="nil"/>
              <w:right w:val="nil"/>
            </w:tcBorders>
            <w:shd w:val="clear" w:color="auto" w:fill="auto"/>
            <w:noWrap/>
            <w:vAlign w:val="center"/>
            <w:hideMark/>
          </w:tcPr>
          <w:p w14:paraId="4F42AA70" w14:textId="77777777" w:rsidR="00866B7A" w:rsidRPr="001F1405" w:rsidRDefault="00866B7A" w:rsidP="00066DAB">
            <w:pPr>
              <w:jc w:val="center"/>
              <w:rPr>
                <w:color w:val="000000"/>
                <w:sz w:val="20"/>
                <w:szCs w:val="20"/>
              </w:rPr>
            </w:pPr>
            <w:r w:rsidRPr="001F1405">
              <w:rPr>
                <w:color w:val="000000"/>
                <w:sz w:val="20"/>
                <w:szCs w:val="20"/>
              </w:rPr>
              <w:t>1196</w:t>
            </w:r>
          </w:p>
        </w:tc>
        <w:tc>
          <w:tcPr>
            <w:tcW w:w="1260" w:type="dxa"/>
            <w:tcBorders>
              <w:top w:val="nil"/>
              <w:left w:val="nil"/>
              <w:bottom w:val="nil"/>
              <w:right w:val="nil"/>
            </w:tcBorders>
            <w:shd w:val="clear" w:color="auto" w:fill="auto"/>
            <w:noWrap/>
            <w:vAlign w:val="center"/>
            <w:hideMark/>
          </w:tcPr>
          <w:p w14:paraId="4B9164E7" w14:textId="77777777" w:rsidR="00866B7A" w:rsidRPr="001F1405" w:rsidRDefault="00866B7A" w:rsidP="00066DAB">
            <w:pPr>
              <w:jc w:val="center"/>
              <w:rPr>
                <w:color w:val="000000"/>
                <w:sz w:val="20"/>
                <w:szCs w:val="20"/>
              </w:rPr>
            </w:pPr>
            <w:r w:rsidRPr="001F1405">
              <w:rPr>
                <w:color w:val="000000"/>
                <w:sz w:val="20"/>
                <w:szCs w:val="20"/>
              </w:rPr>
              <w:t>1582</w:t>
            </w:r>
          </w:p>
        </w:tc>
      </w:tr>
      <w:tr w:rsidR="00866B7A" w:rsidRPr="001F1405" w14:paraId="6470E12C" w14:textId="77777777" w:rsidTr="00066DAB">
        <w:trPr>
          <w:trHeight w:val="300"/>
        </w:trPr>
        <w:tc>
          <w:tcPr>
            <w:tcW w:w="1107" w:type="dxa"/>
            <w:tcBorders>
              <w:top w:val="nil"/>
              <w:left w:val="nil"/>
              <w:bottom w:val="nil"/>
              <w:right w:val="nil"/>
            </w:tcBorders>
            <w:shd w:val="clear" w:color="auto" w:fill="auto"/>
            <w:noWrap/>
            <w:vAlign w:val="bottom"/>
            <w:hideMark/>
          </w:tcPr>
          <w:p w14:paraId="4D4D3753" w14:textId="77777777" w:rsidR="00866B7A" w:rsidRPr="001F1405" w:rsidRDefault="00866B7A" w:rsidP="00066DAB">
            <w:pPr>
              <w:jc w:val="center"/>
              <w:rPr>
                <w:color w:val="000000"/>
                <w:sz w:val="20"/>
                <w:szCs w:val="20"/>
              </w:rPr>
            </w:pPr>
            <w:r w:rsidRPr="001F1405">
              <w:rPr>
                <w:color w:val="000000"/>
                <w:sz w:val="20"/>
                <w:szCs w:val="20"/>
              </w:rPr>
              <w:t>ShIW_016</w:t>
            </w:r>
          </w:p>
        </w:tc>
        <w:tc>
          <w:tcPr>
            <w:tcW w:w="1303" w:type="dxa"/>
            <w:tcBorders>
              <w:top w:val="nil"/>
              <w:left w:val="nil"/>
              <w:bottom w:val="nil"/>
              <w:right w:val="nil"/>
            </w:tcBorders>
            <w:shd w:val="clear" w:color="auto" w:fill="auto"/>
            <w:noWrap/>
            <w:vAlign w:val="bottom"/>
            <w:hideMark/>
          </w:tcPr>
          <w:p w14:paraId="26503B41" w14:textId="77777777" w:rsidR="00866B7A" w:rsidRPr="001F1405" w:rsidRDefault="00866B7A" w:rsidP="00066DAB">
            <w:pPr>
              <w:jc w:val="center"/>
              <w:rPr>
                <w:color w:val="000000"/>
                <w:sz w:val="20"/>
                <w:szCs w:val="20"/>
              </w:rPr>
            </w:pPr>
            <w:r w:rsidRPr="001F1405">
              <w:rPr>
                <w:color w:val="000000"/>
                <w:sz w:val="20"/>
                <w:szCs w:val="20"/>
              </w:rPr>
              <w:t>ATCGA</w:t>
            </w:r>
          </w:p>
        </w:tc>
        <w:tc>
          <w:tcPr>
            <w:tcW w:w="1418" w:type="dxa"/>
            <w:tcBorders>
              <w:top w:val="nil"/>
              <w:left w:val="nil"/>
              <w:bottom w:val="nil"/>
              <w:right w:val="nil"/>
            </w:tcBorders>
            <w:shd w:val="clear" w:color="auto" w:fill="auto"/>
            <w:noWrap/>
            <w:vAlign w:val="bottom"/>
            <w:hideMark/>
          </w:tcPr>
          <w:p w14:paraId="6EFDE6C1" w14:textId="77777777" w:rsidR="00866B7A" w:rsidRPr="001F1405" w:rsidRDefault="00866B7A" w:rsidP="00066DAB">
            <w:pPr>
              <w:jc w:val="center"/>
              <w:rPr>
                <w:color w:val="000000"/>
                <w:sz w:val="20"/>
                <w:szCs w:val="20"/>
              </w:rPr>
            </w:pPr>
            <w:r w:rsidRPr="001F1405">
              <w:rPr>
                <w:color w:val="000000"/>
                <w:sz w:val="20"/>
                <w:szCs w:val="20"/>
              </w:rPr>
              <w:t>GTCAAGT</w:t>
            </w:r>
          </w:p>
        </w:tc>
        <w:tc>
          <w:tcPr>
            <w:tcW w:w="991" w:type="dxa"/>
            <w:tcBorders>
              <w:top w:val="nil"/>
              <w:left w:val="nil"/>
              <w:bottom w:val="nil"/>
              <w:right w:val="nil"/>
            </w:tcBorders>
            <w:shd w:val="clear" w:color="auto" w:fill="auto"/>
            <w:noWrap/>
            <w:vAlign w:val="bottom"/>
            <w:hideMark/>
          </w:tcPr>
          <w:p w14:paraId="1D8A7885" w14:textId="77777777" w:rsidR="00866B7A" w:rsidRPr="001F1405" w:rsidRDefault="00866B7A" w:rsidP="00066DAB">
            <w:pPr>
              <w:jc w:val="center"/>
              <w:rPr>
                <w:color w:val="000000"/>
                <w:sz w:val="20"/>
                <w:szCs w:val="20"/>
              </w:rPr>
            </w:pPr>
            <w:r w:rsidRPr="001F1405">
              <w:rPr>
                <w:color w:val="000000"/>
                <w:sz w:val="20"/>
                <w:szCs w:val="20"/>
              </w:rPr>
              <w:t>47.6 ×</w:t>
            </w:r>
          </w:p>
        </w:tc>
        <w:tc>
          <w:tcPr>
            <w:tcW w:w="1480" w:type="dxa"/>
            <w:tcBorders>
              <w:top w:val="nil"/>
              <w:left w:val="nil"/>
              <w:bottom w:val="nil"/>
              <w:right w:val="nil"/>
            </w:tcBorders>
            <w:shd w:val="clear" w:color="auto" w:fill="auto"/>
            <w:noWrap/>
            <w:vAlign w:val="center"/>
            <w:hideMark/>
          </w:tcPr>
          <w:p w14:paraId="643E4A46" w14:textId="77777777" w:rsidR="00866B7A" w:rsidRPr="001F1405" w:rsidRDefault="00866B7A" w:rsidP="00066DAB">
            <w:pPr>
              <w:jc w:val="center"/>
              <w:rPr>
                <w:color w:val="000000"/>
                <w:sz w:val="20"/>
                <w:szCs w:val="20"/>
              </w:rPr>
            </w:pPr>
            <w:r w:rsidRPr="001F1405">
              <w:rPr>
                <w:color w:val="000000"/>
                <w:sz w:val="20"/>
                <w:szCs w:val="20"/>
              </w:rPr>
              <w:t>8003</w:t>
            </w:r>
          </w:p>
        </w:tc>
        <w:tc>
          <w:tcPr>
            <w:tcW w:w="1760" w:type="dxa"/>
            <w:tcBorders>
              <w:top w:val="nil"/>
              <w:left w:val="nil"/>
              <w:bottom w:val="nil"/>
              <w:right w:val="nil"/>
            </w:tcBorders>
            <w:shd w:val="clear" w:color="auto" w:fill="auto"/>
            <w:noWrap/>
            <w:vAlign w:val="center"/>
            <w:hideMark/>
          </w:tcPr>
          <w:p w14:paraId="44B455F7" w14:textId="77777777" w:rsidR="00866B7A" w:rsidRPr="001F1405" w:rsidRDefault="00866B7A" w:rsidP="00066DAB">
            <w:pPr>
              <w:jc w:val="center"/>
              <w:rPr>
                <w:color w:val="000000"/>
                <w:sz w:val="20"/>
                <w:szCs w:val="20"/>
              </w:rPr>
            </w:pPr>
            <w:r w:rsidRPr="001F1405">
              <w:rPr>
                <w:color w:val="000000"/>
                <w:sz w:val="20"/>
                <w:szCs w:val="20"/>
              </w:rPr>
              <w:t>1609</w:t>
            </w:r>
          </w:p>
        </w:tc>
        <w:tc>
          <w:tcPr>
            <w:tcW w:w="1260" w:type="dxa"/>
            <w:tcBorders>
              <w:top w:val="nil"/>
              <w:left w:val="nil"/>
              <w:bottom w:val="nil"/>
              <w:right w:val="nil"/>
            </w:tcBorders>
            <w:shd w:val="clear" w:color="auto" w:fill="auto"/>
            <w:noWrap/>
            <w:vAlign w:val="center"/>
            <w:hideMark/>
          </w:tcPr>
          <w:p w14:paraId="5552CC35" w14:textId="77777777" w:rsidR="00866B7A" w:rsidRPr="001F1405" w:rsidRDefault="00866B7A" w:rsidP="00066DAB">
            <w:pPr>
              <w:jc w:val="center"/>
              <w:rPr>
                <w:color w:val="000000"/>
                <w:sz w:val="20"/>
                <w:szCs w:val="20"/>
              </w:rPr>
            </w:pPr>
            <w:r w:rsidRPr="001F1405">
              <w:rPr>
                <w:color w:val="000000"/>
                <w:sz w:val="20"/>
                <w:szCs w:val="20"/>
              </w:rPr>
              <w:t>2121</w:t>
            </w:r>
          </w:p>
        </w:tc>
      </w:tr>
      <w:tr w:rsidR="00866B7A" w:rsidRPr="001F1405" w14:paraId="16B5707E" w14:textId="77777777" w:rsidTr="00066DAB">
        <w:trPr>
          <w:trHeight w:val="300"/>
        </w:trPr>
        <w:tc>
          <w:tcPr>
            <w:tcW w:w="1107" w:type="dxa"/>
            <w:tcBorders>
              <w:top w:val="nil"/>
              <w:left w:val="nil"/>
              <w:bottom w:val="nil"/>
              <w:right w:val="nil"/>
            </w:tcBorders>
            <w:shd w:val="clear" w:color="auto" w:fill="auto"/>
            <w:noWrap/>
            <w:vAlign w:val="bottom"/>
            <w:hideMark/>
          </w:tcPr>
          <w:p w14:paraId="597B3F9B" w14:textId="77777777" w:rsidR="00866B7A" w:rsidRPr="001F1405" w:rsidRDefault="00866B7A" w:rsidP="00066DAB">
            <w:pPr>
              <w:jc w:val="center"/>
              <w:rPr>
                <w:color w:val="000000"/>
                <w:sz w:val="20"/>
                <w:szCs w:val="20"/>
              </w:rPr>
            </w:pPr>
            <w:r w:rsidRPr="001F1405">
              <w:rPr>
                <w:color w:val="000000"/>
                <w:sz w:val="20"/>
                <w:szCs w:val="20"/>
              </w:rPr>
              <w:t>ShIW_017</w:t>
            </w:r>
          </w:p>
        </w:tc>
        <w:tc>
          <w:tcPr>
            <w:tcW w:w="1303" w:type="dxa"/>
            <w:tcBorders>
              <w:top w:val="nil"/>
              <w:left w:val="nil"/>
              <w:bottom w:val="nil"/>
              <w:right w:val="nil"/>
            </w:tcBorders>
            <w:shd w:val="clear" w:color="auto" w:fill="auto"/>
            <w:noWrap/>
            <w:vAlign w:val="bottom"/>
            <w:hideMark/>
          </w:tcPr>
          <w:p w14:paraId="6844095A" w14:textId="77777777" w:rsidR="00866B7A" w:rsidRPr="001F1405" w:rsidRDefault="00866B7A" w:rsidP="00066DAB">
            <w:pPr>
              <w:jc w:val="center"/>
              <w:rPr>
                <w:color w:val="000000"/>
                <w:sz w:val="20"/>
                <w:szCs w:val="20"/>
              </w:rPr>
            </w:pPr>
            <w:r w:rsidRPr="001F1405">
              <w:rPr>
                <w:color w:val="000000"/>
                <w:sz w:val="20"/>
                <w:szCs w:val="20"/>
              </w:rPr>
              <w:t>TCGAG</w:t>
            </w:r>
          </w:p>
        </w:tc>
        <w:tc>
          <w:tcPr>
            <w:tcW w:w="1418" w:type="dxa"/>
            <w:tcBorders>
              <w:top w:val="nil"/>
              <w:left w:val="nil"/>
              <w:bottom w:val="nil"/>
              <w:right w:val="nil"/>
            </w:tcBorders>
            <w:shd w:val="clear" w:color="auto" w:fill="auto"/>
            <w:noWrap/>
            <w:vAlign w:val="bottom"/>
            <w:hideMark/>
          </w:tcPr>
          <w:p w14:paraId="1527BF0E" w14:textId="77777777" w:rsidR="00866B7A" w:rsidRPr="001F1405" w:rsidRDefault="00866B7A" w:rsidP="00066DAB">
            <w:pPr>
              <w:jc w:val="center"/>
              <w:rPr>
                <w:color w:val="000000"/>
                <w:sz w:val="20"/>
                <w:szCs w:val="20"/>
              </w:rPr>
            </w:pPr>
            <w:r w:rsidRPr="001F1405">
              <w:rPr>
                <w:color w:val="000000"/>
                <w:sz w:val="20"/>
                <w:szCs w:val="20"/>
              </w:rPr>
              <w:t>GTCAAGT</w:t>
            </w:r>
          </w:p>
        </w:tc>
        <w:tc>
          <w:tcPr>
            <w:tcW w:w="991" w:type="dxa"/>
            <w:tcBorders>
              <w:top w:val="nil"/>
              <w:left w:val="nil"/>
              <w:bottom w:val="nil"/>
              <w:right w:val="nil"/>
            </w:tcBorders>
            <w:shd w:val="clear" w:color="auto" w:fill="auto"/>
            <w:noWrap/>
            <w:vAlign w:val="bottom"/>
            <w:hideMark/>
          </w:tcPr>
          <w:p w14:paraId="30D92B24" w14:textId="77777777" w:rsidR="00866B7A" w:rsidRPr="001F1405" w:rsidRDefault="00866B7A" w:rsidP="00066DAB">
            <w:pPr>
              <w:jc w:val="center"/>
              <w:rPr>
                <w:color w:val="000000"/>
                <w:sz w:val="20"/>
                <w:szCs w:val="20"/>
              </w:rPr>
            </w:pPr>
            <w:r w:rsidRPr="001F1405">
              <w:rPr>
                <w:color w:val="000000"/>
                <w:sz w:val="20"/>
                <w:szCs w:val="20"/>
              </w:rPr>
              <w:t>42.7 ×</w:t>
            </w:r>
          </w:p>
        </w:tc>
        <w:tc>
          <w:tcPr>
            <w:tcW w:w="1480" w:type="dxa"/>
            <w:tcBorders>
              <w:top w:val="nil"/>
              <w:left w:val="nil"/>
              <w:bottom w:val="nil"/>
              <w:right w:val="nil"/>
            </w:tcBorders>
            <w:shd w:val="clear" w:color="auto" w:fill="auto"/>
            <w:noWrap/>
            <w:vAlign w:val="center"/>
            <w:hideMark/>
          </w:tcPr>
          <w:p w14:paraId="1658E09E" w14:textId="77777777" w:rsidR="00866B7A" w:rsidRPr="001F1405" w:rsidRDefault="00866B7A" w:rsidP="00066DAB">
            <w:pPr>
              <w:jc w:val="center"/>
              <w:rPr>
                <w:color w:val="000000"/>
                <w:sz w:val="20"/>
                <w:szCs w:val="20"/>
              </w:rPr>
            </w:pPr>
            <w:r w:rsidRPr="001F1405">
              <w:rPr>
                <w:color w:val="000000"/>
                <w:sz w:val="20"/>
                <w:szCs w:val="20"/>
              </w:rPr>
              <w:t>7544</w:t>
            </w:r>
          </w:p>
        </w:tc>
        <w:tc>
          <w:tcPr>
            <w:tcW w:w="1760" w:type="dxa"/>
            <w:tcBorders>
              <w:top w:val="nil"/>
              <w:left w:val="nil"/>
              <w:bottom w:val="nil"/>
              <w:right w:val="nil"/>
            </w:tcBorders>
            <w:shd w:val="clear" w:color="auto" w:fill="auto"/>
            <w:noWrap/>
            <w:vAlign w:val="center"/>
            <w:hideMark/>
          </w:tcPr>
          <w:p w14:paraId="6AADCD63" w14:textId="77777777" w:rsidR="00866B7A" w:rsidRPr="001F1405" w:rsidRDefault="00866B7A" w:rsidP="00066DAB">
            <w:pPr>
              <w:jc w:val="center"/>
              <w:rPr>
                <w:color w:val="000000"/>
                <w:sz w:val="20"/>
                <w:szCs w:val="20"/>
              </w:rPr>
            </w:pPr>
            <w:r w:rsidRPr="001F1405">
              <w:rPr>
                <w:color w:val="000000"/>
                <w:sz w:val="20"/>
                <w:szCs w:val="20"/>
              </w:rPr>
              <w:t>1443</w:t>
            </w:r>
          </w:p>
        </w:tc>
        <w:tc>
          <w:tcPr>
            <w:tcW w:w="1260" w:type="dxa"/>
            <w:tcBorders>
              <w:top w:val="nil"/>
              <w:left w:val="nil"/>
              <w:bottom w:val="nil"/>
              <w:right w:val="nil"/>
            </w:tcBorders>
            <w:shd w:val="clear" w:color="auto" w:fill="auto"/>
            <w:noWrap/>
            <w:vAlign w:val="center"/>
            <w:hideMark/>
          </w:tcPr>
          <w:p w14:paraId="28AD2D73" w14:textId="77777777" w:rsidR="00866B7A" w:rsidRPr="001F1405" w:rsidRDefault="00866B7A" w:rsidP="00066DAB">
            <w:pPr>
              <w:jc w:val="center"/>
              <w:rPr>
                <w:color w:val="000000"/>
                <w:sz w:val="20"/>
                <w:szCs w:val="20"/>
              </w:rPr>
            </w:pPr>
            <w:r w:rsidRPr="001F1405">
              <w:rPr>
                <w:color w:val="000000"/>
                <w:sz w:val="20"/>
                <w:szCs w:val="20"/>
              </w:rPr>
              <w:t>1912</w:t>
            </w:r>
          </w:p>
        </w:tc>
      </w:tr>
      <w:tr w:rsidR="00866B7A" w:rsidRPr="001F1405" w14:paraId="4D683E4F" w14:textId="77777777" w:rsidTr="00066DAB">
        <w:trPr>
          <w:trHeight w:val="300"/>
        </w:trPr>
        <w:tc>
          <w:tcPr>
            <w:tcW w:w="1107" w:type="dxa"/>
            <w:tcBorders>
              <w:top w:val="nil"/>
              <w:left w:val="nil"/>
              <w:bottom w:val="nil"/>
              <w:right w:val="nil"/>
            </w:tcBorders>
            <w:shd w:val="clear" w:color="auto" w:fill="auto"/>
            <w:noWrap/>
            <w:vAlign w:val="bottom"/>
            <w:hideMark/>
          </w:tcPr>
          <w:p w14:paraId="49A951D6" w14:textId="77777777" w:rsidR="00866B7A" w:rsidRPr="001F1405" w:rsidRDefault="00866B7A" w:rsidP="00066DAB">
            <w:pPr>
              <w:jc w:val="center"/>
              <w:rPr>
                <w:color w:val="000000"/>
                <w:sz w:val="20"/>
                <w:szCs w:val="20"/>
              </w:rPr>
            </w:pPr>
            <w:r w:rsidRPr="001F1405">
              <w:rPr>
                <w:color w:val="000000"/>
                <w:sz w:val="20"/>
                <w:szCs w:val="20"/>
              </w:rPr>
              <w:t>ShIW_018</w:t>
            </w:r>
          </w:p>
        </w:tc>
        <w:tc>
          <w:tcPr>
            <w:tcW w:w="1303" w:type="dxa"/>
            <w:tcBorders>
              <w:top w:val="nil"/>
              <w:left w:val="nil"/>
              <w:bottom w:val="nil"/>
              <w:right w:val="nil"/>
            </w:tcBorders>
            <w:shd w:val="clear" w:color="auto" w:fill="auto"/>
            <w:noWrap/>
            <w:vAlign w:val="bottom"/>
            <w:hideMark/>
          </w:tcPr>
          <w:p w14:paraId="7FB56431" w14:textId="77777777" w:rsidR="00866B7A" w:rsidRPr="001F1405" w:rsidRDefault="00866B7A" w:rsidP="00066DAB">
            <w:pPr>
              <w:jc w:val="center"/>
              <w:rPr>
                <w:color w:val="000000"/>
                <w:sz w:val="20"/>
                <w:szCs w:val="20"/>
              </w:rPr>
            </w:pPr>
            <w:r w:rsidRPr="001F1405">
              <w:rPr>
                <w:color w:val="000000"/>
                <w:sz w:val="20"/>
                <w:szCs w:val="20"/>
              </w:rPr>
              <w:t>GTCAC</w:t>
            </w:r>
          </w:p>
        </w:tc>
        <w:tc>
          <w:tcPr>
            <w:tcW w:w="1418" w:type="dxa"/>
            <w:tcBorders>
              <w:top w:val="nil"/>
              <w:left w:val="nil"/>
              <w:bottom w:val="nil"/>
              <w:right w:val="nil"/>
            </w:tcBorders>
            <w:shd w:val="clear" w:color="auto" w:fill="auto"/>
            <w:noWrap/>
            <w:vAlign w:val="bottom"/>
            <w:hideMark/>
          </w:tcPr>
          <w:p w14:paraId="6CD1A9C1" w14:textId="77777777" w:rsidR="00866B7A" w:rsidRPr="001F1405" w:rsidRDefault="00866B7A" w:rsidP="00066DAB">
            <w:pPr>
              <w:jc w:val="center"/>
              <w:rPr>
                <w:color w:val="000000"/>
                <w:sz w:val="20"/>
                <w:szCs w:val="20"/>
              </w:rPr>
            </w:pPr>
            <w:r w:rsidRPr="001F1405">
              <w:rPr>
                <w:color w:val="000000"/>
                <w:sz w:val="20"/>
                <w:szCs w:val="20"/>
              </w:rPr>
              <w:t>GTCAAGT</w:t>
            </w:r>
          </w:p>
        </w:tc>
        <w:tc>
          <w:tcPr>
            <w:tcW w:w="991" w:type="dxa"/>
            <w:tcBorders>
              <w:top w:val="nil"/>
              <w:left w:val="nil"/>
              <w:bottom w:val="nil"/>
              <w:right w:val="nil"/>
            </w:tcBorders>
            <w:shd w:val="clear" w:color="auto" w:fill="auto"/>
            <w:noWrap/>
            <w:vAlign w:val="bottom"/>
            <w:hideMark/>
          </w:tcPr>
          <w:p w14:paraId="426A37FD" w14:textId="77777777" w:rsidR="00866B7A" w:rsidRPr="001F1405" w:rsidRDefault="00866B7A" w:rsidP="00066DAB">
            <w:pPr>
              <w:jc w:val="center"/>
              <w:rPr>
                <w:color w:val="000000"/>
                <w:sz w:val="20"/>
                <w:szCs w:val="20"/>
              </w:rPr>
            </w:pPr>
            <w:r w:rsidRPr="001F1405">
              <w:rPr>
                <w:color w:val="000000"/>
                <w:sz w:val="20"/>
                <w:szCs w:val="20"/>
              </w:rPr>
              <w:t>46.8 ×</w:t>
            </w:r>
          </w:p>
        </w:tc>
        <w:tc>
          <w:tcPr>
            <w:tcW w:w="1480" w:type="dxa"/>
            <w:tcBorders>
              <w:top w:val="nil"/>
              <w:left w:val="nil"/>
              <w:bottom w:val="nil"/>
              <w:right w:val="nil"/>
            </w:tcBorders>
            <w:shd w:val="clear" w:color="auto" w:fill="auto"/>
            <w:noWrap/>
            <w:vAlign w:val="center"/>
            <w:hideMark/>
          </w:tcPr>
          <w:p w14:paraId="7FF2CDE2" w14:textId="77777777" w:rsidR="00866B7A" w:rsidRPr="001F1405" w:rsidRDefault="00866B7A" w:rsidP="00066DAB">
            <w:pPr>
              <w:jc w:val="center"/>
              <w:rPr>
                <w:color w:val="000000"/>
                <w:sz w:val="20"/>
                <w:szCs w:val="20"/>
              </w:rPr>
            </w:pPr>
            <w:r w:rsidRPr="001F1405">
              <w:rPr>
                <w:color w:val="000000"/>
                <w:sz w:val="20"/>
                <w:szCs w:val="20"/>
              </w:rPr>
              <w:t>7861</w:t>
            </w:r>
          </w:p>
        </w:tc>
        <w:tc>
          <w:tcPr>
            <w:tcW w:w="1760" w:type="dxa"/>
            <w:tcBorders>
              <w:top w:val="nil"/>
              <w:left w:val="nil"/>
              <w:bottom w:val="nil"/>
              <w:right w:val="nil"/>
            </w:tcBorders>
            <w:shd w:val="clear" w:color="auto" w:fill="auto"/>
            <w:noWrap/>
            <w:vAlign w:val="center"/>
            <w:hideMark/>
          </w:tcPr>
          <w:p w14:paraId="20D1434D" w14:textId="77777777" w:rsidR="00866B7A" w:rsidRPr="001F1405" w:rsidRDefault="00866B7A" w:rsidP="00066DAB">
            <w:pPr>
              <w:jc w:val="center"/>
              <w:rPr>
                <w:color w:val="000000"/>
                <w:sz w:val="20"/>
                <w:szCs w:val="20"/>
              </w:rPr>
            </w:pPr>
            <w:r w:rsidRPr="001F1405">
              <w:rPr>
                <w:color w:val="000000"/>
                <w:sz w:val="20"/>
                <w:szCs w:val="20"/>
              </w:rPr>
              <w:t>1557</w:t>
            </w:r>
          </w:p>
        </w:tc>
        <w:tc>
          <w:tcPr>
            <w:tcW w:w="1260" w:type="dxa"/>
            <w:tcBorders>
              <w:top w:val="nil"/>
              <w:left w:val="nil"/>
              <w:bottom w:val="nil"/>
              <w:right w:val="nil"/>
            </w:tcBorders>
            <w:shd w:val="clear" w:color="auto" w:fill="auto"/>
            <w:noWrap/>
            <w:vAlign w:val="center"/>
            <w:hideMark/>
          </w:tcPr>
          <w:p w14:paraId="170F9F8A" w14:textId="77777777" w:rsidR="00866B7A" w:rsidRPr="001F1405" w:rsidRDefault="00866B7A" w:rsidP="00066DAB">
            <w:pPr>
              <w:jc w:val="center"/>
              <w:rPr>
                <w:color w:val="000000"/>
                <w:sz w:val="20"/>
                <w:szCs w:val="20"/>
              </w:rPr>
            </w:pPr>
            <w:r w:rsidRPr="001F1405">
              <w:rPr>
                <w:color w:val="000000"/>
                <w:sz w:val="20"/>
                <w:szCs w:val="20"/>
              </w:rPr>
              <w:t>2083</w:t>
            </w:r>
          </w:p>
        </w:tc>
      </w:tr>
      <w:tr w:rsidR="00866B7A" w:rsidRPr="001F1405" w14:paraId="3E215AB1" w14:textId="77777777" w:rsidTr="00066DAB">
        <w:trPr>
          <w:trHeight w:val="300"/>
        </w:trPr>
        <w:tc>
          <w:tcPr>
            <w:tcW w:w="1107" w:type="dxa"/>
            <w:tcBorders>
              <w:top w:val="nil"/>
              <w:left w:val="nil"/>
              <w:bottom w:val="nil"/>
              <w:right w:val="nil"/>
            </w:tcBorders>
            <w:shd w:val="clear" w:color="auto" w:fill="auto"/>
            <w:noWrap/>
            <w:vAlign w:val="bottom"/>
            <w:hideMark/>
          </w:tcPr>
          <w:p w14:paraId="332B39FC" w14:textId="77777777" w:rsidR="00866B7A" w:rsidRPr="001F1405" w:rsidRDefault="00866B7A" w:rsidP="00066DAB">
            <w:pPr>
              <w:jc w:val="center"/>
              <w:rPr>
                <w:color w:val="000000"/>
                <w:sz w:val="20"/>
                <w:szCs w:val="20"/>
              </w:rPr>
            </w:pPr>
            <w:r w:rsidRPr="001F1405">
              <w:rPr>
                <w:color w:val="000000"/>
                <w:sz w:val="20"/>
                <w:szCs w:val="20"/>
              </w:rPr>
              <w:t>ShIW_019</w:t>
            </w:r>
          </w:p>
        </w:tc>
        <w:tc>
          <w:tcPr>
            <w:tcW w:w="1303" w:type="dxa"/>
            <w:tcBorders>
              <w:top w:val="nil"/>
              <w:left w:val="nil"/>
              <w:bottom w:val="nil"/>
              <w:right w:val="nil"/>
            </w:tcBorders>
            <w:shd w:val="clear" w:color="auto" w:fill="auto"/>
            <w:noWrap/>
            <w:vAlign w:val="bottom"/>
            <w:hideMark/>
          </w:tcPr>
          <w:p w14:paraId="1C5C57DC" w14:textId="77777777" w:rsidR="00866B7A" w:rsidRPr="001F1405" w:rsidRDefault="00866B7A" w:rsidP="00066DAB">
            <w:pPr>
              <w:jc w:val="center"/>
              <w:rPr>
                <w:color w:val="000000"/>
                <w:sz w:val="20"/>
                <w:szCs w:val="20"/>
              </w:rPr>
            </w:pPr>
            <w:r w:rsidRPr="001F1405">
              <w:rPr>
                <w:color w:val="000000"/>
                <w:sz w:val="20"/>
                <w:szCs w:val="20"/>
              </w:rPr>
              <w:t>GCATT</w:t>
            </w:r>
          </w:p>
        </w:tc>
        <w:tc>
          <w:tcPr>
            <w:tcW w:w="1418" w:type="dxa"/>
            <w:tcBorders>
              <w:top w:val="nil"/>
              <w:left w:val="nil"/>
              <w:bottom w:val="nil"/>
              <w:right w:val="nil"/>
            </w:tcBorders>
            <w:shd w:val="clear" w:color="auto" w:fill="auto"/>
            <w:noWrap/>
            <w:vAlign w:val="bottom"/>
            <w:hideMark/>
          </w:tcPr>
          <w:p w14:paraId="1DA34833" w14:textId="77777777" w:rsidR="00866B7A" w:rsidRPr="001F1405" w:rsidRDefault="00866B7A" w:rsidP="00066DAB">
            <w:pPr>
              <w:jc w:val="center"/>
              <w:rPr>
                <w:color w:val="000000"/>
                <w:sz w:val="20"/>
                <w:szCs w:val="20"/>
              </w:rPr>
            </w:pPr>
            <w:r w:rsidRPr="001F1405">
              <w:rPr>
                <w:color w:val="000000"/>
                <w:sz w:val="20"/>
                <w:szCs w:val="20"/>
              </w:rPr>
              <w:t>GTCAAGT</w:t>
            </w:r>
          </w:p>
        </w:tc>
        <w:tc>
          <w:tcPr>
            <w:tcW w:w="991" w:type="dxa"/>
            <w:tcBorders>
              <w:top w:val="nil"/>
              <w:left w:val="nil"/>
              <w:bottom w:val="nil"/>
              <w:right w:val="nil"/>
            </w:tcBorders>
            <w:shd w:val="clear" w:color="auto" w:fill="auto"/>
            <w:noWrap/>
            <w:vAlign w:val="bottom"/>
            <w:hideMark/>
          </w:tcPr>
          <w:p w14:paraId="1C1585A0" w14:textId="77777777" w:rsidR="00866B7A" w:rsidRPr="001F1405" w:rsidRDefault="00866B7A" w:rsidP="00066DAB">
            <w:pPr>
              <w:jc w:val="center"/>
              <w:rPr>
                <w:color w:val="000000"/>
                <w:sz w:val="20"/>
                <w:szCs w:val="20"/>
              </w:rPr>
            </w:pPr>
            <w:r w:rsidRPr="001F1405">
              <w:rPr>
                <w:color w:val="000000"/>
                <w:sz w:val="20"/>
                <w:szCs w:val="20"/>
              </w:rPr>
              <w:t>47.3 ×</w:t>
            </w:r>
          </w:p>
        </w:tc>
        <w:tc>
          <w:tcPr>
            <w:tcW w:w="1480" w:type="dxa"/>
            <w:tcBorders>
              <w:top w:val="nil"/>
              <w:left w:val="nil"/>
              <w:bottom w:val="nil"/>
              <w:right w:val="nil"/>
            </w:tcBorders>
            <w:shd w:val="clear" w:color="auto" w:fill="auto"/>
            <w:noWrap/>
            <w:vAlign w:val="center"/>
            <w:hideMark/>
          </w:tcPr>
          <w:p w14:paraId="00B40E57" w14:textId="77777777" w:rsidR="00866B7A" w:rsidRPr="001F1405" w:rsidRDefault="00866B7A" w:rsidP="00066DAB">
            <w:pPr>
              <w:jc w:val="center"/>
              <w:rPr>
                <w:color w:val="000000"/>
                <w:sz w:val="20"/>
                <w:szCs w:val="20"/>
              </w:rPr>
            </w:pPr>
            <w:r w:rsidRPr="001F1405">
              <w:rPr>
                <w:color w:val="000000"/>
                <w:sz w:val="20"/>
                <w:szCs w:val="20"/>
              </w:rPr>
              <w:t>7914</w:t>
            </w:r>
          </w:p>
        </w:tc>
        <w:tc>
          <w:tcPr>
            <w:tcW w:w="1760" w:type="dxa"/>
            <w:tcBorders>
              <w:top w:val="nil"/>
              <w:left w:val="nil"/>
              <w:bottom w:val="nil"/>
              <w:right w:val="nil"/>
            </w:tcBorders>
            <w:shd w:val="clear" w:color="auto" w:fill="auto"/>
            <w:noWrap/>
            <w:vAlign w:val="center"/>
            <w:hideMark/>
          </w:tcPr>
          <w:p w14:paraId="1696D076" w14:textId="77777777" w:rsidR="00866B7A" w:rsidRPr="001F1405" w:rsidRDefault="00866B7A" w:rsidP="00066DAB">
            <w:pPr>
              <w:jc w:val="center"/>
              <w:rPr>
                <w:color w:val="000000"/>
                <w:sz w:val="20"/>
                <w:szCs w:val="20"/>
              </w:rPr>
            </w:pPr>
            <w:r w:rsidRPr="001F1405">
              <w:rPr>
                <w:color w:val="000000"/>
                <w:sz w:val="20"/>
                <w:szCs w:val="20"/>
              </w:rPr>
              <w:t>1487</w:t>
            </w:r>
          </w:p>
        </w:tc>
        <w:tc>
          <w:tcPr>
            <w:tcW w:w="1260" w:type="dxa"/>
            <w:tcBorders>
              <w:top w:val="nil"/>
              <w:left w:val="nil"/>
              <w:bottom w:val="nil"/>
              <w:right w:val="nil"/>
            </w:tcBorders>
            <w:shd w:val="clear" w:color="auto" w:fill="auto"/>
            <w:noWrap/>
            <w:vAlign w:val="center"/>
            <w:hideMark/>
          </w:tcPr>
          <w:p w14:paraId="32C802D4" w14:textId="77777777" w:rsidR="00866B7A" w:rsidRPr="001F1405" w:rsidRDefault="00866B7A" w:rsidP="00066DAB">
            <w:pPr>
              <w:jc w:val="center"/>
              <w:rPr>
                <w:color w:val="000000"/>
                <w:sz w:val="20"/>
                <w:szCs w:val="20"/>
              </w:rPr>
            </w:pPr>
            <w:r w:rsidRPr="001F1405">
              <w:rPr>
                <w:color w:val="000000"/>
                <w:sz w:val="20"/>
                <w:szCs w:val="20"/>
              </w:rPr>
              <w:t>1994</w:t>
            </w:r>
          </w:p>
        </w:tc>
      </w:tr>
      <w:tr w:rsidR="00866B7A" w:rsidRPr="001F1405" w14:paraId="1F8DCC48" w14:textId="77777777" w:rsidTr="00066DAB">
        <w:trPr>
          <w:trHeight w:val="300"/>
        </w:trPr>
        <w:tc>
          <w:tcPr>
            <w:tcW w:w="1107" w:type="dxa"/>
            <w:tcBorders>
              <w:top w:val="nil"/>
              <w:left w:val="nil"/>
              <w:bottom w:val="nil"/>
              <w:right w:val="nil"/>
            </w:tcBorders>
            <w:shd w:val="clear" w:color="auto" w:fill="auto"/>
            <w:noWrap/>
            <w:vAlign w:val="bottom"/>
            <w:hideMark/>
          </w:tcPr>
          <w:p w14:paraId="20A10810" w14:textId="77777777" w:rsidR="00866B7A" w:rsidRPr="001F1405" w:rsidRDefault="00866B7A" w:rsidP="00066DAB">
            <w:pPr>
              <w:jc w:val="center"/>
              <w:rPr>
                <w:color w:val="000000"/>
                <w:sz w:val="20"/>
                <w:szCs w:val="20"/>
              </w:rPr>
            </w:pPr>
            <w:r w:rsidRPr="001F1405">
              <w:rPr>
                <w:color w:val="000000"/>
                <w:sz w:val="20"/>
                <w:szCs w:val="20"/>
              </w:rPr>
              <w:t>ShIW_020</w:t>
            </w:r>
          </w:p>
        </w:tc>
        <w:tc>
          <w:tcPr>
            <w:tcW w:w="1303" w:type="dxa"/>
            <w:tcBorders>
              <w:top w:val="nil"/>
              <w:left w:val="nil"/>
              <w:bottom w:val="nil"/>
              <w:right w:val="nil"/>
            </w:tcBorders>
            <w:shd w:val="clear" w:color="auto" w:fill="auto"/>
            <w:noWrap/>
            <w:vAlign w:val="bottom"/>
            <w:hideMark/>
          </w:tcPr>
          <w:p w14:paraId="5CBF222E" w14:textId="77777777" w:rsidR="00866B7A" w:rsidRPr="001F1405" w:rsidRDefault="00866B7A" w:rsidP="00066DAB">
            <w:pPr>
              <w:jc w:val="center"/>
              <w:rPr>
                <w:color w:val="000000"/>
                <w:sz w:val="20"/>
                <w:szCs w:val="20"/>
              </w:rPr>
            </w:pPr>
            <w:r w:rsidRPr="001F1405">
              <w:rPr>
                <w:color w:val="000000"/>
                <w:sz w:val="20"/>
                <w:szCs w:val="20"/>
              </w:rPr>
              <w:t>CGATA</w:t>
            </w:r>
          </w:p>
        </w:tc>
        <w:tc>
          <w:tcPr>
            <w:tcW w:w="1418" w:type="dxa"/>
            <w:tcBorders>
              <w:top w:val="nil"/>
              <w:left w:val="nil"/>
              <w:bottom w:val="nil"/>
              <w:right w:val="nil"/>
            </w:tcBorders>
            <w:shd w:val="clear" w:color="auto" w:fill="auto"/>
            <w:noWrap/>
            <w:vAlign w:val="bottom"/>
            <w:hideMark/>
          </w:tcPr>
          <w:p w14:paraId="2B8F2CC8" w14:textId="77777777" w:rsidR="00866B7A" w:rsidRPr="001F1405" w:rsidRDefault="00866B7A" w:rsidP="00066DAB">
            <w:pPr>
              <w:jc w:val="center"/>
              <w:rPr>
                <w:color w:val="000000"/>
                <w:sz w:val="20"/>
                <w:szCs w:val="20"/>
              </w:rPr>
            </w:pPr>
            <w:r w:rsidRPr="001F1405">
              <w:rPr>
                <w:color w:val="000000"/>
                <w:sz w:val="20"/>
                <w:szCs w:val="20"/>
              </w:rPr>
              <w:t>GTCAAGT</w:t>
            </w:r>
          </w:p>
        </w:tc>
        <w:tc>
          <w:tcPr>
            <w:tcW w:w="991" w:type="dxa"/>
            <w:tcBorders>
              <w:top w:val="nil"/>
              <w:left w:val="nil"/>
              <w:bottom w:val="nil"/>
              <w:right w:val="nil"/>
            </w:tcBorders>
            <w:shd w:val="clear" w:color="auto" w:fill="auto"/>
            <w:noWrap/>
            <w:vAlign w:val="bottom"/>
            <w:hideMark/>
          </w:tcPr>
          <w:p w14:paraId="2EB5C7FA" w14:textId="77777777" w:rsidR="00866B7A" w:rsidRPr="001F1405" w:rsidRDefault="00866B7A" w:rsidP="00066DAB">
            <w:pPr>
              <w:jc w:val="center"/>
              <w:rPr>
                <w:color w:val="000000"/>
                <w:sz w:val="20"/>
                <w:szCs w:val="20"/>
              </w:rPr>
            </w:pPr>
            <w:r w:rsidRPr="001F1405">
              <w:rPr>
                <w:color w:val="000000"/>
                <w:sz w:val="20"/>
                <w:szCs w:val="20"/>
              </w:rPr>
              <w:t>37.9 ×</w:t>
            </w:r>
          </w:p>
        </w:tc>
        <w:tc>
          <w:tcPr>
            <w:tcW w:w="1480" w:type="dxa"/>
            <w:tcBorders>
              <w:top w:val="nil"/>
              <w:left w:val="nil"/>
              <w:bottom w:val="nil"/>
              <w:right w:val="nil"/>
            </w:tcBorders>
            <w:shd w:val="clear" w:color="auto" w:fill="auto"/>
            <w:noWrap/>
            <w:vAlign w:val="center"/>
            <w:hideMark/>
          </w:tcPr>
          <w:p w14:paraId="0EC59B10" w14:textId="77777777" w:rsidR="00866B7A" w:rsidRPr="001F1405" w:rsidRDefault="00866B7A" w:rsidP="00066DAB">
            <w:pPr>
              <w:jc w:val="center"/>
              <w:rPr>
                <w:color w:val="000000"/>
                <w:sz w:val="20"/>
                <w:szCs w:val="20"/>
              </w:rPr>
            </w:pPr>
            <w:r w:rsidRPr="001F1405">
              <w:rPr>
                <w:color w:val="000000"/>
                <w:sz w:val="20"/>
                <w:szCs w:val="20"/>
              </w:rPr>
              <w:t>6847</w:t>
            </w:r>
          </w:p>
        </w:tc>
        <w:tc>
          <w:tcPr>
            <w:tcW w:w="1760" w:type="dxa"/>
            <w:tcBorders>
              <w:top w:val="nil"/>
              <w:left w:val="nil"/>
              <w:bottom w:val="nil"/>
              <w:right w:val="nil"/>
            </w:tcBorders>
            <w:shd w:val="clear" w:color="auto" w:fill="auto"/>
            <w:noWrap/>
            <w:vAlign w:val="center"/>
            <w:hideMark/>
          </w:tcPr>
          <w:p w14:paraId="4DDA751A" w14:textId="77777777" w:rsidR="00866B7A" w:rsidRPr="001F1405" w:rsidRDefault="00866B7A" w:rsidP="00066DAB">
            <w:pPr>
              <w:jc w:val="center"/>
              <w:rPr>
                <w:color w:val="000000"/>
                <w:sz w:val="20"/>
                <w:szCs w:val="20"/>
              </w:rPr>
            </w:pPr>
            <w:r w:rsidRPr="001F1405">
              <w:rPr>
                <w:color w:val="000000"/>
                <w:sz w:val="20"/>
                <w:szCs w:val="20"/>
              </w:rPr>
              <w:t>1295</w:t>
            </w:r>
          </w:p>
        </w:tc>
        <w:tc>
          <w:tcPr>
            <w:tcW w:w="1260" w:type="dxa"/>
            <w:tcBorders>
              <w:top w:val="nil"/>
              <w:left w:val="nil"/>
              <w:bottom w:val="nil"/>
              <w:right w:val="nil"/>
            </w:tcBorders>
            <w:shd w:val="clear" w:color="auto" w:fill="auto"/>
            <w:noWrap/>
            <w:vAlign w:val="center"/>
            <w:hideMark/>
          </w:tcPr>
          <w:p w14:paraId="50CB3A70" w14:textId="77777777" w:rsidR="00866B7A" w:rsidRPr="001F1405" w:rsidRDefault="00866B7A" w:rsidP="00066DAB">
            <w:pPr>
              <w:jc w:val="center"/>
              <w:rPr>
                <w:color w:val="000000"/>
                <w:sz w:val="20"/>
                <w:szCs w:val="20"/>
              </w:rPr>
            </w:pPr>
            <w:r w:rsidRPr="001F1405">
              <w:rPr>
                <w:color w:val="000000"/>
                <w:sz w:val="20"/>
                <w:szCs w:val="20"/>
              </w:rPr>
              <w:t>1756</w:t>
            </w:r>
          </w:p>
        </w:tc>
      </w:tr>
    </w:tbl>
    <w:p w14:paraId="5CF9FAE5" w14:textId="77777777" w:rsidR="00866B7A" w:rsidRDefault="00866B7A" w:rsidP="00866B7A">
      <w:pPr>
        <w:spacing w:after="200"/>
        <w:ind w:left="720" w:hanging="720"/>
      </w:pPr>
    </w:p>
    <w:p w14:paraId="0EE2D3A9" w14:textId="77777777" w:rsidR="00866B7A" w:rsidRDefault="00866B7A">
      <w:pPr>
        <w:spacing w:after="160" w:line="259" w:lineRule="auto"/>
      </w:pPr>
      <w:r>
        <w:br w:type="page"/>
      </w:r>
    </w:p>
    <w:p w14:paraId="5DBF8A83" w14:textId="2EDEAF5F" w:rsidR="00866B7A" w:rsidRDefault="00866B7A" w:rsidP="00866B7A">
      <w:pPr>
        <w:spacing w:after="200"/>
        <w:ind w:left="720" w:hanging="720"/>
      </w:pPr>
      <w:r w:rsidRPr="00866B7A">
        <w:rPr>
          <w:b/>
        </w:rPr>
        <w:lastRenderedPageBreak/>
        <w:t>Supplementary Table S1</w:t>
      </w:r>
      <w:r>
        <w:t xml:space="preserve"> (</w:t>
      </w:r>
      <w:proofErr w:type="spellStart"/>
      <w:r>
        <w:t>contin</w:t>
      </w:r>
      <w:proofErr w:type="spellEnd"/>
      <w:r>
        <w:t>)</w:t>
      </w:r>
    </w:p>
    <w:tbl>
      <w:tblPr>
        <w:tblW w:w="9340" w:type="dxa"/>
        <w:tblInd w:w="108" w:type="dxa"/>
        <w:tblLook w:val="04A0" w:firstRow="1" w:lastRow="0" w:firstColumn="1" w:lastColumn="0" w:noHBand="0" w:noVBand="1"/>
      </w:tblPr>
      <w:tblGrid>
        <w:gridCol w:w="1161"/>
        <w:gridCol w:w="1303"/>
        <w:gridCol w:w="1418"/>
        <w:gridCol w:w="1027"/>
        <w:gridCol w:w="1495"/>
        <w:gridCol w:w="1794"/>
        <w:gridCol w:w="1328"/>
      </w:tblGrid>
      <w:tr w:rsidR="00866B7A" w:rsidRPr="001F1405" w14:paraId="3F32106B" w14:textId="77777777" w:rsidTr="00866B7A">
        <w:trPr>
          <w:trHeight w:val="300"/>
        </w:trPr>
        <w:tc>
          <w:tcPr>
            <w:tcW w:w="1128" w:type="dxa"/>
            <w:tcBorders>
              <w:top w:val="nil"/>
              <w:left w:val="nil"/>
              <w:bottom w:val="nil"/>
              <w:right w:val="nil"/>
            </w:tcBorders>
            <w:shd w:val="clear" w:color="auto" w:fill="auto"/>
            <w:noWrap/>
            <w:vAlign w:val="bottom"/>
            <w:hideMark/>
          </w:tcPr>
          <w:p w14:paraId="45821354" w14:textId="77777777" w:rsidR="00866B7A" w:rsidRPr="001F1405" w:rsidRDefault="00866B7A" w:rsidP="00066DAB">
            <w:pPr>
              <w:jc w:val="center"/>
              <w:rPr>
                <w:b/>
                <w:bCs/>
                <w:color w:val="000000"/>
                <w:sz w:val="20"/>
                <w:szCs w:val="20"/>
              </w:rPr>
            </w:pPr>
            <w:r w:rsidRPr="001F1405">
              <w:rPr>
                <w:b/>
                <w:bCs/>
                <w:color w:val="000000"/>
                <w:sz w:val="20"/>
                <w:szCs w:val="20"/>
              </w:rPr>
              <w:t>Name</w:t>
            </w:r>
          </w:p>
        </w:tc>
        <w:tc>
          <w:tcPr>
            <w:tcW w:w="1303" w:type="dxa"/>
            <w:tcBorders>
              <w:top w:val="nil"/>
              <w:left w:val="nil"/>
              <w:bottom w:val="nil"/>
              <w:right w:val="nil"/>
            </w:tcBorders>
            <w:shd w:val="clear" w:color="auto" w:fill="auto"/>
            <w:noWrap/>
            <w:vAlign w:val="bottom"/>
            <w:hideMark/>
          </w:tcPr>
          <w:p w14:paraId="2A2C4A65" w14:textId="77777777" w:rsidR="00866B7A" w:rsidRPr="001F1405" w:rsidRDefault="00866B7A" w:rsidP="00066DAB">
            <w:pPr>
              <w:jc w:val="center"/>
              <w:rPr>
                <w:b/>
                <w:bCs/>
                <w:color w:val="000000"/>
                <w:sz w:val="20"/>
                <w:szCs w:val="20"/>
              </w:rPr>
            </w:pPr>
            <w:r w:rsidRPr="001F1405">
              <w:rPr>
                <w:b/>
                <w:bCs/>
                <w:color w:val="000000"/>
                <w:sz w:val="20"/>
                <w:szCs w:val="20"/>
              </w:rPr>
              <w:t>P1 Barcode</w:t>
            </w:r>
          </w:p>
        </w:tc>
        <w:tc>
          <w:tcPr>
            <w:tcW w:w="1418" w:type="dxa"/>
            <w:tcBorders>
              <w:top w:val="nil"/>
              <w:left w:val="nil"/>
              <w:bottom w:val="nil"/>
              <w:right w:val="nil"/>
            </w:tcBorders>
            <w:shd w:val="clear" w:color="auto" w:fill="auto"/>
            <w:noWrap/>
            <w:vAlign w:val="bottom"/>
            <w:hideMark/>
          </w:tcPr>
          <w:p w14:paraId="002EC61C" w14:textId="77777777" w:rsidR="00866B7A" w:rsidRPr="001F1405" w:rsidRDefault="00866B7A" w:rsidP="00066DAB">
            <w:pPr>
              <w:jc w:val="center"/>
              <w:rPr>
                <w:b/>
                <w:bCs/>
                <w:color w:val="000000"/>
                <w:sz w:val="20"/>
                <w:szCs w:val="20"/>
              </w:rPr>
            </w:pPr>
            <w:r w:rsidRPr="001F1405">
              <w:rPr>
                <w:b/>
                <w:bCs/>
                <w:color w:val="000000"/>
                <w:sz w:val="20"/>
                <w:szCs w:val="20"/>
              </w:rPr>
              <w:t>P2 Barcode</w:t>
            </w:r>
          </w:p>
        </w:tc>
        <w:tc>
          <w:tcPr>
            <w:tcW w:w="991" w:type="dxa"/>
            <w:tcBorders>
              <w:top w:val="nil"/>
              <w:left w:val="nil"/>
              <w:bottom w:val="nil"/>
              <w:right w:val="nil"/>
            </w:tcBorders>
            <w:shd w:val="clear" w:color="auto" w:fill="auto"/>
            <w:noWrap/>
            <w:vAlign w:val="center"/>
            <w:hideMark/>
          </w:tcPr>
          <w:p w14:paraId="1D72C33E" w14:textId="77777777" w:rsidR="00866B7A" w:rsidRPr="001F1405" w:rsidRDefault="00866B7A" w:rsidP="00066DAB">
            <w:pPr>
              <w:jc w:val="center"/>
              <w:rPr>
                <w:b/>
                <w:bCs/>
                <w:color w:val="000000"/>
                <w:sz w:val="20"/>
                <w:szCs w:val="20"/>
              </w:rPr>
            </w:pPr>
            <w:r w:rsidRPr="001F1405">
              <w:rPr>
                <w:b/>
                <w:bCs/>
                <w:color w:val="000000"/>
                <w:sz w:val="20"/>
                <w:szCs w:val="20"/>
              </w:rPr>
              <w:t>Coverage</w:t>
            </w:r>
          </w:p>
        </w:tc>
        <w:tc>
          <w:tcPr>
            <w:tcW w:w="1480" w:type="dxa"/>
            <w:tcBorders>
              <w:top w:val="nil"/>
              <w:left w:val="nil"/>
              <w:bottom w:val="nil"/>
              <w:right w:val="nil"/>
            </w:tcBorders>
            <w:shd w:val="clear" w:color="auto" w:fill="auto"/>
            <w:noWrap/>
            <w:vAlign w:val="center"/>
            <w:hideMark/>
          </w:tcPr>
          <w:p w14:paraId="56B8D54D" w14:textId="77777777" w:rsidR="00866B7A" w:rsidRPr="001F1405" w:rsidRDefault="00866B7A" w:rsidP="00066DAB">
            <w:pPr>
              <w:jc w:val="center"/>
              <w:rPr>
                <w:b/>
                <w:bCs/>
                <w:color w:val="000000"/>
                <w:sz w:val="20"/>
                <w:szCs w:val="20"/>
              </w:rPr>
            </w:pPr>
            <w:proofErr w:type="spellStart"/>
            <w:r w:rsidRPr="001F1405">
              <w:rPr>
                <w:b/>
                <w:bCs/>
                <w:color w:val="000000"/>
                <w:sz w:val="20"/>
                <w:szCs w:val="20"/>
              </w:rPr>
              <w:t>Unique_Stacks</w:t>
            </w:r>
            <w:proofErr w:type="spellEnd"/>
          </w:p>
        </w:tc>
        <w:tc>
          <w:tcPr>
            <w:tcW w:w="1760" w:type="dxa"/>
            <w:tcBorders>
              <w:top w:val="nil"/>
              <w:left w:val="nil"/>
              <w:bottom w:val="nil"/>
              <w:right w:val="nil"/>
            </w:tcBorders>
            <w:shd w:val="clear" w:color="auto" w:fill="auto"/>
            <w:noWrap/>
            <w:vAlign w:val="center"/>
            <w:hideMark/>
          </w:tcPr>
          <w:p w14:paraId="0BDBC08B" w14:textId="77777777" w:rsidR="00866B7A" w:rsidRPr="001F1405" w:rsidRDefault="00866B7A" w:rsidP="00066DAB">
            <w:pPr>
              <w:jc w:val="center"/>
              <w:rPr>
                <w:b/>
                <w:bCs/>
                <w:color w:val="000000"/>
                <w:sz w:val="20"/>
                <w:szCs w:val="20"/>
              </w:rPr>
            </w:pPr>
            <w:proofErr w:type="spellStart"/>
            <w:r w:rsidRPr="001F1405">
              <w:rPr>
                <w:b/>
                <w:bCs/>
                <w:color w:val="000000"/>
                <w:sz w:val="20"/>
                <w:szCs w:val="20"/>
              </w:rPr>
              <w:t>Polymorphic_Loci</w:t>
            </w:r>
            <w:proofErr w:type="spellEnd"/>
          </w:p>
        </w:tc>
        <w:tc>
          <w:tcPr>
            <w:tcW w:w="1260" w:type="dxa"/>
            <w:tcBorders>
              <w:top w:val="nil"/>
              <w:left w:val="nil"/>
              <w:bottom w:val="nil"/>
              <w:right w:val="nil"/>
            </w:tcBorders>
            <w:shd w:val="clear" w:color="auto" w:fill="auto"/>
            <w:noWrap/>
            <w:vAlign w:val="center"/>
            <w:hideMark/>
          </w:tcPr>
          <w:p w14:paraId="0876589C" w14:textId="77777777" w:rsidR="00866B7A" w:rsidRPr="001F1405" w:rsidRDefault="00866B7A" w:rsidP="00066DAB">
            <w:pPr>
              <w:jc w:val="center"/>
              <w:rPr>
                <w:b/>
                <w:bCs/>
                <w:color w:val="000000"/>
                <w:sz w:val="20"/>
                <w:szCs w:val="20"/>
              </w:rPr>
            </w:pPr>
            <w:proofErr w:type="spellStart"/>
            <w:r w:rsidRPr="001F1405">
              <w:rPr>
                <w:b/>
                <w:bCs/>
                <w:color w:val="000000"/>
                <w:sz w:val="20"/>
                <w:szCs w:val="20"/>
              </w:rPr>
              <w:t>SNPs_Found</w:t>
            </w:r>
            <w:proofErr w:type="spellEnd"/>
          </w:p>
        </w:tc>
      </w:tr>
      <w:tr w:rsidR="00866B7A" w:rsidRPr="001F1405" w14:paraId="25BCA980" w14:textId="77777777" w:rsidTr="00866B7A">
        <w:trPr>
          <w:trHeight w:val="300"/>
        </w:trPr>
        <w:tc>
          <w:tcPr>
            <w:tcW w:w="1128" w:type="dxa"/>
            <w:tcBorders>
              <w:top w:val="nil"/>
              <w:left w:val="nil"/>
              <w:bottom w:val="nil"/>
              <w:right w:val="nil"/>
            </w:tcBorders>
            <w:shd w:val="clear" w:color="auto" w:fill="auto"/>
            <w:noWrap/>
            <w:vAlign w:val="bottom"/>
            <w:hideMark/>
          </w:tcPr>
          <w:p w14:paraId="7EACB81A" w14:textId="77777777" w:rsidR="00866B7A" w:rsidRPr="001F1405" w:rsidRDefault="00866B7A" w:rsidP="00066DAB">
            <w:pPr>
              <w:jc w:val="center"/>
              <w:rPr>
                <w:color w:val="000000"/>
                <w:sz w:val="20"/>
                <w:szCs w:val="20"/>
              </w:rPr>
            </w:pPr>
            <w:r w:rsidRPr="001F1405">
              <w:rPr>
                <w:color w:val="000000"/>
                <w:sz w:val="20"/>
                <w:szCs w:val="20"/>
              </w:rPr>
              <w:t>ShOE_001</w:t>
            </w:r>
          </w:p>
        </w:tc>
        <w:tc>
          <w:tcPr>
            <w:tcW w:w="1303" w:type="dxa"/>
            <w:tcBorders>
              <w:top w:val="nil"/>
              <w:left w:val="nil"/>
              <w:bottom w:val="nil"/>
              <w:right w:val="nil"/>
            </w:tcBorders>
            <w:shd w:val="clear" w:color="auto" w:fill="auto"/>
            <w:noWrap/>
            <w:vAlign w:val="bottom"/>
            <w:hideMark/>
          </w:tcPr>
          <w:p w14:paraId="431FB87A" w14:textId="77777777" w:rsidR="00866B7A" w:rsidRPr="001F1405" w:rsidRDefault="00866B7A" w:rsidP="00066DAB">
            <w:pPr>
              <w:jc w:val="center"/>
              <w:rPr>
                <w:color w:val="000000"/>
                <w:sz w:val="20"/>
                <w:szCs w:val="20"/>
              </w:rPr>
            </w:pPr>
            <w:r w:rsidRPr="001F1405">
              <w:rPr>
                <w:color w:val="000000"/>
                <w:sz w:val="20"/>
                <w:szCs w:val="20"/>
              </w:rPr>
              <w:t>TGCAACA</w:t>
            </w:r>
          </w:p>
        </w:tc>
        <w:tc>
          <w:tcPr>
            <w:tcW w:w="1418" w:type="dxa"/>
            <w:tcBorders>
              <w:top w:val="nil"/>
              <w:left w:val="nil"/>
              <w:bottom w:val="nil"/>
              <w:right w:val="nil"/>
            </w:tcBorders>
            <w:shd w:val="clear" w:color="auto" w:fill="auto"/>
            <w:noWrap/>
            <w:vAlign w:val="bottom"/>
            <w:hideMark/>
          </w:tcPr>
          <w:p w14:paraId="32F5040D" w14:textId="77777777" w:rsidR="00866B7A" w:rsidRPr="001F1405" w:rsidRDefault="00866B7A" w:rsidP="00066DAB">
            <w:pPr>
              <w:jc w:val="center"/>
              <w:rPr>
                <w:color w:val="000000"/>
                <w:sz w:val="20"/>
                <w:szCs w:val="20"/>
              </w:rPr>
            </w:pPr>
            <w:r w:rsidRPr="001F1405">
              <w:rPr>
                <w:color w:val="000000"/>
                <w:sz w:val="20"/>
                <w:szCs w:val="20"/>
              </w:rPr>
              <w:t>GTCAAGT</w:t>
            </w:r>
          </w:p>
        </w:tc>
        <w:tc>
          <w:tcPr>
            <w:tcW w:w="991" w:type="dxa"/>
            <w:tcBorders>
              <w:top w:val="nil"/>
              <w:left w:val="nil"/>
              <w:bottom w:val="nil"/>
              <w:right w:val="nil"/>
            </w:tcBorders>
            <w:shd w:val="clear" w:color="auto" w:fill="auto"/>
            <w:noWrap/>
            <w:vAlign w:val="bottom"/>
            <w:hideMark/>
          </w:tcPr>
          <w:p w14:paraId="7CA9377E" w14:textId="77777777" w:rsidR="00866B7A" w:rsidRPr="001F1405" w:rsidRDefault="00866B7A" w:rsidP="00066DAB">
            <w:pPr>
              <w:jc w:val="center"/>
              <w:rPr>
                <w:color w:val="000000"/>
                <w:sz w:val="20"/>
                <w:szCs w:val="20"/>
              </w:rPr>
            </w:pPr>
            <w:r w:rsidRPr="001F1405">
              <w:rPr>
                <w:color w:val="000000"/>
                <w:sz w:val="20"/>
                <w:szCs w:val="20"/>
              </w:rPr>
              <w:t>46.4 ×</w:t>
            </w:r>
          </w:p>
        </w:tc>
        <w:tc>
          <w:tcPr>
            <w:tcW w:w="1480" w:type="dxa"/>
            <w:tcBorders>
              <w:top w:val="nil"/>
              <w:left w:val="nil"/>
              <w:bottom w:val="nil"/>
              <w:right w:val="nil"/>
            </w:tcBorders>
            <w:shd w:val="clear" w:color="auto" w:fill="auto"/>
            <w:noWrap/>
            <w:vAlign w:val="center"/>
            <w:hideMark/>
          </w:tcPr>
          <w:p w14:paraId="02C2D5A3" w14:textId="77777777" w:rsidR="00866B7A" w:rsidRPr="001F1405" w:rsidRDefault="00866B7A" w:rsidP="00066DAB">
            <w:pPr>
              <w:jc w:val="center"/>
              <w:rPr>
                <w:color w:val="000000"/>
                <w:sz w:val="20"/>
                <w:szCs w:val="20"/>
              </w:rPr>
            </w:pPr>
            <w:r w:rsidRPr="001F1405">
              <w:rPr>
                <w:color w:val="000000"/>
                <w:sz w:val="20"/>
                <w:szCs w:val="20"/>
              </w:rPr>
              <w:t>7870</w:t>
            </w:r>
          </w:p>
        </w:tc>
        <w:tc>
          <w:tcPr>
            <w:tcW w:w="1760" w:type="dxa"/>
            <w:tcBorders>
              <w:top w:val="nil"/>
              <w:left w:val="nil"/>
              <w:bottom w:val="nil"/>
              <w:right w:val="nil"/>
            </w:tcBorders>
            <w:shd w:val="clear" w:color="auto" w:fill="auto"/>
            <w:noWrap/>
            <w:vAlign w:val="center"/>
            <w:hideMark/>
          </w:tcPr>
          <w:p w14:paraId="078A813F" w14:textId="77777777" w:rsidR="00866B7A" w:rsidRPr="001F1405" w:rsidRDefault="00866B7A" w:rsidP="00066DAB">
            <w:pPr>
              <w:jc w:val="center"/>
              <w:rPr>
                <w:color w:val="000000"/>
                <w:sz w:val="20"/>
                <w:szCs w:val="20"/>
              </w:rPr>
            </w:pPr>
            <w:r w:rsidRPr="001F1405">
              <w:rPr>
                <w:color w:val="000000"/>
                <w:sz w:val="20"/>
                <w:szCs w:val="20"/>
              </w:rPr>
              <w:t>1540</w:t>
            </w:r>
          </w:p>
        </w:tc>
        <w:tc>
          <w:tcPr>
            <w:tcW w:w="1260" w:type="dxa"/>
            <w:tcBorders>
              <w:top w:val="nil"/>
              <w:left w:val="nil"/>
              <w:bottom w:val="nil"/>
              <w:right w:val="nil"/>
            </w:tcBorders>
            <w:shd w:val="clear" w:color="auto" w:fill="auto"/>
            <w:noWrap/>
            <w:vAlign w:val="center"/>
            <w:hideMark/>
          </w:tcPr>
          <w:p w14:paraId="678CF5C0" w14:textId="77777777" w:rsidR="00866B7A" w:rsidRPr="001F1405" w:rsidRDefault="00866B7A" w:rsidP="00066DAB">
            <w:pPr>
              <w:jc w:val="center"/>
              <w:rPr>
                <w:color w:val="000000"/>
                <w:sz w:val="20"/>
                <w:szCs w:val="20"/>
              </w:rPr>
            </w:pPr>
            <w:r w:rsidRPr="001F1405">
              <w:rPr>
                <w:color w:val="000000"/>
                <w:sz w:val="20"/>
                <w:szCs w:val="20"/>
              </w:rPr>
              <w:t>2064</w:t>
            </w:r>
          </w:p>
        </w:tc>
      </w:tr>
      <w:tr w:rsidR="00866B7A" w:rsidRPr="001F1405" w14:paraId="3940202B" w14:textId="77777777" w:rsidTr="00866B7A">
        <w:trPr>
          <w:trHeight w:val="300"/>
        </w:trPr>
        <w:tc>
          <w:tcPr>
            <w:tcW w:w="1128" w:type="dxa"/>
            <w:tcBorders>
              <w:top w:val="nil"/>
              <w:left w:val="nil"/>
              <w:bottom w:val="nil"/>
              <w:right w:val="nil"/>
            </w:tcBorders>
            <w:shd w:val="clear" w:color="auto" w:fill="auto"/>
            <w:noWrap/>
            <w:vAlign w:val="bottom"/>
            <w:hideMark/>
          </w:tcPr>
          <w:p w14:paraId="51BF4720" w14:textId="77777777" w:rsidR="00866B7A" w:rsidRPr="001F1405" w:rsidRDefault="00866B7A" w:rsidP="00066DAB">
            <w:pPr>
              <w:jc w:val="center"/>
              <w:rPr>
                <w:color w:val="000000"/>
                <w:sz w:val="20"/>
                <w:szCs w:val="20"/>
              </w:rPr>
            </w:pPr>
            <w:r w:rsidRPr="001F1405">
              <w:rPr>
                <w:color w:val="000000"/>
                <w:sz w:val="20"/>
                <w:szCs w:val="20"/>
              </w:rPr>
              <w:t>ShOE_002</w:t>
            </w:r>
          </w:p>
        </w:tc>
        <w:tc>
          <w:tcPr>
            <w:tcW w:w="1303" w:type="dxa"/>
            <w:tcBorders>
              <w:top w:val="nil"/>
              <w:left w:val="nil"/>
              <w:bottom w:val="nil"/>
              <w:right w:val="nil"/>
            </w:tcBorders>
            <w:shd w:val="clear" w:color="auto" w:fill="auto"/>
            <w:noWrap/>
            <w:vAlign w:val="bottom"/>
            <w:hideMark/>
          </w:tcPr>
          <w:p w14:paraId="3218763C" w14:textId="77777777" w:rsidR="00866B7A" w:rsidRPr="001F1405" w:rsidRDefault="00866B7A" w:rsidP="00066DAB">
            <w:pPr>
              <w:jc w:val="center"/>
              <w:rPr>
                <w:color w:val="000000"/>
                <w:sz w:val="20"/>
                <w:szCs w:val="20"/>
              </w:rPr>
            </w:pPr>
            <w:r w:rsidRPr="001F1405">
              <w:rPr>
                <w:color w:val="000000"/>
                <w:sz w:val="20"/>
                <w:szCs w:val="20"/>
              </w:rPr>
              <w:t>CGTATCA</w:t>
            </w:r>
          </w:p>
        </w:tc>
        <w:tc>
          <w:tcPr>
            <w:tcW w:w="1418" w:type="dxa"/>
            <w:tcBorders>
              <w:top w:val="nil"/>
              <w:left w:val="nil"/>
              <w:bottom w:val="nil"/>
              <w:right w:val="nil"/>
            </w:tcBorders>
            <w:shd w:val="clear" w:color="auto" w:fill="auto"/>
            <w:noWrap/>
            <w:vAlign w:val="bottom"/>
            <w:hideMark/>
          </w:tcPr>
          <w:p w14:paraId="6F7CACF1" w14:textId="77777777" w:rsidR="00866B7A" w:rsidRPr="001F1405" w:rsidRDefault="00866B7A" w:rsidP="00066DAB">
            <w:pPr>
              <w:jc w:val="center"/>
              <w:rPr>
                <w:color w:val="000000"/>
                <w:sz w:val="20"/>
                <w:szCs w:val="20"/>
              </w:rPr>
            </w:pPr>
            <w:r w:rsidRPr="001F1405">
              <w:rPr>
                <w:color w:val="000000"/>
                <w:sz w:val="20"/>
                <w:szCs w:val="20"/>
              </w:rPr>
              <w:t>GTCAAGT</w:t>
            </w:r>
          </w:p>
        </w:tc>
        <w:tc>
          <w:tcPr>
            <w:tcW w:w="991" w:type="dxa"/>
            <w:tcBorders>
              <w:top w:val="nil"/>
              <w:left w:val="nil"/>
              <w:bottom w:val="nil"/>
              <w:right w:val="nil"/>
            </w:tcBorders>
            <w:shd w:val="clear" w:color="auto" w:fill="auto"/>
            <w:noWrap/>
            <w:vAlign w:val="bottom"/>
            <w:hideMark/>
          </w:tcPr>
          <w:p w14:paraId="1D038EE4" w14:textId="77777777" w:rsidR="00866B7A" w:rsidRPr="001F1405" w:rsidRDefault="00866B7A" w:rsidP="00066DAB">
            <w:pPr>
              <w:jc w:val="center"/>
              <w:rPr>
                <w:color w:val="000000"/>
                <w:sz w:val="20"/>
                <w:szCs w:val="20"/>
              </w:rPr>
            </w:pPr>
            <w:r w:rsidRPr="001F1405">
              <w:rPr>
                <w:color w:val="000000"/>
                <w:sz w:val="20"/>
                <w:szCs w:val="20"/>
              </w:rPr>
              <w:t>68.8 ×</w:t>
            </w:r>
          </w:p>
        </w:tc>
        <w:tc>
          <w:tcPr>
            <w:tcW w:w="1480" w:type="dxa"/>
            <w:tcBorders>
              <w:top w:val="nil"/>
              <w:left w:val="nil"/>
              <w:bottom w:val="nil"/>
              <w:right w:val="nil"/>
            </w:tcBorders>
            <w:shd w:val="clear" w:color="auto" w:fill="auto"/>
            <w:noWrap/>
            <w:vAlign w:val="center"/>
            <w:hideMark/>
          </w:tcPr>
          <w:p w14:paraId="2C8D85B0" w14:textId="77777777" w:rsidR="00866B7A" w:rsidRPr="001F1405" w:rsidRDefault="00866B7A" w:rsidP="00066DAB">
            <w:pPr>
              <w:jc w:val="center"/>
              <w:rPr>
                <w:color w:val="000000"/>
                <w:sz w:val="20"/>
                <w:szCs w:val="20"/>
              </w:rPr>
            </w:pPr>
            <w:r w:rsidRPr="001F1405">
              <w:rPr>
                <w:color w:val="000000"/>
                <w:sz w:val="20"/>
                <w:szCs w:val="20"/>
              </w:rPr>
              <w:t>8737</w:t>
            </w:r>
          </w:p>
        </w:tc>
        <w:tc>
          <w:tcPr>
            <w:tcW w:w="1760" w:type="dxa"/>
            <w:tcBorders>
              <w:top w:val="nil"/>
              <w:left w:val="nil"/>
              <w:bottom w:val="nil"/>
              <w:right w:val="nil"/>
            </w:tcBorders>
            <w:shd w:val="clear" w:color="auto" w:fill="auto"/>
            <w:noWrap/>
            <w:vAlign w:val="center"/>
            <w:hideMark/>
          </w:tcPr>
          <w:p w14:paraId="4C4E8801" w14:textId="77777777" w:rsidR="00866B7A" w:rsidRPr="001F1405" w:rsidRDefault="00866B7A" w:rsidP="00066DAB">
            <w:pPr>
              <w:jc w:val="center"/>
              <w:rPr>
                <w:color w:val="000000"/>
                <w:sz w:val="20"/>
                <w:szCs w:val="20"/>
              </w:rPr>
            </w:pPr>
            <w:r w:rsidRPr="001F1405">
              <w:rPr>
                <w:color w:val="000000"/>
                <w:sz w:val="20"/>
                <w:szCs w:val="20"/>
              </w:rPr>
              <w:t>1709</w:t>
            </w:r>
          </w:p>
        </w:tc>
        <w:tc>
          <w:tcPr>
            <w:tcW w:w="1260" w:type="dxa"/>
            <w:tcBorders>
              <w:top w:val="nil"/>
              <w:left w:val="nil"/>
              <w:bottom w:val="nil"/>
              <w:right w:val="nil"/>
            </w:tcBorders>
            <w:shd w:val="clear" w:color="auto" w:fill="auto"/>
            <w:noWrap/>
            <w:vAlign w:val="center"/>
            <w:hideMark/>
          </w:tcPr>
          <w:p w14:paraId="7BC46ABF" w14:textId="77777777" w:rsidR="00866B7A" w:rsidRPr="001F1405" w:rsidRDefault="00866B7A" w:rsidP="00066DAB">
            <w:pPr>
              <w:jc w:val="center"/>
              <w:rPr>
                <w:color w:val="000000"/>
                <w:sz w:val="20"/>
                <w:szCs w:val="20"/>
              </w:rPr>
            </w:pPr>
            <w:r w:rsidRPr="001F1405">
              <w:rPr>
                <w:color w:val="000000"/>
                <w:sz w:val="20"/>
                <w:szCs w:val="20"/>
              </w:rPr>
              <w:t>2299</w:t>
            </w:r>
          </w:p>
        </w:tc>
      </w:tr>
      <w:tr w:rsidR="00866B7A" w:rsidRPr="001F1405" w14:paraId="4ABE9B69" w14:textId="77777777" w:rsidTr="00866B7A">
        <w:trPr>
          <w:trHeight w:val="300"/>
        </w:trPr>
        <w:tc>
          <w:tcPr>
            <w:tcW w:w="1128" w:type="dxa"/>
            <w:tcBorders>
              <w:top w:val="nil"/>
              <w:left w:val="nil"/>
              <w:bottom w:val="nil"/>
              <w:right w:val="nil"/>
            </w:tcBorders>
            <w:shd w:val="clear" w:color="auto" w:fill="auto"/>
            <w:noWrap/>
            <w:vAlign w:val="bottom"/>
            <w:hideMark/>
          </w:tcPr>
          <w:p w14:paraId="6C1ED1FB" w14:textId="77777777" w:rsidR="00866B7A" w:rsidRPr="001F1405" w:rsidRDefault="00866B7A" w:rsidP="00066DAB">
            <w:pPr>
              <w:jc w:val="center"/>
              <w:rPr>
                <w:color w:val="000000"/>
                <w:sz w:val="20"/>
                <w:szCs w:val="20"/>
              </w:rPr>
            </w:pPr>
            <w:r w:rsidRPr="001F1405">
              <w:rPr>
                <w:color w:val="000000"/>
                <w:sz w:val="20"/>
                <w:szCs w:val="20"/>
              </w:rPr>
              <w:t>ShOE_003</w:t>
            </w:r>
          </w:p>
        </w:tc>
        <w:tc>
          <w:tcPr>
            <w:tcW w:w="1303" w:type="dxa"/>
            <w:tcBorders>
              <w:top w:val="nil"/>
              <w:left w:val="nil"/>
              <w:bottom w:val="nil"/>
              <w:right w:val="nil"/>
            </w:tcBorders>
            <w:shd w:val="clear" w:color="auto" w:fill="auto"/>
            <w:noWrap/>
            <w:vAlign w:val="bottom"/>
            <w:hideMark/>
          </w:tcPr>
          <w:p w14:paraId="756A8B82" w14:textId="77777777" w:rsidR="00866B7A" w:rsidRPr="001F1405" w:rsidRDefault="00866B7A" w:rsidP="00066DAB">
            <w:pPr>
              <w:jc w:val="center"/>
              <w:rPr>
                <w:color w:val="000000"/>
                <w:sz w:val="20"/>
                <w:szCs w:val="20"/>
              </w:rPr>
            </w:pPr>
            <w:r w:rsidRPr="001F1405">
              <w:rPr>
                <w:color w:val="000000"/>
                <w:sz w:val="20"/>
                <w:szCs w:val="20"/>
              </w:rPr>
              <w:t>CACAGAC</w:t>
            </w:r>
          </w:p>
        </w:tc>
        <w:tc>
          <w:tcPr>
            <w:tcW w:w="1418" w:type="dxa"/>
            <w:tcBorders>
              <w:top w:val="nil"/>
              <w:left w:val="nil"/>
              <w:bottom w:val="nil"/>
              <w:right w:val="nil"/>
            </w:tcBorders>
            <w:shd w:val="clear" w:color="auto" w:fill="auto"/>
            <w:noWrap/>
            <w:vAlign w:val="bottom"/>
            <w:hideMark/>
          </w:tcPr>
          <w:p w14:paraId="1376E7DA" w14:textId="77777777" w:rsidR="00866B7A" w:rsidRPr="001F1405" w:rsidRDefault="00866B7A" w:rsidP="00066DAB">
            <w:pPr>
              <w:jc w:val="center"/>
              <w:rPr>
                <w:color w:val="000000"/>
                <w:sz w:val="20"/>
                <w:szCs w:val="20"/>
              </w:rPr>
            </w:pPr>
            <w:r w:rsidRPr="001F1405">
              <w:rPr>
                <w:color w:val="000000"/>
                <w:sz w:val="20"/>
                <w:szCs w:val="20"/>
              </w:rPr>
              <w:t>GTCAAGT</w:t>
            </w:r>
          </w:p>
        </w:tc>
        <w:tc>
          <w:tcPr>
            <w:tcW w:w="991" w:type="dxa"/>
            <w:tcBorders>
              <w:top w:val="nil"/>
              <w:left w:val="nil"/>
              <w:bottom w:val="nil"/>
              <w:right w:val="nil"/>
            </w:tcBorders>
            <w:shd w:val="clear" w:color="auto" w:fill="auto"/>
            <w:noWrap/>
            <w:vAlign w:val="bottom"/>
            <w:hideMark/>
          </w:tcPr>
          <w:p w14:paraId="53A93FC8" w14:textId="77777777" w:rsidR="00866B7A" w:rsidRPr="001F1405" w:rsidRDefault="00866B7A" w:rsidP="00066DAB">
            <w:pPr>
              <w:jc w:val="center"/>
              <w:rPr>
                <w:color w:val="000000"/>
                <w:sz w:val="20"/>
                <w:szCs w:val="20"/>
              </w:rPr>
            </w:pPr>
            <w:r w:rsidRPr="001F1405">
              <w:rPr>
                <w:color w:val="000000"/>
                <w:sz w:val="20"/>
                <w:szCs w:val="20"/>
              </w:rPr>
              <w:t>48.1 ×</w:t>
            </w:r>
          </w:p>
        </w:tc>
        <w:tc>
          <w:tcPr>
            <w:tcW w:w="1480" w:type="dxa"/>
            <w:tcBorders>
              <w:top w:val="nil"/>
              <w:left w:val="nil"/>
              <w:bottom w:val="nil"/>
              <w:right w:val="nil"/>
            </w:tcBorders>
            <w:shd w:val="clear" w:color="auto" w:fill="auto"/>
            <w:noWrap/>
            <w:vAlign w:val="center"/>
            <w:hideMark/>
          </w:tcPr>
          <w:p w14:paraId="1F00AE3B" w14:textId="77777777" w:rsidR="00866B7A" w:rsidRPr="001F1405" w:rsidRDefault="00866B7A" w:rsidP="00066DAB">
            <w:pPr>
              <w:jc w:val="center"/>
              <w:rPr>
                <w:color w:val="000000"/>
                <w:sz w:val="20"/>
                <w:szCs w:val="20"/>
              </w:rPr>
            </w:pPr>
            <w:r w:rsidRPr="001F1405">
              <w:rPr>
                <w:color w:val="000000"/>
                <w:sz w:val="20"/>
                <w:szCs w:val="20"/>
              </w:rPr>
              <w:t>7897</w:t>
            </w:r>
          </w:p>
        </w:tc>
        <w:tc>
          <w:tcPr>
            <w:tcW w:w="1760" w:type="dxa"/>
            <w:tcBorders>
              <w:top w:val="nil"/>
              <w:left w:val="nil"/>
              <w:bottom w:val="nil"/>
              <w:right w:val="nil"/>
            </w:tcBorders>
            <w:shd w:val="clear" w:color="auto" w:fill="auto"/>
            <w:noWrap/>
            <w:vAlign w:val="center"/>
            <w:hideMark/>
          </w:tcPr>
          <w:p w14:paraId="7828C75A" w14:textId="77777777" w:rsidR="00866B7A" w:rsidRPr="001F1405" w:rsidRDefault="00866B7A" w:rsidP="00066DAB">
            <w:pPr>
              <w:jc w:val="center"/>
              <w:rPr>
                <w:color w:val="000000"/>
                <w:sz w:val="20"/>
                <w:szCs w:val="20"/>
              </w:rPr>
            </w:pPr>
            <w:r w:rsidRPr="001F1405">
              <w:rPr>
                <w:color w:val="000000"/>
                <w:sz w:val="20"/>
                <w:szCs w:val="20"/>
              </w:rPr>
              <w:t>1550</w:t>
            </w:r>
          </w:p>
        </w:tc>
        <w:tc>
          <w:tcPr>
            <w:tcW w:w="1260" w:type="dxa"/>
            <w:tcBorders>
              <w:top w:val="nil"/>
              <w:left w:val="nil"/>
              <w:bottom w:val="nil"/>
              <w:right w:val="nil"/>
            </w:tcBorders>
            <w:shd w:val="clear" w:color="auto" w:fill="auto"/>
            <w:noWrap/>
            <w:vAlign w:val="center"/>
            <w:hideMark/>
          </w:tcPr>
          <w:p w14:paraId="4F74B132" w14:textId="77777777" w:rsidR="00866B7A" w:rsidRPr="001F1405" w:rsidRDefault="00866B7A" w:rsidP="00066DAB">
            <w:pPr>
              <w:jc w:val="center"/>
              <w:rPr>
                <w:color w:val="000000"/>
                <w:sz w:val="20"/>
                <w:szCs w:val="20"/>
              </w:rPr>
            </w:pPr>
            <w:r w:rsidRPr="001F1405">
              <w:rPr>
                <w:color w:val="000000"/>
                <w:sz w:val="20"/>
                <w:szCs w:val="20"/>
              </w:rPr>
              <w:t>2084</w:t>
            </w:r>
          </w:p>
        </w:tc>
      </w:tr>
      <w:tr w:rsidR="00866B7A" w:rsidRPr="001F1405" w14:paraId="190F7BEF" w14:textId="77777777" w:rsidTr="00866B7A">
        <w:trPr>
          <w:trHeight w:val="300"/>
        </w:trPr>
        <w:tc>
          <w:tcPr>
            <w:tcW w:w="1128" w:type="dxa"/>
            <w:tcBorders>
              <w:top w:val="nil"/>
              <w:left w:val="nil"/>
              <w:bottom w:val="nil"/>
              <w:right w:val="nil"/>
            </w:tcBorders>
            <w:shd w:val="clear" w:color="auto" w:fill="auto"/>
            <w:noWrap/>
            <w:vAlign w:val="bottom"/>
            <w:hideMark/>
          </w:tcPr>
          <w:p w14:paraId="0D5CF998" w14:textId="77777777" w:rsidR="00866B7A" w:rsidRPr="001F1405" w:rsidRDefault="00866B7A" w:rsidP="00066DAB">
            <w:pPr>
              <w:jc w:val="center"/>
              <w:rPr>
                <w:color w:val="000000"/>
                <w:sz w:val="20"/>
                <w:szCs w:val="20"/>
              </w:rPr>
            </w:pPr>
            <w:r w:rsidRPr="001F1405">
              <w:rPr>
                <w:color w:val="000000"/>
                <w:sz w:val="20"/>
                <w:szCs w:val="20"/>
              </w:rPr>
              <w:t>ShOE_004</w:t>
            </w:r>
          </w:p>
        </w:tc>
        <w:tc>
          <w:tcPr>
            <w:tcW w:w="1303" w:type="dxa"/>
            <w:tcBorders>
              <w:top w:val="nil"/>
              <w:left w:val="nil"/>
              <w:bottom w:val="nil"/>
              <w:right w:val="nil"/>
            </w:tcBorders>
            <w:shd w:val="clear" w:color="auto" w:fill="auto"/>
            <w:noWrap/>
            <w:vAlign w:val="bottom"/>
            <w:hideMark/>
          </w:tcPr>
          <w:p w14:paraId="42DFE5A7" w14:textId="77777777" w:rsidR="00866B7A" w:rsidRPr="001F1405" w:rsidRDefault="00866B7A" w:rsidP="00066DAB">
            <w:pPr>
              <w:jc w:val="center"/>
              <w:rPr>
                <w:color w:val="000000"/>
                <w:sz w:val="20"/>
                <w:szCs w:val="20"/>
              </w:rPr>
            </w:pPr>
            <w:r w:rsidRPr="001F1405">
              <w:rPr>
                <w:color w:val="000000"/>
                <w:sz w:val="20"/>
                <w:szCs w:val="20"/>
              </w:rPr>
              <w:t>ACTGCAC</w:t>
            </w:r>
          </w:p>
        </w:tc>
        <w:tc>
          <w:tcPr>
            <w:tcW w:w="1418" w:type="dxa"/>
            <w:tcBorders>
              <w:top w:val="nil"/>
              <w:left w:val="nil"/>
              <w:bottom w:val="nil"/>
              <w:right w:val="nil"/>
            </w:tcBorders>
            <w:shd w:val="clear" w:color="auto" w:fill="auto"/>
            <w:noWrap/>
            <w:vAlign w:val="bottom"/>
            <w:hideMark/>
          </w:tcPr>
          <w:p w14:paraId="227A22AB" w14:textId="77777777" w:rsidR="00866B7A" w:rsidRPr="001F1405" w:rsidRDefault="00866B7A" w:rsidP="00066DAB">
            <w:pPr>
              <w:jc w:val="center"/>
              <w:rPr>
                <w:color w:val="000000"/>
                <w:sz w:val="20"/>
                <w:szCs w:val="20"/>
              </w:rPr>
            </w:pPr>
            <w:r w:rsidRPr="001F1405">
              <w:rPr>
                <w:color w:val="000000"/>
                <w:sz w:val="20"/>
                <w:szCs w:val="20"/>
              </w:rPr>
              <w:t>GTCAAGT</w:t>
            </w:r>
          </w:p>
        </w:tc>
        <w:tc>
          <w:tcPr>
            <w:tcW w:w="991" w:type="dxa"/>
            <w:tcBorders>
              <w:top w:val="nil"/>
              <w:left w:val="nil"/>
              <w:bottom w:val="nil"/>
              <w:right w:val="nil"/>
            </w:tcBorders>
            <w:shd w:val="clear" w:color="auto" w:fill="auto"/>
            <w:noWrap/>
            <w:vAlign w:val="bottom"/>
            <w:hideMark/>
          </w:tcPr>
          <w:p w14:paraId="4290BC48" w14:textId="77777777" w:rsidR="00866B7A" w:rsidRPr="001F1405" w:rsidRDefault="00866B7A" w:rsidP="00066DAB">
            <w:pPr>
              <w:jc w:val="center"/>
              <w:rPr>
                <w:color w:val="000000"/>
                <w:sz w:val="20"/>
                <w:szCs w:val="20"/>
              </w:rPr>
            </w:pPr>
            <w:r w:rsidRPr="001F1405">
              <w:rPr>
                <w:color w:val="000000"/>
                <w:sz w:val="20"/>
                <w:szCs w:val="20"/>
              </w:rPr>
              <w:t>41.8 ×</w:t>
            </w:r>
          </w:p>
        </w:tc>
        <w:tc>
          <w:tcPr>
            <w:tcW w:w="1480" w:type="dxa"/>
            <w:tcBorders>
              <w:top w:val="nil"/>
              <w:left w:val="nil"/>
              <w:bottom w:val="nil"/>
              <w:right w:val="nil"/>
            </w:tcBorders>
            <w:shd w:val="clear" w:color="auto" w:fill="auto"/>
            <w:noWrap/>
            <w:vAlign w:val="center"/>
            <w:hideMark/>
          </w:tcPr>
          <w:p w14:paraId="4593FEE8" w14:textId="77777777" w:rsidR="00866B7A" w:rsidRPr="001F1405" w:rsidRDefault="00866B7A" w:rsidP="00066DAB">
            <w:pPr>
              <w:jc w:val="center"/>
              <w:rPr>
                <w:color w:val="000000"/>
                <w:sz w:val="20"/>
                <w:szCs w:val="20"/>
              </w:rPr>
            </w:pPr>
            <w:r w:rsidRPr="001F1405">
              <w:rPr>
                <w:color w:val="000000"/>
                <w:sz w:val="20"/>
                <w:szCs w:val="20"/>
              </w:rPr>
              <w:t>7602</w:t>
            </w:r>
          </w:p>
        </w:tc>
        <w:tc>
          <w:tcPr>
            <w:tcW w:w="1760" w:type="dxa"/>
            <w:tcBorders>
              <w:top w:val="nil"/>
              <w:left w:val="nil"/>
              <w:bottom w:val="nil"/>
              <w:right w:val="nil"/>
            </w:tcBorders>
            <w:shd w:val="clear" w:color="auto" w:fill="auto"/>
            <w:noWrap/>
            <w:vAlign w:val="center"/>
            <w:hideMark/>
          </w:tcPr>
          <w:p w14:paraId="59A6E192" w14:textId="77777777" w:rsidR="00866B7A" w:rsidRPr="001F1405" w:rsidRDefault="00866B7A" w:rsidP="00066DAB">
            <w:pPr>
              <w:jc w:val="center"/>
              <w:rPr>
                <w:color w:val="000000"/>
                <w:sz w:val="20"/>
                <w:szCs w:val="20"/>
              </w:rPr>
            </w:pPr>
            <w:r w:rsidRPr="001F1405">
              <w:rPr>
                <w:color w:val="000000"/>
                <w:sz w:val="20"/>
                <w:szCs w:val="20"/>
              </w:rPr>
              <w:t>1507</w:t>
            </w:r>
          </w:p>
        </w:tc>
        <w:tc>
          <w:tcPr>
            <w:tcW w:w="1260" w:type="dxa"/>
            <w:tcBorders>
              <w:top w:val="nil"/>
              <w:left w:val="nil"/>
              <w:bottom w:val="nil"/>
              <w:right w:val="nil"/>
            </w:tcBorders>
            <w:shd w:val="clear" w:color="auto" w:fill="auto"/>
            <w:noWrap/>
            <w:vAlign w:val="center"/>
            <w:hideMark/>
          </w:tcPr>
          <w:p w14:paraId="72288F54" w14:textId="77777777" w:rsidR="00866B7A" w:rsidRPr="001F1405" w:rsidRDefault="00866B7A" w:rsidP="00066DAB">
            <w:pPr>
              <w:jc w:val="center"/>
              <w:rPr>
                <w:color w:val="000000"/>
                <w:sz w:val="20"/>
                <w:szCs w:val="20"/>
              </w:rPr>
            </w:pPr>
            <w:r w:rsidRPr="001F1405">
              <w:rPr>
                <w:color w:val="000000"/>
                <w:sz w:val="20"/>
                <w:szCs w:val="20"/>
              </w:rPr>
              <w:t>2009</w:t>
            </w:r>
          </w:p>
        </w:tc>
      </w:tr>
      <w:tr w:rsidR="00866B7A" w:rsidRPr="001F1405" w14:paraId="3128698C" w14:textId="77777777" w:rsidTr="00866B7A">
        <w:trPr>
          <w:trHeight w:val="300"/>
        </w:trPr>
        <w:tc>
          <w:tcPr>
            <w:tcW w:w="1128" w:type="dxa"/>
            <w:tcBorders>
              <w:top w:val="nil"/>
              <w:left w:val="nil"/>
              <w:bottom w:val="nil"/>
              <w:right w:val="nil"/>
            </w:tcBorders>
            <w:shd w:val="clear" w:color="auto" w:fill="auto"/>
            <w:noWrap/>
            <w:vAlign w:val="bottom"/>
            <w:hideMark/>
          </w:tcPr>
          <w:p w14:paraId="02124164" w14:textId="77777777" w:rsidR="00866B7A" w:rsidRPr="001F1405" w:rsidRDefault="00866B7A" w:rsidP="00066DAB">
            <w:pPr>
              <w:jc w:val="center"/>
              <w:rPr>
                <w:color w:val="000000"/>
                <w:sz w:val="20"/>
                <w:szCs w:val="20"/>
              </w:rPr>
            </w:pPr>
            <w:r w:rsidRPr="001F1405">
              <w:rPr>
                <w:color w:val="000000"/>
                <w:sz w:val="20"/>
                <w:szCs w:val="20"/>
              </w:rPr>
              <w:t>ShOE_005</w:t>
            </w:r>
          </w:p>
        </w:tc>
        <w:tc>
          <w:tcPr>
            <w:tcW w:w="1303" w:type="dxa"/>
            <w:tcBorders>
              <w:top w:val="nil"/>
              <w:left w:val="nil"/>
              <w:bottom w:val="nil"/>
              <w:right w:val="nil"/>
            </w:tcBorders>
            <w:shd w:val="clear" w:color="auto" w:fill="auto"/>
            <w:noWrap/>
            <w:vAlign w:val="bottom"/>
            <w:hideMark/>
          </w:tcPr>
          <w:p w14:paraId="11634A56" w14:textId="77777777" w:rsidR="00866B7A" w:rsidRPr="001F1405" w:rsidRDefault="00866B7A" w:rsidP="00066DAB">
            <w:pPr>
              <w:jc w:val="center"/>
              <w:rPr>
                <w:color w:val="000000"/>
                <w:sz w:val="20"/>
                <w:szCs w:val="20"/>
              </w:rPr>
            </w:pPr>
            <w:r w:rsidRPr="001F1405">
              <w:rPr>
                <w:color w:val="000000"/>
                <w:sz w:val="20"/>
                <w:szCs w:val="20"/>
              </w:rPr>
              <w:t>TCAGA</w:t>
            </w:r>
          </w:p>
        </w:tc>
        <w:tc>
          <w:tcPr>
            <w:tcW w:w="1418" w:type="dxa"/>
            <w:tcBorders>
              <w:top w:val="nil"/>
              <w:left w:val="nil"/>
              <w:bottom w:val="nil"/>
              <w:right w:val="nil"/>
            </w:tcBorders>
            <w:shd w:val="clear" w:color="auto" w:fill="auto"/>
            <w:noWrap/>
            <w:vAlign w:val="bottom"/>
            <w:hideMark/>
          </w:tcPr>
          <w:p w14:paraId="292770C8"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691E613A" w14:textId="77777777" w:rsidR="00866B7A" w:rsidRPr="001F1405" w:rsidRDefault="00866B7A" w:rsidP="00066DAB">
            <w:pPr>
              <w:jc w:val="center"/>
              <w:rPr>
                <w:color w:val="000000"/>
                <w:sz w:val="20"/>
                <w:szCs w:val="20"/>
              </w:rPr>
            </w:pPr>
            <w:r w:rsidRPr="001F1405">
              <w:rPr>
                <w:color w:val="000000"/>
                <w:sz w:val="20"/>
                <w:szCs w:val="20"/>
              </w:rPr>
              <w:t>24.8 ×</w:t>
            </w:r>
          </w:p>
        </w:tc>
        <w:tc>
          <w:tcPr>
            <w:tcW w:w="1480" w:type="dxa"/>
            <w:tcBorders>
              <w:top w:val="nil"/>
              <w:left w:val="nil"/>
              <w:bottom w:val="nil"/>
              <w:right w:val="nil"/>
            </w:tcBorders>
            <w:shd w:val="clear" w:color="auto" w:fill="auto"/>
            <w:noWrap/>
            <w:vAlign w:val="center"/>
            <w:hideMark/>
          </w:tcPr>
          <w:p w14:paraId="4D84CD3B" w14:textId="77777777" w:rsidR="00866B7A" w:rsidRPr="001F1405" w:rsidRDefault="00866B7A" w:rsidP="00066DAB">
            <w:pPr>
              <w:jc w:val="center"/>
              <w:rPr>
                <w:color w:val="000000"/>
                <w:sz w:val="20"/>
                <w:szCs w:val="20"/>
              </w:rPr>
            </w:pPr>
            <w:r w:rsidRPr="001F1405">
              <w:rPr>
                <w:color w:val="000000"/>
                <w:sz w:val="20"/>
                <w:szCs w:val="20"/>
              </w:rPr>
              <w:t>5686</w:t>
            </w:r>
          </w:p>
        </w:tc>
        <w:tc>
          <w:tcPr>
            <w:tcW w:w="1760" w:type="dxa"/>
            <w:tcBorders>
              <w:top w:val="nil"/>
              <w:left w:val="nil"/>
              <w:bottom w:val="nil"/>
              <w:right w:val="nil"/>
            </w:tcBorders>
            <w:shd w:val="clear" w:color="auto" w:fill="auto"/>
            <w:noWrap/>
            <w:vAlign w:val="center"/>
            <w:hideMark/>
          </w:tcPr>
          <w:p w14:paraId="7AC21E22" w14:textId="77777777" w:rsidR="00866B7A" w:rsidRPr="001F1405" w:rsidRDefault="00866B7A" w:rsidP="00066DAB">
            <w:pPr>
              <w:jc w:val="center"/>
              <w:rPr>
                <w:color w:val="000000"/>
                <w:sz w:val="20"/>
                <w:szCs w:val="20"/>
              </w:rPr>
            </w:pPr>
            <w:r w:rsidRPr="001F1405">
              <w:rPr>
                <w:color w:val="000000"/>
                <w:sz w:val="20"/>
                <w:szCs w:val="20"/>
              </w:rPr>
              <w:t>1093</w:t>
            </w:r>
          </w:p>
        </w:tc>
        <w:tc>
          <w:tcPr>
            <w:tcW w:w="1260" w:type="dxa"/>
            <w:tcBorders>
              <w:top w:val="nil"/>
              <w:left w:val="nil"/>
              <w:bottom w:val="nil"/>
              <w:right w:val="nil"/>
            </w:tcBorders>
            <w:shd w:val="clear" w:color="auto" w:fill="auto"/>
            <w:noWrap/>
            <w:vAlign w:val="center"/>
            <w:hideMark/>
          </w:tcPr>
          <w:p w14:paraId="040AE60E" w14:textId="77777777" w:rsidR="00866B7A" w:rsidRPr="001F1405" w:rsidRDefault="00866B7A" w:rsidP="00066DAB">
            <w:pPr>
              <w:jc w:val="center"/>
              <w:rPr>
                <w:color w:val="000000"/>
                <w:sz w:val="20"/>
                <w:szCs w:val="20"/>
              </w:rPr>
            </w:pPr>
            <w:r w:rsidRPr="001F1405">
              <w:rPr>
                <w:color w:val="000000"/>
                <w:sz w:val="20"/>
                <w:szCs w:val="20"/>
              </w:rPr>
              <w:t>1428</w:t>
            </w:r>
          </w:p>
        </w:tc>
      </w:tr>
      <w:tr w:rsidR="00866B7A" w:rsidRPr="001F1405" w14:paraId="21DF0376" w14:textId="77777777" w:rsidTr="00866B7A">
        <w:trPr>
          <w:trHeight w:val="300"/>
        </w:trPr>
        <w:tc>
          <w:tcPr>
            <w:tcW w:w="1128" w:type="dxa"/>
            <w:tcBorders>
              <w:top w:val="nil"/>
              <w:left w:val="nil"/>
              <w:bottom w:val="nil"/>
              <w:right w:val="nil"/>
            </w:tcBorders>
            <w:shd w:val="clear" w:color="auto" w:fill="auto"/>
            <w:noWrap/>
            <w:vAlign w:val="bottom"/>
            <w:hideMark/>
          </w:tcPr>
          <w:p w14:paraId="7665FE1E" w14:textId="77777777" w:rsidR="00866B7A" w:rsidRPr="001F1405" w:rsidRDefault="00866B7A" w:rsidP="00066DAB">
            <w:pPr>
              <w:jc w:val="center"/>
              <w:rPr>
                <w:color w:val="000000"/>
                <w:sz w:val="20"/>
                <w:szCs w:val="20"/>
              </w:rPr>
            </w:pPr>
            <w:r w:rsidRPr="001F1405">
              <w:rPr>
                <w:color w:val="000000"/>
                <w:sz w:val="20"/>
                <w:szCs w:val="20"/>
              </w:rPr>
              <w:t>ShOE_006</w:t>
            </w:r>
          </w:p>
        </w:tc>
        <w:tc>
          <w:tcPr>
            <w:tcW w:w="1303" w:type="dxa"/>
            <w:tcBorders>
              <w:top w:val="nil"/>
              <w:left w:val="nil"/>
              <w:bottom w:val="nil"/>
              <w:right w:val="nil"/>
            </w:tcBorders>
            <w:shd w:val="clear" w:color="auto" w:fill="auto"/>
            <w:noWrap/>
            <w:vAlign w:val="bottom"/>
            <w:hideMark/>
          </w:tcPr>
          <w:p w14:paraId="41D2B212" w14:textId="77777777" w:rsidR="00866B7A" w:rsidRPr="001F1405" w:rsidRDefault="00866B7A" w:rsidP="00066DAB">
            <w:pPr>
              <w:jc w:val="center"/>
              <w:rPr>
                <w:color w:val="000000"/>
                <w:sz w:val="20"/>
                <w:szCs w:val="20"/>
              </w:rPr>
            </w:pPr>
            <w:r w:rsidRPr="001F1405">
              <w:rPr>
                <w:color w:val="000000"/>
                <w:sz w:val="20"/>
                <w:szCs w:val="20"/>
              </w:rPr>
              <w:t>GATCG</w:t>
            </w:r>
          </w:p>
        </w:tc>
        <w:tc>
          <w:tcPr>
            <w:tcW w:w="1418" w:type="dxa"/>
            <w:tcBorders>
              <w:top w:val="nil"/>
              <w:left w:val="nil"/>
              <w:bottom w:val="nil"/>
              <w:right w:val="nil"/>
            </w:tcBorders>
            <w:shd w:val="clear" w:color="auto" w:fill="auto"/>
            <w:noWrap/>
            <w:vAlign w:val="bottom"/>
            <w:hideMark/>
          </w:tcPr>
          <w:p w14:paraId="4B06290A"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46614FEE" w14:textId="77777777" w:rsidR="00866B7A" w:rsidRPr="001F1405" w:rsidRDefault="00866B7A" w:rsidP="00066DAB">
            <w:pPr>
              <w:jc w:val="center"/>
              <w:rPr>
                <w:color w:val="000000"/>
                <w:sz w:val="20"/>
                <w:szCs w:val="20"/>
              </w:rPr>
            </w:pPr>
            <w:r w:rsidRPr="001F1405">
              <w:rPr>
                <w:color w:val="000000"/>
                <w:sz w:val="20"/>
                <w:szCs w:val="20"/>
              </w:rPr>
              <w:t>32.2 ×</w:t>
            </w:r>
          </w:p>
        </w:tc>
        <w:tc>
          <w:tcPr>
            <w:tcW w:w="1480" w:type="dxa"/>
            <w:tcBorders>
              <w:top w:val="nil"/>
              <w:left w:val="nil"/>
              <w:bottom w:val="nil"/>
              <w:right w:val="nil"/>
            </w:tcBorders>
            <w:shd w:val="clear" w:color="auto" w:fill="auto"/>
            <w:noWrap/>
            <w:vAlign w:val="center"/>
            <w:hideMark/>
          </w:tcPr>
          <w:p w14:paraId="1E443B80" w14:textId="77777777" w:rsidR="00866B7A" w:rsidRPr="001F1405" w:rsidRDefault="00866B7A" w:rsidP="00066DAB">
            <w:pPr>
              <w:jc w:val="center"/>
              <w:rPr>
                <w:color w:val="000000"/>
                <w:sz w:val="20"/>
                <w:szCs w:val="20"/>
              </w:rPr>
            </w:pPr>
            <w:r w:rsidRPr="001F1405">
              <w:rPr>
                <w:color w:val="000000"/>
                <w:sz w:val="20"/>
                <w:szCs w:val="20"/>
              </w:rPr>
              <w:t>6387</w:t>
            </w:r>
          </w:p>
        </w:tc>
        <w:tc>
          <w:tcPr>
            <w:tcW w:w="1760" w:type="dxa"/>
            <w:tcBorders>
              <w:top w:val="nil"/>
              <w:left w:val="nil"/>
              <w:bottom w:val="nil"/>
              <w:right w:val="nil"/>
            </w:tcBorders>
            <w:shd w:val="clear" w:color="auto" w:fill="auto"/>
            <w:noWrap/>
            <w:vAlign w:val="center"/>
            <w:hideMark/>
          </w:tcPr>
          <w:p w14:paraId="3AAB4F67" w14:textId="77777777" w:rsidR="00866B7A" w:rsidRPr="001F1405" w:rsidRDefault="00866B7A" w:rsidP="00066DAB">
            <w:pPr>
              <w:jc w:val="center"/>
              <w:rPr>
                <w:color w:val="000000"/>
                <w:sz w:val="20"/>
                <w:szCs w:val="20"/>
              </w:rPr>
            </w:pPr>
            <w:r w:rsidRPr="001F1405">
              <w:rPr>
                <w:color w:val="000000"/>
                <w:sz w:val="20"/>
                <w:szCs w:val="20"/>
              </w:rPr>
              <w:t>1206</w:t>
            </w:r>
          </w:p>
        </w:tc>
        <w:tc>
          <w:tcPr>
            <w:tcW w:w="1260" w:type="dxa"/>
            <w:tcBorders>
              <w:top w:val="nil"/>
              <w:left w:val="nil"/>
              <w:bottom w:val="nil"/>
              <w:right w:val="nil"/>
            </w:tcBorders>
            <w:shd w:val="clear" w:color="auto" w:fill="auto"/>
            <w:noWrap/>
            <w:vAlign w:val="center"/>
            <w:hideMark/>
          </w:tcPr>
          <w:p w14:paraId="5911FB35" w14:textId="77777777" w:rsidR="00866B7A" w:rsidRPr="001F1405" w:rsidRDefault="00866B7A" w:rsidP="00066DAB">
            <w:pPr>
              <w:jc w:val="center"/>
              <w:rPr>
                <w:color w:val="000000"/>
                <w:sz w:val="20"/>
                <w:szCs w:val="20"/>
              </w:rPr>
            </w:pPr>
            <w:r w:rsidRPr="001F1405">
              <w:rPr>
                <w:color w:val="000000"/>
                <w:sz w:val="20"/>
                <w:szCs w:val="20"/>
              </w:rPr>
              <w:t>1629</w:t>
            </w:r>
          </w:p>
        </w:tc>
      </w:tr>
      <w:tr w:rsidR="00866B7A" w:rsidRPr="001F1405" w14:paraId="249F599E" w14:textId="77777777" w:rsidTr="00866B7A">
        <w:trPr>
          <w:trHeight w:val="300"/>
        </w:trPr>
        <w:tc>
          <w:tcPr>
            <w:tcW w:w="1128" w:type="dxa"/>
            <w:tcBorders>
              <w:top w:val="nil"/>
              <w:left w:val="nil"/>
              <w:bottom w:val="nil"/>
              <w:right w:val="nil"/>
            </w:tcBorders>
            <w:shd w:val="clear" w:color="auto" w:fill="auto"/>
            <w:noWrap/>
            <w:vAlign w:val="bottom"/>
            <w:hideMark/>
          </w:tcPr>
          <w:p w14:paraId="03948C3B" w14:textId="77777777" w:rsidR="00866B7A" w:rsidRPr="001F1405" w:rsidRDefault="00866B7A" w:rsidP="00066DAB">
            <w:pPr>
              <w:jc w:val="center"/>
              <w:rPr>
                <w:color w:val="000000"/>
                <w:sz w:val="20"/>
                <w:szCs w:val="20"/>
              </w:rPr>
            </w:pPr>
            <w:r w:rsidRPr="001F1405">
              <w:rPr>
                <w:color w:val="000000"/>
                <w:sz w:val="20"/>
                <w:szCs w:val="20"/>
              </w:rPr>
              <w:t>ShOE_007</w:t>
            </w:r>
          </w:p>
        </w:tc>
        <w:tc>
          <w:tcPr>
            <w:tcW w:w="1303" w:type="dxa"/>
            <w:tcBorders>
              <w:top w:val="nil"/>
              <w:left w:val="nil"/>
              <w:bottom w:val="nil"/>
              <w:right w:val="nil"/>
            </w:tcBorders>
            <w:shd w:val="clear" w:color="auto" w:fill="auto"/>
            <w:noWrap/>
            <w:vAlign w:val="bottom"/>
            <w:hideMark/>
          </w:tcPr>
          <w:p w14:paraId="74D4560C" w14:textId="77777777" w:rsidR="00866B7A" w:rsidRPr="001F1405" w:rsidRDefault="00866B7A" w:rsidP="00066DAB">
            <w:pPr>
              <w:jc w:val="center"/>
              <w:rPr>
                <w:color w:val="000000"/>
                <w:sz w:val="20"/>
                <w:szCs w:val="20"/>
              </w:rPr>
            </w:pPr>
            <w:r w:rsidRPr="001F1405">
              <w:rPr>
                <w:color w:val="000000"/>
                <w:sz w:val="20"/>
                <w:szCs w:val="20"/>
              </w:rPr>
              <w:t>CATGA</w:t>
            </w:r>
          </w:p>
        </w:tc>
        <w:tc>
          <w:tcPr>
            <w:tcW w:w="1418" w:type="dxa"/>
            <w:tcBorders>
              <w:top w:val="nil"/>
              <w:left w:val="nil"/>
              <w:bottom w:val="nil"/>
              <w:right w:val="nil"/>
            </w:tcBorders>
            <w:shd w:val="clear" w:color="auto" w:fill="auto"/>
            <w:noWrap/>
            <w:vAlign w:val="bottom"/>
            <w:hideMark/>
          </w:tcPr>
          <w:p w14:paraId="10F6076B"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49874D7E" w14:textId="77777777" w:rsidR="00866B7A" w:rsidRPr="001F1405" w:rsidRDefault="00866B7A" w:rsidP="00066DAB">
            <w:pPr>
              <w:jc w:val="center"/>
              <w:rPr>
                <w:color w:val="000000"/>
                <w:sz w:val="20"/>
                <w:szCs w:val="20"/>
              </w:rPr>
            </w:pPr>
            <w:r w:rsidRPr="001F1405">
              <w:rPr>
                <w:color w:val="000000"/>
                <w:sz w:val="20"/>
                <w:szCs w:val="20"/>
              </w:rPr>
              <w:t>36.4 ×</w:t>
            </w:r>
          </w:p>
        </w:tc>
        <w:tc>
          <w:tcPr>
            <w:tcW w:w="1480" w:type="dxa"/>
            <w:tcBorders>
              <w:top w:val="nil"/>
              <w:left w:val="nil"/>
              <w:bottom w:val="nil"/>
              <w:right w:val="nil"/>
            </w:tcBorders>
            <w:shd w:val="clear" w:color="auto" w:fill="auto"/>
            <w:noWrap/>
            <w:vAlign w:val="center"/>
            <w:hideMark/>
          </w:tcPr>
          <w:p w14:paraId="66B4A866" w14:textId="77777777" w:rsidR="00866B7A" w:rsidRPr="001F1405" w:rsidRDefault="00866B7A" w:rsidP="00066DAB">
            <w:pPr>
              <w:jc w:val="center"/>
              <w:rPr>
                <w:color w:val="000000"/>
                <w:sz w:val="20"/>
                <w:szCs w:val="20"/>
              </w:rPr>
            </w:pPr>
            <w:r w:rsidRPr="001F1405">
              <w:rPr>
                <w:color w:val="000000"/>
                <w:sz w:val="20"/>
                <w:szCs w:val="20"/>
              </w:rPr>
              <w:t>6966</w:t>
            </w:r>
          </w:p>
        </w:tc>
        <w:tc>
          <w:tcPr>
            <w:tcW w:w="1760" w:type="dxa"/>
            <w:tcBorders>
              <w:top w:val="nil"/>
              <w:left w:val="nil"/>
              <w:bottom w:val="nil"/>
              <w:right w:val="nil"/>
            </w:tcBorders>
            <w:shd w:val="clear" w:color="auto" w:fill="auto"/>
            <w:noWrap/>
            <w:vAlign w:val="center"/>
            <w:hideMark/>
          </w:tcPr>
          <w:p w14:paraId="3BAD31CA" w14:textId="77777777" w:rsidR="00866B7A" w:rsidRPr="001F1405" w:rsidRDefault="00866B7A" w:rsidP="00066DAB">
            <w:pPr>
              <w:jc w:val="center"/>
              <w:rPr>
                <w:color w:val="000000"/>
                <w:sz w:val="20"/>
                <w:szCs w:val="20"/>
              </w:rPr>
            </w:pPr>
            <w:r w:rsidRPr="001F1405">
              <w:rPr>
                <w:color w:val="000000"/>
                <w:sz w:val="20"/>
                <w:szCs w:val="20"/>
              </w:rPr>
              <w:t>1281</w:t>
            </w:r>
          </w:p>
        </w:tc>
        <w:tc>
          <w:tcPr>
            <w:tcW w:w="1260" w:type="dxa"/>
            <w:tcBorders>
              <w:top w:val="nil"/>
              <w:left w:val="nil"/>
              <w:bottom w:val="nil"/>
              <w:right w:val="nil"/>
            </w:tcBorders>
            <w:shd w:val="clear" w:color="auto" w:fill="auto"/>
            <w:noWrap/>
            <w:vAlign w:val="center"/>
            <w:hideMark/>
          </w:tcPr>
          <w:p w14:paraId="7E5BD8F6" w14:textId="77777777" w:rsidR="00866B7A" w:rsidRPr="001F1405" w:rsidRDefault="00866B7A" w:rsidP="00066DAB">
            <w:pPr>
              <w:jc w:val="center"/>
              <w:rPr>
                <w:color w:val="000000"/>
                <w:sz w:val="20"/>
                <w:szCs w:val="20"/>
              </w:rPr>
            </w:pPr>
            <w:r w:rsidRPr="001F1405">
              <w:rPr>
                <w:color w:val="000000"/>
                <w:sz w:val="20"/>
                <w:szCs w:val="20"/>
              </w:rPr>
              <w:t>1739</w:t>
            </w:r>
          </w:p>
        </w:tc>
      </w:tr>
      <w:tr w:rsidR="00866B7A" w:rsidRPr="001F1405" w14:paraId="42DCEB40" w14:textId="77777777" w:rsidTr="00866B7A">
        <w:trPr>
          <w:trHeight w:val="300"/>
        </w:trPr>
        <w:tc>
          <w:tcPr>
            <w:tcW w:w="1128" w:type="dxa"/>
            <w:tcBorders>
              <w:top w:val="nil"/>
              <w:left w:val="nil"/>
              <w:bottom w:val="nil"/>
              <w:right w:val="nil"/>
            </w:tcBorders>
            <w:shd w:val="clear" w:color="auto" w:fill="auto"/>
            <w:noWrap/>
            <w:vAlign w:val="bottom"/>
            <w:hideMark/>
          </w:tcPr>
          <w:p w14:paraId="103DCCCE" w14:textId="77777777" w:rsidR="00866B7A" w:rsidRPr="001F1405" w:rsidRDefault="00866B7A" w:rsidP="00066DAB">
            <w:pPr>
              <w:jc w:val="center"/>
              <w:rPr>
                <w:color w:val="000000"/>
                <w:sz w:val="20"/>
                <w:szCs w:val="20"/>
              </w:rPr>
            </w:pPr>
            <w:r w:rsidRPr="001F1405">
              <w:rPr>
                <w:color w:val="000000"/>
                <w:sz w:val="20"/>
                <w:szCs w:val="20"/>
              </w:rPr>
              <w:t>ShOE_008</w:t>
            </w:r>
          </w:p>
        </w:tc>
        <w:tc>
          <w:tcPr>
            <w:tcW w:w="1303" w:type="dxa"/>
            <w:tcBorders>
              <w:top w:val="nil"/>
              <w:left w:val="nil"/>
              <w:bottom w:val="nil"/>
              <w:right w:val="nil"/>
            </w:tcBorders>
            <w:shd w:val="clear" w:color="auto" w:fill="auto"/>
            <w:noWrap/>
            <w:vAlign w:val="bottom"/>
            <w:hideMark/>
          </w:tcPr>
          <w:p w14:paraId="2DE6BC79" w14:textId="77777777" w:rsidR="00866B7A" w:rsidRPr="001F1405" w:rsidRDefault="00866B7A" w:rsidP="00066DAB">
            <w:pPr>
              <w:jc w:val="center"/>
              <w:rPr>
                <w:color w:val="000000"/>
                <w:sz w:val="20"/>
                <w:szCs w:val="20"/>
              </w:rPr>
            </w:pPr>
            <w:r w:rsidRPr="001F1405">
              <w:rPr>
                <w:color w:val="000000"/>
                <w:sz w:val="20"/>
                <w:szCs w:val="20"/>
              </w:rPr>
              <w:t>ATCGA</w:t>
            </w:r>
          </w:p>
        </w:tc>
        <w:tc>
          <w:tcPr>
            <w:tcW w:w="1418" w:type="dxa"/>
            <w:tcBorders>
              <w:top w:val="nil"/>
              <w:left w:val="nil"/>
              <w:bottom w:val="nil"/>
              <w:right w:val="nil"/>
            </w:tcBorders>
            <w:shd w:val="clear" w:color="auto" w:fill="auto"/>
            <w:noWrap/>
            <w:vAlign w:val="bottom"/>
            <w:hideMark/>
          </w:tcPr>
          <w:p w14:paraId="07D94C4C"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3650A706" w14:textId="77777777" w:rsidR="00866B7A" w:rsidRPr="001F1405" w:rsidRDefault="00866B7A" w:rsidP="00066DAB">
            <w:pPr>
              <w:jc w:val="center"/>
              <w:rPr>
                <w:color w:val="000000"/>
                <w:sz w:val="20"/>
                <w:szCs w:val="20"/>
              </w:rPr>
            </w:pPr>
            <w:r w:rsidRPr="001F1405">
              <w:rPr>
                <w:color w:val="000000"/>
                <w:sz w:val="20"/>
                <w:szCs w:val="20"/>
              </w:rPr>
              <w:t>30.9 ×</w:t>
            </w:r>
          </w:p>
        </w:tc>
        <w:tc>
          <w:tcPr>
            <w:tcW w:w="1480" w:type="dxa"/>
            <w:tcBorders>
              <w:top w:val="nil"/>
              <w:left w:val="nil"/>
              <w:bottom w:val="nil"/>
              <w:right w:val="nil"/>
            </w:tcBorders>
            <w:shd w:val="clear" w:color="auto" w:fill="auto"/>
            <w:noWrap/>
            <w:vAlign w:val="center"/>
            <w:hideMark/>
          </w:tcPr>
          <w:p w14:paraId="4F24597C" w14:textId="77777777" w:rsidR="00866B7A" w:rsidRPr="001F1405" w:rsidRDefault="00866B7A" w:rsidP="00066DAB">
            <w:pPr>
              <w:jc w:val="center"/>
              <w:rPr>
                <w:color w:val="000000"/>
                <w:sz w:val="20"/>
                <w:szCs w:val="20"/>
              </w:rPr>
            </w:pPr>
            <w:r w:rsidRPr="001F1405">
              <w:rPr>
                <w:color w:val="000000"/>
                <w:sz w:val="20"/>
                <w:szCs w:val="20"/>
              </w:rPr>
              <w:t>6498</w:t>
            </w:r>
          </w:p>
        </w:tc>
        <w:tc>
          <w:tcPr>
            <w:tcW w:w="1760" w:type="dxa"/>
            <w:tcBorders>
              <w:top w:val="nil"/>
              <w:left w:val="nil"/>
              <w:bottom w:val="nil"/>
              <w:right w:val="nil"/>
            </w:tcBorders>
            <w:shd w:val="clear" w:color="auto" w:fill="auto"/>
            <w:noWrap/>
            <w:vAlign w:val="center"/>
            <w:hideMark/>
          </w:tcPr>
          <w:p w14:paraId="4089CEC0" w14:textId="77777777" w:rsidR="00866B7A" w:rsidRPr="001F1405" w:rsidRDefault="00866B7A" w:rsidP="00066DAB">
            <w:pPr>
              <w:jc w:val="center"/>
              <w:rPr>
                <w:color w:val="000000"/>
                <w:sz w:val="20"/>
                <w:szCs w:val="20"/>
              </w:rPr>
            </w:pPr>
            <w:r w:rsidRPr="001F1405">
              <w:rPr>
                <w:color w:val="000000"/>
                <w:sz w:val="20"/>
                <w:szCs w:val="20"/>
              </w:rPr>
              <w:t>1255</w:t>
            </w:r>
          </w:p>
        </w:tc>
        <w:tc>
          <w:tcPr>
            <w:tcW w:w="1260" w:type="dxa"/>
            <w:tcBorders>
              <w:top w:val="nil"/>
              <w:left w:val="nil"/>
              <w:bottom w:val="nil"/>
              <w:right w:val="nil"/>
            </w:tcBorders>
            <w:shd w:val="clear" w:color="auto" w:fill="auto"/>
            <w:noWrap/>
            <w:vAlign w:val="center"/>
            <w:hideMark/>
          </w:tcPr>
          <w:p w14:paraId="01CD7A63" w14:textId="77777777" w:rsidR="00866B7A" w:rsidRPr="001F1405" w:rsidRDefault="00866B7A" w:rsidP="00066DAB">
            <w:pPr>
              <w:jc w:val="center"/>
              <w:rPr>
                <w:color w:val="000000"/>
                <w:sz w:val="20"/>
                <w:szCs w:val="20"/>
              </w:rPr>
            </w:pPr>
            <w:r w:rsidRPr="001F1405">
              <w:rPr>
                <w:color w:val="000000"/>
                <w:sz w:val="20"/>
                <w:szCs w:val="20"/>
              </w:rPr>
              <w:t>1670</w:t>
            </w:r>
          </w:p>
        </w:tc>
      </w:tr>
      <w:tr w:rsidR="00866B7A" w:rsidRPr="001F1405" w14:paraId="7BD7D51E" w14:textId="77777777" w:rsidTr="00866B7A">
        <w:trPr>
          <w:trHeight w:val="300"/>
        </w:trPr>
        <w:tc>
          <w:tcPr>
            <w:tcW w:w="1128" w:type="dxa"/>
            <w:tcBorders>
              <w:top w:val="nil"/>
              <w:left w:val="nil"/>
              <w:bottom w:val="nil"/>
              <w:right w:val="nil"/>
            </w:tcBorders>
            <w:shd w:val="clear" w:color="auto" w:fill="auto"/>
            <w:noWrap/>
            <w:vAlign w:val="bottom"/>
            <w:hideMark/>
          </w:tcPr>
          <w:p w14:paraId="3039D470" w14:textId="77777777" w:rsidR="00866B7A" w:rsidRPr="001F1405" w:rsidRDefault="00866B7A" w:rsidP="00066DAB">
            <w:pPr>
              <w:jc w:val="center"/>
              <w:rPr>
                <w:color w:val="000000"/>
                <w:sz w:val="20"/>
                <w:szCs w:val="20"/>
              </w:rPr>
            </w:pPr>
            <w:r w:rsidRPr="001F1405">
              <w:rPr>
                <w:color w:val="000000"/>
                <w:sz w:val="20"/>
                <w:szCs w:val="20"/>
              </w:rPr>
              <w:t>ShOE_009</w:t>
            </w:r>
          </w:p>
        </w:tc>
        <w:tc>
          <w:tcPr>
            <w:tcW w:w="1303" w:type="dxa"/>
            <w:tcBorders>
              <w:top w:val="nil"/>
              <w:left w:val="nil"/>
              <w:bottom w:val="nil"/>
              <w:right w:val="nil"/>
            </w:tcBorders>
            <w:shd w:val="clear" w:color="auto" w:fill="auto"/>
            <w:noWrap/>
            <w:vAlign w:val="bottom"/>
            <w:hideMark/>
          </w:tcPr>
          <w:p w14:paraId="3597A388" w14:textId="77777777" w:rsidR="00866B7A" w:rsidRPr="001F1405" w:rsidRDefault="00866B7A" w:rsidP="00066DAB">
            <w:pPr>
              <w:jc w:val="center"/>
              <w:rPr>
                <w:color w:val="000000"/>
                <w:sz w:val="20"/>
                <w:szCs w:val="20"/>
              </w:rPr>
            </w:pPr>
            <w:r w:rsidRPr="001F1405">
              <w:rPr>
                <w:color w:val="000000"/>
                <w:sz w:val="20"/>
                <w:szCs w:val="20"/>
              </w:rPr>
              <w:t>TCGAG</w:t>
            </w:r>
          </w:p>
        </w:tc>
        <w:tc>
          <w:tcPr>
            <w:tcW w:w="1418" w:type="dxa"/>
            <w:tcBorders>
              <w:top w:val="nil"/>
              <w:left w:val="nil"/>
              <w:bottom w:val="nil"/>
              <w:right w:val="nil"/>
            </w:tcBorders>
            <w:shd w:val="clear" w:color="auto" w:fill="auto"/>
            <w:noWrap/>
            <w:vAlign w:val="bottom"/>
            <w:hideMark/>
          </w:tcPr>
          <w:p w14:paraId="15695FE4"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06906C3F" w14:textId="77777777" w:rsidR="00866B7A" w:rsidRPr="001F1405" w:rsidRDefault="00866B7A" w:rsidP="00066DAB">
            <w:pPr>
              <w:jc w:val="center"/>
              <w:rPr>
                <w:color w:val="000000"/>
                <w:sz w:val="20"/>
                <w:szCs w:val="20"/>
              </w:rPr>
            </w:pPr>
            <w:r w:rsidRPr="001F1405">
              <w:rPr>
                <w:color w:val="000000"/>
                <w:sz w:val="20"/>
                <w:szCs w:val="20"/>
              </w:rPr>
              <w:t>59.5 ×</w:t>
            </w:r>
          </w:p>
        </w:tc>
        <w:tc>
          <w:tcPr>
            <w:tcW w:w="1480" w:type="dxa"/>
            <w:tcBorders>
              <w:top w:val="nil"/>
              <w:left w:val="nil"/>
              <w:bottom w:val="nil"/>
              <w:right w:val="nil"/>
            </w:tcBorders>
            <w:shd w:val="clear" w:color="auto" w:fill="auto"/>
            <w:noWrap/>
            <w:vAlign w:val="center"/>
            <w:hideMark/>
          </w:tcPr>
          <w:p w14:paraId="6D956C20" w14:textId="77777777" w:rsidR="00866B7A" w:rsidRPr="001F1405" w:rsidRDefault="00866B7A" w:rsidP="00066DAB">
            <w:pPr>
              <w:jc w:val="center"/>
              <w:rPr>
                <w:color w:val="000000"/>
                <w:sz w:val="20"/>
                <w:szCs w:val="20"/>
              </w:rPr>
            </w:pPr>
            <w:r w:rsidRPr="001F1405">
              <w:rPr>
                <w:color w:val="000000"/>
                <w:sz w:val="20"/>
                <w:szCs w:val="20"/>
              </w:rPr>
              <w:t>8199</w:t>
            </w:r>
          </w:p>
        </w:tc>
        <w:tc>
          <w:tcPr>
            <w:tcW w:w="1760" w:type="dxa"/>
            <w:tcBorders>
              <w:top w:val="nil"/>
              <w:left w:val="nil"/>
              <w:bottom w:val="nil"/>
              <w:right w:val="nil"/>
            </w:tcBorders>
            <w:shd w:val="clear" w:color="auto" w:fill="auto"/>
            <w:noWrap/>
            <w:vAlign w:val="center"/>
            <w:hideMark/>
          </w:tcPr>
          <w:p w14:paraId="1861ED28" w14:textId="77777777" w:rsidR="00866B7A" w:rsidRPr="001F1405" w:rsidRDefault="00866B7A" w:rsidP="00066DAB">
            <w:pPr>
              <w:jc w:val="center"/>
              <w:rPr>
                <w:color w:val="000000"/>
                <w:sz w:val="20"/>
                <w:szCs w:val="20"/>
              </w:rPr>
            </w:pPr>
            <w:r w:rsidRPr="001F1405">
              <w:rPr>
                <w:color w:val="000000"/>
                <w:sz w:val="20"/>
                <w:szCs w:val="20"/>
              </w:rPr>
              <w:t>1534</w:t>
            </w:r>
          </w:p>
        </w:tc>
        <w:tc>
          <w:tcPr>
            <w:tcW w:w="1260" w:type="dxa"/>
            <w:tcBorders>
              <w:top w:val="nil"/>
              <w:left w:val="nil"/>
              <w:bottom w:val="nil"/>
              <w:right w:val="nil"/>
            </w:tcBorders>
            <w:shd w:val="clear" w:color="auto" w:fill="auto"/>
            <w:noWrap/>
            <w:vAlign w:val="center"/>
            <w:hideMark/>
          </w:tcPr>
          <w:p w14:paraId="7FD3CFCD" w14:textId="77777777" w:rsidR="00866B7A" w:rsidRPr="001F1405" w:rsidRDefault="00866B7A" w:rsidP="00066DAB">
            <w:pPr>
              <w:jc w:val="center"/>
              <w:rPr>
                <w:color w:val="000000"/>
                <w:sz w:val="20"/>
                <w:szCs w:val="20"/>
              </w:rPr>
            </w:pPr>
            <w:r w:rsidRPr="001F1405">
              <w:rPr>
                <w:color w:val="000000"/>
                <w:sz w:val="20"/>
                <w:szCs w:val="20"/>
              </w:rPr>
              <w:t>2082</w:t>
            </w:r>
          </w:p>
        </w:tc>
      </w:tr>
      <w:tr w:rsidR="00866B7A" w:rsidRPr="001F1405" w14:paraId="4DCEDD14" w14:textId="77777777" w:rsidTr="00866B7A">
        <w:trPr>
          <w:trHeight w:val="300"/>
        </w:trPr>
        <w:tc>
          <w:tcPr>
            <w:tcW w:w="1128" w:type="dxa"/>
            <w:tcBorders>
              <w:top w:val="nil"/>
              <w:left w:val="nil"/>
              <w:bottom w:val="nil"/>
              <w:right w:val="nil"/>
            </w:tcBorders>
            <w:shd w:val="clear" w:color="auto" w:fill="auto"/>
            <w:noWrap/>
            <w:vAlign w:val="bottom"/>
            <w:hideMark/>
          </w:tcPr>
          <w:p w14:paraId="2217E499" w14:textId="77777777" w:rsidR="00866B7A" w:rsidRPr="001F1405" w:rsidRDefault="00866B7A" w:rsidP="00066DAB">
            <w:pPr>
              <w:jc w:val="center"/>
              <w:rPr>
                <w:color w:val="000000"/>
                <w:sz w:val="20"/>
                <w:szCs w:val="20"/>
              </w:rPr>
            </w:pPr>
            <w:r w:rsidRPr="001F1405">
              <w:rPr>
                <w:color w:val="000000"/>
                <w:sz w:val="20"/>
                <w:szCs w:val="20"/>
              </w:rPr>
              <w:t>ShOE_010</w:t>
            </w:r>
          </w:p>
        </w:tc>
        <w:tc>
          <w:tcPr>
            <w:tcW w:w="1303" w:type="dxa"/>
            <w:tcBorders>
              <w:top w:val="nil"/>
              <w:left w:val="nil"/>
              <w:bottom w:val="nil"/>
              <w:right w:val="nil"/>
            </w:tcBorders>
            <w:shd w:val="clear" w:color="auto" w:fill="auto"/>
            <w:noWrap/>
            <w:vAlign w:val="bottom"/>
            <w:hideMark/>
          </w:tcPr>
          <w:p w14:paraId="09A98F70" w14:textId="77777777" w:rsidR="00866B7A" w:rsidRPr="001F1405" w:rsidRDefault="00866B7A" w:rsidP="00066DAB">
            <w:pPr>
              <w:jc w:val="center"/>
              <w:rPr>
                <w:color w:val="000000"/>
                <w:sz w:val="20"/>
                <w:szCs w:val="20"/>
              </w:rPr>
            </w:pPr>
            <w:r w:rsidRPr="001F1405">
              <w:rPr>
                <w:color w:val="000000"/>
                <w:sz w:val="20"/>
                <w:szCs w:val="20"/>
              </w:rPr>
              <w:t>GTCAC</w:t>
            </w:r>
          </w:p>
        </w:tc>
        <w:tc>
          <w:tcPr>
            <w:tcW w:w="1418" w:type="dxa"/>
            <w:tcBorders>
              <w:top w:val="nil"/>
              <w:left w:val="nil"/>
              <w:bottom w:val="nil"/>
              <w:right w:val="nil"/>
            </w:tcBorders>
            <w:shd w:val="clear" w:color="auto" w:fill="auto"/>
            <w:noWrap/>
            <w:vAlign w:val="bottom"/>
            <w:hideMark/>
          </w:tcPr>
          <w:p w14:paraId="48F06499"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4950222A" w14:textId="77777777" w:rsidR="00866B7A" w:rsidRPr="001F1405" w:rsidRDefault="00866B7A" w:rsidP="00066DAB">
            <w:pPr>
              <w:jc w:val="center"/>
              <w:rPr>
                <w:color w:val="000000"/>
                <w:sz w:val="20"/>
                <w:szCs w:val="20"/>
              </w:rPr>
            </w:pPr>
            <w:r w:rsidRPr="001F1405">
              <w:rPr>
                <w:color w:val="000000"/>
                <w:sz w:val="20"/>
                <w:szCs w:val="20"/>
              </w:rPr>
              <w:t>23.0 ×</w:t>
            </w:r>
          </w:p>
        </w:tc>
        <w:tc>
          <w:tcPr>
            <w:tcW w:w="1480" w:type="dxa"/>
            <w:tcBorders>
              <w:top w:val="nil"/>
              <w:left w:val="nil"/>
              <w:bottom w:val="nil"/>
              <w:right w:val="nil"/>
            </w:tcBorders>
            <w:shd w:val="clear" w:color="auto" w:fill="auto"/>
            <w:noWrap/>
            <w:vAlign w:val="center"/>
            <w:hideMark/>
          </w:tcPr>
          <w:p w14:paraId="223B8445" w14:textId="77777777" w:rsidR="00866B7A" w:rsidRPr="001F1405" w:rsidRDefault="00866B7A" w:rsidP="00066DAB">
            <w:pPr>
              <w:jc w:val="center"/>
              <w:rPr>
                <w:color w:val="000000"/>
                <w:sz w:val="20"/>
                <w:szCs w:val="20"/>
              </w:rPr>
            </w:pPr>
            <w:r w:rsidRPr="001F1405">
              <w:rPr>
                <w:color w:val="000000"/>
                <w:sz w:val="20"/>
                <w:szCs w:val="20"/>
              </w:rPr>
              <w:t>5662</w:t>
            </w:r>
          </w:p>
        </w:tc>
        <w:tc>
          <w:tcPr>
            <w:tcW w:w="1760" w:type="dxa"/>
            <w:tcBorders>
              <w:top w:val="nil"/>
              <w:left w:val="nil"/>
              <w:bottom w:val="nil"/>
              <w:right w:val="nil"/>
            </w:tcBorders>
            <w:shd w:val="clear" w:color="auto" w:fill="auto"/>
            <w:noWrap/>
            <w:vAlign w:val="center"/>
            <w:hideMark/>
          </w:tcPr>
          <w:p w14:paraId="604E0AD4" w14:textId="77777777" w:rsidR="00866B7A" w:rsidRPr="001F1405" w:rsidRDefault="00866B7A" w:rsidP="00066DAB">
            <w:pPr>
              <w:jc w:val="center"/>
              <w:rPr>
                <w:color w:val="000000"/>
                <w:sz w:val="20"/>
                <w:szCs w:val="20"/>
              </w:rPr>
            </w:pPr>
            <w:r w:rsidRPr="001F1405">
              <w:rPr>
                <w:color w:val="000000"/>
                <w:sz w:val="20"/>
                <w:szCs w:val="20"/>
              </w:rPr>
              <w:t>1038</w:t>
            </w:r>
          </w:p>
        </w:tc>
        <w:tc>
          <w:tcPr>
            <w:tcW w:w="1260" w:type="dxa"/>
            <w:tcBorders>
              <w:top w:val="nil"/>
              <w:left w:val="nil"/>
              <w:bottom w:val="nil"/>
              <w:right w:val="nil"/>
            </w:tcBorders>
            <w:shd w:val="clear" w:color="auto" w:fill="auto"/>
            <w:noWrap/>
            <w:vAlign w:val="center"/>
            <w:hideMark/>
          </w:tcPr>
          <w:p w14:paraId="2D0256F6" w14:textId="77777777" w:rsidR="00866B7A" w:rsidRPr="001F1405" w:rsidRDefault="00866B7A" w:rsidP="00066DAB">
            <w:pPr>
              <w:jc w:val="center"/>
              <w:rPr>
                <w:color w:val="000000"/>
                <w:sz w:val="20"/>
                <w:szCs w:val="20"/>
              </w:rPr>
            </w:pPr>
            <w:r w:rsidRPr="001F1405">
              <w:rPr>
                <w:color w:val="000000"/>
                <w:sz w:val="20"/>
                <w:szCs w:val="20"/>
              </w:rPr>
              <w:t>1358</w:t>
            </w:r>
          </w:p>
        </w:tc>
      </w:tr>
      <w:tr w:rsidR="00866B7A" w:rsidRPr="001F1405" w14:paraId="123F668A" w14:textId="77777777" w:rsidTr="00866B7A">
        <w:trPr>
          <w:trHeight w:val="300"/>
        </w:trPr>
        <w:tc>
          <w:tcPr>
            <w:tcW w:w="1128" w:type="dxa"/>
            <w:tcBorders>
              <w:top w:val="nil"/>
              <w:left w:val="nil"/>
              <w:bottom w:val="nil"/>
              <w:right w:val="nil"/>
            </w:tcBorders>
            <w:shd w:val="clear" w:color="auto" w:fill="auto"/>
            <w:noWrap/>
            <w:vAlign w:val="bottom"/>
            <w:hideMark/>
          </w:tcPr>
          <w:p w14:paraId="14042D92" w14:textId="77777777" w:rsidR="00866B7A" w:rsidRPr="001F1405" w:rsidRDefault="00866B7A" w:rsidP="00066DAB">
            <w:pPr>
              <w:jc w:val="center"/>
              <w:rPr>
                <w:color w:val="000000"/>
                <w:sz w:val="20"/>
                <w:szCs w:val="20"/>
              </w:rPr>
            </w:pPr>
            <w:r w:rsidRPr="001F1405">
              <w:rPr>
                <w:color w:val="000000"/>
                <w:sz w:val="20"/>
                <w:szCs w:val="20"/>
              </w:rPr>
              <w:t>ShOE_011</w:t>
            </w:r>
          </w:p>
        </w:tc>
        <w:tc>
          <w:tcPr>
            <w:tcW w:w="1303" w:type="dxa"/>
            <w:tcBorders>
              <w:top w:val="nil"/>
              <w:left w:val="nil"/>
              <w:bottom w:val="nil"/>
              <w:right w:val="nil"/>
            </w:tcBorders>
            <w:shd w:val="clear" w:color="auto" w:fill="auto"/>
            <w:noWrap/>
            <w:vAlign w:val="bottom"/>
            <w:hideMark/>
          </w:tcPr>
          <w:p w14:paraId="7F5503B1" w14:textId="77777777" w:rsidR="00866B7A" w:rsidRPr="001F1405" w:rsidRDefault="00866B7A" w:rsidP="00066DAB">
            <w:pPr>
              <w:jc w:val="center"/>
              <w:rPr>
                <w:color w:val="000000"/>
                <w:sz w:val="20"/>
                <w:szCs w:val="20"/>
              </w:rPr>
            </w:pPr>
            <w:r w:rsidRPr="001F1405">
              <w:rPr>
                <w:color w:val="000000"/>
                <w:sz w:val="20"/>
                <w:szCs w:val="20"/>
              </w:rPr>
              <w:t>GCATT</w:t>
            </w:r>
          </w:p>
        </w:tc>
        <w:tc>
          <w:tcPr>
            <w:tcW w:w="1418" w:type="dxa"/>
            <w:tcBorders>
              <w:top w:val="nil"/>
              <w:left w:val="nil"/>
              <w:bottom w:val="nil"/>
              <w:right w:val="nil"/>
            </w:tcBorders>
            <w:shd w:val="clear" w:color="auto" w:fill="auto"/>
            <w:noWrap/>
            <w:vAlign w:val="bottom"/>
            <w:hideMark/>
          </w:tcPr>
          <w:p w14:paraId="7B7B8C57"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4DC3ED4D" w14:textId="77777777" w:rsidR="00866B7A" w:rsidRPr="001F1405" w:rsidRDefault="00866B7A" w:rsidP="00066DAB">
            <w:pPr>
              <w:jc w:val="center"/>
              <w:rPr>
                <w:color w:val="000000"/>
                <w:sz w:val="20"/>
                <w:szCs w:val="20"/>
              </w:rPr>
            </w:pPr>
            <w:r w:rsidRPr="001F1405">
              <w:rPr>
                <w:color w:val="000000"/>
                <w:sz w:val="20"/>
                <w:szCs w:val="20"/>
              </w:rPr>
              <w:t>28.7 ×</w:t>
            </w:r>
          </w:p>
        </w:tc>
        <w:tc>
          <w:tcPr>
            <w:tcW w:w="1480" w:type="dxa"/>
            <w:tcBorders>
              <w:top w:val="nil"/>
              <w:left w:val="nil"/>
              <w:bottom w:val="nil"/>
              <w:right w:val="nil"/>
            </w:tcBorders>
            <w:shd w:val="clear" w:color="auto" w:fill="auto"/>
            <w:noWrap/>
            <w:vAlign w:val="center"/>
            <w:hideMark/>
          </w:tcPr>
          <w:p w14:paraId="70737B03" w14:textId="77777777" w:rsidR="00866B7A" w:rsidRPr="001F1405" w:rsidRDefault="00866B7A" w:rsidP="00066DAB">
            <w:pPr>
              <w:jc w:val="center"/>
              <w:rPr>
                <w:color w:val="000000"/>
                <w:sz w:val="20"/>
                <w:szCs w:val="20"/>
              </w:rPr>
            </w:pPr>
            <w:r w:rsidRPr="001F1405">
              <w:rPr>
                <w:color w:val="000000"/>
                <w:sz w:val="20"/>
                <w:szCs w:val="20"/>
              </w:rPr>
              <w:t>6272</w:t>
            </w:r>
          </w:p>
        </w:tc>
        <w:tc>
          <w:tcPr>
            <w:tcW w:w="1760" w:type="dxa"/>
            <w:tcBorders>
              <w:top w:val="nil"/>
              <w:left w:val="nil"/>
              <w:bottom w:val="nil"/>
              <w:right w:val="nil"/>
            </w:tcBorders>
            <w:shd w:val="clear" w:color="auto" w:fill="auto"/>
            <w:noWrap/>
            <w:vAlign w:val="center"/>
            <w:hideMark/>
          </w:tcPr>
          <w:p w14:paraId="19430C57" w14:textId="77777777" w:rsidR="00866B7A" w:rsidRPr="001F1405" w:rsidRDefault="00866B7A" w:rsidP="00066DAB">
            <w:pPr>
              <w:jc w:val="center"/>
              <w:rPr>
                <w:color w:val="000000"/>
                <w:sz w:val="20"/>
                <w:szCs w:val="20"/>
              </w:rPr>
            </w:pPr>
            <w:r w:rsidRPr="001F1405">
              <w:rPr>
                <w:color w:val="000000"/>
                <w:sz w:val="20"/>
                <w:szCs w:val="20"/>
              </w:rPr>
              <w:t>1114</w:t>
            </w:r>
          </w:p>
        </w:tc>
        <w:tc>
          <w:tcPr>
            <w:tcW w:w="1260" w:type="dxa"/>
            <w:tcBorders>
              <w:top w:val="nil"/>
              <w:left w:val="nil"/>
              <w:bottom w:val="nil"/>
              <w:right w:val="nil"/>
            </w:tcBorders>
            <w:shd w:val="clear" w:color="auto" w:fill="auto"/>
            <w:noWrap/>
            <w:vAlign w:val="center"/>
            <w:hideMark/>
          </w:tcPr>
          <w:p w14:paraId="3C3D2EF6" w14:textId="77777777" w:rsidR="00866B7A" w:rsidRPr="001F1405" w:rsidRDefault="00866B7A" w:rsidP="00066DAB">
            <w:pPr>
              <w:jc w:val="center"/>
              <w:rPr>
                <w:color w:val="000000"/>
                <w:sz w:val="20"/>
                <w:szCs w:val="20"/>
              </w:rPr>
            </w:pPr>
            <w:r w:rsidRPr="001F1405">
              <w:rPr>
                <w:color w:val="000000"/>
                <w:sz w:val="20"/>
                <w:szCs w:val="20"/>
              </w:rPr>
              <w:t>1516</w:t>
            </w:r>
          </w:p>
        </w:tc>
      </w:tr>
      <w:tr w:rsidR="00866B7A" w:rsidRPr="001F1405" w14:paraId="447AB0A4" w14:textId="77777777" w:rsidTr="00866B7A">
        <w:trPr>
          <w:trHeight w:val="300"/>
        </w:trPr>
        <w:tc>
          <w:tcPr>
            <w:tcW w:w="1128" w:type="dxa"/>
            <w:tcBorders>
              <w:top w:val="nil"/>
              <w:left w:val="nil"/>
              <w:bottom w:val="nil"/>
              <w:right w:val="nil"/>
            </w:tcBorders>
            <w:shd w:val="clear" w:color="auto" w:fill="auto"/>
            <w:noWrap/>
            <w:vAlign w:val="bottom"/>
            <w:hideMark/>
          </w:tcPr>
          <w:p w14:paraId="254D8770" w14:textId="77777777" w:rsidR="00866B7A" w:rsidRPr="001F1405" w:rsidRDefault="00866B7A" w:rsidP="00066DAB">
            <w:pPr>
              <w:jc w:val="center"/>
              <w:rPr>
                <w:color w:val="000000"/>
                <w:sz w:val="20"/>
                <w:szCs w:val="20"/>
              </w:rPr>
            </w:pPr>
            <w:r w:rsidRPr="001F1405">
              <w:rPr>
                <w:color w:val="000000"/>
                <w:sz w:val="20"/>
                <w:szCs w:val="20"/>
              </w:rPr>
              <w:t>ShOE_012</w:t>
            </w:r>
          </w:p>
        </w:tc>
        <w:tc>
          <w:tcPr>
            <w:tcW w:w="1303" w:type="dxa"/>
            <w:tcBorders>
              <w:top w:val="nil"/>
              <w:left w:val="nil"/>
              <w:bottom w:val="nil"/>
              <w:right w:val="nil"/>
            </w:tcBorders>
            <w:shd w:val="clear" w:color="auto" w:fill="auto"/>
            <w:noWrap/>
            <w:vAlign w:val="bottom"/>
            <w:hideMark/>
          </w:tcPr>
          <w:p w14:paraId="2A519C38" w14:textId="77777777" w:rsidR="00866B7A" w:rsidRPr="001F1405" w:rsidRDefault="00866B7A" w:rsidP="00066DAB">
            <w:pPr>
              <w:jc w:val="center"/>
              <w:rPr>
                <w:color w:val="000000"/>
                <w:sz w:val="20"/>
                <w:szCs w:val="20"/>
              </w:rPr>
            </w:pPr>
            <w:r w:rsidRPr="001F1405">
              <w:rPr>
                <w:color w:val="000000"/>
                <w:sz w:val="20"/>
                <w:szCs w:val="20"/>
              </w:rPr>
              <w:t>CGATA</w:t>
            </w:r>
          </w:p>
        </w:tc>
        <w:tc>
          <w:tcPr>
            <w:tcW w:w="1418" w:type="dxa"/>
            <w:tcBorders>
              <w:top w:val="nil"/>
              <w:left w:val="nil"/>
              <w:bottom w:val="nil"/>
              <w:right w:val="nil"/>
            </w:tcBorders>
            <w:shd w:val="clear" w:color="auto" w:fill="auto"/>
            <w:noWrap/>
            <w:vAlign w:val="bottom"/>
            <w:hideMark/>
          </w:tcPr>
          <w:p w14:paraId="17E2E398"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7641EA20" w14:textId="77777777" w:rsidR="00866B7A" w:rsidRPr="001F1405" w:rsidRDefault="00866B7A" w:rsidP="00066DAB">
            <w:pPr>
              <w:jc w:val="center"/>
              <w:rPr>
                <w:color w:val="000000"/>
                <w:sz w:val="20"/>
                <w:szCs w:val="20"/>
              </w:rPr>
            </w:pPr>
            <w:r w:rsidRPr="001F1405">
              <w:rPr>
                <w:color w:val="000000"/>
                <w:sz w:val="20"/>
                <w:szCs w:val="20"/>
              </w:rPr>
              <w:t>66.7 ×</w:t>
            </w:r>
          </w:p>
        </w:tc>
        <w:tc>
          <w:tcPr>
            <w:tcW w:w="1480" w:type="dxa"/>
            <w:tcBorders>
              <w:top w:val="nil"/>
              <w:left w:val="nil"/>
              <w:bottom w:val="nil"/>
              <w:right w:val="nil"/>
            </w:tcBorders>
            <w:shd w:val="clear" w:color="auto" w:fill="auto"/>
            <w:noWrap/>
            <w:vAlign w:val="center"/>
            <w:hideMark/>
          </w:tcPr>
          <w:p w14:paraId="59BFB866" w14:textId="77777777" w:rsidR="00866B7A" w:rsidRPr="001F1405" w:rsidRDefault="00866B7A" w:rsidP="00066DAB">
            <w:pPr>
              <w:jc w:val="center"/>
              <w:rPr>
                <w:color w:val="000000"/>
                <w:sz w:val="20"/>
                <w:szCs w:val="20"/>
              </w:rPr>
            </w:pPr>
            <w:r w:rsidRPr="001F1405">
              <w:rPr>
                <w:color w:val="000000"/>
                <w:sz w:val="20"/>
                <w:szCs w:val="20"/>
              </w:rPr>
              <w:t>8363</w:t>
            </w:r>
          </w:p>
        </w:tc>
        <w:tc>
          <w:tcPr>
            <w:tcW w:w="1760" w:type="dxa"/>
            <w:tcBorders>
              <w:top w:val="nil"/>
              <w:left w:val="nil"/>
              <w:bottom w:val="nil"/>
              <w:right w:val="nil"/>
            </w:tcBorders>
            <w:shd w:val="clear" w:color="auto" w:fill="auto"/>
            <w:noWrap/>
            <w:vAlign w:val="center"/>
            <w:hideMark/>
          </w:tcPr>
          <w:p w14:paraId="2B11F4C0" w14:textId="77777777" w:rsidR="00866B7A" w:rsidRPr="001F1405" w:rsidRDefault="00866B7A" w:rsidP="00066DAB">
            <w:pPr>
              <w:jc w:val="center"/>
              <w:rPr>
                <w:color w:val="000000"/>
                <w:sz w:val="20"/>
                <w:szCs w:val="20"/>
              </w:rPr>
            </w:pPr>
            <w:r w:rsidRPr="001F1405">
              <w:rPr>
                <w:color w:val="000000"/>
                <w:sz w:val="20"/>
                <w:szCs w:val="20"/>
              </w:rPr>
              <w:t>1674</w:t>
            </w:r>
          </w:p>
        </w:tc>
        <w:tc>
          <w:tcPr>
            <w:tcW w:w="1260" w:type="dxa"/>
            <w:tcBorders>
              <w:top w:val="nil"/>
              <w:left w:val="nil"/>
              <w:bottom w:val="nil"/>
              <w:right w:val="nil"/>
            </w:tcBorders>
            <w:shd w:val="clear" w:color="auto" w:fill="auto"/>
            <w:noWrap/>
            <w:vAlign w:val="center"/>
            <w:hideMark/>
          </w:tcPr>
          <w:p w14:paraId="6AE73F77" w14:textId="77777777" w:rsidR="00866B7A" w:rsidRPr="001F1405" w:rsidRDefault="00866B7A" w:rsidP="00066DAB">
            <w:pPr>
              <w:jc w:val="center"/>
              <w:rPr>
                <w:color w:val="000000"/>
                <w:sz w:val="20"/>
                <w:szCs w:val="20"/>
              </w:rPr>
            </w:pPr>
            <w:r w:rsidRPr="001F1405">
              <w:rPr>
                <w:color w:val="000000"/>
                <w:sz w:val="20"/>
                <w:szCs w:val="20"/>
              </w:rPr>
              <w:t>2228</w:t>
            </w:r>
          </w:p>
        </w:tc>
      </w:tr>
      <w:tr w:rsidR="00866B7A" w:rsidRPr="001F1405" w14:paraId="7FBFBC2E" w14:textId="77777777" w:rsidTr="00866B7A">
        <w:trPr>
          <w:trHeight w:val="300"/>
        </w:trPr>
        <w:tc>
          <w:tcPr>
            <w:tcW w:w="1128" w:type="dxa"/>
            <w:tcBorders>
              <w:top w:val="nil"/>
              <w:left w:val="nil"/>
              <w:bottom w:val="nil"/>
              <w:right w:val="nil"/>
            </w:tcBorders>
            <w:shd w:val="clear" w:color="auto" w:fill="auto"/>
            <w:noWrap/>
            <w:vAlign w:val="bottom"/>
            <w:hideMark/>
          </w:tcPr>
          <w:p w14:paraId="31D75986" w14:textId="77777777" w:rsidR="00866B7A" w:rsidRPr="001F1405" w:rsidRDefault="00866B7A" w:rsidP="00066DAB">
            <w:pPr>
              <w:jc w:val="center"/>
              <w:rPr>
                <w:color w:val="000000"/>
                <w:sz w:val="20"/>
                <w:szCs w:val="20"/>
              </w:rPr>
            </w:pPr>
            <w:r w:rsidRPr="001F1405">
              <w:rPr>
                <w:color w:val="000000"/>
                <w:sz w:val="20"/>
                <w:szCs w:val="20"/>
              </w:rPr>
              <w:t>ShOE_013</w:t>
            </w:r>
          </w:p>
        </w:tc>
        <w:tc>
          <w:tcPr>
            <w:tcW w:w="1303" w:type="dxa"/>
            <w:tcBorders>
              <w:top w:val="nil"/>
              <w:left w:val="nil"/>
              <w:bottom w:val="nil"/>
              <w:right w:val="nil"/>
            </w:tcBorders>
            <w:shd w:val="clear" w:color="auto" w:fill="auto"/>
            <w:noWrap/>
            <w:vAlign w:val="bottom"/>
            <w:hideMark/>
          </w:tcPr>
          <w:p w14:paraId="2D922A45" w14:textId="77777777" w:rsidR="00866B7A" w:rsidRPr="001F1405" w:rsidRDefault="00866B7A" w:rsidP="00066DAB">
            <w:pPr>
              <w:jc w:val="center"/>
              <w:rPr>
                <w:color w:val="000000"/>
                <w:sz w:val="20"/>
                <w:szCs w:val="20"/>
              </w:rPr>
            </w:pPr>
            <w:r w:rsidRPr="001F1405">
              <w:rPr>
                <w:color w:val="000000"/>
                <w:sz w:val="20"/>
                <w:szCs w:val="20"/>
              </w:rPr>
              <w:t>TGCAACA</w:t>
            </w:r>
          </w:p>
        </w:tc>
        <w:tc>
          <w:tcPr>
            <w:tcW w:w="1418" w:type="dxa"/>
            <w:tcBorders>
              <w:top w:val="nil"/>
              <w:left w:val="nil"/>
              <w:bottom w:val="nil"/>
              <w:right w:val="nil"/>
            </w:tcBorders>
            <w:shd w:val="clear" w:color="auto" w:fill="auto"/>
            <w:noWrap/>
            <w:vAlign w:val="bottom"/>
            <w:hideMark/>
          </w:tcPr>
          <w:p w14:paraId="5B6C6292"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680E5C25" w14:textId="77777777" w:rsidR="00866B7A" w:rsidRPr="001F1405" w:rsidRDefault="00866B7A" w:rsidP="00066DAB">
            <w:pPr>
              <w:jc w:val="center"/>
              <w:rPr>
                <w:color w:val="000000"/>
                <w:sz w:val="20"/>
                <w:szCs w:val="20"/>
              </w:rPr>
            </w:pPr>
            <w:r w:rsidRPr="001F1405">
              <w:rPr>
                <w:color w:val="000000"/>
                <w:sz w:val="20"/>
                <w:szCs w:val="20"/>
              </w:rPr>
              <w:t>31.3 ×</w:t>
            </w:r>
          </w:p>
        </w:tc>
        <w:tc>
          <w:tcPr>
            <w:tcW w:w="1480" w:type="dxa"/>
            <w:tcBorders>
              <w:top w:val="nil"/>
              <w:left w:val="nil"/>
              <w:bottom w:val="nil"/>
              <w:right w:val="nil"/>
            </w:tcBorders>
            <w:shd w:val="clear" w:color="auto" w:fill="auto"/>
            <w:noWrap/>
            <w:vAlign w:val="center"/>
            <w:hideMark/>
          </w:tcPr>
          <w:p w14:paraId="09F1E0DE" w14:textId="77777777" w:rsidR="00866B7A" w:rsidRPr="001F1405" w:rsidRDefault="00866B7A" w:rsidP="00066DAB">
            <w:pPr>
              <w:jc w:val="center"/>
              <w:rPr>
                <w:color w:val="000000"/>
                <w:sz w:val="20"/>
                <w:szCs w:val="20"/>
              </w:rPr>
            </w:pPr>
            <w:r w:rsidRPr="001F1405">
              <w:rPr>
                <w:color w:val="000000"/>
                <w:sz w:val="20"/>
                <w:szCs w:val="20"/>
              </w:rPr>
              <w:t>5869</w:t>
            </w:r>
          </w:p>
        </w:tc>
        <w:tc>
          <w:tcPr>
            <w:tcW w:w="1760" w:type="dxa"/>
            <w:tcBorders>
              <w:top w:val="nil"/>
              <w:left w:val="nil"/>
              <w:bottom w:val="nil"/>
              <w:right w:val="nil"/>
            </w:tcBorders>
            <w:shd w:val="clear" w:color="auto" w:fill="auto"/>
            <w:noWrap/>
            <w:vAlign w:val="center"/>
            <w:hideMark/>
          </w:tcPr>
          <w:p w14:paraId="1F4C6DEE" w14:textId="77777777" w:rsidR="00866B7A" w:rsidRPr="001F1405" w:rsidRDefault="00866B7A" w:rsidP="00066DAB">
            <w:pPr>
              <w:jc w:val="center"/>
              <w:rPr>
                <w:color w:val="000000"/>
                <w:sz w:val="20"/>
                <w:szCs w:val="20"/>
              </w:rPr>
            </w:pPr>
            <w:r w:rsidRPr="001F1405">
              <w:rPr>
                <w:color w:val="000000"/>
                <w:sz w:val="20"/>
                <w:szCs w:val="20"/>
              </w:rPr>
              <w:t>1102</w:t>
            </w:r>
          </w:p>
        </w:tc>
        <w:tc>
          <w:tcPr>
            <w:tcW w:w="1260" w:type="dxa"/>
            <w:tcBorders>
              <w:top w:val="nil"/>
              <w:left w:val="nil"/>
              <w:bottom w:val="nil"/>
              <w:right w:val="nil"/>
            </w:tcBorders>
            <w:shd w:val="clear" w:color="auto" w:fill="auto"/>
            <w:noWrap/>
            <w:vAlign w:val="center"/>
            <w:hideMark/>
          </w:tcPr>
          <w:p w14:paraId="52220FAA" w14:textId="77777777" w:rsidR="00866B7A" w:rsidRPr="001F1405" w:rsidRDefault="00866B7A" w:rsidP="00066DAB">
            <w:pPr>
              <w:jc w:val="center"/>
              <w:rPr>
                <w:color w:val="000000"/>
                <w:sz w:val="20"/>
                <w:szCs w:val="20"/>
              </w:rPr>
            </w:pPr>
            <w:r w:rsidRPr="001F1405">
              <w:rPr>
                <w:color w:val="000000"/>
                <w:sz w:val="20"/>
                <w:szCs w:val="20"/>
              </w:rPr>
              <w:t>1444</w:t>
            </w:r>
          </w:p>
        </w:tc>
      </w:tr>
      <w:tr w:rsidR="00866B7A" w:rsidRPr="001F1405" w14:paraId="24FA0DEE" w14:textId="77777777" w:rsidTr="00866B7A">
        <w:trPr>
          <w:trHeight w:val="300"/>
        </w:trPr>
        <w:tc>
          <w:tcPr>
            <w:tcW w:w="1128" w:type="dxa"/>
            <w:tcBorders>
              <w:top w:val="nil"/>
              <w:left w:val="nil"/>
              <w:bottom w:val="nil"/>
              <w:right w:val="nil"/>
            </w:tcBorders>
            <w:shd w:val="clear" w:color="auto" w:fill="auto"/>
            <w:noWrap/>
            <w:vAlign w:val="bottom"/>
            <w:hideMark/>
          </w:tcPr>
          <w:p w14:paraId="79A31F3A" w14:textId="77777777" w:rsidR="00866B7A" w:rsidRPr="001F1405" w:rsidRDefault="00866B7A" w:rsidP="00066DAB">
            <w:pPr>
              <w:jc w:val="center"/>
              <w:rPr>
                <w:color w:val="000000"/>
                <w:sz w:val="20"/>
                <w:szCs w:val="20"/>
              </w:rPr>
            </w:pPr>
            <w:r w:rsidRPr="001F1405">
              <w:rPr>
                <w:color w:val="000000"/>
                <w:sz w:val="20"/>
                <w:szCs w:val="20"/>
              </w:rPr>
              <w:t>ShOE_014</w:t>
            </w:r>
          </w:p>
        </w:tc>
        <w:tc>
          <w:tcPr>
            <w:tcW w:w="1303" w:type="dxa"/>
            <w:tcBorders>
              <w:top w:val="nil"/>
              <w:left w:val="nil"/>
              <w:bottom w:val="nil"/>
              <w:right w:val="nil"/>
            </w:tcBorders>
            <w:shd w:val="clear" w:color="auto" w:fill="auto"/>
            <w:noWrap/>
            <w:vAlign w:val="bottom"/>
            <w:hideMark/>
          </w:tcPr>
          <w:p w14:paraId="01F1F148" w14:textId="77777777" w:rsidR="00866B7A" w:rsidRPr="001F1405" w:rsidRDefault="00866B7A" w:rsidP="00066DAB">
            <w:pPr>
              <w:jc w:val="center"/>
              <w:rPr>
                <w:color w:val="000000"/>
                <w:sz w:val="20"/>
                <w:szCs w:val="20"/>
              </w:rPr>
            </w:pPr>
            <w:r w:rsidRPr="001F1405">
              <w:rPr>
                <w:color w:val="000000"/>
                <w:sz w:val="20"/>
                <w:szCs w:val="20"/>
              </w:rPr>
              <w:t>CGTATCA</w:t>
            </w:r>
          </w:p>
        </w:tc>
        <w:tc>
          <w:tcPr>
            <w:tcW w:w="1418" w:type="dxa"/>
            <w:tcBorders>
              <w:top w:val="nil"/>
              <w:left w:val="nil"/>
              <w:bottom w:val="nil"/>
              <w:right w:val="nil"/>
            </w:tcBorders>
            <w:shd w:val="clear" w:color="auto" w:fill="auto"/>
            <w:noWrap/>
            <w:vAlign w:val="bottom"/>
            <w:hideMark/>
          </w:tcPr>
          <w:p w14:paraId="39C1F85A"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61615A14" w14:textId="77777777" w:rsidR="00866B7A" w:rsidRPr="001F1405" w:rsidRDefault="00866B7A" w:rsidP="00066DAB">
            <w:pPr>
              <w:jc w:val="center"/>
              <w:rPr>
                <w:color w:val="000000"/>
                <w:sz w:val="20"/>
                <w:szCs w:val="20"/>
              </w:rPr>
            </w:pPr>
            <w:r w:rsidRPr="001F1405">
              <w:rPr>
                <w:color w:val="000000"/>
                <w:sz w:val="20"/>
                <w:szCs w:val="20"/>
              </w:rPr>
              <w:t>43.7 ×</w:t>
            </w:r>
          </w:p>
        </w:tc>
        <w:tc>
          <w:tcPr>
            <w:tcW w:w="1480" w:type="dxa"/>
            <w:tcBorders>
              <w:top w:val="nil"/>
              <w:left w:val="nil"/>
              <w:bottom w:val="nil"/>
              <w:right w:val="nil"/>
            </w:tcBorders>
            <w:shd w:val="clear" w:color="auto" w:fill="auto"/>
            <w:noWrap/>
            <w:vAlign w:val="center"/>
            <w:hideMark/>
          </w:tcPr>
          <w:p w14:paraId="6EC9A9BF" w14:textId="77777777" w:rsidR="00866B7A" w:rsidRPr="001F1405" w:rsidRDefault="00866B7A" w:rsidP="00066DAB">
            <w:pPr>
              <w:jc w:val="center"/>
              <w:rPr>
                <w:color w:val="000000"/>
                <w:sz w:val="20"/>
                <w:szCs w:val="20"/>
              </w:rPr>
            </w:pPr>
            <w:r w:rsidRPr="001F1405">
              <w:rPr>
                <w:color w:val="000000"/>
                <w:sz w:val="20"/>
                <w:szCs w:val="20"/>
              </w:rPr>
              <w:t>7671</w:t>
            </w:r>
          </w:p>
        </w:tc>
        <w:tc>
          <w:tcPr>
            <w:tcW w:w="1760" w:type="dxa"/>
            <w:tcBorders>
              <w:top w:val="nil"/>
              <w:left w:val="nil"/>
              <w:bottom w:val="nil"/>
              <w:right w:val="nil"/>
            </w:tcBorders>
            <w:shd w:val="clear" w:color="auto" w:fill="auto"/>
            <w:noWrap/>
            <w:vAlign w:val="center"/>
            <w:hideMark/>
          </w:tcPr>
          <w:p w14:paraId="49820796" w14:textId="77777777" w:rsidR="00866B7A" w:rsidRPr="001F1405" w:rsidRDefault="00866B7A" w:rsidP="00066DAB">
            <w:pPr>
              <w:jc w:val="center"/>
              <w:rPr>
                <w:color w:val="000000"/>
                <w:sz w:val="20"/>
                <w:szCs w:val="20"/>
              </w:rPr>
            </w:pPr>
            <w:r w:rsidRPr="001F1405">
              <w:rPr>
                <w:color w:val="000000"/>
                <w:sz w:val="20"/>
                <w:szCs w:val="20"/>
              </w:rPr>
              <w:t>1463</w:t>
            </w:r>
          </w:p>
        </w:tc>
        <w:tc>
          <w:tcPr>
            <w:tcW w:w="1260" w:type="dxa"/>
            <w:tcBorders>
              <w:top w:val="nil"/>
              <w:left w:val="nil"/>
              <w:bottom w:val="nil"/>
              <w:right w:val="nil"/>
            </w:tcBorders>
            <w:shd w:val="clear" w:color="auto" w:fill="auto"/>
            <w:noWrap/>
            <w:vAlign w:val="center"/>
            <w:hideMark/>
          </w:tcPr>
          <w:p w14:paraId="1C69E16F" w14:textId="77777777" w:rsidR="00866B7A" w:rsidRPr="001F1405" w:rsidRDefault="00866B7A" w:rsidP="00066DAB">
            <w:pPr>
              <w:jc w:val="center"/>
              <w:rPr>
                <w:color w:val="000000"/>
                <w:sz w:val="20"/>
                <w:szCs w:val="20"/>
              </w:rPr>
            </w:pPr>
            <w:r w:rsidRPr="001F1405">
              <w:rPr>
                <w:color w:val="000000"/>
                <w:sz w:val="20"/>
                <w:szCs w:val="20"/>
              </w:rPr>
              <w:t>1985</w:t>
            </w:r>
          </w:p>
        </w:tc>
      </w:tr>
      <w:tr w:rsidR="00866B7A" w:rsidRPr="001F1405" w14:paraId="5BDC367D" w14:textId="77777777" w:rsidTr="00866B7A">
        <w:trPr>
          <w:trHeight w:val="300"/>
        </w:trPr>
        <w:tc>
          <w:tcPr>
            <w:tcW w:w="1128" w:type="dxa"/>
            <w:tcBorders>
              <w:top w:val="nil"/>
              <w:left w:val="nil"/>
              <w:bottom w:val="nil"/>
              <w:right w:val="nil"/>
            </w:tcBorders>
            <w:shd w:val="clear" w:color="auto" w:fill="auto"/>
            <w:noWrap/>
            <w:vAlign w:val="bottom"/>
            <w:hideMark/>
          </w:tcPr>
          <w:p w14:paraId="27F53C8D" w14:textId="77777777" w:rsidR="00866B7A" w:rsidRPr="001F1405" w:rsidRDefault="00866B7A" w:rsidP="00066DAB">
            <w:pPr>
              <w:jc w:val="center"/>
              <w:rPr>
                <w:color w:val="000000"/>
                <w:sz w:val="20"/>
                <w:szCs w:val="20"/>
              </w:rPr>
            </w:pPr>
            <w:r w:rsidRPr="001F1405">
              <w:rPr>
                <w:color w:val="000000"/>
                <w:sz w:val="20"/>
                <w:szCs w:val="20"/>
              </w:rPr>
              <w:t>ShOE_015</w:t>
            </w:r>
          </w:p>
        </w:tc>
        <w:tc>
          <w:tcPr>
            <w:tcW w:w="1303" w:type="dxa"/>
            <w:tcBorders>
              <w:top w:val="nil"/>
              <w:left w:val="nil"/>
              <w:bottom w:val="nil"/>
              <w:right w:val="nil"/>
            </w:tcBorders>
            <w:shd w:val="clear" w:color="auto" w:fill="auto"/>
            <w:noWrap/>
            <w:vAlign w:val="bottom"/>
            <w:hideMark/>
          </w:tcPr>
          <w:p w14:paraId="0620C5F1" w14:textId="77777777" w:rsidR="00866B7A" w:rsidRPr="001F1405" w:rsidRDefault="00866B7A" w:rsidP="00066DAB">
            <w:pPr>
              <w:jc w:val="center"/>
              <w:rPr>
                <w:color w:val="000000"/>
                <w:sz w:val="20"/>
                <w:szCs w:val="20"/>
              </w:rPr>
            </w:pPr>
            <w:r w:rsidRPr="001F1405">
              <w:rPr>
                <w:color w:val="000000"/>
                <w:sz w:val="20"/>
                <w:szCs w:val="20"/>
              </w:rPr>
              <w:t>CACAGAC</w:t>
            </w:r>
          </w:p>
        </w:tc>
        <w:tc>
          <w:tcPr>
            <w:tcW w:w="1418" w:type="dxa"/>
            <w:tcBorders>
              <w:top w:val="nil"/>
              <w:left w:val="nil"/>
              <w:bottom w:val="nil"/>
              <w:right w:val="nil"/>
            </w:tcBorders>
            <w:shd w:val="clear" w:color="auto" w:fill="auto"/>
            <w:noWrap/>
            <w:vAlign w:val="bottom"/>
            <w:hideMark/>
          </w:tcPr>
          <w:p w14:paraId="3256646D"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37577414" w14:textId="77777777" w:rsidR="00866B7A" w:rsidRPr="001F1405" w:rsidRDefault="00866B7A" w:rsidP="00066DAB">
            <w:pPr>
              <w:jc w:val="center"/>
              <w:rPr>
                <w:color w:val="000000"/>
                <w:sz w:val="20"/>
                <w:szCs w:val="20"/>
              </w:rPr>
            </w:pPr>
            <w:r w:rsidRPr="001F1405">
              <w:rPr>
                <w:color w:val="000000"/>
                <w:sz w:val="20"/>
                <w:szCs w:val="20"/>
              </w:rPr>
              <w:t>36.3 ×</w:t>
            </w:r>
          </w:p>
        </w:tc>
        <w:tc>
          <w:tcPr>
            <w:tcW w:w="1480" w:type="dxa"/>
            <w:tcBorders>
              <w:top w:val="nil"/>
              <w:left w:val="nil"/>
              <w:bottom w:val="nil"/>
              <w:right w:val="nil"/>
            </w:tcBorders>
            <w:shd w:val="clear" w:color="auto" w:fill="auto"/>
            <w:noWrap/>
            <w:vAlign w:val="center"/>
            <w:hideMark/>
          </w:tcPr>
          <w:p w14:paraId="310CEBDF" w14:textId="77777777" w:rsidR="00866B7A" w:rsidRPr="001F1405" w:rsidRDefault="00866B7A" w:rsidP="00066DAB">
            <w:pPr>
              <w:jc w:val="center"/>
              <w:rPr>
                <w:color w:val="000000"/>
                <w:sz w:val="20"/>
                <w:szCs w:val="20"/>
              </w:rPr>
            </w:pPr>
            <w:r w:rsidRPr="001F1405">
              <w:rPr>
                <w:color w:val="000000"/>
                <w:sz w:val="20"/>
                <w:szCs w:val="20"/>
              </w:rPr>
              <w:t>6666</w:t>
            </w:r>
          </w:p>
        </w:tc>
        <w:tc>
          <w:tcPr>
            <w:tcW w:w="1760" w:type="dxa"/>
            <w:tcBorders>
              <w:top w:val="nil"/>
              <w:left w:val="nil"/>
              <w:bottom w:val="nil"/>
              <w:right w:val="nil"/>
            </w:tcBorders>
            <w:shd w:val="clear" w:color="auto" w:fill="auto"/>
            <w:noWrap/>
            <w:vAlign w:val="center"/>
            <w:hideMark/>
          </w:tcPr>
          <w:p w14:paraId="57C1A439" w14:textId="77777777" w:rsidR="00866B7A" w:rsidRPr="001F1405" w:rsidRDefault="00866B7A" w:rsidP="00066DAB">
            <w:pPr>
              <w:jc w:val="center"/>
              <w:rPr>
                <w:color w:val="000000"/>
                <w:sz w:val="20"/>
                <w:szCs w:val="20"/>
              </w:rPr>
            </w:pPr>
            <w:r w:rsidRPr="001F1405">
              <w:rPr>
                <w:color w:val="000000"/>
                <w:sz w:val="20"/>
                <w:szCs w:val="20"/>
              </w:rPr>
              <w:t>1260</w:t>
            </w:r>
          </w:p>
        </w:tc>
        <w:tc>
          <w:tcPr>
            <w:tcW w:w="1260" w:type="dxa"/>
            <w:tcBorders>
              <w:top w:val="nil"/>
              <w:left w:val="nil"/>
              <w:bottom w:val="nil"/>
              <w:right w:val="nil"/>
            </w:tcBorders>
            <w:shd w:val="clear" w:color="auto" w:fill="auto"/>
            <w:noWrap/>
            <w:vAlign w:val="center"/>
            <w:hideMark/>
          </w:tcPr>
          <w:p w14:paraId="3AC61339" w14:textId="77777777" w:rsidR="00866B7A" w:rsidRPr="001F1405" w:rsidRDefault="00866B7A" w:rsidP="00066DAB">
            <w:pPr>
              <w:jc w:val="center"/>
              <w:rPr>
                <w:color w:val="000000"/>
                <w:sz w:val="20"/>
                <w:szCs w:val="20"/>
              </w:rPr>
            </w:pPr>
            <w:r w:rsidRPr="001F1405">
              <w:rPr>
                <w:color w:val="000000"/>
                <w:sz w:val="20"/>
                <w:szCs w:val="20"/>
              </w:rPr>
              <w:t>1675</w:t>
            </w:r>
          </w:p>
        </w:tc>
      </w:tr>
      <w:tr w:rsidR="00866B7A" w:rsidRPr="001F1405" w14:paraId="13A0CAB1" w14:textId="77777777" w:rsidTr="00866B7A">
        <w:trPr>
          <w:trHeight w:val="300"/>
        </w:trPr>
        <w:tc>
          <w:tcPr>
            <w:tcW w:w="1128" w:type="dxa"/>
            <w:tcBorders>
              <w:top w:val="nil"/>
              <w:left w:val="nil"/>
              <w:bottom w:val="nil"/>
              <w:right w:val="nil"/>
            </w:tcBorders>
            <w:shd w:val="clear" w:color="auto" w:fill="auto"/>
            <w:noWrap/>
            <w:vAlign w:val="bottom"/>
            <w:hideMark/>
          </w:tcPr>
          <w:p w14:paraId="2A234FE0" w14:textId="77777777" w:rsidR="00866B7A" w:rsidRPr="001F1405" w:rsidRDefault="00866B7A" w:rsidP="00066DAB">
            <w:pPr>
              <w:jc w:val="center"/>
              <w:rPr>
                <w:color w:val="000000"/>
                <w:sz w:val="20"/>
                <w:szCs w:val="20"/>
              </w:rPr>
            </w:pPr>
            <w:r w:rsidRPr="001F1405">
              <w:rPr>
                <w:color w:val="000000"/>
                <w:sz w:val="20"/>
                <w:szCs w:val="20"/>
              </w:rPr>
              <w:t>ShOE_016</w:t>
            </w:r>
          </w:p>
        </w:tc>
        <w:tc>
          <w:tcPr>
            <w:tcW w:w="1303" w:type="dxa"/>
            <w:tcBorders>
              <w:top w:val="nil"/>
              <w:left w:val="nil"/>
              <w:bottom w:val="nil"/>
              <w:right w:val="nil"/>
            </w:tcBorders>
            <w:shd w:val="clear" w:color="auto" w:fill="auto"/>
            <w:noWrap/>
            <w:vAlign w:val="bottom"/>
            <w:hideMark/>
          </w:tcPr>
          <w:p w14:paraId="27BBFE85" w14:textId="77777777" w:rsidR="00866B7A" w:rsidRPr="001F1405" w:rsidRDefault="00866B7A" w:rsidP="00066DAB">
            <w:pPr>
              <w:jc w:val="center"/>
              <w:rPr>
                <w:color w:val="000000"/>
                <w:sz w:val="20"/>
                <w:szCs w:val="20"/>
              </w:rPr>
            </w:pPr>
            <w:r w:rsidRPr="001F1405">
              <w:rPr>
                <w:color w:val="000000"/>
                <w:sz w:val="20"/>
                <w:szCs w:val="20"/>
              </w:rPr>
              <w:t>ACTGCAC</w:t>
            </w:r>
          </w:p>
        </w:tc>
        <w:tc>
          <w:tcPr>
            <w:tcW w:w="1418" w:type="dxa"/>
            <w:tcBorders>
              <w:top w:val="nil"/>
              <w:left w:val="nil"/>
              <w:bottom w:val="nil"/>
              <w:right w:val="nil"/>
            </w:tcBorders>
            <w:shd w:val="clear" w:color="auto" w:fill="auto"/>
            <w:noWrap/>
            <w:vAlign w:val="bottom"/>
            <w:hideMark/>
          </w:tcPr>
          <w:p w14:paraId="72200C5B"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5286E94E" w14:textId="77777777" w:rsidR="00866B7A" w:rsidRPr="001F1405" w:rsidRDefault="00866B7A" w:rsidP="00066DAB">
            <w:pPr>
              <w:jc w:val="center"/>
              <w:rPr>
                <w:color w:val="000000"/>
                <w:sz w:val="20"/>
                <w:szCs w:val="20"/>
              </w:rPr>
            </w:pPr>
            <w:r w:rsidRPr="001F1405">
              <w:rPr>
                <w:color w:val="000000"/>
                <w:sz w:val="20"/>
                <w:szCs w:val="20"/>
              </w:rPr>
              <w:t>26.6 ×</w:t>
            </w:r>
          </w:p>
        </w:tc>
        <w:tc>
          <w:tcPr>
            <w:tcW w:w="1480" w:type="dxa"/>
            <w:tcBorders>
              <w:top w:val="nil"/>
              <w:left w:val="nil"/>
              <w:bottom w:val="nil"/>
              <w:right w:val="nil"/>
            </w:tcBorders>
            <w:shd w:val="clear" w:color="auto" w:fill="auto"/>
            <w:noWrap/>
            <w:vAlign w:val="center"/>
            <w:hideMark/>
          </w:tcPr>
          <w:p w14:paraId="1CB1450E" w14:textId="77777777" w:rsidR="00866B7A" w:rsidRPr="001F1405" w:rsidRDefault="00866B7A" w:rsidP="00066DAB">
            <w:pPr>
              <w:jc w:val="center"/>
              <w:rPr>
                <w:color w:val="000000"/>
                <w:sz w:val="20"/>
                <w:szCs w:val="20"/>
              </w:rPr>
            </w:pPr>
            <w:r w:rsidRPr="001F1405">
              <w:rPr>
                <w:color w:val="000000"/>
                <w:sz w:val="20"/>
                <w:szCs w:val="20"/>
              </w:rPr>
              <w:t>5951</w:t>
            </w:r>
          </w:p>
        </w:tc>
        <w:tc>
          <w:tcPr>
            <w:tcW w:w="1760" w:type="dxa"/>
            <w:tcBorders>
              <w:top w:val="nil"/>
              <w:left w:val="nil"/>
              <w:bottom w:val="nil"/>
              <w:right w:val="nil"/>
            </w:tcBorders>
            <w:shd w:val="clear" w:color="auto" w:fill="auto"/>
            <w:noWrap/>
            <w:vAlign w:val="center"/>
            <w:hideMark/>
          </w:tcPr>
          <w:p w14:paraId="57B2FD41" w14:textId="77777777" w:rsidR="00866B7A" w:rsidRPr="001F1405" w:rsidRDefault="00866B7A" w:rsidP="00066DAB">
            <w:pPr>
              <w:jc w:val="center"/>
              <w:rPr>
                <w:color w:val="000000"/>
                <w:sz w:val="20"/>
                <w:szCs w:val="20"/>
              </w:rPr>
            </w:pPr>
            <w:r w:rsidRPr="001F1405">
              <w:rPr>
                <w:color w:val="000000"/>
                <w:sz w:val="20"/>
                <w:szCs w:val="20"/>
              </w:rPr>
              <w:t>1201</w:t>
            </w:r>
          </w:p>
        </w:tc>
        <w:tc>
          <w:tcPr>
            <w:tcW w:w="1260" w:type="dxa"/>
            <w:tcBorders>
              <w:top w:val="nil"/>
              <w:left w:val="nil"/>
              <w:bottom w:val="nil"/>
              <w:right w:val="nil"/>
            </w:tcBorders>
            <w:shd w:val="clear" w:color="auto" w:fill="auto"/>
            <w:noWrap/>
            <w:vAlign w:val="center"/>
            <w:hideMark/>
          </w:tcPr>
          <w:p w14:paraId="08AA9848" w14:textId="77777777" w:rsidR="00866B7A" w:rsidRPr="001F1405" w:rsidRDefault="00866B7A" w:rsidP="00066DAB">
            <w:pPr>
              <w:jc w:val="center"/>
              <w:rPr>
                <w:color w:val="000000"/>
                <w:sz w:val="20"/>
                <w:szCs w:val="20"/>
              </w:rPr>
            </w:pPr>
            <w:r w:rsidRPr="001F1405">
              <w:rPr>
                <w:color w:val="000000"/>
                <w:sz w:val="20"/>
                <w:szCs w:val="20"/>
              </w:rPr>
              <w:t>1610</w:t>
            </w:r>
          </w:p>
        </w:tc>
      </w:tr>
      <w:tr w:rsidR="00866B7A" w:rsidRPr="001F1405" w14:paraId="60A7EC7F" w14:textId="77777777" w:rsidTr="00866B7A">
        <w:trPr>
          <w:trHeight w:val="300"/>
        </w:trPr>
        <w:tc>
          <w:tcPr>
            <w:tcW w:w="1128" w:type="dxa"/>
            <w:tcBorders>
              <w:top w:val="nil"/>
              <w:left w:val="nil"/>
              <w:bottom w:val="nil"/>
              <w:right w:val="nil"/>
            </w:tcBorders>
            <w:shd w:val="clear" w:color="auto" w:fill="auto"/>
            <w:noWrap/>
            <w:vAlign w:val="bottom"/>
            <w:hideMark/>
          </w:tcPr>
          <w:p w14:paraId="1A8C952F" w14:textId="77777777" w:rsidR="00866B7A" w:rsidRPr="001F1405" w:rsidRDefault="00866B7A" w:rsidP="00066DAB">
            <w:pPr>
              <w:jc w:val="center"/>
              <w:rPr>
                <w:color w:val="000000"/>
                <w:sz w:val="20"/>
                <w:szCs w:val="20"/>
              </w:rPr>
            </w:pPr>
            <w:r w:rsidRPr="001F1405">
              <w:rPr>
                <w:color w:val="000000"/>
                <w:sz w:val="20"/>
                <w:szCs w:val="20"/>
              </w:rPr>
              <w:t>ShOE_017</w:t>
            </w:r>
          </w:p>
        </w:tc>
        <w:tc>
          <w:tcPr>
            <w:tcW w:w="1303" w:type="dxa"/>
            <w:tcBorders>
              <w:top w:val="nil"/>
              <w:left w:val="nil"/>
              <w:bottom w:val="nil"/>
              <w:right w:val="nil"/>
            </w:tcBorders>
            <w:shd w:val="clear" w:color="auto" w:fill="auto"/>
            <w:noWrap/>
            <w:vAlign w:val="bottom"/>
            <w:hideMark/>
          </w:tcPr>
          <w:p w14:paraId="1E43FE59" w14:textId="77777777" w:rsidR="00866B7A" w:rsidRPr="001F1405" w:rsidRDefault="00866B7A" w:rsidP="00066DAB">
            <w:pPr>
              <w:jc w:val="center"/>
              <w:rPr>
                <w:color w:val="000000"/>
                <w:sz w:val="20"/>
                <w:szCs w:val="20"/>
              </w:rPr>
            </w:pPr>
            <w:r w:rsidRPr="001F1405">
              <w:rPr>
                <w:color w:val="000000"/>
                <w:sz w:val="20"/>
                <w:szCs w:val="20"/>
              </w:rPr>
              <w:t>TCTCTCA</w:t>
            </w:r>
          </w:p>
        </w:tc>
        <w:tc>
          <w:tcPr>
            <w:tcW w:w="1418" w:type="dxa"/>
            <w:tcBorders>
              <w:top w:val="nil"/>
              <w:left w:val="nil"/>
              <w:bottom w:val="nil"/>
              <w:right w:val="nil"/>
            </w:tcBorders>
            <w:shd w:val="clear" w:color="auto" w:fill="auto"/>
            <w:noWrap/>
            <w:vAlign w:val="bottom"/>
            <w:hideMark/>
          </w:tcPr>
          <w:p w14:paraId="318160BE"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4B692CA5" w14:textId="77777777" w:rsidR="00866B7A" w:rsidRPr="001F1405" w:rsidRDefault="00866B7A" w:rsidP="00066DAB">
            <w:pPr>
              <w:jc w:val="center"/>
              <w:rPr>
                <w:color w:val="000000"/>
                <w:sz w:val="20"/>
                <w:szCs w:val="20"/>
              </w:rPr>
            </w:pPr>
            <w:r w:rsidRPr="001F1405">
              <w:rPr>
                <w:color w:val="000000"/>
                <w:sz w:val="20"/>
                <w:szCs w:val="20"/>
              </w:rPr>
              <w:t>23.4 ×</w:t>
            </w:r>
          </w:p>
        </w:tc>
        <w:tc>
          <w:tcPr>
            <w:tcW w:w="1480" w:type="dxa"/>
            <w:tcBorders>
              <w:top w:val="nil"/>
              <w:left w:val="nil"/>
              <w:bottom w:val="nil"/>
              <w:right w:val="nil"/>
            </w:tcBorders>
            <w:shd w:val="clear" w:color="auto" w:fill="auto"/>
            <w:noWrap/>
            <w:vAlign w:val="center"/>
            <w:hideMark/>
          </w:tcPr>
          <w:p w14:paraId="1CE284B2" w14:textId="77777777" w:rsidR="00866B7A" w:rsidRPr="001F1405" w:rsidRDefault="00866B7A" w:rsidP="00066DAB">
            <w:pPr>
              <w:jc w:val="center"/>
              <w:rPr>
                <w:color w:val="000000"/>
                <w:sz w:val="20"/>
                <w:szCs w:val="20"/>
              </w:rPr>
            </w:pPr>
            <w:r w:rsidRPr="001F1405">
              <w:rPr>
                <w:color w:val="000000"/>
                <w:sz w:val="20"/>
                <w:szCs w:val="20"/>
              </w:rPr>
              <w:t>5564</w:t>
            </w:r>
          </w:p>
        </w:tc>
        <w:tc>
          <w:tcPr>
            <w:tcW w:w="1760" w:type="dxa"/>
            <w:tcBorders>
              <w:top w:val="nil"/>
              <w:left w:val="nil"/>
              <w:bottom w:val="nil"/>
              <w:right w:val="nil"/>
            </w:tcBorders>
            <w:shd w:val="clear" w:color="auto" w:fill="auto"/>
            <w:noWrap/>
            <w:vAlign w:val="center"/>
            <w:hideMark/>
          </w:tcPr>
          <w:p w14:paraId="39095078" w14:textId="77777777" w:rsidR="00866B7A" w:rsidRPr="001F1405" w:rsidRDefault="00866B7A" w:rsidP="00066DAB">
            <w:pPr>
              <w:jc w:val="center"/>
              <w:rPr>
                <w:color w:val="000000"/>
                <w:sz w:val="20"/>
                <w:szCs w:val="20"/>
              </w:rPr>
            </w:pPr>
            <w:r w:rsidRPr="001F1405">
              <w:rPr>
                <w:color w:val="000000"/>
                <w:sz w:val="20"/>
                <w:szCs w:val="20"/>
              </w:rPr>
              <w:t>1009</w:t>
            </w:r>
          </w:p>
        </w:tc>
        <w:tc>
          <w:tcPr>
            <w:tcW w:w="1260" w:type="dxa"/>
            <w:tcBorders>
              <w:top w:val="nil"/>
              <w:left w:val="nil"/>
              <w:bottom w:val="nil"/>
              <w:right w:val="nil"/>
            </w:tcBorders>
            <w:shd w:val="clear" w:color="auto" w:fill="auto"/>
            <w:noWrap/>
            <w:vAlign w:val="center"/>
            <w:hideMark/>
          </w:tcPr>
          <w:p w14:paraId="3560E117" w14:textId="77777777" w:rsidR="00866B7A" w:rsidRPr="001F1405" w:rsidRDefault="00866B7A" w:rsidP="00066DAB">
            <w:pPr>
              <w:jc w:val="center"/>
              <w:rPr>
                <w:color w:val="000000"/>
                <w:sz w:val="20"/>
                <w:szCs w:val="20"/>
              </w:rPr>
            </w:pPr>
            <w:r w:rsidRPr="001F1405">
              <w:rPr>
                <w:color w:val="000000"/>
                <w:sz w:val="20"/>
                <w:szCs w:val="20"/>
              </w:rPr>
              <w:t>1311</w:t>
            </w:r>
          </w:p>
        </w:tc>
      </w:tr>
      <w:tr w:rsidR="00866B7A" w:rsidRPr="001F1405" w14:paraId="4CE0F04D" w14:textId="77777777" w:rsidTr="00866B7A">
        <w:trPr>
          <w:trHeight w:val="300"/>
        </w:trPr>
        <w:tc>
          <w:tcPr>
            <w:tcW w:w="1128" w:type="dxa"/>
            <w:tcBorders>
              <w:top w:val="nil"/>
              <w:left w:val="nil"/>
              <w:bottom w:val="nil"/>
              <w:right w:val="nil"/>
            </w:tcBorders>
            <w:shd w:val="clear" w:color="auto" w:fill="auto"/>
            <w:noWrap/>
            <w:vAlign w:val="bottom"/>
            <w:hideMark/>
          </w:tcPr>
          <w:p w14:paraId="2528A65F" w14:textId="77777777" w:rsidR="00866B7A" w:rsidRPr="001F1405" w:rsidRDefault="00866B7A" w:rsidP="00066DAB">
            <w:pPr>
              <w:jc w:val="center"/>
              <w:rPr>
                <w:color w:val="000000"/>
                <w:sz w:val="20"/>
                <w:szCs w:val="20"/>
              </w:rPr>
            </w:pPr>
            <w:r w:rsidRPr="001F1405">
              <w:rPr>
                <w:color w:val="000000"/>
                <w:sz w:val="20"/>
                <w:szCs w:val="20"/>
              </w:rPr>
              <w:t>ShOE_018</w:t>
            </w:r>
          </w:p>
        </w:tc>
        <w:tc>
          <w:tcPr>
            <w:tcW w:w="1303" w:type="dxa"/>
            <w:tcBorders>
              <w:top w:val="nil"/>
              <w:left w:val="nil"/>
              <w:bottom w:val="nil"/>
              <w:right w:val="nil"/>
            </w:tcBorders>
            <w:shd w:val="clear" w:color="auto" w:fill="auto"/>
            <w:noWrap/>
            <w:vAlign w:val="bottom"/>
            <w:hideMark/>
          </w:tcPr>
          <w:p w14:paraId="23834302" w14:textId="77777777" w:rsidR="00866B7A" w:rsidRPr="001F1405" w:rsidRDefault="00866B7A" w:rsidP="00066DAB">
            <w:pPr>
              <w:jc w:val="center"/>
              <w:rPr>
                <w:color w:val="000000"/>
                <w:sz w:val="20"/>
                <w:szCs w:val="20"/>
              </w:rPr>
            </w:pPr>
            <w:r w:rsidRPr="001F1405">
              <w:rPr>
                <w:color w:val="000000"/>
                <w:sz w:val="20"/>
                <w:szCs w:val="20"/>
              </w:rPr>
              <w:t>GTACACA</w:t>
            </w:r>
          </w:p>
        </w:tc>
        <w:tc>
          <w:tcPr>
            <w:tcW w:w="1418" w:type="dxa"/>
            <w:tcBorders>
              <w:top w:val="nil"/>
              <w:left w:val="nil"/>
              <w:bottom w:val="nil"/>
              <w:right w:val="nil"/>
            </w:tcBorders>
            <w:shd w:val="clear" w:color="auto" w:fill="auto"/>
            <w:noWrap/>
            <w:vAlign w:val="bottom"/>
            <w:hideMark/>
          </w:tcPr>
          <w:p w14:paraId="7DAE7BEA"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29D4B832" w14:textId="77777777" w:rsidR="00866B7A" w:rsidRPr="001F1405" w:rsidRDefault="00866B7A" w:rsidP="00066DAB">
            <w:pPr>
              <w:jc w:val="center"/>
              <w:rPr>
                <w:color w:val="000000"/>
                <w:sz w:val="20"/>
                <w:szCs w:val="20"/>
              </w:rPr>
            </w:pPr>
            <w:r w:rsidRPr="001F1405">
              <w:rPr>
                <w:color w:val="000000"/>
                <w:sz w:val="20"/>
                <w:szCs w:val="20"/>
              </w:rPr>
              <w:t>20.1 ×</w:t>
            </w:r>
          </w:p>
        </w:tc>
        <w:tc>
          <w:tcPr>
            <w:tcW w:w="1480" w:type="dxa"/>
            <w:tcBorders>
              <w:top w:val="nil"/>
              <w:left w:val="nil"/>
              <w:bottom w:val="nil"/>
              <w:right w:val="nil"/>
            </w:tcBorders>
            <w:shd w:val="clear" w:color="auto" w:fill="auto"/>
            <w:noWrap/>
            <w:vAlign w:val="center"/>
            <w:hideMark/>
          </w:tcPr>
          <w:p w14:paraId="60AB1720" w14:textId="77777777" w:rsidR="00866B7A" w:rsidRPr="001F1405" w:rsidRDefault="00866B7A" w:rsidP="00066DAB">
            <w:pPr>
              <w:jc w:val="center"/>
              <w:rPr>
                <w:color w:val="000000"/>
                <w:sz w:val="20"/>
                <w:szCs w:val="20"/>
              </w:rPr>
            </w:pPr>
            <w:r w:rsidRPr="001F1405">
              <w:rPr>
                <w:color w:val="000000"/>
                <w:sz w:val="20"/>
                <w:szCs w:val="20"/>
              </w:rPr>
              <w:t>5149</w:t>
            </w:r>
          </w:p>
        </w:tc>
        <w:tc>
          <w:tcPr>
            <w:tcW w:w="1760" w:type="dxa"/>
            <w:tcBorders>
              <w:top w:val="nil"/>
              <w:left w:val="nil"/>
              <w:bottom w:val="nil"/>
              <w:right w:val="nil"/>
            </w:tcBorders>
            <w:shd w:val="clear" w:color="auto" w:fill="auto"/>
            <w:noWrap/>
            <w:vAlign w:val="center"/>
            <w:hideMark/>
          </w:tcPr>
          <w:p w14:paraId="1EA312F9" w14:textId="77777777" w:rsidR="00866B7A" w:rsidRPr="001F1405" w:rsidRDefault="00866B7A" w:rsidP="00066DAB">
            <w:pPr>
              <w:jc w:val="center"/>
              <w:rPr>
                <w:color w:val="000000"/>
                <w:sz w:val="20"/>
                <w:szCs w:val="20"/>
              </w:rPr>
            </w:pPr>
            <w:r w:rsidRPr="001F1405">
              <w:rPr>
                <w:color w:val="000000"/>
                <w:sz w:val="20"/>
                <w:szCs w:val="20"/>
              </w:rPr>
              <w:t>1007</w:t>
            </w:r>
          </w:p>
        </w:tc>
        <w:tc>
          <w:tcPr>
            <w:tcW w:w="1260" w:type="dxa"/>
            <w:tcBorders>
              <w:top w:val="nil"/>
              <w:left w:val="nil"/>
              <w:bottom w:val="nil"/>
              <w:right w:val="nil"/>
            </w:tcBorders>
            <w:shd w:val="clear" w:color="auto" w:fill="auto"/>
            <w:noWrap/>
            <w:vAlign w:val="center"/>
            <w:hideMark/>
          </w:tcPr>
          <w:p w14:paraId="711BA6F5" w14:textId="77777777" w:rsidR="00866B7A" w:rsidRPr="001F1405" w:rsidRDefault="00866B7A" w:rsidP="00066DAB">
            <w:pPr>
              <w:jc w:val="center"/>
              <w:rPr>
                <w:color w:val="000000"/>
                <w:sz w:val="20"/>
                <w:szCs w:val="20"/>
              </w:rPr>
            </w:pPr>
            <w:r w:rsidRPr="001F1405">
              <w:rPr>
                <w:color w:val="000000"/>
                <w:sz w:val="20"/>
                <w:szCs w:val="20"/>
              </w:rPr>
              <w:t>1337</w:t>
            </w:r>
          </w:p>
        </w:tc>
      </w:tr>
      <w:tr w:rsidR="00866B7A" w:rsidRPr="001F1405" w14:paraId="503540DD" w14:textId="77777777" w:rsidTr="00866B7A">
        <w:trPr>
          <w:trHeight w:val="300"/>
        </w:trPr>
        <w:tc>
          <w:tcPr>
            <w:tcW w:w="1128" w:type="dxa"/>
            <w:tcBorders>
              <w:top w:val="nil"/>
              <w:left w:val="nil"/>
              <w:bottom w:val="nil"/>
              <w:right w:val="nil"/>
            </w:tcBorders>
            <w:shd w:val="clear" w:color="auto" w:fill="auto"/>
            <w:noWrap/>
            <w:vAlign w:val="bottom"/>
            <w:hideMark/>
          </w:tcPr>
          <w:p w14:paraId="6C6F9801" w14:textId="77777777" w:rsidR="00866B7A" w:rsidRPr="001F1405" w:rsidRDefault="00866B7A" w:rsidP="00066DAB">
            <w:pPr>
              <w:jc w:val="center"/>
              <w:rPr>
                <w:color w:val="000000"/>
                <w:sz w:val="20"/>
                <w:szCs w:val="20"/>
              </w:rPr>
            </w:pPr>
            <w:r w:rsidRPr="001F1405">
              <w:rPr>
                <w:color w:val="000000"/>
                <w:sz w:val="20"/>
                <w:szCs w:val="20"/>
              </w:rPr>
              <w:t>ShOE_019</w:t>
            </w:r>
          </w:p>
        </w:tc>
        <w:tc>
          <w:tcPr>
            <w:tcW w:w="1303" w:type="dxa"/>
            <w:tcBorders>
              <w:top w:val="nil"/>
              <w:left w:val="nil"/>
              <w:bottom w:val="nil"/>
              <w:right w:val="nil"/>
            </w:tcBorders>
            <w:shd w:val="clear" w:color="auto" w:fill="auto"/>
            <w:noWrap/>
            <w:vAlign w:val="bottom"/>
            <w:hideMark/>
          </w:tcPr>
          <w:p w14:paraId="10275CFF" w14:textId="77777777" w:rsidR="00866B7A" w:rsidRPr="001F1405" w:rsidRDefault="00866B7A" w:rsidP="00066DAB">
            <w:pPr>
              <w:jc w:val="center"/>
              <w:rPr>
                <w:color w:val="000000"/>
                <w:sz w:val="20"/>
                <w:szCs w:val="20"/>
              </w:rPr>
            </w:pPr>
            <w:r w:rsidRPr="001F1405">
              <w:rPr>
                <w:color w:val="000000"/>
                <w:sz w:val="20"/>
                <w:szCs w:val="20"/>
              </w:rPr>
              <w:t>CTCTTCA</w:t>
            </w:r>
          </w:p>
        </w:tc>
        <w:tc>
          <w:tcPr>
            <w:tcW w:w="1418" w:type="dxa"/>
            <w:tcBorders>
              <w:top w:val="nil"/>
              <w:left w:val="nil"/>
              <w:bottom w:val="nil"/>
              <w:right w:val="nil"/>
            </w:tcBorders>
            <w:shd w:val="clear" w:color="auto" w:fill="auto"/>
            <w:noWrap/>
            <w:vAlign w:val="bottom"/>
            <w:hideMark/>
          </w:tcPr>
          <w:p w14:paraId="51275536"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6CFCE9C2" w14:textId="77777777" w:rsidR="00866B7A" w:rsidRPr="001F1405" w:rsidRDefault="00866B7A" w:rsidP="00066DAB">
            <w:pPr>
              <w:jc w:val="center"/>
              <w:rPr>
                <w:color w:val="000000"/>
                <w:sz w:val="20"/>
                <w:szCs w:val="20"/>
              </w:rPr>
            </w:pPr>
            <w:r w:rsidRPr="001F1405">
              <w:rPr>
                <w:color w:val="000000"/>
                <w:sz w:val="20"/>
                <w:szCs w:val="20"/>
              </w:rPr>
              <w:t>21.9 ×</w:t>
            </w:r>
          </w:p>
        </w:tc>
        <w:tc>
          <w:tcPr>
            <w:tcW w:w="1480" w:type="dxa"/>
            <w:tcBorders>
              <w:top w:val="nil"/>
              <w:left w:val="nil"/>
              <w:bottom w:val="nil"/>
              <w:right w:val="nil"/>
            </w:tcBorders>
            <w:shd w:val="clear" w:color="auto" w:fill="auto"/>
            <w:noWrap/>
            <w:vAlign w:val="center"/>
            <w:hideMark/>
          </w:tcPr>
          <w:p w14:paraId="3DA09BF5" w14:textId="77777777" w:rsidR="00866B7A" w:rsidRPr="001F1405" w:rsidRDefault="00866B7A" w:rsidP="00066DAB">
            <w:pPr>
              <w:jc w:val="center"/>
              <w:rPr>
                <w:color w:val="000000"/>
                <w:sz w:val="20"/>
                <w:szCs w:val="20"/>
              </w:rPr>
            </w:pPr>
            <w:r w:rsidRPr="001F1405">
              <w:rPr>
                <w:color w:val="000000"/>
                <w:sz w:val="20"/>
                <w:szCs w:val="20"/>
              </w:rPr>
              <w:t>5233</w:t>
            </w:r>
          </w:p>
        </w:tc>
        <w:tc>
          <w:tcPr>
            <w:tcW w:w="1760" w:type="dxa"/>
            <w:tcBorders>
              <w:top w:val="nil"/>
              <w:left w:val="nil"/>
              <w:bottom w:val="nil"/>
              <w:right w:val="nil"/>
            </w:tcBorders>
            <w:shd w:val="clear" w:color="auto" w:fill="auto"/>
            <w:noWrap/>
            <w:vAlign w:val="center"/>
            <w:hideMark/>
          </w:tcPr>
          <w:p w14:paraId="558BCFCF" w14:textId="77777777" w:rsidR="00866B7A" w:rsidRPr="001F1405" w:rsidRDefault="00866B7A" w:rsidP="00066DAB">
            <w:pPr>
              <w:jc w:val="center"/>
              <w:rPr>
                <w:color w:val="000000"/>
                <w:sz w:val="20"/>
                <w:szCs w:val="20"/>
              </w:rPr>
            </w:pPr>
            <w:r w:rsidRPr="001F1405">
              <w:rPr>
                <w:color w:val="000000"/>
                <w:sz w:val="20"/>
                <w:szCs w:val="20"/>
              </w:rPr>
              <w:t>992</w:t>
            </w:r>
          </w:p>
        </w:tc>
        <w:tc>
          <w:tcPr>
            <w:tcW w:w="1260" w:type="dxa"/>
            <w:tcBorders>
              <w:top w:val="nil"/>
              <w:left w:val="nil"/>
              <w:bottom w:val="nil"/>
              <w:right w:val="nil"/>
            </w:tcBorders>
            <w:shd w:val="clear" w:color="auto" w:fill="auto"/>
            <w:noWrap/>
            <w:vAlign w:val="center"/>
            <w:hideMark/>
          </w:tcPr>
          <w:p w14:paraId="6FB00ED0" w14:textId="77777777" w:rsidR="00866B7A" w:rsidRPr="001F1405" w:rsidRDefault="00866B7A" w:rsidP="00066DAB">
            <w:pPr>
              <w:jc w:val="center"/>
              <w:rPr>
                <w:color w:val="000000"/>
                <w:sz w:val="20"/>
                <w:szCs w:val="20"/>
              </w:rPr>
            </w:pPr>
            <w:r w:rsidRPr="001F1405">
              <w:rPr>
                <w:color w:val="000000"/>
                <w:sz w:val="20"/>
                <w:szCs w:val="20"/>
              </w:rPr>
              <w:t>1313</w:t>
            </w:r>
          </w:p>
        </w:tc>
      </w:tr>
      <w:tr w:rsidR="00866B7A" w:rsidRPr="001F1405" w14:paraId="0EDF680B" w14:textId="77777777" w:rsidTr="00866B7A">
        <w:trPr>
          <w:trHeight w:val="300"/>
        </w:trPr>
        <w:tc>
          <w:tcPr>
            <w:tcW w:w="1128" w:type="dxa"/>
            <w:tcBorders>
              <w:top w:val="nil"/>
              <w:left w:val="nil"/>
              <w:bottom w:val="nil"/>
              <w:right w:val="nil"/>
            </w:tcBorders>
            <w:shd w:val="clear" w:color="auto" w:fill="auto"/>
            <w:noWrap/>
            <w:vAlign w:val="bottom"/>
            <w:hideMark/>
          </w:tcPr>
          <w:p w14:paraId="26064F81" w14:textId="77777777" w:rsidR="00866B7A" w:rsidRPr="001F1405" w:rsidRDefault="00866B7A" w:rsidP="00066DAB">
            <w:pPr>
              <w:jc w:val="center"/>
              <w:rPr>
                <w:color w:val="000000"/>
                <w:sz w:val="20"/>
                <w:szCs w:val="20"/>
              </w:rPr>
            </w:pPr>
            <w:r w:rsidRPr="001F1405">
              <w:rPr>
                <w:color w:val="000000"/>
                <w:sz w:val="20"/>
                <w:szCs w:val="20"/>
              </w:rPr>
              <w:t>ShOE_020</w:t>
            </w:r>
          </w:p>
        </w:tc>
        <w:tc>
          <w:tcPr>
            <w:tcW w:w="1303" w:type="dxa"/>
            <w:tcBorders>
              <w:top w:val="nil"/>
              <w:left w:val="nil"/>
              <w:bottom w:val="nil"/>
              <w:right w:val="nil"/>
            </w:tcBorders>
            <w:shd w:val="clear" w:color="auto" w:fill="auto"/>
            <w:noWrap/>
            <w:vAlign w:val="bottom"/>
            <w:hideMark/>
          </w:tcPr>
          <w:p w14:paraId="5B24CCF2" w14:textId="77777777" w:rsidR="00866B7A" w:rsidRPr="001F1405" w:rsidRDefault="00866B7A" w:rsidP="00066DAB">
            <w:pPr>
              <w:jc w:val="center"/>
              <w:rPr>
                <w:color w:val="000000"/>
                <w:sz w:val="20"/>
                <w:szCs w:val="20"/>
              </w:rPr>
            </w:pPr>
            <w:r w:rsidRPr="001F1405">
              <w:rPr>
                <w:color w:val="000000"/>
                <w:sz w:val="20"/>
                <w:szCs w:val="20"/>
              </w:rPr>
              <w:t>CTAGGAC</w:t>
            </w:r>
          </w:p>
        </w:tc>
        <w:tc>
          <w:tcPr>
            <w:tcW w:w="1418" w:type="dxa"/>
            <w:tcBorders>
              <w:top w:val="nil"/>
              <w:left w:val="nil"/>
              <w:bottom w:val="nil"/>
              <w:right w:val="nil"/>
            </w:tcBorders>
            <w:shd w:val="clear" w:color="auto" w:fill="auto"/>
            <w:noWrap/>
            <w:vAlign w:val="bottom"/>
            <w:hideMark/>
          </w:tcPr>
          <w:p w14:paraId="2DD74BE3"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3787137D" w14:textId="77777777" w:rsidR="00866B7A" w:rsidRPr="001F1405" w:rsidRDefault="00866B7A" w:rsidP="00066DAB">
            <w:pPr>
              <w:jc w:val="center"/>
              <w:rPr>
                <w:color w:val="000000"/>
                <w:sz w:val="20"/>
                <w:szCs w:val="20"/>
              </w:rPr>
            </w:pPr>
            <w:r w:rsidRPr="001F1405">
              <w:rPr>
                <w:color w:val="000000"/>
                <w:sz w:val="20"/>
                <w:szCs w:val="20"/>
              </w:rPr>
              <w:t>23.0 ×</w:t>
            </w:r>
          </w:p>
        </w:tc>
        <w:tc>
          <w:tcPr>
            <w:tcW w:w="1480" w:type="dxa"/>
            <w:tcBorders>
              <w:top w:val="nil"/>
              <w:left w:val="nil"/>
              <w:bottom w:val="nil"/>
              <w:right w:val="nil"/>
            </w:tcBorders>
            <w:shd w:val="clear" w:color="auto" w:fill="auto"/>
            <w:noWrap/>
            <w:vAlign w:val="center"/>
            <w:hideMark/>
          </w:tcPr>
          <w:p w14:paraId="54037BF3" w14:textId="77777777" w:rsidR="00866B7A" w:rsidRPr="001F1405" w:rsidRDefault="00866B7A" w:rsidP="00066DAB">
            <w:pPr>
              <w:jc w:val="center"/>
              <w:rPr>
                <w:color w:val="000000"/>
                <w:sz w:val="20"/>
                <w:szCs w:val="20"/>
              </w:rPr>
            </w:pPr>
            <w:r w:rsidRPr="001F1405">
              <w:rPr>
                <w:color w:val="000000"/>
                <w:sz w:val="20"/>
                <w:szCs w:val="20"/>
              </w:rPr>
              <w:t>5454</w:t>
            </w:r>
          </w:p>
        </w:tc>
        <w:tc>
          <w:tcPr>
            <w:tcW w:w="1760" w:type="dxa"/>
            <w:tcBorders>
              <w:top w:val="nil"/>
              <w:left w:val="nil"/>
              <w:bottom w:val="nil"/>
              <w:right w:val="nil"/>
            </w:tcBorders>
            <w:shd w:val="clear" w:color="auto" w:fill="auto"/>
            <w:noWrap/>
            <w:vAlign w:val="center"/>
            <w:hideMark/>
          </w:tcPr>
          <w:p w14:paraId="24B6F571" w14:textId="77777777" w:rsidR="00866B7A" w:rsidRPr="001F1405" w:rsidRDefault="00866B7A" w:rsidP="00066DAB">
            <w:pPr>
              <w:jc w:val="center"/>
              <w:rPr>
                <w:color w:val="000000"/>
                <w:sz w:val="20"/>
                <w:szCs w:val="20"/>
              </w:rPr>
            </w:pPr>
            <w:r w:rsidRPr="001F1405">
              <w:rPr>
                <w:color w:val="000000"/>
                <w:sz w:val="20"/>
                <w:szCs w:val="20"/>
              </w:rPr>
              <w:t>1014</w:t>
            </w:r>
          </w:p>
        </w:tc>
        <w:tc>
          <w:tcPr>
            <w:tcW w:w="1260" w:type="dxa"/>
            <w:tcBorders>
              <w:top w:val="nil"/>
              <w:left w:val="nil"/>
              <w:bottom w:val="nil"/>
              <w:right w:val="nil"/>
            </w:tcBorders>
            <w:shd w:val="clear" w:color="auto" w:fill="auto"/>
            <w:noWrap/>
            <w:vAlign w:val="center"/>
            <w:hideMark/>
          </w:tcPr>
          <w:p w14:paraId="19F2B390" w14:textId="77777777" w:rsidR="00866B7A" w:rsidRPr="001F1405" w:rsidRDefault="00866B7A" w:rsidP="00066DAB">
            <w:pPr>
              <w:jc w:val="center"/>
              <w:rPr>
                <w:color w:val="000000"/>
                <w:sz w:val="20"/>
                <w:szCs w:val="20"/>
              </w:rPr>
            </w:pPr>
            <w:r w:rsidRPr="001F1405">
              <w:rPr>
                <w:color w:val="000000"/>
                <w:sz w:val="20"/>
                <w:szCs w:val="20"/>
              </w:rPr>
              <w:t>1350</w:t>
            </w:r>
          </w:p>
        </w:tc>
      </w:tr>
      <w:tr w:rsidR="00866B7A" w:rsidRPr="001F1405" w14:paraId="1F7A4369" w14:textId="77777777" w:rsidTr="00866B7A">
        <w:trPr>
          <w:trHeight w:val="300"/>
        </w:trPr>
        <w:tc>
          <w:tcPr>
            <w:tcW w:w="1128" w:type="dxa"/>
            <w:tcBorders>
              <w:top w:val="nil"/>
              <w:left w:val="nil"/>
              <w:bottom w:val="nil"/>
              <w:right w:val="nil"/>
            </w:tcBorders>
            <w:shd w:val="clear" w:color="auto" w:fill="auto"/>
            <w:noWrap/>
            <w:vAlign w:val="bottom"/>
            <w:hideMark/>
          </w:tcPr>
          <w:p w14:paraId="2BA72179" w14:textId="77777777" w:rsidR="00866B7A" w:rsidRPr="001F1405" w:rsidRDefault="00866B7A" w:rsidP="00066DAB">
            <w:pPr>
              <w:jc w:val="center"/>
              <w:rPr>
                <w:color w:val="000000"/>
                <w:sz w:val="20"/>
                <w:szCs w:val="20"/>
              </w:rPr>
            </w:pPr>
            <w:r w:rsidRPr="001F1405">
              <w:rPr>
                <w:color w:val="000000"/>
                <w:sz w:val="20"/>
                <w:szCs w:val="20"/>
              </w:rPr>
              <w:t>ShOW_001</w:t>
            </w:r>
          </w:p>
        </w:tc>
        <w:tc>
          <w:tcPr>
            <w:tcW w:w="1303" w:type="dxa"/>
            <w:tcBorders>
              <w:top w:val="nil"/>
              <w:left w:val="nil"/>
              <w:bottom w:val="nil"/>
              <w:right w:val="nil"/>
            </w:tcBorders>
            <w:shd w:val="clear" w:color="auto" w:fill="auto"/>
            <w:noWrap/>
            <w:vAlign w:val="bottom"/>
            <w:hideMark/>
          </w:tcPr>
          <w:p w14:paraId="45BBF0A1" w14:textId="77777777" w:rsidR="00866B7A" w:rsidRPr="001F1405" w:rsidRDefault="00866B7A" w:rsidP="00066DAB">
            <w:pPr>
              <w:jc w:val="center"/>
              <w:rPr>
                <w:color w:val="000000"/>
                <w:sz w:val="20"/>
                <w:szCs w:val="20"/>
              </w:rPr>
            </w:pPr>
            <w:r w:rsidRPr="001F1405">
              <w:rPr>
                <w:color w:val="000000"/>
                <w:sz w:val="20"/>
                <w:szCs w:val="20"/>
              </w:rPr>
              <w:t>ACGTA</w:t>
            </w:r>
          </w:p>
        </w:tc>
        <w:tc>
          <w:tcPr>
            <w:tcW w:w="1418" w:type="dxa"/>
            <w:tcBorders>
              <w:top w:val="nil"/>
              <w:left w:val="nil"/>
              <w:bottom w:val="nil"/>
              <w:right w:val="nil"/>
            </w:tcBorders>
            <w:shd w:val="clear" w:color="auto" w:fill="auto"/>
            <w:noWrap/>
            <w:vAlign w:val="bottom"/>
            <w:hideMark/>
          </w:tcPr>
          <w:p w14:paraId="560B29E0"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05526AF8" w14:textId="77777777" w:rsidR="00866B7A" w:rsidRPr="001F1405" w:rsidRDefault="00866B7A" w:rsidP="00066DAB">
            <w:pPr>
              <w:jc w:val="center"/>
              <w:rPr>
                <w:color w:val="000000"/>
                <w:sz w:val="20"/>
                <w:szCs w:val="20"/>
              </w:rPr>
            </w:pPr>
            <w:r w:rsidRPr="001F1405">
              <w:rPr>
                <w:color w:val="000000"/>
                <w:sz w:val="20"/>
                <w:szCs w:val="20"/>
              </w:rPr>
              <w:t>37.4 ×</w:t>
            </w:r>
          </w:p>
        </w:tc>
        <w:tc>
          <w:tcPr>
            <w:tcW w:w="1480" w:type="dxa"/>
            <w:tcBorders>
              <w:top w:val="nil"/>
              <w:left w:val="nil"/>
              <w:bottom w:val="nil"/>
              <w:right w:val="nil"/>
            </w:tcBorders>
            <w:shd w:val="clear" w:color="auto" w:fill="auto"/>
            <w:noWrap/>
            <w:vAlign w:val="center"/>
            <w:hideMark/>
          </w:tcPr>
          <w:p w14:paraId="45DE517C" w14:textId="77777777" w:rsidR="00866B7A" w:rsidRPr="001F1405" w:rsidRDefault="00866B7A" w:rsidP="00066DAB">
            <w:pPr>
              <w:jc w:val="center"/>
              <w:rPr>
                <w:color w:val="000000"/>
                <w:sz w:val="20"/>
                <w:szCs w:val="20"/>
              </w:rPr>
            </w:pPr>
            <w:r w:rsidRPr="001F1405">
              <w:rPr>
                <w:color w:val="000000"/>
                <w:sz w:val="20"/>
                <w:szCs w:val="20"/>
              </w:rPr>
              <w:t>7322</w:t>
            </w:r>
          </w:p>
        </w:tc>
        <w:tc>
          <w:tcPr>
            <w:tcW w:w="1760" w:type="dxa"/>
            <w:tcBorders>
              <w:top w:val="nil"/>
              <w:left w:val="nil"/>
              <w:bottom w:val="nil"/>
              <w:right w:val="nil"/>
            </w:tcBorders>
            <w:shd w:val="clear" w:color="auto" w:fill="auto"/>
            <w:noWrap/>
            <w:vAlign w:val="center"/>
            <w:hideMark/>
          </w:tcPr>
          <w:p w14:paraId="7CE8CE05" w14:textId="77777777" w:rsidR="00866B7A" w:rsidRPr="001F1405" w:rsidRDefault="00866B7A" w:rsidP="00066DAB">
            <w:pPr>
              <w:jc w:val="center"/>
              <w:rPr>
                <w:color w:val="000000"/>
                <w:sz w:val="20"/>
                <w:szCs w:val="20"/>
              </w:rPr>
            </w:pPr>
            <w:r w:rsidRPr="001F1405">
              <w:rPr>
                <w:color w:val="000000"/>
                <w:sz w:val="20"/>
                <w:szCs w:val="20"/>
              </w:rPr>
              <w:t>1388</w:t>
            </w:r>
          </w:p>
        </w:tc>
        <w:tc>
          <w:tcPr>
            <w:tcW w:w="1260" w:type="dxa"/>
            <w:tcBorders>
              <w:top w:val="nil"/>
              <w:left w:val="nil"/>
              <w:bottom w:val="nil"/>
              <w:right w:val="nil"/>
            </w:tcBorders>
            <w:shd w:val="clear" w:color="auto" w:fill="auto"/>
            <w:noWrap/>
            <w:vAlign w:val="center"/>
            <w:hideMark/>
          </w:tcPr>
          <w:p w14:paraId="0A349D11" w14:textId="77777777" w:rsidR="00866B7A" w:rsidRPr="001F1405" w:rsidRDefault="00866B7A" w:rsidP="00066DAB">
            <w:pPr>
              <w:jc w:val="center"/>
              <w:rPr>
                <w:color w:val="000000"/>
                <w:sz w:val="20"/>
                <w:szCs w:val="20"/>
              </w:rPr>
            </w:pPr>
            <w:r w:rsidRPr="001F1405">
              <w:rPr>
                <w:color w:val="000000"/>
                <w:sz w:val="20"/>
                <w:szCs w:val="20"/>
              </w:rPr>
              <w:t>1882</w:t>
            </w:r>
          </w:p>
        </w:tc>
      </w:tr>
      <w:tr w:rsidR="00866B7A" w:rsidRPr="001F1405" w14:paraId="38E7879B" w14:textId="77777777" w:rsidTr="00866B7A">
        <w:trPr>
          <w:trHeight w:val="300"/>
        </w:trPr>
        <w:tc>
          <w:tcPr>
            <w:tcW w:w="1128" w:type="dxa"/>
            <w:tcBorders>
              <w:top w:val="nil"/>
              <w:left w:val="nil"/>
              <w:bottom w:val="nil"/>
              <w:right w:val="nil"/>
            </w:tcBorders>
            <w:shd w:val="clear" w:color="auto" w:fill="auto"/>
            <w:noWrap/>
            <w:vAlign w:val="bottom"/>
            <w:hideMark/>
          </w:tcPr>
          <w:p w14:paraId="3078C965" w14:textId="77777777" w:rsidR="00866B7A" w:rsidRPr="001F1405" w:rsidRDefault="00866B7A" w:rsidP="00066DAB">
            <w:pPr>
              <w:jc w:val="center"/>
              <w:rPr>
                <w:color w:val="000000"/>
                <w:sz w:val="20"/>
                <w:szCs w:val="20"/>
              </w:rPr>
            </w:pPr>
            <w:r w:rsidRPr="001F1405">
              <w:rPr>
                <w:color w:val="000000"/>
                <w:sz w:val="20"/>
                <w:szCs w:val="20"/>
              </w:rPr>
              <w:t>ShOW_002</w:t>
            </w:r>
          </w:p>
        </w:tc>
        <w:tc>
          <w:tcPr>
            <w:tcW w:w="1303" w:type="dxa"/>
            <w:tcBorders>
              <w:top w:val="nil"/>
              <w:left w:val="nil"/>
              <w:bottom w:val="nil"/>
              <w:right w:val="nil"/>
            </w:tcBorders>
            <w:shd w:val="clear" w:color="auto" w:fill="auto"/>
            <w:noWrap/>
            <w:vAlign w:val="bottom"/>
            <w:hideMark/>
          </w:tcPr>
          <w:p w14:paraId="24D2EEA7" w14:textId="77777777" w:rsidR="00866B7A" w:rsidRPr="001F1405" w:rsidRDefault="00866B7A" w:rsidP="00066DAB">
            <w:pPr>
              <w:jc w:val="center"/>
              <w:rPr>
                <w:color w:val="000000"/>
                <w:sz w:val="20"/>
                <w:szCs w:val="20"/>
              </w:rPr>
            </w:pPr>
            <w:r w:rsidRPr="001F1405">
              <w:rPr>
                <w:color w:val="000000"/>
                <w:sz w:val="20"/>
                <w:szCs w:val="20"/>
              </w:rPr>
              <w:t>AGAGT</w:t>
            </w:r>
          </w:p>
        </w:tc>
        <w:tc>
          <w:tcPr>
            <w:tcW w:w="1418" w:type="dxa"/>
            <w:tcBorders>
              <w:top w:val="nil"/>
              <w:left w:val="nil"/>
              <w:bottom w:val="nil"/>
              <w:right w:val="nil"/>
            </w:tcBorders>
            <w:shd w:val="clear" w:color="auto" w:fill="auto"/>
            <w:noWrap/>
            <w:vAlign w:val="bottom"/>
            <w:hideMark/>
          </w:tcPr>
          <w:p w14:paraId="4B1A30AB"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46C9EC35" w14:textId="77777777" w:rsidR="00866B7A" w:rsidRPr="001F1405" w:rsidRDefault="00866B7A" w:rsidP="00066DAB">
            <w:pPr>
              <w:jc w:val="center"/>
              <w:rPr>
                <w:color w:val="000000"/>
                <w:sz w:val="20"/>
                <w:szCs w:val="20"/>
              </w:rPr>
            </w:pPr>
            <w:r w:rsidRPr="001F1405">
              <w:rPr>
                <w:color w:val="000000"/>
                <w:sz w:val="20"/>
                <w:szCs w:val="20"/>
              </w:rPr>
              <w:t>35.3 ×</w:t>
            </w:r>
          </w:p>
        </w:tc>
        <w:tc>
          <w:tcPr>
            <w:tcW w:w="1480" w:type="dxa"/>
            <w:tcBorders>
              <w:top w:val="nil"/>
              <w:left w:val="nil"/>
              <w:bottom w:val="nil"/>
              <w:right w:val="nil"/>
            </w:tcBorders>
            <w:shd w:val="clear" w:color="auto" w:fill="auto"/>
            <w:noWrap/>
            <w:vAlign w:val="center"/>
            <w:hideMark/>
          </w:tcPr>
          <w:p w14:paraId="4B779029" w14:textId="77777777" w:rsidR="00866B7A" w:rsidRPr="001F1405" w:rsidRDefault="00866B7A" w:rsidP="00066DAB">
            <w:pPr>
              <w:jc w:val="center"/>
              <w:rPr>
                <w:color w:val="000000"/>
                <w:sz w:val="20"/>
                <w:szCs w:val="20"/>
              </w:rPr>
            </w:pPr>
            <w:r w:rsidRPr="001F1405">
              <w:rPr>
                <w:color w:val="000000"/>
                <w:sz w:val="20"/>
                <w:szCs w:val="20"/>
              </w:rPr>
              <w:t>7576</w:t>
            </w:r>
          </w:p>
        </w:tc>
        <w:tc>
          <w:tcPr>
            <w:tcW w:w="1760" w:type="dxa"/>
            <w:tcBorders>
              <w:top w:val="nil"/>
              <w:left w:val="nil"/>
              <w:bottom w:val="nil"/>
              <w:right w:val="nil"/>
            </w:tcBorders>
            <w:shd w:val="clear" w:color="auto" w:fill="auto"/>
            <w:noWrap/>
            <w:vAlign w:val="center"/>
            <w:hideMark/>
          </w:tcPr>
          <w:p w14:paraId="44E245BE" w14:textId="77777777" w:rsidR="00866B7A" w:rsidRPr="001F1405" w:rsidRDefault="00866B7A" w:rsidP="00066DAB">
            <w:pPr>
              <w:jc w:val="center"/>
              <w:rPr>
                <w:color w:val="000000"/>
                <w:sz w:val="20"/>
                <w:szCs w:val="20"/>
              </w:rPr>
            </w:pPr>
            <w:r w:rsidRPr="001F1405">
              <w:rPr>
                <w:color w:val="000000"/>
                <w:sz w:val="20"/>
                <w:szCs w:val="20"/>
              </w:rPr>
              <w:t>1421</w:t>
            </w:r>
          </w:p>
        </w:tc>
        <w:tc>
          <w:tcPr>
            <w:tcW w:w="1260" w:type="dxa"/>
            <w:tcBorders>
              <w:top w:val="nil"/>
              <w:left w:val="nil"/>
              <w:bottom w:val="nil"/>
              <w:right w:val="nil"/>
            </w:tcBorders>
            <w:shd w:val="clear" w:color="auto" w:fill="auto"/>
            <w:noWrap/>
            <w:vAlign w:val="center"/>
            <w:hideMark/>
          </w:tcPr>
          <w:p w14:paraId="379A637D" w14:textId="77777777" w:rsidR="00866B7A" w:rsidRPr="001F1405" w:rsidRDefault="00866B7A" w:rsidP="00066DAB">
            <w:pPr>
              <w:jc w:val="center"/>
              <w:rPr>
                <w:color w:val="000000"/>
                <w:sz w:val="20"/>
                <w:szCs w:val="20"/>
              </w:rPr>
            </w:pPr>
            <w:r w:rsidRPr="001F1405">
              <w:rPr>
                <w:color w:val="000000"/>
                <w:sz w:val="20"/>
                <w:szCs w:val="20"/>
              </w:rPr>
              <w:t>1875</w:t>
            </w:r>
          </w:p>
        </w:tc>
      </w:tr>
      <w:tr w:rsidR="00866B7A" w:rsidRPr="001F1405" w14:paraId="31C05136" w14:textId="77777777" w:rsidTr="00866B7A">
        <w:trPr>
          <w:trHeight w:val="300"/>
        </w:trPr>
        <w:tc>
          <w:tcPr>
            <w:tcW w:w="1128" w:type="dxa"/>
            <w:tcBorders>
              <w:top w:val="nil"/>
              <w:left w:val="nil"/>
              <w:bottom w:val="nil"/>
              <w:right w:val="nil"/>
            </w:tcBorders>
            <w:shd w:val="clear" w:color="auto" w:fill="auto"/>
            <w:noWrap/>
            <w:vAlign w:val="bottom"/>
            <w:hideMark/>
          </w:tcPr>
          <w:p w14:paraId="254A0CF1" w14:textId="77777777" w:rsidR="00866B7A" w:rsidRPr="001F1405" w:rsidRDefault="00866B7A" w:rsidP="00066DAB">
            <w:pPr>
              <w:jc w:val="center"/>
              <w:rPr>
                <w:color w:val="000000"/>
                <w:sz w:val="20"/>
                <w:szCs w:val="20"/>
              </w:rPr>
            </w:pPr>
            <w:r w:rsidRPr="001F1405">
              <w:rPr>
                <w:color w:val="000000"/>
                <w:sz w:val="20"/>
                <w:szCs w:val="20"/>
              </w:rPr>
              <w:t>ShOW_003</w:t>
            </w:r>
          </w:p>
        </w:tc>
        <w:tc>
          <w:tcPr>
            <w:tcW w:w="1303" w:type="dxa"/>
            <w:tcBorders>
              <w:top w:val="nil"/>
              <w:left w:val="nil"/>
              <w:bottom w:val="nil"/>
              <w:right w:val="nil"/>
            </w:tcBorders>
            <w:shd w:val="clear" w:color="auto" w:fill="auto"/>
            <w:noWrap/>
            <w:vAlign w:val="bottom"/>
            <w:hideMark/>
          </w:tcPr>
          <w:p w14:paraId="24DF45E8" w14:textId="77777777" w:rsidR="00866B7A" w:rsidRPr="001F1405" w:rsidRDefault="00866B7A" w:rsidP="00066DAB">
            <w:pPr>
              <w:jc w:val="center"/>
              <w:rPr>
                <w:color w:val="000000"/>
                <w:sz w:val="20"/>
                <w:szCs w:val="20"/>
              </w:rPr>
            </w:pPr>
            <w:r w:rsidRPr="001F1405">
              <w:rPr>
                <w:color w:val="000000"/>
                <w:sz w:val="20"/>
                <w:szCs w:val="20"/>
              </w:rPr>
              <w:t>ATGCT</w:t>
            </w:r>
          </w:p>
        </w:tc>
        <w:tc>
          <w:tcPr>
            <w:tcW w:w="1418" w:type="dxa"/>
            <w:tcBorders>
              <w:top w:val="nil"/>
              <w:left w:val="nil"/>
              <w:bottom w:val="nil"/>
              <w:right w:val="nil"/>
            </w:tcBorders>
            <w:shd w:val="clear" w:color="auto" w:fill="auto"/>
            <w:noWrap/>
            <w:vAlign w:val="bottom"/>
            <w:hideMark/>
          </w:tcPr>
          <w:p w14:paraId="24898C48"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4BD76612" w14:textId="77777777" w:rsidR="00866B7A" w:rsidRPr="001F1405" w:rsidRDefault="00866B7A" w:rsidP="00066DAB">
            <w:pPr>
              <w:jc w:val="center"/>
              <w:rPr>
                <w:color w:val="000000"/>
                <w:sz w:val="20"/>
                <w:szCs w:val="20"/>
              </w:rPr>
            </w:pPr>
            <w:r w:rsidRPr="001F1405">
              <w:rPr>
                <w:color w:val="000000"/>
                <w:sz w:val="20"/>
                <w:szCs w:val="20"/>
              </w:rPr>
              <w:t>21.7 ×</w:t>
            </w:r>
          </w:p>
        </w:tc>
        <w:tc>
          <w:tcPr>
            <w:tcW w:w="1480" w:type="dxa"/>
            <w:tcBorders>
              <w:top w:val="nil"/>
              <w:left w:val="nil"/>
              <w:bottom w:val="nil"/>
              <w:right w:val="nil"/>
            </w:tcBorders>
            <w:shd w:val="clear" w:color="auto" w:fill="auto"/>
            <w:noWrap/>
            <w:vAlign w:val="center"/>
            <w:hideMark/>
          </w:tcPr>
          <w:p w14:paraId="2173980F" w14:textId="77777777" w:rsidR="00866B7A" w:rsidRPr="001F1405" w:rsidRDefault="00866B7A" w:rsidP="00066DAB">
            <w:pPr>
              <w:jc w:val="center"/>
              <w:rPr>
                <w:color w:val="000000"/>
                <w:sz w:val="20"/>
                <w:szCs w:val="20"/>
              </w:rPr>
            </w:pPr>
            <w:r w:rsidRPr="001F1405">
              <w:rPr>
                <w:color w:val="000000"/>
                <w:sz w:val="20"/>
                <w:szCs w:val="20"/>
              </w:rPr>
              <w:t>5711</w:t>
            </w:r>
          </w:p>
        </w:tc>
        <w:tc>
          <w:tcPr>
            <w:tcW w:w="1760" w:type="dxa"/>
            <w:tcBorders>
              <w:top w:val="nil"/>
              <w:left w:val="nil"/>
              <w:bottom w:val="nil"/>
              <w:right w:val="nil"/>
            </w:tcBorders>
            <w:shd w:val="clear" w:color="auto" w:fill="auto"/>
            <w:noWrap/>
            <w:vAlign w:val="center"/>
            <w:hideMark/>
          </w:tcPr>
          <w:p w14:paraId="6A9D30EB" w14:textId="77777777" w:rsidR="00866B7A" w:rsidRPr="001F1405" w:rsidRDefault="00866B7A" w:rsidP="00066DAB">
            <w:pPr>
              <w:jc w:val="center"/>
              <w:rPr>
                <w:color w:val="000000"/>
                <w:sz w:val="20"/>
                <w:szCs w:val="20"/>
              </w:rPr>
            </w:pPr>
            <w:r w:rsidRPr="001F1405">
              <w:rPr>
                <w:color w:val="000000"/>
                <w:sz w:val="20"/>
                <w:szCs w:val="20"/>
              </w:rPr>
              <w:t>1082</w:t>
            </w:r>
          </w:p>
        </w:tc>
        <w:tc>
          <w:tcPr>
            <w:tcW w:w="1260" w:type="dxa"/>
            <w:tcBorders>
              <w:top w:val="nil"/>
              <w:left w:val="nil"/>
              <w:bottom w:val="nil"/>
              <w:right w:val="nil"/>
            </w:tcBorders>
            <w:shd w:val="clear" w:color="auto" w:fill="auto"/>
            <w:noWrap/>
            <w:vAlign w:val="center"/>
            <w:hideMark/>
          </w:tcPr>
          <w:p w14:paraId="2B6A8D6D" w14:textId="77777777" w:rsidR="00866B7A" w:rsidRPr="001F1405" w:rsidRDefault="00866B7A" w:rsidP="00066DAB">
            <w:pPr>
              <w:jc w:val="center"/>
              <w:rPr>
                <w:color w:val="000000"/>
                <w:sz w:val="20"/>
                <w:szCs w:val="20"/>
              </w:rPr>
            </w:pPr>
            <w:r w:rsidRPr="001F1405">
              <w:rPr>
                <w:color w:val="000000"/>
                <w:sz w:val="20"/>
                <w:szCs w:val="20"/>
              </w:rPr>
              <w:t>1450</w:t>
            </w:r>
          </w:p>
        </w:tc>
      </w:tr>
      <w:tr w:rsidR="00866B7A" w:rsidRPr="001F1405" w14:paraId="71E8FDBC" w14:textId="77777777" w:rsidTr="00866B7A">
        <w:trPr>
          <w:trHeight w:val="300"/>
        </w:trPr>
        <w:tc>
          <w:tcPr>
            <w:tcW w:w="1128" w:type="dxa"/>
            <w:tcBorders>
              <w:top w:val="nil"/>
              <w:left w:val="nil"/>
              <w:bottom w:val="nil"/>
              <w:right w:val="nil"/>
            </w:tcBorders>
            <w:shd w:val="clear" w:color="auto" w:fill="auto"/>
            <w:noWrap/>
            <w:vAlign w:val="bottom"/>
            <w:hideMark/>
          </w:tcPr>
          <w:p w14:paraId="39F84A73" w14:textId="77777777" w:rsidR="00866B7A" w:rsidRPr="001F1405" w:rsidRDefault="00866B7A" w:rsidP="00066DAB">
            <w:pPr>
              <w:jc w:val="center"/>
              <w:rPr>
                <w:color w:val="000000"/>
                <w:sz w:val="20"/>
                <w:szCs w:val="20"/>
              </w:rPr>
            </w:pPr>
            <w:r w:rsidRPr="001F1405">
              <w:rPr>
                <w:color w:val="000000"/>
                <w:sz w:val="20"/>
                <w:szCs w:val="20"/>
              </w:rPr>
              <w:t>ShOW_004</w:t>
            </w:r>
          </w:p>
        </w:tc>
        <w:tc>
          <w:tcPr>
            <w:tcW w:w="1303" w:type="dxa"/>
            <w:tcBorders>
              <w:top w:val="nil"/>
              <w:left w:val="nil"/>
              <w:bottom w:val="nil"/>
              <w:right w:val="nil"/>
            </w:tcBorders>
            <w:shd w:val="clear" w:color="auto" w:fill="auto"/>
            <w:noWrap/>
            <w:vAlign w:val="bottom"/>
            <w:hideMark/>
          </w:tcPr>
          <w:p w14:paraId="054D02B6" w14:textId="77777777" w:rsidR="00866B7A" w:rsidRPr="001F1405" w:rsidRDefault="00866B7A" w:rsidP="00066DAB">
            <w:pPr>
              <w:jc w:val="center"/>
              <w:rPr>
                <w:color w:val="000000"/>
                <w:sz w:val="20"/>
                <w:szCs w:val="20"/>
              </w:rPr>
            </w:pPr>
            <w:r w:rsidRPr="001F1405">
              <w:rPr>
                <w:color w:val="000000"/>
                <w:sz w:val="20"/>
                <w:szCs w:val="20"/>
              </w:rPr>
              <w:t>GACTA</w:t>
            </w:r>
          </w:p>
        </w:tc>
        <w:tc>
          <w:tcPr>
            <w:tcW w:w="1418" w:type="dxa"/>
            <w:tcBorders>
              <w:top w:val="nil"/>
              <w:left w:val="nil"/>
              <w:bottom w:val="nil"/>
              <w:right w:val="nil"/>
            </w:tcBorders>
            <w:shd w:val="clear" w:color="auto" w:fill="auto"/>
            <w:noWrap/>
            <w:vAlign w:val="bottom"/>
            <w:hideMark/>
          </w:tcPr>
          <w:p w14:paraId="766DA6ED"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67A9D5BF" w14:textId="77777777" w:rsidR="00866B7A" w:rsidRPr="001F1405" w:rsidRDefault="00866B7A" w:rsidP="00066DAB">
            <w:pPr>
              <w:jc w:val="center"/>
              <w:rPr>
                <w:color w:val="000000"/>
                <w:sz w:val="20"/>
                <w:szCs w:val="20"/>
              </w:rPr>
            </w:pPr>
            <w:r w:rsidRPr="001F1405">
              <w:rPr>
                <w:color w:val="000000"/>
                <w:sz w:val="20"/>
                <w:szCs w:val="20"/>
              </w:rPr>
              <w:t>18.6 ×</w:t>
            </w:r>
          </w:p>
        </w:tc>
        <w:tc>
          <w:tcPr>
            <w:tcW w:w="1480" w:type="dxa"/>
            <w:tcBorders>
              <w:top w:val="nil"/>
              <w:left w:val="nil"/>
              <w:bottom w:val="nil"/>
              <w:right w:val="nil"/>
            </w:tcBorders>
            <w:shd w:val="clear" w:color="auto" w:fill="auto"/>
            <w:noWrap/>
            <w:vAlign w:val="center"/>
            <w:hideMark/>
          </w:tcPr>
          <w:p w14:paraId="7979DFC4" w14:textId="77777777" w:rsidR="00866B7A" w:rsidRPr="001F1405" w:rsidRDefault="00866B7A" w:rsidP="00066DAB">
            <w:pPr>
              <w:jc w:val="center"/>
              <w:rPr>
                <w:color w:val="000000"/>
                <w:sz w:val="20"/>
                <w:szCs w:val="20"/>
              </w:rPr>
            </w:pPr>
            <w:r w:rsidRPr="001F1405">
              <w:rPr>
                <w:color w:val="000000"/>
                <w:sz w:val="20"/>
                <w:szCs w:val="20"/>
              </w:rPr>
              <w:t>5065</w:t>
            </w:r>
          </w:p>
        </w:tc>
        <w:tc>
          <w:tcPr>
            <w:tcW w:w="1760" w:type="dxa"/>
            <w:tcBorders>
              <w:top w:val="nil"/>
              <w:left w:val="nil"/>
              <w:bottom w:val="nil"/>
              <w:right w:val="nil"/>
            </w:tcBorders>
            <w:shd w:val="clear" w:color="auto" w:fill="auto"/>
            <w:noWrap/>
            <w:vAlign w:val="center"/>
            <w:hideMark/>
          </w:tcPr>
          <w:p w14:paraId="538A6B2C" w14:textId="77777777" w:rsidR="00866B7A" w:rsidRPr="001F1405" w:rsidRDefault="00866B7A" w:rsidP="00066DAB">
            <w:pPr>
              <w:jc w:val="center"/>
              <w:rPr>
                <w:color w:val="000000"/>
                <w:sz w:val="20"/>
                <w:szCs w:val="20"/>
              </w:rPr>
            </w:pPr>
            <w:r w:rsidRPr="001F1405">
              <w:rPr>
                <w:color w:val="000000"/>
                <w:sz w:val="20"/>
                <w:szCs w:val="20"/>
              </w:rPr>
              <w:t>922</w:t>
            </w:r>
          </w:p>
        </w:tc>
        <w:tc>
          <w:tcPr>
            <w:tcW w:w="1260" w:type="dxa"/>
            <w:tcBorders>
              <w:top w:val="nil"/>
              <w:left w:val="nil"/>
              <w:bottom w:val="nil"/>
              <w:right w:val="nil"/>
            </w:tcBorders>
            <w:shd w:val="clear" w:color="auto" w:fill="auto"/>
            <w:noWrap/>
            <w:vAlign w:val="center"/>
            <w:hideMark/>
          </w:tcPr>
          <w:p w14:paraId="003E5254" w14:textId="77777777" w:rsidR="00866B7A" w:rsidRPr="001F1405" w:rsidRDefault="00866B7A" w:rsidP="00066DAB">
            <w:pPr>
              <w:jc w:val="center"/>
              <w:rPr>
                <w:color w:val="000000"/>
                <w:sz w:val="20"/>
                <w:szCs w:val="20"/>
              </w:rPr>
            </w:pPr>
            <w:r w:rsidRPr="001F1405">
              <w:rPr>
                <w:color w:val="000000"/>
                <w:sz w:val="20"/>
                <w:szCs w:val="20"/>
              </w:rPr>
              <w:t>1226</w:t>
            </w:r>
          </w:p>
        </w:tc>
      </w:tr>
      <w:tr w:rsidR="00866B7A" w:rsidRPr="001F1405" w14:paraId="76AAEB05" w14:textId="77777777" w:rsidTr="00866B7A">
        <w:trPr>
          <w:trHeight w:val="300"/>
        </w:trPr>
        <w:tc>
          <w:tcPr>
            <w:tcW w:w="1128" w:type="dxa"/>
            <w:tcBorders>
              <w:top w:val="nil"/>
              <w:left w:val="nil"/>
              <w:bottom w:val="nil"/>
              <w:right w:val="nil"/>
            </w:tcBorders>
            <w:shd w:val="clear" w:color="auto" w:fill="auto"/>
            <w:noWrap/>
            <w:vAlign w:val="bottom"/>
            <w:hideMark/>
          </w:tcPr>
          <w:p w14:paraId="125B0F5C" w14:textId="77777777" w:rsidR="00866B7A" w:rsidRPr="001F1405" w:rsidRDefault="00866B7A" w:rsidP="00066DAB">
            <w:pPr>
              <w:jc w:val="center"/>
              <w:rPr>
                <w:color w:val="000000"/>
                <w:sz w:val="20"/>
                <w:szCs w:val="20"/>
              </w:rPr>
            </w:pPr>
            <w:r w:rsidRPr="001F1405">
              <w:rPr>
                <w:color w:val="000000"/>
                <w:sz w:val="20"/>
                <w:szCs w:val="20"/>
              </w:rPr>
              <w:t>ShOW_005</w:t>
            </w:r>
          </w:p>
        </w:tc>
        <w:tc>
          <w:tcPr>
            <w:tcW w:w="1303" w:type="dxa"/>
            <w:tcBorders>
              <w:top w:val="nil"/>
              <w:left w:val="nil"/>
              <w:bottom w:val="nil"/>
              <w:right w:val="nil"/>
            </w:tcBorders>
            <w:shd w:val="clear" w:color="auto" w:fill="auto"/>
            <w:noWrap/>
            <w:vAlign w:val="bottom"/>
            <w:hideMark/>
          </w:tcPr>
          <w:p w14:paraId="4A68FA3D" w14:textId="77777777" w:rsidR="00866B7A" w:rsidRPr="001F1405" w:rsidRDefault="00866B7A" w:rsidP="00066DAB">
            <w:pPr>
              <w:jc w:val="center"/>
              <w:rPr>
                <w:color w:val="000000"/>
                <w:sz w:val="20"/>
                <w:szCs w:val="20"/>
              </w:rPr>
            </w:pPr>
            <w:r w:rsidRPr="001F1405">
              <w:rPr>
                <w:color w:val="000000"/>
                <w:sz w:val="20"/>
                <w:szCs w:val="20"/>
              </w:rPr>
              <w:t>CAGTCAC</w:t>
            </w:r>
          </w:p>
        </w:tc>
        <w:tc>
          <w:tcPr>
            <w:tcW w:w="1418" w:type="dxa"/>
            <w:tcBorders>
              <w:top w:val="nil"/>
              <w:left w:val="nil"/>
              <w:bottom w:val="nil"/>
              <w:right w:val="nil"/>
            </w:tcBorders>
            <w:shd w:val="clear" w:color="auto" w:fill="auto"/>
            <w:noWrap/>
            <w:vAlign w:val="bottom"/>
            <w:hideMark/>
          </w:tcPr>
          <w:p w14:paraId="3854CA61"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27E4CB60" w14:textId="77777777" w:rsidR="00866B7A" w:rsidRPr="001F1405" w:rsidRDefault="00866B7A" w:rsidP="00066DAB">
            <w:pPr>
              <w:jc w:val="center"/>
              <w:rPr>
                <w:color w:val="000000"/>
                <w:sz w:val="20"/>
                <w:szCs w:val="20"/>
              </w:rPr>
            </w:pPr>
            <w:r w:rsidRPr="001F1405">
              <w:rPr>
                <w:color w:val="000000"/>
                <w:sz w:val="20"/>
                <w:szCs w:val="20"/>
              </w:rPr>
              <w:t>24.6 ×</w:t>
            </w:r>
          </w:p>
        </w:tc>
        <w:tc>
          <w:tcPr>
            <w:tcW w:w="1480" w:type="dxa"/>
            <w:tcBorders>
              <w:top w:val="nil"/>
              <w:left w:val="nil"/>
              <w:bottom w:val="nil"/>
              <w:right w:val="nil"/>
            </w:tcBorders>
            <w:shd w:val="clear" w:color="auto" w:fill="auto"/>
            <w:noWrap/>
            <w:vAlign w:val="center"/>
            <w:hideMark/>
          </w:tcPr>
          <w:p w14:paraId="0F5AD714" w14:textId="77777777" w:rsidR="00866B7A" w:rsidRPr="001F1405" w:rsidRDefault="00866B7A" w:rsidP="00066DAB">
            <w:pPr>
              <w:jc w:val="center"/>
              <w:rPr>
                <w:color w:val="000000"/>
                <w:sz w:val="20"/>
                <w:szCs w:val="20"/>
              </w:rPr>
            </w:pPr>
            <w:r w:rsidRPr="001F1405">
              <w:rPr>
                <w:color w:val="000000"/>
                <w:sz w:val="20"/>
                <w:szCs w:val="20"/>
              </w:rPr>
              <w:t>6807</w:t>
            </w:r>
          </w:p>
        </w:tc>
        <w:tc>
          <w:tcPr>
            <w:tcW w:w="1760" w:type="dxa"/>
            <w:tcBorders>
              <w:top w:val="nil"/>
              <w:left w:val="nil"/>
              <w:bottom w:val="nil"/>
              <w:right w:val="nil"/>
            </w:tcBorders>
            <w:shd w:val="clear" w:color="auto" w:fill="auto"/>
            <w:noWrap/>
            <w:vAlign w:val="center"/>
            <w:hideMark/>
          </w:tcPr>
          <w:p w14:paraId="2AF9CC65" w14:textId="77777777" w:rsidR="00866B7A" w:rsidRPr="001F1405" w:rsidRDefault="00866B7A" w:rsidP="00066DAB">
            <w:pPr>
              <w:jc w:val="center"/>
              <w:rPr>
                <w:color w:val="000000"/>
                <w:sz w:val="20"/>
                <w:szCs w:val="20"/>
              </w:rPr>
            </w:pPr>
            <w:r w:rsidRPr="001F1405">
              <w:rPr>
                <w:color w:val="000000"/>
                <w:sz w:val="20"/>
                <w:szCs w:val="20"/>
              </w:rPr>
              <w:t>1294</w:t>
            </w:r>
          </w:p>
        </w:tc>
        <w:tc>
          <w:tcPr>
            <w:tcW w:w="1260" w:type="dxa"/>
            <w:tcBorders>
              <w:top w:val="nil"/>
              <w:left w:val="nil"/>
              <w:bottom w:val="nil"/>
              <w:right w:val="nil"/>
            </w:tcBorders>
            <w:shd w:val="clear" w:color="auto" w:fill="auto"/>
            <w:noWrap/>
            <w:vAlign w:val="center"/>
            <w:hideMark/>
          </w:tcPr>
          <w:p w14:paraId="4C230606" w14:textId="77777777" w:rsidR="00866B7A" w:rsidRPr="001F1405" w:rsidRDefault="00866B7A" w:rsidP="00066DAB">
            <w:pPr>
              <w:jc w:val="center"/>
              <w:rPr>
                <w:color w:val="000000"/>
                <w:sz w:val="20"/>
                <w:szCs w:val="20"/>
              </w:rPr>
            </w:pPr>
            <w:r w:rsidRPr="001F1405">
              <w:rPr>
                <w:color w:val="000000"/>
                <w:sz w:val="20"/>
                <w:szCs w:val="20"/>
              </w:rPr>
              <w:t>1728</w:t>
            </w:r>
          </w:p>
        </w:tc>
      </w:tr>
      <w:tr w:rsidR="00866B7A" w:rsidRPr="001F1405" w14:paraId="4AC145F7" w14:textId="77777777" w:rsidTr="00866B7A">
        <w:trPr>
          <w:trHeight w:val="300"/>
        </w:trPr>
        <w:tc>
          <w:tcPr>
            <w:tcW w:w="1128" w:type="dxa"/>
            <w:tcBorders>
              <w:top w:val="nil"/>
              <w:left w:val="nil"/>
              <w:bottom w:val="nil"/>
              <w:right w:val="nil"/>
            </w:tcBorders>
            <w:shd w:val="clear" w:color="auto" w:fill="auto"/>
            <w:noWrap/>
            <w:vAlign w:val="bottom"/>
            <w:hideMark/>
          </w:tcPr>
          <w:p w14:paraId="16070CAA" w14:textId="77777777" w:rsidR="00866B7A" w:rsidRPr="001F1405" w:rsidRDefault="00866B7A" w:rsidP="00066DAB">
            <w:pPr>
              <w:jc w:val="center"/>
              <w:rPr>
                <w:color w:val="000000"/>
                <w:sz w:val="20"/>
                <w:szCs w:val="20"/>
              </w:rPr>
            </w:pPr>
            <w:r w:rsidRPr="001F1405">
              <w:rPr>
                <w:color w:val="000000"/>
                <w:sz w:val="20"/>
                <w:szCs w:val="20"/>
              </w:rPr>
              <w:t>ShOW_006</w:t>
            </w:r>
          </w:p>
        </w:tc>
        <w:tc>
          <w:tcPr>
            <w:tcW w:w="1303" w:type="dxa"/>
            <w:tcBorders>
              <w:top w:val="nil"/>
              <w:left w:val="nil"/>
              <w:bottom w:val="nil"/>
              <w:right w:val="nil"/>
            </w:tcBorders>
            <w:shd w:val="clear" w:color="auto" w:fill="auto"/>
            <w:noWrap/>
            <w:vAlign w:val="bottom"/>
            <w:hideMark/>
          </w:tcPr>
          <w:p w14:paraId="277D9453" w14:textId="77777777" w:rsidR="00866B7A" w:rsidRPr="001F1405" w:rsidRDefault="00866B7A" w:rsidP="00066DAB">
            <w:pPr>
              <w:jc w:val="center"/>
              <w:rPr>
                <w:color w:val="000000"/>
                <w:sz w:val="20"/>
                <w:szCs w:val="20"/>
              </w:rPr>
            </w:pPr>
            <w:r w:rsidRPr="001F1405">
              <w:rPr>
                <w:color w:val="000000"/>
                <w:sz w:val="20"/>
                <w:szCs w:val="20"/>
              </w:rPr>
              <w:t>GCTAACA</w:t>
            </w:r>
          </w:p>
        </w:tc>
        <w:tc>
          <w:tcPr>
            <w:tcW w:w="1418" w:type="dxa"/>
            <w:tcBorders>
              <w:top w:val="nil"/>
              <w:left w:val="nil"/>
              <w:bottom w:val="nil"/>
              <w:right w:val="nil"/>
            </w:tcBorders>
            <w:shd w:val="clear" w:color="auto" w:fill="auto"/>
            <w:noWrap/>
            <w:vAlign w:val="bottom"/>
            <w:hideMark/>
          </w:tcPr>
          <w:p w14:paraId="17B00155"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562FD0CD" w14:textId="77777777" w:rsidR="00866B7A" w:rsidRPr="001F1405" w:rsidRDefault="00866B7A" w:rsidP="00066DAB">
            <w:pPr>
              <w:jc w:val="center"/>
              <w:rPr>
                <w:color w:val="000000"/>
                <w:sz w:val="20"/>
                <w:szCs w:val="20"/>
              </w:rPr>
            </w:pPr>
            <w:r w:rsidRPr="001F1405">
              <w:rPr>
                <w:color w:val="000000"/>
                <w:sz w:val="20"/>
                <w:szCs w:val="20"/>
              </w:rPr>
              <w:t>33.4 ×</w:t>
            </w:r>
          </w:p>
        </w:tc>
        <w:tc>
          <w:tcPr>
            <w:tcW w:w="1480" w:type="dxa"/>
            <w:tcBorders>
              <w:top w:val="nil"/>
              <w:left w:val="nil"/>
              <w:bottom w:val="nil"/>
              <w:right w:val="nil"/>
            </w:tcBorders>
            <w:shd w:val="clear" w:color="auto" w:fill="auto"/>
            <w:noWrap/>
            <w:vAlign w:val="center"/>
            <w:hideMark/>
          </w:tcPr>
          <w:p w14:paraId="036A27C9" w14:textId="77777777" w:rsidR="00866B7A" w:rsidRPr="001F1405" w:rsidRDefault="00866B7A" w:rsidP="00066DAB">
            <w:pPr>
              <w:jc w:val="center"/>
              <w:rPr>
                <w:color w:val="000000"/>
                <w:sz w:val="20"/>
                <w:szCs w:val="20"/>
              </w:rPr>
            </w:pPr>
            <w:r w:rsidRPr="001F1405">
              <w:rPr>
                <w:color w:val="000000"/>
                <w:sz w:val="20"/>
                <w:szCs w:val="20"/>
              </w:rPr>
              <w:t>6712</w:t>
            </w:r>
          </w:p>
        </w:tc>
        <w:tc>
          <w:tcPr>
            <w:tcW w:w="1760" w:type="dxa"/>
            <w:tcBorders>
              <w:top w:val="nil"/>
              <w:left w:val="nil"/>
              <w:bottom w:val="nil"/>
              <w:right w:val="nil"/>
            </w:tcBorders>
            <w:shd w:val="clear" w:color="auto" w:fill="auto"/>
            <w:noWrap/>
            <w:vAlign w:val="center"/>
            <w:hideMark/>
          </w:tcPr>
          <w:p w14:paraId="1A84FF4C" w14:textId="77777777" w:rsidR="00866B7A" w:rsidRPr="001F1405" w:rsidRDefault="00866B7A" w:rsidP="00066DAB">
            <w:pPr>
              <w:jc w:val="center"/>
              <w:rPr>
                <w:color w:val="000000"/>
                <w:sz w:val="20"/>
                <w:szCs w:val="20"/>
              </w:rPr>
            </w:pPr>
            <w:r w:rsidRPr="001F1405">
              <w:rPr>
                <w:color w:val="000000"/>
                <w:sz w:val="20"/>
                <w:szCs w:val="20"/>
              </w:rPr>
              <w:t>1248</w:t>
            </w:r>
          </w:p>
        </w:tc>
        <w:tc>
          <w:tcPr>
            <w:tcW w:w="1260" w:type="dxa"/>
            <w:tcBorders>
              <w:top w:val="nil"/>
              <w:left w:val="nil"/>
              <w:bottom w:val="nil"/>
              <w:right w:val="nil"/>
            </w:tcBorders>
            <w:shd w:val="clear" w:color="auto" w:fill="auto"/>
            <w:noWrap/>
            <w:vAlign w:val="center"/>
            <w:hideMark/>
          </w:tcPr>
          <w:p w14:paraId="7B42BFB4" w14:textId="77777777" w:rsidR="00866B7A" w:rsidRPr="001F1405" w:rsidRDefault="00866B7A" w:rsidP="00066DAB">
            <w:pPr>
              <w:jc w:val="center"/>
              <w:rPr>
                <w:color w:val="000000"/>
                <w:sz w:val="20"/>
                <w:szCs w:val="20"/>
              </w:rPr>
            </w:pPr>
            <w:r w:rsidRPr="001F1405">
              <w:rPr>
                <w:color w:val="000000"/>
                <w:sz w:val="20"/>
                <w:szCs w:val="20"/>
              </w:rPr>
              <w:t>1700</w:t>
            </w:r>
          </w:p>
        </w:tc>
      </w:tr>
      <w:tr w:rsidR="00866B7A" w:rsidRPr="001F1405" w14:paraId="3E16D5FF" w14:textId="77777777" w:rsidTr="00866B7A">
        <w:trPr>
          <w:trHeight w:val="300"/>
        </w:trPr>
        <w:tc>
          <w:tcPr>
            <w:tcW w:w="1128" w:type="dxa"/>
            <w:tcBorders>
              <w:top w:val="nil"/>
              <w:left w:val="nil"/>
              <w:bottom w:val="nil"/>
              <w:right w:val="nil"/>
            </w:tcBorders>
            <w:shd w:val="clear" w:color="auto" w:fill="auto"/>
            <w:noWrap/>
            <w:vAlign w:val="bottom"/>
            <w:hideMark/>
          </w:tcPr>
          <w:p w14:paraId="73A5EC05" w14:textId="77777777" w:rsidR="00866B7A" w:rsidRPr="001F1405" w:rsidRDefault="00866B7A" w:rsidP="00066DAB">
            <w:pPr>
              <w:jc w:val="center"/>
              <w:rPr>
                <w:color w:val="000000"/>
                <w:sz w:val="20"/>
                <w:szCs w:val="20"/>
              </w:rPr>
            </w:pPr>
            <w:r w:rsidRPr="001F1405">
              <w:rPr>
                <w:color w:val="000000"/>
                <w:sz w:val="20"/>
                <w:szCs w:val="20"/>
              </w:rPr>
              <w:t>ShOW_007</w:t>
            </w:r>
          </w:p>
        </w:tc>
        <w:tc>
          <w:tcPr>
            <w:tcW w:w="1303" w:type="dxa"/>
            <w:tcBorders>
              <w:top w:val="nil"/>
              <w:left w:val="nil"/>
              <w:bottom w:val="nil"/>
              <w:right w:val="nil"/>
            </w:tcBorders>
            <w:shd w:val="clear" w:color="auto" w:fill="auto"/>
            <w:noWrap/>
            <w:vAlign w:val="bottom"/>
            <w:hideMark/>
          </w:tcPr>
          <w:p w14:paraId="3F5C6D1C" w14:textId="77777777" w:rsidR="00866B7A" w:rsidRPr="001F1405" w:rsidRDefault="00866B7A" w:rsidP="00066DAB">
            <w:pPr>
              <w:jc w:val="center"/>
              <w:rPr>
                <w:color w:val="000000"/>
                <w:sz w:val="20"/>
                <w:szCs w:val="20"/>
              </w:rPr>
            </w:pPr>
            <w:r w:rsidRPr="001F1405">
              <w:rPr>
                <w:color w:val="000000"/>
                <w:sz w:val="20"/>
                <w:szCs w:val="20"/>
              </w:rPr>
              <w:t>ACACGAG</w:t>
            </w:r>
          </w:p>
        </w:tc>
        <w:tc>
          <w:tcPr>
            <w:tcW w:w="1418" w:type="dxa"/>
            <w:tcBorders>
              <w:top w:val="nil"/>
              <w:left w:val="nil"/>
              <w:bottom w:val="nil"/>
              <w:right w:val="nil"/>
            </w:tcBorders>
            <w:shd w:val="clear" w:color="auto" w:fill="auto"/>
            <w:noWrap/>
            <w:vAlign w:val="bottom"/>
            <w:hideMark/>
          </w:tcPr>
          <w:p w14:paraId="57D29739"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45004D8F" w14:textId="77777777" w:rsidR="00866B7A" w:rsidRPr="001F1405" w:rsidRDefault="00866B7A" w:rsidP="00066DAB">
            <w:pPr>
              <w:jc w:val="center"/>
              <w:rPr>
                <w:color w:val="000000"/>
                <w:sz w:val="20"/>
                <w:szCs w:val="20"/>
              </w:rPr>
            </w:pPr>
            <w:r w:rsidRPr="001F1405">
              <w:rPr>
                <w:color w:val="000000"/>
                <w:sz w:val="20"/>
                <w:szCs w:val="20"/>
              </w:rPr>
              <w:t>29.5 ×</w:t>
            </w:r>
          </w:p>
        </w:tc>
        <w:tc>
          <w:tcPr>
            <w:tcW w:w="1480" w:type="dxa"/>
            <w:tcBorders>
              <w:top w:val="nil"/>
              <w:left w:val="nil"/>
              <w:bottom w:val="nil"/>
              <w:right w:val="nil"/>
            </w:tcBorders>
            <w:shd w:val="clear" w:color="auto" w:fill="auto"/>
            <w:noWrap/>
            <w:vAlign w:val="center"/>
            <w:hideMark/>
          </w:tcPr>
          <w:p w14:paraId="37AC3759" w14:textId="77777777" w:rsidR="00866B7A" w:rsidRPr="001F1405" w:rsidRDefault="00866B7A" w:rsidP="00066DAB">
            <w:pPr>
              <w:jc w:val="center"/>
              <w:rPr>
                <w:color w:val="000000"/>
                <w:sz w:val="20"/>
                <w:szCs w:val="20"/>
              </w:rPr>
            </w:pPr>
            <w:r w:rsidRPr="001F1405">
              <w:rPr>
                <w:color w:val="000000"/>
                <w:sz w:val="20"/>
                <w:szCs w:val="20"/>
              </w:rPr>
              <w:t>6293</w:t>
            </w:r>
          </w:p>
        </w:tc>
        <w:tc>
          <w:tcPr>
            <w:tcW w:w="1760" w:type="dxa"/>
            <w:tcBorders>
              <w:top w:val="nil"/>
              <w:left w:val="nil"/>
              <w:bottom w:val="nil"/>
              <w:right w:val="nil"/>
            </w:tcBorders>
            <w:shd w:val="clear" w:color="auto" w:fill="auto"/>
            <w:noWrap/>
            <w:vAlign w:val="center"/>
            <w:hideMark/>
          </w:tcPr>
          <w:p w14:paraId="64D42759" w14:textId="77777777" w:rsidR="00866B7A" w:rsidRPr="001F1405" w:rsidRDefault="00866B7A" w:rsidP="00066DAB">
            <w:pPr>
              <w:jc w:val="center"/>
              <w:rPr>
                <w:color w:val="000000"/>
                <w:sz w:val="20"/>
                <w:szCs w:val="20"/>
              </w:rPr>
            </w:pPr>
            <w:r w:rsidRPr="001F1405">
              <w:rPr>
                <w:color w:val="000000"/>
                <w:sz w:val="20"/>
                <w:szCs w:val="20"/>
              </w:rPr>
              <w:t>1171</w:t>
            </w:r>
          </w:p>
        </w:tc>
        <w:tc>
          <w:tcPr>
            <w:tcW w:w="1260" w:type="dxa"/>
            <w:tcBorders>
              <w:top w:val="nil"/>
              <w:left w:val="nil"/>
              <w:bottom w:val="nil"/>
              <w:right w:val="nil"/>
            </w:tcBorders>
            <w:shd w:val="clear" w:color="auto" w:fill="auto"/>
            <w:noWrap/>
            <w:vAlign w:val="center"/>
            <w:hideMark/>
          </w:tcPr>
          <w:p w14:paraId="39F66F41" w14:textId="77777777" w:rsidR="00866B7A" w:rsidRPr="001F1405" w:rsidRDefault="00866B7A" w:rsidP="00066DAB">
            <w:pPr>
              <w:jc w:val="center"/>
              <w:rPr>
                <w:color w:val="000000"/>
                <w:sz w:val="20"/>
                <w:szCs w:val="20"/>
              </w:rPr>
            </w:pPr>
            <w:r w:rsidRPr="001F1405">
              <w:rPr>
                <w:color w:val="000000"/>
                <w:sz w:val="20"/>
                <w:szCs w:val="20"/>
              </w:rPr>
              <w:t>1579</w:t>
            </w:r>
          </w:p>
        </w:tc>
      </w:tr>
      <w:tr w:rsidR="00866B7A" w:rsidRPr="001F1405" w14:paraId="63890891" w14:textId="77777777" w:rsidTr="00866B7A">
        <w:trPr>
          <w:trHeight w:val="300"/>
        </w:trPr>
        <w:tc>
          <w:tcPr>
            <w:tcW w:w="1128" w:type="dxa"/>
            <w:tcBorders>
              <w:top w:val="nil"/>
              <w:left w:val="nil"/>
              <w:bottom w:val="nil"/>
              <w:right w:val="nil"/>
            </w:tcBorders>
            <w:shd w:val="clear" w:color="auto" w:fill="auto"/>
            <w:noWrap/>
            <w:vAlign w:val="bottom"/>
            <w:hideMark/>
          </w:tcPr>
          <w:p w14:paraId="0D1C791F" w14:textId="77777777" w:rsidR="00866B7A" w:rsidRPr="001F1405" w:rsidRDefault="00866B7A" w:rsidP="00066DAB">
            <w:pPr>
              <w:jc w:val="center"/>
              <w:rPr>
                <w:color w:val="000000"/>
                <w:sz w:val="20"/>
                <w:szCs w:val="20"/>
              </w:rPr>
            </w:pPr>
            <w:r w:rsidRPr="001F1405">
              <w:rPr>
                <w:color w:val="000000"/>
                <w:sz w:val="20"/>
                <w:szCs w:val="20"/>
              </w:rPr>
              <w:t>ShOW_008</w:t>
            </w:r>
          </w:p>
        </w:tc>
        <w:tc>
          <w:tcPr>
            <w:tcW w:w="1303" w:type="dxa"/>
            <w:tcBorders>
              <w:top w:val="nil"/>
              <w:left w:val="nil"/>
              <w:bottom w:val="nil"/>
              <w:right w:val="nil"/>
            </w:tcBorders>
            <w:shd w:val="clear" w:color="auto" w:fill="auto"/>
            <w:noWrap/>
            <w:vAlign w:val="bottom"/>
            <w:hideMark/>
          </w:tcPr>
          <w:p w14:paraId="185F59CE" w14:textId="77777777" w:rsidR="00866B7A" w:rsidRPr="001F1405" w:rsidRDefault="00866B7A" w:rsidP="00066DAB">
            <w:pPr>
              <w:jc w:val="center"/>
              <w:rPr>
                <w:color w:val="000000"/>
                <w:sz w:val="20"/>
                <w:szCs w:val="20"/>
              </w:rPr>
            </w:pPr>
            <w:r w:rsidRPr="001F1405">
              <w:rPr>
                <w:color w:val="000000"/>
                <w:sz w:val="20"/>
                <w:szCs w:val="20"/>
              </w:rPr>
              <w:t>AGGACAC</w:t>
            </w:r>
          </w:p>
        </w:tc>
        <w:tc>
          <w:tcPr>
            <w:tcW w:w="1418" w:type="dxa"/>
            <w:tcBorders>
              <w:top w:val="nil"/>
              <w:left w:val="nil"/>
              <w:bottom w:val="nil"/>
              <w:right w:val="nil"/>
            </w:tcBorders>
            <w:shd w:val="clear" w:color="auto" w:fill="auto"/>
            <w:noWrap/>
            <w:vAlign w:val="bottom"/>
            <w:hideMark/>
          </w:tcPr>
          <w:p w14:paraId="1D04E883" w14:textId="77777777" w:rsidR="00866B7A" w:rsidRPr="001F1405" w:rsidRDefault="00866B7A" w:rsidP="00066DAB">
            <w:pPr>
              <w:jc w:val="center"/>
              <w:rPr>
                <w:color w:val="000000"/>
                <w:sz w:val="20"/>
                <w:szCs w:val="20"/>
              </w:rPr>
            </w:pPr>
            <w:r w:rsidRPr="001F1405">
              <w:rPr>
                <w:color w:val="000000"/>
                <w:sz w:val="20"/>
                <w:szCs w:val="20"/>
              </w:rPr>
              <w:t>GAAGC</w:t>
            </w:r>
          </w:p>
        </w:tc>
        <w:tc>
          <w:tcPr>
            <w:tcW w:w="991" w:type="dxa"/>
            <w:tcBorders>
              <w:top w:val="nil"/>
              <w:left w:val="nil"/>
              <w:bottom w:val="nil"/>
              <w:right w:val="nil"/>
            </w:tcBorders>
            <w:shd w:val="clear" w:color="auto" w:fill="auto"/>
            <w:noWrap/>
            <w:vAlign w:val="bottom"/>
            <w:hideMark/>
          </w:tcPr>
          <w:p w14:paraId="6058B7AA" w14:textId="77777777" w:rsidR="00866B7A" w:rsidRPr="001F1405" w:rsidRDefault="00866B7A" w:rsidP="00066DAB">
            <w:pPr>
              <w:jc w:val="center"/>
              <w:rPr>
                <w:color w:val="000000"/>
                <w:sz w:val="20"/>
                <w:szCs w:val="20"/>
              </w:rPr>
            </w:pPr>
            <w:r w:rsidRPr="001F1405">
              <w:rPr>
                <w:color w:val="000000"/>
                <w:sz w:val="20"/>
                <w:szCs w:val="20"/>
              </w:rPr>
              <w:t>15.8 ×</w:t>
            </w:r>
          </w:p>
        </w:tc>
        <w:tc>
          <w:tcPr>
            <w:tcW w:w="1480" w:type="dxa"/>
            <w:tcBorders>
              <w:top w:val="nil"/>
              <w:left w:val="nil"/>
              <w:bottom w:val="nil"/>
              <w:right w:val="nil"/>
            </w:tcBorders>
            <w:shd w:val="clear" w:color="auto" w:fill="auto"/>
            <w:noWrap/>
            <w:vAlign w:val="center"/>
            <w:hideMark/>
          </w:tcPr>
          <w:p w14:paraId="468AD8F0" w14:textId="77777777" w:rsidR="00866B7A" w:rsidRPr="001F1405" w:rsidRDefault="00866B7A" w:rsidP="00066DAB">
            <w:pPr>
              <w:jc w:val="center"/>
              <w:rPr>
                <w:color w:val="000000"/>
                <w:sz w:val="20"/>
                <w:szCs w:val="20"/>
              </w:rPr>
            </w:pPr>
            <w:r w:rsidRPr="001F1405">
              <w:rPr>
                <w:color w:val="000000"/>
                <w:sz w:val="20"/>
                <w:szCs w:val="20"/>
              </w:rPr>
              <w:t>4696</w:t>
            </w:r>
          </w:p>
        </w:tc>
        <w:tc>
          <w:tcPr>
            <w:tcW w:w="1760" w:type="dxa"/>
            <w:tcBorders>
              <w:top w:val="nil"/>
              <w:left w:val="nil"/>
              <w:bottom w:val="nil"/>
              <w:right w:val="nil"/>
            </w:tcBorders>
            <w:shd w:val="clear" w:color="auto" w:fill="auto"/>
            <w:noWrap/>
            <w:vAlign w:val="center"/>
            <w:hideMark/>
          </w:tcPr>
          <w:p w14:paraId="57B14368" w14:textId="77777777" w:rsidR="00866B7A" w:rsidRPr="001F1405" w:rsidRDefault="00866B7A" w:rsidP="00066DAB">
            <w:pPr>
              <w:jc w:val="center"/>
              <w:rPr>
                <w:color w:val="000000"/>
                <w:sz w:val="20"/>
                <w:szCs w:val="20"/>
              </w:rPr>
            </w:pPr>
            <w:r w:rsidRPr="001F1405">
              <w:rPr>
                <w:color w:val="000000"/>
                <w:sz w:val="20"/>
                <w:szCs w:val="20"/>
              </w:rPr>
              <w:t>805</w:t>
            </w:r>
          </w:p>
        </w:tc>
        <w:tc>
          <w:tcPr>
            <w:tcW w:w="1260" w:type="dxa"/>
            <w:tcBorders>
              <w:top w:val="nil"/>
              <w:left w:val="nil"/>
              <w:bottom w:val="nil"/>
              <w:right w:val="nil"/>
            </w:tcBorders>
            <w:shd w:val="clear" w:color="auto" w:fill="auto"/>
            <w:noWrap/>
            <w:vAlign w:val="center"/>
            <w:hideMark/>
          </w:tcPr>
          <w:p w14:paraId="4673CCEA" w14:textId="77777777" w:rsidR="00866B7A" w:rsidRPr="001F1405" w:rsidRDefault="00866B7A" w:rsidP="00066DAB">
            <w:pPr>
              <w:jc w:val="center"/>
              <w:rPr>
                <w:color w:val="000000"/>
                <w:sz w:val="20"/>
                <w:szCs w:val="20"/>
              </w:rPr>
            </w:pPr>
            <w:r w:rsidRPr="001F1405">
              <w:rPr>
                <w:color w:val="000000"/>
                <w:sz w:val="20"/>
                <w:szCs w:val="20"/>
              </w:rPr>
              <w:t>1058</w:t>
            </w:r>
          </w:p>
        </w:tc>
      </w:tr>
      <w:tr w:rsidR="00866B7A" w:rsidRPr="001F1405" w14:paraId="046170A8" w14:textId="77777777" w:rsidTr="00866B7A">
        <w:trPr>
          <w:trHeight w:val="300"/>
        </w:trPr>
        <w:tc>
          <w:tcPr>
            <w:tcW w:w="1128" w:type="dxa"/>
            <w:tcBorders>
              <w:top w:val="nil"/>
              <w:left w:val="nil"/>
              <w:bottom w:val="nil"/>
              <w:right w:val="nil"/>
            </w:tcBorders>
            <w:shd w:val="clear" w:color="auto" w:fill="auto"/>
            <w:noWrap/>
            <w:vAlign w:val="bottom"/>
            <w:hideMark/>
          </w:tcPr>
          <w:p w14:paraId="1B1AA188" w14:textId="77777777" w:rsidR="00866B7A" w:rsidRPr="001F1405" w:rsidRDefault="00866B7A" w:rsidP="00066DAB">
            <w:pPr>
              <w:jc w:val="center"/>
              <w:rPr>
                <w:color w:val="000000"/>
                <w:sz w:val="20"/>
                <w:szCs w:val="20"/>
              </w:rPr>
            </w:pPr>
            <w:r w:rsidRPr="001F1405">
              <w:rPr>
                <w:color w:val="000000"/>
                <w:sz w:val="20"/>
                <w:szCs w:val="20"/>
              </w:rPr>
              <w:t>ShOW_009</w:t>
            </w:r>
          </w:p>
        </w:tc>
        <w:tc>
          <w:tcPr>
            <w:tcW w:w="1303" w:type="dxa"/>
            <w:tcBorders>
              <w:top w:val="nil"/>
              <w:left w:val="nil"/>
              <w:bottom w:val="nil"/>
              <w:right w:val="nil"/>
            </w:tcBorders>
            <w:shd w:val="clear" w:color="auto" w:fill="auto"/>
            <w:noWrap/>
            <w:vAlign w:val="bottom"/>
            <w:hideMark/>
          </w:tcPr>
          <w:p w14:paraId="67B3A5BC" w14:textId="77777777" w:rsidR="00866B7A" w:rsidRPr="001F1405" w:rsidRDefault="00866B7A" w:rsidP="00066DAB">
            <w:pPr>
              <w:jc w:val="center"/>
              <w:rPr>
                <w:color w:val="000000"/>
                <w:sz w:val="20"/>
                <w:szCs w:val="20"/>
              </w:rPr>
            </w:pPr>
            <w:r w:rsidRPr="001F1405">
              <w:rPr>
                <w:color w:val="000000"/>
                <w:sz w:val="20"/>
                <w:szCs w:val="20"/>
              </w:rPr>
              <w:t>TCAGA</w:t>
            </w:r>
          </w:p>
        </w:tc>
        <w:tc>
          <w:tcPr>
            <w:tcW w:w="1418" w:type="dxa"/>
            <w:tcBorders>
              <w:top w:val="nil"/>
              <w:left w:val="nil"/>
              <w:bottom w:val="nil"/>
              <w:right w:val="nil"/>
            </w:tcBorders>
            <w:shd w:val="clear" w:color="auto" w:fill="auto"/>
            <w:noWrap/>
            <w:vAlign w:val="bottom"/>
            <w:hideMark/>
          </w:tcPr>
          <w:p w14:paraId="71EA1A80" w14:textId="77777777" w:rsidR="00866B7A" w:rsidRPr="001F1405" w:rsidRDefault="00866B7A" w:rsidP="00066DAB">
            <w:pPr>
              <w:jc w:val="center"/>
              <w:rPr>
                <w:color w:val="000000"/>
                <w:sz w:val="20"/>
                <w:szCs w:val="20"/>
              </w:rPr>
            </w:pPr>
            <w:r w:rsidRPr="001F1405">
              <w:rPr>
                <w:color w:val="000000"/>
                <w:sz w:val="20"/>
                <w:szCs w:val="20"/>
              </w:rPr>
              <w:t>ATACGGT</w:t>
            </w:r>
          </w:p>
        </w:tc>
        <w:tc>
          <w:tcPr>
            <w:tcW w:w="991" w:type="dxa"/>
            <w:tcBorders>
              <w:top w:val="nil"/>
              <w:left w:val="nil"/>
              <w:bottom w:val="nil"/>
              <w:right w:val="nil"/>
            </w:tcBorders>
            <w:shd w:val="clear" w:color="auto" w:fill="auto"/>
            <w:noWrap/>
            <w:vAlign w:val="bottom"/>
            <w:hideMark/>
          </w:tcPr>
          <w:p w14:paraId="3D078E58" w14:textId="77777777" w:rsidR="00866B7A" w:rsidRPr="001F1405" w:rsidRDefault="00866B7A" w:rsidP="00066DAB">
            <w:pPr>
              <w:jc w:val="center"/>
              <w:rPr>
                <w:color w:val="000000"/>
                <w:sz w:val="20"/>
                <w:szCs w:val="20"/>
              </w:rPr>
            </w:pPr>
            <w:r w:rsidRPr="001F1405">
              <w:rPr>
                <w:color w:val="000000"/>
                <w:sz w:val="20"/>
                <w:szCs w:val="20"/>
              </w:rPr>
              <w:t>14.7 ×</w:t>
            </w:r>
          </w:p>
        </w:tc>
        <w:tc>
          <w:tcPr>
            <w:tcW w:w="1480" w:type="dxa"/>
            <w:tcBorders>
              <w:top w:val="nil"/>
              <w:left w:val="nil"/>
              <w:bottom w:val="nil"/>
              <w:right w:val="nil"/>
            </w:tcBorders>
            <w:shd w:val="clear" w:color="auto" w:fill="auto"/>
            <w:noWrap/>
            <w:vAlign w:val="center"/>
            <w:hideMark/>
          </w:tcPr>
          <w:p w14:paraId="65ECAAE5" w14:textId="77777777" w:rsidR="00866B7A" w:rsidRPr="001F1405" w:rsidRDefault="00866B7A" w:rsidP="00066DAB">
            <w:pPr>
              <w:jc w:val="center"/>
              <w:rPr>
                <w:color w:val="000000"/>
                <w:sz w:val="20"/>
                <w:szCs w:val="20"/>
              </w:rPr>
            </w:pPr>
            <w:r w:rsidRPr="001F1405">
              <w:rPr>
                <w:color w:val="000000"/>
                <w:sz w:val="20"/>
                <w:szCs w:val="20"/>
              </w:rPr>
              <w:t>3958</w:t>
            </w:r>
          </w:p>
        </w:tc>
        <w:tc>
          <w:tcPr>
            <w:tcW w:w="1760" w:type="dxa"/>
            <w:tcBorders>
              <w:top w:val="nil"/>
              <w:left w:val="nil"/>
              <w:bottom w:val="nil"/>
              <w:right w:val="nil"/>
            </w:tcBorders>
            <w:shd w:val="clear" w:color="auto" w:fill="auto"/>
            <w:noWrap/>
            <w:vAlign w:val="center"/>
            <w:hideMark/>
          </w:tcPr>
          <w:p w14:paraId="436506BB" w14:textId="77777777" w:rsidR="00866B7A" w:rsidRPr="001F1405" w:rsidRDefault="00866B7A" w:rsidP="00066DAB">
            <w:pPr>
              <w:jc w:val="center"/>
              <w:rPr>
                <w:color w:val="000000"/>
                <w:sz w:val="20"/>
                <w:szCs w:val="20"/>
              </w:rPr>
            </w:pPr>
            <w:r w:rsidRPr="001F1405">
              <w:rPr>
                <w:color w:val="000000"/>
                <w:sz w:val="20"/>
                <w:szCs w:val="20"/>
              </w:rPr>
              <w:t>683</w:t>
            </w:r>
          </w:p>
        </w:tc>
        <w:tc>
          <w:tcPr>
            <w:tcW w:w="1260" w:type="dxa"/>
            <w:tcBorders>
              <w:top w:val="nil"/>
              <w:left w:val="nil"/>
              <w:bottom w:val="nil"/>
              <w:right w:val="nil"/>
            </w:tcBorders>
            <w:shd w:val="clear" w:color="auto" w:fill="auto"/>
            <w:noWrap/>
            <w:vAlign w:val="center"/>
            <w:hideMark/>
          </w:tcPr>
          <w:p w14:paraId="15C01139" w14:textId="77777777" w:rsidR="00866B7A" w:rsidRPr="001F1405" w:rsidRDefault="00866B7A" w:rsidP="00066DAB">
            <w:pPr>
              <w:jc w:val="center"/>
              <w:rPr>
                <w:color w:val="000000"/>
                <w:sz w:val="20"/>
                <w:szCs w:val="20"/>
              </w:rPr>
            </w:pPr>
            <w:r w:rsidRPr="001F1405">
              <w:rPr>
                <w:color w:val="000000"/>
                <w:sz w:val="20"/>
                <w:szCs w:val="20"/>
              </w:rPr>
              <w:t>890</w:t>
            </w:r>
          </w:p>
        </w:tc>
      </w:tr>
      <w:tr w:rsidR="00866B7A" w:rsidRPr="001F1405" w14:paraId="48935C4D" w14:textId="77777777" w:rsidTr="00866B7A">
        <w:trPr>
          <w:trHeight w:val="300"/>
        </w:trPr>
        <w:tc>
          <w:tcPr>
            <w:tcW w:w="1128" w:type="dxa"/>
            <w:tcBorders>
              <w:top w:val="nil"/>
              <w:left w:val="nil"/>
              <w:bottom w:val="nil"/>
              <w:right w:val="nil"/>
            </w:tcBorders>
            <w:shd w:val="clear" w:color="auto" w:fill="auto"/>
            <w:noWrap/>
            <w:vAlign w:val="bottom"/>
            <w:hideMark/>
          </w:tcPr>
          <w:p w14:paraId="292B924F" w14:textId="77777777" w:rsidR="00866B7A" w:rsidRPr="001F1405" w:rsidRDefault="00866B7A" w:rsidP="00066DAB">
            <w:pPr>
              <w:jc w:val="center"/>
              <w:rPr>
                <w:color w:val="000000"/>
                <w:sz w:val="20"/>
                <w:szCs w:val="20"/>
              </w:rPr>
            </w:pPr>
            <w:r w:rsidRPr="001F1405">
              <w:rPr>
                <w:color w:val="000000"/>
                <w:sz w:val="20"/>
                <w:szCs w:val="20"/>
              </w:rPr>
              <w:t>ShOW_010</w:t>
            </w:r>
          </w:p>
        </w:tc>
        <w:tc>
          <w:tcPr>
            <w:tcW w:w="1303" w:type="dxa"/>
            <w:tcBorders>
              <w:top w:val="nil"/>
              <w:left w:val="nil"/>
              <w:bottom w:val="nil"/>
              <w:right w:val="nil"/>
            </w:tcBorders>
            <w:shd w:val="clear" w:color="auto" w:fill="auto"/>
            <w:noWrap/>
            <w:vAlign w:val="bottom"/>
            <w:hideMark/>
          </w:tcPr>
          <w:p w14:paraId="079899CC" w14:textId="77777777" w:rsidR="00866B7A" w:rsidRPr="001F1405" w:rsidRDefault="00866B7A" w:rsidP="00066DAB">
            <w:pPr>
              <w:jc w:val="center"/>
              <w:rPr>
                <w:color w:val="000000"/>
                <w:sz w:val="20"/>
                <w:szCs w:val="20"/>
              </w:rPr>
            </w:pPr>
            <w:r w:rsidRPr="001F1405">
              <w:rPr>
                <w:color w:val="000000"/>
                <w:sz w:val="20"/>
                <w:szCs w:val="20"/>
              </w:rPr>
              <w:t>GATCG</w:t>
            </w:r>
          </w:p>
        </w:tc>
        <w:tc>
          <w:tcPr>
            <w:tcW w:w="1418" w:type="dxa"/>
            <w:tcBorders>
              <w:top w:val="nil"/>
              <w:left w:val="nil"/>
              <w:bottom w:val="nil"/>
              <w:right w:val="nil"/>
            </w:tcBorders>
            <w:shd w:val="clear" w:color="auto" w:fill="auto"/>
            <w:noWrap/>
            <w:vAlign w:val="bottom"/>
            <w:hideMark/>
          </w:tcPr>
          <w:p w14:paraId="0450EA53" w14:textId="77777777" w:rsidR="00866B7A" w:rsidRPr="001F1405" w:rsidRDefault="00866B7A" w:rsidP="00066DAB">
            <w:pPr>
              <w:jc w:val="center"/>
              <w:rPr>
                <w:color w:val="000000"/>
                <w:sz w:val="20"/>
                <w:szCs w:val="20"/>
              </w:rPr>
            </w:pPr>
            <w:r w:rsidRPr="001F1405">
              <w:rPr>
                <w:color w:val="000000"/>
                <w:sz w:val="20"/>
                <w:szCs w:val="20"/>
              </w:rPr>
              <w:t>ATACGGT</w:t>
            </w:r>
          </w:p>
        </w:tc>
        <w:tc>
          <w:tcPr>
            <w:tcW w:w="991" w:type="dxa"/>
            <w:tcBorders>
              <w:top w:val="nil"/>
              <w:left w:val="nil"/>
              <w:bottom w:val="nil"/>
              <w:right w:val="nil"/>
            </w:tcBorders>
            <w:shd w:val="clear" w:color="auto" w:fill="auto"/>
            <w:noWrap/>
            <w:vAlign w:val="bottom"/>
            <w:hideMark/>
          </w:tcPr>
          <w:p w14:paraId="2F3A2302" w14:textId="77777777" w:rsidR="00866B7A" w:rsidRPr="001F1405" w:rsidRDefault="00866B7A" w:rsidP="00066DAB">
            <w:pPr>
              <w:jc w:val="center"/>
              <w:rPr>
                <w:color w:val="000000"/>
                <w:sz w:val="20"/>
                <w:szCs w:val="20"/>
              </w:rPr>
            </w:pPr>
            <w:r w:rsidRPr="001F1405">
              <w:rPr>
                <w:color w:val="000000"/>
                <w:sz w:val="20"/>
                <w:szCs w:val="20"/>
              </w:rPr>
              <w:t>21.8 ×</w:t>
            </w:r>
          </w:p>
        </w:tc>
        <w:tc>
          <w:tcPr>
            <w:tcW w:w="1480" w:type="dxa"/>
            <w:tcBorders>
              <w:top w:val="nil"/>
              <w:left w:val="nil"/>
              <w:bottom w:val="nil"/>
              <w:right w:val="nil"/>
            </w:tcBorders>
            <w:shd w:val="clear" w:color="auto" w:fill="auto"/>
            <w:noWrap/>
            <w:vAlign w:val="center"/>
            <w:hideMark/>
          </w:tcPr>
          <w:p w14:paraId="645DC7AF" w14:textId="77777777" w:rsidR="00866B7A" w:rsidRPr="001F1405" w:rsidRDefault="00866B7A" w:rsidP="00066DAB">
            <w:pPr>
              <w:jc w:val="center"/>
              <w:rPr>
                <w:color w:val="000000"/>
                <w:sz w:val="20"/>
                <w:szCs w:val="20"/>
              </w:rPr>
            </w:pPr>
            <w:r w:rsidRPr="001F1405">
              <w:rPr>
                <w:color w:val="000000"/>
                <w:sz w:val="20"/>
                <w:szCs w:val="20"/>
              </w:rPr>
              <w:t>5474</w:t>
            </w:r>
          </w:p>
        </w:tc>
        <w:tc>
          <w:tcPr>
            <w:tcW w:w="1760" w:type="dxa"/>
            <w:tcBorders>
              <w:top w:val="nil"/>
              <w:left w:val="nil"/>
              <w:bottom w:val="nil"/>
              <w:right w:val="nil"/>
            </w:tcBorders>
            <w:shd w:val="clear" w:color="auto" w:fill="auto"/>
            <w:noWrap/>
            <w:vAlign w:val="center"/>
            <w:hideMark/>
          </w:tcPr>
          <w:p w14:paraId="7CC27B1B" w14:textId="77777777" w:rsidR="00866B7A" w:rsidRPr="001F1405" w:rsidRDefault="00866B7A" w:rsidP="00066DAB">
            <w:pPr>
              <w:jc w:val="center"/>
              <w:rPr>
                <w:color w:val="000000"/>
                <w:sz w:val="20"/>
                <w:szCs w:val="20"/>
              </w:rPr>
            </w:pPr>
            <w:r w:rsidRPr="001F1405">
              <w:rPr>
                <w:color w:val="000000"/>
                <w:sz w:val="20"/>
                <w:szCs w:val="20"/>
              </w:rPr>
              <w:t>1018</w:t>
            </w:r>
          </w:p>
        </w:tc>
        <w:tc>
          <w:tcPr>
            <w:tcW w:w="1260" w:type="dxa"/>
            <w:tcBorders>
              <w:top w:val="nil"/>
              <w:left w:val="nil"/>
              <w:bottom w:val="nil"/>
              <w:right w:val="nil"/>
            </w:tcBorders>
            <w:shd w:val="clear" w:color="auto" w:fill="auto"/>
            <w:noWrap/>
            <w:vAlign w:val="center"/>
            <w:hideMark/>
          </w:tcPr>
          <w:p w14:paraId="4BF9C8A6" w14:textId="77777777" w:rsidR="00866B7A" w:rsidRPr="001F1405" w:rsidRDefault="00866B7A" w:rsidP="00066DAB">
            <w:pPr>
              <w:jc w:val="center"/>
              <w:rPr>
                <w:color w:val="000000"/>
                <w:sz w:val="20"/>
                <w:szCs w:val="20"/>
              </w:rPr>
            </w:pPr>
            <w:r w:rsidRPr="001F1405">
              <w:rPr>
                <w:color w:val="000000"/>
                <w:sz w:val="20"/>
                <w:szCs w:val="20"/>
              </w:rPr>
              <w:t>1371</w:t>
            </w:r>
          </w:p>
        </w:tc>
      </w:tr>
      <w:tr w:rsidR="00866B7A" w:rsidRPr="001F1405" w14:paraId="04E833FD" w14:textId="77777777" w:rsidTr="00866B7A">
        <w:trPr>
          <w:trHeight w:val="300"/>
        </w:trPr>
        <w:tc>
          <w:tcPr>
            <w:tcW w:w="1128" w:type="dxa"/>
            <w:tcBorders>
              <w:top w:val="nil"/>
              <w:left w:val="nil"/>
              <w:bottom w:val="nil"/>
              <w:right w:val="nil"/>
            </w:tcBorders>
            <w:shd w:val="clear" w:color="auto" w:fill="auto"/>
            <w:noWrap/>
            <w:vAlign w:val="bottom"/>
            <w:hideMark/>
          </w:tcPr>
          <w:p w14:paraId="5848C133" w14:textId="77777777" w:rsidR="00866B7A" w:rsidRPr="001F1405" w:rsidRDefault="00866B7A" w:rsidP="00066DAB">
            <w:pPr>
              <w:jc w:val="center"/>
              <w:rPr>
                <w:color w:val="000000"/>
                <w:sz w:val="20"/>
                <w:szCs w:val="20"/>
              </w:rPr>
            </w:pPr>
            <w:r w:rsidRPr="001F1405">
              <w:rPr>
                <w:color w:val="000000"/>
                <w:sz w:val="20"/>
                <w:szCs w:val="20"/>
              </w:rPr>
              <w:t>ShOW_011</w:t>
            </w:r>
          </w:p>
        </w:tc>
        <w:tc>
          <w:tcPr>
            <w:tcW w:w="1303" w:type="dxa"/>
            <w:tcBorders>
              <w:top w:val="nil"/>
              <w:left w:val="nil"/>
              <w:bottom w:val="nil"/>
              <w:right w:val="nil"/>
            </w:tcBorders>
            <w:shd w:val="clear" w:color="auto" w:fill="auto"/>
            <w:noWrap/>
            <w:vAlign w:val="bottom"/>
            <w:hideMark/>
          </w:tcPr>
          <w:p w14:paraId="7A28A973" w14:textId="77777777" w:rsidR="00866B7A" w:rsidRPr="001F1405" w:rsidRDefault="00866B7A" w:rsidP="00066DAB">
            <w:pPr>
              <w:jc w:val="center"/>
              <w:rPr>
                <w:color w:val="000000"/>
                <w:sz w:val="20"/>
                <w:szCs w:val="20"/>
              </w:rPr>
            </w:pPr>
            <w:r w:rsidRPr="001F1405">
              <w:rPr>
                <w:color w:val="000000"/>
                <w:sz w:val="20"/>
                <w:szCs w:val="20"/>
              </w:rPr>
              <w:t>CATGA</w:t>
            </w:r>
          </w:p>
        </w:tc>
        <w:tc>
          <w:tcPr>
            <w:tcW w:w="1418" w:type="dxa"/>
            <w:tcBorders>
              <w:top w:val="nil"/>
              <w:left w:val="nil"/>
              <w:bottom w:val="nil"/>
              <w:right w:val="nil"/>
            </w:tcBorders>
            <w:shd w:val="clear" w:color="auto" w:fill="auto"/>
            <w:noWrap/>
            <w:vAlign w:val="bottom"/>
            <w:hideMark/>
          </w:tcPr>
          <w:p w14:paraId="04F99E83" w14:textId="77777777" w:rsidR="00866B7A" w:rsidRPr="001F1405" w:rsidRDefault="00866B7A" w:rsidP="00066DAB">
            <w:pPr>
              <w:jc w:val="center"/>
              <w:rPr>
                <w:color w:val="000000"/>
                <w:sz w:val="20"/>
                <w:szCs w:val="20"/>
              </w:rPr>
            </w:pPr>
            <w:r w:rsidRPr="001F1405">
              <w:rPr>
                <w:color w:val="000000"/>
                <w:sz w:val="20"/>
                <w:szCs w:val="20"/>
              </w:rPr>
              <w:t>ATACGGT</w:t>
            </w:r>
          </w:p>
        </w:tc>
        <w:tc>
          <w:tcPr>
            <w:tcW w:w="991" w:type="dxa"/>
            <w:tcBorders>
              <w:top w:val="nil"/>
              <w:left w:val="nil"/>
              <w:bottom w:val="nil"/>
              <w:right w:val="nil"/>
            </w:tcBorders>
            <w:shd w:val="clear" w:color="auto" w:fill="auto"/>
            <w:noWrap/>
            <w:vAlign w:val="bottom"/>
            <w:hideMark/>
          </w:tcPr>
          <w:p w14:paraId="7742B345" w14:textId="77777777" w:rsidR="00866B7A" w:rsidRPr="001F1405" w:rsidRDefault="00866B7A" w:rsidP="00066DAB">
            <w:pPr>
              <w:jc w:val="center"/>
              <w:rPr>
                <w:color w:val="000000"/>
                <w:sz w:val="20"/>
                <w:szCs w:val="20"/>
              </w:rPr>
            </w:pPr>
            <w:r w:rsidRPr="001F1405">
              <w:rPr>
                <w:color w:val="000000"/>
                <w:sz w:val="20"/>
                <w:szCs w:val="20"/>
              </w:rPr>
              <w:t>18.3 ×</w:t>
            </w:r>
          </w:p>
        </w:tc>
        <w:tc>
          <w:tcPr>
            <w:tcW w:w="1480" w:type="dxa"/>
            <w:tcBorders>
              <w:top w:val="nil"/>
              <w:left w:val="nil"/>
              <w:bottom w:val="nil"/>
              <w:right w:val="nil"/>
            </w:tcBorders>
            <w:shd w:val="clear" w:color="auto" w:fill="auto"/>
            <w:noWrap/>
            <w:vAlign w:val="center"/>
            <w:hideMark/>
          </w:tcPr>
          <w:p w14:paraId="54E45A4C" w14:textId="77777777" w:rsidR="00866B7A" w:rsidRPr="001F1405" w:rsidRDefault="00866B7A" w:rsidP="00066DAB">
            <w:pPr>
              <w:jc w:val="center"/>
              <w:rPr>
                <w:color w:val="000000"/>
                <w:sz w:val="20"/>
                <w:szCs w:val="20"/>
              </w:rPr>
            </w:pPr>
            <w:r w:rsidRPr="001F1405">
              <w:rPr>
                <w:color w:val="000000"/>
                <w:sz w:val="20"/>
                <w:szCs w:val="20"/>
              </w:rPr>
              <w:t>4909</w:t>
            </w:r>
          </w:p>
        </w:tc>
        <w:tc>
          <w:tcPr>
            <w:tcW w:w="1760" w:type="dxa"/>
            <w:tcBorders>
              <w:top w:val="nil"/>
              <w:left w:val="nil"/>
              <w:bottom w:val="nil"/>
              <w:right w:val="nil"/>
            </w:tcBorders>
            <w:shd w:val="clear" w:color="auto" w:fill="auto"/>
            <w:noWrap/>
            <w:vAlign w:val="center"/>
            <w:hideMark/>
          </w:tcPr>
          <w:p w14:paraId="5768F5BE" w14:textId="77777777" w:rsidR="00866B7A" w:rsidRPr="001F1405" w:rsidRDefault="00866B7A" w:rsidP="00066DAB">
            <w:pPr>
              <w:jc w:val="center"/>
              <w:rPr>
                <w:color w:val="000000"/>
                <w:sz w:val="20"/>
                <w:szCs w:val="20"/>
              </w:rPr>
            </w:pPr>
            <w:r w:rsidRPr="001F1405">
              <w:rPr>
                <w:color w:val="000000"/>
                <w:sz w:val="20"/>
                <w:szCs w:val="20"/>
              </w:rPr>
              <w:t>890</w:t>
            </w:r>
          </w:p>
        </w:tc>
        <w:tc>
          <w:tcPr>
            <w:tcW w:w="1260" w:type="dxa"/>
            <w:tcBorders>
              <w:top w:val="nil"/>
              <w:left w:val="nil"/>
              <w:bottom w:val="nil"/>
              <w:right w:val="nil"/>
            </w:tcBorders>
            <w:shd w:val="clear" w:color="auto" w:fill="auto"/>
            <w:noWrap/>
            <w:vAlign w:val="center"/>
            <w:hideMark/>
          </w:tcPr>
          <w:p w14:paraId="70A85595" w14:textId="77777777" w:rsidR="00866B7A" w:rsidRPr="001F1405" w:rsidRDefault="00866B7A" w:rsidP="00066DAB">
            <w:pPr>
              <w:jc w:val="center"/>
              <w:rPr>
                <w:color w:val="000000"/>
                <w:sz w:val="20"/>
                <w:szCs w:val="20"/>
              </w:rPr>
            </w:pPr>
            <w:r w:rsidRPr="001F1405">
              <w:rPr>
                <w:color w:val="000000"/>
                <w:sz w:val="20"/>
                <w:szCs w:val="20"/>
              </w:rPr>
              <w:t>1192</w:t>
            </w:r>
          </w:p>
        </w:tc>
      </w:tr>
      <w:tr w:rsidR="00866B7A" w:rsidRPr="001F1405" w14:paraId="61C12BD9" w14:textId="77777777" w:rsidTr="00866B7A">
        <w:trPr>
          <w:trHeight w:val="300"/>
        </w:trPr>
        <w:tc>
          <w:tcPr>
            <w:tcW w:w="1128" w:type="dxa"/>
            <w:tcBorders>
              <w:top w:val="nil"/>
              <w:left w:val="nil"/>
              <w:bottom w:val="nil"/>
              <w:right w:val="nil"/>
            </w:tcBorders>
            <w:shd w:val="clear" w:color="auto" w:fill="auto"/>
            <w:noWrap/>
            <w:vAlign w:val="bottom"/>
            <w:hideMark/>
          </w:tcPr>
          <w:p w14:paraId="5B1F11F4" w14:textId="77777777" w:rsidR="00866B7A" w:rsidRPr="001F1405" w:rsidRDefault="00866B7A" w:rsidP="00066DAB">
            <w:pPr>
              <w:jc w:val="center"/>
              <w:rPr>
                <w:color w:val="000000"/>
                <w:sz w:val="20"/>
                <w:szCs w:val="20"/>
              </w:rPr>
            </w:pPr>
            <w:r w:rsidRPr="001F1405">
              <w:rPr>
                <w:color w:val="000000"/>
                <w:sz w:val="20"/>
                <w:szCs w:val="20"/>
              </w:rPr>
              <w:t>ShOW_012</w:t>
            </w:r>
          </w:p>
        </w:tc>
        <w:tc>
          <w:tcPr>
            <w:tcW w:w="1303" w:type="dxa"/>
            <w:tcBorders>
              <w:top w:val="nil"/>
              <w:left w:val="nil"/>
              <w:bottom w:val="nil"/>
              <w:right w:val="nil"/>
            </w:tcBorders>
            <w:shd w:val="clear" w:color="auto" w:fill="auto"/>
            <w:noWrap/>
            <w:vAlign w:val="bottom"/>
            <w:hideMark/>
          </w:tcPr>
          <w:p w14:paraId="52009B73" w14:textId="77777777" w:rsidR="00866B7A" w:rsidRPr="001F1405" w:rsidRDefault="00866B7A" w:rsidP="00066DAB">
            <w:pPr>
              <w:jc w:val="center"/>
              <w:rPr>
                <w:color w:val="000000"/>
                <w:sz w:val="20"/>
                <w:szCs w:val="20"/>
              </w:rPr>
            </w:pPr>
            <w:r w:rsidRPr="001F1405">
              <w:rPr>
                <w:color w:val="000000"/>
                <w:sz w:val="20"/>
                <w:szCs w:val="20"/>
              </w:rPr>
              <w:t>ATCGA</w:t>
            </w:r>
          </w:p>
        </w:tc>
        <w:tc>
          <w:tcPr>
            <w:tcW w:w="1418" w:type="dxa"/>
            <w:tcBorders>
              <w:top w:val="nil"/>
              <w:left w:val="nil"/>
              <w:bottom w:val="nil"/>
              <w:right w:val="nil"/>
            </w:tcBorders>
            <w:shd w:val="clear" w:color="auto" w:fill="auto"/>
            <w:noWrap/>
            <w:vAlign w:val="bottom"/>
            <w:hideMark/>
          </w:tcPr>
          <w:p w14:paraId="7C58747F" w14:textId="77777777" w:rsidR="00866B7A" w:rsidRPr="001F1405" w:rsidRDefault="00866B7A" w:rsidP="00066DAB">
            <w:pPr>
              <w:jc w:val="center"/>
              <w:rPr>
                <w:color w:val="000000"/>
                <w:sz w:val="20"/>
                <w:szCs w:val="20"/>
              </w:rPr>
            </w:pPr>
            <w:r w:rsidRPr="001F1405">
              <w:rPr>
                <w:color w:val="000000"/>
                <w:sz w:val="20"/>
                <w:szCs w:val="20"/>
              </w:rPr>
              <w:t>ATACGGT</w:t>
            </w:r>
          </w:p>
        </w:tc>
        <w:tc>
          <w:tcPr>
            <w:tcW w:w="991" w:type="dxa"/>
            <w:tcBorders>
              <w:top w:val="nil"/>
              <w:left w:val="nil"/>
              <w:bottom w:val="nil"/>
              <w:right w:val="nil"/>
            </w:tcBorders>
            <w:shd w:val="clear" w:color="auto" w:fill="auto"/>
            <w:noWrap/>
            <w:vAlign w:val="bottom"/>
            <w:hideMark/>
          </w:tcPr>
          <w:p w14:paraId="687A37A7" w14:textId="77777777" w:rsidR="00866B7A" w:rsidRPr="001F1405" w:rsidRDefault="00866B7A" w:rsidP="00066DAB">
            <w:pPr>
              <w:jc w:val="center"/>
              <w:rPr>
                <w:color w:val="000000"/>
                <w:sz w:val="20"/>
                <w:szCs w:val="20"/>
              </w:rPr>
            </w:pPr>
            <w:r w:rsidRPr="001F1405">
              <w:rPr>
                <w:color w:val="000000"/>
                <w:sz w:val="20"/>
                <w:szCs w:val="20"/>
              </w:rPr>
              <w:t>20.7 ×</w:t>
            </w:r>
          </w:p>
        </w:tc>
        <w:tc>
          <w:tcPr>
            <w:tcW w:w="1480" w:type="dxa"/>
            <w:tcBorders>
              <w:top w:val="nil"/>
              <w:left w:val="nil"/>
              <w:bottom w:val="nil"/>
              <w:right w:val="nil"/>
            </w:tcBorders>
            <w:shd w:val="clear" w:color="auto" w:fill="auto"/>
            <w:noWrap/>
            <w:vAlign w:val="center"/>
            <w:hideMark/>
          </w:tcPr>
          <w:p w14:paraId="33B5E3E6" w14:textId="77777777" w:rsidR="00866B7A" w:rsidRPr="001F1405" w:rsidRDefault="00866B7A" w:rsidP="00066DAB">
            <w:pPr>
              <w:jc w:val="center"/>
              <w:rPr>
                <w:color w:val="000000"/>
                <w:sz w:val="20"/>
                <w:szCs w:val="20"/>
              </w:rPr>
            </w:pPr>
            <w:r w:rsidRPr="001F1405">
              <w:rPr>
                <w:color w:val="000000"/>
                <w:sz w:val="20"/>
                <w:szCs w:val="20"/>
              </w:rPr>
              <w:t>5400</w:t>
            </w:r>
          </w:p>
        </w:tc>
        <w:tc>
          <w:tcPr>
            <w:tcW w:w="1760" w:type="dxa"/>
            <w:tcBorders>
              <w:top w:val="nil"/>
              <w:left w:val="nil"/>
              <w:bottom w:val="nil"/>
              <w:right w:val="nil"/>
            </w:tcBorders>
            <w:shd w:val="clear" w:color="auto" w:fill="auto"/>
            <w:noWrap/>
            <w:vAlign w:val="center"/>
            <w:hideMark/>
          </w:tcPr>
          <w:p w14:paraId="63F4CD69" w14:textId="77777777" w:rsidR="00866B7A" w:rsidRPr="001F1405" w:rsidRDefault="00866B7A" w:rsidP="00066DAB">
            <w:pPr>
              <w:jc w:val="center"/>
              <w:rPr>
                <w:color w:val="000000"/>
                <w:sz w:val="20"/>
                <w:szCs w:val="20"/>
              </w:rPr>
            </w:pPr>
            <w:r w:rsidRPr="001F1405">
              <w:rPr>
                <w:color w:val="000000"/>
                <w:sz w:val="20"/>
                <w:szCs w:val="20"/>
              </w:rPr>
              <w:t>992</w:t>
            </w:r>
          </w:p>
        </w:tc>
        <w:tc>
          <w:tcPr>
            <w:tcW w:w="1260" w:type="dxa"/>
            <w:tcBorders>
              <w:top w:val="nil"/>
              <w:left w:val="nil"/>
              <w:bottom w:val="nil"/>
              <w:right w:val="nil"/>
            </w:tcBorders>
            <w:shd w:val="clear" w:color="auto" w:fill="auto"/>
            <w:noWrap/>
            <w:vAlign w:val="center"/>
            <w:hideMark/>
          </w:tcPr>
          <w:p w14:paraId="417933B3" w14:textId="77777777" w:rsidR="00866B7A" w:rsidRPr="001F1405" w:rsidRDefault="00866B7A" w:rsidP="00066DAB">
            <w:pPr>
              <w:jc w:val="center"/>
              <w:rPr>
                <w:color w:val="000000"/>
                <w:sz w:val="20"/>
                <w:szCs w:val="20"/>
              </w:rPr>
            </w:pPr>
            <w:r w:rsidRPr="001F1405">
              <w:rPr>
                <w:color w:val="000000"/>
                <w:sz w:val="20"/>
                <w:szCs w:val="20"/>
              </w:rPr>
              <w:t>1324</w:t>
            </w:r>
          </w:p>
        </w:tc>
      </w:tr>
      <w:tr w:rsidR="00866B7A" w:rsidRPr="001F1405" w14:paraId="27A9A6AD" w14:textId="77777777" w:rsidTr="00866B7A">
        <w:trPr>
          <w:trHeight w:val="300"/>
        </w:trPr>
        <w:tc>
          <w:tcPr>
            <w:tcW w:w="1128" w:type="dxa"/>
            <w:tcBorders>
              <w:top w:val="nil"/>
              <w:left w:val="nil"/>
              <w:bottom w:val="nil"/>
              <w:right w:val="nil"/>
            </w:tcBorders>
            <w:shd w:val="clear" w:color="auto" w:fill="auto"/>
            <w:noWrap/>
            <w:vAlign w:val="bottom"/>
            <w:hideMark/>
          </w:tcPr>
          <w:p w14:paraId="4ABC0B28" w14:textId="77777777" w:rsidR="00866B7A" w:rsidRPr="001F1405" w:rsidRDefault="00866B7A" w:rsidP="00066DAB">
            <w:pPr>
              <w:jc w:val="center"/>
              <w:rPr>
                <w:color w:val="000000"/>
                <w:sz w:val="20"/>
                <w:szCs w:val="20"/>
              </w:rPr>
            </w:pPr>
            <w:r w:rsidRPr="001F1405">
              <w:rPr>
                <w:color w:val="000000"/>
                <w:sz w:val="20"/>
                <w:szCs w:val="20"/>
              </w:rPr>
              <w:t>ShOW_013</w:t>
            </w:r>
          </w:p>
        </w:tc>
        <w:tc>
          <w:tcPr>
            <w:tcW w:w="1303" w:type="dxa"/>
            <w:tcBorders>
              <w:top w:val="nil"/>
              <w:left w:val="nil"/>
              <w:bottom w:val="nil"/>
              <w:right w:val="nil"/>
            </w:tcBorders>
            <w:shd w:val="clear" w:color="auto" w:fill="auto"/>
            <w:noWrap/>
            <w:vAlign w:val="bottom"/>
            <w:hideMark/>
          </w:tcPr>
          <w:p w14:paraId="2B04E9E1" w14:textId="77777777" w:rsidR="00866B7A" w:rsidRPr="001F1405" w:rsidRDefault="00866B7A" w:rsidP="00066DAB">
            <w:pPr>
              <w:jc w:val="center"/>
              <w:rPr>
                <w:color w:val="000000"/>
                <w:sz w:val="20"/>
                <w:szCs w:val="20"/>
              </w:rPr>
            </w:pPr>
            <w:r w:rsidRPr="001F1405">
              <w:rPr>
                <w:color w:val="000000"/>
                <w:sz w:val="20"/>
                <w:szCs w:val="20"/>
              </w:rPr>
              <w:t>TCGAG</w:t>
            </w:r>
          </w:p>
        </w:tc>
        <w:tc>
          <w:tcPr>
            <w:tcW w:w="1418" w:type="dxa"/>
            <w:tcBorders>
              <w:top w:val="nil"/>
              <w:left w:val="nil"/>
              <w:bottom w:val="nil"/>
              <w:right w:val="nil"/>
            </w:tcBorders>
            <w:shd w:val="clear" w:color="auto" w:fill="auto"/>
            <w:noWrap/>
            <w:vAlign w:val="bottom"/>
            <w:hideMark/>
          </w:tcPr>
          <w:p w14:paraId="768D293D" w14:textId="77777777" w:rsidR="00866B7A" w:rsidRPr="001F1405" w:rsidRDefault="00866B7A" w:rsidP="00066DAB">
            <w:pPr>
              <w:jc w:val="center"/>
              <w:rPr>
                <w:color w:val="000000"/>
                <w:sz w:val="20"/>
                <w:szCs w:val="20"/>
              </w:rPr>
            </w:pPr>
            <w:r w:rsidRPr="001F1405">
              <w:rPr>
                <w:color w:val="000000"/>
                <w:sz w:val="20"/>
                <w:szCs w:val="20"/>
              </w:rPr>
              <w:t>ATACGGT</w:t>
            </w:r>
          </w:p>
        </w:tc>
        <w:tc>
          <w:tcPr>
            <w:tcW w:w="991" w:type="dxa"/>
            <w:tcBorders>
              <w:top w:val="nil"/>
              <w:left w:val="nil"/>
              <w:bottom w:val="nil"/>
              <w:right w:val="nil"/>
            </w:tcBorders>
            <w:shd w:val="clear" w:color="auto" w:fill="auto"/>
            <w:noWrap/>
            <w:vAlign w:val="bottom"/>
            <w:hideMark/>
          </w:tcPr>
          <w:p w14:paraId="2073F476" w14:textId="77777777" w:rsidR="00866B7A" w:rsidRPr="001F1405" w:rsidRDefault="00866B7A" w:rsidP="00066DAB">
            <w:pPr>
              <w:jc w:val="center"/>
              <w:rPr>
                <w:color w:val="000000"/>
                <w:sz w:val="20"/>
                <w:szCs w:val="20"/>
              </w:rPr>
            </w:pPr>
            <w:r w:rsidRPr="001F1405">
              <w:rPr>
                <w:color w:val="000000"/>
                <w:sz w:val="20"/>
                <w:szCs w:val="20"/>
              </w:rPr>
              <w:t>18.6 ×</w:t>
            </w:r>
          </w:p>
        </w:tc>
        <w:tc>
          <w:tcPr>
            <w:tcW w:w="1480" w:type="dxa"/>
            <w:tcBorders>
              <w:top w:val="nil"/>
              <w:left w:val="nil"/>
              <w:bottom w:val="nil"/>
              <w:right w:val="nil"/>
            </w:tcBorders>
            <w:shd w:val="clear" w:color="auto" w:fill="auto"/>
            <w:noWrap/>
            <w:vAlign w:val="center"/>
            <w:hideMark/>
          </w:tcPr>
          <w:p w14:paraId="1B760A8B" w14:textId="77777777" w:rsidR="00866B7A" w:rsidRPr="001F1405" w:rsidRDefault="00866B7A" w:rsidP="00066DAB">
            <w:pPr>
              <w:jc w:val="center"/>
              <w:rPr>
                <w:color w:val="000000"/>
                <w:sz w:val="20"/>
                <w:szCs w:val="20"/>
              </w:rPr>
            </w:pPr>
            <w:r w:rsidRPr="001F1405">
              <w:rPr>
                <w:color w:val="000000"/>
                <w:sz w:val="20"/>
                <w:szCs w:val="20"/>
              </w:rPr>
              <w:t>5104</w:t>
            </w:r>
          </w:p>
        </w:tc>
        <w:tc>
          <w:tcPr>
            <w:tcW w:w="1760" w:type="dxa"/>
            <w:tcBorders>
              <w:top w:val="nil"/>
              <w:left w:val="nil"/>
              <w:bottom w:val="nil"/>
              <w:right w:val="nil"/>
            </w:tcBorders>
            <w:shd w:val="clear" w:color="auto" w:fill="auto"/>
            <w:noWrap/>
            <w:vAlign w:val="center"/>
            <w:hideMark/>
          </w:tcPr>
          <w:p w14:paraId="1A7F2867" w14:textId="77777777" w:rsidR="00866B7A" w:rsidRPr="001F1405" w:rsidRDefault="00866B7A" w:rsidP="00066DAB">
            <w:pPr>
              <w:jc w:val="center"/>
              <w:rPr>
                <w:color w:val="000000"/>
                <w:sz w:val="20"/>
                <w:szCs w:val="20"/>
              </w:rPr>
            </w:pPr>
            <w:r w:rsidRPr="001F1405">
              <w:rPr>
                <w:color w:val="000000"/>
                <w:sz w:val="20"/>
                <w:szCs w:val="20"/>
              </w:rPr>
              <w:t>914</w:t>
            </w:r>
          </w:p>
        </w:tc>
        <w:tc>
          <w:tcPr>
            <w:tcW w:w="1260" w:type="dxa"/>
            <w:tcBorders>
              <w:top w:val="nil"/>
              <w:left w:val="nil"/>
              <w:bottom w:val="nil"/>
              <w:right w:val="nil"/>
            </w:tcBorders>
            <w:shd w:val="clear" w:color="auto" w:fill="auto"/>
            <w:noWrap/>
            <w:vAlign w:val="center"/>
            <w:hideMark/>
          </w:tcPr>
          <w:p w14:paraId="1B3DA9D9" w14:textId="77777777" w:rsidR="00866B7A" w:rsidRPr="001F1405" w:rsidRDefault="00866B7A" w:rsidP="00066DAB">
            <w:pPr>
              <w:jc w:val="center"/>
              <w:rPr>
                <w:color w:val="000000"/>
                <w:sz w:val="20"/>
                <w:szCs w:val="20"/>
              </w:rPr>
            </w:pPr>
            <w:r w:rsidRPr="001F1405">
              <w:rPr>
                <w:color w:val="000000"/>
                <w:sz w:val="20"/>
                <w:szCs w:val="20"/>
              </w:rPr>
              <w:t>1202</w:t>
            </w:r>
          </w:p>
        </w:tc>
      </w:tr>
      <w:tr w:rsidR="00866B7A" w:rsidRPr="001F1405" w14:paraId="29E84714" w14:textId="77777777" w:rsidTr="00866B7A">
        <w:trPr>
          <w:trHeight w:val="300"/>
        </w:trPr>
        <w:tc>
          <w:tcPr>
            <w:tcW w:w="1128" w:type="dxa"/>
            <w:tcBorders>
              <w:top w:val="nil"/>
              <w:left w:val="nil"/>
              <w:bottom w:val="nil"/>
              <w:right w:val="nil"/>
            </w:tcBorders>
            <w:shd w:val="clear" w:color="auto" w:fill="auto"/>
            <w:noWrap/>
            <w:vAlign w:val="bottom"/>
            <w:hideMark/>
          </w:tcPr>
          <w:p w14:paraId="326C0135" w14:textId="77777777" w:rsidR="00866B7A" w:rsidRPr="001F1405" w:rsidRDefault="00866B7A" w:rsidP="00066DAB">
            <w:pPr>
              <w:jc w:val="center"/>
              <w:rPr>
                <w:color w:val="000000"/>
                <w:sz w:val="20"/>
                <w:szCs w:val="20"/>
              </w:rPr>
            </w:pPr>
            <w:r w:rsidRPr="001F1405">
              <w:rPr>
                <w:color w:val="000000"/>
                <w:sz w:val="20"/>
                <w:szCs w:val="20"/>
              </w:rPr>
              <w:t>ShOW_014</w:t>
            </w:r>
          </w:p>
        </w:tc>
        <w:tc>
          <w:tcPr>
            <w:tcW w:w="1303" w:type="dxa"/>
            <w:tcBorders>
              <w:top w:val="nil"/>
              <w:left w:val="nil"/>
              <w:bottom w:val="nil"/>
              <w:right w:val="nil"/>
            </w:tcBorders>
            <w:shd w:val="clear" w:color="auto" w:fill="auto"/>
            <w:noWrap/>
            <w:vAlign w:val="bottom"/>
            <w:hideMark/>
          </w:tcPr>
          <w:p w14:paraId="7477173B" w14:textId="77777777" w:rsidR="00866B7A" w:rsidRPr="001F1405" w:rsidRDefault="00866B7A" w:rsidP="00066DAB">
            <w:pPr>
              <w:jc w:val="center"/>
              <w:rPr>
                <w:color w:val="000000"/>
                <w:sz w:val="20"/>
                <w:szCs w:val="20"/>
              </w:rPr>
            </w:pPr>
            <w:r w:rsidRPr="001F1405">
              <w:rPr>
                <w:color w:val="000000"/>
                <w:sz w:val="20"/>
                <w:szCs w:val="20"/>
              </w:rPr>
              <w:t>GTCAC</w:t>
            </w:r>
          </w:p>
        </w:tc>
        <w:tc>
          <w:tcPr>
            <w:tcW w:w="1418" w:type="dxa"/>
            <w:tcBorders>
              <w:top w:val="nil"/>
              <w:left w:val="nil"/>
              <w:bottom w:val="nil"/>
              <w:right w:val="nil"/>
            </w:tcBorders>
            <w:shd w:val="clear" w:color="auto" w:fill="auto"/>
            <w:noWrap/>
            <w:vAlign w:val="bottom"/>
            <w:hideMark/>
          </w:tcPr>
          <w:p w14:paraId="17C32F7E" w14:textId="77777777" w:rsidR="00866B7A" w:rsidRPr="001F1405" w:rsidRDefault="00866B7A" w:rsidP="00066DAB">
            <w:pPr>
              <w:jc w:val="center"/>
              <w:rPr>
                <w:color w:val="000000"/>
                <w:sz w:val="20"/>
                <w:szCs w:val="20"/>
              </w:rPr>
            </w:pPr>
            <w:r w:rsidRPr="001F1405">
              <w:rPr>
                <w:color w:val="000000"/>
                <w:sz w:val="20"/>
                <w:szCs w:val="20"/>
              </w:rPr>
              <w:t>ATACGGT</w:t>
            </w:r>
          </w:p>
        </w:tc>
        <w:tc>
          <w:tcPr>
            <w:tcW w:w="991" w:type="dxa"/>
            <w:tcBorders>
              <w:top w:val="nil"/>
              <w:left w:val="nil"/>
              <w:bottom w:val="nil"/>
              <w:right w:val="nil"/>
            </w:tcBorders>
            <w:shd w:val="clear" w:color="auto" w:fill="auto"/>
            <w:noWrap/>
            <w:vAlign w:val="bottom"/>
            <w:hideMark/>
          </w:tcPr>
          <w:p w14:paraId="3601AE65" w14:textId="77777777" w:rsidR="00866B7A" w:rsidRPr="001F1405" w:rsidRDefault="00866B7A" w:rsidP="00066DAB">
            <w:pPr>
              <w:jc w:val="center"/>
              <w:rPr>
                <w:color w:val="000000"/>
                <w:sz w:val="20"/>
                <w:szCs w:val="20"/>
              </w:rPr>
            </w:pPr>
            <w:r w:rsidRPr="001F1405">
              <w:rPr>
                <w:color w:val="000000"/>
                <w:sz w:val="20"/>
                <w:szCs w:val="20"/>
              </w:rPr>
              <w:t>21.3 ×</w:t>
            </w:r>
          </w:p>
        </w:tc>
        <w:tc>
          <w:tcPr>
            <w:tcW w:w="1480" w:type="dxa"/>
            <w:tcBorders>
              <w:top w:val="nil"/>
              <w:left w:val="nil"/>
              <w:bottom w:val="nil"/>
              <w:right w:val="nil"/>
            </w:tcBorders>
            <w:shd w:val="clear" w:color="auto" w:fill="auto"/>
            <w:noWrap/>
            <w:vAlign w:val="center"/>
            <w:hideMark/>
          </w:tcPr>
          <w:p w14:paraId="798C2650" w14:textId="77777777" w:rsidR="00866B7A" w:rsidRPr="001F1405" w:rsidRDefault="00866B7A" w:rsidP="00066DAB">
            <w:pPr>
              <w:jc w:val="center"/>
              <w:rPr>
                <w:color w:val="000000"/>
                <w:sz w:val="20"/>
                <w:szCs w:val="20"/>
              </w:rPr>
            </w:pPr>
            <w:r w:rsidRPr="001F1405">
              <w:rPr>
                <w:color w:val="000000"/>
                <w:sz w:val="20"/>
                <w:szCs w:val="20"/>
              </w:rPr>
              <w:t>5601</w:t>
            </w:r>
          </w:p>
        </w:tc>
        <w:tc>
          <w:tcPr>
            <w:tcW w:w="1760" w:type="dxa"/>
            <w:tcBorders>
              <w:top w:val="nil"/>
              <w:left w:val="nil"/>
              <w:bottom w:val="nil"/>
              <w:right w:val="nil"/>
            </w:tcBorders>
            <w:shd w:val="clear" w:color="auto" w:fill="auto"/>
            <w:noWrap/>
            <w:vAlign w:val="center"/>
            <w:hideMark/>
          </w:tcPr>
          <w:p w14:paraId="10A6D229" w14:textId="77777777" w:rsidR="00866B7A" w:rsidRPr="001F1405" w:rsidRDefault="00866B7A" w:rsidP="00066DAB">
            <w:pPr>
              <w:jc w:val="center"/>
              <w:rPr>
                <w:color w:val="000000"/>
                <w:sz w:val="20"/>
                <w:szCs w:val="20"/>
              </w:rPr>
            </w:pPr>
            <w:r w:rsidRPr="001F1405">
              <w:rPr>
                <w:color w:val="000000"/>
                <w:sz w:val="20"/>
                <w:szCs w:val="20"/>
              </w:rPr>
              <w:t>1047</w:t>
            </w:r>
          </w:p>
        </w:tc>
        <w:tc>
          <w:tcPr>
            <w:tcW w:w="1260" w:type="dxa"/>
            <w:tcBorders>
              <w:top w:val="nil"/>
              <w:left w:val="nil"/>
              <w:bottom w:val="nil"/>
              <w:right w:val="nil"/>
            </w:tcBorders>
            <w:shd w:val="clear" w:color="auto" w:fill="auto"/>
            <w:noWrap/>
            <w:vAlign w:val="center"/>
            <w:hideMark/>
          </w:tcPr>
          <w:p w14:paraId="6AD9358D" w14:textId="77777777" w:rsidR="00866B7A" w:rsidRPr="001F1405" w:rsidRDefault="00866B7A" w:rsidP="00066DAB">
            <w:pPr>
              <w:jc w:val="center"/>
              <w:rPr>
                <w:color w:val="000000"/>
                <w:sz w:val="20"/>
                <w:szCs w:val="20"/>
              </w:rPr>
            </w:pPr>
            <w:r w:rsidRPr="001F1405">
              <w:rPr>
                <w:color w:val="000000"/>
                <w:sz w:val="20"/>
                <w:szCs w:val="20"/>
              </w:rPr>
              <w:t>1393</w:t>
            </w:r>
          </w:p>
        </w:tc>
      </w:tr>
      <w:tr w:rsidR="00866B7A" w:rsidRPr="001F1405" w14:paraId="20CD589E" w14:textId="77777777" w:rsidTr="00866B7A">
        <w:trPr>
          <w:trHeight w:val="300"/>
        </w:trPr>
        <w:tc>
          <w:tcPr>
            <w:tcW w:w="1128" w:type="dxa"/>
            <w:tcBorders>
              <w:top w:val="nil"/>
              <w:left w:val="nil"/>
              <w:bottom w:val="nil"/>
              <w:right w:val="nil"/>
            </w:tcBorders>
            <w:shd w:val="clear" w:color="auto" w:fill="auto"/>
            <w:noWrap/>
            <w:vAlign w:val="bottom"/>
            <w:hideMark/>
          </w:tcPr>
          <w:p w14:paraId="4EFB909F" w14:textId="77777777" w:rsidR="00866B7A" w:rsidRPr="001F1405" w:rsidRDefault="00866B7A" w:rsidP="00066DAB">
            <w:pPr>
              <w:jc w:val="center"/>
              <w:rPr>
                <w:color w:val="000000"/>
                <w:sz w:val="20"/>
                <w:szCs w:val="20"/>
              </w:rPr>
            </w:pPr>
            <w:r w:rsidRPr="001F1405">
              <w:rPr>
                <w:color w:val="000000"/>
                <w:sz w:val="20"/>
                <w:szCs w:val="20"/>
              </w:rPr>
              <w:t>ShOW_015</w:t>
            </w:r>
          </w:p>
        </w:tc>
        <w:tc>
          <w:tcPr>
            <w:tcW w:w="1303" w:type="dxa"/>
            <w:tcBorders>
              <w:top w:val="nil"/>
              <w:left w:val="nil"/>
              <w:bottom w:val="nil"/>
              <w:right w:val="nil"/>
            </w:tcBorders>
            <w:shd w:val="clear" w:color="auto" w:fill="auto"/>
            <w:noWrap/>
            <w:vAlign w:val="bottom"/>
            <w:hideMark/>
          </w:tcPr>
          <w:p w14:paraId="23E8131B" w14:textId="77777777" w:rsidR="00866B7A" w:rsidRPr="001F1405" w:rsidRDefault="00866B7A" w:rsidP="00066DAB">
            <w:pPr>
              <w:jc w:val="center"/>
              <w:rPr>
                <w:color w:val="000000"/>
                <w:sz w:val="20"/>
                <w:szCs w:val="20"/>
              </w:rPr>
            </w:pPr>
            <w:r w:rsidRPr="001F1405">
              <w:rPr>
                <w:color w:val="000000"/>
                <w:sz w:val="20"/>
                <w:szCs w:val="20"/>
              </w:rPr>
              <w:t>GCATT</w:t>
            </w:r>
          </w:p>
        </w:tc>
        <w:tc>
          <w:tcPr>
            <w:tcW w:w="1418" w:type="dxa"/>
            <w:tcBorders>
              <w:top w:val="nil"/>
              <w:left w:val="nil"/>
              <w:bottom w:val="nil"/>
              <w:right w:val="nil"/>
            </w:tcBorders>
            <w:shd w:val="clear" w:color="auto" w:fill="auto"/>
            <w:noWrap/>
            <w:vAlign w:val="bottom"/>
            <w:hideMark/>
          </w:tcPr>
          <w:p w14:paraId="1931C981" w14:textId="77777777" w:rsidR="00866B7A" w:rsidRPr="001F1405" w:rsidRDefault="00866B7A" w:rsidP="00066DAB">
            <w:pPr>
              <w:jc w:val="center"/>
              <w:rPr>
                <w:color w:val="000000"/>
                <w:sz w:val="20"/>
                <w:szCs w:val="20"/>
              </w:rPr>
            </w:pPr>
            <w:r w:rsidRPr="001F1405">
              <w:rPr>
                <w:color w:val="000000"/>
                <w:sz w:val="20"/>
                <w:szCs w:val="20"/>
              </w:rPr>
              <w:t>ATACGGT</w:t>
            </w:r>
          </w:p>
        </w:tc>
        <w:tc>
          <w:tcPr>
            <w:tcW w:w="991" w:type="dxa"/>
            <w:tcBorders>
              <w:top w:val="nil"/>
              <w:left w:val="nil"/>
              <w:bottom w:val="nil"/>
              <w:right w:val="nil"/>
            </w:tcBorders>
            <w:shd w:val="clear" w:color="auto" w:fill="auto"/>
            <w:noWrap/>
            <w:vAlign w:val="bottom"/>
            <w:hideMark/>
          </w:tcPr>
          <w:p w14:paraId="260C1369" w14:textId="77777777" w:rsidR="00866B7A" w:rsidRPr="001F1405" w:rsidRDefault="00866B7A" w:rsidP="00066DAB">
            <w:pPr>
              <w:jc w:val="center"/>
              <w:rPr>
                <w:color w:val="000000"/>
                <w:sz w:val="20"/>
                <w:szCs w:val="20"/>
              </w:rPr>
            </w:pPr>
            <w:r w:rsidRPr="001F1405">
              <w:rPr>
                <w:color w:val="000000"/>
                <w:sz w:val="20"/>
                <w:szCs w:val="20"/>
              </w:rPr>
              <w:t>22.2 ×</w:t>
            </w:r>
          </w:p>
        </w:tc>
        <w:tc>
          <w:tcPr>
            <w:tcW w:w="1480" w:type="dxa"/>
            <w:tcBorders>
              <w:top w:val="nil"/>
              <w:left w:val="nil"/>
              <w:bottom w:val="nil"/>
              <w:right w:val="nil"/>
            </w:tcBorders>
            <w:shd w:val="clear" w:color="auto" w:fill="auto"/>
            <w:noWrap/>
            <w:vAlign w:val="center"/>
            <w:hideMark/>
          </w:tcPr>
          <w:p w14:paraId="385169CD" w14:textId="77777777" w:rsidR="00866B7A" w:rsidRPr="001F1405" w:rsidRDefault="00866B7A" w:rsidP="00066DAB">
            <w:pPr>
              <w:jc w:val="center"/>
              <w:rPr>
                <w:color w:val="000000"/>
                <w:sz w:val="20"/>
                <w:szCs w:val="20"/>
              </w:rPr>
            </w:pPr>
            <w:r w:rsidRPr="001F1405">
              <w:rPr>
                <w:color w:val="000000"/>
                <w:sz w:val="20"/>
                <w:szCs w:val="20"/>
              </w:rPr>
              <w:t>5765</w:t>
            </w:r>
          </w:p>
        </w:tc>
        <w:tc>
          <w:tcPr>
            <w:tcW w:w="1760" w:type="dxa"/>
            <w:tcBorders>
              <w:top w:val="nil"/>
              <w:left w:val="nil"/>
              <w:bottom w:val="nil"/>
              <w:right w:val="nil"/>
            </w:tcBorders>
            <w:shd w:val="clear" w:color="auto" w:fill="auto"/>
            <w:noWrap/>
            <w:vAlign w:val="center"/>
            <w:hideMark/>
          </w:tcPr>
          <w:p w14:paraId="2654C254" w14:textId="77777777" w:rsidR="00866B7A" w:rsidRPr="001F1405" w:rsidRDefault="00866B7A" w:rsidP="00066DAB">
            <w:pPr>
              <w:jc w:val="center"/>
              <w:rPr>
                <w:color w:val="000000"/>
                <w:sz w:val="20"/>
                <w:szCs w:val="20"/>
              </w:rPr>
            </w:pPr>
            <w:r w:rsidRPr="001F1405">
              <w:rPr>
                <w:color w:val="000000"/>
                <w:sz w:val="20"/>
                <w:szCs w:val="20"/>
              </w:rPr>
              <w:t>1078</w:t>
            </w:r>
          </w:p>
        </w:tc>
        <w:tc>
          <w:tcPr>
            <w:tcW w:w="1260" w:type="dxa"/>
            <w:tcBorders>
              <w:top w:val="nil"/>
              <w:left w:val="nil"/>
              <w:bottom w:val="nil"/>
              <w:right w:val="nil"/>
            </w:tcBorders>
            <w:shd w:val="clear" w:color="auto" w:fill="auto"/>
            <w:noWrap/>
            <w:vAlign w:val="center"/>
            <w:hideMark/>
          </w:tcPr>
          <w:p w14:paraId="1CAFD6BA" w14:textId="77777777" w:rsidR="00866B7A" w:rsidRPr="001F1405" w:rsidRDefault="00866B7A" w:rsidP="00066DAB">
            <w:pPr>
              <w:jc w:val="center"/>
              <w:rPr>
                <w:color w:val="000000"/>
                <w:sz w:val="20"/>
                <w:szCs w:val="20"/>
              </w:rPr>
            </w:pPr>
            <w:r w:rsidRPr="001F1405">
              <w:rPr>
                <w:color w:val="000000"/>
                <w:sz w:val="20"/>
                <w:szCs w:val="20"/>
              </w:rPr>
              <w:t>1419</w:t>
            </w:r>
          </w:p>
        </w:tc>
      </w:tr>
      <w:tr w:rsidR="00866B7A" w:rsidRPr="001F1405" w14:paraId="7F803E01" w14:textId="77777777" w:rsidTr="00866B7A">
        <w:trPr>
          <w:trHeight w:val="300"/>
        </w:trPr>
        <w:tc>
          <w:tcPr>
            <w:tcW w:w="1128" w:type="dxa"/>
            <w:tcBorders>
              <w:top w:val="nil"/>
              <w:left w:val="nil"/>
              <w:bottom w:val="nil"/>
              <w:right w:val="nil"/>
            </w:tcBorders>
            <w:shd w:val="clear" w:color="auto" w:fill="auto"/>
            <w:noWrap/>
            <w:vAlign w:val="bottom"/>
            <w:hideMark/>
          </w:tcPr>
          <w:p w14:paraId="00CD5DF9" w14:textId="77777777" w:rsidR="00866B7A" w:rsidRPr="001F1405" w:rsidRDefault="00866B7A" w:rsidP="00066DAB">
            <w:pPr>
              <w:jc w:val="center"/>
              <w:rPr>
                <w:color w:val="000000"/>
                <w:sz w:val="20"/>
                <w:szCs w:val="20"/>
              </w:rPr>
            </w:pPr>
            <w:r w:rsidRPr="001F1405">
              <w:rPr>
                <w:color w:val="000000"/>
                <w:sz w:val="20"/>
                <w:szCs w:val="20"/>
              </w:rPr>
              <w:t>ShOW_016</w:t>
            </w:r>
          </w:p>
        </w:tc>
        <w:tc>
          <w:tcPr>
            <w:tcW w:w="1303" w:type="dxa"/>
            <w:tcBorders>
              <w:top w:val="nil"/>
              <w:left w:val="nil"/>
              <w:bottom w:val="nil"/>
              <w:right w:val="nil"/>
            </w:tcBorders>
            <w:shd w:val="clear" w:color="auto" w:fill="auto"/>
            <w:noWrap/>
            <w:vAlign w:val="bottom"/>
            <w:hideMark/>
          </w:tcPr>
          <w:p w14:paraId="619AD240" w14:textId="77777777" w:rsidR="00866B7A" w:rsidRPr="001F1405" w:rsidRDefault="00866B7A" w:rsidP="00066DAB">
            <w:pPr>
              <w:jc w:val="center"/>
              <w:rPr>
                <w:color w:val="000000"/>
                <w:sz w:val="20"/>
                <w:szCs w:val="20"/>
              </w:rPr>
            </w:pPr>
            <w:r w:rsidRPr="001F1405">
              <w:rPr>
                <w:color w:val="000000"/>
                <w:sz w:val="20"/>
                <w:szCs w:val="20"/>
              </w:rPr>
              <w:t>CGATA</w:t>
            </w:r>
          </w:p>
        </w:tc>
        <w:tc>
          <w:tcPr>
            <w:tcW w:w="1418" w:type="dxa"/>
            <w:tcBorders>
              <w:top w:val="nil"/>
              <w:left w:val="nil"/>
              <w:bottom w:val="nil"/>
              <w:right w:val="nil"/>
            </w:tcBorders>
            <w:shd w:val="clear" w:color="auto" w:fill="auto"/>
            <w:noWrap/>
            <w:vAlign w:val="bottom"/>
            <w:hideMark/>
          </w:tcPr>
          <w:p w14:paraId="0B80D552" w14:textId="77777777" w:rsidR="00866B7A" w:rsidRPr="001F1405" w:rsidRDefault="00866B7A" w:rsidP="00066DAB">
            <w:pPr>
              <w:jc w:val="center"/>
              <w:rPr>
                <w:color w:val="000000"/>
                <w:sz w:val="20"/>
                <w:szCs w:val="20"/>
              </w:rPr>
            </w:pPr>
            <w:r w:rsidRPr="001F1405">
              <w:rPr>
                <w:color w:val="000000"/>
                <w:sz w:val="20"/>
                <w:szCs w:val="20"/>
              </w:rPr>
              <w:t>ATACGGT</w:t>
            </w:r>
          </w:p>
        </w:tc>
        <w:tc>
          <w:tcPr>
            <w:tcW w:w="991" w:type="dxa"/>
            <w:tcBorders>
              <w:top w:val="nil"/>
              <w:left w:val="nil"/>
              <w:bottom w:val="nil"/>
              <w:right w:val="nil"/>
            </w:tcBorders>
            <w:shd w:val="clear" w:color="auto" w:fill="auto"/>
            <w:noWrap/>
            <w:vAlign w:val="bottom"/>
            <w:hideMark/>
          </w:tcPr>
          <w:p w14:paraId="6884513A" w14:textId="77777777" w:rsidR="00866B7A" w:rsidRPr="001F1405" w:rsidRDefault="00866B7A" w:rsidP="00066DAB">
            <w:pPr>
              <w:jc w:val="center"/>
              <w:rPr>
                <w:color w:val="000000"/>
                <w:sz w:val="20"/>
                <w:szCs w:val="20"/>
              </w:rPr>
            </w:pPr>
            <w:r w:rsidRPr="001F1405">
              <w:rPr>
                <w:color w:val="000000"/>
                <w:sz w:val="20"/>
                <w:szCs w:val="20"/>
              </w:rPr>
              <w:t>31.9 ×</w:t>
            </w:r>
          </w:p>
        </w:tc>
        <w:tc>
          <w:tcPr>
            <w:tcW w:w="1480" w:type="dxa"/>
            <w:tcBorders>
              <w:top w:val="nil"/>
              <w:left w:val="nil"/>
              <w:bottom w:val="nil"/>
              <w:right w:val="nil"/>
            </w:tcBorders>
            <w:shd w:val="clear" w:color="auto" w:fill="auto"/>
            <w:noWrap/>
            <w:vAlign w:val="center"/>
            <w:hideMark/>
          </w:tcPr>
          <w:p w14:paraId="372CFEE1" w14:textId="77777777" w:rsidR="00866B7A" w:rsidRPr="001F1405" w:rsidRDefault="00866B7A" w:rsidP="00066DAB">
            <w:pPr>
              <w:jc w:val="center"/>
              <w:rPr>
                <w:color w:val="000000"/>
                <w:sz w:val="20"/>
                <w:szCs w:val="20"/>
              </w:rPr>
            </w:pPr>
            <w:r w:rsidRPr="001F1405">
              <w:rPr>
                <w:color w:val="000000"/>
                <w:sz w:val="20"/>
                <w:szCs w:val="20"/>
              </w:rPr>
              <w:t>6392</w:t>
            </w:r>
          </w:p>
        </w:tc>
        <w:tc>
          <w:tcPr>
            <w:tcW w:w="1760" w:type="dxa"/>
            <w:tcBorders>
              <w:top w:val="nil"/>
              <w:left w:val="nil"/>
              <w:bottom w:val="nil"/>
              <w:right w:val="nil"/>
            </w:tcBorders>
            <w:shd w:val="clear" w:color="auto" w:fill="auto"/>
            <w:noWrap/>
            <w:vAlign w:val="center"/>
            <w:hideMark/>
          </w:tcPr>
          <w:p w14:paraId="543ACB4A" w14:textId="77777777" w:rsidR="00866B7A" w:rsidRPr="001F1405" w:rsidRDefault="00866B7A" w:rsidP="00066DAB">
            <w:pPr>
              <w:jc w:val="center"/>
              <w:rPr>
                <w:color w:val="000000"/>
                <w:sz w:val="20"/>
                <w:szCs w:val="20"/>
              </w:rPr>
            </w:pPr>
            <w:r w:rsidRPr="001F1405">
              <w:rPr>
                <w:color w:val="000000"/>
                <w:sz w:val="20"/>
                <w:szCs w:val="20"/>
              </w:rPr>
              <w:t>1208</w:t>
            </w:r>
          </w:p>
        </w:tc>
        <w:tc>
          <w:tcPr>
            <w:tcW w:w="1260" w:type="dxa"/>
            <w:tcBorders>
              <w:top w:val="nil"/>
              <w:left w:val="nil"/>
              <w:bottom w:val="nil"/>
              <w:right w:val="nil"/>
            </w:tcBorders>
            <w:shd w:val="clear" w:color="auto" w:fill="auto"/>
            <w:noWrap/>
            <w:vAlign w:val="center"/>
            <w:hideMark/>
          </w:tcPr>
          <w:p w14:paraId="6E95AFA5" w14:textId="77777777" w:rsidR="00866B7A" w:rsidRPr="001F1405" w:rsidRDefault="00866B7A" w:rsidP="00066DAB">
            <w:pPr>
              <w:jc w:val="center"/>
              <w:rPr>
                <w:color w:val="000000"/>
                <w:sz w:val="20"/>
                <w:szCs w:val="20"/>
              </w:rPr>
            </w:pPr>
            <w:r w:rsidRPr="001F1405">
              <w:rPr>
                <w:color w:val="000000"/>
                <w:sz w:val="20"/>
                <w:szCs w:val="20"/>
              </w:rPr>
              <w:t>1565</w:t>
            </w:r>
          </w:p>
        </w:tc>
      </w:tr>
      <w:tr w:rsidR="00866B7A" w:rsidRPr="001F1405" w14:paraId="078DB4E4" w14:textId="77777777" w:rsidTr="00866B7A">
        <w:trPr>
          <w:trHeight w:val="300"/>
        </w:trPr>
        <w:tc>
          <w:tcPr>
            <w:tcW w:w="1128" w:type="dxa"/>
            <w:tcBorders>
              <w:top w:val="nil"/>
              <w:left w:val="nil"/>
              <w:bottom w:val="nil"/>
              <w:right w:val="nil"/>
            </w:tcBorders>
            <w:shd w:val="clear" w:color="auto" w:fill="auto"/>
            <w:noWrap/>
            <w:vAlign w:val="bottom"/>
            <w:hideMark/>
          </w:tcPr>
          <w:p w14:paraId="75D7B04F" w14:textId="77777777" w:rsidR="00866B7A" w:rsidRPr="001F1405" w:rsidRDefault="00866B7A" w:rsidP="00066DAB">
            <w:pPr>
              <w:jc w:val="center"/>
              <w:rPr>
                <w:color w:val="000000"/>
                <w:sz w:val="20"/>
                <w:szCs w:val="20"/>
              </w:rPr>
            </w:pPr>
            <w:r w:rsidRPr="001F1405">
              <w:rPr>
                <w:color w:val="000000"/>
                <w:sz w:val="20"/>
                <w:szCs w:val="20"/>
              </w:rPr>
              <w:t>ShOW_017</w:t>
            </w:r>
          </w:p>
        </w:tc>
        <w:tc>
          <w:tcPr>
            <w:tcW w:w="1303" w:type="dxa"/>
            <w:tcBorders>
              <w:top w:val="nil"/>
              <w:left w:val="nil"/>
              <w:bottom w:val="nil"/>
              <w:right w:val="nil"/>
            </w:tcBorders>
            <w:shd w:val="clear" w:color="auto" w:fill="auto"/>
            <w:noWrap/>
            <w:vAlign w:val="bottom"/>
            <w:hideMark/>
          </w:tcPr>
          <w:p w14:paraId="6E93C1F4" w14:textId="77777777" w:rsidR="00866B7A" w:rsidRPr="001F1405" w:rsidRDefault="00866B7A" w:rsidP="00066DAB">
            <w:pPr>
              <w:jc w:val="center"/>
              <w:rPr>
                <w:color w:val="000000"/>
                <w:sz w:val="20"/>
                <w:szCs w:val="20"/>
              </w:rPr>
            </w:pPr>
            <w:r w:rsidRPr="001F1405">
              <w:rPr>
                <w:color w:val="000000"/>
                <w:sz w:val="20"/>
                <w:szCs w:val="20"/>
              </w:rPr>
              <w:t>TGCAACA</w:t>
            </w:r>
          </w:p>
        </w:tc>
        <w:tc>
          <w:tcPr>
            <w:tcW w:w="1418" w:type="dxa"/>
            <w:tcBorders>
              <w:top w:val="nil"/>
              <w:left w:val="nil"/>
              <w:bottom w:val="nil"/>
              <w:right w:val="nil"/>
            </w:tcBorders>
            <w:shd w:val="clear" w:color="auto" w:fill="auto"/>
            <w:noWrap/>
            <w:vAlign w:val="bottom"/>
            <w:hideMark/>
          </w:tcPr>
          <w:p w14:paraId="3584A634" w14:textId="77777777" w:rsidR="00866B7A" w:rsidRPr="001F1405" w:rsidRDefault="00866B7A" w:rsidP="00066DAB">
            <w:pPr>
              <w:jc w:val="center"/>
              <w:rPr>
                <w:color w:val="000000"/>
                <w:sz w:val="20"/>
                <w:szCs w:val="20"/>
              </w:rPr>
            </w:pPr>
            <w:r w:rsidRPr="001F1405">
              <w:rPr>
                <w:color w:val="000000"/>
                <w:sz w:val="20"/>
                <w:szCs w:val="20"/>
              </w:rPr>
              <w:t>ATACGGT</w:t>
            </w:r>
          </w:p>
        </w:tc>
        <w:tc>
          <w:tcPr>
            <w:tcW w:w="991" w:type="dxa"/>
            <w:tcBorders>
              <w:top w:val="nil"/>
              <w:left w:val="nil"/>
              <w:bottom w:val="nil"/>
              <w:right w:val="nil"/>
            </w:tcBorders>
            <w:shd w:val="clear" w:color="auto" w:fill="auto"/>
            <w:noWrap/>
            <w:vAlign w:val="bottom"/>
            <w:hideMark/>
          </w:tcPr>
          <w:p w14:paraId="3CE8D668" w14:textId="77777777" w:rsidR="00866B7A" w:rsidRPr="001F1405" w:rsidRDefault="00866B7A" w:rsidP="00066DAB">
            <w:pPr>
              <w:jc w:val="center"/>
              <w:rPr>
                <w:color w:val="000000"/>
                <w:sz w:val="20"/>
                <w:szCs w:val="20"/>
              </w:rPr>
            </w:pPr>
            <w:r w:rsidRPr="001F1405">
              <w:rPr>
                <w:color w:val="000000"/>
                <w:sz w:val="20"/>
                <w:szCs w:val="20"/>
              </w:rPr>
              <w:t>27.5 ×</w:t>
            </w:r>
          </w:p>
        </w:tc>
        <w:tc>
          <w:tcPr>
            <w:tcW w:w="1480" w:type="dxa"/>
            <w:tcBorders>
              <w:top w:val="nil"/>
              <w:left w:val="nil"/>
              <w:bottom w:val="nil"/>
              <w:right w:val="nil"/>
            </w:tcBorders>
            <w:shd w:val="clear" w:color="auto" w:fill="auto"/>
            <w:noWrap/>
            <w:vAlign w:val="center"/>
            <w:hideMark/>
          </w:tcPr>
          <w:p w14:paraId="4B76327E" w14:textId="77777777" w:rsidR="00866B7A" w:rsidRPr="001F1405" w:rsidRDefault="00866B7A" w:rsidP="00066DAB">
            <w:pPr>
              <w:jc w:val="center"/>
              <w:rPr>
                <w:color w:val="000000"/>
                <w:sz w:val="20"/>
                <w:szCs w:val="20"/>
              </w:rPr>
            </w:pPr>
            <w:r w:rsidRPr="001F1405">
              <w:rPr>
                <w:color w:val="000000"/>
                <w:sz w:val="20"/>
                <w:szCs w:val="20"/>
              </w:rPr>
              <w:t>6300</w:t>
            </w:r>
          </w:p>
        </w:tc>
        <w:tc>
          <w:tcPr>
            <w:tcW w:w="1760" w:type="dxa"/>
            <w:tcBorders>
              <w:top w:val="nil"/>
              <w:left w:val="nil"/>
              <w:bottom w:val="nil"/>
              <w:right w:val="nil"/>
            </w:tcBorders>
            <w:shd w:val="clear" w:color="auto" w:fill="auto"/>
            <w:noWrap/>
            <w:vAlign w:val="center"/>
            <w:hideMark/>
          </w:tcPr>
          <w:p w14:paraId="107BD608" w14:textId="77777777" w:rsidR="00866B7A" w:rsidRPr="001F1405" w:rsidRDefault="00866B7A" w:rsidP="00066DAB">
            <w:pPr>
              <w:jc w:val="center"/>
              <w:rPr>
                <w:color w:val="000000"/>
                <w:sz w:val="20"/>
                <w:szCs w:val="20"/>
              </w:rPr>
            </w:pPr>
            <w:r w:rsidRPr="001F1405">
              <w:rPr>
                <w:color w:val="000000"/>
                <w:sz w:val="20"/>
                <w:szCs w:val="20"/>
              </w:rPr>
              <w:t>1150</w:t>
            </w:r>
          </w:p>
        </w:tc>
        <w:tc>
          <w:tcPr>
            <w:tcW w:w="1260" w:type="dxa"/>
            <w:tcBorders>
              <w:top w:val="nil"/>
              <w:left w:val="nil"/>
              <w:bottom w:val="nil"/>
              <w:right w:val="nil"/>
            </w:tcBorders>
            <w:shd w:val="clear" w:color="auto" w:fill="auto"/>
            <w:noWrap/>
            <w:vAlign w:val="center"/>
            <w:hideMark/>
          </w:tcPr>
          <w:p w14:paraId="79CEA49B" w14:textId="77777777" w:rsidR="00866B7A" w:rsidRPr="001F1405" w:rsidRDefault="00866B7A" w:rsidP="00066DAB">
            <w:pPr>
              <w:jc w:val="center"/>
              <w:rPr>
                <w:color w:val="000000"/>
                <w:sz w:val="20"/>
                <w:szCs w:val="20"/>
              </w:rPr>
            </w:pPr>
            <w:r w:rsidRPr="001F1405">
              <w:rPr>
                <w:color w:val="000000"/>
                <w:sz w:val="20"/>
                <w:szCs w:val="20"/>
              </w:rPr>
              <w:t>1563</w:t>
            </w:r>
          </w:p>
        </w:tc>
      </w:tr>
      <w:tr w:rsidR="00866B7A" w:rsidRPr="001F1405" w14:paraId="3BF7DAE1" w14:textId="77777777" w:rsidTr="00866B7A">
        <w:trPr>
          <w:trHeight w:val="300"/>
        </w:trPr>
        <w:tc>
          <w:tcPr>
            <w:tcW w:w="1128" w:type="dxa"/>
            <w:tcBorders>
              <w:top w:val="nil"/>
              <w:left w:val="nil"/>
              <w:bottom w:val="nil"/>
              <w:right w:val="nil"/>
            </w:tcBorders>
            <w:shd w:val="clear" w:color="auto" w:fill="auto"/>
            <w:noWrap/>
            <w:vAlign w:val="bottom"/>
            <w:hideMark/>
          </w:tcPr>
          <w:p w14:paraId="62613590" w14:textId="77777777" w:rsidR="00866B7A" w:rsidRPr="001F1405" w:rsidRDefault="00866B7A" w:rsidP="00066DAB">
            <w:pPr>
              <w:jc w:val="center"/>
              <w:rPr>
                <w:color w:val="000000"/>
                <w:sz w:val="20"/>
                <w:szCs w:val="20"/>
              </w:rPr>
            </w:pPr>
            <w:r w:rsidRPr="001F1405">
              <w:rPr>
                <w:color w:val="000000"/>
                <w:sz w:val="20"/>
                <w:szCs w:val="20"/>
              </w:rPr>
              <w:t>ShOW_018</w:t>
            </w:r>
          </w:p>
        </w:tc>
        <w:tc>
          <w:tcPr>
            <w:tcW w:w="1303" w:type="dxa"/>
            <w:tcBorders>
              <w:top w:val="nil"/>
              <w:left w:val="nil"/>
              <w:bottom w:val="nil"/>
              <w:right w:val="nil"/>
            </w:tcBorders>
            <w:shd w:val="clear" w:color="auto" w:fill="auto"/>
            <w:noWrap/>
            <w:vAlign w:val="bottom"/>
            <w:hideMark/>
          </w:tcPr>
          <w:p w14:paraId="4650D1FE" w14:textId="77777777" w:rsidR="00866B7A" w:rsidRPr="001F1405" w:rsidRDefault="00866B7A" w:rsidP="00066DAB">
            <w:pPr>
              <w:jc w:val="center"/>
              <w:rPr>
                <w:color w:val="000000"/>
                <w:sz w:val="20"/>
                <w:szCs w:val="20"/>
              </w:rPr>
            </w:pPr>
            <w:r w:rsidRPr="001F1405">
              <w:rPr>
                <w:color w:val="000000"/>
                <w:sz w:val="20"/>
                <w:szCs w:val="20"/>
              </w:rPr>
              <w:t>CGTATCA</w:t>
            </w:r>
          </w:p>
        </w:tc>
        <w:tc>
          <w:tcPr>
            <w:tcW w:w="1418" w:type="dxa"/>
            <w:tcBorders>
              <w:top w:val="nil"/>
              <w:left w:val="nil"/>
              <w:bottom w:val="nil"/>
              <w:right w:val="nil"/>
            </w:tcBorders>
            <w:shd w:val="clear" w:color="auto" w:fill="auto"/>
            <w:noWrap/>
            <w:vAlign w:val="bottom"/>
            <w:hideMark/>
          </w:tcPr>
          <w:p w14:paraId="2594E0B5" w14:textId="77777777" w:rsidR="00866B7A" w:rsidRPr="001F1405" w:rsidRDefault="00866B7A" w:rsidP="00066DAB">
            <w:pPr>
              <w:jc w:val="center"/>
              <w:rPr>
                <w:color w:val="000000"/>
                <w:sz w:val="20"/>
                <w:szCs w:val="20"/>
              </w:rPr>
            </w:pPr>
            <w:r w:rsidRPr="001F1405">
              <w:rPr>
                <w:color w:val="000000"/>
                <w:sz w:val="20"/>
                <w:szCs w:val="20"/>
              </w:rPr>
              <w:t>ATACGGT</w:t>
            </w:r>
          </w:p>
        </w:tc>
        <w:tc>
          <w:tcPr>
            <w:tcW w:w="991" w:type="dxa"/>
            <w:tcBorders>
              <w:top w:val="nil"/>
              <w:left w:val="nil"/>
              <w:bottom w:val="nil"/>
              <w:right w:val="nil"/>
            </w:tcBorders>
            <w:shd w:val="clear" w:color="auto" w:fill="auto"/>
            <w:noWrap/>
            <w:vAlign w:val="bottom"/>
            <w:hideMark/>
          </w:tcPr>
          <w:p w14:paraId="5B7D34A7" w14:textId="77777777" w:rsidR="00866B7A" w:rsidRPr="001F1405" w:rsidRDefault="00866B7A" w:rsidP="00066DAB">
            <w:pPr>
              <w:jc w:val="center"/>
              <w:rPr>
                <w:color w:val="000000"/>
                <w:sz w:val="20"/>
                <w:szCs w:val="20"/>
              </w:rPr>
            </w:pPr>
            <w:r w:rsidRPr="001F1405">
              <w:rPr>
                <w:color w:val="000000"/>
                <w:sz w:val="20"/>
                <w:szCs w:val="20"/>
              </w:rPr>
              <w:t>20.1 ×</w:t>
            </w:r>
          </w:p>
        </w:tc>
        <w:tc>
          <w:tcPr>
            <w:tcW w:w="1480" w:type="dxa"/>
            <w:tcBorders>
              <w:top w:val="nil"/>
              <w:left w:val="nil"/>
              <w:bottom w:val="nil"/>
              <w:right w:val="nil"/>
            </w:tcBorders>
            <w:shd w:val="clear" w:color="auto" w:fill="auto"/>
            <w:noWrap/>
            <w:vAlign w:val="center"/>
            <w:hideMark/>
          </w:tcPr>
          <w:p w14:paraId="6D59CDA5" w14:textId="77777777" w:rsidR="00866B7A" w:rsidRPr="001F1405" w:rsidRDefault="00866B7A" w:rsidP="00066DAB">
            <w:pPr>
              <w:jc w:val="center"/>
              <w:rPr>
                <w:color w:val="000000"/>
                <w:sz w:val="20"/>
                <w:szCs w:val="20"/>
              </w:rPr>
            </w:pPr>
            <w:r w:rsidRPr="001F1405">
              <w:rPr>
                <w:color w:val="000000"/>
                <w:sz w:val="20"/>
                <w:szCs w:val="20"/>
              </w:rPr>
              <w:t>5441</w:t>
            </w:r>
          </w:p>
        </w:tc>
        <w:tc>
          <w:tcPr>
            <w:tcW w:w="1760" w:type="dxa"/>
            <w:tcBorders>
              <w:top w:val="nil"/>
              <w:left w:val="nil"/>
              <w:bottom w:val="nil"/>
              <w:right w:val="nil"/>
            </w:tcBorders>
            <w:shd w:val="clear" w:color="auto" w:fill="auto"/>
            <w:noWrap/>
            <w:vAlign w:val="center"/>
            <w:hideMark/>
          </w:tcPr>
          <w:p w14:paraId="2933311F" w14:textId="77777777" w:rsidR="00866B7A" w:rsidRPr="001F1405" w:rsidRDefault="00866B7A" w:rsidP="00066DAB">
            <w:pPr>
              <w:jc w:val="center"/>
              <w:rPr>
                <w:color w:val="000000"/>
                <w:sz w:val="20"/>
                <w:szCs w:val="20"/>
              </w:rPr>
            </w:pPr>
            <w:r w:rsidRPr="001F1405">
              <w:rPr>
                <w:color w:val="000000"/>
                <w:sz w:val="20"/>
                <w:szCs w:val="20"/>
              </w:rPr>
              <w:t>969</w:t>
            </w:r>
          </w:p>
        </w:tc>
        <w:tc>
          <w:tcPr>
            <w:tcW w:w="1260" w:type="dxa"/>
            <w:tcBorders>
              <w:top w:val="nil"/>
              <w:left w:val="nil"/>
              <w:bottom w:val="nil"/>
              <w:right w:val="nil"/>
            </w:tcBorders>
            <w:shd w:val="clear" w:color="auto" w:fill="auto"/>
            <w:noWrap/>
            <w:vAlign w:val="center"/>
            <w:hideMark/>
          </w:tcPr>
          <w:p w14:paraId="2BF0479B" w14:textId="77777777" w:rsidR="00866B7A" w:rsidRPr="001F1405" w:rsidRDefault="00866B7A" w:rsidP="00066DAB">
            <w:pPr>
              <w:jc w:val="center"/>
              <w:rPr>
                <w:color w:val="000000"/>
                <w:sz w:val="20"/>
                <w:szCs w:val="20"/>
              </w:rPr>
            </w:pPr>
            <w:r w:rsidRPr="001F1405">
              <w:rPr>
                <w:color w:val="000000"/>
                <w:sz w:val="20"/>
                <w:szCs w:val="20"/>
              </w:rPr>
              <w:t>1283</w:t>
            </w:r>
          </w:p>
        </w:tc>
      </w:tr>
      <w:tr w:rsidR="00866B7A" w:rsidRPr="001F1405" w14:paraId="0ABD00DA" w14:textId="77777777" w:rsidTr="00866B7A">
        <w:trPr>
          <w:trHeight w:val="300"/>
        </w:trPr>
        <w:tc>
          <w:tcPr>
            <w:tcW w:w="1128" w:type="dxa"/>
            <w:tcBorders>
              <w:top w:val="nil"/>
              <w:left w:val="nil"/>
              <w:bottom w:val="nil"/>
              <w:right w:val="nil"/>
            </w:tcBorders>
            <w:shd w:val="clear" w:color="auto" w:fill="auto"/>
            <w:noWrap/>
            <w:vAlign w:val="bottom"/>
            <w:hideMark/>
          </w:tcPr>
          <w:p w14:paraId="2E94ADD9" w14:textId="77777777" w:rsidR="00866B7A" w:rsidRPr="001F1405" w:rsidRDefault="00866B7A" w:rsidP="00066DAB">
            <w:pPr>
              <w:jc w:val="center"/>
              <w:rPr>
                <w:color w:val="000000"/>
                <w:sz w:val="20"/>
                <w:szCs w:val="20"/>
              </w:rPr>
            </w:pPr>
            <w:r w:rsidRPr="001F1405">
              <w:rPr>
                <w:color w:val="000000"/>
                <w:sz w:val="20"/>
                <w:szCs w:val="20"/>
              </w:rPr>
              <w:t>ShOW_019</w:t>
            </w:r>
          </w:p>
        </w:tc>
        <w:tc>
          <w:tcPr>
            <w:tcW w:w="1303" w:type="dxa"/>
            <w:tcBorders>
              <w:top w:val="nil"/>
              <w:left w:val="nil"/>
              <w:bottom w:val="nil"/>
              <w:right w:val="nil"/>
            </w:tcBorders>
            <w:shd w:val="clear" w:color="auto" w:fill="auto"/>
            <w:noWrap/>
            <w:vAlign w:val="bottom"/>
            <w:hideMark/>
          </w:tcPr>
          <w:p w14:paraId="18DE3BF2" w14:textId="77777777" w:rsidR="00866B7A" w:rsidRPr="001F1405" w:rsidRDefault="00866B7A" w:rsidP="00066DAB">
            <w:pPr>
              <w:jc w:val="center"/>
              <w:rPr>
                <w:color w:val="000000"/>
                <w:sz w:val="20"/>
                <w:szCs w:val="20"/>
              </w:rPr>
            </w:pPr>
            <w:r w:rsidRPr="001F1405">
              <w:rPr>
                <w:color w:val="000000"/>
                <w:sz w:val="20"/>
                <w:szCs w:val="20"/>
              </w:rPr>
              <w:t>CACAGAC</w:t>
            </w:r>
          </w:p>
        </w:tc>
        <w:tc>
          <w:tcPr>
            <w:tcW w:w="1418" w:type="dxa"/>
            <w:tcBorders>
              <w:top w:val="nil"/>
              <w:left w:val="nil"/>
              <w:bottom w:val="nil"/>
              <w:right w:val="nil"/>
            </w:tcBorders>
            <w:shd w:val="clear" w:color="auto" w:fill="auto"/>
            <w:noWrap/>
            <w:vAlign w:val="bottom"/>
            <w:hideMark/>
          </w:tcPr>
          <w:p w14:paraId="20AE6BC9" w14:textId="77777777" w:rsidR="00866B7A" w:rsidRPr="001F1405" w:rsidRDefault="00866B7A" w:rsidP="00066DAB">
            <w:pPr>
              <w:jc w:val="center"/>
              <w:rPr>
                <w:color w:val="000000"/>
                <w:sz w:val="20"/>
                <w:szCs w:val="20"/>
              </w:rPr>
            </w:pPr>
            <w:r w:rsidRPr="001F1405">
              <w:rPr>
                <w:color w:val="000000"/>
                <w:sz w:val="20"/>
                <w:szCs w:val="20"/>
              </w:rPr>
              <w:t>ATACGGT</w:t>
            </w:r>
          </w:p>
        </w:tc>
        <w:tc>
          <w:tcPr>
            <w:tcW w:w="991" w:type="dxa"/>
            <w:tcBorders>
              <w:top w:val="nil"/>
              <w:left w:val="nil"/>
              <w:bottom w:val="nil"/>
              <w:right w:val="nil"/>
            </w:tcBorders>
            <w:shd w:val="clear" w:color="auto" w:fill="auto"/>
            <w:noWrap/>
            <w:vAlign w:val="bottom"/>
            <w:hideMark/>
          </w:tcPr>
          <w:p w14:paraId="5E69D2B0" w14:textId="77777777" w:rsidR="00866B7A" w:rsidRPr="001F1405" w:rsidRDefault="00866B7A" w:rsidP="00066DAB">
            <w:pPr>
              <w:jc w:val="center"/>
              <w:rPr>
                <w:color w:val="000000"/>
                <w:sz w:val="20"/>
                <w:szCs w:val="20"/>
              </w:rPr>
            </w:pPr>
            <w:r w:rsidRPr="001F1405">
              <w:rPr>
                <w:color w:val="000000"/>
                <w:sz w:val="20"/>
                <w:szCs w:val="20"/>
              </w:rPr>
              <w:t>19.3 ×</w:t>
            </w:r>
          </w:p>
        </w:tc>
        <w:tc>
          <w:tcPr>
            <w:tcW w:w="1480" w:type="dxa"/>
            <w:tcBorders>
              <w:top w:val="nil"/>
              <w:left w:val="nil"/>
              <w:bottom w:val="nil"/>
              <w:right w:val="nil"/>
            </w:tcBorders>
            <w:shd w:val="clear" w:color="auto" w:fill="auto"/>
            <w:noWrap/>
            <w:vAlign w:val="center"/>
            <w:hideMark/>
          </w:tcPr>
          <w:p w14:paraId="1CC48D85" w14:textId="77777777" w:rsidR="00866B7A" w:rsidRPr="001F1405" w:rsidRDefault="00866B7A" w:rsidP="00066DAB">
            <w:pPr>
              <w:jc w:val="center"/>
              <w:rPr>
                <w:color w:val="000000"/>
                <w:sz w:val="20"/>
                <w:szCs w:val="20"/>
              </w:rPr>
            </w:pPr>
            <w:r w:rsidRPr="001F1405">
              <w:rPr>
                <w:color w:val="000000"/>
                <w:sz w:val="20"/>
                <w:szCs w:val="20"/>
              </w:rPr>
              <w:t>4957</w:t>
            </w:r>
          </w:p>
        </w:tc>
        <w:tc>
          <w:tcPr>
            <w:tcW w:w="1760" w:type="dxa"/>
            <w:tcBorders>
              <w:top w:val="nil"/>
              <w:left w:val="nil"/>
              <w:bottom w:val="nil"/>
              <w:right w:val="nil"/>
            </w:tcBorders>
            <w:shd w:val="clear" w:color="auto" w:fill="auto"/>
            <w:noWrap/>
            <w:vAlign w:val="center"/>
            <w:hideMark/>
          </w:tcPr>
          <w:p w14:paraId="3B75EA27" w14:textId="77777777" w:rsidR="00866B7A" w:rsidRPr="001F1405" w:rsidRDefault="00866B7A" w:rsidP="00066DAB">
            <w:pPr>
              <w:jc w:val="center"/>
              <w:rPr>
                <w:color w:val="000000"/>
                <w:sz w:val="20"/>
                <w:szCs w:val="20"/>
              </w:rPr>
            </w:pPr>
            <w:r w:rsidRPr="001F1405">
              <w:rPr>
                <w:color w:val="000000"/>
                <w:sz w:val="20"/>
                <w:szCs w:val="20"/>
              </w:rPr>
              <w:t>899</w:t>
            </w:r>
          </w:p>
        </w:tc>
        <w:tc>
          <w:tcPr>
            <w:tcW w:w="1260" w:type="dxa"/>
            <w:tcBorders>
              <w:top w:val="nil"/>
              <w:left w:val="nil"/>
              <w:bottom w:val="nil"/>
              <w:right w:val="nil"/>
            </w:tcBorders>
            <w:shd w:val="clear" w:color="auto" w:fill="auto"/>
            <w:noWrap/>
            <w:vAlign w:val="center"/>
            <w:hideMark/>
          </w:tcPr>
          <w:p w14:paraId="35A4B4E8" w14:textId="77777777" w:rsidR="00866B7A" w:rsidRPr="001F1405" w:rsidRDefault="00866B7A" w:rsidP="00066DAB">
            <w:pPr>
              <w:jc w:val="center"/>
              <w:rPr>
                <w:color w:val="000000"/>
                <w:sz w:val="20"/>
                <w:szCs w:val="20"/>
              </w:rPr>
            </w:pPr>
            <w:r w:rsidRPr="001F1405">
              <w:rPr>
                <w:color w:val="000000"/>
                <w:sz w:val="20"/>
                <w:szCs w:val="20"/>
              </w:rPr>
              <w:t>1173</w:t>
            </w:r>
          </w:p>
        </w:tc>
      </w:tr>
      <w:tr w:rsidR="00866B7A" w:rsidRPr="001F1405" w14:paraId="084EFF70" w14:textId="77777777" w:rsidTr="00866B7A">
        <w:trPr>
          <w:trHeight w:val="300"/>
        </w:trPr>
        <w:tc>
          <w:tcPr>
            <w:tcW w:w="1128" w:type="dxa"/>
            <w:tcBorders>
              <w:top w:val="nil"/>
              <w:left w:val="nil"/>
              <w:bottom w:val="nil"/>
              <w:right w:val="nil"/>
            </w:tcBorders>
            <w:shd w:val="clear" w:color="auto" w:fill="auto"/>
            <w:noWrap/>
            <w:vAlign w:val="bottom"/>
            <w:hideMark/>
          </w:tcPr>
          <w:p w14:paraId="0FD65323" w14:textId="77777777" w:rsidR="00866B7A" w:rsidRPr="001F1405" w:rsidRDefault="00866B7A" w:rsidP="00066DAB">
            <w:pPr>
              <w:jc w:val="center"/>
              <w:rPr>
                <w:color w:val="000000"/>
                <w:sz w:val="20"/>
                <w:szCs w:val="20"/>
              </w:rPr>
            </w:pPr>
            <w:r w:rsidRPr="001F1405">
              <w:rPr>
                <w:color w:val="000000"/>
                <w:sz w:val="20"/>
                <w:szCs w:val="20"/>
              </w:rPr>
              <w:t>ShOW_020</w:t>
            </w:r>
          </w:p>
        </w:tc>
        <w:tc>
          <w:tcPr>
            <w:tcW w:w="1303" w:type="dxa"/>
            <w:tcBorders>
              <w:top w:val="nil"/>
              <w:left w:val="nil"/>
              <w:bottom w:val="nil"/>
              <w:right w:val="nil"/>
            </w:tcBorders>
            <w:shd w:val="clear" w:color="auto" w:fill="auto"/>
            <w:noWrap/>
            <w:vAlign w:val="bottom"/>
            <w:hideMark/>
          </w:tcPr>
          <w:p w14:paraId="2C401213" w14:textId="77777777" w:rsidR="00866B7A" w:rsidRPr="001F1405" w:rsidRDefault="00866B7A" w:rsidP="00066DAB">
            <w:pPr>
              <w:jc w:val="center"/>
              <w:rPr>
                <w:color w:val="000000"/>
                <w:sz w:val="20"/>
                <w:szCs w:val="20"/>
              </w:rPr>
            </w:pPr>
            <w:r w:rsidRPr="001F1405">
              <w:rPr>
                <w:color w:val="000000"/>
                <w:sz w:val="20"/>
                <w:szCs w:val="20"/>
              </w:rPr>
              <w:t>ACTGCAC</w:t>
            </w:r>
          </w:p>
        </w:tc>
        <w:tc>
          <w:tcPr>
            <w:tcW w:w="1418" w:type="dxa"/>
            <w:tcBorders>
              <w:top w:val="nil"/>
              <w:left w:val="nil"/>
              <w:bottom w:val="nil"/>
              <w:right w:val="nil"/>
            </w:tcBorders>
            <w:shd w:val="clear" w:color="auto" w:fill="auto"/>
            <w:noWrap/>
            <w:vAlign w:val="bottom"/>
            <w:hideMark/>
          </w:tcPr>
          <w:p w14:paraId="31022AC3" w14:textId="77777777" w:rsidR="00866B7A" w:rsidRPr="001F1405" w:rsidRDefault="00866B7A" w:rsidP="00066DAB">
            <w:pPr>
              <w:jc w:val="center"/>
              <w:rPr>
                <w:color w:val="000000"/>
                <w:sz w:val="20"/>
                <w:szCs w:val="20"/>
              </w:rPr>
            </w:pPr>
            <w:r w:rsidRPr="001F1405">
              <w:rPr>
                <w:color w:val="000000"/>
                <w:sz w:val="20"/>
                <w:szCs w:val="20"/>
              </w:rPr>
              <w:t>ATACGGT</w:t>
            </w:r>
          </w:p>
        </w:tc>
        <w:tc>
          <w:tcPr>
            <w:tcW w:w="991" w:type="dxa"/>
            <w:tcBorders>
              <w:top w:val="nil"/>
              <w:left w:val="nil"/>
              <w:bottom w:val="nil"/>
              <w:right w:val="nil"/>
            </w:tcBorders>
            <w:shd w:val="clear" w:color="auto" w:fill="auto"/>
            <w:noWrap/>
            <w:vAlign w:val="bottom"/>
            <w:hideMark/>
          </w:tcPr>
          <w:p w14:paraId="3B2F35BC" w14:textId="77777777" w:rsidR="00866B7A" w:rsidRPr="001F1405" w:rsidRDefault="00866B7A" w:rsidP="00066DAB">
            <w:pPr>
              <w:jc w:val="center"/>
              <w:rPr>
                <w:color w:val="000000"/>
                <w:sz w:val="20"/>
                <w:szCs w:val="20"/>
              </w:rPr>
            </w:pPr>
            <w:r w:rsidRPr="001F1405">
              <w:rPr>
                <w:color w:val="000000"/>
                <w:sz w:val="20"/>
                <w:szCs w:val="20"/>
              </w:rPr>
              <w:t>20.2 ×</w:t>
            </w:r>
          </w:p>
        </w:tc>
        <w:tc>
          <w:tcPr>
            <w:tcW w:w="1480" w:type="dxa"/>
            <w:tcBorders>
              <w:top w:val="nil"/>
              <w:left w:val="nil"/>
              <w:bottom w:val="nil"/>
              <w:right w:val="nil"/>
            </w:tcBorders>
            <w:shd w:val="clear" w:color="auto" w:fill="auto"/>
            <w:noWrap/>
            <w:vAlign w:val="center"/>
            <w:hideMark/>
          </w:tcPr>
          <w:p w14:paraId="1D2D3E4C" w14:textId="77777777" w:rsidR="00866B7A" w:rsidRPr="001F1405" w:rsidRDefault="00866B7A" w:rsidP="00066DAB">
            <w:pPr>
              <w:jc w:val="center"/>
              <w:rPr>
                <w:color w:val="000000"/>
                <w:sz w:val="20"/>
                <w:szCs w:val="20"/>
              </w:rPr>
            </w:pPr>
            <w:r w:rsidRPr="001F1405">
              <w:rPr>
                <w:color w:val="000000"/>
                <w:sz w:val="20"/>
                <w:szCs w:val="20"/>
              </w:rPr>
              <w:t>5214</w:t>
            </w:r>
          </w:p>
        </w:tc>
        <w:tc>
          <w:tcPr>
            <w:tcW w:w="1760" w:type="dxa"/>
            <w:tcBorders>
              <w:top w:val="nil"/>
              <w:left w:val="nil"/>
              <w:bottom w:val="nil"/>
              <w:right w:val="nil"/>
            </w:tcBorders>
            <w:shd w:val="clear" w:color="auto" w:fill="auto"/>
            <w:noWrap/>
            <w:vAlign w:val="center"/>
            <w:hideMark/>
          </w:tcPr>
          <w:p w14:paraId="6BBBAAA5" w14:textId="77777777" w:rsidR="00866B7A" w:rsidRPr="001F1405" w:rsidRDefault="00866B7A" w:rsidP="00066DAB">
            <w:pPr>
              <w:jc w:val="center"/>
              <w:rPr>
                <w:color w:val="000000"/>
                <w:sz w:val="20"/>
                <w:szCs w:val="20"/>
              </w:rPr>
            </w:pPr>
            <w:r w:rsidRPr="001F1405">
              <w:rPr>
                <w:color w:val="000000"/>
                <w:sz w:val="20"/>
                <w:szCs w:val="20"/>
              </w:rPr>
              <w:t>956</w:t>
            </w:r>
          </w:p>
        </w:tc>
        <w:tc>
          <w:tcPr>
            <w:tcW w:w="1260" w:type="dxa"/>
            <w:tcBorders>
              <w:top w:val="nil"/>
              <w:left w:val="nil"/>
              <w:bottom w:val="nil"/>
              <w:right w:val="nil"/>
            </w:tcBorders>
            <w:shd w:val="clear" w:color="auto" w:fill="auto"/>
            <w:noWrap/>
            <w:vAlign w:val="center"/>
            <w:hideMark/>
          </w:tcPr>
          <w:p w14:paraId="198E6F42" w14:textId="77777777" w:rsidR="00866B7A" w:rsidRPr="001F1405" w:rsidRDefault="00866B7A" w:rsidP="00066DAB">
            <w:pPr>
              <w:jc w:val="center"/>
              <w:rPr>
                <w:color w:val="000000"/>
                <w:sz w:val="20"/>
                <w:szCs w:val="20"/>
              </w:rPr>
            </w:pPr>
            <w:r w:rsidRPr="001F1405">
              <w:rPr>
                <w:color w:val="000000"/>
                <w:sz w:val="20"/>
                <w:szCs w:val="20"/>
              </w:rPr>
              <w:t>1259</w:t>
            </w:r>
          </w:p>
        </w:tc>
      </w:tr>
    </w:tbl>
    <w:p w14:paraId="06D79488" w14:textId="5008E66C" w:rsidR="00866B7A" w:rsidRDefault="00866B7A">
      <w:pPr>
        <w:spacing w:after="160" w:line="259" w:lineRule="auto"/>
        <w:rPr>
          <w:rStyle w:val="author"/>
          <w:color w:val="1C1D1E"/>
          <w:lang w:val="en"/>
        </w:rPr>
      </w:pPr>
      <w:r>
        <w:rPr>
          <w:rStyle w:val="author"/>
          <w:color w:val="1C1D1E"/>
          <w:lang w:val="en"/>
        </w:rPr>
        <w:br w:type="page"/>
      </w:r>
    </w:p>
    <w:p w14:paraId="007CA83C" w14:textId="77777777" w:rsidR="00866B7A" w:rsidRDefault="00866B7A">
      <w:pPr>
        <w:spacing w:after="160" w:line="259" w:lineRule="auto"/>
        <w:rPr>
          <w:rStyle w:val="author"/>
          <w:color w:val="1C1D1E"/>
          <w:lang w:val="en"/>
        </w:rPr>
        <w:sectPr w:rsidR="00866B7A" w:rsidSect="00866B7A">
          <w:pgSz w:w="11906" w:h="16838"/>
          <w:pgMar w:top="1440" w:right="1440" w:bottom="1440" w:left="1440" w:header="709" w:footer="709" w:gutter="0"/>
          <w:cols w:space="708"/>
          <w:docGrid w:linePitch="360"/>
        </w:sectPr>
      </w:pPr>
    </w:p>
    <w:p w14:paraId="54868B99" w14:textId="382EC148" w:rsidR="007C5FEA" w:rsidRDefault="00866B7A" w:rsidP="007C5FEA">
      <w:pPr>
        <w:spacing w:after="160" w:line="259" w:lineRule="auto"/>
        <w:rPr>
          <w:b/>
        </w:rPr>
      </w:pPr>
      <w:r>
        <w:rPr>
          <w:b/>
        </w:rPr>
        <w:lastRenderedPageBreak/>
        <w:t>Supplementary Table S2</w:t>
      </w:r>
      <w:r w:rsidR="007C5FEA">
        <w:rPr>
          <w:b/>
        </w:rPr>
        <w:t xml:space="preserve">: </w:t>
      </w:r>
      <w:r w:rsidR="007C5FEA" w:rsidRPr="009F41C0">
        <w:t>Loci used for population structure analysis.</w:t>
      </w:r>
    </w:p>
    <w:tbl>
      <w:tblPr>
        <w:tblW w:w="13958" w:type="dxa"/>
        <w:tblLook w:val="04A0" w:firstRow="1" w:lastRow="0" w:firstColumn="1" w:lastColumn="0" w:noHBand="0" w:noVBand="1"/>
      </w:tblPr>
      <w:tblGrid>
        <w:gridCol w:w="1322"/>
        <w:gridCol w:w="12852"/>
      </w:tblGrid>
      <w:tr w:rsidR="007C5FEA" w:rsidRPr="00EF672D" w14:paraId="27482E69" w14:textId="77777777" w:rsidTr="00D86390">
        <w:trPr>
          <w:trHeight w:val="381"/>
        </w:trPr>
        <w:tc>
          <w:tcPr>
            <w:tcW w:w="1985" w:type="dxa"/>
            <w:tcBorders>
              <w:top w:val="single" w:sz="4" w:space="0" w:color="auto"/>
              <w:left w:val="nil"/>
              <w:bottom w:val="single" w:sz="8" w:space="0" w:color="auto"/>
              <w:right w:val="nil"/>
            </w:tcBorders>
            <w:shd w:val="clear" w:color="auto" w:fill="auto"/>
            <w:noWrap/>
            <w:vAlign w:val="bottom"/>
            <w:hideMark/>
          </w:tcPr>
          <w:p w14:paraId="48A64E23" w14:textId="77777777" w:rsidR="007C5FEA" w:rsidRPr="00720208" w:rsidRDefault="007C5FEA" w:rsidP="00E07DB5">
            <w:pPr>
              <w:rPr>
                <w:b/>
                <w:bCs/>
                <w:color w:val="000000"/>
                <w:sz w:val="20"/>
                <w:szCs w:val="20"/>
              </w:rPr>
            </w:pPr>
            <w:r w:rsidRPr="00720208">
              <w:rPr>
                <w:b/>
                <w:bCs/>
                <w:color w:val="000000"/>
                <w:sz w:val="20"/>
                <w:szCs w:val="20"/>
              </w:rPr>
              <w:t>Locus Name</w:t>
            </w:r>
          </w:p>
        </w:tc>
        <w:tc>
          <w:tcPr>
            <w:tcW w:w="11973" w:type="dxa"/>
            <w:tcBorders>
              <w:top w:val="single" w:sz="4" w:space="0" w:color="auto"/>
              <w:left w:val="nil"/>
              <w:bottom w:val="single" w:sz="8" w:space="0" w:color="auto"/>
              <w:right w:val="nil"/>
            </w:tcBorders>
            <w:shd w:val="clear" w:color="auto" w:fill="auto"/>
            <w:noWrap/>
            <w:vAlign w:val="bottom"/>
            <w:hideMark/>
          </w:tcPr>
          <w:p w14:paraId="2F108196" w14:textId="6176CE1D" w:rsidR="007C5FEA" w:rsidRPr="00720208" w:rsidRDefault="00D86390" w:rsidP="00E07DB5">
            <w:pPr>
              <w:jc w:val="center"/>
              <w:rPr>
                <w:b/>
                <w:bCs/>
                <w:color w:val="000000"/>
                <w:sz w:val="20"/>
                <w:szCs w:val="20"/>
              </w:rPr>
            </w:pPr>
            <w:r w:rsidRPr="00720208">
              <w:rPr>
                <w:b/>
                <w:bCs/>
                <w:color w:val="000000"/>
                <w:sz w:val="20"/>
                <w:szCs w:val="20"/>
              </w:rPr>
              <w:t>Loci Sequence [SNP annotated]</w:t>
            </w:r>
          </w:p>
        </w:tc>
      </w:tr>
      <w:tr w:rsidR="00312BBB" w:rsidRPr="00EF672D" w14:paraId="258F625B" w14:textId="77777777" w:rsidTr="00D86390">
        <w:trPr>
          <w:trHeight w:val="363"/>
        </w:trPr>
        <w:tc>
          <w:tcPr>
            <w:tcW w:w="1985" w:type="dxa"/>
            <w:tcBorders>
              <w:top w:val="nil"/>
              <w:left w:val="nil"/>
              <w:bottom w:val="nil"/>
              <w:right w:val="nil"/>
            </w:tcBorders>
            <w:shd w:val="clear" w:color="auto" w:fill="auto"/>
            <w:noWrap/>
            <w:vAlign w:val="bottom"/>
          </w:tcPr>
          <w:p w14:paraId="17294099" w14:textId="7DC6DE93" w:rsidR="00D86390" w:rsidRPr="00720208" w:rsidRDefault="00D86390" w:rsidP="00312BBB">
            <w:pPr>
              <w:rPr>
                <w:color w:val="000000"/>
                <w:sz w:val="20"/>
              </w:rPr>
            </w:pPr>
            <w:r w:rsidRPr="00720208">
              <w:rPr>
                <w:color w:val="000000"/>
                <w:sz w:val="20"/>
              </w:rPr>
              <w:t>SNP_1</w:t>
            </w:r>
          </w:p>
        </w:tc>
        <w:tc>
          <w:tcPr>
            <w:tcW w:w="11973" w:type="dxa"/>
            <w:tcBorders>
              <w:top w:val="nil"/>
              <w:left w:val="nil"/>
              <w:bottom w:val="nil"/>
              <w:right w:val="nil"/>
            </w:tcBorders>
            <w:shd w:val="clear" w:color="auto" w:fill="auto"/>
            <w:noWrap/>
            <w:vAlign w:val="bottom"/>
          </w:tcPr>
          <w:p w14:paraId="249FE7E1" w14:textId="77777777" w:rsidR="00312BBB" w:rsidRPr="00720208" w:rsidRDefault="00312BBB" w:rsidP="00312BBB">
            <w:pPr>
              <w:rPr>
                <w:color w:val="000000"/>
                <w:sz w:val="20"/>
              </w:rPr>
            </w:pPr>
            <w:r w:rsidRPr="00720208">
              <w:rPr>
                <w:color w:val="000000"/>
                <w:sz w:val="20"/>
              </w:rPr>
              <w:t>CATGCTTGTTAAGCAGGATTCCCAAAGCG</w:t>
            </w:r>
            <w:r w:rsidRPr="00720208">
              <w:rPr>
                <w:b/>
                <w:color w:val="000000"/>
                <w:sz w:val="20"/>
              </w:rPr>
              <w:t>[T/C]</w:t>
            </w:r>
            <w:r w:rsidRPr="00720208">
              <w:rPr>
                <w:color w:val="000000"/>
                <w:sz w:val="20"/>
              </w:rPr>
              <w:t>ACACAGAGTTCAATGGGGCATGCACGTGGACTGTTTTAAAGTCATCGCAGGCCTTTTAGCTTGATTTCCCGCTGCTTGCACTGGTTCACTTATTTATTTACGTTTTTCTGCCTT</w:t>
            </w:r>
          </w:p>
        </w:tc>
      </w:tr>
      <w:tr w:rsidR="00312BBB" w:rsidRPr="00EF672D" w14:paraId="46F4A386" w14:textId="77777777" w:rsidTr="00D86390">
        <w:trPr>
          <w:trHeight w:val="363"/>
        </w:trPr>
        <w:tc>
          <w:tcPr>
            <w:tcW w:w="1985" w:type="dxa"/>
            <w:tcBorders>
              <w:top w:val="nil"/>
              <w:left w:val="nil"/>
              <w:bottom w:val="nil"/>
              <w:right w:val="nil"/>
            </w:tcBorders>
            <w:shd w:val="clear" w:color="auto" w:fill="auto"/>
            <w:noWrap/>
            <w:vAlign w:val="bottom"/>
          </w:tcPr>
          <w:p w14:paraId="08BCF8B5" w14:textId="3601CE0F" w:rsidR="00312BBB" w:rsidRPr="00720208" w:rsidRDefault="00D86390" w:rsidP="00312BBB">
            <w:pPr>
              <w:rPr>
                <w:color w:val="000000"/>
                <w:sz w:val="20"/>
              </w:rPr>
            </w:pPr>
            <w:r w:rsidRPr="00720208">
              <w:rPr>
                <w:color w:val="000000"/>
                <w:sz w:val="20"/>
              </w:rPr>
              <w:t>SNP_2</w:t>
            </w:r>
          </w:p>
        </w:tc>
        <w:tc>
          <w:tcPr>
            <w:tcW w:w="11973" w:type="dxa"/>
            <w:tcBorders>
              <w:top w:val="nil"/>
              <w:left w:val="nil"/>
              <w:bottom w:val="nil"/>
              <w:right w:val="nil"/>
            </w:tcBorders>
            <w:shd w:val="clear" w:color="auto" w:fill="auto"/>
            <w:noWrap/>
            <w:vAlign w:val="bottom"/>
          </w:tcPr>
          <w:p w14:paraId="549DDB58" w14:textId="77777777" w:rsidR="00312BBB" w:rsidRPr="00720208" w:rsidRDefault="00312BBB" w:rsidP="00312BBB">
            <w:pPr>
              <w:rPr>
                <w:color w:val="000000"/>
                <w:sz w:val="20"/>
              </w:rPr>
            </w:pPr>
            <w:r w:rsidRPr="00720208">
              <w:rPr>
                <w:color w:val="000000"/>
                <w:sz w:val="20"/>
              </w:rPr>
              <w:t>TGCAGGCCAACCTCATCGAGAGCGTCAGCCCAAACACCTTCTGGGAGTGTGTCAACATCGAGAACATAGACCTCTC</w:t>
            </w:r>
            <w:r w:rsidRPr="00720208">
              <w:rPr>
                <w:b/>
                <w:color w:val="000000"/>
                <w:sz w:val="20"/>
              </w:rPr>
              <w:t>[C/A]</w:t>
            </w:r>
            <w:r w:rsidRPr="00720208">
              <w:rPr>
                <w:color w:val="000000"/>
                <w:sz w:val="20"/>
              </w:rPr>
              <w:t>ATGAATAGGTACTGGCATGGCAGCATGTGTGAAGCATGTGTGTGATGAGAAAACATAGAATCCTGAG</w:t>
            </w:r>
          </w:p>
        </w:tc>
      </w:tr>
      <w:tr w:rsidR="00312BBB" w:rsidRPr="00EF672D" w14:paraId="4E93BCA3" w14:textId="77777777" w:rsidTr="00D86390">
        <w:trPr>
          <w:trHeight w:val="363"/>
        </w:trPr>
        <w:tc>
          <w:tcPr>
            <w:tcW w:w="1985" w:type="dxa"/>
            <w:tcBorders>
              <w:top w:val="nil"/>
              <w:left w:val="nil"/>
              <w:bottom w:val="nil"/>
              <w:right w:val="nil"/>
            </w:tcBorders>
            <w:shd w:val="clear" w:color="auto" w:fill="auto"/>
            <w:noWrap/>
            <w:vAlign w:val="bottom"/>
          </w:tcPr>
          <w:p w14:paraId="32321C61" w14:textId="7E4AF368" w:rsidR="00312BBB" w:rsidRPr="00720208" w:rsidRDefault="00D86390" w:rsidP="00312BBB">
            <w:pPr>
              <w:rPr>
                <w:color w:val="000000"/>
                <w:sz w:val="20"/>
              </w:rPr>
            </w:pPr>
            <w:r w:rsidRPr="00720208">
              <w:rPr>
                <w:color w:val="000000"/>
                <w:sz w:val="20"/>
              </w:rPr>
              <w:t>SNP_3</w:t>
            </w:r>
          </w:p>
        </w:tc>
        <w:tc>
          <w:tcPr>
            <w:tcW w:w="11973" w:type="dxa"/>
            <w:tcBorders>
              <w:top w:val="nil"/>
              <w:left w:val="nil"/>
              <w:bottom w:val="nil"/>
              <w:right w:val="nil"/>
            </w:tcBorders>
            <w:shd w:val="clear" w:color="auto" w:fill="auto"/>
            <w:noWrap/>
            <w:vAlign w:val="bottom"/>
          </w:tcPr>
          <w:p w14:paraId="477780C4" w14:textId="77777777" w:rsidR="00312BBB" w:rsidRPr="00720208" w:rsidRDefault="00312BBB" w:rsidP="00312BBB">
            <w:pPr>
              <w:rPr>
                <w:color w:val="000000"/>
                <w:sz w:val="20"/>
              </w:rPr>
            </w:pPr>
            <w:r w:rsidRPr="00720208">
              <w:rPr>
                <w:color w:val="000000"/>
                <w:sz w:val="20"/>
              </w:rPr>
              <w:t>CATGCAGGCCTACATATAGAAAATACAGAAAACAGA</w:t>
            </w:r>
            <w:r w:rsidRPr="00720208">
              <w:rPr>
                <w:b/>
                <w:color w:val="000000"/>
                <w:sz w:val="20"/>
              </w:rPr>
              <w:t>[T/C]</w:t>
            </w:r>
            <w:r w:rsidRPr="00720208">
              <w:rPr>
                <w:color w:val="000000"/>
                <w:sz w:val="20"/>
              </w:rPr>
              <w:t>GGCTCACAGAGAAAAGGTGAACAACCGATTGAAATGACATGGAATCTGAGCGTATTCATAAAATGTCAAACAGTGTGATAAAGTTAAAACCCACGGGTAAGTTATCT</w:t>
            </w:r>
          </w:p>
        </w:tc>
      </w:tr>
      <w:tr w:rsidR="00312BBB" w:rsidRPr="00EF672D" w14:paraId="6E007A8C" w14:textId="77777777" w:rsidTr="00D86390">
        <w:trPr>
          <w:trHeight w:val="363"/>
        </w:trPr>
        <w:tc>
          <w:tcPr>
            <w:tcW w:w="1985" w:type="dxa"/>
            <w:tcBorders>
              <w:top w:val="nil"/>
              <w:left w:val="nil"/>
              <w:bottom w:val="nil"/>
              <w:right w:val="nil"/>
            </w:tcBorders>
            <w:shd w:val="clear" w:color="auto" w:fill="auto"/>
            <w:noWrap/>
            <w:vAlign w:val="bottom"/>
          </w:tcPr>
          <w:p w14:paraId="14B8A677" w14:textId="1C68D472" w:rsidR="00312BBB" w:rsidRPr="00720208" w:rsidRDefault="00D86390" w:rsidP="00312BBB">
            <w:pPr>
              <w:rPr>
                <w:color w:val="000000"/>
                <w:sz w:val="20"/>
              </w:rPr>
            </w:pPr>
            <w:r w:rsidRPr="00720208">
              <w:rPr>
                <w:color w:val="000000"/>
                <w:sz w:val="20"/>
              </w:rPr>
              <w:t>SNP_4</w:t>
            </w:r>
          </w:p>
        </w:tc>
        <w:tc>
          <w:tcPr>
            <w:tcW w:w="11973" w:type="dxa"/>
            <w:tcBorders>
              <w:top w:val="nil"/>
              <w:left w:val="nil"/>
              <w:bottom w:val="nil"/>
              <w:right w:val="nil"/>
            </w:tcBorders>
            <w:shd w:val="clear" w:color="auto" w:fill="auto"/>
            <w:noWrap/>
            <w:vAlign w:val="bottom"/>
          </w:tcPr>
          <w:p w14:paraId="0AD6D044" w14:textId="77777777" w:rsidR="00312BBB" w:rsidRPr="00720208" w:rsidRDefault="00312BBB" w:rsidP="00312BBB">
            <w:pPr>
              <w:rPr>
                <w:color w:val="000000"/>
                <w:sz w:val="20"/>
              </w:rPr>
            </w:pPr>
            <w:r w:rsidRPr="00720208">
              <w:rPr>
                <w:color w:val="000000"/>
                <w:sz w:val="20"/>
              </w:rPr>
              <w:t>CATGCATTTTTTTAACTCTCT</w:t>
            </w:r>
            <w:r w:rsidRPr="00720208">
              <w:rPr>
                <w:b/>
                <w:color w:val="000000"/>
                <w:sz w:val="20"/>
              </w:rPr>
              <w:t>[A/C]</w:t>
            </w:r>
            <w:r w:rsidRPr="00720208">
              <w:rPr>
                <w:color w:val="000000"/>
                <w:sz w:val="20"/>
              </w:rPr>
              <w:t>ATCAAAACAAATAAAAATATCATCCCTCATTTTGACAGCACGCGGCGGTGCTGGAGGATTGGGTCCTTGATGGCTCTATAAGGCTACCAGTCTGCCTTGGTTTGTTTGGACTGCGCTTTGGG</w:t>
            </w:r>
          </w:p>
        </w:tc>
      </w:tr>
      <w:tr w:rsidR="00312BBB" w:rsidRPr="00EF672D" w14:paraId="5936F19A" w14:textId="77777777" w:rsidTr="00D86390">
        <w:trPr>
          <w:trHeight w:val="363"/>
        </w:trPr>
        <w:tc>
          <w:tcPr>
            <w:tcW w:w="1985" w:type="dxa"/>
            <w:tcBorders>
              <w:top w:val="nil"/>
              <w:left w:val="nil"/>
              <w:bottom w:val="nil"/>
              <w:right w:val="nil"/>
            </w:tcBorders>
            <w:shd w:val="clear" w:color="auto" w:fill="auto"/>
            <w:noWrap/>
            <w:vAlign w:val="bottom"/>
          </w:tcPr>
          <w:p w14:paraId="236A2F64" w14:textId="7CAAD009" w:rsidR="00312BBB" w:rsidRPr="00720208" w:rsidRDefault="00D86390" w:rsidP="00312BBB">
            <w:pPr>
              <w:rPr>
                <w:color w:val="000000"/>
                <w:sz w:val="20"/>
              </w:rPr>
            </w:pPr>
            <w:r w:rsidRPr="00720208">
              <w:rPr>
                <w:color w:val="000000"/>
                <w:sz w:val="20"/>
              </w:rPr>
              <w:t>SNP_5</w:t>
            </w:r>
          </w:p>
        </w:tc>
        <w:tc>
          <w:tcPr>
            <w:tcW w:w="11973" w:type="dxa"/>
            <w:tcBorders>
              <w:top w:val="nil"/>
              <w:left w:val="nil"/>
              <w:bottom w:val="nil"/>
              <w:right w:val="nil"/>
            </w:tcBorders>
            <w:shd w:val="clear" w:color="auto" w:fill="auto"/>
            <w:noWrap/>
            <w:vAlign w:val="bottom"/>
          </w:tcPr>
          <w:p w14:paraId="3BA8E3C6" w14:textId="77777777" w:rsidR="00312BBB" w:rsidRPr="00720208" w:rsidRDefault="00312BBB" w:rsidP="00312BBB">
            <w:pPr>
              <w:rPr>
                <w:color w:val="000000"/>
                <w:sz w:val="20"/>
              </w:rPr>
            </w:pPr>
            <w:r w:rsidRPr="00720208">
              <w:rPr>
                <w:color w:val="000000"/>
                <w:sz w:val="20"/>
              </w:rPr>
              <w:t>CATGCAAG</w:t>
            </w:r>
            <w:r w:rsidRPr="00720208">
              <w:rPr>
                <w:b/>
                <w:color w:val="000000"/>
                <w:sz w:val="20"/>
              </w:rPr>
              <w:t>[G/A]</w:t>
            </w:r>
            <w:r w:rsidRPr="00720208">
              <w:rPr>
                <w:color w:val="000000"/>
                <w:sz w:val="20"/>
              </w:rPr>
              <w:t>CCCCTTGAGAGTTTGACAATTTGTACTTTCTACCTAGCTTTGTGCTATTGTTGCTATGGTCCACTCTGGTCTCCTCATATCACAATGAGTGGATGTTCAGGTGCAGGTCCGACCAGAGCAGAACACGAGCTATAC</w:t>
            </w:r>
          </w:p>
        </w:tc>
      </w:tr>
      <w:tr w:rsidR="00312BBB" w:rsidRPr="00EF672D" w14:paraId="30AE653D" w14:textId="77777777" w:rsidTr="00D86390">
        <w:trPr>
          <w:trHeight w:val="363"/>
        </w:trPr>
        <w:tc>
          <w:tcPr>
            <w:tcW w:w="1985" w:type="dxa"/>
            <w:tcBorders>
              <w:top w:val="nil"/>
              <w:left w:val="nil"/>
              <w:bottom w:val="nil"/>
              <w:right w:val="nil"/>
            </w:tcBorders>
            <w:shd w:val="clear" w:color="auto" w:fill="auto"/>
            <w:noWrap/>
            <w:vAlign w:val="bottom"/>
          </w:tcPr>
          <w:p w14:paraId="2BDF9682" w14:textId="3FFBD312" w:rsidR="00312BBB" w:rsidRPr="00720208" w:rsidRDefault="00D86390" w:rsidP="00312BBB">
            <w:pPr>
              <w:rPr>
                <w:color w:val="000000"/>
                <w:sz w:val="20"/>
              </w:rPr>
            </w:pPr>
            <w:r w:rsidRPr="00720208">
              <w:rPr>
                <w:color w:val="000000"/>
                <w:sz w:val="20"/>
              </w:rPr>
              <w:t>SNP_6</w:t>
            </w:r>
          </w:p>
        </w:tc>
        <w:tc>
          <w:tcPr>
            <w:tcW w:w="11973" w:type="dxa"/>
            <w:tcBorders>
              <w:top w:val="nil"/>
              <w:left w:val="nil"/>
              <w:bottom w:val="nil"/>
              <w:right w:val="nil"/>
            </w:tcBorders>
            <w:shd w:val="clear" w:color="auto" w:fill="auto"/>
            <w:noWrap/>
            <w:vAlign w:val="bottom"/>
          </w:tcPr>
          <w:p w14:paraId="3B9DD2D7" w14:textId="77777777" w:rsidR="00312BBB" w:rsidRPr="00720208" w:rsidRDefault="00312BBB" w:rsidP="00312BBB">
            <w:pPr>
              <w:rPr>
                <w:color w:val="000000"/>
                <w:sz w:val="20"/>
              </w:rPr>
            </w:pPr>
            <w:r w:rsidRPr="00720208">
              <w:rPr>
                <w:color w:val="000000"/>
                <w:sz w:val="20"/>
              </w:rPr>
              <w:t>CATGCTAATTTCATATATTTGTGCACTTTAATTAGAGCATATTGAGCATATATTTCCATTAGCATGTAGCTTGGTGTC</w:t>
            </w:r>
            <w:r w:rsidRPr="00720208">
              <w:rPr>
                <w:b/>
                <w:color w:val="000000"/>
                <w:sz w:val="20"/>
              </w:rPr>
              <w:t>[G/T]</w:t>
            </w:r>
            <w:r w:rsidRPr="00720208">
              <w:rPr>
                <w:color w:val="000000"/>
                <w:sz w:val="20"/>
              </w:rPr>
              <w:t>TACCTTCATGAGGTCGCGGTGGTGTTCCAGGACACTGCAGGTGGTCTGCCAGGTCTGCTGGTAGC</w:t>
            </w:r>
          </w:p>
        </w:tc>
      </w:tr>
      <w:tr w:rsidR="00312BBB" w:rsidRPr="00EF672D" w14:paraId="3AD6F078" w14:textId="77777777" w:rsidTr="00D86390">
        <w:trPr>
          <w:trHeight w:val="363"/>
        </w:trPr>
        <w:tc>
          <w:tcPr>
            <w:tcW w:w="1985" w:type="dxa"/>
            <w:tcBorders>
              <w:top w:val="nil"/>
              <w:left w:val="nil"/>
              <w:bottom w:val="nil"/>
              <w:right w:val="nil"/>
            </w:tcBorders>
            <w:shd w:val="clear" w:color="auto" w:fill="auto"/>
            <w:noWrap/>
            <w:vAlign w:val="bottom"/>
          </w:tcPr>
          <w:p w14:paraId="2D6E948D" w14:textId="3ADD1F4C" w:rsidR="00312BBB" w:rsidRPr="00720208" w:rsidRDefault="00D86390" w:rsidP="00312BBB">
            <w:pPr>
              <w:rPr>
                <w:color w:val="000000"/>
                <w:sz w:val="20"/>
              </w:rPr>
            </w:pPr>
            <w:r w:rsidRPr="00720208">
              <w:rPr>
                <w:color w:val="000000"/>
                <w:sz w:val="20"/>
              </w:rPr>
              <w:t>SNP_7</w:t>
            </w:r>
          </w:p>
        </w:tc>
        <w:tc>
          <w:tcPr>
            <w:tcW w:w="11973" w:type="dxa"/>
            <w:tcBorders>
              <w:top w:val="nil"/>
              <w:left w:val="nil"/>
              <w:bottom w:val="nil"/>
              <w:right w:val="nil"/>
            </w:tcBorders>
            <w:shd w:val="clear" w:color="auto" w:fill="auto"/>
            <w:noWrap/>
            <w:vAlign w:val="bottom"/>
          </w:tcPr>
          <w:p w14:paraId="0645B254" w14:textId="77777777" w:rsidR="00312BBB" w:rsidRPr="00720208" w:rsidRDefault="00312BBB" w:rsidP="00312BBB">
            <w:pPr>
              <w:rPr>
                <w:color w:val="000000"/>
                <w:sz w:val="20"/>
              </w:rPr>
            </w:pPr>
            <w:r w:rsidRPr="00720208">
              <w:rPr>
                <w:color w:val="000000"/>
                <w:sz w:val="20"/>
              </w:rPr>
              <w:t>CATGCTTGTATTAAAGAATAAAAAAGAAAACATGAATCCTTGTCGTAATTTTTTCACGCATAATTTTAATAAACAAGATAGTAAG</w:t>
            </w:r>
            <w:r w:rsidRPr="00720208">
              <w:rPr>
                <w:b/>
                <w:color w:val="000000"/>
                <w:sz w:val="20"/>
              </w:rPr>
              <w:t>[A/C]</w:t>
            </w:r>
            <w:r w:rsidRPr="00720208">
              <w:rPr>
                <w:color w:val="000000"/>
                <w:sz w:val="20"/>
              </w:rPr>
              <w:t>CCTTGTAAGTCCACATCTGTATTTCATATAGGCCTGTATTAAATACATATAGTTATGA</w:t>
            </w:r>
          </w:p>
        </w:tc>
      </w:tr>
      <w:tr w:rsidR="00312BBB" w:rsidRPr="00EF672D" w14:paraId="5255B608" w14:textId="77777777" w:rsidTr="00D86390">
        <w:trPr>
          <w:trHeight w:val="363"/>
        </w:trPr>
        <w:tc>
          <w:tcPr>
            <w:tcW w:w="1985" w:type="dxa"/>
            <w:tcBorders>
              <w:top w:val="nil"/>
              <w:left w:val="nil"/>
              <w:bottom w:val="nil"/>
              <w:right w:val="nil"/>
            </w:tcBorders>
            <w:shd w:val="clear" w:color="auto" w:fill="auto"/>
            <w:noWrap/>
            <w:vAlign w:val="bottom"/>
          </w:tcPr>
          <w:p w14:paraId="62D40F06" w14:textId="6177E4EF" w:rsidR="00D86390" w:rsidRPr="00720208" w:rsidRDefault="00D86390" w:rsidP="00312BBB">
            <w:pPr>
              <w:rPr>
                <w:color w:val="000000"/>
                <w:sz w:val="20"/>
              </w:rPr>
            </w:pPr>
            <w:r w:rsidRPr="00720208">
              <w:rPr>
                <w:color w:val="000000"/>
                <w:sz w:val="20"/>
              </w:rPr>
              <w:t>SNP_8</w:t>
            </w:r>
          </w:p>
        </w:tc>
        <w:tc>
          <w:tcPr>
            <w:tcW w:w="11973" w:type="dxa"/>
            <w:tcBorders>
              <w:top w:val="nil"/>
              <w:left w:val="nil"/>
              <w:bottom w:val="nil"/>
              <w:right w:val="nil"/>
            </w:tcBorders>
            <w:shd w:val="clear" w:color="auto" w:fill="auto"/>
            <w:noWrap/>
            <w:vAlign w:val="bottom"/>
          </w:tcPr>
          <w:p w14:paraId="7C513470" w14:textId="77777777" w:rsidR="00312BBB" w:rsidRPr="00720208" w:rsidRDefault="00312BBB" w:rsidP="00312BBB">
            <w:pPr>
              <w:rPr>
                <w:color w:val="000000"/>
                <w:sz w:val="20"/>
              </w:rPr>
            </w:pPr>
            <w:r w:rsidRPr="00720208">
              <w:rPr>
                <w:color w:val="000000"/>
                <w:sz w:val="20"/>
              </w:rPr>
              <w:t>TGCAGGACTATGAAAGAGCCATCGATTACCATCTCAAACACCTC</w:t>
            </w:r>
            <w:r w:rsidRPr="00720208">
              <w:rPr>
                <w:b/>
                <w:color w:val="000000"/>
                <w:sz w:val="20"/>
              </w:rPr>
              <w:t>[A/C]</w:t>
            </w:r>
            <w:r w:rsidRPr="00720208">
              <w:rPr>
                <w:color w:val="000000"/>
                <w:sz w:val="20"/>
              </w:rPr>
              <w:t>TCATCGCCCAGGACCTTGAAGACCGGTACTTACCTCAAACGCAGTGTTTTGTTGTTGTGGTTTCCTCCCAAAGGAGGCTTAGTAACATAGGGAGAATAT</w:t>
            </w:r>
          </w:p>
        </w:tc>
      </w:tr>
      <w:tr w:rsidR="00312BBB" w:rsidRPr="00EF672D" w14:paraId="117C5EAF" w14:textId="77777777" w:rsidTr="00D86390">
        <w:trPr>
          <w:trHeight w:val="363"/>
        </w:trPr>
        <w:tc>
          <w:tcPr>
            <w:tcW w:w="1985" w:type="dxa"/>
            <w:tcBorders>
              <w:top w:val="nil"/>
              <w:left w:val="nil"/>
              <w:bottom w:val="nil"/>
              <w:right w:val="nil"/>
            </w:tcBorders>
            <w:shd w:val="clear" w:color="auto" w:fill="auto"/>
            <w:noWrap/>
            <w:vAlign w:val="bottom"/>
          </w:tcPr>
          <w:p w14:paraId="3D3528CC" w14:textId="50068492" w:rsidR="00312BBB" w:rsidRPr="00720208" w:rsidRDefault="00D86390" w:rsidP="00312BBB">
            <w:pPr>
              <w:rPr>
                <w:color w:val="000000"/>
                <w:sz w:val="20"/>
              </w:rPr>
            </w:pPr>
            <w:r w:rsidRPr="00720208">
              <w:rPr>
                <w:color w:val="000000"/>
                <w:sz w:val="20"/>
              </w:rPr>
              <w:t>SNP_9</w:t>
            </w:r>
          </w:p>
        </w:tc>
        <w:tc>
          <w:tcPr>
            <w:tcW w:w="11973" w:type="dxa"/>
            <w:tcBorders>
              <w:top w:val="nil"/>
              <w:left w:val="nil"/>
              <w:bottom w:val="nil"/>
              <w:right w:val="nil"/>
            </w:tcBorders>
            <w:shd w:val="clear" w:color="auto" w:fill="auto"/>
            <w:noWrap/>
            <w:vAlign w:val="bottom"/>
          </w:tcPr>
          <w:p w14:paraId="3B6AF66C" w14:textId="77777777" w:rsidR="00312BBB" w:rsidRPr="00720208" w:rsidRDefault="00312BBB" w:rsidP="00312BBB">
            <w:pPr>
              <w:rPr>
                <w:color w:val="000000"/>
                <w:sz w:val="20"/>
              </w:rPr>
            </w:pPr>
            <w:r w:rsidRPr="00720208">
              <w:rPr>
                <w:color w:val="000000"/>
                <w:sz w:val="20"/>
              </w:rPr>
              <w:t>TGCAGGCGAGATGAATCCAAAGAAAAATAAATATACATCATAGTAGTTATCA</w:t>
            </w:r>
            <w:r w:rsidRPr="00720208">
              <w:rPr>
                <w:b/>
                <w:color w:val="000000"/>
                <w:sz w:val="20"/>
              </w:rPr>
              <w:t>[A/T]</w:t>
            </w:r>
            <w:r w:rsidRPr="00720208">
              <w:rPr>
                <w:color w:val="000000"/>
                <w:sz w:val="20"/>
              </w:rPr>
              <w:t>GCAACATATATCAATATAGCCATAGAACAATTGTATTAACCCAGTTACTGAGGAGGTTCACGATGAACTTCAAATTCCCATCTTCTTGACC</w:t>
            </w:r>
          </w:p>
        </w:tc>
      </w:tr>
      <w:tr w:rsidR="00312BBB" w:rsidRPr="00EF672D" w14:paraId="45680056" w14:textId="77777777" w:rsidTr="00D86390">
        <w:trPr>
          <w:trHeight w:val="363"/>
        </w:trPr>
        <w:tc>
          <w:tcPr>
            <w:tcW w:w="1985" w:type="dxa"/>
            <w:tcBorders>
              <w:top w:val="nil"/>
              <w:left w:val="nil"/>
              <w:bottom w:val="nil"/>
              <w:right w:val="nil"/>
            </w:tcBorders>
            <w:shd w:val="clear" w:color="auto" w:fill="auto"/>
            <w:noWrap/>
            <w:vAlign w:val="bottom"/>
          </w:tcPr>
          <w:p w14:paraId="6B49240E" w14:textId="2518A657" w:rsidR="00312BBB" w:rsidRPr="00720208" w:rsidRDefault="00D86390" w:rsidP="00312BBB">
            <w:pPr>
              <w:rPr>
                <w:color w:val="000000"/>
                <w:sz w:val="20"/>
              </w:rPr>
            </w:pPr>
            <w:r w:rsidRPr="00720208">
              <w:rPr>
                <w:color w:val="000000"/>
                <w:sz w:val="20"/>
              </w:rPr>
              <w:t>SNP_10</w:t>
            </w:r>
          </w:p>
        </w:tc>
        <w:tc>
          <w:tcPr>
            <w:tcW w:w="11973" w:type="dxa"/>
            <w:tcBorders>
              <w:top w:val="nil"/>
              <w:left w:val="nil"/>
              <w:bottom w:val="nil"/>
              <w:right w:val="nil"/>
            </w:tcBorders>
            <w:shd w:val="clear" w:color="auto" w:fill="auto"/>
            <w:noWrap/>
            <w:vAlign w:val="bottom"/>
          </w:tcPr>
          <w:p w14:paraId="6FF92E09" w14:textId="77777777" w:rsidR="00312BBB" w:rsidRPr="00720208" w:rsidRDefault="00312BBB" w:rsidP="00312BBB">
            <w:pPr>
              <w:rPr>
                <w:color w:val="000000"/>
                <w:sz w:val="20"/>
              </w:rPr>
            </w:pPr>
            <w:r w:rsidRPr="00720208">
              <w:rPr>
                <w:color w:val="000000"/>
                <w:sz w:val="20"/>
              </w:rPr>
              <w:t>TGCAGGTGCTCCAGAGCAGGCGCTCCAGAGCTGGCAAACCAGATATTTGCCAGCCTCTTGAGGGAGCCTATACCTTTTGCGAGGCAAAGGGCCCCTCCTGG</w:t>
            </w:r>
            <w:r w:rsidRPr="00720208">
              <w:rPr>
                <w:b/>
                <w:color w:val="000000"/>
                <w:sz w:val="20"/>
              </w:rPr>
              <w:t>[A/G]</w:t>
            </w:r>
            <w:r w:rsidRPr="00720208">
              <w:rPr>
                <w:color w:val="000000"/>
                <w:sz w:val="20"/>
              </w:rPr>
              <w:t>CATGCAGGCAGTCAATTCCATCTACCAGGCCCTTGTGGCTTC</w:t>
            </w:r>
          </w:p>
        </w:tc>
      </w:tr>
      <w:tr w:rsidR="00312BBB" w:rsidRPr="00EF672D" w14:paraId="3E1631E5" w14:textId="77777777" w:rsidTr="00D86390">
        <w:trPr>
          <w:trHeight w:val="363"/>
        </w:trPr>
        <w:tc>
          <w:tcPr>
            <w:tcW w:w="1985" w:type="dxa"/>
            <w:tcBorders>
              <w:top w:val="nil"/>
              <w:left w:val="nil"/>
              <w:bottom w:val="nil"/>
              <w:right w:val="nil"/>
            </w:tcBorders>
            <w:shd w:val="clear" w:color="auto" w:fill="auto"/>
            <w:noWrap/>
            <w:vAlign w:val="bottom"/>
          </w:tcPr>
          <w:p w14:paraId="41E1C0D4" w14:textId="3DB20E27" w:rsidR="00312BBB" w:rsidRPr="00720208" w:rsidRDefault="00D86390" w:rsidP="00312BBB">
            <w:pPr>
              <w:rPr>
                <w:color w:val="000000"/>
                <w:sz w:val="20"/>
              </w:rPr>
            </w:pPr>
            <w:r w:rsidRPr="00720208">
              <w:rPr>
                <w:color w:val="000000"/>
                <w:sz w:val="20"/>
              </w:rPr>
              <w:t>SNP_11</w:t>
            </w:r>
          </w:p>
        </w:tc>
        <w:tc>
          <w:tcPr>
            <w:tcW w:w="11973" w:type="dxa"/>
            <w:tcBorders>
              <w:top w:val="nil"/>
              <w:left w:val="nil"/>
              <w:bottom w:val="nil"/>
              <w:right w:val="nil"/>
            </w:tcBorders>
            <w:shd w:val="clear" w:color="auto" w:fill="auto"/>
            <w:noWrap/>
            <w:vAlign w:val="bottom"/>
          </w:tcPr>
          <w:p w14:paraId="0CAF59D7" w14:textId="77777777" w:rsidR="00312BBB" w:rsidRPr="00720208" w:rsidRDefault="00312BBB" w:rsidP="00312BBB">
            <w:pPr>
              <w:rPr>
                <w:color w:val="000000"/>
                <w:sz w:val="20"/>
              </w:rPr>
            </w:pPr>
            <w:r w:rsidRPr="00720208">
              <w:rPr>
                <w:color w:val="000000"/>
                <w:sz w:val="20"/>
              </w:rPr>
              <w:t>CATGCATTCTTTTCTTTAAATGGAGGTATTCAGATGATGAATTATTTCAACGCCAAGTATAGTTTTT</w:t>
            </w:r>
            <w:r w:rsidRPr="00720208">
              <w:rPr>
                <w:b/>
                <w:color w:val="000000"/>
                <w:sz w:val="20"/>
              </w:rPr>
              <w:t>[A/C]</w:t>
            </w:r>
            <w:r w:rsidRPr="00720208">
              <w:rPr>
                <w:color w:val="000000"/>
                <w:sz w:val="20"/>
              </w:rPr>
              <w:t>GCCTTTATCTCTAACTTGTGAATGATACCCTTCTTAAGTGTGTTGAAACTTTGTTAAAACTGAGAAACATGTGTGT</w:t>
            </w:r>
          </w:p>
        </w:tc>
      </w:tr>
      <w:tr w:rsidR="00312BBB" w:rsidRPr="00EF672D" w14:paraId="1F727ED8" w14:textId="77777777" w:rsidTr="00D86390">
        <w:trPr>
          <w:trHeight w:val="363"/>
        </w:trPr>
        <w:tc>
          <w:tcPr>
            <w:tcW w:w="1985" w:type="dxa"/>
            <w:tcBorders>
              <w:top w:val="nil"/>
              <w:left w:val="nil"/>
              <w:right w:val="nil"/>
            </w:tcBorders>
            <w:shd w:val="clear" w:color="auto" w:fill="auto"/>
            <w:noWrap/>
            <w:vAlign w:val="bottom"/>
          </w:tcPr>
          <w:p w14:paraId="7484FF25" w14:textId="5157C828" w:rsidR="00D86390" w:rsidRPr="00720208" w:rsidRDefault="00D86390" w:rsidP="00312BBB">
            <w:pPr>
              <w:rPr>
                <w:color w:val="000000"/>
                <w:sz w:val="20"/>
              </w:rPr>
            </w:pPr>
            <w:r w:rsidRPr="00720208">
              <w:rPr>
                <w:color w:val="000000"/>
                <w:sz w:val="20"/>
              </w:rPr>
              <w:t>SNP_12</w:t>
            </w:r>
          </w:p>
        </w:tc>
        <w:tc>
          <w:tcPr>
            <w:tcW w:w="11973" w:type="dxa"/>
            <w:tcBorders>
              <w:top w:val="nil"/>
              <w:left w:val="nil"/>
              <w:right w:val="nil"/>
            </w:tcBorders>
            <w:shd w:val="clear" w:color="auto" w:fill="auto"/>
            <w:noWrap/>
            <w:vAlign w:val="bottom"/>
          </w:tcPr>
          <w:p w14:paraId="2D3D304B" w14:textId="77777777" w:rsidR="00312BBB" w:rsidRPr="00720208" w:rsidRDefault="00312BBB" w:rsidP="00312BBB">
            <w:pPr>
              <w:rPr>
                <w:color w:val="000000"/>
                <w:sz w:val="20"/>
              </w:rPr>
            </w:pPr>
            <w:r w:rsidRPr="00720208">
              <w:rPr>
                <w:color w:val="000000"/>
                <w:sz w:val="20"/>
              </w:rPr>
              <w:t>TGCAGGGTTTGTGTTAGTGTTGGGGTGGTTATTCAAAAATC</w:t>
            </w:r>
            <w:r w:rsidRPr="00720208">
              <w:rPr>
                <w:b/>
                <w:color w:val="000000"/>
                <w:sz w:val="20"/>
              </w:rPr>
              <w:t>[G/A]</w:t>
            </w:r>
            <w:r w:rsidRPr="00720208">
              <w:rPr>
                <w:color w:val="000000"/>
                <w:sz w:val="20"/>
              </w:rPr>
              <w:t>GACCTTGAATTTGGGTATTGTGGTAGCAGCCATCAGAGCATCCTTTCTATCCAAGATGGAAGCGAATCTGTGTTTGATCGCCTGTCATATGAAATAGTAGGC</w:t>
            </w:r>
          </w:p>
        </w:tc>
      </w:tr>
      <w:tr w:rsidR="00312BBB" w:rsidRPr="00EF672D" w14:paraId="614A98B9" w14:textId="77777777" w:rsidTr="00D86390">
        <w:trPr>
          <w:trHeight w:val="363"/>
        </w:trPr>
        <w:tc>
          <w:tcPr>
            <w:tcW w:w="1985" w:type="dxa"/>
            <w:tcBorders>
              <w:top w:val="nil"/>
              <w:left w:val="nil"/>
              <w:bottom w:val="single" w:sz="4" w:space="0" w:color="auto"/>
              <w:right w:val="nil"/>
            </w:tcBorders>
            <w:shd w:val="clear" w:color="auto" w:fill="auto"/>
            <w:noWrap/>
            <w:vAlign w:val="bottom"/>
          </w:tcPr>
          <w:p w14:paraId="0678F6E5" w14:textId="68041B31" w:rsidR="00312BBB" w:rsidRPr="00720208" w:rsidRDefault="00D86390" w:rsidP="00312BBB">
            <w:pPr>
              <w:rPr>
                <w:color w:val="000000"/>
                <w:sz w:val="20"/>
              </w:rPr>
            </w:pPr>
            <w:r w:rsidRPr="00720208">
              <w:rPr>
                <w:color w:val="000000"/>
                <w:sz w:val="20"/>
              </w:rPr>
              <w:t>SNP_13</w:t>
            </w:r>
          </w:p>
        </w:tc>
        <w:tc>
          <w:tcPr>
            <w:tcW w:w="11973" w:type="dxa"/>
            <w:tcBorders>
              <w:top w:val="nil"/>
              <w:left w:val="nil"/>
              <w:bottom w:val="single" w:sz="4" w:space="0" w:color="auto"/>
              <w:right w:val="nil"/>
            </w:tcBorders>
            <w:shd w:val="clear" w:color="auto" w:fill="auto"/>
            <w:noWrap/>
            <w:vAlign w:val="bottom"/>
          </w:tcPr>
          <w:p w14:paraId="69A45B2C" w14:textId="77777777" w:rsidR="00312BBB" w:rsidRPr="00720208" w:rsidRDefault="00312BBB" w:rsidP="00312BBB">
            <w:pPr>
              <w:rPr>
                <w:color w:val="000000"/>
                <w:sz w:val="20"/>
              </w:rPr>
            </w:pPr>
            <w:r w:rsidRPr="00720208">
              <w:rPr>
                <w:color w:val="000000"/>
                <w:sz w:val="20"/>
              </w:rPr>
              <w:t>CATGCCAATGTATCACGTCCACTTATTAAAATACCTGCGACAGC</w:t>
            </w:r>
            <w:r w:rsidRPr="00720208">
              <w:rPr>
                <w:b/>
                <w:color w:val="000000"/>
                <w:sz w:val="20"/>
              </w:rPr>
              <w:t>[G/A]</w:t>
            </w:r>
            <w:r w:rsidRPr="00720208">
              <w:rPr>
                <w:color w:val="000000"/>
                <w:sz w:val="20"/>
              </w:rPr>
              <w:t>AAAGTGCTACACAGTGCAAGCTACAAAAAAAATCATCTAAACTATGTTTCACATGCCACACAAAAATATCTAAAGGGGTGTTACCCCATCAAGCGGTCG</w:t>
            </w:r>
          </w:p>
        </w:tc>
      </w:tr>
    </w:tbl>
    <w:p w14:paraId="05D1E713" w14:textId="77777777" w:rsidR="007C5FEA" w:rsidRDefault="007C5FEA" w:rsidP="007C5FEA">
      <w:pPr>
        <w:spacing w:after="160" w:line="259" w:lineRule="auto"/>
        <w:rPr>
          <w:b/>
        </w:rPr>
      </w:pPr>
    </w:p>
    <w:p w14:paraId="58BB4F6E" w14:textId="77777777" w:rsidR="00720208" w:rsidRDefault="00720208">
      <w:pPr>
        <w:spacing w:after="160" w:line="259" w:lineRule="auto"/>
        <w:rPr>
          <w:b/>
        </w:rPr>
      </w:pPr>
      <w:r>
        <w:rPr>
          <w:b/>
        </w:rPr>
        <w:br w:type="page"/>
      </w:r>
    </w:p>
    <w:p w14:paraId="01201EEF" w14:textId="14BB3759" w:rsidR="008A3DEE" w:rsidRDefault="001F1405" w:rsidP="008A3DEE">
      <w:pPr>
        <w:spacing w:after="160" w:line="259" w:lineRule="auto"/>
        <w:rPr>
          <w:b/>
        </w:rPr>
      </w:pPr>
      <w:r>
        <w:rPr>
          <w:b/>
        </w:rPr>
        <w:lastRenderedPageBreak/>
        <w:t>Supplementary T</w:t>
      </w:r>
      <w:r w:rsidR="008A3DEE" w:rsidRPr="008A3DEE">
        <w:rPr>
          <w:b/>
        </w:rPr>
        <w:t>able S</w:t>
      </w:r>
      <w:r w:rsidR="009B2572">
        <w:rPr>
          <w:b/>
        </w:rPr>
        <w:t>3</w:t>
      </w:r>
      <w:r w:rsidR="008A3DEE" w:rsidRPr="008A3DEE">
        <w:rPr>
          <w:b/>
        </w:rPr>
        <w:t xml:space="preserve">: </w:t>
      </w:r>
      <w:r w:rsidR="008A3DEE" w:rsidRPr="009B2572">
        <w:t>Minimum adequate GAM model coefficients and deviance explained for female maturity in relation to length, longitude and latitude based on genetic samples only.</w:t>
      </w:r>
    </w:p>
    <w:p w14:paraId="17CC3D72" w14:textId="77777777" w:rsidR="008A3DEE" w:rsidRPr="008A3DEE" w:rsidRDefault="008A3DEE" w:rsidP="008A3DEE">
      <w:pPr>
        <w:spacing w:after="160" w:line="259" w:lineRule="auto"/>
        <w:rPr>
          <w:b/>
        </w:rPr>
      </w:pPr>
    </w:p>
    <w:tbl>
      <w:tblPr>
        <w:tblW w:w="5460" w:type="dxa"/>
        <w:tblInd w:w="93" w:type="dxa"/>
        <w:tblLook w:val="04A0" w:firstRow="1" w:lastRow="0" w:firstColumn="1" w:lastColumn="0" w:noHBand="0" w:noVBand="1"/>
      </w:tblPr>
      <w:tblGrid>
        <w:gridCol w:w="1522"/>
        <w:gridCol w:w="1056"/>
        <w:gridCol w:w="839"/>
        <w:gridCol w:w="920"/>
        <w:gridCol w:w="1123"/>
      </w:tblGrid>
      <w:tr w:rsidR="008A3DEE" w:rsidRPr="0007246C" w14:paraId="1B43FDED" w14:textId="77777777" w:rsidTr="008F0B45">
        <w:trPr>
          <w:trHeight w:val="324"/>
        </w:trPr>
        <w:tc>
          <w:tcPr>
            <w:tcW w:w="1522" w:type="dxa"/>
            <w:tcBorders>
              <w:top w:val="single" w:sz="8" w:space="0" w:color="auto"/>
              <w:left w:val="single" w:sz="8" w:space="0" w:color="auto"/>
              <w:bottom w:val="nil"/>
              <w:right w:val="single" w:sz="8" w:space="0" w:color="auto"/>
            </w:tcBorders>
            <w:shd w:val="clear" w:color="auto" w:fill="auto"/>
            <w:vAlign w:val="center"/>
            <w:hideMark/>
          </w:tcPr>
          <w:p w14:paraId="47229D0F" w14:textId="77777777" w:rsidR="008A3DEE" w:rsidRPr="0007246C" w:rsidRDefault="008A3DEE" w:rsidP="008F0B45">
            <w:pPr>
              <w:jc w:val="center"/>
              <w:rPr>
                <w:color w:val="000000"/>
              </w:rPr>
            </w:pPr>
            <w:r w:rsidRPr="0007246C">
              <w:rPr>
                <w:color w:val="000000"/>
                <w:szCs w:val="20"/>
              </w:rPr>
              <w:t> </w:t>
            </w:r>
          </w:p>
        </w:tc>
        <w:tc>
          <w:tcPr>
            <w:tcW w:w="2815" w:type="dxa"/>
            <w:gridSpan w:val="3"/>
            <w:tcBorders>
              <w:top w:val="single" w:sz="8" w:space="0" w:color="auto"/>
              <w:left w:val="nil"/>
              <w:bottom w:val="single" w:sz="8" w:space="0" w:color="auto"/>
              <w:right w:val="single" w:sz="8" w:space="0" w:color="000000"/>
            </w:tcBorders>
            <w:shd w:val="clear" w:color="auto" w:fill="auto"/>
            <w:vAlign w:val="center"/>
            <w:hideMark/>
          </w:tcPr>
          <w:p w14:paraId="15F016AD" w14:textId="77777777" w:rsidR="008A3DEE" w:rsidRPr="0007246C" w:rsidRDefault="008A3DEE" w:rsidP="008F0B45">
            <w:pPr>
              <w:jc w:val="center"/>
              <w:rPr>
                <w:color w:val="000000"/>
              </w:rPr>
            </w:pPr>
            <w:r w:rsidRPr="0007246C">
              <w:rPr>
                <w:color w:val="000000"/>
                <w:szCs w:val="20"/>
              </w:rPr>
              <w:t>Coefficients</w:t>
            </w:r>
          </w:p>
        </w:tc>
        <w:tc>
          <w:tcPr>
            <w:tcW w:w="1123" w:type="dxa"/>
            <w:tcBorders>
              <w:top w:val="single" w:sz="8" w:space="0" w:color="auto"/>
              <w:left w:val="nil"/>
              <w:bottom w:val="single" w:sz="8" w:space="0" w:color="auto"/>
              <w:right w:val="single" w:sz="8" w:space="0" w:color="auto"/>
            </w:tcBorders>
            <w:shd w:val="clear" w:color="auto" w:fill="auto"/>
            <w:vAlign w:val="center"/>
            <w:hideMark/>
          </w:tcPr>
          <w:p w14:paraId="36A2B69A" w14:textId="77777777" w:rsidR="008A3DEE" w:rsidRPr="0007246C" w:rsidRDefault="008A3DEE" w:rsidP="008F0B45">
            <w:pPr>
              <w:jc w:val="center"/>
              <w:rPr>
                <w:color w:val="000000"/>
              </w:rPr>
            </w:pPr>
            <w:r w:rsidRPr="0007246C">
              <w:rPr>
                <w:color w:val="000000"/>
                <w:szCs w:val="20"/>
              </w:rPr>
              <w:t> </w:t>
            </w:r>
          </w:p>
        </w:tc>
      </w:tr>
      <w:tr w:rsidR="008A3DEE" w:rsidRPr="0007246C" w14:paraId="7BEC1A98" w14:textId="77777777" w:rsidTr="008F0B45">
        <w:trPr>
          <w:trHeight w:val="636"/>
        </w:trPr>
        <w:tc>
          <w:tcPr>
            <w:tcW w:w="1522" w:type="dxa"/>
            <w:tcBorders>
              <w:top w:val="nil"/>
              <w:left w:val="single" w:sz="8" w:space="0" w:color="auto"/>
              <w:bottom w:val="single" w:sz="8" w:space="0" w:color="auto"/>
              <w:right w:val="single" w:sz="8" w:space="0" w:color="auto"/>
            </w:tcBorders>
            <w:shd w:val="clear" w:color="auto" w:fill="auto"/>
            <w:vAlign w:val="center"/>
            <w:hideMark/>
          </w:tcPr>
          <w:p w14:paraId="1A71279F" w14:textId="77777777" w:rsidR="008A3DEE" w:rsidRPr="0007246C" w:rsidRDefault="008A3DEE" w:rsidP="008F0B45">
            <w:pPr>
              <w:jc w:val="center"/>
              <w:rPr>
                <w:color w:val="000000"/>
              </w:rPr>
            </w:pPr>
            <w:r w:rsidRPr="0007246C">
              <w:rPr>
                <w:color w:val="000000"/>
                <w:szCs w:val="20"/>
              </w:rPr>
              <w:t>Explanatory variables</w:t>
            </w:r>
          </w:p>
        </w:tc>
        <w:tc>
          <w:tcPr>
            <w:tcW w:w="1056" w:type="dxa"/>
            <w:tcBorders>
              <w:top w:val="nil"/>
              <w:left w:val="nil"/>
              <w:bottom w:val="single" w:sz="8" w:space="0" w:color="auto"/>
              <w:right w:val="single" w:sz="8" w:space="0" w:color="auto"/>
            </w:tcBorders>
            <w:shd w:val="clear" w:color="auto" w:fill="auto"/>
            <w:vAlign w:val="center"/>
            <w:hideMark/>
          </w:tcPr>
          <w:p w14:paraId="0209ACEC" w14:textId="77777777" w:rsidR="008A3DEE" w:rsidRPr="0007246C" w:rsidRDefault="008A3DEE" w:rsidP="008F0B45">
            <w:pPr>
              <w:jc w:val="center"/>
              <w:rPr>
                <w:color w:val="000000"/>
              </w:rPr>
            </w:pPr>
            <w:r w:rsidRPr="0007246C">
              <w:rPr>
                <w:color w:val="000000"/>
                <w:szCs w:val="20"/>
              </w:rPr>
              <w:t>Estimate</w:t>
            </w:r>
          </w:p>
        </w:tc>
        <w:tc>
          <w:tcPr>
            <w:tcW w:w="839" w:type="dxa"/>
            <w:tcBorders>
              <w:top w:val="nil"/>
              <w:left w:val="nil"/>
              <w:bottom w:val="single" w:sz="8" w:space="0" w:color="auto"/>
              <w:right w:val="single" w:sz="8" w:space="0" w:color="auto"/>
            </w:tcBorders>
            <w:shd w:val="clear" w:color="auto" w:fill="auto"/>
            <w:vAlign w:val="center"/>
            <w:hideMark/>
          </w:tcPr>
          <w:p w14:paraId="483B8904" w14:textId="77777777" w:rsidR="008A3DEE" w:rsidRPr="0007246C" w:rsidRDefault="008A3DEE" w:rsidP="008F0B45">
            <w:pPr>
              <w:jc w:val="center"/>
              <w:rPr>
                <w:color w:val="000000"/>
              </w:rPr>
            </w:pPr>
            <w:r w:rsidRPr="0007246C">
              <w:rPr>
                <w:color w:val="000000"/>
                <w:szCs w:val="20"/>
              </w:rPr>
              <w:t>SE</w:t>
            </w:r>
          </w:p>
        </w:tc>
        <w:tc>
          <w:tcPr>
            <w:tcW w:w="920" w:type="dxa"/>
            <w:tcBorders>
              <w:top w:val="nil"/>
              <w:left w:val="nil"/>
              <w:bottom w:val="single" w:sz="8" w:space="0" w:color="auto"/>
              <w:right w:val="single" w:sz="8" w:space="0" w:color="auto"/>
            </w:tcBorders>
            <w:shd w:val="clear" w:color="auto" w:fill="auto"/>
            <w:vAlign w:val="center"/>
            <w:hideMark/>
          </w:tcPr>
          <w:p w14:paraId="2F042989" w14:textId="77777777" w:rsidR="008A3DEE" w:rsidRPr="0007246C" w:rsidRDefault="008A3DEE" w:rsidP="008F0B45">
            <w:pPr>
              <w:jc w:val="center"/>
              <w:rPr>
                <w:i/>
                <w:iCs/>
                <w:color w:val="000000"/>
              </w:rPr>
            </w:pPr>
            <w:r w:rsidRPr="0007246C">
              <w:rPr>
                <w:i/>
                <w:iCs/>
                <w:color w:val="000000"/>
                <w:szCs w:val="20"/>
              </w:rPr>
              <w:t>p</w:t>
            </w:r>
          </w:p>
        </w:tc>
        <w:tc>
          <w:tcPr>
            <w:tcW w:w="1123" w:type="dxa"/>
            <w:tcBorders>
              <w:top w:val="nil"/>
              <w:left w:val="nil"/>
              <w:bottom w:val="single" w:sz="8" w:space="0" w:color="auto"/>
              <w:right w:val="single" w:sz="8" w:space="0" w:color="auto"/>
            </w:tcBorders>
            <w:shd w:val="clear" w:color="auto" w:fill="auto"/>
            <w:vAlign w:val="center"/>
            <w:hideMark/>
          </w:tcPr>
          <w:p w14:paraId="4DBA3766" w14:textId="77777777" w:rsidR="008A3DEE" w:rsidRPr="0007246C" w:rsidRDefault="008A3DEE" w:rsidP="008F0B45">
            <w:pPr>
              <w:jc w:val="center"/>
              <w:rPr>
                <w:color w:val="000000"/>
              </w:rPr>
            </w:pPr>
            <w:r w:rsidRPr="0007246C">
              <w:rPr>
                <w:color w:val="000000"/>
                <w:szCs w:val="20"/>
              </w:rPr>
              <w:t>Deviance (%)</w:t>
            </w:r>
          </w:p>
        </w:tc>
      </w:tr>
      <w:tr w:rsidR="008A3DEE" w:rsidRPr="0007246C" w14:paraId="07D5AB8E" w14:textId="77777777" w:rsidTr="008F0B45">
        <w:trPr>
          <w:trHeight w:val="324"/>
        </w:trPr>
        <w:tc>
          <w:tcPr>
            <w:tcW w:w="1522" w:type="dxa"/>
            <w:tcBorders>
              <w:top w:val="nil"/>
              <w:left w:val="single" w:sz="8" w:space="0" w:color="auto"/>
              <w:bottom w:val="single" w:sz="8" w:space="0" w:color="auto"/>
              <w:right w:val="single" w:sz="8" w:space="0" w:color="auto"/>
            </w:tcBorders>
            <w:shd w:val="clear" w:color="auto" w:fill="auto"/>
            <w:vAlign w:val="center"/>
            <w:hideMark/>
          </w:tcPr>
          <w:p w14:paraId="2BC5318E" w14:textId="77777777" w:rsidR="008A3DEE" w:rsidRPr="0007246C" w:rsidRDefault="008A3DEE" w:rsidP="008F0B45">
            <w:pPr>
              <w:jc w:val="center"/>
              <w:rPr>
                <w:color w:val="000000"/>
              </w:rPr>
            </w:pPr>
            <w:r w:rsidRPr="0007246C">
              <w:rPr>
                <w:color w:val="000000"/>
                <w:szCs w:val="20"/>
              </w:rPr>
              <w:t>Intercept</w:t>
            </w:r>
          </w:p>
        </w:tc>
        <w:tc>
          <w:tcPr>
            <w:tcW w:w="1056" w:type="dxa"/>
            <w:tcBorders>
              <w:top w:val="nil"/>
              <w:left w:val="nil"/>
              <w:bottom w:val="single" w:sz="8" w:space="0" w:color="auto"/>
              <w:right w:val="single" w:sz="8" w:space="0" w:color="auto"/>
            </w:tcBorders>
            <w:shd w:val="clear" w:color="auto" w:fill="auto"/>
            <w:vAlign w:val="center"/>
            <w:hideMark/>
          </w:tcPr>
          <w:p w14:paraId="470AE3A3" w14:textId="77777777" w:rsidR="008A3DEE" w:rsidRPr="0007246C" w:rsidRDefault="008A3DEE" w:rsidP="008F0B45">
            <w:pPr>
              <w:jc w:val="center"/>
              <w:rPr>
                <w:color w:val="000000"/>
              </w:rPr>
            </w:pPr>
            <w:r w:rsidRPr="0007246C">
              <w:rPr>
                <w:color w:val="000000"/>
              </w:rPr>
              <w:t>-5.186</w:t>
            </w:r>
          </w:p>
        </w:tc>
        <w:tc>
          <w:tcPr>
            <w:tcW w:w="839" w:type="dxa"/>
            <w:tcBorders>
              <w:top w:val="nil"/>
              <w:left w:val="nil"/>
              <w:bottom w:val="single" w:sz="8" w:space="0" w:color="auto"/>
              <w:right w:val="single" w:sz="8" w:space="0" w:color="auto"/>
            </w:tcBorders>
            <w:shd w:val="clear" w:color="auto" w:fill="auto"/>
            <w:vAlign w:val="center"/>
            <w:hideMark/>
          </w:tcPr>
          <w:p w14:paraId="07CBAFE5" w14:textId="77777777" w:rsidR="008A3DEE" w:rsidRPr="0007246C" w:rsidRDefault="008A3DEE" w:rsidP="008F0B45">
            <w:pPr>
              <w:jc w:val="center"/>
              <w:rPr>
                <w:color w:val="000000"/>
              </w:rPr>
            </w:pPr>
            <w:r w:rsidRPr="0007246C">
              <w:rPr>
                <w:color w:val="000000"/>
              </w:rPr>
              <w:t>1.208</w:t>
            </w:r>
          </w:p>
        </w:tc>
        <w:tc>
          <w:tcPr>
            <w:tcW w:w="920" w:type="dxa"/>
            <w:tcBorders>
              <w:top w:val="nil"/>
              <w:left w:val="nil"/>
              <w:bottom w:val="single" w:sz="8" w:space="0" w:color="auto"/>
              <w:right w:val="single" w:sz="8" w:space="0" w:color="auto"/>
            </w:tcBorders>
            <w:shd w:val="clear" w:color="auto" w:fill="auto"/>
            <w:vAlign w:val="center"/>
            <w:hideMark/>
          </w:tcPr>
          <w:p w14:paraId="2C27A934" w14:textId="77777777" w:rsidR="008A3DEE" w:rsidRPr="0007246C" w:rsidRDefault="008A3DEE" w:rsidP="008F0B45">
            <w:pPr>
              <w:jc w:val="center"/>
              <w:rPr>
                <w:color w:val="000000"/>
              </w:rPr>
            </w:pPr>
            <w:r w:rsidRPr="0007246C">
              <w:rPr>
                <w:color w:val="000000"/>
                <w:szCs w:val="20"/>
              </w:rPr>
              <w:t>&lt;0.001</w:t>
            </w:r>
          </w:p>
        </w:tc>
        <w:tc>
          <w:tcPr>
            <w:tcW w:w="1123" w:type="dxa"/>
            <w:tcBorders>
              <w:top w:val="nil"/>
              <w:left w:val="nil"/>
              <w:bottom w:val="single" w:sz="8" w:space="0" w:color="auto"/>
              <w:right w:val="single" w:sz="8" w:space="0" w:color="auto"/>
            </w:tcBorders>
            <w:shd w:val="clear" w:color="auto" w:fill="auto"/>
            <w:vAlign w:val="center"/>
            <w:hideMark/>
          </w:tcPr>
          <w:p w14:paraId="0892EE89" w14:textId="77777777" w:rsidR="008A3DEE" w:rsidRPr="0007246C" w:rsidRDefault="008A3DEE" w:rsidP="008F0B45">
            <w:pPr>
              <w:jc w:val="center"/>
              <w:rPr>
                <w:color w:val="000000"/>
              </w:rPr>
            </w:pPr>
            <w:r w:rsidRPr="0007246C">
              <w:rPr>
                <w:color w:val="000000"/>
                <w:szCs w:val="20"/>
              </w:rPr>
              <w:t> </w:t>
            </w:r>
          </w:p>
        </w:tc>
      </w:tr>
      <w:tr w:rsidR="008A3DEE" w:rsidRPr="0007246C" w14:paraId="4F46894C" w14:textId="77777777" w:rsidTr="008F0B45">
        <w:trPr>
          <w:trHeight w:val="324"/>
        </w:trPr>
        <w:tc>
          <w:tcPr>
            <w:tcW w:w="1522" w:type="dxa"/>
            <w:tcBorders>
              <w:top w:val="nil"/>
              <w:left w:val="single" w:sz="8" w:space="0" w:color="auto"/>
              <w:bottom w:val="single" w:sz="8" w:space="0" w:color="auto"/>
              <w:right w:val="single" w:sz="8" w:space="0" w:color="auto"/>
            </w:tcBorders>
            <w:shd w:val="clear" w:color="auto" w:fill="auto"/>
            <w:vAlign w:val="center"/>
            <w:hideMark/>
          </w:tcPr>
          <w:p w14:paraId="2B231964" w14:textId="77777777" w:rsidR="008A3DEE" w:rsidRPr="0007246C" w:rsidRDefault="008A3DEE" w:rsidP="008F0B45">
            <w:pPr>
              <w:jc w:val="center"/>
              <w:rPr>
                <w:color w:val="000000"/>
              </w:rPr>
            </w:pPr>
            <w:r w:rsidRPr="0007246C">
              <w:rPr>
                <w:color w:val="000000"/>
                <w:szCs w:val="20"/>
              </w:rPr>
              <w:t>Length</w:t>
            </w:r>
          </w:p>
        </w:tc>
        <w:tc>
          <w:tcPr>
            <w:tcW w:w="1056" w:type="dxa"/>
            <w:tcBorders>
              <w:top w:val="nil"/>
              <w:left w:val="nil"/>
              <w:bottom w:val="single" w:sz="8" w:space="0" w:color="auto"/>
              <w:right w:val="single" w:sz="8" w:space="0" w:color="auto"/>
            </w:tcBorders>
            <w:shd w:val="clear" w:color="auto" w:fill="auto"/>
            <w:vAlign w:val="center"/>
            <w:hideMark/>
          </w:tcPr>
          <w:p w14:paraId="7C91CAA5" w14:textId="77777777" w:rsidR="008A3DEE" w:rsidRPr="0007246C" w:rsidRDefault="008A3DEE" w:rsidP="008F0B45">
            <w:pPr>
              <w:jc w:val="center"/>
              <w:rPr>
                <w:color w:val="000000"/>
              </w:rPr>
            </w:pPr>
            <w:r w:rsidRPr="0007246C">
              <w:rPr>
                <w:color w:val="000000"/>
              </w:rPr>
              <w:t>0.136</w:t>
            </w:r>
          </w:p>
        </w:tc>
        <w:tc>
          <w:tcPr>
            <w:tcW w:w="839" w:type="dxa"/>
            <w:tcBorders>
              <w:top w:val="nil"/>
              <w:left w:val="nil"/>
              <w:bottom w:val="single" w:sz="8" w:space="0" w:color="auto"/>
              <w:right w:val="single" w:sz="8" w:space="0" w:color="auto"/>
            </w:tcBorders>
            <w:shd w:val="clear" w:color="auto" w:fill="auto"/>
            <w:vAlign w:val="center"/>
            <w:hideMark/>
          </w:tcPr>
          <w:p w14:paraId="00181A6D" w14:textId="77777777" w:rsidR="008A3DEE" w:rsidRPr="0007246C" w:rsidRDefault="008A3DEE" w:rsidP="008F0B45">
            <w:pPr>
              <w:jc w:val="center"/>
              <w:rPr>
                <w:color w:val="000000"/>
              </w:rPr>
            </w:pPr>
            <w:r w:rsidRPr="0007246C">
              <w:rPr>
                <w:color w:val="000000"/>
              </w:rPr>
              <w:t>0.022</w:t>
            </w:r>
          </w:p>
        </w:tc>
        <w:tc>
          <w:tcPr>
            <w:tcW w:w="920" w:type="dxa"/>
            <w:tcBorders>
              <w:top w:val="nil"/>
              <w:left w:val="nil"/>
              <w:bottom w:val="single" w:sz="8" w:space="0" w:color="auto"/>
              <w:right w:val="single" w:sz="8" w:space="0" w:color="auto"/>
            </w:tcBorders>
            <w:shd w:val="clear" w:color="auto" w:fill="auto"/>
            <w:vAlign w:val="center"/>
            <w:hideMark/>
          </w:tcPr>
          <w:p w14:paraId="37BA6C17" w14:textId="77777777" w:rsidR="008A3DEE" w:rsidRPr="0007246C" w:rsidRDefault="008A3DEE" w:rsidP="008F0B45">
            <w:pPr>
              <w:jc w:val="center"/>
              <w:rPr>
                <w:color w:val="000000"/>
              </w:rPr>
            </w:pPr>
            <w:r w:rsidRPr="0007246C">
              <w:rPr>
                <w:color w:val="000000"/>
                <w:szCs w:val="20"/>
              </w:rPr>
              <w:t>&lt;0.001</w:t>
            </w:r>
          </w:p>
        </w:tc>
        <w:tc>
          <w:tcPr>
            <w:tcW w:w="1123" w:type="dxa"/>
            <w:tcBorders>
              <w:top w:val="nil"/>
              <w:left w:val="nil"/>
              <w:bottom w:val="single" w:sz="8" w:space="0" w:color="auto"/>
              <w:right w:val="single" w:sz="8" w:space="0" w:color="auto"/>
            </w:tcBorders>
            <w:shd w:val="clear" w:color="auto" w:fill="auto"/>
            <w:vAlign w:val="center"/>
            <w:hideMark/>
          </w:tcPr>
          <w:p w14:paraId="05D17372" w14:textId="77777777" w:rsidR="008A3DEE" w:rsidRPr="0007246C" w:rsidRDefault="008A3DEE" w:rsidP="008F0B45">
            <w:pPr>
              <w:jc w:val="center"/>
              <w:rPr>
                <w:color w:val="000000"/>
              </w:rPr>
            </w:pPr>
            <w:r w:rsidRPr="0007246C">
              <w:rPr>
                <w:color w:val="000000"/>
              </w:rPr>
              <w:t>22.9</w:t>
            </w:r>
          </w:p>
        </w:tc>
      </w:tr>
      <w:tr w:rsidR="008A3DEE" w:rsidRPr="0007246C" w14:paraId="60F247EB" w14:textId="77777777" w:rsidTr="008F0B45">
        <w:trPr>
          <w:trHeight w:val="324"/>
        </w:trPr>
        <w:tc>
          <w:tcPr>
            <w:tcW w:w="1522" w:type="dxa"/>
            <w:tcBorders>
              <w:top w:val="nil"/>
              <w:left w:val="single" w:sz="8" w:space="0" w:color="auto"/>
              <w:bottom w:val="single" w:sz="8" w:space="0" w:color="auto"/>
              <w:right w:val="single" w:sz="8" w:space="0" w:color="auto"/>
            </w:tcBorders>
            <w:shd w:val="clear" w:color="auto" w:fill="auto"/>
            <w:vAlign w:val="center"/>
            <w:hideMark/>
          </w:tcPr>
          <w:p w14:paraId="600DFAE1" w14:textId="77777777" w:rsidR="008A3DEE" w:rsidRPr="0007246C" w:rsidRDefault="008A3DEE" w:rsidP="008F0B45">
            <w:pPr>
              <w:jc w:val="center"/>
              <w:rPr>
                <w:color w:val="000000"/>
              </w:rPr>
            </w:pPr>
            <w:r w:rsidRPr="0007246C">
              <w:rPr>
                <w:color w:val="000000"/>
                <w:szCs w:val="20"/>
              </w:rPr>
              <w:t>s(Longitude)</w:t>
            </w:r>
          </w:p>
        </w:tc>
        <w:tc>
          <w:tcPr>
            <w:tcW w:w="1056" w:type="dxa"/>
            <w:tcBorders>
              <w:top w:val="nil"/>
              <w:left w:val="nil"/>
              <w:bottom w:val="single" w:sz="8" w:space="0" w:color="auto"/>
              <w:right w:val="single" w:sz="8" w:space="0" w:color="auto"/>
            </w:tcBorders>
            <w:shd w:val="clear" w:color="auto" w:fill="auto"/>
            <w:vAlign w:val="center"/>
            <w:hideMark/>
          </w:tcPr>
          <w:p w14:paraId="135E7484" w14:textId="77777777" w:rsidR="008A3DEE" w:rsidRPr="0007246C" w:rsidRDefault="008A3DEE" w:rsidP="008F0B45">
            <w:pPr>
              <w:jc w:val="center"/>
              <w:rPr>
                <w:color w:val="000000"/>
              </w:rPr>
            </w:pPr>
            <w:r w:rsidRPr="0007246C">
              <w:rPr>
                <w:color w:val="000000"/>
                <w:szCs w:val="20"/>
              </w:rPr>
              <w:t> </w:t>
            </w:r>
          </w:p>
        </w:tc>
        <w:tc>
          <w:tcPr>
            <w:tcW w:w="839" w:type="dxa"/>
            <w:tcBorders>
              <w:top w:val="nil"/>
              <w:left w:val="nil"/>
              <w:bottom w:val="single" w:sz="8" w:space="0" w:color="auto"/>
              <w:right w:val="single" w:sz="8" w:space="0" w:color="auto"/>
            </w:tcBorders>
            <w:shd w:val="clear" w:color="auto" w:fill="auto"/>
            <w:vAlign w:val="center"/>
            <w:hideMark/>
          </w:tcPr>
          <w:p w14:paraId="29A89936" w14:textId="77777777" w:rsidR="008A3DEE" w:rsidRPr="0007246C" w:rsidRDefault="008A3DEE" w:rsidP="008F0B45">
            <w:pPr>
              <w:jc w:val="center"/>
              <w:rPr>
                <w:color w:val="000000"/>
              </w:rPr>
            </w:pPr>
            <w:r w:rsidRPr="0007246C">
              <w:rPr>
                <w:color w:val="000000"/>
                <w:szCs w:val="20"/>
              </w:rPr>
              <w:t> </w:t>
            </w:r>
          </w:p>
        </w:tc>
        <w:tc>
          <w:tcPr>
            <w:tcW w:w="920" w:type="dxa"/>
            <w:tcBorders>
              <w:top w:val="nil"/>
              <w:left w:val="nil"/>
              <w:bottom w:val="single" w:sz="8" w:space="0" w:color="auto"/>
              <w:right w:val="single" w:sz="8" w:space="0" w:color="auto"/>
            </w:tcBorders>
            <w:shd w:val="clear" w:color="auto" w:fill="auto"/>
            <w:vAlign w:val="center"/>
            <w:hideMark/>
          </w:tcPr>
          <w:p w14:paraId="440A7B5E" w14:textId="77777777" w:rsidR="008A3DEE" w:rsidRPr="0007246C" w:rsidRDefault="008A3DEE" w:rsidP="008F0B45">
            <w:pPr>
              <w:jc w:val="center"/>
              <w:rPr>
                <w:color w:val="000000"/>
              </w:rPr>
            </w:pPr>
            <w:r w:rsidRPr="0007246C">
              <w:rPr>
                <w:color w:val="000000"/>
                <w:szCs w:val="20"/>
              </w:rPr>
              <w:t>&lt;0.001</w:t>
            </w:r>
          </w:p>
        </w:tc>
        <w:tc>
          <w:tcPr>
            <w:tcW w:w="1123" w:type="dxa"/>
            <w:tcBorders>
              <w:top w:val="nil"/>
              <w:left w:val="nil"/>
              <w:bottom w:val="single" w:sz="8" w:space="0" w:color="auto"/>
              <w:right w:val="single" w:sz="8" w:space="0" w:color="auto"/>
            </w:tcBorders>
            <w:shd w:val="clear" w:color="auto" w:fill="auto"/>
            <w:vAlign w:val="center"/>
            <w:hideMark/>
          </w:tcPr>
          <w:p w14:paraId="612B9B50" w14:textId="77777777" w:rsidR="008A3DEE" w:rsidRPr="0007246C" w:rsidRDefault="008A3DEE" w:rsidP="008F0B45">
            <w:pPr>
              <w:jc w:val="center"/>
              <w:rPr>
                <w:color w:val="000000"/>
              </w:rPr>
            </w:pPr>
            <w:r w:rsidRPr="0007246C">
              <w:rPr>
                <w:color w:val="000000"/>
              </w:rPr>
              <w:t>43.2</w:t>
            </w:r>
          </w:p>
        </w:tc>
      </w:tr>
      <w:tr w:rsidR="008A3DEE" w:rsidRPr="0007246C" w14:paraId="6E1431ED" w14:textId="77777777" w:rsidTr="008F0B45">
        <w:trPr>
          <w:trHeight w:val="324"/>
        </w:trPr>
        <w:tc>
          <w:tcPr>
            <w:tcW w:w="1522" w:type="dxa"/>
            <w:tcBorders>
              <w:top w:val="nil"/>
              <w:left w:val="single" w:sz="8" w:space="0" w:color="auto"/>
              <w:bottom w:val="single" w:sz="8" w:space="0" w:color="auto"/>
              <w:right w:val="single" w:sz="8" w:space="0" w:color="auto"/>
            </w:tcBorders>
            <w:shd w:val="clear" w:color="auto" w:fill="auto"/>
            <w:vAlign w:val="center"/>
            <w:hideMark/>
          </w:tcPr>
          <w:p w14:paraId="49BDE5E0" w14:textId="77777777" w:rsidR="008A3DEE" w:rsidRPr="0007246C" w:rsidRDefault="008A3DEE" w:rsidP="008F0B45">
            <w:pPr>
              <w:jc w:val="center"/>
              <w:rPr>
                <w:color w:val="000000"/>
              </w:rPr>
            </w:pPr>
            <w:r w:rsidRPr="0007246C">
              <w:rPr>
                <w:color w:val="000000"/>
                <w:szCs w:val="20"/>
              </w:rPr>
              <w:t>s(Latitude)</w:t>
            </w:r>
          </w:p>
        </w:tc>
        <w:tc>
          <w:tcPr>
            <w:tcW w:w="1056" w:type="dxa"/>
            <w:tcBorders>
              <w:top w:val="nil"/>
              <w:left w:val="nil"/>
              <w:bottom w:val="single" w:sz="8" w:space="0" w:color="auto"/>
              <w:right w:val="single" w:sz="8" w:space="0" w:color="auto"/>
            </w:tcBorders>
            <w:shd w:val="clear" w:color="auto" w:fill="auto"/>
            <w:vAlign w:val="center"/>
            <w:hideMark/>
          </w:tcPr>
          <w:p w14:paraId="1528A49C" w14:textId="77777777" w:rsidR="008A3DEE" w:rsidRPr="0007246C" w:rsidRDefault="008A3DEE" w:rsidP="008F0B45">
            <w:pPr>
              <w:jc w:val="center"/>
              <w:rPr>
                <w:color w:val="000000"/>
              </w:rPr>
            </w:pPr>
            <w:r w:rsidRPr="0007246C">
              <w:rPr>
                <w:color w:val="000000"/>
                <w:szCs w:val="20"/>
              </w:rPr>
              <w:t> </w:t>
            </w:r>
          </w:p>
        </w:tc>
        <w:tc>
          <w:tcPr>
            <w:tcW w:w="839" w:type="dxa"/>
            <w:tcBorders>
              <w:top w:val="nil"/>
              <w:left w:val="nil"/>
              <w:bottom w:val="single" w:sz="8" w:space="0" w:color="auto"/>
              <w:right w:val="single" w:sz="8" w:space="0" w:color="auto"/>
            </w:tcBorders>
            <w:shd w:val="clear" w:color="auto" w:fill="auto"/>
            <w:vAlign w:val="center"/>
            <w:hideMark/>
          </w:tcPr>
          <w:p w14:paraId="533FAD2B" w14:textId="77777777" w:rsidR="008A3DEE" w:rsidRPr="0007246C" w:rsidRDefault="008A3DEE" w:rsidP="008F0B45">
            <w:pPr>
              <w:jc w:val="center"/>
              <w:rPr>
                <w:color w:val="000000"/>
              </w:rPr>
            </w:pPr>
            <w:r w:rsidRPr="0007246C">
              <w:rPr>
                <w:color w:val="000000"/>
                <w:szCs w:val="20"/>
              </w:rPr>
              <w:t> </w:t>
            </w:r>
          </w:p>
        </w:tc>
        <w:tc>
          <w:tcPr>
            <w:tcW w:w="920" w:type="dxa"/>
            <w:tcBorders>
              <w:top w:val="nil"/>
              <w:left w:val="nil"/>
              <w:bottom w:val="single" w:sz="8" w:space="0" w:color="auto"/>
              <w:right w:val="single" w:sz="8" w:space="0" w:color="auto"/>
            </w:tcBorders>
            <w:shd w:val="clear" w:color="auto" w:fill="auto"/>
            <w:vAlign w:val="center"/>
            <w:hideMark/>
          </w:tcPr>
          <w:p w14:paraId="4CE322D0" w14:textId="77777777" w:rsidR="008A3DEE" w:rsidRPr="0007246C" w:rsidRDefault="008A3DEE" w:rsidP="008F0B45">
            <w:pPr>
              <w:jc w:val="center"/>
              <w:rPr>
                <w:color w:val="000000"/>
              </w:rPr>
            </w:pPr>
            <w:r w:rsidRPr="0007246C">
              <w:rPr>
                <w:color w:val="000000"/>
                <w:szCs w:val="20"/>
              </w:rPr>
              <w:t>0.011</w:t>
            </w:r>
          </w:p>
        </w:tc>
        <w:tc>
          <w:tcPr>
            <w:tcW w:w="1123" w:type="dxa"/>
            <w:tcBorders>
              <w:top w:val="nil"/>
              <w:left w:val="nil"/>
              <w:bottom w:val="single" w:sz="8" w:space="0" w:color="auto"/>
              <w:right w:val="single" w:sz="8" w:space="0" w:color="auto"/>
            </w:tcBorders>
            <w:shd w:val="clear" w:color="auto" w:fill="auto"/>
            <w:vAlign w:val="center"/>
            <w:hideMark/>
          </w:tcPr>
          <w:p w14:paraId="40BB5762" w14:textId="77777777" w:rsidR="008A3DEE" w:rsidRPr="0007246C" w:rsidRDefault="008A3DEE" w:rsidP="008F0B45">
            <w:pPr>
              <w:jc w:val="center"/>
              <w:rPr>
                <w:color w:val="000000"/>
              </w:rPr>
            </w:pPr>
            <w:r w:rsidRPr="0007246C">
              <w:rPr>
                <w:color w:val="000000"/>
              </w:rPr>
              <w:t>48.3</w:t>
            </w:r>
          </w:p>
        </w:tc>
      </w:tr>
    </w:tbl>
    <w:p w14:paraId="1F9365CD" w14:textId="240753CA" w:rsidR="008A3DEE" w:rsidRDefault="008A3DEE" w:rsidP="008A3DEE">
      <w:pPr>
        <w:spacing w:after="160" w:line="259" w:lineRule="auto"/>
        <w:rPr>
          <w:b/>
        </w:rPr>
      </w:pPr>
      <w:r>
        <w:rPr>
          <w:b/>
        </w:rPr>
        <w:br w:type="page"/>
      </w:r>
    </w:p>
    <w:p w14:paraId="65634E15" w14:textId="77777777" w:rsidR="008A3DEE" w:rsidRDefault="008A3DEE" w:rsidP="007C5FEA">
      <w:pPr>
        <w:spacing w:after="160" w:line="259" w:lineRule="auto"/>
        <w:rPr>
          <w:b/>
        </w:rPr>
      </w:pPr>
    </w:p>
    <w:p w14:paraId="1F478868" w14:textId="57AA5537" w:rsidR="007C5FEA" w:rsidRDefault="001F1405" w:rsidP="007C5FEA">
      <w:pPr>
        <w:spacing w:after="160" w:line="259" w:lineRule="auto"/>
        <w:rPr>
          <w:b/>
        </w:rPr>
      </w:pPr>
      <w:r>
        <w:rPr>
          <w:b/>
        </w:rPr>
        <w:t>Supplementary T</w:t>
      </w:r>
      <w:r w:rsidR="007C5FEA">
        <w:rPr>
          <w:b/>
        </w:rPr>
        <w:t xml:space="preserve">able </w:t>
      </w:r>
      <w:r w:rsidR="00D86390">
        <w:rPr>
          <w:b/>
        </w:rPr>
        <w:t>S</w:t>
      </w:r>
      <w:r w:rsidR="009B2572">
        <w:rPr>
          <w:b/>
        </w:rPr>
        <w:t>4</w:t>
      </w:r>
      <w:r w:rsidR="007C5FEA">
        <w:rPr>
          <w:b/>
        </w:rPr>
        <w:t xml:space="preserve">: </w:t>
      </w:r>
      <w:r w:rsidR="007C5FEA" w:rsidRPr="009F41C0">
        <w:t xml:space="preserve">Summary information for the markers used in the study for the complete dataset listing for each </w:t>
      </w:r>
      <w:proofErr w:type="gramStart"/>
      <w:r w:rsidR="007C5FEA" w:rsidRPr="009F41C0">
        <w:t>loci</w:t>
      </w:r>
      <w:proofErr w:type="gramEnd"/>
      <w:r w:rsidR="007C5FEA" w:rsidRPr="009F41C0">
        <w:t xml:space="preserve"> the global observed heterozygosity (</w:t>
      </w:r>
      <w:proofErr w:type="spellStart"/>
      <w:r w:rsidR="007C5FEA" w:rsidRPr="009F41C0">
        <w:t>Ho</w:t>
      </w:r>
      <w:proofErr w:type="spellEnd"/>
      <w:r w:rsidR="007C5FEA" w:rsidRPr="009F41C0">
        <w:t>) and unbiased expected heterozygosity (</w:t>
      </w:r>
      <w:proofErr w:type="spellStart"/>
      <w:r w:rsidR="007C5FEA" w:rsidRPr="009F41C0">
        <w:t>uHe</w:t>
      </w:r>
      <w:proofErr w:type="spellEnd"/>
      <w:r w:rsidR="007C5FEA" w:rsidRPr="009F41C0">
        <w:t xml:space="preserve">), outputs of hierarchical AMOVA per locus as well as </w:t>
      </w:r>
      <w:proofErr w:type="spellStart"/>
      <w:r w:rsidR="00720208">
        <w:t>Chromonsome</w:t>
      </w:r>
      <w:proofErr w:type="spellEnd"/>
      <w:r w:rsidR="00720208">
        <w:t xml:space="preserve"> (bold) and </w:t>
      </w:r>
      <w:r w:rsidR="007C5FEA" w:rsidRPr="009F41C0">
        <w:t>positional reference (</w:t>
      </w:r>
      <w:proofErr w:type="spellStart"/>
      <w:r w:rsidR="007C5FEA" w:rsidRPr="009F41C0">
        <w:t>bp</w:t>
      </w:r>
      <w:proofErr w:type="spellEnd"/>
      <w:r w:rsidR="007C5FEA" w:rsidRPr="009F41C0">
        <w:t xml:space="preserve">) to which they </w:t>
      </w:r>
      <w:r w:rsidR="00312BBB">
        <w:t>align to the GadMor3 genome construction</w:t>
      </w:r>
      <w:r w:rsidR="007C5FEA" w:rsidRPr="009F41C0">
        <w:t>.</w:t>
      </w:r>
    </w:p>
    <w:p w14:paraId="1648BEAC" w14:textId="77777777" w:rsidR="007C5FEA" w:rsidRDefault="007C5FEA" w:rsidP="007C5FEA">
      <w:pPr>
        <w:spacing w:after="160" w:line="259" w:lineRule="auto"/>
        <w:rPr>
          <w:b/>
        </w:rPr>
      </w:pPr>
    </w:p>
    <w:tbl>
      <w:tblPr>
        <w:tblStyle w:val="TableGrid"/>
        <w:tblW w:w="11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4"/>
        <w:gridCol w:w="794"/>
        <w:gridCol w:w="794"/>
        <w:gridCol w:w="920"/>
        <w:gridCol w:w="1134"/>
        <w:gridCol w:w="1134"/>
        <w:gridCol w:w="1079"/>
        <w:gridCol w:w="933"/>
        <w:gridCol w:w="1079"/>
        <w:gridCol w:w="2572"/>
      </w:tblGrid>
      <w:tr w:rsidR="00720208" w:rsidRPr="002F34BB" w14:paraId="166C08A9" w14:textId="77777777" w:rsidTr="00720208">
        <w:tc>
          <w:tcPr>
            <w:tcW w:w="894" w:type="dxa"/>
            <w:tcBorders>
              <w:top w:val="single" w:sz="4" w:space="0" w:color="auto"/>
              <w:bottom w:val="single" w:sz="4" w:space="0" w:color="auto"/>
            </w:tcBorders>
          </w:tcPr>
          <w:p w14:paraId="7FC78B7F" w14:textId="77777777" w:rsidR="00FC041C" w:rsidRPr="002F34BB" w:rsidRDefault="00FC041C" w:rsidP="00E07DB5">
            <w:pPr>
              <w:rPr>
                <w:b/>
                <w:sz w:val="20"/>
                <w:szCs w:val="20"/>
              </w:rPr>
            </w:pPr>
            <w:r w:rsidRPr="002F34BB">
              <w:rPr>
                <w:b/>
                <w:sz w:val="20"/>
                <w:szCs w:val="20"/>
              </w:rPr>
              <w:t>Loci</w:t>
            </w:r>
          </w:p>
        </w:tc>
        <w:tc>
          <w:tcPr>
            <w:tcW w:w="794" w:type="dxa"/>
            <w:tcBorders>
              <w:top w:val="single" w:sz="4" w:space="0" w:color="auto"/>
              <w:bottom w:val="single" w:sz="4" w:space="0" w:color="auto"/>
            </w:tcBorders>
          </w:tcPr>
          <w:p w14:paraId="253F7E20" w14:textId="77777777" w:rsidR="00FC041C" w:rsidRPr="002F34BB" w:rsidRDefault="00FC041C" w:rsidP="00E07DB5">
            <w:pPr>
              <w:jc w:val="center"/>
              <w:rPr>
                <w:b/>
                <w:sz w:val="20"/>
                <w:szCs w:val="20"/>
              </w:rPr>
            </w:pPr>
            <w:proofErr w:type="spellStart"/>
            <w:r w:rsidRPr="002F34BB">
              <w:rPr>
                <w:b/>
                <w:sz w:val="20"/>
                <w:szCs w:val="20"/>
              </w:rPr>
              <w:t>Ho</w:t>
            </w:r>
            <w:proofErr w:type="spellEnd"/>
          </w:p>
        </w:tc>
        <w:tc>
          <w:tcPr>
            <w:tcW w:w="794" w:type="dxa"/>
            <w:tcBorders>
              <w:top w:val="single" w:sz="4" w:space="0" w:color="auto"/>
              <w:bottom w:val="single" w:sz="4" w:space="0" w:color="auto"/>
            </w:tcBorders>
          </w:tcPr>
          <w:p w14:paraId="0FD65630" w14:textId="77777777" w:rsidR="00FC041C" w:rsidRPr="002F34BB" w:rsidRDefault="00FC041C" w:rsidP="00E07DB5">
            <w:pPr>
              <w:jc w:val="center"/>
              <w:rPr>
                <w:b/>
                <w:sz w:val="20"/>
                <w:szCs w:val="20"/>
              </w:rPr>
            </w:pPr>
            <w:proofErr w:type="spellStart"/>
            <w:r w:rsidRPr="002F34BB">
              <w:rPr>
                <w:b/>
                <w:sz w:val="20"/>
                <w:szCs w:val="20"/>
              </w:rPr>
              <w:t>uHe</w:t>
            </w:r>
            <w:proofErr w:type="spellEnd"/>
          </w:p>
        </w:tc>
        <w:tc>
          <w:tcPr>
            <w:tcW w:w="920" w:type="dxa"/>
            <w:tcBorders>
              <w:top w:val="single" w:sz="4" w:space="0" w:color="auto"/>
              <w:bottom w:val="single" w:sz="4" w:space="0" w:color="auto"/>
            </w:tcBorders>
          </w:tcPr>
          <w:p w14:paraId="2CB52AA2" w14:textId="77777777" w:rsidR="00FC041C" w:rsidRPr="002F34BB" w:rsidRDefault="00FC041C" w:rsidP="00E07DB5">
            <w:pPr>
              <w:jc w:val="center"/>
              <w:rPr>
                <w:b/>
                <w:sz w:val="20"/>
                <w:szCs w:val="20"/>
              </w:rPr>
            </w:pPr>
            <w:proofErr w:type="spellStart"/>
            <w:r w:rsidRPr="002F34BB">
              <w:rPr>
                <w:b/>
                <w:sz w:val="20"/>
                <w:szCs w:val="20"/>
              </w:rPr>
              <w:t>F</w:t>
            </w:r>
            <w:r w:rsidRPr="002F34BB">
              <w:rPr>
                <w:b/>
                <w:sz w:val="20"/>
                <w:szCs w:val="20"/>
                <w:vertAlign w:val="subscript"/>
              </w:rPr>
              <w:t>ct</w:t>
            </w:r>
            <w:proofErr w:type="spellEnd"/>
          </w:p>
        </w:tc>
        <w:tc>
          <w:tcPr>
            <w:tcW w:w="1134" w:type="dxa"/>
            <w:tcBorders>
              <w:top w:val="single" w:sz="4" w:space="0" w:color="auto"/>
              <w:bottom w:val="single" w:sz="4" w:space="0" w:color="auto"/>
            </w:tcBorders>
          </w:tcPr>
          <w:p w14:paraId="3D314F5C" w14:textId="77777777" w:rsidR="00FC041C" w:rsidRPr="002F34BB" w:rsidRDefault="00FC041C" w:rsidP="00E07DB5">
            <w:pPr>
              <w:jc w:val="center"/>
              <w:rPr>
                <w:b/>
                <w:sz w:val="20"/>
                <w:szCs w:val="20"/>
              </w:rPr>
            </w:pPr>
            <w:r w:rsidRPr="002F34BB">
              <w:rPr>
                <w:b/>
                <w:i/>
                <w:sz w:val="20"/>
                <w:szCs w:val="20"/>
              </w:rPr>
              <w:t>P</w:t>
            </w:r>
            <w:r w:rsidRPr="002F34BB">
              <w:rPr>
                <w:b/>
                <w:sz w:val="20"/>
                <w:szCs w:val="20"/>
              </w:rPr>
              <w:t xml:space="preserve"> - value</w:t>
            </w:r>
          </w:p>
        </w:tc>
        <w:tc>
          <w:tcPr>
            <w:tcW w:w="1134" w:type="dxa"/>
            <w:tcBorders>
              <w:top w:val="single" w:sz="4" w:space="0" w:color="auto"/>
              <w:bottom w:val="single" w:sz="4" w:space="0" w:color="auto"/>
            </w:tcBorders>
          </w:tcPr>
          <w:p w14:paraId="27BE5357" w14:textId="77777777" w:rsidR="00FC041C" w:rsidRPr="002F34BB" w:rsidRDefault="00FC041C" w:rsidP="00E07DB5">
            <w:pPr>
              <w:jc w:val="center"/>
              <w:rPr>
                <w:b/>
                <w:sz w:val="20"/>
                <w:szCs w:val="20"/>
              </w:rPr>
            </w:pPr>
            <w:proofErr w:type="spellStart"/>
            <w:r w:rsidRPr="002F34BB">
              <w:rPr>
                <w:b/>
                <w:sz w:val="20"/>
                <w:szCs w:val="20"/>
              </w:rPr>
              <w:t>F</w:t>
            </w:r>
            <w:r w:rsidRPr="002F34BB">
              <w:rPr>
                <w:b/>
                <w:sz w:val="20"/>
                <w:szCs w:val="20"/>
                <w:vertAlign w:val="subscript"/>
              </w:rPr>
              <w:t>sc</w:t>
            </w:r>
            <w:proofErr w:type="spellEnd"/>
          </w:p>
        </w:tc>
        <w:tc>
          <w:tcPr>
            <w:tcW w:w="1079" w:type="dxa"/>
            <w:tcBorders>
              <w:top w:val="single" w:sz="4" w:space="0" w:color="auto"/>
              <w:bottom w:val="single" w:sz="4" w:space="0" w:color="auto"/>
            </w:tcBorders>
          </w:tcPr>
          <w:p w14:paraId="4B8FFF0E" w14:textId="77777777" w:rsidR="00FC041C" w:rsidRPr="002F34BB" w:rsidRDefault="00FC041C" w:rsidP="00E07DB5">
            <w:pPr>
              <w:jc w:val="center"/>
              <w:rPr>
                <w:b/>
                <w:sz w:val="20"/>
                <w:szCs w:val="20"/>
              </w:rPr>
            </w:pPr>
            <w:r w:rsidRPr="002F34BB">
              <w:rPr>
                <w:b/>
                <w:i/>
                <w:sz w:val="20"/>
                <w:szCs w:val="20"/>
              </w:rPr>
              <w:t>P</w:t>
            </w:r>
            <w:r w:rsidRPr="002F34BB">
              <w:rPr>
                <w:b/>
                <w:sz w:val="20"/>
                <w:szCs w:val="20"/>
              </w:rPr>
              <w:t xml:space="preserve"> - value</w:t>
            </w:r>
          </w:p>
        </w:tc>
        <w:tc>
          <w:tcPr>
            <w:tcW w:w="933" w:type="dxa"/>
            <w:tcBorders>
              <w:top w:val="single" w:sz="4" w:space="0" w:color="auto"/>
              <w:bottom w:val="single" w:sz="4" w:space="0" w:color="auto"/>
            </w:tcBorders>
          </w:tcPr>
          <w:p w14:paraId="6E389CBE" w14:textId="77777777" w:rsidR="00FC041C" w:rsidRPr="002F34BB" w:rsidRDefault="00FC041C" w:rsidP="00E07DB5">
            <w:pPr>
              <w:jc w:val="center"/>
              <w:rPr>
                <w:b/>
                <w:sz w:val="20"/>
                <w:szCs w:val="20"/>
              </w:rPr>
            </w:pPr>
            <w:proofErr w:type="spellStart"/>
            <w:r w:rsidRPr="002F34BB">
              <w:rPr>
                <w:b/>
                <w:sz w:val="20"/>
                <w:szCs w:val="20"/>
              </w:rPr>
              <w:t>F</w:t>
            </w:r>
            <w:r w:rsidRPr="002F34BB">
              <w:rPr>
                <w:b/>
                <w:sz w:val="20"/>
                <w:szCs w:val="20"/>
                <w:vertAlign w:val="subscript"/>
              </w:rPr>
              <w:t>st</w:t>
            </w:r>
            <w:proofErr w:type="spellEnd"/>
          </w:p>
        </w:tc>
        <w:tc>
          <w:tcPr>
            <w:tcW w:w="1079" w:type="dxa"/>
            <w:tcBorders>
              <w:top w:val="single" w:sz="4" w:space="0" w:color="auto"/>
              <w:bottom w:val="single" w:sz="4" w:space="0" w:color="auto"/>
            </w:tcBorders>
          </w:tcPr>
          <w:p w14:paraId="0CE20B01" w14:textId="77777777" w:rsidR="00FC041C" w:rsidRPr="002F34BB" w:rsidRDefault="00FC041C" w:rsidP="00E07DB5">
            <w:pPr>
              <w:jc w:val="center"/>
              <w:rPr>
                <w:b/>
                <w:sz w:val="20"/>
                <w:szCs w:val="20"/>
              </w:rPr>
            </w:pPr>
            <w:r w:rsidRPr="002F34BB">
              <w:rPr>
                <w:b/>
                <w:i/>
                <w:sz w:val="20"/>
                <w:szCs w:val="20"/>
              </w:rPr>
              <w:t>P</w:t>
            </w:r>
            <w:r w:rsidRPr="002F34BB">
              <w:rPr>
                <w:b/>
                <w:sz w:val="20"/>
                <w:szCs w:val="20"/>
              </w:rPr>
              <w:t xml:space="preserve"> - value</w:t>
            </w:r>
          </w:p>
        </w:tc>
        <w:tc>
          <w:tcPr>
            <w:tcW w:w="2572" w:type="dxa"/>
            <w:tcBorders>
              <w:top w:val="single" w:sz="4" w:space="0" w:color="auto"/>
              <w:bottom w:val="single" w:sz="4" w:space="0" w:color="auto"/>
            </w:tcBorders>
          </w:tcPr>
          <w:p w14:paraId="56CCE114" w14:textId="77777777" w:rsidR="00FC041C" w:rsidRPr="002F34BB" w:rsidRDefault="00FC041C" w:rsidP="00E07DB5">
            <w:pPr>
              <w:rPr>
                <w:b/>
                <w:sz w:val="20"/>
                <w:szCs w:val="20"/>
              </w:rPr>
            </w:pPr>
            <w:r w:rsidRPr="002F34BB">
              <w:rPr>
                <w:b/>
                <w:sz w:val="20"/>
                <w:szCs w:val="20"/>
              </w:rPr>
              <w:t xml:space="preserve">Chromosome: </w:t>
            </w:r>
            <w:r w:rsidRPr="002F34BB">
              <w:rPr>
                <w:sz w:val="20"/>
                <w:szCs w:val="20"/>
              </w:rPr>
              <w:t>Location</w:t>
            </w:r>
          </w:p>
        </w:tc>
      </w:tr>
      <w:tr w:rsidR="00720208" w:rsidRPr="002F34BB" w14:paraId="5A0E5CF9" w14:textId="77777777" w:rsidTr="00720208">
        <w:tc>
          <w:tcPr>
            <w:tcW w:w="894" w:type="dxa"/>
            <w:tcBorders>
              <w:top w:val="single" w:sz="4" w:space="0" w:color="auto"/>
            </w:tcBorders>
          </w:tcPr>
          <w:p w14:paraId="4994E61A" w14:textId="6D51EEF7" w:rsidR="00FC041C" w:rsidRPr="002F34BB" w:rsidRDefault="0035784E" w:rsidP="00312BBB">
            <w:pPr>
              <w:rPr>
                <w:b/>
                <w:color w:val="000000"/>
                <w:sz w:val="20"/>
                <w:szCs w:val="20"/>
              </w:rPr>
            </w:pPr>
            <w:r>
              <w:rPr>
                <w:b/>
                <w:color w:val="000000"/>
                <w:sz w:val="20"/>
                <w:szCs w:val="20"/>
              </w:rPr>
              <w:t>SNP_1</w:t>
            </w:r>
          </w:p>
        </w:tc>
        <w:tc>
          <w:tcPr>
            <w:tcW w:w="794" w:type="dxa"/>
            <w:tcBorders>
              <w:top w:val="single" w:sz="4" w:space="0" w:color="auto"/>
            </w:tcBorders>
          </w:tcPr>
          <w:p w14:paraId="704C61D0" w14:textId="77777777" w:rsidR="00FC041C" w:rsidRPr="002F34BB" w:rsidRDefault="00FC041C" w:rsidP="00312BBB">
            <w:pPr>
              <w:jc w:val="right"/>
              <w:rPr>
                <w:sz w:val="20"/>
                <w:szCs w:val="20"/>
              </w:rPr>
            </w:pPr>
            <w:r w:rsidRPr="002F34BB">
              <w:rPr>
                <w:sz w:val="20"/>
                <w:szCs w:val="20"/>
              </w:rPr>
              <w:t>0.203</w:t>
            </w:r>
          </w:p>
        </w:tc>
        <w:tc>
          <w:tcPr>
            <w:tcW w:w="794" w:type="dxa"/>
            <w:tcBorders>
              <w:top w:val="single" w:sz="4" w:space="0" w:color="auto"/>
            </w:tcBorders>
          </w:tcPr>
          <w:p w14:paraId="3D5157C2" w14:textId="77777777" w:rsidR="00FC041C" w:rsidRPr="002F34BB" w:rsidRDefault="00FC041C" w:rsidP="00312BBB">
            <w:pPr>
              <w:jc w:val="right"/>
              <w:rPr>
                <w:sz w:val="20"/>
                <w:szCs w:val="20"/>
              </w:rPr>
            </w:pPr>
            <w:r w:rsidRPr="002F34BB">
              <w:rPr>
                <w:sz w:val="20"/>
                <w:szCs w:val="20"/>
              </w:rPr>
              <w:t>0.211</w:t>
            </w:r>
          </w:p>
        </w:tc>
        <w:tc>
          <w:tcPr>
            <w:tcW w:w="920" w:type="dxa"/>
            <w:tcBorders>
              <w:top w:val="single" w:sz="4" w:space="0" w:color="auto"/>
            </w:tcBorders>
          </w:tcPr>
          <w:p w14:paraId="74A0763B" w14:textId="77777777" w:rsidR="00FC041C" w:rsidRPr="002F34BB" w:rsidRDefault="00FC041C" w:rsidP="00312BBB">
            <w:pPr>
              <w:jc w:val="right"/>
              <w:rPr>
                <w:sz w:val="20"/>
                <w:szCs w:val="20"/>
              </w:rPr>
            </w:pPr>
            <w:r w:rsidRPr="002F34BB">
              <w:rPr>
                <w:sz w:val="20"/>
                <w:szCs w:val="20"/>
              </w:rPr>
              <w:t xml:space="preserve">0.0003 </w:t>
            </w:r>
          </w:p>
        </w:tc>
        <w:tc>
          <w:tcPr>
            <w:tcW w:w="1134" w:type="dxa"/>
            <w:tcBorders>
              <w:top w:val="single" w:sz="4" w:space="0" w:color="auto"/>
            </w:tcBorders>
          </w:tcPr>
          <w:p w14:paraId="4AE49D95" w14:textId="77777777" w:rsidR="00FC041C" w:rsidRPr="002F34BB" w:rsidRDefault="00FC041C" w:rsidP="00312BBB">
            <w:pPr>
              <w:jc w:val="right"/>
              <w:rPr>
                <w:sz w:val="20"/>
                <w:szCs w:val="20"/>
              </w:rPr>
            </w:pPr>
            <w:r w:rsidRPr="002F34BB">
              <w:rPr>
                <w:sz w:val="20"/>
                <w:szCs w:val="20"/>
              </w:rPr>
              <w:t>0.3765</w:t>
            </w:r>
          </w:p>
        </w:tc>
        <w:tc>
          <w:tcPr>
            <w:tcW w:w="1134" w:type="dxa"/>
            <w:tcBorders>
              <w:top w:val="single" w:sz="4" w:space="0" w:color="auto"/>
            </w:tcBorders>
          </w:tcPr>
          <w:p w14:paraId="3F7E498D" w14:textId="77777777" w:rsidR="00FC041C" w:rsidRPr="002F34BB" w:rsidRDefault="00FC041C" w:rsidP="00312BBB">
            <w:pPr>
              <w:jc w:val="right"/>
              <w:rPr>
                <w:sz w:val="20"/>
                <w:szCs w:val="20"/>
              </w:rPr>
            </w:pPr>
            <w:r w:rsidRPr="002F34BB">
              <w:rPr>
                <w:sz w:val="20"/>
                <w:szCs w:val="20"/>
              </w:rPr>
              <w:t>-0.0015</w:t>
            </w:r>
          </w:p>
        </w:tc>
        <w:tc>
          <w:tcPr>
            <w:tcW w:w="1079" w:type="dxa"/>
            <w:tcBorders>
              <w:top w:val="single" w:sz="4" w:space="0" w:color="auto"/>
            </w:tcBorders>
          </w:tcPr>
          <w:p w14:paraId="6AD879B1" w14:textId="77777777" w:rsidR="00FC041C" w:rsidRPr="002F34BB" w:rsidRDefault="00FC041C" w:rsidP="00312BBB">
            <w:pPr>
              <w:jc w:val="right"/>
              <w:rPr>
                <w:sz w:val="20"/>
                <w:szCs w:val="20"/>
              </w:rPr>
            </w:pPr>
            <w:r w:rsidRPr="002F34BB">
              <w:rPr>
                <w:sz w:val="20"/>
                <w:szCs w:val="20"/>
              </w:rPr>
              <w:t>0.6397</w:t>
            </w:r>
          </w:p>
        </w:tc>
        <w:tc>
          <w:tcPr>
            <w:tcW w:w="933" w:type="dxa"/>
            <w:tcBorders>
              <w:top w:val="single" w:sz="4" w:space="0" w:color="auto"/>
            </w:tcBorders>
          </w:tcPr>
          <w:p w14:paraId="0DC1627B" w14:textId="77777777" w:rsidR="00FC041C" w:rsidRPr="002F34BB" w:rsidRDefault="00FC041C" w:rsidP="00312BBB">
            <w:pPr>
              <w:jc w:val="right"/>
              <w:rPr>
                <w:sz w:val="20"/>
                <w:szCs w:val="20"/>
              </w:rPr>
            </w:pPr>
            <w:r w:rsidRPr="002F34BB">
              <w:rPr>
                <w:sz w:val="20"/>
                <w:szCs w:val="20"/>
              </w:rPr>
              <w:t>-0.0012</w:t>
            </w:r>
          </w:p>
        </w:tc>
        <w:tc>
          <w:tcPr>
            <w:tcW w:w="1079" w:type="dxa"/>
            <w:tcBorders>
              <w:top w:val="single" w:sz="4" w:space="0" w:color="auto"/>
            </w:tcBorders>
          </w:tcPr>
          <w:p w14:paraId="4EEBC0CE" w14:textId="77777777" w:rsidR="00FC041C" w:rsidRPr="002F34BB" w:rsidRDefault="00FC041C" w:rsidP="00312BBB">
            <w:pPr>
              <w:jc w:val="right"/>
              <w:rPr>
                <w:sz w:val="20"/>
                <w:szCs w:val="20"/>
              </w:rPr>
            </w:pPr>
            <w:r w:rsidRPr="002F34BB">
              <w:rPr>
                <w:sz w:val="20"/>
                <w:szCs w:val="20"/>
              </w:rPr>
              <w:t>0.6437</w:t>
            </w:r>
          </w:p>
        </w:tc>
        <w:tc>
          <w:tcPr>
            <w:tcW w:w="2572" w:type="dxa"/>
            <w:tcBorders>
              <w:top w:val="single" w:sz="4" w:space="0" w:color="auto"/>
            </w:tcBorders>
          </w:tcPr>
          <w:p w14:paraId="45507A8C" w14:textId="77777777" w:rsidR="00FC041C" w:rsidRPr="002F34BB" w:rsidRDefault="00FC041C" w:rsidP="00312BBB">
            <w:pPr>
              <w:rPr>
                <w:sz w:val="20"/>
                <w:szCs w:val="20"/>
              </w:rPr>
            </w:pPr>
            <w:r w:rsidRPr="002F34BB">
              <w:rPr>
                <w:b/>
                <w:sz w:val="20"/>
                <w:szCs w:val="20"/>
              </w:rPr>
              <w:t>3</w:t>
            </w:r>
            <w:r w:rsidRPr="002F34BB">
              <w:rPr>
                <w:sz w:val="20"/>
                <w:szCs w:val="20"/>
              </w:rPr>
              <w:t xml:space="preserve"> : 10282576 – 10282433  </w:t>
            </w:r>
          </w:p>
        </w:tc>
      </w:tr>
      <w:tr w:rsidR="00720208" w:rsidRPr="002F34BB" w14:paraId="61A968D1" w14:textId="77777777" w:rsidTr="00720208">
        <w:tc>
          <w:tcPr>
            <w:tcW w:w="894" w:type="dxa"/>
          </w:tcPr>
          <w:p w14:paraId="7411940C" w14:textId="7B496EC4" w:rsidR="00FC041C" w:rsidRPr="002F34BB" w:rsidRDefault="0035784E" w:rsidP="00312BBB">
            <w:pPr>
              <w:rPr>
                <w:b/>
                <w:color w:val="000000"/>
                <w:sz w:val="20"/>
                <w:szCs w:val="20"/>
              </w:rPr>
            </w:pPr>
            <w:r>
              <w:rPr>
                <w:b/>
                <w:sz w:val="20"/>
                <w:szCs w:val="20"/>
              </w:rPr>
              <w:t>SNP_2</w:t>
            </w:r>
          </w:p>
        </w:tc>
        <w:tc>
          <w:tcPr>
            <w:tcW w:w="794" w:type="dxa"/>
          </w:tcPr>
          <w:p w14:paraId="61697729" w14:textId="77777777" w:rsidR="00FC041C" w:rsidRPr="002F34BB" w:rsidRDefault="00FC041C" w:rsidP="00312BBB">
            <w:pPr>
              <w:jc w:val="right"/>
              <w:rPr>
                <w:sz w:val="20"/>
                <w:szCs w:val="20"/>
              </w:rPr>
            </w:pPr>
            <w:r w:rsidRPr="002F34BB">
              <w:rPr>
                <w:sz w:val="20"/>
                <w:szCs w:val="20"/>
              </w:rPr>
              <w:t>0.194</w:t>
            </w:r>
          </w:p>
        </w:tc>
        <w:tc>
          <w:tcPr>
            <w:tcW w:w="794" w:type="dxa"/>
          </w:tcPr>
          <w:p w14:paraId="260D41D4" w14:textId="77777777" w:rsidR="00FC041C" w:rsidRPr="002F34BB" w:rsidRDefault="00FC041C" w:rsidP="00312BBB">
            <w:pPr>
              <w:jc w:val="right"/>
              <w:rPr>
                <w:sz w:val="20"/>
                <w:szCs w:val="20"/>
              </w:rPr>
            </w:pPr>
            <w:r w:rsidRPr="002F34BB">
              <w:rPr>
                <w:sz w:val="20"/>
                <w:szCs w:val="20"/>
              </w:rPr>
              <w:t>0.196</w:t>
            </w:r>
          </w:p>
        </w:tc>
        <w:tc>
          <w:tcPr>
            <w:tcW w:w="920" w:type="dxa"/>
          </w:tcPr>
          <w:p w14:paraId="65A32500" w14:textId="77777777" w:rsidR="00FC041C" w:rsidRPr="002F34BB" w:rsidRDefault="00FC041C" w:rsidP="00312BBB">
            <w:pPr>
              <w:jc w:val="right"/>
              <w:rPr>
                <w:sz w:val="20"/>
                <w:szCs w:val="20"/>
              </w:rPr>
            </w:pPr>
            <w:r w:rsidRPr="002F34BB">
              <w:rPr>
                <w:sz w:val="20"/>
                <w:szCs w:val="20"/>
              </w:rPr>
              <w:t xml:space="preserve">-0.0011 </w:t>
            </w:r>
          </w:p>
        </w:tc>
        <w:tc>
          <w:tcPr>
            <w:tcW w:w="1134" w:type="dxa"/>
          </w:tcPr>
          <w:p w14:paraId="3ECF59AD" w14:textId="77777777" w:rsidR="00FC041C" w:rsidRPr="002F34BB" w:rsidRDefault="00FC041C" w:rsidP="00312BBB">
            <w:pPr>
              <w:jc w:val="right"/>
              <w:rPr>
                <w:sz w:val="20"/>
                <w:szCs w:val="20"/>
              </w:rPr>
            </w:pPr>
            <w:r w:rsidRPr="002F34BB">
              <w:rPr>
                <w:sz w:val="20"/>
                <w:szCs w:val="20"/>
              </w:rPr>
              <w:t>0.6154</w:t>
            </w:r>
          </w:p>
        </w:tc>
        <w:tc>
          <w:tcPr>
            <w:tcW w:w="1134" w:type="dxa"/>
          </w:tcPr>
          <w:p w14:paraId="33B0122C" w14:textId="77777777" w:rsidR="00FC041C" w:rsidRPr="002F34BB" w:rsidRDefault="00FC041C" w:rsidP="00312BBB">
            <w:pPr>
              <w:jc w:val="right"/>
              <w:rPr>
                <w:sz w:val="20"/>
                <w:szCs w:val="20"/>
              </w:rPr>
            </w:pPr>
            <w:r w:rsidRPr="002F34BB">
              <w:rPr>
                <w:sz w:val="20"/>
                <w:szCs w:val="20"/>
              </w:rPr>
              <w:t xml:space="preserve">0.0044 </w:t>
            </w:r>
          </w:p>
        </w:tc>
        <w:tc>
          <w:tcPr>
            <w:tcW w:w="1079" w:type="dxa"/>
          </w:tcPr>
          <w:p w14:paraId="04B5F10A" w14:textId="77777777" w:rsidR="00FC041C" w:rsidRPr="002F34BB" w:rsidRDefault="00FC041C" w:rsidP="00312BBB">
            <w:pPr>
              <w:jc w:val="right"/>
              <w:rPr>
                <w:sz w:val="20"/>
                <w:szCs w:val="20"/>
              </w:rPr>
            </w:pPr>
            <w:r w:rsidRPr="002F34BB">
              <w:rPr>
                <w:sz w:val="20"/>
                <w:szCs w:val="20"/>
              </w:rPr>
              <w:t>0.1355</w:t>
            </w:r>
          </w:p>
        </w:tc>
        <w:tc>
          <w:tcPr>
            <w:tcW w:w="933" w:type="dxa"/>
          </w:tcPr>
          <w:p w14:paraId="52ECB1F2" w14:textId="77777777" w:rsidR="00FC041C" w:rsidRPr="002F34BB" w:rsidRDefault="00FC041C" w:rsidP="00312BBB">
            <w:pPr>
              <w:jc w:val="right"/>
              <w:rPr>
                <w:sz w:val="20"/>
                <w:szCs w:val="20"/>
              </w:rPr>
            </w:pPr>
            <w:r w:rsidRPr="002F34BB">
              <w:rPr>
                <w:sz w:val="20"/>
                <w:szCs w:val="20"/>
              </w:rPr>
              <w:t>0.0033</w:t>
            </w:r>
          </w:p>
        </w:tc>
        <w:tc>
          <w:tcPr>
            <w:tcW w:w="1079" w:type="dxa"/>
          </w:tcPr>
          <w:p w14:paraId="5D737C49" w14:textId="77777777" w:rsidR="00FC041C" w:rsidRPr="002F34BB" w:rsidRDefault="00FC041C" w:rsidP="00312BBB">
            <w:pPr>
              <w:jc w:val="right"/>
              <w:rPr>
                <w:sz w:val="20"/>
                <w:szCs w:val="20"/>
              </w:rPr>
            </w:pPr>
            <w:r w:rsidRPr="002F34BB">
              <w:rPr>
                <w:sz w:val="20"/>
                <w:szCs w:val="20"/>
              </w:rPr>
              <w:t>0.1759</w:t>
            </w:r>
          </w:p>
        </w:tc>
        <w:tc>
          <w:tcPr>
            <w:tcW w:w="2572" w:type="dxa"/>
          </w:tcPr>
          <w:p w14:paraId="3273E186" w14:textId="77777777" w:rsidR="00FC041C" w:rsidRPr="002F34BB" w:rsidRDefault="00FC041C" w:rsidP="00312BBB">
            <w:pPr>
              <w:rPr>
                <w:sz w:val="20"/>
                <w:szCs w:val="20"/>
              </w:rPr>
            </w:pPr>
            <w:r w:rsidRPr="002F34BB">
              <w:rPr>
                <w:b/>
                <w:sz w:val="20"/>
                <w:szCs w:val="20"/>
              </w:rPr>
              <w:t>3</w:t>
            </w:r>
            <w:r w:rsidRPr="002F34BB">
              <w:rPr>
                <w:sz w:val="20"/>
                <w:szCs w:val="20"/>
              </w:rPr>
              <w:t xml:space="preserve"> : 19406219 – 19406361  </w:t>
            </w:r>
          </w:p>
        </w:tc>
      </w:tr>
      <w:tr w:rsidR="00720208" w:rsidRPr="002F34BB" w14:paraId="695A41D4" w14:textId="77777777" w:rsidTr="00720208">
        <w:tc>
          <w:tcPr>
            <w:tcW w:w="894" w:type="dxa"/>
          </w:tcPr>
          <w:p w14:paraId="3B26F99C" w14:textId="4B2B4AEA" w:rsidR="00FC041C" w:rsidRPr="002F34BB" w:rsidRDefault="0035784E" w:rsidP="00312BBB">
            <w:pPr>
              <w:rPr>
                <w:b/>
                <w:color w:val="000000"/>
                <w:sz w:val="20"/>
                <w:szCs w:val="20"/>
              </w:rPr>
            </w:pPr>
            <w:r>
              <w:rPr>
                <w:b/>
                <w:color w:val="000000"/>
                <w:sz w:val="20"/>
                <w:szCs w:val="20"/>
              </w:rPr>
              <w:t>SNP_3</w:t>
            </w:r>
          </w:p>
        </w:tc>
        <w:tc>
          <w:tcPr>
            <w:tcW w:w="794" w:type="dxa"/>
          </w:tcPr>
          <w:p w14:paraId="6142ADC9" w14:textId="77777777" w:rsidR="00FC041C" w:rsidRPr="002F34BB" w:rsidRDefault="00FC041C" w:rsidP="00312BBB">
            <w:pPr>
              <w:jc w:val="right"/>
              <w:rPr>
                <w:sz w:val="20"/>
                <w:szCs w:val="20"/>
              </w:rPr>
            </w:pPr>
            <w:r w:rsidRPr="002F34BB">
              <w:rPr>
                <w:sz w:val="20"/>
                <w:szCs w:val="20"/>
              </w:rPr>
              <w:t>0.499</w:t>
            </w:r>
          </w:p>
        </w:tc>
        <w:tc>
          <w:tcPr>
            <w:tcW w:w="794" w:type="dxa"/>
          </w:tcPr>
          <w:p w14:paraId="5611E93C" w14:textId="77777777" w:rsidR="00FC041C" w:rsidRPr="002F34BB" w:rsidRDefault="00FC041C" w:rsidP="00312BBB">
            <w:pPr>
              <w:jc w:val="right"/>
              <w:rPr>
                <w:sz w:val="20"/>
                <w:szCs w:val="20"/>
              </w:rPr>
            </w:pPr>
            <w:r w:rsidRPr="002F34BB">
              <w:rPr>
                <w:sz w:val="20"/>
                <w:szCs w:val="20"/>
              </w:rPr>
              <w:t>0.473</w:t>
            </w:r>
          </w:p>
        </w:tc>
        <w:tc>
          <w:tcPr>
            <w:tcW w:w="920" w:type="dxa"/>
          </w:tcPr>
          <w:p w14:paraId="082D8E3F" w14:textId="77777777" w:rsidR="00FC041C" w:rsidRPr="002F34BB" w:rsidRDefault="00FC041C" w:rsidP="00312BBB">
            <w:pPr>
              <w:jc w:val="right"/>
              <w:rPr>
                <w:sz w:val="20"/>
                <w:szCs w:val="20"/>
              </w:rPr>
            </w:pPr>
            <w:r w:rsidRPr="002F34BB">
              <w:rPr>
                <w:sz w:val="20"/>
                <w:szCs w:val="20"/>
              </w:rPr>
              <w:t>0.0100</w:t>
            </w:r>
          </w:p>
        </w:tc>
        <w:tc>
          <w:tcPr>
            <w:tcW w:w="1134" w:type="dxa"/>
          </w:tcPr>
          <w:p w14:paraId="56B6CC7E" w14:textId="77777777" w:rsidR="00FC041C" w:rsidRPr="002F34BB" w:rsidRDefault="00FC041C" w:rsidP="00312BBB">
            <w:pPr>
              <w:jc w:val="right"/>
              <w:rPr>
                <w:sz w:val="20"/>
                <w:szCs w:val="20"/>
              </w:rPr>
            </w:pPr>
            <w:r w:rsidRPr="002F34BB">
              <w:rPr>
                <w:sz w:val="20"/>
                <w:szCs w:val="20"/>
              </w:rPr>
              <w:t>0.0108</w:t>
            </w:r>
          </w:p>
        </w:tc>
        <w:tc>
          <w:tcPr>
            <w:tcW w:w="1134" w:type="dxa"/>
          </w:tcPr>
          <w:p w14:paraId="3DCFF429" w14:textId="77777777" w:rsidR="00FC041C" w:rsidRPr="002F34BB" w:rsidRDefault="00FC041C" w:rsidP="00312BBB">
            <w:pPr>
              <w:jc w:val="right"/>
              <w:rPr>
                <w:sz w:val="20"/>
                <w:szCs w:val="20"/>
              </w:rPr>
            </w:pPr>
            <w:r w:rsidRPr="002F34BB">
              <w:rPr>
                <w:sz w:val="20"/>
                <w:szCs w:val="20"/>
              </w:rPr>
              <w:t xml:space="preserve">0.0028 </w:t>
            </w:r>
          </w:p>
        </w:tc>
        <w:tc>
          <w:tcPr>
            <w:tcW w:w="1079" w:type="dxa"/>
          </w:tcPr>
          <w:p w14:paraId="6DD6A26E" w14:textId="77777777" w:rsidR="00FC041C" w:rsidRPr="002F34BB" w:rsidRDefault="00FC041C" w:rsidP="00312BBB">
            <w:pPr>
              <w:jc w:val="right"/>
              <w:rPr>
                <w:sz w:val="20"/>
                <w:szCs w:val="20"/>
              </w:rPr>
            </w:pPr>
            <w:r w:rsidRPr="002F34BB">
              <w:rPr>
                <w:sz w:val="20"/>
                <w:szCs w:val="20"/>
              </w:rPr>
              <w:t>0.1777</w:t>
            </w:r>
          </w:p>
        </w:tc>
        <w:tc>
          <w:tcPr>
            <w:tcW w:w="933" w:type="dxa"/>
          </w:tcPr>
          <w:p w14:paraId="5E22587C" w14:textId="77777777" w:rsidR="00FC041C" w:rsidRPr="002F34BB" w:rsidRDefault="00FC041C" w:rsidP="00312BBB">
            <w:pPr>
              <w:jc w:val="right"/>
              <w:rPr>
                <w:sz w:val="20"/>
                <w:szCs w:val="20"/>
              </w:rPr>
            </w:pPr>
            <w:r w:rsidRPr="002F34BB">
              <w:rPr>
                <w:sz w:val="20"/>
                <w:szCs w:val="20"/>
              </w:rPr>
              <w:t>0.0127</w:t>
            </w:r>
          </w:p>
        </w:tc>
        <w:tc>
          <w:tcPr>
            <w:tcW w:w="1079" w:type="dxa"/>
          </w:tcPr>
          <w:p w14:paraId="66A97712" w14:textId="77777777" w:rsidR="00FC041C" w:rsidRPr="002F34BB" w:rsidRDefault="00FC041C" w:rsidP="00312BBB">
            <w:pPr>
              <w:jc w:val="right"/>
              <w:rPr>
                <w:sz w:val="20"/>
                <w:szCs w:val="20"/>
              </w:rPr>
            </w:pPr>
            <w:r w:rsidRPr="002F34BB">
              <w:rPr>
                <w:sz w:val="20"/>
                <w:szCs w:val="20"/>
              </w:rPr>
              <w:t>0.0025</w:t>
            </w:r>
          </w:p>
        </w:tc>
        <w:tc>
          <w:tcPr>
            <w:tcW w:w="2572" w:type="dxa"/>
          </w:tcPr>
          <w:p w14:paraId="0E49C835" w14:textId="77777777" w:rsidR="00FC041C" w:rsidRPr="002F34BB" w:rsidRDefault="00FC041C" w:rsidP="00312BBB">
            <w:pPr>
              <w:rPr>
                <w:sz w:val="20"/>
                <w:szCs w:val="20"/>
              </w:rPr>
            </w:pPr>
            <w:r w:rsidRPr="002F34BB">
              <w:rPr>
                <w:b/>
                <w:sz w:val="20"/>
                <w:szCs w:val="20"/>
              </w:rPr>
              <w:t>4</w:t>
            </w:r>
            <w:r w:rsidRPr="002F34BB">
              <w:rPr>
                <w:sz w:val="20"/>
                <w:szCs w:val="20"/>
              </w:rPr>
              <w:t xml:space="preserve"> : 36597569 – 36597426 </w:t>
            </w:r>
          </w:p>
        </w:tc>
      </w:tr>
      <w:tr w:rsidR="00720208" w:rsidRPr="002F34BB" w14:paraId="75FEAF62" w14:textId="77777777" w:rsidTr="00720208">
        <w:tc>
          <w:tcPr>
            <w:tcW w:w="894" w:type="dxa"/>
          </w:tcPr>
          <w:p w14:paraId="469C5ABA" w14:textId="56E5DAA2" w:rsidR="00FC041C" w:rsidRPr="002F34BB" w:rsidRDefault="0035784E" w:rsidP="00312BBB">
            <w:pPr>
              <w:rPr>
                <w:b/>
                <w:color w:val="000000"/>
                <w:sz w:val="20"/>
                <w:szCs w:val="20"/>
              </w:rPr>
            </w:pPr>
            <w:r>
              <w:rPr>
                <w:b/>
                <w:color w:val="000000"/>
                <w:sz w:val="20"/>
                <w:szCs w:val="20"/>
              </w:rPr>
              <w:t>SNP_4</w:t>
            </w:r>
          </w:p>
        </w:tc>
        <w:tc>
          <w:tcPr>
            <w:tcW w:w="794" w:type="dxa"/>
          </w:tcPr>
          <w:p w14:paraId="77515CF2" w14:textId="77777777" w:rsidR="00FC041C" w:rsidRPr="002F34BB" w:rsidRDefault="00FC041C" w:rsidP="00312BBB">
            <w:pPr>
              <w:jc w:val="right"/>
              <w:rPr>
                <w:sz w:val="20"/>
                <w:szCs w:val="20"/>
              </w:rPr>
            </w:pPr>
            <w:r w:rsidRPr="002F34BB">
              <w:rPr>
                <w:sz w:val="20"/>
                <w:szCs w:val="20"/>
              </w:rPr>
              <w:t>0.173</w:t>
            </w:r>
          </w:p>
        </w:tc>
        <w:tc>
          <w:tcPr>
            <w:tcW w:w="794" w:type="dxa"/>
          </w:tcPr>
          <w:p w14:paraId="0767A5C8" w14:textId="77777777" w:rsidR="00FC041C" w:rsidRPr="002F34BB" w:rsidRDefault="00FC041C" w:rsidP="00312BBB">
            <w:pPr>
              <w:jc w:val="right"/>
              <w:rPr>
                <w:sz w:val="20"/>
                <w:szCs w:val="20"/>
              </w:rPr>
            </w:pPr>
            <w:r w:rsidRPr="002F34BB">
              <w:rPr>
                <w:sz w:val="20"/>
                <w:szCs w:val="20"/>
              </w:rPr>
              <w:t>0.170</w:t>
            </w:r>
          </w:p>
        </w:tc>
        <w:tc>
          <w:tcPr>
            <w:tcW w:w="920" w:type="dxa"/>
          </w:tcPr>
          <w:p w14:paraId="2E4F927E" w14:textId="77777777" w:rsidR="00FC041C" w:rsidRPr="002F34BB" w:rsidRDefault="00FC041C" w:rsidP="00312BBB">
            <w:pPr>
              <w:jc w:val="right"/>
              <w:rPr>
                <w:sz w:val="20"/>
                <w:szCs w:val="20"/>
              </w:rPr>
            </w:pPr>
            <w:r w:rsidRPr="002F34BB">
              <w:rPr>
                <w:sz w:val="20"/>
                <w:szCs w:val="20"/>
              </w:rPr>
              <w:t xml:space="preserve">-0.0012 </w:t>
            </w:r>
          </w:p>
        </w:tc>
        <w:tc>
          <w:tcPr>
            <w:tcW w:w="1134" w:type="dxa"/>
          </w:tcPr>
          <w:p w14:paraId="3DB3C563" w14:textId="77777777" w:rsidR="00FC041C" w:rsidRPr="002F34BB" w:rsidRDefault="00FC041C" w:rsidP="00312BBB">
            <w:pPr>
              <w:jc w:val="right"/>
              <w:rPr>
                <w:sz w:val="20"/>
                <w:szCs w:val="20"/>
              </w:rPr>
            </w:pPr>
            <w:r w:rsidRPr="002F34BB">
              <w:rPr>
                <w:sz w:val="20"/>
                <w:szCs w:val="20"/>
              </w:rPr>
              <w:t>0.7992</w:t>
            </w:r>
          </w:p>
        </w:tc>
        <w:tc>
          <w:tcPr>
            <w:tcW w:w="1134" w:type="dxa"/>
          </w:tcPr>
          <w:p w14:paraId="34A84A19" w14:textId="77777777" w:rsidR="00FC041C" w:rsidRPr="002F34BB" w:rsidRDefault="00FC041C" w:rsidP="00312BBB">
            <w:pPr>
              <w:jc w:val="right"/>
              <w:rPr>
                <w:sz w:val="20"/>
                <w:szCs w:val="20"/>
              </w:rPr>
            </w:pPr>
            <w:r w:rsidRPr="002F34BB">
              <w:rPr>
                <w:sz w:val="20"/>
                <w:szCs w:val="20"/>
              </w:rPr>
              <w:t xml:space="preserve">-0.0019 </w:t>
            </w:r>
          </w:p>
        </w:tc>
        <w:tc>
          <w:tcPr>
            <w:tcW w:w="1079" w:type="dxa"/>
          </w:tcPr>
          <w:p w14:paraId="372F6079" w14:textId="77777777" w:rsidR="00FC041C" w:rsidRPr="002F34BB" w:rsidRDefault="00FC041C" w:rsidP="00312BBB">
            <w:pPr>
              <w:jc w:val="right"/>
              <w:rPr>
                <w:sz w:val="20"/>
                <w:szCs w:val="20"/>
              </w:rPr>
            </w:pPr>
            <w:r w:rsidRPr="002F34BB">
              <w:rPr>
                <w:sz w:val="20"/>
                <w:szCs w:val="20"/>
              </w:rPr>
              <w:t>0.6555</w:t>
            </w:r>
          </w:p>
        </w:tc>
        <w:tc>
          <w:tcPr>
            <w:tcW w:w="933" w:type="dxa"/>
          </w:tcPr>
          <w:p w14:paraId="2F94CF0F" w14:textId="77777777" w:rsidR="00FC041C" w:rsidRPr="002F34BB" w:rsidRDefault="00FC041C" w:rsidP="00312BBB">
            <w:pPr>
              <w:jc w:val="right"/>
              <w:rPr>
                <w:sz w:val="20"/>
                <w:szCs w:val="20"/>
              </w:rPr>
            </w:pPr>
            <w:r w:rsidRPr="002F34BB">
              <w:rPr>
                <w:sz w:val="20"/>
                <w:szCs w:val="20"/>
              </w:rPr>
              <w:t>-0.0031</w:t>
            </w:r>
          </w:p>
        </w:tc>
        <w:tc>
          <w:tcPr>
            <w:tcW w:w="1079" w:type="dxa"/>
          </w:tcPr>
          <w:p w14:paraId="7AD848C3" w14:textId="77777777" w:rsidR="00FC041C" w:rsidRPr="002F34BB" w:rsidRDefault="00FC041C" w:rsidP="00312BBB">
            <w:pPr>
              <w:jc w:val="right"/>
              <w:rPr>
                <w:sz w:val="20"/>
                <w:szCs w:val="20"/>
              </w:rPr>
            </w:pPr>
            <w:r w:rsidRPr="002F34BB">
              <w:rPr>
                <w:sz w:val="20"/>
                <w:szCs w:val="20"/>
              </w:rPr>
              <w:t>0.7458</w:t>
            </w:r>
          </w:p>
        </w:tc>
        <w:tc>
          <w:tcPr>
            <w:tcW w:w="2572" w:type="dxa"/>
          </w:tcPr>
          <w:p w14:paraId="566C6AA2" w14:textId="77777777" w:rsidR="00FC041C" w:rsidRPr="002F34BB" w:rsidRDefault="00FC041C" w:rsidP="00312BBB">
            <w:pPr>
              <w:rPr>
                <w:sz w:val="20"/>
                <w:szCs w:val="20"/>
              </w:rPr>
            </w:pPr>
            <w:r w:rsidRPr="002F34BB">
              <w:rPr>
                <w:b/>
                <w:sz w:val="20"/>
                <w:szCs w:val="20"/>
              </w:rPr>
              <w:t>5</w:t>
            </w:r>
            <w:r w:rsidRPr="002F34BB">
              <w:rPr>
                <w:sz w:val="20"/>
                <w:szCs w:val="20"/>
              </w:rPr>
              <w:t xml:space="preserve"> : 6372661 – 6372518 </w:t>
            </w:r>
          </w:p>
        </w:tc>
      </w:tr>
      <w:tr w:rsidR="00720208" w:rsidRPr="002F34BB" w14:paraId="403A5F0A" w14:textId="77777777" w:rsidTr="00720208">
        <w:tc>
          <w:tcPr>
            <w:tcW w:w="894" w:type="dxa"/>
          </w:tcPr>
          <w:p w14:paraId="469B3CA9" w14:textId="4B015AB5" w:rsidR="00FC041C" w:rsidRPr="002F34BB" w:rsidRDefault="0035784E" w:rsidP="00312BBB">
            <w:pPr>
              <w:rPr>
                <w:b/>
                <w:color w:val="000000"/>
                <w:sz w:val="20"/>
                <w:szCs w:val="20"/>
              </w:rPr>
            </w:pPr>
            <w:r>
              <w:rPr>
                <w:b/>
                <w:color w:val="000000"/>
                <w:sz w:val="20"/>
                <w:szCs w:val="20"/>
              </w:rPr>
              <w:t>SNP_5</w:t>
            </w:r>
          </w:p>
        </w:tc>
        <w:tc>
          <w:tcPr>
            <w:tcW w:w="794" w:type="dxa"/>
          </w:tcPr>
          <w:p w14:paraId="4C72F530" w14:textId="77777777" w:rsidR="00FC041C" w:rsidRPr="002F34BB" w:rsidRDefault="00FC041C" w:rsidP="00312BBB">
            <w:pPr>
              <w:jc w:val="right"/>
              <w:rPr>
                <w:sz w:val="20"/>
                <w:szCs w:val="20"/>
              </w:rPr>
            </w:pPr>
            <w:r w:rsidRPr="002F34BB">
              <w:rPr>
                <w:sz w:val="20"/>
                <w:szCs w:val="20"/>
              </w:rPr>
              <w:t>0.212</w:t>
            </w:r>
          </w:p>
        </w:tc>
        <w:tc>
          <w:tcPr>
            <w:tcW w:w="794" w:type="dxa"/>
          </w:tcPr>
          <w:p w14:paraId="71350B73" w14:textId="77777777" w:rsidR="00FC041C" w:rsidRPr="002F34BB" w:rsidRDefault="00FC041C" w:rsidP="00312BBB">
            <w:pPr>
              <w:jc w:val="right"/>
              <w:rPr>
                <w:sz w:val="20"/>
                <w:szCs w:val="20"/>
              </w:rPr>
            </w:pPr>
            <w:r w:rsidRPr="002F34BB">
              <w:rPr>
                <w:sz w:val="20"/>
                <w:szCs w:val="20"/>
              </w:rPr>
              <w:t>0.234</w:t>
            </w:r>
          </w:p>
        </w:tc>
        <w:tc>
          <w:tcPr>
            <w:tcW w:w="920" w:type="dxa"/>
          </w:tcPr>
          <w:p w14:paraId="1B0532E4" w14:textId="77777777" w:rsidR="00FC041C" w:rsidRPr="002F34BB" w:rsidRDefault="00FC041C" w:rsidP="00312BBB">
            <w:pPr>
              <w:jc w:val="right"/>
              <w:rPr>
                <w:sz w:val="20"/>
                <w:szCs w:val="20"/>
              </w:rPr>
            </w:pPr>
            <w:r w:rsidRPr="002F34BB">
              <w:rPr>
                <w:sz w:val="20"/>
                <w:szCs w:val="20"/>
              </w:rPr>
              <w:t xml:space="preserve">0.0028 </w:t>
            </w:r>
          </w:p>
        </w:tc>
        <w:tc>
          <w:tcPr>
            <w:tcW w:w="1134" w:type="dxa"/>
          </w:tcPr>
          <w:p w14:paraId="317E0EE6" w14:textId="77777777" w:rsidR="00FC041C" w:rsidRPr="002F34BB" w:rsidRDefault="00FC041C" w:rsidP="00312BBB">
            <w:pPr>
              <w:jc w:val="right"/>
              <w:rPr>
                <w:sz w:val="20"/>
                <w:szCs w:val="20"/>
              </w:rPr>
            </w:pPr>
            <w:r w:rsidRPr="002F34BB">
              <w:rPr>
                <w:sz w:val="20"/>
                <w:szCs w:val="20"/>
              </w:rPr>
              <w:t>0.1877</w:t>
            </w:r>
          </w:p>
        </w:tc>
        <w:tc>
          <w:tcPr>
            <w:tcW w:w="1134" w:type="dxa"/>
          </w:tcPr>
          <w:p w14:paraId="4C0E5EA0" w14:textId="77777777" w:rsidR="00FC041C" w:rsidRPr="002F34BB" w:rsidRDefault="00FC041C" w:rsidP="00312BBB">
            <w:pPr>
              <w:jc w:val="right"/>
              <w:rPr>
                <w:sz w:val="20"/>
                <w:szCs w:val="20"/>
              </w:rPr>
            </w:pPr>
            <w:r w:rsidRPr="002F34BB">
              <w:rPr>
                <w:sz w:val="20"/>
                <w:szCs w:val="20"/>
              </w:rPr>
              <w:t xml:space="preserve">0.0063 </w:t>
            </w:r>
          </w:p>
        </w:tc>
        <w:tc>
          <w:tcPr>
            <w:tcW w:w="1079" w:type="dxa"/>
          </w:tcPr>
          <w:p w14:paraId="5E510E7E" w14:textId="77777777" w:rsidR="00FC041C" w:rsidRPr="002F34BB" w:rsidRDefault="00FC041C" w:rsidP="00312BBB">
            <w:pPr>
              <w:jc w:val="right"/>
              <w:rPr>
                <w:sz w:val="20"/>
                <w:szCs w:val="20"/>
              </w:rPr>
            </w:pPr>
            <w:r w:rsidRPr="002F34BB">
              <w:rPr>
                <w:sz w:val="20"/>
                <w:szCs w:val="20"/>
              </w:rPr>
              <w:t>0.1257</w:t>
            </w:r>
          </w:p>
        </w:tc>
        <w:tc>
          <w:tcPr>
            <w:tcW w:w="933" w:type="dxa"/>
          </w:tcPr>
          <w:p w14:paraId="66A5E6F7" w14:textId="77777777" w:rsidR="00FC041C" w:rsidRPr="002F34BB" w:rsidRDefault="00FC041C" w:rsidP="00312BBB">
            <w:pPr>
              <w:jc w:val="right"/>
              <w:rPr>
                <w:sz w:val="20"/>
                <w:szCs w:val="20"/>
              </w:rPr>
            </w:pPr>
            <w:r w:rsidRPr="002F34BB">
              <w:rPr>
                <w:sz w:val="20"/>
                <w:szCs w:val="20"/>
              </w:rPr>
              <w:t>0.0091</w:t>
            </w:r>
          </w:p>
        </w:tc>
        <w:tc>
          <w:tcPr>
            <w:tcW w:w="1079" w:type="dxa"/>
          </w:tcPr>
          <w:p w14:paraId="059A80DA" w14:textId="77777777" w:rsidR="00FC041C" w:rsidRPr="002F34BB" w:rsidRDefault="00FC041C" w:rsidP="00312BBB">
            <w:pPr>
              <w:jc w:val="right"/>
              <w:rPr>
                <w:sz w:val="20"/>
                <w:szCs w:val="20"/>
              </w:rPr>
            </w:pPr>
            <w:r w:rsidRPr="002F34BB">
              <w:rPr>
                <w:sz w:val="20"/>
                <w:szCs w:val="20"/>
              </w:rPr>
              <w:t>0.0520</w:t>
            </w:r>
          </w:p>
        </w:tc>
        <w:tc>
          <w:tcPr>
            <w:tcW w:w="2572" w:type="dxa"/>
          </w:tcPr>
          <w:p w14:paraId="134DECFC" w14:textId="77777777" w:rsidR="00FC041C" w:rsidRPr="002F34BB" w:rsidRDefault="00FC041C" w:rsidP="00312BBB">
            <w:pPr>
              <w:rPr>
                <w:sz w:val="20"/>
                <w:szCs w:val="20"/>
              </w:rPr>
            </w:pPr>
            <w:r w:rsidRPr="002F34BB">
              <w:rPr>
                <w:b/>
                <w:sz w:val="20"/>
                <w:szCs w:val="20"/>
              </w:rPr>
              <w:t>5</w:t>
            </w:r>
            <w:r w:rsidRPr="002F34BB">
              <w:rPr>
                <w:sz w:val="20"/>
                <w:szCs w:val="20"/>
              </w:rPr>
              <w:t xml:space="preserve"> : 10640377 – 10640520 </w:t>
            </w:r>
          </w:p>
        </w:tc>
      </w:tr>
      <w:tr w:rsidR="00720208" w:rsidRPr="002F34BB" w14:paraId="092B877F" w14:textId="77777777" w:rsidTr="00720208">
        <w:tc>
          <w:tcPr>
            <w:tcW w:w="894" w:type="dxa"/>
          </w:tcPr>
          <w:p w14:paraId="1A5CCBB1" w14:textId="0E01B423" w:rsidR="00FC041C" w:rsidRPr="002F34BB" w:rsidRDefault="0035784E" w:rsidP="00312BBB">
            <w:pPr>
              <w:rPr>
                <w:b/>
                <w:color w:val="000000"/>
                <w:sz w:val="20"/>
                <w:szCs w:val="20"/>
              </w:rPr>
            </w:pPr>
            <w:r>
              <w:rPr>
                <w:b/>
                <w:color w:val="000000"/>
                <w:sz w:val="20"/>
                <w:szCs w:val="20"/>
              </w:rPr>
              <w:t>SNP_6</w:t>
            </w:r>
          </w:p>
        </w:tc>
        <w:tc>
          <w:tcPr>
            <w:tcW w:w="794" w:type="dxa"/>
          </w:tcPr>
          <w:p w14:paraId="74FEFC98" w14:textId="77777777" w:rsidR="00FC041C" w:rsidRPr="002F34BB" w:rsidRDefault="00FC041C" w:rsidP="00312BBB">
            <w:pPr>
              <w:jc w:val="right"/>
              <w:rPr>
                <w:sz w:val="20"/>
                <w:szCs w:val="20"/>
              </w:rPr>
            </w:pPr>
            <w:r w:rsidRPr="002F34BB">
              <w:rPr>
                <w:sz w:val="20"/>
                <w:szCs w:val="20"/>
              </w:rPr>
              <w:t>0.332</w:t>
            </w:r>
          </w:p>
        </w:tc>
        <w:tc>
          <w:tcPr>
            <w:tcW w:w="794" w:type="dxa"/>
          </w:tcPr>
          <w:p w14:paraId="752D555E" w14:textId="77777777" w:rsidR="00FC041C" w:rsidRPr="002F34BB" w:rsidRDefault="00FC041C" w:rsidP="00312BBB">
            <w:pPr>
              <w:jc w:val="right"/>
              <w:rPr>
                <w:sz w:val="20"/>
                <w:szCs w:val="20"/>
              </w:rPr>
            </w:pPr>
            <w:r w:rsidRPr="002F34BB">
              <w:rPr>
                <w:sz w:val="20"/>
                <w:szCs w:val="20"/>
              </w:rPr>
              <w:t>0.330</w:t>
            </w:r>
          </w:p>
        </w:tc>
        <w:tc>
          <w:tcPr>
            <w:tcW w:w="920" w:type="dxa"/>
          </w:tcPr>
          <w:p w14:paraId="6730E49E" w14:textId="77777777" w:rsidR="00FC041C" w:rsidRPr="002F34BB" w:rsidRDefault="00FC041C" w:rsidP="00312BBB">
            <w:pPr>
              <w:jc w:val="right"/>
              <w:rPr>
                <w:sz w:val="20"/>
                <w:szCs w:val="20"/>
              </w:rPr>
            </w:pPr>
            <w:r w:rsidRPr="002F34BB">
              <w:rPr>
                <w:sz w:val="20"/>
                <w:szCs w:val="20"/>
              </w:rPr>
              <w:t xml:space="preserve">-0.0007 </w:t>
            </w:r>
          </w:p>
        </w:tc>
        <w:tc>
          <w:tcPr>
            <w:tcW w:w="1134" w:type="dxa"/>
          </w:tcPr>
          <w:p w14:paraId="59BF69C6" w14:textId="77777777" w:rsidR="00FC041C" w:rsidRPr="002F34BB" w:rsidRDefault="00FC041C" w:rsidP="00312BBB">
            <w:pPr>
              <w:jc w:val="right"/>
              <w:rPr>
                <w:sz w:val="20"/>
                <w:szCs w:val="20"/>
              </w:rPr>
            </w:pPr>
            <w:r w:rsidRPr="002F34BB">
              <w:rPr>
                <w:sz w:val="20"/>
                <w:szCs w:val="20"/>
              </w:rPr>
              <w:t>0.6106</w:t>
            </w:r>
          </w:p>
        </w:tc>
        <w:tc>
          <w:tcPr>
            <w:tcW w:w="1134" w:type="dxa"/>
          </w:tcPr>
          <w:p w14:paraId="1F49ABBF" w14:textId="77777777" w:rsidR="00FC041C" w:rsidRPr="002F34BB" w:rsidRDefault="00FC041C" w:rsidP="00312BBB">
            <w:pPr>
              <w:jc w:val="right"/>
              <w:rPr>
                <w:sz w:val="20"/>
                <w:szCs w:val="20"/>
              </w:rPr>
            </w:pPr>
            <w:r w:rsidRPr="002F34BB">
              <w:rPr>
                <w:sz w:val="20"/>
                <w:szCs w:val="20"/>
              </w:rPr>
              <w:t xml:space="preserve">0.0026 </w:t>
            </w:r>
          </w:p>
        </w:tc>
        <w:tc>
          <w:tcPr>
            <w:tcW w:w="1079" w:type="dxa"/>
          </w:tcPr>
          <w:p w14:paraId="684E778E" w14:textId="77777777" w:rsidR="00FC041C" w:rsidRPr="002F34BB" w:rsidRDefault="00FC041C" w:rsidP="00312BBB">
            <w:pPr>
              <w:jc w:val="right"/>
              <w:rPr>
                <w:sz w:val="20"/>
                <w:szCs w:val="20"/>
              </w:rPr>
            </w:pPr>
            <w:r w:rsidRPr="002F34BB">
              <w:rPr>
                <w:sz w:val="20"/>
                <w:szCs w:val="20"/>
              </w:rPr>
              <w:t>0.2117</w:t>
            </w:r>
          </w:p>
        </w:tc>
        <w:tc>
          <w:tcPr>
            <w:tcW w:w="933" w:type="dxa"/>
          </w:tcPr>
          <w:p w14:paraId="254D7321" w14:textId="77777777" w:rsidR="00FC041C" w:rsidRPr="002F34BB" w:rsidRDefault="00FC041C" w:rsidP="00312BBB">
            <w:pPr>
              <w:jc w:val="right"/>
              <w:rPr>
                <w:sz w:val="20"/>
                <w:szCs w:val="20"/>
              </w:rPr>
            </w:pPr>
            <w:r w:rsidRPr="002F34BB">
              <w:rPr>
                <w:sz w:val="20"/>
                <w:szCs w:val="20"/>
              </w:rPr>
              <w:t>0.0020</w:t>
            </w:r>
          </w:p>
        </w:tc>
        <w:tc>
          <w:tcPr>
            <w:tcW w:w="1079" w:type="dxa"/>
          </w:tcPr>
          <w:p w14:paraId="27468C16" w14:textId="77777777" w:rsidR="00FC041C" w:rsidRPr="002F34BB" w:rsidRDefault="00FC041C" w:rsidP="00312BBB">
            <w:pPr>
              <w:jc w:val="right"/>
              <w:rPr>
                <w:sz w:val="20"/>
                <w:szCs w:val="20"/>
              </w:rPr>
            </w:pPr>
            <w:r w:rsidRPr="002F34BB">
              <w:rPr>
                <w:sz w:val="20"/>
                <w:szCs w:val="20"/>
              </w:rPr>
              <w:t>0.2277</w:t>
            </w:r>
          </w:p>
        </w:tc>
        <w:tc>
          <w:tcPr>
            <w:tcW w:w="2572" w:type="dxa"/>
          </w:tcPr>
          <w:p w14:paraId="5878EC53" w14:textId="77777777" w:rsidR="00FC041C" w:rsidRPr="002F34BB" w:rsidRDefault="00FC041C" w:rsidP="00312BBB">
            <w:pPr>
              <w:rPr>
                <w:sz w:val="20"/>
                <w:szCs w:val="20"/>
              </w:rPr>
            </w:pPr>
            <w:r w:rsidRPr="002F34BB">
              <w:rPr>
                <w:b/>
                <w:sz w:val="20"/>
                <w:szCs w:val="20"/>
              </w:rPr>
              <w:t>8</w:t>
            </w:r>
            <w:r w:rsidRPr="002F34BB">
              <w:rPr>
                <w:sz w:val="20"/>
                <w:szCs w:val="20"/>
              </w:rPr>
              <w:t xml:space="preserve"> : 16574032 – 16573889 </w:t>
            </w:r>
          </w:p>
        </w:tc>
      </w:tr>
      <w:tr w:rsidR="00720208" w:rsidRPr="002F34BB" w14:paraId="3A55B7E9" w14:textId="77777777" w:rsidTr="00720208">
        <w:tc>
          <w:tcPr>
            <w:tcW w:w="894" w:type="dxa"/>
          </w:tcPr>
          <w:p w14:paraId="65F9C290" w14:textId="72686925" w:rsidR="00FC041C" w:rsidRPr="002F34BB" w:rsidRDefault="0035784E" w:rsidP="00312BBB">
            <w:pPr>
              <w:rPr>
                <w:b/>
                <w:color w:val="000000"/>
                <w:sz w:val="20"/>
                <w:szCs w:val="20"/>
              </w:rPr>
            </w:pPr>
            <w:r>
              <w:rPr>
                <w:b/>
                <w:color w:val="000000"/>
                <w:sz w:val="20"/>
                <w:szCs w:val="20"/>
              </w:rPr>
              <w:t>SNP_7</w:t>
            </w:r>
          </w:p>
        </w:tc>
        <w:tc>
          <w:tcPr>
            <w:tcW w:w="794" w:type="dxa"/>
          </w:tcPr>
          <w:p w14:paraId="39AA0DB1" w14:textId="77777777" w:rsidR="00FC041C" w:rsidRPr="002F34BB" w:rsidRDefault="00FC041C" w:rsidP="00312BBB">
            <w:pPr>
              <w:jc w:val="right"/>
              <w:rPr>
                <w:sz w:val="20"/>
                <w:szCs w:val="20"/>
              </w:rPr>
            </w:pPr>
            <w:r w:rsidRPr="002F34BB">
              <w:rPr>
                <w:sz w:val="20"/>
                <w:szCs w:val="20"/>
              </w:rPr>
              <w:t>0.467</w:t>
            </w:r>
          </w:p>
        </w:tc>
        <w:tc>
          <w:tcPr>
            <w:tcW w:w="794" w:type="dxa"/>
          </w:tcPr>
          <w:p w14:paraId="4BDC110C" w14:textId="77777777" w:rsidR="00FC041C" w:rsidRPr="002F34BB" w:rsidRDefault="00FC041C" w:rsidP="00312BBB">
            <w:pPr>
              <w:jc w:val="right"/>
              <w:rPr>
                <w:sz w:val="20"/>
                <w:szCs w:val="20"/>
              </w:rPr>
            </w:pPr>
            <w:r w:rsidRPr="002F34BB">
              <w:rPr>
                <w:sz w:val="20"/>
                <w:szCs w:val="20"/>
              </w:rPr>
              <w:t>0.452</w:t>
            </w:r>
          </w:p>
        </w:tc>
        <w:tc>
          <w:tcPr>
            <w:tcW w:w="920" w:type="dxa"/>
          </w:tcPr>
          <w:p w14:paraId="5486D9B7" w14:textId="77777777" w:rsidR="00FC041C" w:rsidRPr="002F34BB" w:rsidRDefault="00FC041C" w:rsidP="00312BBB">
            <w:pPr>
              <w:jc w:val="right"/>
              <w:rPr>
                <w:sz w:val="20"/>
                <w:szCs w:val="20"/>
              </w:rPr>
            </w:pPr>
            <w:r w:rsidRPr="002F34BB">
              <w:rPr>
                <w:sz w:val="20"/>
                <w:szCs w:val="20"/>
              </w:rPr>
              <w:t xml:space="preserve">-0.0013 </w:t>
            </w:r>
          </w:p>
        </w:tc>
        <w:tc>
          <w:tcPr>
            <w:tcW w:w="1134" w:type="dxa"/>
          </w:tcPr>
          <w:p w14:paraId="545B31F2" w14:textId="77777777" w:rsidR="00FC041C" w:rsidRPr="002F34BB" w:rsidRDefault="00FC041C" w:rsidP="00312BBB">
            <w:pPr>
              <w:jc w:val="right"/>
              <w:rPr>
                <w:sz w:val="20"/>
                <w:szCs w:val="20"/>
              </w:rPr>
            </w:pPr>
            <w:r w:rsidRPr="002F34BB">
              <w:rPr>
                <w:sz w:val="20"/>
                <w:szCs w:val="20"/>
              </w:rPr>
              <w:t>0.6216</w:t>
            </w:r>
          </w:p>
        </w:tc>
        <w:tc>
          <w:tcPr>
            <w:tcW w:w="1134" w:type="dxa"/>
          </w:tcPr>
          <w:p w14:paraId="49980367" w14:textId="77777777" w:rsidR="00FC041C" w:rsidRPr="002F34BB" w:rsidRDefault="00FC041C" w:rsidP="00312BBB">
            <w:pPr>
              <w:jc w:val="right"/>
              <w:rPr>
                <w:sz w:val="20"/>
                <w:szCs w:val="20"/>
              </w:rPr>
            </w:pPr>
            <w:r w:rsidRPr="002F34BB">
              <w:rPr>
                <w:sz w:val="20"/>
                <w:szCs w:val="20"/>
              </w:rPr>
              <w:t xml:space="preserve">0.0062 </w:t>
            </w:r>
          </w:p>
        </w:tc>
        <w:tc>
          <w:tcPr>
            <w:tcW w:w="1079" w:type="dxa"/>
          </w:tcPr>
          <w:p w14:paraId="67C7753C" w14:textId="77777777" w:rsidR="00FC041C" w:rsidRPr="002F34BB" w:rsidRDefault="00FC041C" w:rsidP="00312BBB">
            <w:pPr>
              <w:jc w:val="right"/>
              <w:rPr>
                <w:sz w:val="20"/>
                <w:szCs w:val="20"/>
              </w:rPr>
            </w:pPr>
            <w:r w:rsidRPr="002F34BB">
              <w:rPr>
                <w:sz w:val="20"/>
                <w:szCs w:val="20"/>
              </w:rPr>
              <w:t>0.0561</w:t>
            </w:r>
          </w:p>
        </w:tc>
        <w:tc>
          <w:tcPr>
            <w:tcW w:w="933" w:type="dxa"/>
          </w:tcPr>
          <w:p w14:paraId="69E9716F" w14:textId="77777777" w:rsidR="00FC041C" w:rsidRPr="002F34BB" w:rsidRDefault="00FC041C" w:rsidP="00312BBB">
            <w:pPr>
              <w:jc w:val="right"/>
              <w:rPr>
                <w:sz w:val="20"/>
                <w:szCs w:val="20"/>
              </w:rPr>
            </w:pPr>
            <w:r w:rsidRPr="002F34BB">
              <w:rPr>
                <w:sz w:val="20"/>
                <w:szCs w:val="20"/>
              </w:rPr>
              <w:t>0.0049</w:t>
            </w:r>
          </w:p>
        </w:tc>
        <w:tc>
          <w:tcPr>
            <w:tcW w:w="1079" w:type="dxa"/>
          </w:tcPr>
          <w:p w14:paraId="3BB1AC15" w14:textId="77777777" w:rsidR="00FC041C" w:rsidRPr="002F34BB" w:rsidRDefault="00FC041C" w:rsidP="00312BBB">
            <w:pPr>
              <w:jc w:val="right"/>
              <w:rPr>
                <w:sz w:val="20"/>
                <w:szCs w:val="20"/>
              </w:rPr>
            </w:pPr>
            <w:r w:rsidRPr="002F34BB">
              <w:rPr>
                <w:sz w:val="20"/>
                <w:szCs w:val="20"/>
              </w:rPr>
              <w:t>0.0673</w:t>
            </w:r>
          </w:p>
        </w:tc>
        <w:tc>
          <w:tcPr>
            <w:tcW w:w="2572" w:type="dxa"/>
          </w:tcPr>
          <w:p w14:paraId="2A2365AA" w14:textId="77777777" w:rsidR="00FC041C" w:rsidRPr="002F34BB" w:rsidRDefault="00FC041C" w:rsidP="00312BBB">
            <w:pPr>
              <w:rPr>
                <w:sz w:val="20"/>
                <w:szCs w:val="20"/>
              </w:rPr>
            </w:pPr>
            <w:r w:rsidRPr="002F34BB">
              <w:rPr>
                <w:b/>
                <w:sz w:val="20"/>
                <w:szCs w:val="20"/>
              </w:rPr>
              <w:t>9</w:t>
            </w:r>
            <w:r w:rsidRPr="002F34BB">
              <w:rPr>
                <w:sz w:val="20"/>
                <w:szCs w:val="20"/>
              </w:rPr>
              <w:t xml:space="preserve"> : 24896503 – 24896646  </w:t>
            </w:r>
          </w:p>
        </w:tc>
      </w:tr>
      <w:tr w:rsidR="00720208" w:rsidRPr="002F34BB" w14:paraId="719432F2" w14:textId="77777777" w:rsidTr="00720208">
        <w:tc>
          <w:tcPr>
            <w:tcW w:w="894" w:type="dxa"/>
          </w:tcPr>
          <w:p w14:paraId="057D39F1" w14:textId="2A96A6C1" w:rsidR="00FC041C" w:rsidRPr="002F34BB" w:rsidRDefault="0035784E" w:rsidP="00312BBB">
            <w:pPr>
              <w:rPr>
                <w:b/>
                <w:color w:val="000000"/>
                <w:sz w:val="20"/>
                <w:szCs w:val="20"/>
              </w:rPr>
            </w:pPr>
            <w:r>
              <w:rPr>
                <w:b/>
                <w:color w:val="000000"/>
                <w:sz w:val="20"/>
                <w:szCs w:val="20"/>
              </w:rPr>
              <w:t>SNP_8</w:t>
            </w:r>
          </w:p>
        </w:tc>
        <w:tc>
          <w:tcPr>
            <w:tcW w:w="794" w:type="dxa"/>
          </w:tcPr>
          <w:p w14:paraId="3024934A" w14:textId="77777777" w:rsidR="00FC041C" w:rsidRPr="002F34BB" w:rsidRDefault="00FC041C" w:rsidP="00312BBB">
            <w:pPr>
              <w:jc w:val="right"/>
              <w:rPr>
                <w:sz w:val="20"/>
                <w:szCs w:val="20"/>
              </w:rPr>
            </w:pPr>
            <w:r w:rsidRPr="002F34BB">
              <w:rPr>
                <w:sz w:val="20"/>
                <w:szCs w:val="20"/>
              </w:rPr>
              <w:t>0.362</w:t>
            </w:r>
          </w:p>
        </w:tc>
        <w:tc>
          <w:tcPr>
            <w:tcW w:w="794" w:type="dxa"/>
          </w:tcPr>
          <w:p w14:paraId="06335554" w14:textId="77777777" w:rsidR="00FC041C" w:rsidRPr="002F34BB" w:rsidRDefault="00FC041C" w:rsidP="00312BBB">
            <w:pPr>
              <w:jc w:val="right"/>
              <w:rPr>
                <w:sz w:val="20"/>
                <w:szCs w:val="20"/>
              </w:rPr>
            </w:pPr>
            <w:r w:rsidRPr="002F34BB">
              <w:rPr>
                <w:sz w:val="20"/>
                <w:szCs w:val="20"/>
              </w:rPr>
              <w:t>0.367</w:t>
            </w:r>
          </w:p>
        </w:tc>
        <w:tc>
          <w:tcPr>
            <w:tcW w:w="920" w:type="dxa"/>
          </w:tcPr>
          <w:p w14:paraId="7A5D2A04" w14:textId="77777777" w:rsidR="00FC041C" w:rsidRPr="002F34BB" w:rsidRDefault="00FC041C" w:rsidP="00312BBB">
            <w:pPr>
              <w:jc w:val="right"/>
              <w:rPr>
                <w:sz w:val="20"/>
                <w:szCs w:val="20"/>
              </w:rPr>
            </w:pPr>
            <w:r w:rsidRPr="002F34BB">
              <w:rPr>
                <w:sz w:val="20"/>
                <w:szCs w:val="20"/>
              </w:rPr>
              <w:t xml:space="preserve">0.0055 </w:t>
            </w:r>
          </w:p>
        </w:tc>
        <w:tc>
          <w:tcPr>
            <w:tcW w:w="1134" w:type="dxa"/>
          </w:tcPr>
          <w:p w14:paraId="6321C5A0" w14:textId="77777777" w:rsidR="00FC041C" w:rsidRPr="002F34BB" w:rsidRDefault="00FC041C" w:rsidP="00312BBB">
            <w:pPr>
              <w:jc w:val="right"/>
              <w:rPr>
                <w:sz w:val="20"/>
                <w:szCs w:val="20"/>
              </w:rPr>
            </w:pPr>
            <w:r w:rsidRPr="002F34BB">
              <w:rPr>
                <w:sz w:val="20"/>
                <w:szCs w:val="20"/>
              </w:rPr>
              <w:t>0.2511</w:t>
            </w:r>
          </w:p>
        </w:tc>
        <w:tc>
          <w:tcPr>
            <w:tcW w:w="1134" w:type="dxa"/>
          </w:tcPr>
          <w:p w14:paraId="21A773CD" w14:textId="77777777" w:rsidR="00FC041C" w:rsidRPr="002F34BB" w:rsidRDefault="00FC041C" w:rsidP="00312BBB">
            <w:pPr>
              <w:jc w:val="right"/>
              <w:rPr>
                <w:sz w:val="20"/>
                <w:szCs w:val="20"/>
              </w:rPr>
            </w:pPr>
            <w:r w:rsidRPr="002F34BB">
              <w:rPr>
                <w:sz w:val="20"/>
                <w:szCs w:val="20"/>
              </w:rPr>
              <w:t>0.0925</w:t>
            </w:r>
          </w:p>
        </w:tc>
        <w:tc>
          <w:tcPr>
            <w:tcW w:w="1079" w:type="dxa"/>
          </w:tcPr>
          <w:p w14:paraId="30124FCC" w14:textId="77777777" w:rsidR="00FC041C" w:rsidRPr="002F34BB" w:rsidRDefault="00FC041C" w:rsidP="00312BBB">
            <w:pPr>
              <w:jc w:val="right"/>
              <w:rPr>
                <w:sz w:val="20"/>
                <w:szCs w:val="20"/>
              </w:rPr>
            </w:pPr>
            <w:r w:rsidRPr="002F34BB">
              <w:rPr>
                <w:sz w:val="20"/>
                <w:szCs w:val="20"/>
              </w:rPr>
              <w:t>&lt;0.00001</w:t>
            </w:r>
          </w:p>
        </w:tc>
        <w:tc>
          <w:tcPr>
            <w:tcW w:w="933" w:type="dxa"/>
          </w:tcPr>
          <w:p w14:paraId="498C1429" w14:textId="77777777" w:rsidR="00FC041C" w:rsidRPr="002F34BB" w:rsidRDefault="00FC041C" w:rsidP="00312BBB">
            <w:pPr>
              <w:jc w:val="right"/>
              <w:rPr>
                <w:sz w:val="20"/>
                <w:szCs w:val="20"/>
              </w:rPr>
            </w:pPr>
            <w:r w:rsidRPr="002F34BB">
              <w:rPr>
                <w:sz w:val="20"/>
                <w:szCs w:val="20"/>
              </w:rPr>
              <w:t xml:space="preserve">0.0974 </w:t>
            </w:r>
          </w:p>
        </w:tc>
        <w:tc>
          <w:tcPr>
            <w:tcW w:w="1079" w:type="dxa"/>
          </w:tcPr>
          <w:p w14:paraId="1DEE3493" w14:textId="77777777" w:rsidR="00FC041C" w:rsidRPr="002F34BB" w:rsidRDefault="00FC041C" w:rsidP="00312BBB">
            <w:pPr>
              <w:jc w:val="right"/>
              <w:rPr>
                <w:sz w:val="20"/>
                <w:szCs w:val="20"/>
              </w:rPr>
            </w:pPr>
            <w:r w:rsidRPr="002F34BB">
              <w:rPr>
                <w:sz w:val="20"/>
                <w:szCs w:val="20"/>
              </w:rPr>
              <w:t>&lt;0.00001</w:t>
            </w:r>
          </w:p>
        </w:tc>
        <w:tc>
          <w:tcPr>
            <w:tcW w:w="2572" w:type="dxa"/>
          </w:tcPr>
          <w:p w14:paraId="5663B069" w14:textId="77777777" w:rsidR="00FC041C" w:rsidRPr="002F34BB" w:rsidRDefault="00FC041C" w:rsidP="00312BBB">
            <w:pPr>
              <w:rPr>
                <w:sz w:val="20"/>
                <w:szCs w:val="20"/>
              </w:rPr>
            </w:pPr>
            <w:r w:rsidRPr="002F34BB">
              <w:rPr>
                <w:b/>
                <w:sz w:val="20"/>
                <w:szCs w:val="20"/>
              </w:rPr>
              <w:t>12</w:t>
            </w:r>
            <w:r w:rsidRPr="002F34BB">
              <w:rPr>
                <w:sz w:val="20"/>
                <w:szCs w:val="20"/>
              </w:rPr>
              <w:t xml:space="preserve"> : 1174999 – 1175142  </w:t>
            </w:r>
          </w:p>
        </w:tc>
      </w:tr>
      <w:tr w:rsidR="00720208" w:rsidRPr="002F34BB" w14:paraId="6E38FE0B" w14:textId="77777777" w:rsidTr="00720208">
        <w:tc>
          <w:tcPr>
            <w:tcW w:w="894" w:type="dxa"/>
          </w:tcPr>
          <w:p w14:paraId="5D736D71" w14:textId="70880CC2" w:rsidR="00FC041C" w:rsidRPr="002F34BB" w:rsidRDefault="0035784E" w:rsidP="00312BBB">
            <w:pPr>
              <w:rPr>
                <w:b/>
                <w:color w:val="000000"/>
                <w:sz w:val="20"/>
                <w:szCs w:val="20"/>
              </w:rPr>
            </w:pPr>
            <w:r>
              <w:rPr>
                <w:b/>
                <w:color w:val="000000"/>
                <w:sz w:val="20"/>
                <w:szCs w:val="20"/>
              </w:rPr>
              <w:t>SNP_9</w:t>
            </w:r>
          </w:p>
        </w:tc>
        <w:tc>
          <w:tcPr>
            <w:tcW w:w="794" w:type="dxa"/>
          </w:tcPr>
          <w:p w14:paraId="303A67E3" w14:textId="77777777" w:rsidR="00FC041C" w:rsidRPr="002F34BB" w:rsidRDefault="00FC041C" w:rsidP="00312BBB">
            <w:pPr>
              <w:jc w:val="right"/>
              <w:rPr>
                <w:sz w:val="20"/>
                <w:szCs w:val="20"/>
              </w:rPr>
            </w:pPr>
            <w:r w:rsidRPr="002F34BB">
              <w:rPr>
                <w:sz w:val="20"/>
                <w:szCs w:val="20"/>
              </w:rPr>
              <w:t>0.481</w:t>
            </w:r>
          </w:p>
        </w:tc>
        <w:tc>
          <w:tcPr>
            <w:tcW w:w="794" w:type="dxa"/>
          </w:tcPr>
          <w:p w14:paraId="4BB02F27" w14:textId="77777777" w:rsidR="00FC041C" w:rsidRPr="002F34BB" w:rsidRDefault="00FC041C" w:rsidP="00312BBB">
            <w:pPr>
              <w:jc w:val="right"/>
              <w:rPr>
                <w:sz w:val="20"/>
                <w:szCs w:val="20"/>
              </w:rPr>
            </w:pPr>
            <w:r w:rsidRPr="002F34BB">
              <w:rPr>
                <w:sz w:val="20"/>
                <w:szCs w:val="20"/>
              </w:rPr>
              <w:t>0.479</w:t>
            </w:r>
          </w:p>
        </w:tc>
        <w:tc>
          <w:tcPr>
            <w:tcW w:w="920" w:type="dxa"/>
          </w:tcPr>
          <w:p w14:paraId="410DD425" w14:textId="77777777" w:rsidR="00FC041C" w:rsidRPr="002F34BB" w:rsidRDefault="00FC041C" w:rsidP="00312BBB">
            <w:pPr>
              <w:jc w:val="right"/>
              <w:rPr>
                <w:sz w:val="20"/>
                <w:szCs w:val="20"/>
              </w:rPr>
            </w:pPr>
            <w:r w:rsidRPr="002F34BB">
              <w:rPr>
                <w:sz w:val="20"/>
                <w:szCs w:val="20"/>
              </w:rPr>
              <w:t xml:space="preserve">0.0112 </w:t>
            </w:r>
          </w:p>
        </w:tc>
        <w:tc>
          <w:tcPr>
            <w:tcW w:w="1134" w:type="dxa"/>
          </w:tcPr>
          <w:p w14:paraId="4A905546" w14:textId="77777777" w:rsidR="00FC041C" w:rsidRPr="002F34BB" w:rsidRDefault="00FC041C" w:rsidP="00312BBB">
            <w:pPr>
              <w:jc w:val="right"/>
              <w:rPr>
                <w:sz w:val="20"/>
                <w:szCs w:val="20"/>
              </w:rPr>
            </w:pPr>
            <w:r w:rsidRPr="002F34BB">
              <w:rPr>
                <w:sz w:val="20"/>
                <w:szCs w:val="20"/>
              </w:rPr>
              <w:t>0.0738</w:t>
            </w:r>
          </w:p>
        </w:tc>
        <w:tc>
          <w:tcPr>
            <w:tcW w:w="1134" w:type="dxa"/>
          </w:tcPr>
          <w:p w14:paraId="1E24435C" w14:textId="77777777" w:rsidR="00FC041C" w:rsidRPr="002F34BB" w:rsidRDefault="00FC041C" w:rsidP="00312BBB">
            <w:pPr>
              <w:jc w:val="right"/>
              <w:rPr>
                <w:sz w:val="20"/>
                <w:szCs w:val="20"/>
              </w:rPr>
            </w:pPr>
            <w:r w:rsidRPr="002F34BB">
              <w:rPr>
                <w:sz w:val="20"/>
                <w:szCs w:val="20"/>
              </w:rPr>
              <w:t xml:space="preserve">0.0332 </w:t>
            </w:r>
          </w:p>
        </w:tc>
        <w:tc>
          <w:tcPr>
            <w:tcW w:w="1079" w:type="dxa"/>
          </w:tcPr>
          <w:p w14:paraId="7038ED98" w14:textId="77777777" w:rsidR="00FC041C" w:rsidRPr="002F34BB" w:rsidRDefault="00FC041C" w:rsidP="00312BBB">
            <w:pPr>
              <w:jc w:val="right"/>
              <w:rPr>
                <w:sz w:val="20"/>
                <w:szCs w:val="20"/>
              </w:rPr>
            </w:pPr>
            <w:r w:rsidRPr="002F34BB">
              <w:rPr>
                <w:sz w:val="20"/>
                <w:szCs w:val="20"/>
              </w:rPr>
              <w:t>&lt;0.00001</w:t>
            </w:r>
          </w:p>
        </w:tc>
        <w:tc>
          <w:tcPr>
            <w:tcW w:w="933" w:type="dxa"/>
          </w:tcPr>
          <w:p w14:paraId="52FFE3DE" w14:textId="77777777" w:rsidR="00FC041C" w:rsidRPr="002F34BB" w:rsidRDefault="00FC041C" w:rsidP="00312BBB">
            <w:pPr>
              <w:jc w:val="right"/>
              <w:rPr>
                <w:sz w:val="20"/>
                <w:szCs w:val="20"/>
              </w:rPr>
            </w:pPr>
            <w:r w:rsidRPr="002F34BB">
              <w:rPr>
                <w:sz w:val="20"/>
                <w:szCs w:val="20"/>
              </w:rPr>
              <w:t>0.0441</w:t>
            </w:r>
          </w:p>
        </w:tc>
        <w:tc>
          <w:tcPr>
            <w:tcW w:w="1079" w:type="dxa"/>
          </w:tcPr>
          <w:p w14:paraId="3DD59B08" w14:textId="77777777" w:rsidR="00FC041C" w:rsidRPr="002F34BB" w:rsidRDefault="00FC041C" w:rsidP="00312BBB">
            <w:pPr>
              <w:jc w:val="right"/>
              <w:rPr>
                <w:sz w:val="20"/>
                <w:szCs w:val="20"/>
              </w:rPr>
            </w:pPr>
            <w:r w:rsidRPr="002F34BB">
              <w:rPr>
                <w:sz w:val="20"/>
                <w:szCs w:val="20"/>
              </w:rPr>
              <w:t>&lt;0.00001</w:t>
            </w:r>
          </w:p>
        </w:tc>
        <w:tc>
          <w:tcPr>
            <w:tcW w:w="2572" w:type="dxa"/>
          </w:tcPr>
          <w:p w14:paraId="46A96483" w14:textId="77777777" w:rsidR="00FC041C" w:rsidRPr="002F34BB" w:rsidRDefault="00FC041C" w:rsidP="00312BBB">
            <w:pPr>
              <w:rPr>
                <w:sz w:val="20"/>
                <w:szCs w:val="20"/>
              </w:rPr>
            </w:pPr>
            <w:r w:rsidRPr="002F34BB">
              <w:rPr>
                <w:b/>
                <w:sz w:val="20"/>
                <w:szCs w:val="20"/>
              </w:rPr>
              <w:t>12</w:t>
            </w:r>
            <w:r w:rsidRPr="002F34BB">
              <w:rPr>
                <w:sz w:val="20"/>
                <w:szCs w:val="20"/>
              </w:rPr>
              <w:t xml:space="preserve"> : 6781635 – 6781492  </w:t>
            </w:r>
          </w:p>
        </w:tc>
      </w:tr>
      <w:tr w:rsidR="00720208" w:rsidRPr="002F34BB" w14:paraId="56EB2C45" w14:textId="77777777" w:rsidTr="00720208">
        <w:tc>
          <w:tcPr>
            <w:tcW w:w="894" w:type="dxa"/>
          </w:tcPr>
          <w:p w14:paraId="1B76E635" w14:textId="2E5E55BB" w:rsidR="00FC041C" w:rsidRPr="002F34BB" w:rsidRDefault="0035784E" w:rsidP="00312BBB">
            <w:pPr>
              <w:rPr>
                <w:b/>
                <w:color w:val="000000"/>
                <w:sz w:val="20"/>
                <w:szCs w:val="20"/>
              </w:rPr>
            </w:pPr>
            <w:r>
              <w:rPr>
                <w:b/>
                <w:color w:val="000000"/>
                <w:sz w:val="20"/>
                <w:szCs w:val="20"/>
              </w:rPr>
              <w:t>SNP_10</w:t>
            </w:r>
          </w:p>
        </w:tc>
        <w:tc>
          <w:tcPr>
            <w:tcW w:w="794" w:type="dxa"/>
          </w:tcPr>
          <w:p w14:paraId="3B6A3C9F" w14:textId="77777777" w:rsidR="00FC041C" w:rsidRPr="002F34BB" w:rsidRDefault="00FC041C" w:rsidP="00312BBB">
            <w:pPr>
              <w:jc w:val="right"/>
              <w:rPr>
                <w:sz w:val="20"/>
                <w:szCs w:val="20"/>
              </w:rPr>
            </w:pPr>
            <w:r w:rsidRPr="002F34BB">
              <w:rPr>
                <w:sz w:val="20"/>
                <w:szCs w:val="20"/>
              </w:rPr>
              <w:t>0.371</w:t>
            </w:r>
          </w:p>
        </w:tc>
        <w:tc>
          <w:tcPr>
            <w:tcW w:w="794" w:type="dxa"/>
          </w:tcPr>
          <w:p w14:paraId="75A47088" w14:textId="77777777" w:rsidR="00FC041C" w:rsidRPr="002F34BB" w:rsidRDefault="00FC041C" w:rsidP="00312BBB">
            <w:pPr>
              <w:jc w:val="right"/>
              <w:rPr>
                <w:sz w:val="20"/>
                <w:szCs w:val="20"/>
              </w:rPr>
            </w:pPr>
            <w:r w:rsidRPr="002F34BB">
              <w:rPr>
                <w:sz w:val="20"/>
                <w:szCs w:val="20"/>
              </w:rPr>
              <w:t>0.359</w:t>
            </w:r>
          </w:p>
        </w:tc>
        <w:tc>
          <w:tcPr>
            <w:tcW w:w="920" w:type="dxa"/>
          </w:tcPr>
          <w:p w14:paraId="407E0A44" w14:textId="77777777" w:rsidR="00FC041C" w:rsidRPr="002F34BB" w:rsidRDefault="00FC041C" w:rsidP="00312BBB">
            <w:pPr>
              <w:jc w:val="right"/>
              <w:rPr>
                <w:sz w:val="20"/>
                <w:szCs w:val="20"/>
              </w:rPr>
            </w:pPr>
            <w:r w:rsidRPr="002F34BB">
              <w:rPr>
                <w:sz w:val="20"/>
                <w:szCs w:val="20"/>
              </w:rPr>
              <w:t xml:space="preserve">-0.0007 </w:t>
            </w:r>
          </w:p>
        </w:tc>
        <w:tc>
          <w:tcPr>
            <w:tcW w:w="1134" w:type="dxa"/>
          </w:tcPr>
          <w:p w14:paraId="3E5CAC18" w14:textId="77777777" w:rsidR="00FC041C" w:rsidRPr="002F34BB" w:rsidRDefault="00FC041C" w:rsidP="00312BBB">
            <w:pPr>
              <w:jc w:val="right"/>
              <w:rPr>
                <w:sz w:val="20"/>
                <w:szCs w:val="20"/>
              </w:rPr>
            </w:pPr>
            <w:r w:rsidRPr="002F34BB">
              <w:rPr>
                <w:sz w:val="20"/>
                <w:szCs w:val="20"/>
              </w:rPr>
              <w:t>0.4677</w:t>
            </w:r>
          </w:p>
        </w:tc>
        <w:tc>
          <w:tcPr>
            <w:tcW w:w="1134" w:type="dxa"/>
          </w:tcPr>
          <w:p w14:paraId="0442E2F3" w14:textId="77777777" w:rsidR="00FC041C" w:rsidRPr="002F34BB" w:rsidRDefault="00FC041C" w:rsidP="00312BBB">
            <w:pPr>
              <w:jc w:val="right"/>
              <w:rPr>
                <w:sz w:val="20"/>
                <w:szCs w:val="20"/>
              </w:rPr>
            </w:pPr>
            <w:r w:rsidRPr="002F34BB">
              <w:rPr>
                <w:sz w:val="20"/>
                <w:szCs w:val="20"/>
              </w:rPr>
              <w:t xml:space="preserve">0.0202 </w:t>
            </w:r>
          </w:p>
        </w:tc>
        <w:tc>
          <w:tcPr>
            <w:tcW w:w="1079" w:type="dxa"/>
          </w:tcPr>
          <w:p w14:paraId="150929AB" w14:textId="77777777" w:rsidR="00FC041C" w:rsidRPr="002F34BB" w:rsidRDefault="00FC041C" w:rsidP="00312BBB">
            <w:pPr>
              <w:jc w:val="right"/>
              <w:rPr>
                <w:sz w:val="20"/>
                <w:szCs w:val="20"/>
              </w:rPr>
            </w:pPr>
            <w:r w:rsidRPr="002F34BB">
              <w:rPr>
                <w:sz w:val="20"/>
                <w:szCs w:val="20"/>
              </w:rPr>
              <w:t>&lt;0.00001</w:t>
            </w:r>
          </w:p>
        </w:tc>
        <w:tc>
          <w:tcPr>
            <w:tcW w:w="933" w:type="dxa"/>
          </w:tcPr>
          <w:p w14:paraId="1B90511A" w14:textId="77777777" w:rsidR="00FC041C" w:rsidRPr="002F34BB" w:rsidRDefault="00FC041C" w:rsidP="00312BBB">
            <w:pPr>
              <w:jc w:val="right"/>
              <w:rPr>
                <w:sz w:val="20"/>
                <w:szCs w:val="20"/>
              </w:rPr>
            </w:pPr>
            <w:r w:rsidRPr="002F34BB">
              <w:rPr>
                <w:sz w:val="20"/>
                <w:szCs w:val="20"/>
              </w:rPr>
              <w:t>0.0195</w:t>
            </w:r>
          </w:p>
        </w:tc>
        <w:tc>
          <w:tcPr>
            <w:tcW w:w="1079" w:type="dxa"/>
          </w:tcPr>
          <w:p w14:paraId="0A840CF8" w14:textId="77777777" w:rsidR="00FC041C" w:rsidRPr="002F34BB" w:rsidRDefault="00FC041C" w:rsidP="00312BBB">
            <w:pPr>
              <w:jc w:val="right"/>
              <w:rPr>
                <w:sz w:val="20"/>
                <w:szCs w:val="20"/>
              </w:rPr>
            </w:pPr>
            <w:r w:rsidRPr="002F34BB">
              <w:rPr>
                <w:sz w:val="20"/>
                <w:szCs w:val="20"/>
              </w:rPr>
              <w:t>&lt;0.00001</w:t>
            </w:r>
          </w:p>
        </w:tc>
        <w:tc>
          <w:tcPr>
            <w:tcW w:w="2572" w:type="dxa"/>
          </w:tcPr>
          <w:p w14:paraId="06F23441" w14:textId="77777777" w:rsidR="00FC041C" w:rsidRPr="002F34BB" w:rsidRDefault="00FC041C" w:rsidP="00312BBB">
            <w:pPr>
              <w:rPr>
                <w:sz w:val="20"/>
                <w:szCs w:val="20"/>
              </w:rPr>
            </w:pPr>
            <w:r w:rsidRPr="002F34BB">
              <w:rPr>
                <w:b/>
                <w:sz w:val="20"/>
                <w:szCs w:val="20"/>
              </w:rPr>
              <w:t>12</w:t>
            </w:r>
            <w:r w:rsidRPr="002F34BB">
              <w:rPr>
                <w:sz w:val="20"/>
                <w:szCs w:val="20"/>
              </w:rPr>
              <w:t xml:space="preserve"> : 17106073 – 17105930 </w:t>
            </w:r>
          </w:p>
        </w:tc>
      </w:tr>
      <w:tr w:rsidR="00720208" w:rsidRPr="002F34BB" w14:paraId="62192B84" w14:textId="77777777" w:rsidTr="00720208">
        <w:tc>
          <w:tcPr>
            <w:tcW w:w="894" w:type="dxa"/>
          </w:tcPr>
          <w:p w14:paraId="170E2D0F" w14:textId="740BA618" w:rsidR="00FC041C" w:rsidRPr="002F34BB" w:rsidRDefault="0035784E" w:rsidP="00312BBB">
            <w:pPr>
              <w:rPr>
                <w:b/>
                <w:color w:val="000000"/>
                <w:sz w:val="20"/>
                <w:szCs w:val="20"/>
              </w:rPr>
            </w:pPr>
            <w:r>
              <w:rPr>
                <w:b/>
                <w:color w:val="000000"/>
                <w:sz w:val="20"/>
                <w:szCs w:val="20"/>
              </w:rPr>
              <w:t>SNP_11</w:t>
            </w:r>
          </w:p>
        </w:tc>
        <w:tc>
          <w:tcPr>
            <w:tcW w:w="794" w:type="dxa"/>
          </w:tcPr>
          <w:p w14:paraId="15E351B3" w14:textId="77777777" w:rsidR="00FC041C" w:rsidRPr="002F34BB" w:rsidRDefault="00FC041C" w:rsidP="00312BBB">
            <w:pPr>
              <w:jc w:val="right"/>
              <w:rPr>
                <w:sz w:val="20"/>
                <w:szCs w:val="20"/>
              </w:rPr>
            </w:pPr>
            <w:r w:rsidRPr="002F34BB">
              <w:rPr>
                <w:sz w:val="20"/>
                <w:szCs w:val="20"/>
              </w:rPr>
              <w:t>0.428</w:t>
            </w:r>
          </w:p>
        </w:tc>
        <w:tc>
          <w:tcPr>
            <w:tcW w:w="794" w:type="dxa"/>
          </w:tcPr>
          <w:p w14:paraId="4CC1EAD0" w14:textId="77777777" w:rsidR="00FC041C" w:rsidRPr="002F34BB" w:rsidRDefault="00FC041C" w:rsidP="00312BBB">
            <w:pPr>
              <w:jc w:val="right"/>
              <w:rPr>
                <w:sz w:val="20"/>
                <w:szCs w:val="20"/>
              </w:rPr>
            </w:pPr>
            <w:r w:rsidRPr="002F34BB">
              <w:rPr>
                <w:sz w:val="20"/>
                <w:szCs w:val="20"/>
              </w:rPr>
              <w:t>0.431</w:t>
            </w:r>
          </w:p>
        </w:tc>
        <w:tc>
          <w:tcPr>
            <w:tcW w:w="920" w:type="dxa"/>
          </w:tcPr>
          <w:p w14:paraId="4659FC89" w14:textId="77777777" w:rsidR="00FC041C" w:rsidRPr="002F34BB" w:rsidRDefault="00FC041C" w:rsidP="00312BBB">
            <w:pPr>
              <w:jc w:val="right"/>
              <w:rPr>
                <w:sz w:val="20"/>
                <w:szCs w:val="20"/>
              </w:rPr>
            </w:pPr>
            <w:r w:rsidRPr="002F34BB">
              <w:rPr>
                <w:sz w:val="20"/>
                <w:szCs w:val="20"/>
              </w:rPr>
              <w:t xml:space="preserve">0.0031 </w:t>
            </w:r>
          </w:p>
        </w:tc>
        <w:tc>
          <w:tcPr>
            <w:tcW w:w="1134" w:type="dxa"/>
          </w:tcPr>
          <w:p w14:paraId="0539FED9" w14:textId="77777777" w:rsidR="00FC041C" w:rsidRPr="002F34BB" w:rsidRDefault="00FC041C" w:rsidP="00312BBB">
            <w:pPr>
              <w:jc w:val="right"/>
              <w:rPr>
                <w:sz w:val="20"/>
                <w:szCs w:val="20"/>
              </w:rPr>
            </w:pPr>
            <w:r w:rsidRPr="002F34BB">
              <w:rPr>
                <w:sz w:val="20"/>
                <w:szCs w:val="20"/>
              </w:rPr>
              <w:t>0.0586</w:t>
            </w:r>
          </w:p>
        </w:tc>
        <w:tc>
          <w:tcPr>
            <w:tcW w:w="1134" w:type="dxa"/>
          </w:tcPr>
          <w:p w14:paraId="1CF26D9A" w14:textId="77777777" w:rsidR="00FC041C" w:rsidRPr="002F34BB" w:rsidRDefault="00FC041C" w:rsidP="00312BBB">
            <w:pPr>
              <w:jc w:val="right"/>
              <w:rPr>
                <w:sz w:val="20"/>
                <w:szCs w:val="20"/>
              </w:rPr>
            </w:pPr>
            <w:r w:rsidRPr="002F34BB">
              <w:rPr>
                <w:sz w:val="20"/>
                <w:szCs w:val="20"/>
              </w:rPr>
              <w:t xml:space="preserve">0.0001 </w:t>
            </w:r>
          </w:p>
        </w:tc>
        <w:tc>
          <w:tcPr>
            <w:tcW w:w="1079" w:type="dxa"/>
          </w:tcPr>
          <w:p w14:paraId="1B636B37" w14:textId="77777777" w:rsidR="00FC041C" w:rsidRPr="002F34BB" w:rsidRDefault="00FC041C" w:rsidP="00312BBB">
            <w:pPr>
              <w:jc w:val="right"/>
              <w:rPr>
                <w:sz w:val="20"/>
                <w:szCs w:val="20"/>
              </w:rPr>
            </w:pPr>
            <w:r w:rsidRPr="002F34BB">
              <w:rPr>
                <w:sz w:val="20"/>
                <w:szCs w:val="20"/>
              </w:rPr>
              <w:t>0.4484</w:t>
            </w:r>
          </w:p>
        </w:tc>
        <w:tc>
          <w:tcPr>
            <w:tcW w:w="933" w:type="dxa"/>
          </w:tcPr>
          <w:p w14:paraId="5014CE48" w14:textId="77777777" w:rsidR="00FC041C" w:rsidRPr="002F34BB" w:rsidRDefault="00FC041C" w:rsidP="00312BBB">
            <w:pPr>
              <w:jc w:val="right"/>
              <w:rPr>
                <w:sz w:val="20"/>
                <w:szCs w:val="20"/>
              </w:rPr>
            </w:pPr>
            <w:r w:rsidRPr="002F34BB">
              <w:rPr>
                <w:sz w:val="20"/>
                <w:szCs w:val="20"/>
              </w:rPr>
              <w:t>0.0033</w:t>
            </w:r>
          </w:p>
        </w:tc>
        <w:tc>
          <w:tcPr>
            <w:tcW w:w="1079" w:type="dxa"/>
          </w:tcPr>
          <w:p w14:paraId="493A8DED" w14:textId="77777777" w:rsidR="00FC041C" w:rsidRPr="002F34BB" w:rsidRDefault="00FC041C" w:rsidP="00312BBB">
            <w:pPr>
              <w:jc w:val="right"/>
              <w:rPr>
                <w:sz w:val="20"/>
                <w:szCs w:val="20"/>
              </w:rPr>
            </w:pPr>
            <w:r w:rsidRPr="002F34BB">
              <w:rPr>
                <w:sz w:val="20"/>
                <w:szCs w:val="20"/>
              </w:rPr>
              <w:t>0.1864</w:t>
            </w:r>
          </w:p>
        </w:tc>
        <w:tc>
          <w:tcPr>
            <w:tcW w:w="2572" w:type="dxa"/>
          </w:tcPr>
          <w:p w14:paraId="66639AE8" w14:textId="77777777" w:rsidR="00FC041C" w:rsidRPr="002F34BB" w:rsidRDefault="00FC041C" w:rsidP="00312BBB">
            <w:pPr>
              <w:rPr>
                <w:sz w:val="20"/>
                <w:szCs w:val="20"/>
              </w:rPr>
            </w:pPr>
            <w:r w:rsidRPr="002F34BB">
              <w:rPr>
                <w:b/>
                <w:sz w:val="20"/>
                <w:szCs w:val="20"/>
              </w:rPr>
              <w:t>18</w:t>
            </w:r>
            <w:r w:rsidRPr="002F34BB">
              <w:rPr>
                <w:sz w:val="20"/>
                <w:szCs w:val="20"/>
              </w:rPr>
              <w:t xml:space="preserve"> : 17368128 – 17368271  </w:t>
            </w:r>
          </w:p>
        </w:tc>
      </w:tr>
      <w:tr w:rsidR="00720208" w:rsidRPr="002F34BB" w14:paraId="668CEB09" w14:textId="77777777" w:rsidTr="00720208">
        <w:tc>
          <w:tcPr>
            <w:tcW w:w="894" w:type="dxa"/>
          </w:tcPr>
          <w:p w14:paraId="7AA74908" w14:textId="7DEFEBA3" w:rsidR="00FC041C" w:rsidRPr="002F34BB" w:rsidRDefault="0035784E" w:rsidP="00312BBB">
            <w:pPr>
              <w:rPr>
                <w:b/>
                <w:color w:val="000000"/>
                <w:sz w:val="20"/>
                <w:szCs w:val="20"/>
              </w:rPr>
            </w:pPr>
            <w:r>
              <w:rPr>
                <w:b/>
                <w:color w:val="000000"/>
                <w:sz w:val="20"/>
                <w:szCs w:val="20"/>
              </w:rPr>
              <w:t>SNP_12</w:t>
            </w:r>
          </w:p>
        </w:tc>
        <w:tc>
          <w:tcPr>
            <w:tcW w:w="794" w:type="dxa"/>
          </w:tcPr>
          <w:p w14:paraId="7EA9AF30" w14:textId="77777777" w:rsidR="00FC041C" w:rsidRPr="002F34BB" w:rsidRDefault="00FC041C" w:rsidP="00312BBB">
            <w:pPr>
              <w:jc w:val="right"/>
              <w:rPr>
                <w:sz w:val="20"/>
                <w:szCs w:val="20"/>
              </w:rPr>
            </w:pPr>
            <w:r w:rsidRPr="002F34BB">
              <w:rPr>
                <w:sz w:val="20"/>
                <w:szCs w:val="20"/>
              </w:rPr>
              <w:t>0.243</w:t>
            </w:r>
          </w:p>
        </w:tc>
        <w:tc>
          <w:tcPr>
            <w:tcW w:w="794" w:type="dxa"/>
          </w:tcPr>
          <w:p w14:paraId="4EB2CB3C" w14:textId="77777777" w:rsidR="00FC041C" w:rsidRPr="002F34BB" w:rsidRDefault="00FC041C" w:rsidP="00312BBB">
            <w:pPr>
              <w:jc w:val="right"/>
              <w:rPr>
                <w:sz w:val="20"/>
                <w:szCs w:val="20"/>
              </w:rPr>
            </w:pPr>
            <w:r w:rsidRPr="002F34BB">
              <w:rPr>
                <w:sz w:val="20"/>
                <w:szCs w:val="20"/>
              </w:rPr>
              <w:t>0.249</w:t>
            </w:r>
          </w:p>
        </w:tc>
        <w:tc>
          <w:tcPr>
            <w:tcW w:w="920" w:type="dxa"/>
          </w:tcPr>
          <w:p w14:paraId="3C2B8DF2" w14:textId="77777777" w:rsidR="00FC041C" w:rsidRPr="002F34BB" w:rsidRDefault="00FC041C" w:rsidP="00312BBB">
            <w:pPr>
              <w:jc w:val="right"/>
              <w:rPr>
                <w:sz w:val="20"/>
                <w:szCs w:val="20"/>
              </w:rPr>
            </w:pPr>
            <w:r w:rsidRPr="002F34BB">
              <w:rPr>
                <w:sz w:val="20"/>
                <w:szCs w:val="20"/>
              </w:rPr>
              <w:t xml:space="preserve">0.0008 </w:t>
            </w:r>
          </w:p>
        </w:tc>
        <w:tc>
          <w:tcPr>
            <w:tcW w:w="1134" w:type="dxa"/>
          </w:tcPr>
          <w:p w14:paraId="6DF14BE3" w14:textId="77777777" w:rsidR="00FC041C" w:rsidRPr="002F34BB" w:rsidRDefault="00FC041C" w:rsidP="00312BBB">
            <w:pPr>
              <w:jc w:val="right"/>
              <w:rPr>
                <w:sz w:val="20"/>
                <w:szCs w:val="20"/>
              </w:rPr>
            </w:pPr>
            <w:r w:rsidRPr="002F34BB">
              <w:rPr>
                <w:sz w:val="20"/>
                <w:szCs w:val="20"/>
              </w:rPr>
              <w:t>0.3099</w:t>
            </w:r>
          </w:p>
        </w:tc>
        <w:tc>
          <w:tcPr>
            <w:tcW w:w="1134" w:type="dxa"/>
          </w:tcPr>
          <w:p w14:paraId="5CF92E89" w14:textId="77777777" w:rsidR="00FC041C" w:rsidRPr="002F34BB" w:rsidRDefault="00FC041C" w:rsidP="00312BBB">
            <w:pPr>
              <w:jc w:val="right"/>
              <w:rPr>
                <w:sz w:val="20"/>
                <w:szCs w:val="20"/>
              </w:rPr>
            </w:pPr>
            <w:r w:rsidRPr="002F34BB">
              <w:rPr>
                <w:sz w:val="20"/>
                <w:szCs w:val="20"/>
              </w:rPr>
              <w:t xml:space="preserve">0.0017 </w:t>
            </w:r>
          </w:p>
        </w:tc>
        <w:tc>
          <w:tcPr>
            <w:tcW w:w="1079" w:type="dxa"/>
          </w:tcPr>
          <w:p w14:paraId="5E7B2D56" w14:textId="77777777" w:rsidR="00FC041C" w:rsidRPr="002F34BB" w:rsidRDefault="00FC041C" w:rsidP="00312BBB">
            <w:pPr>
              <w:jc w:val="right"/>
              <w:rPr>
                <w:sz w:val="20"/>
                <w:szCs w:val="20"/>
              </w:rPr>
            </w:pPr>
            <w:r w:rsidRPr="002F34BB">
              <w:rPr>
                <w:sz w:val="20"/>
                <w:szCs w:val="20"/>
              </w:rPr>
              <w:t>0.3522</w:t>
            </w:r>
          </w:p>
        </w:tc>
        <w:tc>
          <w:tcPr>
            <w:tcW w:w="933" w:type="dxa"/>
          </w:tcPr>
          <w:p w14:paraId="368727D7" w14:textId="77777777" w:rsidR="00FC041C" w:rsidRPr="002F34BB" w:rsidRDefault="00FC041C" w:rsidP="00312BBB">
            <w:pPr>
              <w:jc w:val="right"/>
              <w:rPr>
                <w:sz w:val="20"/>
                <w:szCs w:val="20"/>
              </w:rPr>
            </w:pPr>
            <w:r w:rsidRPr="002F34BB">
              <w:rPr>
                <w:sz w:val="20"/>
                <w:szCs w:val="20"/>
              </w:rPr>
              <w:t>0.0025</w:t>
            </w:r>
          </w:p>
        </w:tc>
        <w:tc>
          <w:tcPr>
            <w:tcW w:w="1079" w:type="dxa"/>
          </w:tcPr>
          <w:p w14:paraId="7A1036A6" w14:textId="77777777" w:rsidR="00FC041C" w:rsidRPr="002F34BB" w:rsidRDefault="00FC041C" w:rsidP="00312BBB">
            <w:pPr>
              <w:jc w:val="right"/>
              <w:rPr>
                <w:sz w:val="20"/>
                <w:szCs w:val="20"/>
              </w:rPr>
            </w:pPr>
            <w:r w:rsidRPr="002F34BB">
              <w:rPr>
                <w:sz w:val="20"/>
                <w:szCs w:val="20"/>
              </w:rPr>
              <w:t>0.2500</w:t>
            </w:r>
          </w:p>
        </w:tc>
        <w:tc>
          <w:tcPr>
            <w:tcW w:w="2572" w:type="dxa"/>
          </w:tcPr>
          <w:p w14:paraId="5B0D6C73" w14:textId="77777777" w:rsidR="00FC041C" w:rsidRPr="002F34BB" w:rsidRDefault="00FC041C" w:rsidP="00312BBB">
            <w:pPr>
              <w:rPr>
                <w:sz w:val="20"/>
                <w:szCs w:val="20"/>
              </w:rPr>
            </w:pPr>
            <w:r w:rsidRPr="002F34BB">
              <w:rPr>
                <w:b/>
                <w:sz w:val="20"/>
                <w:szCs w:val="20"/>
              </w:rPr>
              <w:t>21</w:t>
            </w:r>
            <w:r w:rsidRPr="002F34BB">
              <w:rPr>
                <w:sz w:val="20"/>
                <w:szCs w:val="20"/>
              </w:rPr>
              <w:t xml:space="preserve"> : 21609862 – 21610005  </w:t>
            </w:r>
          </w:p>
        </w:tc>
      </w:tr>
      <w:tr w:rsidR="00720208" w:rsidRPr="002F34BB" w14:paraId="2E55B91A" w14:textId="77777777" w:rsidTr="00720208">
        <w:tc>
          <w:tcPr>
            <w:tcW w:w="894" w:type="dxa"/>
            <w:tcBorders>
              <w:bottom w:val="single" w:sz="4" w:space="0" w:color="auto"/>
            </w:tcBorders>
          </w:tcPr>
          <w:p w14:paraId="4721970E" w14:textId="3E6C10DF" w:rsidR="00FC041C" w:rsidRPr="002F34BB" w:rsidRDefault="0035784E" w:rsidP="00312BBB">
            <w:pPr>
              <w:rPr>
                <w:b/>
                <w:color w:val="000000"/>
                <w:sz w:val="20"/>
                <w:szCs w:val="20"/>
              </w:rPr>
            </w:pPr>
            <w:r>
              <w:rPr>
                <w:b/>
                <w:color w:val="000000"/>
                <w:sz w:val="20"/>
                <w:szCs w:val="20"/>
              </w:rPr>
              <w:t>SNP_13</w:t>
            </w:r>
          </w:p>
        </w:tc>
        <w:tc>
          <w:tcPr>
            <w:tcW w:w="794" w:type="dxa"/>
            <w:tcBorders>
              <w:bottom w:val="single" w:sz="4" w:space="0" w:color="auto"/>
            </w:tcBorders>
          </w:tcPr>
          <w:p w14:paraId="6EACC54E" w14:textId="77777777" w:rsidR="00FC041C" w:rsidRPr="002F34BB" w:rsidRDefault="00FC041C" w:rsidP="00312BBB">
            <w:pPr>
              <w:jc w:val="right"/>
              <w:rPr>
                <w:sz w:val="20"/>
                <w:szCs w:val="20"/>
              </w:rPr>
            </w:pPr>
            <w:r w:rsidRPr="002F34BB">
              <w:rPr>
                <w:sz w:val="20"/>
                <w:szCs w:val="20"/>
              </w:rPr>
              <w:t>0.184</w:t>
            </w:r>
          </w:p>
        </w:tc>
        <w:tc>
          <w:tcPr>
            <w:tcW w:w="794" w:type="dxa"/>
            <w:tcBorders>
              <w:bottom w:val="single" w:sz="4" w:space="0" w:color="auto"/>
            </w:tcBorders>
          </w:tcPr>
          <w:p w14:paraId="751A3DA4" w14:textId="77777777" w:rsidR="00FC041C" w:rsidRPr="002F34BB" w:rsidRDefault="00FC041C" w:rsidP="00312BBB">
            <w:pPr>
              <w:jc w:val="right"/>
              <w:rPr>
                <w:sz w:val="20"/>
                <w:szCs w:val="20"/>
              </w:rPr>
            </w:pPr>
            <w:r w:rsidRPr="002F34BB">
              <w:rPr>
                <w:sz w:val="20"/>
                <w:szCs w:val="20"/>
              </w:rPr>
              <w:t>0.190</w:t>
            </w:r>
          </w:p>
        </w:tc>
        <w:tc>
          <w:tcPr>
            <w:tcW w:w="920" w:type="dxa"/>
            <w:tcBorders>
              <w:bottom w:val="single" w:sz="4" w:space="0" w:color="auto"/>
            </w:tcBorders>
          </w:tcPr>
          <w:p w14:paraId="0ABBA39C" w14:textId="77777777" w:rsidR="00FC041C" w:rsidRPr="002F34BB" w:rsidRDefault="00FC041C" w:rsidP="00312BBB">
            <w:pPr>
              <w:jc w:val="right"/>
              <w:rPr>
                <w:sz w:val="20"/>
                <w:szCs w:val="20"/>
              </w:rPr>
            </w:pPr>
            <w:r w:rsidRPr="002F34BB">
              <w:rPr>
                <w:sz w:val="20"/>
                <w:szCs w:val="20"/>
              </w:rPr>
              <w:t xml:space="preserve">-0.0011 </w:t>
            </w:r>
          </w:p>
        </w:tc>
        <w:tc>
          <w:tcPr>
            <w:tcW w:w="1134" w:type="dxa"/>
            <w:tcBorders>
              <w:bottom w:val="single" w:sz="4" w:space="0" w:color="auto"/>
            </w:tcBorders>
          </w:tcPr>
          <w:p w14:paraId="5B8041DB" w14:textId="77777777" w:rsidR="00FC041C" w:rsidRPr="002F34BB" w:rsidRDefault="00FC041C" w:rsidP="00312BBB">
            <w:pPr>
              <w:jc w:val="right"/>
              <w:rPr>
                <w:sz w:val="20"/>
                <w:szCs w:val="20"/>
              </w:rPr>
            </w:pPr>
            <w:r w:rsidRPr="002F34BB">
              <w:rPr>
                <w:sz w:val="20"/>
                <w:szCs w:val="20"/>
              </w:rPr>
              <w:t>0.7885</w:t>
            </w:r>
          </w:p>
        </w:tc>
        <w:tc>
          <w:tcPr>
            <w:tcW w:w="1134" w:type="dxa"/>
            <w:tcBorders>
              <w:bottom w:val="single" w:sz="4" w:space="0" w:color="auto"/>
            </w:tcBorders>
          </w:tcPr>
          <w:p w14:paraId="626B5283" w14:textId="77777777" w:rsidR="00FC041C" w:rsidRPr="002F34BB" w:rsidRDefault="00FC041C" w:rsidP="00312BBB">
            <w:pPr>
              <w:jc w:val="right"/>
              <w:rPr>
                <w:sz w:val="20"/>
                <w:szCs w:val="20"/>
              </w:rPr>
            </w:pPr>
            <w:r w:rsidRPr="002F34BB">
              <w:rPr>
                <w:sz w:val="20"/>
                <w:szCs w:val="20"/>
              </w:rPr>
              <w:t xml:space="preserve">-0.0013 </w:t>
            </w:r>
          </w:p>
        </w:tc>
        <w:tc>
          <w:tcPr>
            <w:tcW w:w="1079" w:type="dxa"/>
            <w:tcBorders>
              <w:bottom w:val="single" w:sz="4" w:space="0" w:color="auto"/>
            </w:tcBorders>
          </w:tcPr>
          <w:p w14:paraId="4A495144" w14:textId="77777777" w:rsidR="00FC041C" w:rsidRPr="002F34BB" w:rsidRDefault="00FC041C" w:rsidP="00312BBB">
            <w:pPr>
              <w:jc w:val="right"/>
              <w:rPr>
                <w:sz w:val="20"/>
                <w:szCs w:val="20"/>
              </w:rPr>
            </w:pPr>
            <w:r w:rsidRPr="002F34BB">
              <w:rPr>
                <w:sz w:val="20"/>
                <w:szCs w:val="20"/>
              </w:rPr>
              <w:t>0.6605</w:t>
            </w:r>
          </w:p>
        </w:tc>
        <w:tc>
          <w:tcPr>
            <w:tcW w:w="933" w:type="dxa"/>
            <w:tcBorders>
              <w:bottom w:val="single" w:sz="4" w:space="0" w:color="auto"/>
            </w:tcBorders>
          </w:tcPr>
          <w:p w14:paraId="79BF8A32" w14:textId="77777777" w:rsidR="00FC041C" w:rsidRPr="002F34BB" w:rsidRDefault="00FC041C" w:rsidP="00312BBB">
            <w:pPr>
              <w:jc w:val="right"/>
              <w:rPr>
                <w:sz w:val="20"/>
                <w:szCs w:val="20"/>
              </w:rPr>
            </w:pPr>
            <w:r w:rsidRPr="002F34BB">
              <w:rPr>
                <w:sz w:val="20"/>
                <w:szCs w:val="20"/>
              </w:rPr>
              <w:t>-0.0023</w:t>
            </w:r>
          </w:p>
        </w:tc>
        <w:tc>
          <w:tcPr>
            <w:tcW w:w="1079" w:type="dxa"/>
            <w:tcBorders>
              <w:bottom w:val="single" w:sz="4" w:space="0" w:color="auto"/>
            </w:tcBorders>
          </w:tcPr>
          <w:p w14:paraId="4425A0F7" w14:textId="77777777" w:rsidR="00FC041C" w:rsidRPr="002F34BB" w:rsidRDefault="00FC041C" w:rsidP="00312BBB">
            <w:pPr>
              <w:jc w:val="right"/>
              <w:rPr>
                <w:sz w:val="20"/>
                <w:szCs w:val="20"/>
              </w:rPr>
            </w:pPr>
            <w:r w:rsidRPr="002F34BB">
              <w:rPr>
                <w:sz w:val="20"/>
                <w:szCs w:val="20"/>
              </w:rPr>
              <w:t>0.7245</w:t>
            </w:r>
          </w:p>
        </w:tc>
        <w:tc>
          <w:tcPr>
            <w:tcW w:w="2572" w:type="dxa"/>
            <w:tcBorders>
              <w:bottom w:val="single" w:sz="4" w:space="0" w:color="auto"/>
            </w:tcBorders>
          </w:tcPr>
          <w:p w14:paraId="729D06DC" w14:textId="77777777" w:rsidR="00FC041C" w:rsidRPr="002F34BB" w:rsidRDefault="00FC041C" w:rsidP="00312BBB">
            <w:pPr>
              <w:rPr>
                <w:sz w:val="20"/>
                <w:szCs w:val="20"/>
              </w:rPr>
            </w:pPr>
            <w:r w:rsidRPr="002F34BB">
              <w:rPr>
                <w:b/>
                <w:sz w:val="20"/>
                <w:szCs w:val="20"/>
              </w:rPr>
              <w:t>22</w:t>
            </w:r>
            <w:r w:rsidRPr="002F34BB">
              <w:rPr>
                <w:sz w:val="20"/>
                <w:szCs w:val="20"/>
              </w:rPr>
              <w:t xml:space="preserve"> : 17466965 – 17467108  </w:t>
            </w:r>
          </w:p>
        </w:tc>
      </w:tr>
    </w:tbl>
    <w:p w14:paraId="1A3A366F" w14:textId="52D00DF5" w:rsidR="007C5FEA" w:rsidRDefault="007C5FEA" w:rsidP="007C5FEA">
      <w:pPr>
        <w:spacing w:after="160" w:line="259" w:lineRule="auto"/>
      </w:pPr>
    </w:p>
    <w:p w14:paraId="12B44CC5" w14:textId="29F1D019" w:rsidR="00720208" w:rsidRDefault="00720208" w:rsidP="007C5FEA">
      <w:pPr>
        <w:spacing w:after="160" w:line="259" w:lineRule="auto"/>
      </w:pPr>
    </w:p>
    <w:p w14:paraId="7344B905" w14:textId="77777777" w:rsidR="00B37631" w:rsidRDefault="00B37631" w:rsidP="00D86390">
      <w:pPr>
        <w:spacing w:after="160" w:line="259" w:lineRule="auto"/>
      </w:pPr>
    </w:p>
    <w:sectPr w:rsidR="00B37631" w:rsidSect="007202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FEA"/>
    <w:rsid w:val="001C2FE0"/>
    <w:rsid w:val="001D5EE7"/>
    <w:rsid w:val="001F1405"/>
    <w:rsid w:val="002648EA"/>
    <w:rsid w:val="0027610B"/>
    <w:rsid w:val="002F34BB"/>
    <w:rsid w:val="00312BBB"/>
    <w:rsid w:val="0035784E"/>
    <w:rsid w:val="00720208"/>
    <w:rsid w:val="007C5FEA"/>
    <w:rsid w:val="007F3C5E"/>
    <w:rsid w:val="00866B7A"/>
    <w:rsid w:val="008A3DEE"/>
    <w:rsid w:val="008E35EB"/>
    <w:rsid w:val="00915BF9"/>
    <w:rsid w:val="00997103"/>
    <w:rsid w:val="009B2572"/>
    <w:rsid w:val="009D52F8"/>
    <w:rsid w:val="00A92C5C"/>
    <w:rsid w:val="00AA5941"/>
    <w:rsid w:val="00AC5DC6"/>
    <w:rsid w:val="00B163AF"/>
    <w:rsid w:val="00B37631"/>
    <w:rsid w:val="00B7063F"/>
    <w:rsid w:val="00B969D5"/>
    <w:rsid w:val="00BF7754"/>
    <w:rsid w:val="00C6393C"/>
    <w:rsid w:val="00D7474C"/>
    <w:rsid w:val="00D86390"/>
    <w:rsid w:val="00DF7475"/>
    <w:rsid w:val="00EB0F47"/>
    <w:rsid w:val="00FC041C"/>
    <w:rsid w:val="00FE4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BCD2"/>
  <w15:docId w15:val="{FCAACA29-1005-4B21-AE8B-513D94EC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FE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
    <w:qFormat/>
    <w:rsid w:val="00866B7A"/>
    <w:pPr>
      <w:keepNext/>
      <w:keepLines/>
      <w:spacing w:before="360" w:after="240" w:line="480" w:lineRule="auto"/>
      <w:outlineLvl w:val="0"/>
    </w:pPr>
    <w:rPr>
      <w:rFonts w:eastAsiaTheme="majorEastAsia" w:cstheme="majorBidi"/>
      <w:b/>
      <w:bCs/>
      <w:color w:val="000000" w:themeColor="text1"/>
      <w:sz w:val="28"/>
      <w:szCs w:val="28"/>
      <w:lang w:eastAsia="en-US"/>
    </w:rPr>
  </w:style>
  <w:style w:type="paragraph" w:styleId="Heading2">
    <w:name w:val="heading 2"/>
    <w:basedOn w:val="Normal"/>
    <w:next w:val="Normal"/>
    <w:link w:val="Heading2Char"/>
    <w:autoRedefine/>
    <w:uiPriority w:val="9"/>
    <w:unhideWhenUsed/>
    <w:qFormat/>
    <w:rsid w:val="00866B7A"/>
    <w:pPr>
      <w:keepNext/>
      <w:keepLines/>
      <w:spacing w:before="360" w:after="240" w:line="360" w:lineRule="auto"/>
      <w:outlineLvl w:val="1"/>
    </w:pPr>
    <w:rPr>
      <w:rFonts w:eastAsiaTheme="majorEastAsia" w:cstheme="majorBidi"/>
      <w:b/>
      <w:bCs/>
      <w:color w:val="000000" w:themeColor="text1"/>
      <w:szCs w:val="26"/>
      <w:lang w:eastAsia="en-US"/>
    </w:rPr>
  </w:style>
  <w:style w:type="paragraph" w:styleId="Heading3">
    <w:name w:val="heading 3"/>
    <w:basedOn w:val="Normal"/>
    <w:next w:val="Normal"/>
    <w:link w:val="Heading3Char"/>
    <w:autoRedefine/>
    <w:uiPriority w:val="9"/>
    <w:semiHidden/>
    <w:unhideWhenUsed/>
    <w:qFormat/>
    <w:rsid w:val="00866B7A"/>
    <w:pPr>
      <w:keepNext/>
      <w:keepLines/>
      <w:spacing w:before="240" w:after="120" w:line="480" w:lineRule="auto"/>
      <w:outlineLvl w:val="2"/>
    </w:pPr>
    <w:rPr>
      <w:rFonts w:eastAsiaTheme="majorEastAsia" w:cstheme="majorBidi"/>
      <w:bCs/>
      <w:i/>
      <w:color w:val="000000" w:themeColor="tex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5FEA"/>
    <w:pPr>
      <w:spacing w:before="100" w:beforeAutospacing="1" w:after="100" w:afterAutospacing="1"/>
    </w:pPr>
  </w:style>
  <w:style w:type="character" w:styleId="CommentReference">
    <w:name w:val="annotation reference"/>
    <w:basedOn w:val="DefaultParagraphFont"/>
    <w:uiPriority w:val="99"/>
    <w:semiHidden/>
    <w:unhideWhenUsed/>
    <w:rsid w:val="00997103"/>
    <w:rPr>
      <w:sz w:val="16"/>
      <w:szCs w:val="16"/>
    </w:rPr>
  </w:style>
  <w:style w:type="paragraph" w:styleId="CommentText">
    <w:name w:val="annotation text"/>
    <w:basedOn w:val="Normal"/>
    <w:link w:val="CommentTextChar"/>
    <w:uiPriority w:val="99"/>
    <w:semiHidden/>
    <w:unhideWhenUsed/>
    <w:rsid w:val="00997103"/>
    <w:rPr>
      <w:sz w:val="20"/>
      <w:szCs w:val="20"/>
    </w:rPr>
  </w:style>
  <w:style w:type="character" w:customStyle="1" w:styleId="CommentTextChar">
    <w:name w:val="Comment Text Char"/>
    <w:basedOn w:val="DefaultParagraphFont"/>
    <w:link w:val="CommentText"/>
    <w:uiPriority w:val="99"/>
    <w:semiHidden/>
    <w:rsid w:val="0099710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7103"/>
    <w:rPr>
      <w:b/>
      <w:bCs/>
    </w:rPr>
  </w:style>
  <w:style w:type="character" w:customStyle="1" w:styleId="CommentSubjectChar">
    <w:name w:val="Comment Subject Char"/>
    <w:basedOn w:val="CommentTextChar"/>
    <w:link w:val="CommentSubject"/>
    <w:uiPriority w:val="99"/>
    <w:semiHidden/>
    <w:rsid w:val="0099710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97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103"/>
    <w:rPr>
      <w:rFonts w:ascii="Segoe UI" w:eastAsia="Times New Roman" w:hAnsi="Segoe UI" w:cs="Segoe UI"/>
      <w:sz w:val="18"/>
      <w:szCs w:val="18"/>
      <w:lang w:eastAsia="en-GB"/>
    </w:rPr>
  </w:style>
  <w:style w:type="paragraph" w:customStyle="1" w:styleId="Default">
    <w:name w:val="Default"/>
    <w:rsid w:val="009D52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866B7A"/>
    <w:rPr>
      <w:rFonts w:ascii="Times New Roman" w:eastAsiaTheme="majorEastAsia" w:hAnsi="Times New Roman" w:cstheme="majorBidi"/>
      <w:b/>
      <w:bCs/>
      <w:color w:val="000000" w:themeColor="text1"/>
      <w:sz w:val="24"/>
      <w:szCs w:val="26"/>
    </w:rPr>
  </w:style>
  <w:style w:type="character" w:customStyle="1" w:styleId="author">
    <w:name w:val="author"/>
    <w:basedOn w:val="DefaultParagraphFont"/>
    <w:rsid w:val="00866B7A"/>
  </w:style>
  <w:style w:type="character" w:customStyle="1" w:styleId="Heading1Char">
    <w:name w:val="Heading 1 Char"/>
    <w:basedOn w:val="DefaultParagraphFont"/>
    <w:link w:val="Heading1"/>
    <w:uiPriority w:val="9"/>
    <w:rsid w:val="00866B7A"/>
    <w:rPr>
      <w:rFonts w:ascii="Times New Roman" w:eastAsiaTheme="majorEastAsia" w:hAnsi="Times New Roman" w:cstheme="majorBidi"/>
      <w:b/>
      <w:bCs/>
      <w:color w:val="000000" w:themeColor="text1"/>
      <w:sz w:val="28"/>
      <w:szCs w:val="28"/>
    </w:rPr>
  </w:style>
  <w:style w:type="character" w:customStyle="1" w:styleId="Heading3Char">
    <w:name w:val="Heading 3 Char"/>
    <w:basedOn w:val="DefaultParagraphFont"/>
    <w:link w:val="Heading3"/>
    <w:uiPriority w:val="9"/>
    <w:semiHidden/>
    <w:rsid w:val="00866B7A"/>
    <w:rPr>
      <w:rFonts w:ascii="Times New Roman" w:eastAsiaTheme="majorEastAsia" w:hAnsi="Times New Roman" w:cstheme="majorBidi"/>
      <w:bCs/>
      <w:i/>
      <w:color w:val="000000" w:themeColor="text1"/>
      <w:sz w:val="24"/>
      <w:szCs w:val="24"/>
    </w:rPr>
  </w:style>
  <w:style w:type="character" w:styleId="Hyperlink">
    <w:name w:val="Hyperlink"/>
    <w:basedOn w:val="DefaultParagraphFont"/>
    <w:uiPriority w:val="99"/>
    <w:unhideWhenUsed/>
    <w:rsid w:val="00866B7A"/>
    <w:rPr>
      <w:color w:val="0563C1" w:themeColor="hyperlink"/>
      <w:u w:val="single"/>
    </w:rPr>
  </w:style>
  <w:style w:type="table" w:customStyle="1" w:styleId="GridTable1Light1">
    <w:name w:val="Grid Table 1 Light1"/>
    <w:basedOn w:val="TableNormal"/>
    <w:uiPriority w:val="46"/>
    <w:rsid w:val="00866B7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Shading">
    <w:name w:val="Light Shading"/>
    <w:basedOn w:val="TableNormal"/>
    <w:uiPriority w:val="60"/>
    <w:rsid w:val="00866B7A"/>
    <w:pPr>
      <w:spacing w:after="0" w:line="240" w:lineRule="auto"/>
    </w:pPr>
    <w:rPr>
      <w:rFonts w:eastAsia="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bliography1">
    <w:name w:val="Bibliography1"/>
    <w:basedOn w:val="Normal"/>
    <w:next w:val="Normal"/>
    <w:uiPriority w:val="37"/>
    <w:unhideWhenUsed/>
    <w:qFormat/>
    <w:rsid w:val="00866B7A"/>
    <w:pPr>
      <w:spacing w:line="360" w:lineRule="auto"/>
      <w:ind w:left="720" w:hanging="720"/>
    </w:pPr>
    <w:rPr>
      <w:rFonts w:eastAsia="Calibri"/>
      <w:szCs w:val="22"/>
      <w:lang w:eastAsia="en-US"/>
    </w:rPr>
  </w:style>
  <w:style w:type="paragraph" w:styleId="Bibliography">
    <w:name w:val="Bibliography"/>
    <w:basedOn w:val="Normal"/>
    <w:next w:val="Normal"/>
    <w:uiPriority w:val="37"/>
    <w:semiHidden/>
    <w:unhideWhenUsed/>
    <w:rsid w:val="00866B7A"/>
    <w:pPr>
      <w:spacing w:after="240"/>
    </w:pPr>
    <w:rPr>
      <w:lang w:eastAsia="en-US"/>
    </w:rPr>
  </w:style>
  <w:style w:type="paragraph" w:styleId="Header">
    <w:name w:val="header"/>
    <w:basedOn w:val="Normal"/>
    <w:link w:val="HeaderChar"/>
    <w:uiPriority w:val="99"/>
    <w:unhideWhenUsed/>
    <w:rsid w:val="00866B7A"/>
    <w:pPr>
      <w:tabs>
        <w:tab w:val="center" w:pos="4513"/>
        <w:tab w:val="right" w:pos="9026"/>
      </w:tabs>
    </w:pPr>
    <w:rPr>
      <w:lang w:eastAsia="en-US"/>
    </w:rPr>
  </w:style>
  <w:style w:type="character" w:customStyle="1" w:styleId="HeaderChar">
    <w:name w:val="Header Char"/>
    <w:basedOn w:val="DefaultParagraphFont"/>
    <w:link w:val="Header"/>
    <w:uiPriority w:val="99"/>
    <w:rsid w:val="00866B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6B7A"/>
    <w:pPr>
      <w:tabs>
        <w:tab w:val="center" w:pos="4513"/>
        <w:tab w:val="right" w:pos="9026"/>
      </w:tabs>
    </w:pPr>
    <w:rPr>
      <w:lang w:eastAsia="en-US"/>
    </w:rPr>
  </w:style>
  <w:style w:type="character" w:customStyle="1" w:styleId="FooterChar">
    <w:name w:val="Footer Char"/>
    <w:basedOn w:val="DefaultParagraphFont"/>
    <w:link w:val="Footer"/>
    <w:uiPriority w:val="99"/>
    <w:rsid w:val="00866B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55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J.Wright@marlab.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09B31-0D72-4DB3-9E9E-37B701A3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Davie</dc:creator>
  <cp:lastModifiedBy>Peter Wright</cp:lastModifiedBy>
  <cp:revision>2</cp:revision>
  <dcterms:created xsi:type="dcterms:W3CDTF">2021-01-05T10:57:00Z</dcterms:created>
  <dcterms:modified xsi:type="dcterms:W3CDTF">2021-01-05T10:57:00Z</dcterms:modified>
</cp:coreProperties>
</file>