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C2FF" w14:textId="20D95AC6" w:rsidR="00D20982" w:rsidRPr="005632F5" w:rsidRDefault="00A152BC">
      <w:pPr>
        <w:rPr>
          <w:rFonts w:ascii="Times" w:hAnsi="Times"/>
        </w:rPr>
      </w:pPr>
      <w:r w:rsidRPr="005632F5">
        <w:rPr>
          <w:rFonts w:ascii="Times" w:hAnsi="Times"/>
          <w:b/>
          <w:bCs/>
        </w:rPr>
        <w:t xml:space="preserve">Supplementary Table </w:t>
      </w:r>
      <w:r w:rsidR="00A62EBB">
        <w:rPr>
          <w:rFonts w:ascii="Times" w:hAnsi="Times"/>
          <w:b/>
          <w:bCs/>
        </w:rPr>
        <w:t>3</w:t>
      </w:r>
      <w:r w:rsidR="00D20982" w:rsidRPr="005632F5">
        <w:rPr>
          <w:rFonts w:ascii="Times" w:hAnsi="Times"/>
          <w:b/>
          <w:bCs/>
        </w:rPr>
        <w:t>.</w:t>
      </w:r>
      <w:r w:rsidR="00D20982" w:rsidRPr="005632F5">
        <w:rPr>
          <w:rFonts w:ascii="Times" w:hAnsi="Times"/>
        </w:rPr>
        <w:t xml:space="preserve"> </w:t>
      </w:r>
      <w:r w:rsidR="005632F5">
        <w:rPr>
          <w:rFonts w:ascii="Times" w:hAnsi="Times"/>
        </w:rPr>
        <w:t>Demographic</w:t>
      </w:r>
      <w:r w:rsidR="005632F5" w:rsidRPr="005632F5">
        <w:rPr>
          <w:rFonts w:ascii="Times" w:hAnsi="Times"/>
        </w:rPr>
        <w:t xml:space="preserve"> and treatment </w:t>
      </w:r>
      <w:r w:rsidR="00DE5327">
        <w:rPr>
          <w:rFonts w:ascii="Times" w:hAnsi="Times"/>
        </w:rPr>
        <w:t xml:space="preserve">descriptive </w:t>
      </w:r>
      <w:r w:rsidR="005632F5" w:rsidRPr="005632F5">
        <w:rPr>
          <w:rFonts w:ascii="Times" w:hAnsi="Times"/>
        </w:rPr>
        <w:t xml:space="preserve">characteristics </w:t>
      </w:r>
      <w:r w:rsidR="005632F5">
        <w:rPr>
          <w:rFonts w:ascii="Times" w:hAnsi="Times"/>
        </w:rPr>
        <w:t>of POSEIDON patients, stratified by group and study’s center.</w:t>
      </w:r>
    </w:p>
    <w:p w14:paraId="48ECC79E" w14:textId="77777777" w:rsidR="00D20982" w:rsidRPr="005632F5" w:rsidRDefault="00D20982">
      <w:pPr>
        <w:rPr>
          <w:rFonts w:ascii="Times" w:hAnsi="Times"/>
        </w:rPr>
      </w:pPr>
    </w:p>
    <w:tbl>
      <w:tblPr>
        <w:tblStyle w:val="TableGrid"/>
        <w:tblW w:w="12037" w:type="dxa"/>
        <w:tblLook w:val="04A0" w:firstRow="1" w:lastRow="0" w:firstColumn="1" w:lastColumn="0" w:noHBand="0" w:noVBand="1"/>
      </w:tblPr>
      <w:tblGrid>
        <w:gridCol w:w="2796"/>
        <w:gridCol w:w="1824"/>
        <w:gridCol w:w="1824"/>
        <w:gridCol w:w="1824"/>
        <w:gridCol w:w="1938"/>
        <w:gridCol w:w="1831"/>
      </w:tblGrid>
      <w:tr w:rsidR="00087B17" w:rsidRPr="00454EF5" w14:paraId="794B1D14" w14:textId="5FC6FD6C" w:rsidTr="00087B17">
        <w:tc>
          <w:tcPr>
            <w:tcW w:w="2796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780615C" w14:textId="77777777" w:rsidR="00087B17" w:rsidRPr="00454EF5" w:rsidRDefault="00087B17" w:rsidP="00B55B07">
            <w:pPr>
              <w:spacing w:line="276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0295259" w14:textId="77777777" w:rsidR="00087B17" w:rsidRPr="00FC2E1F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7417" w:type="dxa"/>
            <w:gridSpan w:val="4"/>
            <w:tcBorders>
              <w:left w:val="nil"/>
              <w:right w:val="nil"/>
            </w:tcBorders>
            <w:shd w:val="clear" w:color="auto" w:fill="E7E6E6" w:themeFill="background2"/>
          </w:tcPr>
          <w:p w14:paraId="6FF5046E" w14:textId="392F5048" w:rsidR="00087B17" w:rsidRPr="003F7C26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C2E1F">
              <w:rPr>
                <w:rFonts w:ascii="Times" w:hAnsi="Times"/>
                <w:b/>
                <w:bCs/>
                <w:sz w:val="20"/>
                <w:szCs w:val="20"/>
              </w:rPr>
              <w:t xml:space="preserve">POSEIDON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Groups</w:t>
            </w:r>
          </w:p>
        </w:tc>
      </w:tr>
      <w:tr w:rsidR="00087B17" w:rsidRPr="00454EF5" w14:paraId="688CE511" w14:textId="77777777" w:rsidTr="00087B17">
        <w:tc>
          <w:tcPr>
            <w:tcW w:w="2796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C202C65" w14:textId="77777777" w:rsidR="00087B17" w:rsidRPr="00454EF5" w:rsidRDefault="00087B17" w:rsidP="00B55B07">
            <w:pPr>
              <w:spacing w:line="276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EB1E04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Total</w:t>
            </w:r>
          </w:p>
          <w:p w14:paraId="1AD9CBE2" w14:textId="602A4FC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n=5,639</w:t>
            </w:r>
          </w:p>
        </w:tc>
        <w:tc>
          <w:tcPr>
            <w:tcW w:w="182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0ABC2CD" w14:textId="7C4915E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Group 1</w:t>
            </w:r>
          </w:p>
          <w:p w14:paraId="4953DB4F" w14:textId="52448320" w:rsidR="00087B17" w:rsidRPr="00FC2E1F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n=2,493</w:t>
            </w:r>
          </w:p>
        </w:tc>
        <w:tc>
          <w:tcPr>
            <w:tcW w:w="182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ACA00E5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Group 2</w:t>
            </w:r>
          </w:p>
          <w:p w14:paraId="31113D84" w14:textId="2967550B" w:rsidR="00087B17" w:rsidRPr="003F7C26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n=2,038</w:t>
            </w:r>
          </w:p>
        </w:tc>
        <w:tc>
          <w:tcPr>
            <w:tcW w:w="1938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92AC12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Group3 </w:t>
            </w:r>
          </w:p>
          <w:p w14:paraId="7D71C64B" w14:textId="2520AAF4" w:rsidR="00087B17" w:rsidRPr="003F7C26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n=294</w:t>
            </w:r>
          </w:p>
        </w:tc>
        <w:tc>
          <w:tcPr>
            <w:tcW w:w="1831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ED57E8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Group 4</w:t>
            </w:r>
          </w:p>
          <w:p w14:paraId="10D1272E" w14:textId="7EC3169E" w:rsidR="00087B17" w:rsidRPr="003F7C26" w:rsidRDefault="00087B17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n=814</w:t>
            </w:r>
          </w:p>
        </w:tc>
      </w:tr>
      <w:tr w:rsidR="00087B17" w:rsidRPr="00454EF5" w14:paraId="1E1E549B" w14:textId="186EFC15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3F7C74D8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Age (years)</w:t>
            </w:r>
          </w:p>
          <w:p w14:paraId="730C52BE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503286D5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7B6E318E" w14:textId="1560D7C6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71A0345F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FE66049" w14:textId="1B7A931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37 [</w:t>
            </w:r>
            <w:r w:rsidR="00963FFA">
              <w:rPr>
                <w:rFonts w:ascii="Times" w:hAnsi="Times"/>
                <w:sz w:val="20"/>
                <w:szCs w:val="20"/>
              </w:rPr>
              <w:t>34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963FFA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B5E7280" w14:textId="2BC2613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32 [</w:t>
            </w:r>
            <w:r w:rsidR="00644A3D">
              <w:rPr>
                <w:rFonts w:ascii="Times" w:hAnsi="Times"/>
                <w:sz w:val="20"/>
                <w:szCs w:val="20"/>
              </w:rPr>
              <w:t>29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36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BE5B33F" w14:textId="1D201793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35 [</w:t>
            </w:r>
            <w:r w:rsidR="00644A3D">
              <w:rPr>
                <w:rFonts w:ascii="Times" w:hAnsi="Times"/>
                <w:sz w:val="20"/>
                <w:szCs w:val="20"/>
              </w:rPr>
              <w:t>32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39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10F2F5B5" w14:textId="2B44F64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3B0B4A">
              <w:rPr>
                <w:rFonts w:ascii="Times" w:hAnsi="Times"/>
                <w:sz w:val="20"/>
                <w:szCs w:val="20"/>
              </w:rPr>
              <w:t>31 [2</w:t>
            </w:r>
            <w:r w:rsidR="003B0B4A" w:rsidRPr="003B0B4A">
              <w:rPr>
                <w:rFonts w:ascii="Times" w:hAnsi="Times"/>
                <w:sz w:val="20"/>
                <w:szCs w:val="20"/>
              </w:rPr>
              <w:t>8</w:t>
            </w:r>
            <w:r w:rsidRPr="003B0B4A">
              <w:rPr>
                <w:rFonts w:ascii="Times" w:hAnsi="Times"/>
                <w:sz w:val="20"/>
                <w:szCs w:val="20"/>
              </w:rPr>
              <w:t>-3</w:t>
            </w:r>
            <w:r w:rsidR="003B0B4A" w:rsidRPr="003B0B4A">
              <w:rPr>
                <w:rFonts w:ascii="Times" w:hAnsi="Times"/>
                <w:sz w:val="20"/>
                <w:szCs w:val="20"/>
              </w:rPr>
              <w:t>3</w:t>
            </w:r>
            <w:r w:rsidRPr="003B0B4A">
              <w:rPr>
                <w:rFonts w:ascii="Times" w:hAnsi="Times"/>
                <w:sz w:val="20"/>
                <w:szCs w:val="20"/>
              </w:rPr>
              <w:t>]</w:t>
            </w:r>
          </w:p>
          <w:p w14:paraId="6E37130F" w14:textId="4706512B" w:rsidR="00087B17" w:rsidRDefault="00087B17" w:rsidP="00BA7699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32 [</w:t>
            </w:r>
            <w:r w:rsidR="00455774">
              <w:rPr>
                <w:rFonts w:ascii="Times" w:hAnsi="Times"/>
                <w:sz w:val="20"/>
                <w:szCs w:val="20"/>
              </w:rPr>
              <w:t>30</w:t>
            </w:r>
            <w:r>
              <w:rPr>
                <w:rFonts w:ascii="Times" w:hAnsi="Times"/>
                <w:sz w:val="20"/>
                <w:szCs w:val="20"/>
              </w:rPr>
              <w:t>-34]</w:t>
            </w:r>
          </w:p>
          <w:p w14:paraId="5BE15D54" w14:textId="60D9D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30 [2</w:t>
            </w:r>
            <w:r w:rsidR="00455774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-3</w:t>
            </w:r>
            <w:r w:rsidR="00455774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F99F97E" w14:textId="5DC16078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31 [2</w:t>
            </w:r>
            <w:r w:rsidR="002A079C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-3</w:t>
            </w:r>
            <w:r w:rsidR="002A079C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0F78D446" w14:textId="403A075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38 [3</w:t>
            </w:r>
            <w:r w:rsidR="00F77E24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3B0B4A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1F6B2AF" w14:textId="7AC5E3B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38 [35-45]</w:t>
            </w:r>
          </w:p>
          <w:p w14:paraId="14BD5612" w14:textId="353205D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37 [3</w:t>
            </w:r>
            <w:r w:rsidR="00503BB9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503BB9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10529B8" w14:textId="16D0A112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38 [3</w:t>
            </w:r>
            <w:r w:rsidR="00900754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900754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20DCB86C" w14:textId="6723B8D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32 [</w:t>
            </w:r>
            <w:r w:rsidR="003B0B4A">
              <w:rPr>
                <w:rFonts w:ascii="Times" w:hAnsi="Times"/>
                <w:sz w:val="20"/>
                <w:szCs w:val="20"/>
              </w:rPr>
              <w:t>30</w:t>
            </w:r>
            <w:r>
              <w:rPr>
                <w:rFonts w:ascii="Times" w:hAnsi="Times"/>
                <w:sz w:val="20"/>
                <w:szCs w:val="20"/>
              </w:rPr>
              <w:t>-3</w:t>
            </w:r>
            <w:r w:rsidR="003B0B4A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5A9C67D0" w14:textId="268F768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33 [</w:t>
            </w:r>
            <w:r w:rsidR="00F200DF">
              <w:rPr>
                <w:rFonts w:ascii="Times" w:hAnsi="Times"/>
                <w:sz w:val="20"/>
                <w:szCs w:val="20"/>
              </w:rPr>
              <w:t>31</w:t>
            </w:r>
            <w:r>
              <w:rPr>
                <w:rFonts w:ascii="Times" w:hAnsi="Times"/>
                <w:sz w:val="20"/>
                <w:szCs w:val="20"/>
              </w:rPr>
              <w:t>-3</w:t>
            </w:r>
            <w:r w:rsidR="00F200DF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CC0FF7A" w14:textId="10802CD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31 [2</w:t>
            </w:r>
            <w:r w:rsidR="00F200DF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-3</w:t>
            </w:r>
            <w:r w:rsidR="00F200DF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A47BF27" w14:textId="31E8256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32 [</w:t>
            </w:r>
            <w:r w:rsidR="005F6FF4">
              <w:rPr>
                <w:rFonts w:ascii="Times" w:hAnsi="Times"/>
                <w:sz w:val="20"/>
                <w:szCs w:val="20"/>
              </w:rPr>
              <w:t>30</w:t>
            </w:r>
            <w:r>
              <w:rPr>
                <w:rFonts w:ascii="Times" w:hAnsi="Times"/>
                <w:sz w:val="20"/>
                <w:szCs w:val="20"/>
              </w:rPr>
              <w:t>-3</w:t>
            </w:r>
            <w:r w:rsidR="005F6FF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26A37E3B" w14:textId="67B8AE2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39 [3</w:t>
            </w:r>
            <w:r w:rsidR="003B0B4A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3B0B4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5EA9261" w14:textId="4A93B42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40 [3</w:t>
            </w:r>
            <w:r w:rsidR="00B9110A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B9110A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AE5D3EF" w14:textId="31C1643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39 [3</w:t>
            </w:r>
            <w:r w:rsidR="00B9110A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B9110A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74C96F84" w14:textId="4A668A9F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39 [3</w:t>
            </w:r>
            <w:r w:rsidR="00B9110A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-4</w:t>
            </w:r>
            <w:r w:rsidR="00B9110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</w:tr>
      <w:tr w:rsidR="00087B17" w:rsidRPr="00454EF5" w14:paraId="4105CD99" w14:textId="0DFA5CF4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25145181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836C86">
              <w:rPr>
                <w:rFonts w:ascii="Times" w:hAnsi="Times"/>
                <w:b/>
                <w:bCs/>
                <w:sz w:val="20"/>
                <w:szCs w:val="20"/>
              </w:rPr>
              <w:t>BMI (kg/m</w:t>
            </w:r>
            <w:r w:rsidRPr="00836C86">
              <w:rPr>
                <w:rFonts w:ascii="Times" w:hAnsi="Times"/>
                <w:b/>
                <w:bCs/>
                <w:sz w:val="20"/>
                <w:szCs w:val="20"/>
                <w:vertAlign w:val="superscript"/>
              </w:rPr>
              <w:t>2</w:t>
            </w:r>
            <w:r w:rsidRPr="00836C86"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  <w:p w14:paraId="741EF4B8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629F23DD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0CA09335" w14:textId="22CF1306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035EF9B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ADE2718" w14:textId="590BA92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23.7 [</w:t>
            </w:r>
            <w:r w:rsidR="00644A3D">
              <w:rPr>
                <w:rFonts w:ascii="Times" w:hAnsi="Times"/>
                <w:sz w:val="20"/>
                <w:szCs w:val="20"/>
              </w:rPr>
              <w:t>21.8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26.4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FB4CB09" w14:textId="454CA08E" w:rsidR="00087B17" w:rsidRDefault="00087B17" w:rsidP="00D867C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24.8 [</w:t>
            </w:r>
            <w:r w:rsidR="00644A3D">
              <w:rPr>
                <w:rFonts w:ascii="Times" w:hAnsi="Times"/>
                <w:sz w:val="20"/>
                <w:szCs w:val="20"/>
              </w:rPr>
              <w:t>22.0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28.4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845BAB1" w14:textId="4F9E50AC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20.8 [1</w:t>
            </w:r>
            <w:r w:rsidR="00BC470D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BC470D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-2</w:t>
            </w:r>
            <w:r w:rsidR="00BC470D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BC470D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6D9DF73B" w14:textId="26517855" w:rsidR="00087B17" w:rsidRDefault="00087B17" w:rsidP="00B12E4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21.9 [</w:t>
            </w:r>
            <w:r w:rsidR="00516030">
              <w:rPr>
                <w:rFonts w:ascii="Times" w:hAnsi="Times"/>
                <w:sz w:val="20"/>
                <w:szCs w:val="20"/>
              </w:rPr>
              <w:t>20.0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16030">
              <w:rPr>
                <w:rFonts w:ascii="Times" w:hAnsi="Times"/>
                <w:sz w:val="20"/>
                <w:szCs w:val="20"/>
              </w:rPr>
              <w:t>24.8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5D909933" w14:textId="2ED1BAB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22.8 [</w:t>
            </w:r>
            <w:r w:rsidR="00437B26">
              <w:rPr>
                <w:rFonts w:ascii="Times" w:hAnsi="Times"/>
                <w:sz w:val="20"/>
                <w:szCs w:val="20"/>
              </w:rPr>
              <w:t>21.3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437B26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6.1]</w:t>
            </w:r>
          </w:p>
          <w:p w14:paraId="022E0B0D" w14:textId="2691CF2A" w:rsidR="00087B17" w:rsidRDefault="00087B17" w:rsidP="00C72555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24.6 [</w:t>
            </w:r>
            <w:r w:rsidR="005E0E45">
              <w:rPr>
                <w:rFonts w:ascii="Times" w:hAnsi="Times"/>
                <w:sz w:val="20"/>
                <w:szCs w:val="20"/>
              </w:rPr>
              <w:t>22.0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E0E45">
              <w:rPr>
                <w:rFonts w:ascii="Times" w:hAnsi="Times"/>
                <w:sz w:val="20"/>
                <w:szCs w:val="20"/>
              </w:rPr>
              <w:t>28.3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  <w:p w14:paraId="633B785B" w14:textId="667FB9FB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20.5 [19</w:t>
            </w:r>
            <w:r w:rsidR="005E0E45">
              <w:rPr>
                <w:rFonts w:ascii="Times" w:hAnsi="Times"/>
                <w:sz w:val="20"/>
                <w:szCs w:val="20"/>
              </w:rPr>
              <w:t>.3</w:t>
            </w:r>
            <w:r>
              <w:rPr>
                <w:rFonts w:ascii="Times" w:hAnsi="Times"/>
                <w:sz w:val="20"/>
                <w:szCs w:val="20"/>
              </w:rPr>
              <w:t>-2</w:t>
            </w:r>
            <w:r w:rsidR="005E0E45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5E0E45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2AEFFFD3" w14:textId="011081D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22.2 [</w:t>
            </w:r>
            <w:r w:rsidR="00516030">
              <w:rPr>
                <w:rFonts w:ascii="Times" w:hAnsi="Times"/>
                <w:sz w:val="20"/>
                <w:szCs w:val="20"/>
              </w:rPr>
              <w:t>20.4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16030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4.</w:t>
            </w:r>
            <w:r w:rsidR="00516030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3C42E76" w14:textId="0DB8B49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23.9 [</w:t>
            </w:r>
            <w:r w:rsidR="00503BB9">
              <w:rPr>
                <w:rFonts w:ascii="Times" w:hAnsi="Times"/>
                <w:sz w:val="20"/>
                <w:szCs w:val="20"/>
              </w:rPr>
              <w:t>22.0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03BB9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6.</w:t>
            </w:r>
            <w:r w:rsidR="00503BB9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5E944848" w14:textId="396D829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25.4 [</w:t>
            </w:r>
            <w:r w:rsidR="000246A8">
              <w:rPr>
                <w:rFonts w:ascii="Times" w:hAnsi="Times"/>
                <w:sz w:val="20"/>
                <w:szCs w:val="20"/>
              </w:rPr>
              <w:t>22.7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0246A8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8.</w:t>
            </w:r>
            <w:r w:rsidR="000246A8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7B8539C2" w14:textId="0B2C4D92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21.2 [</w:t>
            </w:r>
            <w:r w:rsidR="003D4801">
              <w:rPr>
                <w:rFonts w:ascii="Times" w:hAnsi="Times"/>
                <w:sz w:val="20"/>
                <w:szCs w:val="20"/>
              </w:rPr>
              <w:t>20.0</w:t>
            </w:r>
            <w:r>
              <w:rPr>
                <w:rFonts w:ascii="Times" w:hAnsi="Times"/>
                <w:sz w:val="20"/>
                <w:szCs w:val="20"/>
              </w:rPr>
              <w:t>-2</w:t>
            </w:r>
            <w:r w:rsidR="003D4801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3D4801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358591BE" w14:textId="7D89291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20.8 [</w:t>
            </w:r>
            <w:r w:rsidR="00516030">
              <w:rPr>
                <w:rFonts w:ascii="Times" w:hAnsi="Times"/>
                <w:sz w:val="20"/>
                <w:szCs w:val="20"/>
              </w:rPr>
              <w:t>19.5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16030">
              <w:rPr>
                <w:rFonts w:ascii="Times" w:hAnsi="Times"/>
                <w:sz w:val="20"/>
                <w:szCs w:val="20"/>
              </w:rPr>
              <w:t>23.0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ED23E8B" w14:textId="03DA467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23.2 [</w:t>
            </w:r>
            <w:r w:rsidR="00F200DF">
              <w:rPr>
                <w:rFonts w:ascii="Times" w:hAnsi="Times"/>
                <w:sz w:val="20"/>
                <w:szCs w:val="20"/>
              </w:rPr>
              <w:t>20.7</w:t>
            </w:r>
            <w:r>
              <w:rPr>
                <w:rFonts w:ascii="Times" w:hAnsi="Times"/>
                <w:sz w:val="20"/>
                <w:szCs w:val="20"/>
              </w:rPr>
              <w:t>-2</w:t>
            </w:r>
            <w:r w:rsidR="00F200DF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F200DF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F952267" w14:textId="0476191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23.0 [</w:t>
            </w:r>
            <w:r w:rsidR="00F200DF">
              <w:rPr>
                <w:rFonts w:ascii="Times" w:hAnsi="Times"/>
                <w:sz w:val="20"/>
                <w:szCs w:val="20"/>
              </w:rPr>
              <w:t>21.2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200DF">
              <w:rPr>
                <w:rFonts w:ascii="Times" w:hAnsi="Times"/>
                <w:sz w:val="20"/>
                <w:szCs w:val="20"/>
              </w:rPr>
              <w:t>26.5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398B405" w14:textId="55117678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20.3 [</w:t>
            </w:r>
            <w:r w:rsidR="00052785">
              <w:rPr>
                <w:rFonts w:ascii="Times" w:hAnsi="Times"/>
                <w:sz w:val="20"/>
                <w:szCs w:val="20"/>
              </w:rPr>
              <w:t>19.1</w:t>
            </w:r>
            <w:r>
              <w:rPr>
                <w:rFonts w:ascii="Times" w:hAnsi="Times"/>
                <w:sz w:val="20"/>
                <w:szCs w:val="20"/>
              </w:rPr>
              <w:t>-2</w:t>
            </w:r>
            <w:r w:rsidR="00052785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052785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4BC73944" w14:textId="46663F8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21.8 [</w:t>
            </w:r>
            <w:r w:rsidR="00516030">
              <w:rPr>
                <w:rFonts w:ascii="Times" w:hAnsi="Times"/>
                <w:sz w:val="20"/>
                <w:szCs w:val="20"/>
              </w:rPr>
              <w:t>20.2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16030">
              <w:rPr>
                <w:rFonts w:ascii="Times" w:hAnsi="Times"/>
                <w:sz w:val="20"/>
                <w:szCs w:val="20"/>
              </w:rPr>
              <w:t>23.8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B479063" w14:textId="595EE70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24.4 [</w:t>
            </w:r>
            <w:r w:rsidR="00B9110A">
              <w:rPr>
                <w:rFonts w:ascii="Times" w:hAnsi="Times"/>
                <w:sz w:val="20"/>
                <w:szCs w:val="20"/>
              </w:rPr>
              <w:t>22.2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27.8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5EDDFB5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24.5 [19.0-37.8]</w:t>
            </w:r>
          </w:p>
          <w:p w14:paraId="58CCB942" w14:textId="48FE3F0E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21.</w:t>
            </w:r>
            <w:r w:rsidR="002C4462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 xml:space="preserve"> [</w:t>
            </w:r>
            <w:r w:rsidR="002C4462">
              <w:rPr>
                <w:rFonts w:ascii="Times" w:hAnsi="Times"/>
                <w:sz w:val="20"/>
                <w:szCs w:val="20"/>
              </w:rPr>
              <w:t>20.0</w:t>
            </w:r>
            <w:r>
              <w:rPr>
                <w:rFonts w:ascii="Times" w:hAnsi="Times"/>
                <w:sz w:val="20"/>
                <w:szCs w:val="20"/>
              </w:rPr>
              <w:t>-2</w:t>
            </w:r>
            <w:r w:rsidR="002C4462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2C4462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</w:tr>
      <w:tr w:rsidR="00087B17" w:rsidRPr="00454EF5" w14:paraId="4B706CBA" w14:textId="36817117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4C9CB14B" w14:textId="77777777" w:rsidR="00087B17" w:rsidRPr="00776EA0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776EA0">
              <w:rPr>
                <w:rFonts w:ascii="Times" w:hAnsi="Times"/>
                <w:b/>
                <w:bCs/>
                <w:sz w:val="20"/>
                <w:szCs w:val="20"/>
              </w:rPr>
              <w:t>Infertility duration (months)</w:t>
            </w:r>
          </w:p>
          <w:p w14:paraId="324A722C" w14:textId="77777777" w:rsidR="00087B17" w:rsidRPr="00776EA0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776EA0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6D0AD959" w14:textId="77777777" w:rsidR="00087B17" w:rsidRPr="00776EA0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776EA0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16AD45D2" w14:textId="59368533" w:rsidR="00087B17" w:rsidRPr="00776EA0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776EA0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2016205C" w14:textId="77777777" w:rsidR="00087B17" w:rsidRPr="00776EA0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D8F1950" w14:textId="4C1BAE72" w:rsidR="00087B17" w:rsidRPr="00776EA0" w:rsidRDefault="00776EA0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776EA0">
              <w:rPr>
                <w:rFonts w:ascii="Times" w:hAnsi="Times"/>
                <w:sz w:val="20"/>
                <w:szCs w:val="20"/>
              </w:rPr>
              <w:t>48</w:t>
            </w:r>
            <w:r w:rsidR="00087B17" w:rsidRPr="00776EA0">
              <w:rPr>
                <w:rFonts w:ascii="Times" w:hAnsi="Times"/>
                <w:sz w:val="20"/>
                <w:szCs w:val="20"/>
              </w:rPr>
              <w:t xml:space="preserve"> [</w:t>
            </w:r>
            <w:r w:rsidRPr="00776EA0">
              <w:rPr>
                <w:rFonts w:ascii="Times" w:hAnsi="Times"/>
                <w:sz w:val="20"/>
                <w:szCs w:val="20"/>
              </w:rPr>
              <w:t>24</w:t>
            </w:r>
            <w:r w:rsidR="00087B17" w:rsidRPr="00776EA0">
              <w:rPr>
                <w:rFonts w:ascii="Times" w:hAnsi="Times"/>
                <w:sz w:val="20"/>
                <w:szCs w:val="20"/>
              </w:rPr>
              <w:t>-</w:t>
            </w:r>
            <w:r w:rsidRPr="00776EA0">
              <w:rPr>
                <w:rFonts w:ascii="Times" w:hAnsi="Times"/>
                <w:sz w:val="20"/>
                <w:szCs w:val="20"/>
              </w:rPr>
              <w:t>96</w:t>
            </w:r>
            <w:r w:rsidR="00087B17" w:rsidRPr="00776EA0">
              <w:rPr>
                <w:rFonts w:ascii="Times" w:hAnsi="Times"/>
                <w:sz w:val="20"/>
                <w:szCs w:val="20"/>
              </w:rPr>
              <w:t>]</w:t>
            </w:r>
          </w:p>
          <w:p w14:paraId="31C0B182" w14:textId="5688F713" w:rsidR="00087B17" w:rsidRPr="00776EA0" w:rsidRDefault="00087B17" w:rsidP="00182C1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776EA0">
              <w:rPr>
                <w:rFonts w:ascii="Times" w:hAnsi="Times"/>
                <w:sz w:val="20"/>
                <w:szCs w:val="20"/>
              </w:rPr>
              <w:t>48 [</w:t>
            </w:r>
            <w:r w:rsidR="00776EA0" w:rsidRPr="00776EA0">
              <w:rPr>
                <w:rFonts w:ascii="Times" w:hAnsi="Times"/>
                <w:sz w:val="20"/>
                <w:szCs w:val="20"/>
              </w:rPr>
              <w:t>24</w:t>
            </w:r>
            <w:r w:rsidRPr="00776EA0">
              <w:rPr>
                <w:rFonts w:ascii="Times" w:hAnsi="Times"/>
                <w:sz w:val="20"/>
                <w:szCs w:val="20"/>
              </w:rPr>
              <w:t>-</w:t>
            </w:r>
            <w:r w:rsidR="00776EA0" w:rsidRPr="00776EA0">
              <w:rPr>
                <w:rFonts w:ascii="Times" w:hAnsi="Times"/>
                <w:sz w:val="20"/>
                <w:szCs w:val="20"/>
              </w:rPr>
              <w:t>84</w:t>
            </w:r>
            <w:r w:rsidRPr="00776EA0">
              <w:rPr>
                <w:rFonts w:ascii="Times" w:hAnsi="Times"/>
                <w:sz w:val="20"/>
                <w:szCs w:val="20"/>
              </w:rPr>
              <w:t>]</w:t>
            </w:r>
          </w:p>
          <w:p w14:paraId="7348F75D" w14:textId="1A163335" w:rsidR="00087B17" w:rsidRPr="00776EA0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776EA0">
              <w:rPr>
                <w:rFonts w:ascii="Times" w:hAnsi="Times"/>
                <w:sz w:val="20"/>
                <w:szCs w:val="20"/>
              </w:rPr>
              <w:t>48 [</w:t>
            </w:r>
            <w:r w:rsidR="00BC470D" w:rsidRPr="00776EA0">
              <w:rPr>
                <w:rFonts w:ascii="Times" w:hAnsi="Times"/>
                <w:sz w:val="20"/>
                <w:szCs w:val="20"/>
              </w:rPr>
              <w:t>24</w:t>
            </w:r>
            <w:r w:rsidRPr="00776EA0">
              <w:rPr>
                <w:rFonts w:ascii="Times" w:hAnsi="Times"/>
                <w:sz w:val="20"/>
                <w:szCs w:val="20"/>
              </w:rPr>
              <w:t>-</w:t>
            </w:r>
            <w:r w:rsidR="00BC470D" w:rsidRPr="00776EA0">
              <w:rPr>
                <w:rFonts w:ascii="Times" w:hAnsi="Times"/>
                <w:sz w:val="20"/>
                <w:szCs w:val="20"/>
              </w:rPr>
              <w:t>84</w:t>
            </w:r>
            <w:r w:rsidRPr="00776EA0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26110220" w14:textId="332CFCE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516030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516030">
              <w:rPr>
                <w:rFonts w:ascii="Times" w:hAnsi="Times"/>
                <w:sz w:val="20"/>
                <w:szCs w:val="20"/>
              </w:rPr>
              <w:t>72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758DDC23" w14:textId="7097278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42 [</w:t>
            </w:r>
            <w:r w:rsidR="005E0E45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E0E45">
              <w:rPr>
                <w:rFonts w:ascii="Times" w:hAnsi="Times"/>
                <w:sz w:val="20"/>
                <w:szCs w:val="20"/>
              </w:rPr>
              <w:t>6</w:t>
            </w:r>
            <w:r w:rsidR="00455774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EC51B1E" w14:textId="4D328F0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2A079C">
              <w:rPr>
                <w:rFonts w:ascii="Times" w:hAnsi="Times"/>
                <w:sz w:val="20"/>
                <w:szCs w:val="20"/>
              </w:rPr>
              <w:t>25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2A079C">
              <w:rPr>
                <w:rFonts w:ascii="Times" w:hAnsi="Times"/>
                <w:sz w:val="20"/>
                <w:szCs w:val="20"/>
              </w:rPr>
              <w:t>72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93ABA41" w14:textId="01EE9448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5E0E45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E0E45">
              <w:rPr>
                <w:rFonts w:ascii="Times" w:hAnsi="Times"/>
                <w:sz w:val="20"/>
                <w:szCs w:val="20"/>
              </w:rPr>
              <w:t>72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2770112C" w14:textId="606477BD" w:rsidR="00087B17" w:rsidRDefault="00516030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60</w:t>
            </w:r>
            <w:r w:rsidR="00087B17">
              <w:rPr>
                <w:rFonts w:ascii="Times" w:hAnsi="Times"/>
                <w:sz w:val="20"/>
                <w:szCs w:val="20"/>
              </w:rPr>
              <w:t xml:space="preserve"> [</w:t>
            </w:r>
            <w:r>
              <w:rPr>
                <w:rFonts w:ascii="Times" w:hAnsi="Times"/>
                <w:sz w:val="20"/>
                <w:szCs w:val="20"/>
              </w:rPr>
              <w:t>24</w:t>
            </w:r>
            <w:r w:rsidR="00087B17">
              <w:rPr>
                <w:rFonts w:ascii="Times" w:hAnsi="Times"/>
                <w:sz w:val="20"/>
                <w:szCs w:val="20"/>
              </w:rPr>
              <w:t>-</w:t>
            </w:r>
            <w:r>
              <w:rPr>
                <w:rFonts w:ascii="Times" w:hAnsi="Times"/>
                <w:sz w:val="20"/>
                <w:szCs w:val="20"/>
              </w:rPr>
              <w:t>9</w:t>
            </w:r>
            <w:r w:rsidR="00087B17">
              <w:rPr>
                <w:rFonts w:ascii="Times" w:hAnsi="Times"/>
                <w:sz w:val="20"/>
                <w:szCs w:val="20"/>
              </w:rPr>
              <w:t>6]</w:t>
            </w:r>
          </w:p>
          <w:p w14:paraId="59970D6F" w14:textId="5B774E1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[24-</w:t>
            </w:r>
            <w:r w:rsidR="00503BB9">
              <w:rPr>
                <w:rFonts w:ascii="Times" w:hAnsi="Times"/>
                <w:sz w:val="20"/>
                <w:szCs w:val="20"/>
              </w:rPr>
              <w:t>120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32581A4" w14:textId="545F8B3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503BB9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03BB9">
              <w:rPr>
                <w:rFonts w:ascii="Times" w:hAnsi="Times"/>
                <w:sz w:val="20"/>
                <w:szCs w:val="20"/>
              </w:rPr>
              <w:t>108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D081DEA" w14:textId="70EB767D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60 [</w:t>
            </w:r>
            <w:r w:rsidR="00593BCA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93BCA">
              <w:rPr>
                <w:rFonts w:ascii="Times" w:hAnsi="Times"/>
                <w:sz w:val="20"/>
                <w:szCs w:val="20"/>
              </w:rPr>
              <w:t>108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5A3E068F" w14:textId="0A2339F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516030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16030">
              <w:rPr>
                <w:rFonts w:ascii="Times" w:hAnsi="Times"/>
                <w:sz w:val="20"/>
                <w:szCs w:val="20"/>
              </w:rPr>
              <w:t>72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7BAE8C7" w14:textId="1C0506DD" w:rsidR="00087B17" w:rsidRDefault="005F6FF4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42</w:t>
            </w:r>
            <w:r w:rsidR="00087B17">
              <w:rPr>
                <w:rFonts w:ascii="Times" w:hAnsi="Times"/>
                <w:sz w:val="20"/>
                <w:szCs w:val="20"/>
              </w:rPr>
              <w:t xml:space="preserve"> [</w:t>
            </w:r>
            <w:r>
              <w:rPr>
                <w:rFonts w:ascii="Times" w:hAnsi="Times"/>
                <w:sz w:val="20"/>
                <w:szCs w:val="20"/>
              </w:rPr>
              <w:t>36</w:t>
            </w:r>
            <w:r w:rsidR="00087B17">
              <w:rPr>
                <w:rFonts w:ascii="Times" w:hAnsi="Times"/>
                <w:sz w:val="20"/>
                <w:szCs w:val="20"/>
              </w:rPr>
              <w:t>-84]</w:t>
            </w:r>
          </w:p>
          <w:p w14:paraId="58BEB620" w14:textId="3C923D4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36 [</w:t>
            </w:r>
            <w:r w:rsidR="005F6FF4">
              <w:rPr>
                <w:rFonts w:ascii="Times" w:hAnsi="Times"/>
                <w:sz w:val="20"/>
                <w:szCs w:val="20"/>
              </w:rPr>
              <w:t>18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F6FF4">
              <w:rPr>
                <w:rFonts w:ascii="Times" w:hAnsi="Times"/>
                <w:sz w:val="20"/>
                <w:szCs w:val="20"/>
              </w:rPr>
              <w:t>72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CE9C67B" w14:textId="0BCA218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B9110A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84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111A7455" w14:textId="68D6820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60 [</w:t>
            </w:r>
            <w:r w:rsidR="00516030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16030">
              <w:rPr>
                <w:rFonts w:ascii="Times" w:hAnsi="Times"/>
                <w:sz w:val="20"/>
                <w:szCs w:val="20"/>
              </w:rPr>
              <w:t>108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93CD960" w14:textId="15B27A2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52 [</w:t>
            </w:r>
            <w:r w:rsidR="00B9110A">
              <w:rPr>
                <w:rFonts w:ascii="Times" w:hAnsi="Times"/>
                <w:sz w:val="20"/>
                <w:szCs w:val="20"/>
              </w:rPr>
              <w:t>32</w:t>
            </w:r>
            <w:r>
              <w:rPr>
                <w:rFonts w:ascii="Times" w:hAnsi="Times"/>
                <w:sz w:val="20"/>
                <w:szCs w:val="20"/>
              </w:rPr>
              <w:t>-120]</w:t>
            </w:r>
          </w:p>
          <w:p w14:paraId="1050B4FE" w14:textId="3B239F1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B9110A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116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EDC54ED" w14:textId="6CF88A64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60 [</w:t>
            </w:r>
            <w:r w:rsidR="002C4462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2C4462">
              <w:rPr>
                <w:rFonts w:ascii="Times" w:hAnsi="Times"/>
                <w:sz w:val="20"/>
                <w:szCs w:val="20"/>
              </w:rPr>
              <w:t>108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</w:tr>
      <w:tr w:rsidR="00087B17" w:rsidRPr="00454EF5" w14:paraId="447A711A" w14:textId="3750EB5D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45711B97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Primary indication ART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 (Male factor)</w:t>
            </w:r>
          </w:p>
          <w:p w14:paraId="5AD6EF56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02A8A55D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330809CA" w14:textId="1D9952A4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087E4E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63E74F43" w14:textId="0BE423DF" w:rsidR="00087B17" w:rsidRDefault="00087B17" w:rsidP="00056ED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4A40C933" w14:textId="77777777" w:rsidR="00087B17" w:rsidRDefault="00087B17" w:rsidP="00056ED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A47C5FF" w14:textId="63919AAA" w:rsidR="00087B17" w:rsidRDefault="00087B17" w:rsidP="00056ED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91/592 (15.4)</w:t>
            </w:r>
          </w:p>
          <w:p w14:paraId="12B895F9" w14:textId="704A248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540/1,783 (30.3)</w:t>
            </w:r>
          </w:p>
          <w:p w14:paraId="1CE15744" w14:textId="1E041DA5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660/3,264 (20.2)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3155C2C3" w14:textId="7C36487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825/2,493 (33.1)</w:t>
            </w:r>
          </w:p>
          <w:p w14:paraId="03939669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37017EF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23/126 (18.2)</w:t>
            </w:r>
          </w:p>
          <w:p w14:paraId="235AC7A8" w14:textId="0BBE22B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384/1,051 (36.5)</w:t>
            </w:r>
          </w:p>
          <w:p w14:paraId="56F859C3" w14:textId="1EF20209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418/1,316 (31.7)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449A634E" w14:textId="49878D7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394/2,038 (19.3)</w:t>
            </w:r>
          </w:p>
          <w:p w14:paraId="49DFEE8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6E236966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56/292 (19.2)</w:t>
            </w:r>
          </w:p>
          <w:p w14:paraId="1E0F8ADF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146/532 (27.5)</w:t>
            </w:r>
          </w:p>
          <w:p w14:paraId="10987984" w14:textId="4544C47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192/1,214 (15.8)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7CD0B7FE" w14:textId="229D49F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26/294 (8.8)</w:t>
            </w:r>
          </w:p>
          <w:p w14:paraId="2E23DA61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E81E19B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2/40 (0.5)</w:t>
            </w:r>
          </w:p>
          <w:p w14:paraId="347E442F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4/51 (7.8)</w:t>
            </w:r>
          </w:p>
          <w:p w14:paraId="7218DFB2" w14:textId="7A3322E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20/203 (9.8)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37A9705B" w14:textId="4678256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51/814 (6.2)</w:t>
            </w:r>
          </w:p>
          <w:p w14:paraId="3EACFCB1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E9DD0D5" w14:textId="77777777" w:rsidR="00087B17" w:rsidRPr="0029246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292467">
              <w:rPr>
                <w:rFonts w:ascii="Times" w:hAnsi="Times"/>
                <w:sz w:val="20"/>
                <w:szCs w:val="20"/>
              </w:rPr>
              <w:t>10/134 (7.5)</w:t>
            </w:r>
          </w:p>
          <w:p w14:paraId="099B2E00" w14:textId="77777777" w:rsidR="00087B17" w:rsidRPr="0029246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292467">
              <w:rPr>
                <w:rFonts w:ascii="Times" w:hAnsi="Times"/>
                <w:sz w:val="20"/>
                <w:szCs w:val="20"/>
              </w:rPr>
              <w:t>11/149 (7.4)</w:t>
            </w:r>
          </w:p>
          <w:p w14:paraId="36622E05" w14:textId="16D0331F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292467">
              <w:rPr>
                <w:rFonts w:ascii="Times" w:hAnsi="Times"/>
                <w:sz w:val="20"/>
                <w:szCs w:val="20"/>
              </w:rPr>
              <w:t>30/531 (5.6)</w:t>
            </w:r>
          </w:p>
        </w:tc>
      </w:tr>
      <w:tr w:rsidR="00087B17" w:rsidRPr="00454EF5" w14:paraId="722ABD8B" w14:textId="77777777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00EBC7F0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Primary indication ART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 (Female factor)</w:t>
            </w:r>
          </w:p>
          <w:p w14:paraId="7061FA75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79D24427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21E7C8B5" w14:textId="3E7C91FB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6BD13635" w14:textId="3273834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14809EF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BF599FA" w14:textId="2AA089B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242/592 (40.9)</w:t>
            </w:r>
          </w:p>
          <w:p w14:paraId="445EB061" w14:textId="0BFE1C4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621/1,783 (34.8)</w:t>
            </w:r>
          </w:p>
          <w:p w14:paraId="4DEB9C49" w14:textId="4BF91AA8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2,336/3,264 (71.6)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153C2FE1" w14:textId="0F7D3EE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1,026/2,493 (41.1)</w:t>
            </w:r>
          </w:p>
          <w:p w14:paraId="0CF85C70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6A888F9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30/126 (23.8)</w:t>
            </w:r>
          </w:p>
          <w:p w14:paraId="2B332464" w14:textId="49FC520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260/1,051 (24.7)</w:t>
            </w:r>
          </w:p>
          <w:p w14:paraId="540B99B9" w14:textId="2E807C05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736/1,316 (56.0)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19738DB8" w14:textId="3A1916E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1,286/2,038 (63.1)</w:t>
            </w:r>
          </w:p>
          <w:p w14:paraId="71363B5B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5FC6429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167/292 (57.2)</w:t>
            </w:r>
          </w:p>
          <w:p w14:paraId="7D3CDAB8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188/532 (35.3)</w:t>
            </w:r>
          </w:p>
          <w:p w14:paraId="5C154378" w14:textId="12228F41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931/1,214 (76.7)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168B1C3C" w14:textId="4E639AE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251/294 (85.4)</w:t>
            </w:r>
          </w:p>
          <w:p w14:paraId="74B65D0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B493A60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35/40 (82.0)</w:t>
            </w:r>
          </w:p>
          <w:p w14:paraId="707791E1" w14:textId="7251BBC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38/51 (74.5)</w:t>
            </w:r>
          </w:p>
          <w:p w14:paraId="36CA36B3" w14:textId="52DE765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178/203 (87.8)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2E64E81D" w14:textId="4C77F80D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711/814 (87.3)</w:t>
            </w:r>
          </w:p>
          <w:p w14:paraId="05EBFC33" w14:textId="4936EB6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AF25F3B" w14:textId="7463D8E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95/134 (70.9)</w:t>
            </w:r>
          </w:p>
          <w:p w14:paraId="72291350" w14:textId="3F8F74D3" w:rsidR="00087B17" w:rsidRDefault="00087B17" w:rsidP="00592D53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125/149 (83.9)</w:t>
            </w:r>
          </w:p>
          <w:p w14:paraId="06A13E48" w14:textId="3B6FF879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491/531 (92.5)</w:t>
            </w:r>
          </w:p>
        </w:tc>
      </w:tr>
      <w:tr w:rsidR="00087B17" w:rsidRPr="00454EF5" w14:paraId="70194C16" w14:textId="77777777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0BA6145D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Primary indication ART</w:t>
            </w:r>
          </w:p>
          <w:p w14:paraId="762E4849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(Unexplained infertility)</w:t>
            </w:r>
          </w:p>
          <w:p w14:paraId="68981127" w14:textId="77777777" w:rsidR="00087B17" w:rsidRPr="00B55B07" w:rsidRDefault="00087B17" w:rsidP="00B17AA5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2CD6F018" w14:textId="77777777" w:rsidR="00087B17" w:rsidRPr="00B55B07" w:rsidRDefault="00087B17" w:rsidP="00B17AA5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34D4589A" w14:textId="7DE5258E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62C617E6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C3DEC3C" w14:textId="77777777" w:rsidR="00087B17" w:rsidRDefault="00087B17" w:rsidP="00056ED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4229BA9D" w14:textId="255EADCA" w:rsidR="00087B17" w:rsidRDefault="00087B17" w:rsidP="00056ED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151/592 (25.5)</w:t>
            </w:r>
          </w:p>
          <w:p w14:paraId="7E9EC421" w14:textId="13D06D0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622/1,783 (34.9)</w:t>
            </w:r>
          </w:p>
          <w:p w14:paraId="7DD9251E" w14:textId="5ADEBFE8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268/3,264 (8.2)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27F9FD77" w14:textId="54B1F5A8" w:rsidR="00087B17" w:rsidRDefault="00087B17" w:rsidP="00020EE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642/2,493 (25.7)</w:t>
            </w:r>
          </w:p>
          <w:p w14:paraId="2F581662" w14:textId="77777777" w:rsidR="00087B17" w:rsidRDefault="00087B17" w:rsidP="00B8260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68E42111" w14:textId="04FE6AE9" w:rsidR="00087B17" w:rsidRDefault="00087B17" w:rsidP="00B8260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73/126 (58.0)</w:t>
            </w:r>
          </w:p>
          <w:p w14:paraId="2181AF27" w14:textId="0A3DBBE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407/1,051 (38.8)</w:t>
            </w:r>
          </w:p>
          <w:p w14:paraId="5157E5C9" w14:textId="2E7502EC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162/1,316 (12.3)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1FBFBC3A" w14:textId="3A8D138C" w:rsidR="00087B17" w:rsidRDefault="00087B17" w:rsidP="00020EE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358/2,038 (17.6)</w:t>
            </w:r>
          </w:p>
          <w:p w14:paraId="241BE26E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DCC74F7" w14:textId="615F67B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69/292 (23.6)</w:t>
            </w:r>
          </w:p>
          <w:p w14:paraId="203DCB3B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198/532 (17.2)</w:t>
            </w:r>
          </w:p>
          <w:p w14:paraId="341721B1" w14:textId="59FDD0D4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91/1,214 (7.5)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35F69174" w14:textId="5133B4CE" w:rsidR="00087B17" w:rsidRDefault="00087B17" w:rsidP="00020EE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22/294 (7.5)</w:t>
            </w:r>
          </w:p>
          <w:p w14:paraId="59E5A309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47E383B" w14:textId="5CCA59D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7/40 (17.5)</w:t>
            </w:r>
          </w:p>
          <w:p w14:paraId="703EC972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10/51 (19.7)</w:t>
            </w:r>
          </w:p>
          <w:p w14:paraId="76745CB0" w14:textId="79413E9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5/203 (2.4)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03872D55" w14:textId="47AC1F99" w:rsidR="00087B17" w:rsidRDefault="00087B17" w:rsidP="00020EE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52/814 (6.4)</w:t>
            </w:r>
          </w:p>
          <w:p w14:paraId="4918C731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6777875" w14:textId="59AC7BD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29/134 (21.6)</w:t>
            </w:r>
          </w:p>
          <w:p w14:paraId="11B4A3A9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13/149 (8.7)</w:t>
            </w:r>
          </w:p>
          <w:p w14:paraId="6914C086" w14:textId="570AFE12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10/531 (1.9)</w:t>
            </w:r>
          </w:p>
        </w:tc>
      </w:tr>
      <w:tr w:rsidR="00087B17" w:rsidRPr="00454EF5" w14:paraId="52271DD3" w14:textId="2ECAC887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59AC0866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AFC (n)</w:t>
            </w:r>
          </w:p>
          <w:p w14:paraId="032D7BD6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lastRenderedPageBreak/>
              <w:t>Study Center 1</w:t>
            </w:r>
          </w:p>
          <w:p w14:paraId="02F462B0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45537C41" w14:textId="38290876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4643581F" w14:textId="77777777" w:rsidR="00087B17" w:rsidRDefault="00087B17" w:rsidP="004350C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46BDC46" w14:textId="06339E2A" w:rsidR="00087B17" w:rsidRDefault="00087B17" w:rsidP="004350C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6 [</w:t>
            </w:r>
            <w:r w:rsidR="00963FFA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963FFA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845077A" w14:textId="0323DDA7" w:rsidR="00087B17" w:rsidRDefault="00087B17" w:rsidP="004350C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11 [</w:t>
            </w:r>
            <w:r w:rsidR="00644A3D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15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3F5488A" w14:textId="59492DA7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 [</w:t>
            </w:r>
            <w:r w:rsidR="00C23A6E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C23A6E">
              <w:rPr>
                <w:rFonts w:ascii="Times" w:hAnsi="Times"/>
                <w:sz w:val="20"/>
                <w:szCs w:val="20"/>
              </w:rPr>
              <w:t>11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1D59667D" w14:textId="34B328B4" w:rsidR="00087B17" w:rsidRDefault="00087B17" w:rsidP="007C39FA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11 [</w:t>
            </w:r>
            <w:r w:rsidR="0064172B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172B">
              <w:rPr>
                <w:rFonts w:ascii="Times" w:hAnsi="Times"/>
                <w:sz w:val="20"/>
                <w:szCs w:val="20"/>
              </w:rPr>
              <w:t>15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A8F1BBD" w14:textId="287887D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7 [</w:t>
            </w:r>
            <w:r w:rsidR="00455774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455774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C88309F" w14:textId="3E470A4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12 [</w:t>
            </w:r>
            <w:r w:rsidR="00455774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455774">
              <w:rPr>
                <w:rFonts w:ascii="Times" w:hAnsi="Times"/>
                <w:sz w:val="20"/>
                <w:szCs w:val="20"/>
              </w:rPr>
              <w:t>17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80C0EEE" w14:textId="4F580D62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2A079C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2A079C">
              <w:rPr>
                <w:rFonts w:ascii="Times" w:hAnsi="Times"/>
                <w:sz w:val="20"/>
                <w:szCs w:val="20"/>
              </w:rPr>
              <w:t>14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2FEE116A" w14:textId="3EBD1944" w:rsidR="00087B17" w:rsidRDefault="00087B17" w:rsidP="00CD3E28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8 [</w:t>
            </w:r>
            <w:r w:rsidR="0064172B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64172B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32EC8FB" w14:textId="01752D5D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7 [</w:t>
            </w:r>
            <w:r w:rsidR="00F77E24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77E24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FA54546" w14:textId="61CD62B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503BB9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03BB9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2]</w:t>
            </w:r>
          </w:p>
          <w:p w14:paraId="51A56BD8" w14:textId="5DFBA199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 [</w:t>
            </w:r>
            <w:r w:rsidR="00900754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900754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3CF869AD" w14:textId="5FFBC1E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3 [</w:t>
            </w:r>
            <w:r w:rsidR="0064172B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  <w:p w14:paraId="64929807" w14:textId="3C96E85D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3 [</w:t>
            </w:r>
            <w:r w:rsidR="00F200DF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  <w:p w14:paraId="10F77395" w14:textId="3A90853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F200DF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  <w:p w14:paraId="4E5D5690" w14:textId="1FEB6EA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CA6387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7173AB3D" w14:textId="6181A8D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3 [</w:t>
            </w:r>
            <w:r w:rsidR="0064172B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  <w:p w14:paraId="5E780F66" w14:textId="50823D2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3 [</w:t>
            </w:r>
            <w:r w:rsidR="00B9110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  <w:p w14:paraId="002C2E53" w14:textId="7E25329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B9110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  <w:p w14:paraId="347BB4B7" w14:textId="5964405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B9110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-4]</w:t>
            </w:r>
          </w:p>
        </w:tc>
      </w:tr>
      <w:tr w:rsidR="00087B17" w:rsidRPr="00454EF5" w14:paraId="57E49B39" w14:textId="42B14D6E" w:rsidTr="00087B17"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6A7A6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B55B07">
              <w:rPr>
                <w:rFonts w:ascii="Times" w:hAnsi="Times"/>
                <w:b/>
                <w:bCs/>
                <w:sz w:val="20"/>
                <w:szCs w:val="20"/>
              </w:rPr>
              <w:lastRenderedPageBreak/>
              <w:t>AMH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  <w:r w:rsidRPr="00B55B07">
              <w:rPr>
                <w:rFonts w:ascii="Times" w:hAnsi="Times"/>
                <w:b/>
                <w:bCs/>
                <w:sz w:val="20"/>
                <w:szCs w:val="20"/>
              </w:rPr>
              <w:t>(ng/mL)</w:t>
            </w:r>
          </w:p>
          <w:p w14:paraId="7BCA8DE7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24B2C7D6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43631BC3" w14:textId="5B501472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4932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C2BA6C5" w14:textId="300DCF4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0.9 [0.</w:t>
            </w:r>
            <w:r w:rsidR="00963FFA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963FFA">
              <w:rPr>
                <w:rFonts w:ascii="Times" w:hAnsi="Times"/>
                <w:sz w:val="20"/>
                <w:szCs w:val="20"/>
              </w:rPr>
              <w:t>1.8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136F8AA" w14:textId="38D70F6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1.1 [0.</w:t>
            </w:r>
            <w:r w:rsidR="00644A3D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2.0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B21C9E1" w14:textId="6E6E785C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1.7 [</w:t>
            </w:r>
            <w:r w:rsidR="00644A3D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644A3D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3.3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EB2AE" w14:textId="7F5DF25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 [</w:t>
            </w:r>
            <w:r w:rsidR="000A0A6A">
              <w:rPr>
                <w:rFonts w:ascii="Times" w:hAnsi="Times"/>
                <w:sz w:val="20"/>
                <w:szCs w:val="20"/>
              </w:rPr>
              <w:t>1.3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0A0A6A">
              <w:rPr>
                <w:rFonts w:ascii="Times" w:hAnsi="Times"/>
                <w:sz w:val="20"/>
                <w:szCs w:val="20"/>
              </w:rPr>
              <w:t>4.4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50DAC30" w14:textId="00AF9E1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1.5 [0.</w:t>
            </w:r>
            <w:r w:rsidR="00455774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455774">
              <w:rPr>
                <w:rFonts w:ascii="Times" w:hAnsi="Times"/>
                <w:sz w:val="20"/>
                <w:szCs w:val="20"/>
              </w:rPr>
              <w:t>2.3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85DB1EF" w14:textId="225A304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1.9 [0.</w:t>
            </w:r>
            <w:r w:rsidR="00455774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45577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455774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0E835C5" w14:textId="44473284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2.7 [</w:t>
            </w:r>
            <w:r w:rsidR="002A079C">
              <w:rPr>
                <w:rFonts w:ascii="Times" w:hAnsi="Times"/>
                <w:sz w:val="20"/>
                <w:szCs w:val="20"/>
              </w:rPr>
              <w:t>1.4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2A079C">
              <w:rPr>
                <w:rFonts w:ascii="Times" w:hAnsi="Times"/>
                <w:sz w:val="20"/>
                <w:szCs w:val="20"/>
              </w:rPr>
              <w:t>4.6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A33E9" w14:textId="7A85491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1.6 [</w:t>
            </w:r>
            <w:r w:rsidR="000A0A6A">
              <w:rPr>
                <w:rFonts w:ascii="Times" w:hAnsi="Times"/>
                <w:sz w:val="20"/>
                <w:szCs w:val="20"/>
              </w:rPr>
              <w:t>1.0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0A0A6A">
              <w:rPr>
                <w:rFonts w:ascii="Times" w:hAnsi="Times"/>
                <w:sz w:val="20"/>
                <w:szCs w:val="20"/>
              </w:rPr>
              <w:t>2.8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7B551F6" w14:textId="76418C7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1.2 [0.</w:t>
            </w:r>
            <w:r w:rsidR="00F77E24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77E24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F77E24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FBD1F09" w14:textId="1858C42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1.2 [0.</w:t>
            </w:r>
            <w:r w:rsidR="00503BB9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03BB9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503BB9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763BA08" w14:textId="3A59F30E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1.8 [</w:t>
            </w:r>
            <w:r w:rsidR="00900754">
              <w:rPr>
                <w:rFonts w:ascii="Times" w:hAnsi="Times"/>
                <w:sz w:val="20"/>
                <w:szCs w:val="20"/>
              </w:rPr>
              <w:t>1.1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90075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900754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6F1EF" w14:textId="4E8D60E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0.7 [0.</w:t>
            </w:r>
            <w:r w:rsidR="000A0A6A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0A0A6A">
              <w:rPr>
                <w:rFonts w:ascii="Times" w:hAnsi="Times"/>
                <w:sz w:val="20"/>
                <w:szCs w:val="20"/>
              </w:rPr>
              <w:t>1.2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5E78856C" w14:textId="6E24F80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0.4 [0.</w:t>
            </w:r>
            <w:r w:rsidR="00F200DF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200DF">
              <w:rPr>
                <w:rFonts w:ascii="Times" w:hAnsi="Times"/>
                <w:sz w:val="20"/>
                <w:szCs w:val="20"/>
              </w:rPr>
              <w:t>0.7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709CC64E" w14:textId="29411FE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0.4 [0.</w:t>
            </w:r>
            <w:r w:rsidR="00F200DF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200DF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F200DF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C9EA4DB" w14:textId="4DE58C8E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0.9 [0.</w:t>
            </w:r>
            <w:r w:rsidR="00CA6387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CA6387">
              <w:rPr>
                <w:rFonts w:ascii="Times" w:hAnsi="Times"/>
                <w:sz w:val="20"/>
                <w:szCs w:val="20"/>
              </w:rPr>
              <w:t>1.4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CA994" w14:textId="09681F4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0.7 [0.</w:t>
            </w:r>
            <w:r w:rsidR="0064172B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172B">
              <w:rPr>
                <w:rFonts w:ascii="Times" w:hAnsi="Times"/>
                <w:sz w:val="20"/>
                <w:szCs w:val="20"/>
              </w:rPr>
              <w:t>1.2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F838AA7" w14:textId="64CABF0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0.3 [0.</w:t>
            </w:r>
            <w:r w:rsidR="00B9110A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B9110A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731ACEC" w14:textId="4F620FD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0.3 [0.</w:t>
            </w:r>
            <w:r w:rsidR="00B9110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0.6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6F4497B" w14:textId="61C97C41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0.8 [0.</w:t>
            </w:r>
            <w:r w:rsidR="00B9110A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1.2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</w:tr>
      <w:tr w:rsidR="00087B17" w:rsidRPr="00454EF5" w14:paraId="03E917DD" w14:textId="003F6699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9D8AD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1450F">
              <w:rPr>
                <w:rFonts w:ascii="Times" w:hAnsi="Times"/>
                <w:b/>
                <w:bCs/>
                <w:sz w:val="20"/>
                <w:szCs w:val="20"/>
              </w:rPr>
              <w:t>Duration of stimulation</w:t>
            </w: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 xml:space="preserve"> (days)</w:t>
            </w:r>
          </w:p>
          <w:p w14:paraId="74AA3AF0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41A3FE13" w14:textId="77777777" w:rsidR="00087B17" w:rsidRPr="00B55B07" w:rsidRDefault="00087B17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7823BD22" w14:textId="05889CE3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37D19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072531B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1D49709" w14:textId="695BD73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963FFA">
              <w:rPr>
                <w:rFonts w:ascii="Times" w:hAnsi="Times"/>
                <w:sz w:val="20"/>
                <w:szCs w:val="20"/>
              </w:rPr>
              <w:t>10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963FFA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DD1A21C" w14:textId="0BBCA0E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644A3D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644A3D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871751B" w14:textId="28A2C1E5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D1450F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D1450F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5EFEA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BBD822A" w14:textId="2D92558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8F7D7F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8F7D7F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F04D1D0" w14:textId="2D9249D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455774">
              <w:rPr>
                <w:rFonts w:ascii="Times" w:hAnsi="Times"/>
                <w:sz w:val="20"/>
                <w:szCs w:val="20"/>
              </w:rPr>
              <w:t>10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455774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4FA4198" w14:textId="5376B44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4F4584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4F4584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D26120C" w14:textId="550A67A3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2A079C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2A079C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F77CD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A9D1DAE" w14:textId="090B283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8224D9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8224D9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12AC01A" w14:textId="7AA7052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503BB9">
              <w:rPr>
                <w:rFonts w:ascii="Times" w:hAnsi="Times"/>
                <w:sz w:val="20"/>
                <w:szCs w:val="20"/>
              </w:rPr>
              <w:t>10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503BB9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DFB9F54" w14:textId="30F4268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503BB9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503BB9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588F136D" w14:textId="50ED388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3D4801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3D4801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6A717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E923C65" w14:textId="3E691D5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8224D9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8224D9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0C7E8F6" w14:textId="6581CA6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F200DF">
              <w:rPr>
                <w:rFonts w:ascii="Times" w:hAnsi="Times"/>
                <w:sz w:val="20"/>
                <w:szCs w:val="20"/>
              </w:rPr>
              <w:t>10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200DF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0]</w:t>
            </w:r>
          </w:p>
          <w:p w14:paraId="69E04C10" w14:textId="74320B6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F200DF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F200DF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AFF0106" w14:textId="363F315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FE5935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FE5935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72F0D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E5CF025" w14:textId="1DB7DF1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8224D9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8224D9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A1CD68C" w14:textId="41A0A2A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 [</w:t>
            </w:r>
            <w:r w:rsidR="00B9110A">
              <w:rPr>
                <w:rFonts w:ascii="Times" w:hAnsi="Times"/>
                <w:sz w:val="20"/>
                <w:szCs w:val="20"/>
              </w:rPr>
              <w:t>10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B9110A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43507BB" w14:textId="52E96F0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10 </w:t>
            </w:r>
            <w:r w:rsidR="00B9110A">
              <w:rPr>
                <w:rFonts w:ascii="Times" w:hAnsi="Times"/>
                <w:sz w:val="20"/>
                <w:szCs w:val="20"/>
              </w:rPr>
              <w:t>[8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B9110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B4FAF36" w14:textId="6F7E84A7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 [</w:t>
            </w:r>
            <w:r w:rsidR="00D9231F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-1</w:t>
            </w:r>
            <w:r w:rsidR="00D9231F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</w:tr>
      <w:tr w:rsidR="00087B17" w:rsidRPr="00454EF5" w14:paraId="6F34DA1A" w14:textId="5F60F4D1" w:rsidTr="00087B17">
        <w:tc>
          <w:tcPr>
            <w:tcW w:w="2796" w:type="dxa"/>
            <w:tcBorders>
              <w:left w:val="nil"/>
              <w:bottom w:val="single" w:sz="4" w:space="0" w:color="auto"/>
              <w:right w:val="nil"/>
            </w:tcBorders>
          </w:tcPr>
          <w:p w14:paraId="28DF6FD3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 xml:space="preserve">GnRH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analogue (Antagonist)</w:t>
            </w:r>
          </w:p>
          <w:p w14:paraId="1ED1C739" w14:textId="77777777" w:rsidR="00087B17" w:rsidRPr="00B55B07" w:rsidRDefault="00087B17" w:rsidP="003F3C6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70D499D0" w14:textId="77777777" w:rsidR="00087B17" w:rsidRPr="00B55B07" w:rsidRDefault="00087B17" w:rsidP="003F3C6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204535E8" w14:textId="30C1B8E8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1335589F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4BE19AD" w14:textId="3E530D6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562/592 (94.9)</w:t>
            </w:r>
          </w:p>
          <w:p w14:paraId="34BDFFBD" w14:textId="00AAFD0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677/1,783 (37.9)</w:t>
            </w:r>
          </w:p>
          <w:p w14:paraId="2FB75742" w14:textId="1F50C822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3,264/3,264 (100.0)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3FD3395B" w14:textId="54E8C3C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1,893/2,493 (75.9)</w:t>
            </w:r>
          </w:p>
          <w:p w14:paraId="7F230EC1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120/126 (95.0)</w:t>
            </w:r>
          </w:p>
          <w:p w14:paraId="6A369720" w14:textId="609DAA2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457/1,051 (43.5)</w:t>
            </w:r>
          </w:p>
          <w:p w14:paraId="7A8B8A80" w14:textId="07D47271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1,316/1,316 (100.0)</w:t>
            </w:r>
          </w:p>
        </w:tc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61142B4E" w14:textId="0C8A136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1,631/2,038 (80.0)</w:t>
            </w:r>
          </w:p>
          <w:p w14:paraId="74033B3A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273/292 (93.5)</w:t>
            </w:r>
          </w:p>
          <w:p w14:paraId="6A322D6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144/532 (27.0)</w:t>
            </w:r>
          </w:p>
          <w:p w14:paraId="564D514D" w14:textId="64DD4040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1,214/1,214 (100.0)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nil"/>
            </w:tcBorders>
          </w:tcPr>
          <w:p w14:paraId="723EE353" w14:textId="152DDEA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01EA5">
              <w:rPr>
                <w:rFonts w:ascii="Times" w:hAnsi="Times"/>
                <w:sz w:val="20"/>
                <w:szCs w:val="20"/>
              </w:rPr>
              <w:t>256/294 (87.1)</w:t>
            </w:r>
          </w:p>
          <w:p w14:paraId="4E6F7205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38/40 (95.0)</w:t>
            </w:r>
          </w:p>
          <w:p w14:paraId="66E7751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15/51 (29.4)</w:t>
            </w:r>
          </w:p>
          <w:p w14:paraId="16ECD1C9" w14:textId="140DED5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203/203 (100.0)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</w:tcPr>
          <w:p w14:paraId="7A3FBC44" w14:textId="75E5F97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01EA5">
              <w:rPr>
                <w:rFonts w:ascii="Times" w:hAnsi="Times"/>
                <w:sz w:val="20"/>
                <w:szCs w:val="20"/>
              </w:rPr>
              <w:t>731/814 (89.8)</w:t>
            </w:r>
          </w:p>
          <w:p w14:paraId="1D61E119" w14:textId="4DE58C2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131/134 (97.8)</w:t>
            </w:r>
          </w:p>
          <w:p w14:paraId="59F16DB6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69/149 (46.3)</w:t>
            </w:r>
          </w:p>
          <w:p w14:paraId="259CE678" w14:textId="1B942104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531/531 (100.0)</w:t>
            </w:r>
          </w:p>
        </w:tc>
      </w:tr>
      <w:tr w:rsidR="00087B17" w:rsidRPr="00454EF5" w14:paraId="076606D7" w14:textId="04604DFC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F2FDF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GnRH analogue (</w:t>
            </w:r>
            <w:r w:rsidRPr="00B55B07">
              <w:rPr>
                <w:rFonts w:ascii="Times" w:hAnsi="Times"/>
                <w:b/>
                <w:bCs/>
                <w:sz w:val="20"/>
                <w:szCs w:val="20"/>
              </w:rPr>
              <w:t>Agonist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  <w:p w14:paraId="573E7266" w14:textId="77777777" w:rsidR="00087B17" w:rsidRPr="00B55B07" w:rsidRDefault="00087B17" w:rsidP="009D699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11B79F54" w14:textId="77777777" w:rsidR="00087B17" w:rsidRPr="00B55B07" w:rsidRDefault="00087B17" w:rsidP="009D699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5F3E8DB1" w14:textId="0CACED7B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C943D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18EFD427" w14:textId="0420677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30/592 (5.1) 1,106/1,783 (62.1)</w:t>
            </w:r>
          </w:p>
          <w:p w14:paraId="09C88859" w14:textId="04393C13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0/3,264 (0.0)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4FAFD" w14:textId="1D441E6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600/2,493 (24.1)</w:t>
            </w:r>
          </w:p>
          <w:p w14:paraId="1E32299E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6/126 (5.0)</w:t>
            </w:r>
          </w:p>
          <w:p w14:paraId="0878FF12" w14:textId="594F549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594/1,051 (56.5)</w:t>
            </w:r>
          </w:p>
          <w:p w14:paraId="7DCEB5C2" w14:textId="12EDE81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0/1,316 (0.0)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45637" w14:textId="2817347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407/2,038 (20.0)</w:t>
            </w:r>
          </w:p>
          <w:p w14:paraId="51E8604D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19/292 (6.5)</w:t>
            </w:r>
          </w:p>
          <w:p w14:paraId="6F03B83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388/532 (73.0)</w:t>
            </w:r>
          </w:p>
          <w:p w14:paraId="7E1FDA58" w14:textId="20145C3E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0/1214 (0.0)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71C36" w14:textId="558FC1D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3C7907">
              <w:rPr>
                <w:rFonts w:ascii="Times" w:hAnsi="Times"/>
                <w:sz w:val="20"/>
                <w:szCs w:val="20"/>
              </w:rPr>
              <w:t>38/294 (12.9)</w:t>
            </w:r>
          </w:p>
          <w:p w14:paraId="64B69249" w14:textId="09F36BC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2/40 (5.0)</w:t>
            </w:r>
          </w:p>
          <w:p w14:paraId="5A79C3F9" w14:textId="4CFC144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36/51 (70.6)</w:t>
            </w:r>
          </w:p>
          <w:p w14:paraId="27086060" w14:textId="159A2627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0/203 (0.0)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BEED9" w14:textId="30A66E7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3C7907">
              <w:rPr>
                <w:rFonts w:ascii="Times" w:hAnsi="Times"/>
                <w:sz w:val="20"/>
                <w:szCs w:val="20"/>
              </w:rPr>
              <w:t>82/814 (10.1)</w:t>
            </w:r>
          </w:p>
          <w:p w14:paraId="7E5B8490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3/134 (2.2)</w:t>
            </w:r>
          </w:p>
          <w:p w14:paraId="7A850F9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79/149 (53.7)</w:t>
            </w:r>
          </w:p>
          <w:p w14:paraId="7D9C6B39" w14:textId="509C94F9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0/531 (0.0)</w:t>
            </w:r>
          </w:p>
        </w:tc>
      </w:tr>
      <w:tr w:rsidR="00087B17" w:rsidRPr="00454EF5" w14:paraId="79ED4658" w14:textId="153C76BC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D6D6D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Total gonadotropin dose (IU)</w:t>
            </w:r>
          </w:p>
          <w:p w14:paraId="0AABDBFF" w14:textId="77777777" w:rsidR="00087B17" w:rsidRPr="00B55B07" w:rsidRDefault="00087B17" w:rsidP="009D699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7E23809A" w14:textId="77777777" w:rsidR="00087B17" w:rsidRPr="00B55B07" w:rsidRDefault="00087B17" w:rsidP="009D699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599FFD32" w14:textId="4BF0989D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414AD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A6C76A4" w14:textId="7CA90E0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57795F">
              <w:rPr>
                <w:rFonts w:ascii="Times" w:hAnsi="Times"/>
                <w:sz w:val="20"/>
                <w:szCs w:val="20"/>
              </w:rPr>
              <w:t>3,000 [</w:t>
            </w:r>
            <w:r w:rsidR="0057795F" w:rsidRPr="0057795F">
              <w:rPr>
                <w:rFonts w:ascii="Times" w:hAnsi="Times"/>
                <w:sz w:val="20"/>
                <w:szCs w:val="20"/>
              </w:rPr>
              <w:t>2,250</w:t>
            </w:r>
            <w:r w:rsidRPr="0057795F">
              <w:rPr>
                <w:rFonts w:ascii="Times" w:hAnsi="Times"/>
                <w:sz w:val="20"/>
                <w:szCs w:val="20"/>
              </w:rPr>
              <w:t>-</w:t>
            </w:r>
            <w:r w:rsidR="0057795F" w:rsidRPr="0057795F">
              <w:rPr>
                <w:rFonts w:ascii="Times" w:hAnsi="Times"/>
                <w:sz w:val="20"/>
                <w:szCs w:val="20"/>
              </w:rPr>
              <w:t>3,300</w:t>
            </w:r>
            <w:r w:rsidRPr="0057795F">
              <w:rPr>
                <w:rFonts w:ascii="Times" w:hAnsi="Times"/>
                <w:sz w:val="20"/>
                <w:szCs w:val="20"/>
              </w:rPr>
              <w:t>]</w:t>
            </w:r>
          </w:p>
          <w:p w14:paraId="2EE7E91E" w14:textId="45AD1B5D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2,025 [1,</w:t>
            </w:r>
            <w:r w:rsidR="00644A3D">
              <w:rPr>
                <w:rFonts w:ascii="Times" w:hAnsi="Times"/>
                <w:sz w:val="20"/>
                <w:szCs w:val="20"/>
              </w:rPr>
              <w:t>500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2,925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4B7D987" w14:textId="346598EE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3,000 [</w:t>
            </w:r>
            <w:r w:rsidR="00C23A6E">
              <w:rPr>
                <w:rFonts w:ascii="Times" w:hAnsi="Times"/>
                <w:sz w:val="20"/>
                <w:szCs w:val="20"/>
              </w:rPr>
              <w:t>2,400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C23A6E">
              <w:rPr>
                <w:rFonts w:ascii="Times" w:hAnsi="Times"/>
                <w:sz w:val="20"/>
                <w:szCs w:val="20"/>
              </w:rPr>
              <w:t>3,450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5029" w14:textId="125CE563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2,400 [1,</w:t>
            </w:r>
            <w:r w:rsidR="008F7D7F">
              <w:rPr>
                <w:rFonts w:ascii="Times" w:hAnsi="Times"/>
                <w:sz w:val="20"/>
                <w:szCs w:val="20"/>
              </w:rPr>
              <w:t>725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8F7D7F">
              <w:rPr>
                <w:rFonts w:ascii="Times" w:hAnsi="Times"/>
                <w:sz w:val="20"/>
                <w:szCs w:val="20"/>
              </w:rPr>
              <w:t>3,000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62AFABF1" w14:textId="371E0A5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2,625 [</w:t>
            </w:r>
            <w:r w:rsidR="00455774">
              <w:rPr>
                <w:rFonts w:ascii="Times" w:hAnsi="Times"/>
                <w:sz w:val="20"/>
                <w:szCs w:val="20"/>
              </w:rPr>
              <w:t>2,025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455774">
              <w:rPr>
                <w:rFonts w:ascii="Times" w:hAnsi="Times"/>
                <w:sz w:val="20"/>
                <w:szCs w:val="20"/>
              </w:rPr>
              <w:t>3,000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8925853" w14:textId="633157F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1,800 [1,</w:t>
            </w:r>
            <w:r w:rsidR="005F740C">
              <w:rPr>
                <w:rFonts w:ascii="Times" w:hAnsi="Times"/>
                <w:sz w:val="20"/>
                <w:szCs w:val="20"/>
              </w:rPr>
              <w:t>350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F740C">
              <w:rPr>
                <w:rFonts w:ascii="Times" w:hAnsi="Times"/>
                <w:sz w:val="20"/>
                <w:szCs w:val="20"/>
              </w:rPr>
              <w:t>2,400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59032E73" w14:textId="7E81691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2,775 [</w:t>
            </w:r>
            <w:r w:rsidR="002A079C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,2</w:t>
            </w:r>
            <w:r w:rsidR="002A079C">
              <w:rPr>
                <w:rFonts w:ascii="Times" w:hAnsi="Times"/>
                <w:sz w:val="20"/>
                <w:szCs w:val="20"/>
              </w:rPr>
              <w:t>50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2A079C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="002A079C">
              <w:rPr>
                <w:rFonts w:ascii="Times" w:hAnsi="Times"/>
                <w:sz w:val="20"/>
                <w:szCs w:val="20"/>
              </w:rPr>
              <w:t>45</w:t>
            </w:r>
            <w:r>
              <w:rPr>
                <w:rFonts w:ascii="Times" w:hAnsi="Times"/>
                <w:sz w:val="20"/>
                <w:szCs w:val="20"/>
              </w:rPr>
              <w:t>0]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A8619" w14:textId="67CB1F0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2,902 [</w:t>
            </w:r>
            <w:r w:rsidR="008F7D7F">
              <w:rPr>
                <w:rFonts w:ascii="Times" w:hAnsi="Times"/>
                <w:sz w:val="20"/>
                <w:szCs w:val="20"/>
              </w:rPr>
              <w:t>2,400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8F7D7F">
              <w:rPr>
                <w:rFonts w:ascii="Times" w:hAnsi="Times"/>
                <w:sz w:val="20"/>
                <w:szCs w:val="20"/>
              </w:rPr>
              <w:t>3,4</w:t>
            </w:r>
            <w:r>
              <w:rPr>
                <w:rFonts w:ascii="Times" w:hAnsi="Times"/>
                <w:sz w:val="20"/>
                <w:szCs w:val="20"/>
              </w:rPr>
              <w:t>50]</w:t>
            </w:r>
          </w:p>
          <w:p w14:paraId="0F0F1762" w14:textId="64D9B64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3,000 [</w:t>
            </w:r>
            <w:r w:rsidR="00F77E24">
              <w:rPr>
                <w:rFonts w:ascii="Times" w:hAnsi="Times"/>
                <w:sz w:val="20"/>
                <w:szCs w:val="20"/>
              </w:rPr>
              <w:t>2,250</w:t>
            </w:r>
            <w:r>
              <w:rPr>
                <w:rFonts w:ascii="Times" w:hAnsi="Times"/>
                <w:sz w:val="20"/>
                <w:szCs w:val="20"/>
              </w:rPr>
              <w:t>-4,</w:t>
            </w:r>
            <w:r w:rsidR="00F77E24">
              <w:rPr>
                <w:rFonts w:ascii="Times" w:hAnsi="Times"/>
                <w:sz w:val="20"/>
                <w:szCs w:val="20"/>
              </w:rPr>
              <w:t>00</w:t>
            </w:r>
            <w:r>
              <w:rPr>
                <w:rFonts w:ascii="Times" w:hAnsi="Times"/>
                <w:sz w:val="20"/>
                <w:szCs w:val="20"/>
              </w:rPr>
              <w:t>0]</w:t>
            </w:r>
          </w:p>
          <w:p w14:paraId="37C08192" w14:textId="0488B75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2,</w:t>
            </w:r>
            <w:r w:rsidR="00503BB9">
              <w:rPr>
                <w:rFonts w:ascii="Times" w:hAnsi="Times"/>
                <w:sz w:val="20"/>
                <w:szCs w:val="20"/>
              </w:rPr>
              <w:t>598</w:t>
            </w:r>
            <w:r>
              <w:rPr>
                <w:rFonts w:ascii="Times" w:hAnsi="Times"/>
                <w:sz w:val="20"/>
                <w:szCs w:val="20"/>
              </w:rPr>
              <w:t xml:space="preserve"> [1,</w:t>
            </w:r>
            <w:r w:rsidR="00503BB9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00-</w:t>
            </w:r>
            <w:r w:rsidR="00503BB9">
              <w:rPr>
                <w:rFonts w:ascii="Times" w:hAnsi="Times"/>
                <w:sz w:val="20"/>
                <w:szCs w:val="20"/>
              </w:rPr>
              <w:t>3,30</w:t>
            </w:r>
            <w:r>
              <w:rPr>
                <w:rFonts w:ascii="Times" w:hAnsi="Times"/>
                <w:sz w:val="20"/>
                <w:szCs w:val="20"/>
              </w:rPr>
              <w:t>0]</w:t>
            </w:r>
          </w:p>
          <w:p w14:paraId="6A19C6D2" w14:textId="6575070D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3,000 [</w:t>
            </w:r>
            <w:r w:rsidR="005F1343">
              <w:rPr>
                <w:rFonts w:ascii="Times" w:hAnsi="Times"/>
                <w:sz w:val="20"/>
                <w:szCs w:val="20"/>
              </w:rPr>
              <w:t>2,550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F1343">
              <w:rPr>
                <w:rFonts w:ascii="Times" w:hAnsi="Times"/>
                <w:sz w:val="20"/>
                <w:szCs w:val="20"/>
              </w:rPr>
              <w:t>3,450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6C9CA" w14:textId="4E43416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3,000 [</w:t>
            </w:r>
            <w:r w:rsidR="008F7D7F">
              <w:rPr>
                <w:rFonts w:ascii="Times" w:hAnsi="Times"/>
                <w:sz w:val="20"/>
                <w:szCs w:val="20"/>
              </w:rPr>
              <w:t>2,700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8F7D7F">
              <w:rPr>
                <w:rFonts w:ascii="Times" w:hAnsi="Times"/>
                <w:sz w:val="20"/>
                <w:szCs w:val="20"/>
              </w:rPr>
              <w:t>3,937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D604E8B" w14:textId="34694CC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3,000 [</w:t>
            </w:r>
            <w:r w:rsidR="00F200DF">
              <w:rPr>
                <w:rFonts w:ascii="Times" w:hAnsi="Times"/>
                <w:sz w:val="20"/>
                <w:szCs w:val="20"/>
              </w:rPr>
              <w:t>2,362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200DF">
              <w:rPr>
                <w:rFonts w:ascii="Times" w:hAnsi="Times"/>
                <w:sz w:val="20"/>
                <w:szCs w:val="20"/>
              </w:rPr>
              <w:t>3,893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AB0EC19" w14:textId="25B7FE1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3,300 [</w:t>
            </w:r>
            <w:r w:rsidR="00F200DF">
              <w:rPr>
                <w:rFonts w:ascii="Times" w:hAnsi="Times"/>
                <w:sz w:val="20"/>
                <w:szCs w:val="20"/>
              </w:rPr>
              <w:t>2,400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200DF">
              <w:rPr>
                <w:rFonts w:ascii="Times" w:hAnsi="Times"/>
                <w:sz w:val="20"/>
                <w:szCs w:val="20"/>
              </w:rPr>
              <w:t>4,500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CF71BB4" w14:textId="0889F0F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3,075 [</w:t>
            </w:r>
            <w:r w:rsidR="00FE5935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,7</w:t>
            </w:r>
            <w:r w:rsidR="00FE5935">
              <w:rPr>
                <w:rFonts w:ascii="Times" w:hAnsi="Times"/>
                <w:sz w:val="20"/>
                <w:szCs w:val="20"/>
              </w:rPr>
              <w:t>0</w:t>
            </w:r>
            <w:r>
              <w:rPr>
                <w:rFonts w:ascii="Times" w:hAnsi="Times"/>
                <w:sz w:val="20"/>
                <w:szCs w:val="20"/>
              </w:rPr>
              <w:t>0-</w:t>
            </w:r>
            <w:r w:rsidR="00FE5935">
              <w:rPr>
                <w:rFonts w:ascii="Times" w:hAnsi="Times"/>
                <w:sz w:val="20"/>
                <w:szCs w:val="20"/>
              </w:rPr>
              <w:t>3,900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6DD3D" w14:textId="3C5D1E79" w:rsidR="00087B17" w:rsidRDefault="00087B17" w:rsidP="00D1164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3,075 [</w:t>
            </w:r>
            <w:r w:rsidR="008F7D7F">
              <w:rPr>
                <w:rFonts w:ascii="Times" w:hAnsi="Times"/>
                <w:sz w:val="20"/>
                <w:szCs w:val="20"/>
              </w:rPr>
              <w:t>2,550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8F7D7F">
              <w:rPr>
                <w:rFonts w:ascii="Times" w:hAnsi="Times"/>
                <w:sz w:val="20"/>
                <w:szCs w:val="20"/>
              </w:rPr>
              <w:t>4,0</w:t>
            </w:r>
            <w:r>
              <w:rPr>
                <w:rFonts w:ascii="Times" w:hAnsi="Times"/>
                <w:sz w:val="20"/>
                <w:szCs w:val="20"/>
              </w:rPr>
              <w:t>50]</w:t>
            </w:r>
          </w:p>
          <w:p w14:paraId="56102FAD" w14:textId="1A14A63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3,000 (</w:t>
            </w:r>
            <w:r w:rsidR="00B9110A">
              <w:rPr>
                <w:rFonts w:ascii="Times" w:hAnsi="Times"/>
                <w:sz w:val="20"/>
                <w:szCs w:val="20"/>
              </w:rPr>
              <w:t>2,2</w:t>
            </w:r>
            <w:r>
              <w:rPr>
                <w:rFonts w:ascii="Times" w:hAnsi="Times"/>
                <w:sz w:val="20"/>
                <w:szCs w:val="20"/>
              </w:rPr>
              <w:t>50-</w:t>
            </w:r>
            <w:r w:rsidR="00B9110A">
              <w:rPr>
                <w:rFonts w:ascii="Times" w:hAnsi="Times"/>
                <w:sz w:val="20"/>
                <w:szCs w:val="20"/>
              </w:rPr>
              <w:t>3,300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ED2DE67" w14:textId="15125E0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4,050 [</w:t>
            </w:r>
            <w:r w:rsidR="00B9110A">
              <w:rPr>
                <w:rFonts w:ascii="Times" w:hAnsi="Times"/>
                <w:sz w:val="20"/>
                <w:szCs w:val="20"/>
              </w:rPr>
              <w:t>2,400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4,950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BA3CE8E" w14:textId="3D7D20C7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3,075 [</w:t>
            </w:r>
            <w:r w:rsidR="00B9110A">
              <w:rPr>
                <w:rFonts w:ascii="Times" w:hAnsi="Times"/>
                <w:sz w:val="20"/>
                <w:szCs w:val="20"/>
              </w:rPr>
              <w:t>2,550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3,900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</w:tr>
      <w:tr w:rsidR="00087B17" w:rsidRPr="00454EF5" w14:paraId="760B126C" w14:textId="0ED662D9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4372B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Gonadotropin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 (HMG)</w:t>
            </w:r>
          </w:p>
          <w:p w14:paraId="0C0C81F3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56E1F56F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1EB098EE" w14:textId="14C1D0A7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9109F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25348C0" w14:textId="5439DE1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1/592 (0.1)</w:t>
            </w:r>
          </w:p>
          <w:p w14:paraId="0EC00252" w14:textId="797B388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142/1,783 (8.0)</w:t>
            </w:r>
          </w:p>
          <w:p w14:paraId="3243FC9B" w14:textId="1D42A022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31/3,264 (0.9)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5EAF5" w14:textId="76C9EE1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51419">
              <w:rPr>
                <w:rFonts w:ascii="Times" w:hAnsi="Times"/>
                <w:sz w:val="20"/>
                <w:szCs w:val="20"/>
              </w:rPr>
              <w:t>88/2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D51419">
              <w:rPr>
                <w:rFonts w:ascii="Times" w:hAnsi="Times"/>
                <w:sz w:val="20"/>
                <w:szCs w:val="20"/>
              </w:rPr>
              <w:t>493 (3.5)</w:t>
            </w:r>
          </w:p>
          <w:p w14:paraId="6A41F293" w14:textId="20E4207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0/126 (0.0)</w:t>
            </w:r>
          </w:p>
          <w:p w14:paraId="3B40EBBA" w14:textId="0E58914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82/1,051 (7.8)</w:t>
            </w:r>
          </w:p>
          <w:p w14:paraId="63993FA8" w14:textId="1F76E735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6/1,316 (0.4)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9A5B1" w14:textId="3BBFC30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48/2,038 (2.3)</w:t>
            </w:r>
          </w:p>
          <w:p w14:paraId="517A8C74" w14:textId="2D6F992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0/292 (0.0)</w:t>
            </w:r>
          </w:p>
          <w:p w14:paraId="08654717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37/532 (7.0)</w:t>
            </w:r>
          </w:p>
          <w:p w14:paraId="092BF2B7" w14:textId="26DC3DCB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11/1,214 (0.9)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56DAC" w14:textId="2948AE0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51419">
              <w:rPr>
                <w:rFonts w:ascii="Times" w:hAnsi="Times"/>
                <w:sz w:val="20"/>
                <w:szCs w:val="20"/>
              </w:rPr>
              <w:t>11/294 (3.7)</w:t>
            </w:r>
          </w:p>
          <w:p w14:paraId="564BFF2C" w14:textId="543DD15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0/40 (0.0)</w:t>
            </w:r>
          </w:p>
          <w:p w14:paraId="6FEDF490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5/51 (9.8)</w:t>
            </w:r>
          </w:p>
          <w:p w14:paraId="30E164FD" w14:textId="030E9930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6/203 (3.0)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808EB" w14:textId="60BE39B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51419">
              <w:rPr>
                <w:rFonts w:ascii="Times" w:hAnsi="Times"/>
                <w:sz w:val="20"/>
                <w:szCs w:val="20"/>
              </w:rPr>
              <w:t>28/814 (3.4)</w:t>
            </w:r>
          </w:p>
          <w:p w14:paraId="7C07A76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 (0.0)</w:t>
            </w:r>
          </w:p>
          <w:p w14:paraId="0DB6F448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20/149 (13.5)</w:t>
            </w:r>
          </w:p>
          <w:p w14:paraId="519ACDE3" w14:textId="3A4DD071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8/531 (1.5)</w:t>
            </w:r>
          </w:p>
        </w:tc>
      </w:tr>
      <w:tr w:rsidR="00087B17" w:rsidRPr="00454EF5" w14:paraId="0B568010" w14:textId="6D4340A9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9F210" w14:textId="77777777" w:rsidR="00087B17" w:rsidRDefault="00087B17" w:rsidP="00AB7FD4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Gonadotropin (</w:t>
            </w:r>
            <w:proofErr w:type="spellStart"/>
            <w:r>
              <w:rPr>
                <w:rFonts w:ascii="Times" w:hAnsi="Times"/>
                <w:b/>
                <w:bCs/>
                <w:sz w:val="20"/>
                <w:szCs w:val="20"/>
              </w:rPr>
              <w:t>r</w:t>
            </w:r>
            <w:r w:rsidRPr="00AB7FD4">
              <w:rPr>
                <w:rFonts w:ascii="Times" w:hAnsi="Times"/>
                <w:b/>
                <w:bCs/>
                <w:sz w:val="20"/>
                <w:szCs w:val="20"/>
              </w:rPr>
              <w:t>FSH</w:t>
            </w:r>
            <w:proofErr w:type="spellEnd"/>
            <w:r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  <w:p w14:paraId="1C884753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33250A34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70CD57B0" w14:textId="47E370D2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5D039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02B4CDC" w14:textId="35CF8F3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297/592 (50.2)</w:t>
            </w:r>
          </w:p>
          <w:p w14:paraId="0A163AFD" w14:textId="6C1D3CA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784/1,783 (44.0)</w:t>
            </w:r>
          </w:p>
          <w:p w14:paraId="7EFFDE8F" w14:textId="7C8E7BA5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526/3,264 (16.1)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81066" w14:textId="5446D08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920/2,493 (36.9)</w:t>
            </w:r>
          </w:p>
          <w:p w14:paraId="7FF5D9FF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102/126 (81.0)</w:t>
            </w:r>
          </w:p>
          <w:p w14:paraId="55544145" w14:textId="5A24E3D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595/1,051 (56.6)</w:t>
            </w:r>
          </w:p>
          <w:p w14:paraId="05523B3B" w14:textId="518F5384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223/1,316 (16.9)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2FEB2" w14:textId="3BBAC82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C64B2F">
              <w:rPr>
                <w:rFonts w:ascii="Times" w:hAnsi="Times"/>
                <w:sz w:val="20"/>
                <w:szCs w:val="20"/>
              </w:rPr>
              <w:t>491/2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C64B2F">
              <w:rPr>
                <w:rFonts w:ascii="Times" w:hAnsi="Times"/>
                <w:sz w:val="20"/>
                <w:szCs w:val="20"/>
              </w:rPr>
              <w:t>038 (24.1)</w:t>
            </w:r>
          </w:p>
          <w:p w14:paraId="31DE8ACA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123/292 (42.1)</w:t>
            </w:r>
          </w:p>
          <w:p w14:paraId="1A00B783" w14:textId="0D40E7B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149/532 (28.0)</w:t>
            </w:r>
          </w:p>
          <w:p w14:paraId="3EB6F15E" w14:textId="17F9AB82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219/1,214 (18.0)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8ADB8" w14:textId="69C2E09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C64B2F">
              <w:rPr>
                <w:rFonts w:ascii="Times" w:hAnsi="Times"/>
                <w:sz w:val="20"/>
                <w:szCs w:val="20"/>
              </w:rPr>
              <w:t>60/294 (20.4)</w:t>
            </w:r>
          </w:p>
          <w:p w14:paraId="200E37AE" w14:textId="0FC146FD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30/40 (75.0)</w:t>
            </w:r>
          </w:p>
          <w:p w14:paraId="04CD0EC3" w14:textId="0785EBE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8/51 (15.7)</w:t>
            </w:r>
          </w:p>
          <w:p w14:paraId="55DD0023" w14:textId="7C2BAA70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22/203 (10.8)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15EC5" w14:textId="51E288A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111/814 (13.6)</w:t>
            </w:r>
          </w:p>
          <w:p w14:paraId="2815776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42/134 (31.3)</w:t>
            </w:r>
          </w:p>
          <w:p w14:paraId="3890420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7/149 (4.7)</w:t>
            </w:r>
          </w:p>
          <w:p w14:paraId="481478D9" w14:textId="6DCF28C9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62/531 (11.7)</w:t>
            </w:r>
          </w:p>
        </w:tc>
      </w:tr>
      <w:tr w:rsidR="00087B17" w:rsidRPr="00454EF5" w14:paraId="0D5B7C9F" w14:textId="72EF79C6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37EEF" w14:textId="77777777" w:rsidR="00087B17" w:rsidRDefault="00087B17" w:rsidP="00AB7FD4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Gonadotropin (</w:t>
            </w:r>
            <w:proofErr w:type="spellStart"/>
            <w:r>
              <w:rPr>
                <w:rFonts w:ascii="Times" w:hAnsi="Times"/>
                <w:b/>
                <w:bCs/>
                <w:sz w:val="20"/>
                <w:szCs w:val="20"/>
              </w:rPr>
              <w:t>r</w:t>
            </w:r>
            <w:r w:rsidRPr="00AB7FD4">
              <w:rPr>
                <w:rFonts w:ascii="Times" w:hAnsi="Times"/>
                <w:b/>
                <w:bCs/>
                <w:sz w:val="20"/>
                <w:szCs w:val="20"/>
              </w:rPr>
              <w:t>FSH+HMG</w:t>
            </w:r>
            <w:proofErr w:type="spellEnd"/>
            <w:r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  <w:p w14:paraId="7B39499F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5FCA5ECF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lastRenderedPageBreak/>
              <w:t>Study Center 2</w:t>
            </w:r>
          </w:p>
          <w:p w14:paraId="107BA248" w14:textId="61319FE6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69F42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1C511E2C" w14:textId="3802111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0/592 (0.0)</w:t>
            </w:r>
          </w:p>
          <w:p w14:paraId="17AF3A2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713/1783 (40.0)</w:t>
            </w:r>
          </w:p>
          <w:p w14:paraId="5229F41F" w14:textId="14BF5776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2573/3264 (78.9)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5C00B" w14:textId="6B38180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82ABF">
              <w:rPr>
                <w:rFonts w:ascii="Times" w:hAnsi="Times"/>
                <w:sz w:val="20"/>
                <w:szCs w:val="20"/>
              </w:rPr>
              <w:lastRenderedPageBreak/>
              <w:t>1368/2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982ABF">
              <w:rPr>
                <w:rFonts w:ascii="Times" w:hAnsi="Times"/>
                <w:sz w:val="20"/>
                <w:szCs w:val="20"/>
              </w:rPr>
              <w:t>493 (54.9)</w:t>
            </w:r>
          </w:p>
          <w:p w14:paraId="6F480CA4" w14:textId="4DD035C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0/126 (0.0)</w:t>
            </w:r>
          </w:p>
          <w:p w14:paraId="5E3A2480" w14:textId="61FDAB2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316/1,051 (30.1)</w:t>
            </w:r>
          </w:p>
          <w:p w14:paraId="3CDCFD2D" w14:textId="6F81BAFD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1,052/1,316 (80.0)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1087" w14:textId="6150938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82ABF">
              <w:rPr>
                <w:rFonts w:ascii="Times" w:hAnsi="Times"/>
                <w:sz w:val="20"/>
                <w:szCs w:val="20"/>
              </w:rPr>
              <w:lastRenderedPageBreak/>
              <w:t>1205/2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982ABF">
              <w:rPr>
                <w:rFonts w:ascii="Times" w:hAnsi="Times"/>
                <w:sz w:val="20"/>
                <w:szCs w:val="20"/>
              </w:rPr>
              <w:t>038 (59.1)</w:t>
            </w:r>
          </w:p>
          <w:p w14:paraId="3712A584" w14:textId="48AA697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1/292 (0.3)</w:t>
            </w:r>
          </w:p>
          <w:p w14:paraId="4C9BB684" w14:textId="088F30B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282/532 (53.0)</w:t>
            </w:r>
          </w:p>
          <w:p w14:paraId="04E98337" w14:textId="246AD701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922/1,214 (76.0)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30D54" w14:textId="41D6D81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82ABF">
              <w:rPr>
                <w:rFonts w:ascii="Times" w:hAnsi="Times"/>
                <w:sz w:val="20"/>
                <w:szCs w:val="20"/>
              </w:rPr>
              <w:lastRenderedPageBreak/>
              <w:t>196/294 (66.7)</w:t>
            </w:r>
          </w:p>
          <w:p w14:paraId="1DA0435A" w14:textId="383B7DE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0/40 (0.0)</w:t>
            </w:r>
          </w:p>
          <w:p w14:paraId="19048C60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28/51 (54.9)</w:t>
            </w:r>
          </w:p>
          <w:p w14:paraId="3608B765" w14:textId="3DC792E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168/203 (82.7)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B3B1E" w14:textId="6BE6A19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82ABF">
              <w:rPr>
                <w:rFonts w:ascii="Times" w:hAnsi="Times"/>
                <w:sz w:val="20"/>
                <w:szCs w:val="20"/>
              </w:rPr>
              <w:lastRenderedPageBreak/>
              <w:t>544/814 (66.8)</w:t>
            </w:r>
          </w:p>
          <w:p w14:paraId="3EB859B8" w14:textId="4C37CC8F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 (0.0)</w:t>
            </w:r>
          </w:p>
          <w:p w14:paraId="13AF6DE8" w14:textId="73FAD99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113/149 (75.8)</w:t>
            </w:r>
          </w:p>
          <w:p w14:paraId="681FA0FB" w14:textId="7C2F880E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431/531 (81.2)</w:t>
            </w:r>
          </w:p>
        </w:tc>
      </w:tr>
      <w:tr w:rsidR="00087B17" w:rsidRPr="00454EF5" w14:paraId="2F5728B0" w14:textId="767436A8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E3F4E" w14:textId="77777777" w:rsidR="00087B17" w:rsidRDefault="00087B17" w:rsidP="00AB7FD4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lastRenderedPageBreak/>
              <w:t>Gonadotropin (</w:t>
            </w:r>
            <w:proofErr w:type="spellStart"/>
            <w:r>
              <w:rPr>
                <w:rFonts w:ascii="Times" w:hAnsi="Times"/>
                <w:b/>
                <w:bCs/>
                <w:sz w:val="20"/>
                <w:szCs w:val="20"/>
              </w:rPr>
              <w:t>r</w:t>
            </w:r>
            <w:r w:rsidRPr="00AB7FD4">
              <w:rPr>
                <w:rFonts w:ascii="Times" w:hAnsi="Times"/>
                <w:b/>
                <w:bCs/>
                <w:sz w:val="20"/>
                <w:szCs w:val="20"/>
              </w:rPr>
              <w:t>FSH+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r</w:t>
            </w:r>
            <w:r w:rsidRPr="00AB7FD4">
              <w:rPr>
                <w:rFonts w:ascii="Times" w:hAnsi="Times"/>
                <w:b/>
                <w:bCs/>
                <w:sz w:val="20"/>
                <w:szCs w:val="20"/>
              </w:rPr>
              <w:t>LH</w:t>
            </w:r>
            <w:proofErr w:type="spellEnd"/>
            <w:r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  <w:p w14:paraId="42FF5280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580CD70F" w14:textId="77777777" w:rsidR="00087B17" w:rsidRPr="00B55B07" w:rsidRDefault="00087B17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09C8969D" w14:textId="3D3D6EA1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BBF96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66BE99A" w14:textId="1028832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294/592 (49.7)</w:t>
            </w:r>
          </w:p>
          <w:p w14:paraId="601E839A" w14:textId="709260F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144/1,783 (8.0)</w:t>
            </w:r>
          </w:p>
          <w:p w14:paraId="133A7886" w14:textId="63223D2F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134/3,264 (4.1)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A43AB" w14:textId="6B4E5B3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117/2,493 (4.7)</w:t>
            </w:r>
          </w:p>
          <w:p w14:paraId="52EF99C9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24/126 (19.0)</w:t>
            </w:r>
          </w:p>
          <w:p w14:paraId="16D22686" w14:textId="380E8B26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58/1,051 (5.5)</w:t>
            </w:r>
          </w:p>
          <w:p w14:paraId="5F29A70C" w14:textId="06492EE1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35/1,316 (2.7)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ACF6F" w14:textId="3A9F99A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C047C6">
              <w:rPr>
                <w:rFonts w:ascii="Times" w:hAnsi="Times"/>
                <w:sz w:val="20"/>
                <w:szCs w:val="20"/>
              </w:rPr>
              <w:t>294/2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C047C6">
              <w:rPr>
                <w:rFonts w:ascii="Times" w:hAnsi="Times"/>
                <w:sz w:val="20"/>
                <w:szCs w:val="20"/>
              </w:rPr>
              <w:t>038 (14.4)</w:t>
            </w:r>
          </w:p>
          <w:p w14:paraId="64B37B35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168/292 (57.6)</w:t>
            </w:r>
          </w:p>
          <w:p w14:paraId="2DDC45B1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64/532 (12.0)</w:t>
            </w:r>
          </w:p>
          <w:p w14:paraId="5BFA608F" w14:textId="2947553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62/1,214 (5.1)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1D356" w14:textId="66D2484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27/294 (9.2)</w:t>
            </w:r>
          </w:p>
          <w:p w14:paraId="170101F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10/40 (25.0)</w:t>
            </w:r>
          </w:p>
          <w:p w14:paraId="5E22C840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10/51 (19.6)</w:t>
            </w:r>
          </w:p>
          <w:p w14:paraId="7DCC4EEC" w14:textId="3C628E60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7/203 (3.5)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94CB3" w14:textId="69B4D8BD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C047C6">
              <w:rPr>
                <w:rFonts w:ascii="Times" w:hAnsi="Times"/>
                <w:sz w:val="20"/>
                <w:szCs w:val="20"/>
              </w:rPr>
              <w:t>131/814 (16.2)</w:t>
            </w:r>
          </w:p>
          <w:p w14:paraId="7218D2A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92/134 (68.7)</w:t>
            </w:r>
          </w:p>
          <w:p w14:paraId="7AC6ACE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9/149 6.0)</w:t>
            </w:r>
          </w:p>
          <w:p w14:paraId="6361BABF" w14:textId="1D4666FE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30/531 (5.6)</w:t>
            </w:r>
          </w:p>
        </w:tc>
      </w:tr>
      <w:tr w:rsidR="00087B17" w:rsidRPr="00454EF5" w14:paraId="0991B3B1" w14:textId="19EC4AE9" w:rsidTr="00087B17">
        <w:tc>
          <w:tcPr>
            <w:tcW w:w="2796" w:type="dxa"/>
            <w:tcBorders>
              <w:left w:val="nil"/>
              <w:bottom w:val="nil"/>
              <w:right w:val="nil"/>
            </w:tcBorders>
          </w:tcPr>
          <w:p w14:paraId="1043C395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016097">
              <w:rPr>
                <w:rFonts w:ascii="Times" w:hAnsi="Times"/>
                <w:b/>
                <w:bCs/>
                <w:sz w:val="20"/>
                <w:szCs w:val="20"/>
              </w:rPr>
              <w:t>Trigger type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" w:hAnsi="Times"/>
                <w:b/>
                <w:bCs/>
                <w:sz w:val="20"/>
                <w:szCs w:val="20"/>
              </w:rPr>
              <w:t>hCG</w:t>
            </w:r>
            <w:proofErr w:type="spellEnd"/>
            <w:r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  <w:p w14:paraId="12B2E188" w14:textId="77777777" w:rsidR="00087B17" w:rsidRPr="00B55B07" w:rsidRDefault="00087B17" w:rsidP="0050229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454EF5">
              <w:rPr>
                <w:rFonts w:ascii="Times" w:hAnsi="Times"/>
                <w:i/>
                <w:iCs/>
                <w:sz w:val="20"/>
                <w:szCs w:val="20"/>
              </w:rPr>
              <w:t xml:space="preserve"> </w:t>
            </w: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7382CCEF" w14:textId="77777777" w:rsidR="00087B17" w:rsidRPr="00B55B07" w:rsidRDefault="00087B17" w:rsidP="0050229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3DC0C081" w14:textId="15402301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bottom w:val="nil"/>
              <w:right w:val="nil"/>
            </w:tcBorders>
          </w:tcPr>
          <w:p w14:paraId="2A1BBDF8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AD286D5" w14:textId="7831D09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198/592 (33.4)</w:t>
            </w:r>
          </w:p>
          <w:p w14:paraId="15B3BB36" w14:textId="653DA16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1,734/1,783 (97.2)</w:t>
            </w:r>
          </w:p>
          <w:p w14:paraId="1F738CF9" w14:textId="7C23C694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3,223/3,264 (98.7)</w:t>
            </w:r>
          </w:p>
        </w:tc>
        <w:tc>
          <w:tcPr>
            <w:tcW w:w="1824" w:type="dxa"/>
            <w:tcBorders>
              <w:left w:val="nil"/>
              <w:bottom w:val="nil"/>
              <w:right w:val="nil"/>
            </w:tcBorders>
          </w:tcPr>
          <w:p w14:paraId="1A0A96FA" w14:textId="68DF65A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625AE4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625AE4">
              <w:rPr>
                <w:rFonts w:ascii="Times" w:hAnsi="Times"/>
                <w:sz w:val="20"/>
                <w:szCs w:val="20"/>
              </w:rPr>
              <w:t>394/2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625AE4">
              <w:rPr>
                <w:rFonts w:ascii="Times" w:hAnsi="Times"/>
                <w:sz w:val="20"/>
                <w:szCs w:val="20"/>
              </w:rPr>
              <w:t>493 (96.0)</w:t>
            </w:r>
          </w:p>
          <w:p w14:paraId="66E6AAC3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91/126 (72.0)</w:t>
            </w:r>
          </w:p>
          <w:p w14:paraId="4D44247D" w14:textId="0045895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1,020/1,051 (97.0)</w:t>
            </w:r>
          </w:p>
          <w:p w14:paraId="04950CFB" w14:textId="48C103E0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1,283/1,316 (97.5)</w:t>
            </w:r>
          </w:p>
        </w:tc>
        <w:tc>
          <w:tcPr>
            <w:tcW w:w="1824" w:type="dxa"/>
            <w:tcBorders>
              <w:left w:val="nil"/>
              <w:bottom w:val="nil"/>
              <w:right w:val="nil"/>
            </w:tcBorders>
          </w:tcPr>
          <w:p w14:paraId="1B3A157C" w14:textId="3DFD2555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625AE4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625AE4">
              <w:rPr>
                <w:rFonts w:ascii="Times" w:hAnsi="Times"/>
                <w:sz w:val="20"/>
                <w:szCs w:val="20"/>
              </w:rPr>
              <w:t>920/2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625AE4">
              <w:rPr>
                <w:rFonts w:ascii="Times" w:hAnsi="Times"/>
                <w:sz w:val="20"/>
                <w:szCs w:val="20"/>
              </w:rPr>
              <w:t>038 (94.2)</w:t>
            </w:r>
          </w:p>
          <w:p w14:paraId="6C1698E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194/292 (66.4)</w:t>
            </w:r>
          </w:p>
          <w:p w14:paraId="700E8D17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520/532 (97.7)</w:t>
            </w:r>
          </w:p>
          <w:p w14:paraId="651FA1DE" w14:textId="3B11E418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1,206/1,214 (99.3)</w:t>
            </w:r>
          </w:p>
        </w:tc>
        <w:tc>
          <w:tcPr>
            <w:tcW w:w="1938" w:type="dxa"/>
            <w:tcBorders>
              <w:left w:val="nil"/>
              <w:bottom w:val="nil"/>
              <w:right w:val="nil"/>
            </w:tcBorders>
          </w:tcPr>
          <w:p w14:paraId="0499B083" w14:textId="6644859E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625AE4">
              <w:rPr>
                <w:rFonts w:ascii="Times" w:hAnsi="Times"/>
                <w:sz w:val="20"/>
                <w:szCs w:val="20"/>
              </w:rPr>
              <w:t>281/294 (95.6)</w:t>
            </w:r>
          </w:p>
          <w:p w14:paraId="3A6B72A6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27/40 (67.5)</w:t>
            </w:r>
          </w:p>
          <w:p w14:paraId="7E2CD93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51/51 (100.0)</w:t>
            </w:r>
          </w:p>
          <w:p w14:paraId="78223DD3" w14:textId="0FC73766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203/203 (100.0)</w:t>
            </w:r>
          </w:p>
        </w:tc>
        <w:tc>
          <w:tcPr>
            <w:tcW w:w="1831" w:type="dxa"/>
            <w:tcBorders>
              <w:left w:val="nil"/>
              <w:bottom w:val="nil"/>
              <w:right w:val="nil"/>
            </w:tcBorders>
          </w:tcPr>
          <w:p w14:paraId="3B8DAEDB" w14:textId="42001DD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616/814 (75.7)</w:t>
            </w:r>
          </w:p>
          <w:p w14:paraId="6DF7C13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82/134 (61.2)</w:t>
            </w:r>
          </w:p>
          <w:p w14:paraId="60779380" w14:textId="3BD60F3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3/149 (3.0)</w:t>
            </w:r>
          </w:p>
          <w:p w14:paraId="1902910F" w14:textId="19EA22E7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531/531 (100.0)</w:t>
            </w:r>
          </w:p>
        </w:tc>
      </w:tr>
      <w:tr w:rsidR="00087B17" w:rsidRPr="00454EF5" w14:paraId="362CDD0B" w14:textId="391C668F" w:rsidTr="00087B17"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EEFB9" w14:textId="77777777" w:rsidR="00087B17" w:rsidRDefault="00087B17" w:rsidP="0050229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Trigger type (</w:t>
            </w:r>
            <w:r w:rsidRPr="00502297">
              <w:rPr>
                <w:rFonts w:ascii="Times" w:hAnsi="Times"/>
                <w:b/>
                <w:bCs/>
                <w:sz w:val="20"/>
                <w:szCs w:val="20"/>
              </w:rPr>
              <w:t>GnRH agonist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  <w:p w14:paraId="2D1F654C" w14:textId="77777777" w:rsidR="00087B17" w:rsidRPr="00B55B07" w:rsidRDefault="00087B17" w:rsidP="0050229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287DED54" w14:textId="77777777" w:rsidR="00087B17" w:rsidRPr="00B55B07" w:rsidRDefault="00087B17" w:rsidP="0050229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598F6479" w14:textId="14E1E09D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7AC76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9B3928B" w14:textId="0553A4D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394/592 (66.6)</w:t>
            </w:r>
          </w:p>
          <w:p w14:paraId="7893455B" w14:textId="48F1ECC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49/1,783 (2.8)</w:t>
            </w:r>
          </w:p>
          <w:p w14:paraId="5EA03173" w14:textId="21FCE9FA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41/3,264 (1.2)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E6BD7" w14:textId="3CF4BE80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625AE4">
              <w:rPr>
                <w:rFonts w:ascii="Times" w:hAnsi="Times"/>
                <w:sz w:val="20"/>
                <w:szCs w:val="20"/>
              </w:rPr>
              <w:t>99/2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625AE4">
              <w:rPr>
                <w:rFonts w:ascii="Times" w:hAnsi="Times"/>
                <w:sz w:val="20"/>
                <w:szCs w:val="20"/>
              </w:rPr>
              <w:t>493 (4.0)</w:t>
            </w:r>
          </w:p>
          <w:p w14:paraId="0643A5E5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35/126 (28.0)</w:t>
            </w:r>
          </w:p>
          <w:p w14:paraId="00E82E89" w14:textId="06A3A28A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31/1,051 (3.0)</w:t>
            </w:r>
          </w:p>
          <w:p w14:paraId="50580BCC" w14:textId="2EFFB2F2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33/1,316 (2.5)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05D20" w14:textId="143D16E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625AE4">
              <w:rPr>
                <w:rFonts w:ascii="Times" w:hAnsi="Times"/>
                <w:sz w:val="20"/>
                <w:szCs w:val="20"/>
              </w:rPr>
              <w:t>118/2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625AE4">
              <w:rPr>
                <w:rFonts w:ascii="Times" w:hAnsi="Times"/>
                <w:sz w:val="20"/>
                <w:szCs w:val="20"/>
              </w:rPr>
              <w:t>038 (5.8)</w:t>
            </w:r>
          </w:p>
          <w:p w14:paraId="32E3FCB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98/292 (33.6)</w:t>
            </w:r>
          </w:p>
          <w:p w14:paraId="01A21020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12/532 (2.3)</w:t>
            </w:r>
          </w:p>
          <w:p w14:paraId="5CC96B79" w14:textId="3D43396A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8/1214 (0.7)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C4E1E" w14:textId="579A654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625AE4">
              <w:rPr>
                <w:rFonts w:ascii="Times" w:hAnsi="Times"/>
                <w:sz w:val="20"/>
                <w:szCs w:val="20"/>
              </w:rPr>
              <w:t>13/294 (4.4)</w:t>
            </w:r>
          </w:p>
          <w:p w14:paraId="0E47BD04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13/40 (32.5)</w:t>
            </w:r>
          </w:p>
          <w:p w14:paraId="6103B6B7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 (0.0)</w:t>
            </w:r>
          </w:p>
          <w:p w14:paraId="20AD0C3F" w14:textId="76BD1E20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0.(0.0)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4C11A" w14:textId="4CFB148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198/814 (24.3)</w:t>
            </w:r>
          </w:p>
          <w:p w14:paraId="35E28A8C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52/134 (38.8)</w:t>
            </w:r>
          </w:p>
          <w:p w14:paraId="7297B3EA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146/149 (97.0)</w:t>
            </w:r>
          </w:p>
          <w:p w14:paraId="11975E2F" w14:textId="514259EF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0/531 (0.0)</w:t>
            </w:r>
          </w:p>
        </w:tc>
      </w:tr>
      <w:tr w:rsidR="00087B17" w:rsidRPr="00454EF5" w14:paraId="4111AF90" w14:textId="12815E3C" w:rsidTr="00087B17">
        <w:tc>
          <w:tcPr>
            <w:tcW w:w="2796" w:type="dxa"/>
            <w:tcBorders>
              <w:left w:val="nil"/>
              <w:right w:val="nil"/>
            </w:tcBorders>
          </w:tcPr>
          <w:p w14:paraId="4C5EFC08" w14:textId="77777777" w:rsidR="00087B17" w:rsidRDefault="00087B17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Number of oocytes retrieved</w:t>
            </w:r>
          </w:p>
          <w:p w14:paraId="72F7A076" w14:textId="77777777" w:rsidR="00087B17" w:rsidRPr="00B55B07" w:rsidRDefault="00087B17" w:rsidP="009D699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1</w:t>
            </w:r>
          </w:p>
          <w:p w14:paraId="20D3BBBD" w14:textId="77777777" w:rsidR="00087B17" w:rsidRPr="00B55B07" w:rsidRDefault="00087B17" w:rsidP="009D699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2</w:t>
            </w:r>
          </w:p>
          <w:p w14:paraId="7228D1E6" w14:textId="64E58E0A" w:rsidR="00087B17" w:rsidRPr="00087B17" w:rsidRDefault="00087B17" w:rsidP="00087B1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>Study Center 3</w:t>
            </w:r>
          </w:p>
        </w:tc>
        <w:tc>
          <w:tcPr>
            <w:tcW w:w="1824" w:type="dxa"/>
            <w:tcBorders>
              <w:left w:val="nil"/>
              <w:right w:val="nil"/>
            </w:tcBorders>
          </w:tcPr>
          <w:p w14:paraId="28B57E72" w14:textId="7777777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384CC2A" w14:textId="13AC33D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 [</w:t>
            </w:r>
            <w:r w:rsidR="00963FFA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963FFA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3DEDDBA7" w14:textId="5DE7359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 [</w:t>
            </w:r>
            <w:r w:rsidR="00644A3D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644A3D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D14E2B3" w14:textId="57A5F8E8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 [</w:t>
            </w:r>
            <w:r w:rsidR="00BC470D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C470D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right w:val="nil"/>
            </w:tcBorders>
          </w:tcPr>
          <w:p w14:paraId="24893D91" w14:textId="2FF83237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 [</w:t>
            </w:r>
            <w:r w:rsidR="00A50D27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A50D27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FF518C5" w14:textId="20237F64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 [</w:t>
            </w:r>
            <w:r w:rsidR="00455774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455774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2DB0F369" w14:textId="5589FDC2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 [</w:t>
            </w:r>
            <w:r w:rsidR="002A079C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2A079C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3B0FB02" w14:textId="21E44BBE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 [</w:t>
            </w:r>
            <w:r w:rsidR="005E0E45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E0E45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24" w:type="dxa"/>
            <w:tcBorders>
              <w:left w:val="nil"/>
              <w:right w:val="nil"/>
            </w:tcBorders>
          </w:tcPr>
          <w:p w14:paraId="6C0424FE" w14:textId="199E75D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 [</w:t>
            </w:r>
            <w:r w:rsidR="00A50D27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A50D27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74F12F3C" w14:textId="72EC340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 [</w:t>
            </w:r>
            <w:r w:rsidR="00503BB9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03BB9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E60C29E" w14:textId="34622ACB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 [</w:t>
            </w:r>
            <w:r w:rsidR="000246A8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0246A8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79A2F35" w14:textId="33B95BAB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 [</w:t>
            </w:r>
            <w:r w:rsidR="0008603A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08603A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4B495890" w14:textId="3250FB7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A50D27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A50D27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74514B50" w14:textId="6211C11C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F200DF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F200DF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75AE3C0D" w14:textId="57CFCA51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5F6FF4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5F6FF4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C1B0039" w14:textId="35C712FD" w:rsidR="00087B17" w:rsidRPr="00454EF5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B9110A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31" w:type="dxa"/>
            <w:tcBorders>
              <w:left w:val="nil"/>
              <w:right w:val="nil"/>
            </w:tcBorders>
          </w:tcPr>
          <w:p w14:paraId="01A7106B" w14:textId="50B6D459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A50D27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A50D27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171CDE78" w14:textId="088911A8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 [</w:t>
            </w:r>
            <w:r w:rsidR="00B9110A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581701C2" w14:textId="7D95870D" w:rsidR="00087B17" w:rsidRDefault="00087B1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B9110A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B9110A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808CF55" w14:textId="2B6AA305" w:rsidR="00087B17" w:rsidRDefault="00087B17" w:rsidP="00087B1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 [</w:t>
            </w:r>
            <w:r w:rsidR="00EC52DD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EC52DD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</w:tr>
    </w:tbl>
    <w:p w14:paraId="64129238" w14:textId="4FF3DA87" w:rsidR="00D20982" w:rsidRPr="00F67F51" w:rsidRDefault="00E956B2" w:rsidP="00096465">
      <w:pPr>
        <w:spacing w:before="120"/>
        <w:rPr>
          <w:rFonts w:ascii="Times" w:hAnsi="Times"/>
          <w:sz w:val="21"/>
          <w:szCs w:val="21"/>
        </w:rPr>
      </w:pPr>
      <w:r w:rsidRPr="00E956B2">
        <w:rPr>
          <w:rFonts w:ascii="Times" w:hAnsi="Times"/>
          <w:sz w:val="21"/>
          <w:szCs w:val="21"/>
        </w:rPr>
        <w:t>V</w:t>
      </w:r>
      <w:r w:rsidR="004B1075" w:rsidRPr="00E956B2">
        <w:rPr>
          <w:rFonts w:ascii="Times" w:hAnsi="Times"/>
          <w:sz w:val="21"/>
          <w:szCs w:val="21"/>
        </w:rPr>
        <w:t>a</w:t>
      </w:r>
      <w:r w:rsidR="004B1075" w:rsidRPr="00F67F51">
        <w:rPr>
          <w:rFonts w:ascii="Times" w:hAnsi="Times"/>
          <w:sz w:val="21"/>
          <w:szCs w:val="21"/>
        </w:rPr>
        <w:t xml:space="preserve">lues are median and </w:t>
      </w:r>
      <w:r w:rsidR="00087B17">
        <w:rPr>
          <w:rFonts w:ascii="Times" w:hAnsi="Times"/>
          <w:sz w:val="21"/>
          <w:szCs w:val="21"/>
        </w:rPr>
        <w:t xml:space="preserve">25%-75% </w:t>
      </w:r>
      <w:r w:rsidR="00C55FC4">
        <w:rPr>
          <w:rFonts w:ascii="Times" w:hAnsi="Times"/>
          <w:sz w:val="21"/>
          <w:szCs w:val="21"/>
        </w:rPr>
        <w:t>interquartile range</w:t>
      </w:r>
    </w:p>
    <w:p w14:paraId="100AB5A9" w14:textId="26C83715" w:rsidR="005632F5" w:rsidRPr="00D04611" w:rsidRDefault="005632F5" w:rsidP="00096465">
      <w:pPr>
        <w:jc w:val="both"/>
        <w:rPr>
          <w:rFonts w:ascii="Times Roman" w:hAnsi="Times Roman"/>
          <w:sz w:val="21"/>
          <w:szCs w:val="21"/>
        </w:rPr>
      </w:pPr>
      <w:r w:rsidRPr="00D04611">
        <w:rPr>
          <w:rFonts w:ascii="Times Roman" w:hAnsi="Times Roman"/>
          <w:sz w:val="21"/>
          <w:szCs w:val="21"/>
        </w:rPr>
        <w:t xml:space="preserve">Study Center 1: </w:t>
      </w:r>
      <w:r>
        <w:rPr>
          <w:rFonts w:ascii="Times Roman" w:hAnsi="Times Roman"/>
          <w:sz w:val="21"/>
          <w:szCs w:val="21"/>
        </w:rPr>
        <w:t>ANDROFERT (</w:t>
      </w:r>
      <w:r w:rsidRPr="00D04611">
        <w:rPr>
          <w:rFonts w:ascii="Times Roman" w:hAnsi="Times Roman"/>
          <w:sz w:val="21"/>
          <w:szCs w:val="21"/>
        </w:rPr>
        <w:t>Brazil</w:t>
      </w:r>
      <w:r>
        <w:rPr>
          <w:rFonts w:ascii="Times Roman" w:hAnsi="Times Roman"/>
          <w:sz w:val="21"/>
          <w:szCs w:val="21"/>
        </w:rPr>
        <w:t>)</w:t>
      </w:r>
      <w:r w:rsidRPr="00D04611">
        <w:rPr>
          <w:rFonts w:ascii="Times Roman" w:hAnsi="Times Roman"/>
          <w:sz w:val="21"/>
          <w:szCs w:val="21"/>
        </w:rPr>
        <w:t xml:space="preserve">; Study Center 2: </w:t>
      </w:r>
      <w:r>
        <w:rPr>
          <w:rFonts w:ascii="Times Roman" w:hAnsi="Times Roman"/>
          <w:sz w:val="21"/>
          <w:szCs w:val="21"/>
        </w:rPr>
        <w:t>Anatolia IVF (</w:t>
      </w:r>
      <w:r w:rsidRPr="00D04611">
        <w:rPr>
          <w:rFonts w:ascii="Times Roman" w:hAnsi="Times Roman"/>
          <w:sz w:val="21"/>
          <w:szCs w:val="21"/>
        </w:rPr>
        <w:t>Turkey</w:t>
      </w:r>
      <w:r>
        <w:rPr>
          <w:rFonts w:ascii="Times Roman" w:hAnsi="Times Roman"/>
          <w:sz w:val="21"/>
          <w:szCs w:val="21"/>
        </w:rPr>
        <w:t>)</w:t>
      </w:r>
      <w:r w:rsidRPr="00D04611">
        <w:rPr>
          <w:rFonts w:ascii="Times Roman" w:hAnsi="Times Roman"/>
          <w:sz w:val="21"/>
          <w:szCs w:val="21"/>
        </w:rPr>
        <w:t xml:space="preserve">; Study Center 3: </w:t>
      </w:r>
      <w:r>
        <w:rPr>
          <w:rFonts w:ascii="Times Roman" w:hAnsi="Times Roman"/>
          <w:sz w:val="21"/>
          <w:szCs w:val="21"/>
        </w:rPr>
        <w:t>My Duc Hospital (</w:t>
      </w:r>
      <w:r w:rsidRPr="00D04611">
        <w:rPr>
          <w:rFonts w:ascii="Times Roman" w:hAnsi="Times Roman"/>
          <w:sz w:val="21"/>
          <w:szCs w:val="21"/>
        </w:rPr>
        <w:t>Vietnam</w:t>
      </w:r>
      <w:r>
        <w:rPr>
          <w:rFonts w:ascii="Times Roman" w:hAnsi="Times Roman"/>
          <w:sz w:val="21"/>
          <w:szCs w:val="21"/>
        </w:rPr>
        <w:t>)</w:t>
      </w:r>
    </w:p>
    <w:p w14:paraId="3EB3BA9C" w14:textId="77777777" w:rsidR="005632F5" w:rsidRPr="00662CE5" w:rsidRDefault="005632F5" w:rsidP="00662CE5">
      <w:pPr>
        <w:spacing w:line="276" w:lineRule="auto"/>
        <w:rPr>
          <w:rFonts w:ascii="Times" w:hAnsi="Times"/>
          <w:i/>
          <w:iCs/>
          <w:sz w:val="21"/>
          <w:szCs w:val="21"/>
        </w:rPr>
      </w:pPr>
    </w:p>
    <w:p w14:paraId="7B777A9A" w14:textId="77777777" w:rsidR="00C64B2F" w:rsidRDefault="00C64B2F" w:rsidP="00662CE5">
      <w:pPr>
        <w:spacing w:line="276" w:lineRule="auto"/>
        <w:rPr>
          <w:rFonts w:ascii="Times" w:hAnsi="Times"/>
          <w:i/>
          <w:iCs/>
          <w:sz w:val="21"/>
          <w:szCs w:val="21"/>
        </w:rPr>
      </w:pPr>
    </w:p>
    <w:p w14:paraId="72C3C1C8" w14:textId="77777777" w:rsidR="00EA0F3C" w:rsidRDefault="00EA0F3C" w:rsidP="00662CE5">
      <w:pPr>
        <w:spacing w:line="276" w:lineRule="auto"/>
        <w:rPr>
          <w:rFonts w:ascii="Times" w:hAnsi="Times"/>
          <w:i/>
          <w:iCs/>
          <w:sz w:val="21"/>
          <w:szCs w:val="21"/>
        </w:rPr>
      </w:pPr>
    </w:p>
    <w:p w14:paraId="08F434E5" w14:textId="35FAA25F" w:rsidR="00D01EA5" w:rsidRDefault="00D01EA5" w:rsidP="00662CE5">
      <w:pPr>
        <w:spacing w:line="276" w:lineRule="auto"/>
        <w:rPr>
          <w:rFonts w:ascii="Times" w:hAnsi="Times"/>
          <w:i/>
          <w:iCs/>
          <w:sz w:val="21"/>
          <w:szCs w:val="21"/>
        </w:rPr>
      </w:pPr>
      <w:r>
        <w:rPr>
          <w:rFonts w:ascii="Times" w:hAnsi="Times"/>
          <w:i/>
          <w:iCs/>
          <w:sz w:val="21"/>
          <w:szCs w:val="21"/>
        </w:rPr>
        <w:t xml:space="preserve"> </w:t>
      </w:r>
    </w:p>
    <w:p w14:paraId="72C63192" w14:textId="66AEA344" w:rsidR="004B1075" w:rsidRPr="00B86022" w:rsidRDefault="004B1075" w:rsidP="00B86022">
      <w:pPr>
        <w:spacing w:line="276" w:lineRule="auto"/>
        <w:rPr>
          <w:rFonts w:ascii="Times" w:hAnsi="Times"/>
          <w:sz w:val="21"/>
          <w:szCs w:val="21"/>
        </w:rPr>
      </w:pPr>
    </w:p>
    <w:sectPr w:rsidR="004B1075" w:rsidRPr="00B86022" w:rsidSect="0067264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C4538"/>
    <w:multiLevelType w:val="hybridMultilevel"/>
    <w:tmpl w:val="7E889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10F7"/>
    <w:multiLevelType w:val="hybridMultilevel"/>
    <w:tmpl w:val="022C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82"/>
    <w:rsid w:val="000034BE"/>
    <w:rsid w:val="00016097"/>
    <w:rsid w:val="00020EEB"/>
    <w:rsid w:val="00023425"/>
    <w:rsid w:val="000246A8"/>
    <w:rsid w:val="00027FF9"/>
    <w:rsid w:val="00052785"/>
    <w:rsid w:val="00056ED2"/>
    <w:rsid w:val="00085C47"/>
    <w:rsid w:val="0008603A"/>
    <w:rsid w:val="00087B17"/>
    <w:rsid w:val="00087E4E"/>
    <w:rsid w:val="00096465"/>
    <w:rsid w:val="000A0A6A"/>
    <w:rsid w:val="000A268E"/>
    <w:rsid w:val="000C7917"/>
    <w:rsid w:val="000E38BE"/>
    <w:rsid w:val="000F1854"/>
    <w:rsid w:val="000F1B12"/>
    <w:rsid w:val="001107E9"/>
    <w:rsid w:val="00136267"/>
    <w:rsid w:val="00137ABF"/>
    <w:rsid w:val="00155344"/>
    <w:rsid w:val="00173DCC"/>
    <w:rsid w:val="00182C12"/>
    <w:rsid w:val="00190B7C"/>
    <w:rsid w:val="001944EC"/>
    <w:rsid w:val="001B262A"/>
    <w:rsid w:val="001D136E"/>
    <w:rsid w:val="001D7E71"/>
    <w:rsid w:val="001E44C3"/>
    <w:rsid w:val="001F5FF2"/>
    <w:rsid w:val="002057DC"/>
    <w:rsid w:val="00235A29"/>
    <w:rsid w:val="00277DDE"/>
    <w:rsid w:val="00292467"/>
    <w:rsid w:val="002A079C"/>
    <w:rsid w:val="002A157A"/>
    <w:rsid w:val="002B5DD4"/>
    <w:rsid w:val="002B6D7F"/>
    <w:rsid w:val="002C2696"/>
    <w:rsid w:val="002C38F1"/>
    <w:rsid w:val="002C4462"/>
    <w:rsid w:val="002C7FC1"/>
    <w:rsid w:val="002D0EAA"/>
    <w:rsid w:val="002D3371"/>
    <w:rsid w:val="003417BD"/>
    <w:rsid w:val="00341AEF"/>
    <w:rsid w:val="00356F01"/>
    <w:rsid w:val="003728CE"/>
    <w:rsid w:val="003756C4"/>
    <w:rsid w:val="003B0B4A"/>
    <w:rsid w:val="003B1E35"/>
    <w:rsid w:val="003C7907"/>
    <w:rsid w:val="003D12E9"/>
    <w:rsid w:val="003D4801"/>
    <w:rsid w:val="003E75F3"/>
    <w:rsid w:val="003F3C6E"/>
    <w:rsid w:val="003F7C26"/>
    <w:rsid w:val="00410C92"/>
    <w:rsid w:val="004350CB"/>
    <w:rsid w:val="00436640"/>
    <w:rsid w:val="00437B26"/>
    <w:rsid w:val="00455774"/>
    <w:rsid w:val="00457C0F"/>
    <w:rsid w:val="00471860"/>
    <w:rsid w:val="004831C4"/>
    <w:rsid w:val="00484511"/>
    <w:rsid w:val="00486046"/>
    <w:rsid w:val="004979C8"/>
    <w:rsid w:val="004A1993"/>
    <w:rsid w:val="004A1E3C"/>
    <w:rsid w:val="004B1075"/>
    <w:rsid w:val="004B70D4"/>
    <w:rsid w:val="004C06E7"/>
    <w:rsid w:val="004E40E5"/>
    <w:rsid w:val="004F3622"/>
    <w:rsid w:val="004F3A62"/>
    <w:rsid w:val="004F4584"/>
    <w:rsid w:val="00502297"/>
    <w:rsid w:val="00503BB9"/>
    <w:rsid w:val="00515D00"/>
    <w:rsid w:val="00516030"/>
    <w:rsid w:val="00516D9C"/>
    <w:rsid w:val="005632F5"/>
    <w:rsid w:val="005654D2"/>
    <w:rsid w:val="0057795F"/>
    <w:rsid w:val="00582146"/>
    <w:rsid w:val="0058252B"/>
    <w:rsid w:val="00592D53"/>
    <w:rsid w:val="00593BCA"/>
    <w:rsid w:val="005B065C"/>
    <w:rsid w:val="005C3E1D"/>
    <w:rsid w:val="005C5894"/>
    <w:rsid w:val="005C7D66"/>
    <w:rsid w:val="005D6EE0"/>
    <w:rsid w:val="005E0E45"/>
    <w:rsid w:val="005E7F08"/>
    <w:rsid w:val="005F1343"/>
    <w:rsid w:val="005F5E7D"/>
    <w:rsid w:val="005F6FF4"/>
    <w:rsid w:val="005F70FE"/>
    <w:rsid w:val="005F740C"/>
    <w:rsid w:val="00603A46"/>
    <w:rsid w:val="00610DEC"/>
    <w:rsid w:val="00611697"/>
    <w:rsid w:val="00625AE4"/>
    <w:rsid w:val="006406D1"/>
    <w:rsid w:val="0064172B"/>
    <w:rsid w:val="00644A3D"/>
    <w:rsid w:val="00655EFE"/>
    <w:rsid w:val="00662CE5"/>
    <w:rsid w:val="00672643"/>
    <w:rsid w:val="006733E2"/>
    <w:rsid w:val="0067565A"/>
    <w:rsid w:val="006A048E"/>
    <w:rsid w:val="006A66C5"/>
    <w:rsid w:val="006B2398"/>
    <w:rsid w:val="006C52F9"/>
    <w:rsid w:val="006C5453"/>
    <w:rsid w:val="006E08F0"/>
    <w:rsid w:val="006E0E01"/>
    <w:rsid w:val="00721DA1"/>
    <w:rsid w:val="00734C44"/>
    <w:rsid w:val="00735B44"/>
    <w:rsid w:val="00776EA0"/>
    <w:rsid w:val="00782DC7"/>
    <w:rsid w:val="007A064B"/>
    <w:rsid w:val="007A0B0E"/>
    <w:rsid w:val="007A5BC0"/>
    <w:rsid w:val="007B01BD"/>
    <w:rsid w:val="007C08D1"/>
    <w:rsid w:val="007C20DE"/>
    <w:rsid w:val="007C39FA"/>
    <w:rsid w:val="007C3DD4"/>
    <w:rsid w:val="007E743D"/>
    <w:rsid w:val="007F1FC0"/>
    <w:rsid w:val="007F2067"/>
    <w:rsid w:val="008111B2"/>
    <w:rsid w:val="00812726"/>
    <w:rsid w:val="0081465F"/>
    <w:rsid w:val="008214FB"/>
    <w:rsid w:val="008224D9"/>
    <w:rsid w:val="00822656"/>
    <w:rsid w:val="008345B8"/>
    <w:rsid w:val="0083643C"/>
    <w:rsid w:val="00836C86"/>
    <w:rsid w:val="00857829"/>
    <w:rsid w:val="008651F2"/>
    <w:rsid w:val="00891DD7"/>
    <w:rsid w:val="008933E3"/>
    <w:rsid w:val="008C4FE8"/>
    <w:rsid w:val="008D535D"/>
    <w:rsid w:val="008E66FF"/>
    <w:rsid w:val="008F302C"/>
    <w:rsid w:val="008F7D7F"/>
    <w:rsid w:val="00900754"/>
    <w:rsid w:val="00901001"/>
    <w:rsid w:val="00927EAD"/>
    <w:rsid w:val="0093318E"/>
    <w:rsid w:val="0093323E"/>
    <w:rsid w:val="009402FD"/>
    <w:rsid w:val="00955321"/>
    <w:rsid w:val="00961E66"/>
    <w:rsid w:val="00963FFA"/>
    <w:rsid w:val="00971B20"/>
    <w:rsid w:val="00982ABF"/>
    <w:rsid w:val="009A2EEF"/>
    <w:rsid w:val="009B2CBB"/>
    <w:rsid w:val="009B4EA2"/>
    <w:rsid w:val="009C53CA"/>
    <w:rsid w:val="009D699E"/>
    <w:rsid w:val="00A06A9B"/>
    <w:rsid w:val="00A152BC"/>
    <w:rsid w:val="00A167CE"/>
    <w:rsid w:val="00A206C4"/>
    <w:rsid w:val="00A21343"/>
    <w:rsid w:val="00A23FA6"/>
    <w:rsid w:val="00A266F1"/>
    <w:rsid w:val="00A277A0"/>
    <w:rsid w:val="00A37AC4"/>
    <w:rsid w:val="00A46679"/>
    <w:rsid w:val="00A50D27"/>
    <w:rsid w:val="00A62EBB"/>
    <w:rsid w:val="00A94E3C"/>
    <w:rsid w:val="00A963FD"/>
    <w:rsid w:val="00AA2EB8"/>
    <w:rsid w:val="00AA6612"/>
    <w:rsid w:val="00AB55B7"/>
    <w:rsid w:val="00AB7FD4"/>
    <w:rsid w:val="00AC4B31"/>
    <w:rsid w:val="00AD75BB"/>
    <w:rsid w:val="00AF0F37"/>
    <w:rsid w:val="00B068C1"/>
    <w:rsid w:val="00B12E4B"/>
    <w:rsid w:val="00B17AA5"/>
    <w:rsid w:val="00B53838"/>
    <w:rsid w:val="00B55B07"/>
    <w:rsid w:val="00B70149"/>
    <w:rsid w:val="00B82602"/>
    <w:rsid w:val="00B84F4A"/>
    <w:rsid w:val="00B86022"/>
    <w:rsid w:val="00B9110A"/>
    <w:rsid w:val="00BA7699"/>
    <w:rsid w:val="00BC3F20"/>
    <w:rsid w:val="00BC470D"/>
    <w:rsid w:val="00BC4C74"/>
    <w:rsid w:val="00BF27E3"/>
    <w:rsid w:val="00C047C6"/>
    <w:rsid w:val="00C156DA"/>
    <w:rsid w:val="00C23A6E"/>
    <w:rsid w:val="00C2515F"/>
    <w:rsid w:val="00C45F1E"/>
    <w:rsid w:val="00C55FC4"/>
    <w:rsid w:val="00C64B2F"/>
    <w:rsid w:val="00C72555"/>
    <w:rsid w:val="00C77BA1"/>
    <w:rsid w:val="00CA6387"/>
    <w:rsid w:val="00CD04AE"/>
    <w:rsid w:val="00CD28EF"/>
    <w:rsid w:val="00CD3E28"/>
    <w:rsid w:val="00CE086F"/>
    <w:rsid w:val="00CF42FB"/>
    <w:rsid w:val="00D0155B"/>
    <w:rsid w:val="00D01EA5"/>
    <w:rsid w:val="00D032A7"/>
    <w:rsid w:val="00D04315"/>
    <w:rsid w:val="00D1164B"/>
    <w:rsid w:val="00D1450F"/>
    <w:rsid w:val="00D20982"/>
    <w:rsid w:val="00D346C8"/>
    <w:rsid w:val="00D36339"/>
    <w:rsid w:val="00D51419"/>
    <w:rsid w:val="00D648BA"/>
    <w:rsid w:val="00D867C7"/>
    <w:rsid w:val="00D91C1A"/>
    <w:rsid w:val="00D9231F"/>
    <w:rsid w:val="00D927D3"/>
    <w:rsid w:val="00DC77D7"/>
    <w:rsid w:val="00DD6806"/>
    <w:rsid w:val="00DE5327"/>
    <w:rsid w:val="00E207E4"/>
    <w:rsid w:val="00E20A52"/>
    <w:rsid w:val="00E33C28"/>
    <w:rsid w:val="00E47B0E"/>
    <w:rsid w:val="00E956B2"/>
    <w:rsid w:val="00E96981"/>
    <w:rsid w:val="00EA0F3C"/>
    <w:rsid w:val="00EC52DD"/>
    <w:rsid w:val="00EE5677"/>
    <w:rsid w:val="00EF37AD"/>
    <w:rsid w:val="00F03D8D"/>
    <w:rsid w:val="00F101CD"/>
    <w:rsid w:val="00F16345"/>
    <w:rsid w:val="00F200DF"/>
    <w:rsid w:val="00F31316"/>
    <w:rsid w:val="00F4596A"/>
    <w:rsid w:val="00F67F51"/>
    <w:rsid w:val="00F70B37"/>
    <w:rsid w:val="00F77E24"/>
    <w:rsid w:val="00F86C1B"/>
    <w:rsid w:val="00FA6401"/>
    <w:rsid w:val="00FC729C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E2F7"/>
  <w15:chartTrackingRefBased/>
  <w15:docId w15:val="{F0B57A01-CDAD-5D4B-952D-81C51247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0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09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5809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Esteves</dc:creator>
  <cp:keywords/>
  <dc:description/>
  <cp:lastModifiedBy>Sandro Esteves</cp:lastModifiedBy>
  <cp:revision>3</cp:revision>
  <dcterms:created xsi:type="dcterms:W3CDTF">2020-12-22T16:08:00Z</dcterms:created>
  <dcterms:modified xsi:type="dcterms:W3CDTF">2020-12-28T15:18:00Z</dcterms:modified>
</cp:coreProperties>
</file>