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531C" w14:textId="77777777" w:rsidR="005F0613" w:rsidRDefault="001F15DB" w:rsidP="005F061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92E2E">
        <w:rPr>
          <w:rFonts w:cs="Times New Roman"/>
          <w:b/>
          <w:szCs w:val="24"/>
          <w:lang w:val="en-GB"/>
        </w:rPr>
        <w:t xml:space="preserve">Supplementary </w:t>
      </w:r>
      <w:r w:rsidR="0088636B" w:rsidRPr="00692E2E">
        <w:rPr>
          <w:rFonts w:cs="Times New Roman"/>
          <w:b/>
          <w:szCs w:val="24"/>
          <w:lang w:val="en-GB"/>
        </w:rPr>
        <w:t>S</w:t>
      </w:r>
      <w:r w:rsidR="00DE19D4" w:rsidRPr="00692E2E">
        <w:rPr>
          <w:rFonts w:cs="Times New Roman"/>
          <w:b/>
          <w:szCs w:val="24"/>
          <w:lang w:val="en-GB"/>
        </w:rPr>
        <w:t>1</w:t>
      </w:r>
      <w:r w:rsidR="0088636B" w:rsidRPr="00692E2E">
        <w:rPr>
          <w:rFonts w:cs="Times New Roman"/>
          <w:b/>
          <w:szCs w:val="24"/>
          <w:lang w:val="en-GB"/>
        </w:rPr>
        <w:t xml:space="preserve">. </w:t>
      </w:r>
      <w:r w:rsidR="00340682" w:rsidRPr="00692E2E">
        <w:rPr>
          <w:rFonts w:ascii="Times New Roman" w:hAnsi="Times New Roman" w:cs="Times New Roman"/>
          <w:sz w:val="24"/>
          <w:szCs w:val="24"/>
          <w:lang w:val="en-GB"/>
        </w:rPr>
        <w:t>Table of the GLMM model results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on taxonomic and functional ind</w:t>
      </w:r>
      <w:r w:rsidR="00E4581D" w:rsidRPr="00692E2E">
        <w:rPr>
          <w:rFonts w:ascii="Times New Roman" w:hAnsi="Times New Roman" w:cs="Times New Roman"/>
          <w:sz w:val="24"/>
          <w:szCs w:val="24"/>
          <w:lang w:val="en-GB"/>
        </w:rPr>
        <w:t>ices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4581D" w:rsidRPr="00692E2E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collembolan communities depending on land uses: (1) forest (n=25)</w:t>
      </w:r>
      <w:r w:rsidR="00A02B47" w:rsidRPr="00692E2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(2) grassland (n=46)</w:t>
      </w:r>
      <w:r w:rsidR="00A02B47" w:rsidRPr="00692E2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(3) arable land (n=304)</w:t>
      </w:r>
      <w:r w:rsidR="00A02B47" w:rsidRPr="00692E2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(4) vineyard (n=136)</w:t>
      </w:r>
      <w:r w:rsidR="00A02B47" w:rsidRPr="00692E2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(5) urban vegetable garden (n=30)</w:t>
      </w:r>
      <w:r w:rsidR="00A02B47" w:rsidRPr="00692E2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0613" w:rsidRPr="00692E2E">
        <w:rPr>
          <w:rFonts w:ascii="Times New Roman" w:hAnsi="Times New Roman" w:cs="Times New Roman"/>
          <w:sz w:val="24"/>
          <w:szCs w:val="24"/>
          <w:lang w:val="en-GB"/>
        </w:rPr>
        <w:t xml:space="preserve"> (6) SUITMA (n=217).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C711DBC" w14:textId="77777777" w:rsidR="005F0613" w:rsidRPr="005F0613" w:rsidRDefault="00C437E7" w:rsidP="00C437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Main test results of </w:t>
      </w:r>
      <w:r w:rsidR="00E4581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>fixed effect</w:t>
      </w:r>
      <w:r w:rsidR="00E4581D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(land use) </w:t>
      </w:r>
      <w:r w:rsidR="00E4581D">
        <w:rPr>
          <w:rFonts w:ascii="Times New Roman" w:hAnsi="Times New Roman" w:cs="Times New Roman"/>
          <w:sz w:val="24"/>
          <w:szCs w:val="24"/>
          <w:lang w:val="en-GB"/>
        </w:rPr>
        <w:t xml:space="preserve">model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with </w:t>
      </w:r>
      <w:r w:rsidR="00E4581D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random variable (climate).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Data were fitted with the </w:t>
      </w:r>
      <w:proofErr w:type="spellStart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glmer</w:t>
      </w:r>
      <w:proofErr w:type="spellEnd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 function from the lme4 package in R</w:t>
      </w:r>
      <w:r w:rsidR="0048143E">
        <w:rPr>
          <w:rFonts w:ascii="Times New Roman" w:hAnsi="Times New Roman" w:cs="Times New Roman"/>
          <w:sz w:val="24"/>
          <w:szCs w:val="24"/>
          <w:lang w:val="en-GB"/>
        </w:rPr>
        <w:t xml:space="preserve"> by specifying the following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="0048143E">
        <w:rPr>
          <w:rFonts w:ascii="Times New Roman" w:hAnsi="Times New Roman" w:cs="Times New Roman"/>
          <w:sz w:val="24"/>
          <w:szCs w:val="24"/>
          <w:lang w:val="en-GB"/>
        </w:rPr>
        <w:t>code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: (</w:t>
      </w:r>
      <w:proofErr w:type="spellStart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glmer</w:t>
      </w:r>
      <w:proofErr w:type="spellEnd"/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(Functional </w:t>
      </w:r>
      <w:proofErr w:type="spellStart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Eveness</w:t>
      </w:r>
      <w:proofErr w:type="spellEnd"/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Richness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Divergence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Dispersion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Richness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Density ~ Land uses + (1|Climate)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 family = 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inomial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Poisson). </w:t>
      </w:r>
      <w:r w:rsidRPr="00C437E7">
        <w:rPr>
          <w:rFonts w:ascii="Times New Roman" w:hAnsi="Times New Roman" w:cs="Times New Roman"/>
          <w:sz w:val="24"/>
          <w:szCs w:val="24"/>
          <w:lang w:val="en-GB"/>
        </w:rPr>
        <w:t>F value and P value were obtained from GLM</w:t>
      </w:r>
      <w:r>
        <w:rPr>
          <w:rFonts w:ascii="Times New Roman" w:hAnsi="Times New Roman" w:cs="Times New Roman"/>
          <w:sz w:val="24"/>
          <w:szCs w:val="24"/>
          <w:lang w:val="en-GB"/>
        </w:rPr>
        <w:t>M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</w:tblGrid>
      <w:tr w:rsidR="00217C64" w:rsidRPr="005F0613" w14:paraId="55137391" w14:textId="77777777" w:rsidTr="00680BEF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8E707E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fr-FR"/>
              </w:rPr>
            </w:pPr>
            <w:r w:rsidRPr="005F0613">
              <w:rPr>
                <w:rFonts w:ascii="Calibri" w:eastAsia="Times New Roman" w:hAnsi="Calibri" w:cs="Calibri"/>
                <w:color w:val="000000"/>
                <w:lang w:val="en-GB"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057E5849" w14:textId="77777777" w:rsidR="00217C64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Df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0D9912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B63C5A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F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statistic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6295A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value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DD47AC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Distribution</w:t>
            </w:r>
          </w:p>
        </w:tc>
      </w:tr>
      <w:tr w:rsidR="00217C64" w:rsidRPr="005F0613" w14:paraId="76294FA5" w14:textId="77777777" w:rsidTr="00680BEF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6455299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Richness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0C7E9805" w14:textId="77777777" w:rsidR="00217C64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6F9AA286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4442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A59DD0D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120.1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48204A2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&lt; 2.2e-16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0AF86437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color w:val="000000"/>
                <w:lang w:eastAsia="fr-FR"/>
              </w:rPr>
              <w:t>Poisson</w:t>
            </w:r>
          </w:p>
        </w:tc>
      </w:tr>
      <w:tr w:rsidR="00217C64" w:rsidRPr="005F0613" w14:paraId="30625E6F" w14:textId="77777777" w:rsidTr="00680BEF">
        <w:trPr>
          <w:trHeight w:val="288"/>
          <w:jc w:val="center"/>
        </w:trPr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9E15997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Density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4536B804" w14:textId="77777777" w:rsidR="00217C64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F3E5A34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39317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17542E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1421.0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055A00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&lt; 2.2e-16</w:t>
            </w:r>
          </w:p>
        </w:tc>
        <w:tc>
          <w:tcPr>
            <w:tcW w:w="1240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05AA46B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color w:val="000000"/>
                <w:lang w:eastAsia="fr-FR"/>
              </w:rPr>
              <w:t>Poisson</w:t>
            </w:r>
          </w:p>
        </w:tc>
      </w:tr>
      <w:tr w:rsidR="00217C64" w:rsidRPr="005F0613" w14:paraId="0281674A" w14:textId="77777777" w:rsidTr="00680BEF">
        <w:trPr>
          <w:trHeight w:val="288"/>
          <w:jc w:val="center"/>
        </w:trPr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D9FB1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Functional</w:t>
            </w:r>
            <w:proofErr w:type="spellEnd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Eveness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13742996" w14:textId="77777777" w:rsidR="00217C64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6C22A0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879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1794ABC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8.0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34FCBE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7.485e-08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D4D2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color w:val="000000"/>
                <w:lang w:eastAsia="fr-FR"/>
              </w:rPr>
              <w:t>Binomial</w:t>
            </w:r>
          </w:p>
        </w:tc>
      </w:tr>
      <w:tr w:rsidR="00217C64" w:rsidRPr="005F0613" w14:paraId="698862C8" w14:textId="77777777" w:rsidTr="00680BEF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4440C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Functional</w:t>
            </w:r>
            <w:proofErr w:type="spellEnd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Richness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9342BF" w14:textId="77777777" w:rsidR="00217C64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7487AE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color w:val="000000"/>
                <w:lang w:eastAsia="fr-FR"/>
              </w:rPr>
              <w:t>-1526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860670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148.6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1C391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 xml:space="preserve">3.857e-12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85317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Poisson</w:t>
            </w:r>
          </w:p>
        </w:tc>
      </w:tr>
      <w:tr w:rsidR="00217C64" w:rsidRPr="005F0613" w14:paraId="0245205A" w14:textId="77777777" w:rsidTr="00680BEF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29329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Functional</w:t>
            </w:r>
            <w:proofErr w:type="spellEnd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Divergence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145315" w14:textId="77777777" w:rsidR="00217C64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C3EF2B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16268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BB3AB6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33.4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815C8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&lt; 2.2e-16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8864D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color w:val="000000"/>
                <w:lang w:eastAsia="fr-FR"/>
              </w:rPr>
              <w:t>Poisson</w:t>
            </w:r>
          </w:p>
        </w:tc>
      </w:tr>
      <w:tr w:rsidR="00217C64" w:rsidRPr="005F0613" w14:paraId="66E004B3" w14:textId="77777777" w:rsidTr="00680BEF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6D125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Functional</w:t>
            </w:r>
            <w:proofErr w:type="spellEnd"/>
            <w:r w:rsidRPr="005F061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Dispersion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C257FB" w14:textId="77777777" w:rsidR="00217C64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B5F301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6197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0383764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54.2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1E2DA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Lucida Console" w:eastAsia="Times New Roman" w:hAnsi="Lucida Console" w:cs="Calibri"/>
                <w:color w:val="000000"/>
                <w:sz w:val="20"/>
                <w:szCs w:val="20"/>
                <w:lang w:eastAsia="fr-FR"/>
              </w:rPr>
              <w:t>&lt; 2.2e-16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891D9" w14:textId="77777777" w:rsidR="00217C64" w:rsidRPr="005F0613" w:rsidRDefault="00217C64" w:rsidP="00217C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F0613">
              <w:rPr>
                <w:rFonts w:ascii="Calibri" w:eastAsia="Times New Roman" w:hAnsi="Calibri" w:cs="Calibri"/>
                <w:color w:val="000000"/>
                <w:lang w:eastAsia="fr-FR"/>
              </w:rPr>
              <w:t>Poisson</w:t>
            </w:r>
          </w:p>
        </w:tc>
      </w:tr>
    </w:tbl>
    <w:p w14:paraId="3B21432F" w14:textId="77777777" w:rsidR="00340682" w:rsidRDefault="00340682" w:rsidP="0088636B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61B3B18" w14:textId="77777777" w:rsidR="009E48CC" w:rsidRDefault="005F0613" w:rsidP="005F061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</w:t>
      </w:r>
      <w:r w:rsidR="0010569E">
        <w:rPr>
          <w:lang w:val="en-GB"/>
        </w:rPr>
        <w:t xml:space="preserve"> </w:t>
      </w:r>
      <w:r>
        <w:rPr>
          <w:lang w:val="en-GB"/>
        </w:rPr>
        <w:t>value</w:t>
      </w:r>
      <w:r w:rsidR="00444D78">
        <w:rPr>
          <w:lang w:val="en-GB"/>
        </w:rPr>
        <w:t>s</w:t>
      </w:r>
      <w:r>
        <w:rPr>
          <w:lang w:val="en-GB"/>
        </w:rPr>
        <w:t xml:space="preserve"> </w:t>
      </w:r>
      <w:r w:rsidR="00444D78">
        <w:rPr>
          <w:lang w:val="en-GB"/>
        </w:rPr>
        <w:t>with</w:t>
      </w:r>
      <w:r>
        <w:rPr>
          <w:lang w:val="en-GB"/>
        </w:rPr>
        <w:t xml:space="preserve"> </w:t>
      </w:r>
      <w:r w:rsidRPr="005F0613">
        <w:rPr>
          <w:lang w:val="en-GB"/>
        </w:rPr>
        <w:t>pa</w:t>
      </w:r>
      <w:r w:rsidR="00A02B47">
        <w:rPr>
          <w:lang w:val="en-GB"/>
        </w:rPr>
        <w:t>i</w:t>
      </w:r>
      <w:r w:rsidRPr="005F0613">
        <w:rPr>
          <w:lang w:val="en-GB"/>
        </w:rPr>
        <w:t>rwise comparisons</w:t>
      </w:r>
      <w:r>
        <w:rPr>
          <w:lang w:val="en-GB"/>
        </w:rPr>
        <w:t xml:space="preserve"> </w:t>
      </w:r>
      <w:r w:rsidR="00444D78">
        <w:rPr>
          <w:lang w:val="en-GB"/>
        </w:rPr>
        <w:t>of land uses for</w:t>
      </w:r>
      <w:r>
        <w:rPr>
          <w:lang w:val="en-GB"/>
        </w:rPr>
        <w:t xml:space="preserve"> each index</w:t>
      </w:r>
    </w:p>
    <w:p w14:paraId="5DB6B31A" w14:textId="77777777" w:rsidR="005F0613" w:rsidRPr="005F0613" w:rsidRDefault="005F0613" w:rsidP="005F0613">
      <w:pPr>
        <w:rPr>
          <w:u w:val="single"/>
          <w:lang w:val="en-GB"/>
        </w:rPr>
      </w:pPr>
      <w:r w:rsidRPr="005F0613">
        <w:rPr>
          <w:u w:val="single"/>
          <w:lang w:val="en-GB"/>
        </w:rPr>
        <w:t>-Taxonomic richness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</w:tblGrid>
      <w:tr w:rsidR="001F15DB" w:rsidRPr="001F15DB" w14:paraId="5E1502D0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CCCE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AC4F0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021DAE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3964AC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7C066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FCDF72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</w:tr>
      <w:tr w:rsidR="001F15DB" w:rsidRPr="001F15DB" w14:paraId="5E7263BF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9BCB4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Arable land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28BE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FBAF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2951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DB982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62BA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0004</w:t>
            </w:r>
          </w:p>
        </w:tc>
      </w:tr>
      <w:tr w:rsidR="001F15DB" w:rsidRPr="001F15DB" w14:paraId="6BCA1CAC" w14:textId="77777777" w:rsidTr="005F0613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696FA0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EC33C8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B2D4A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53B1C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98919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5B72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5ECF5994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AE0DB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350FA76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A576F5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52AB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D56C5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8594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0D960F20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C624C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43EE28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4142144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4CF20A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3649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7433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6164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58A1F4FA" w14:textId="77777777" w:rsidTr="005F0613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EF147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0B028B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76D487D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82D3E1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072AF1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2EFA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5255766A" w14:textId="77777777" w:rsidTr="005F0613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FF196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823EE5F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7C750D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2A33297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D88D8B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3BADA4D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3ACB46C" w14:textId="77777777" w:rsidR="001F15DB" w:rsidRDefault="001F15DB" w:rsidP="001F15DB">
      <w:pPr>
        <w:jc w:val="center"/>
        <w:rPr>
          <w:lang w:val="en-GB"/>
        </w:rPr>
      </w:pPr>
    </w:p>
    <w:p w14:paraId="03926D01" w14:textId="77777777" w:rsidR="005F0613" w:rsidRPr="005F0613" w:rsidRDefault="005F0613" w:rsidP="005F0613">
      <w:pPr>
        <w:rPr>
          <w:u w:val="single"/>
          <w:lang w:val="en-GB"/>
        </w:rPr>
      </w:pPr>
      <w:r w:rsidRPr="005F0613">
        <w:rPr>
          <w:u w:val="single"/>
          <w:lang w:val="en-GB"/>
        </w:rPr>
        <w:t>-Density</w:t>
      </w: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</w:tblGrid>
      <w:tr w:rsidR="001F15DB" w:rsidRPr="001F15DB" w14:paraId="1E0C500B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63B5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39CDE8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9CE4C5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128D7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8A0B0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895EF2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</w:tr>
      <w:tr w:rsidR="001F15DB" w:rsidRPr="001F15DB" w14:paraId="7CD78AEC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677F93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Arable land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127A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B7A1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3EC8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4757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A66D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0002</w:t>
            </w:r>
          </w:p>
        </w:tc>
      </w:tr>
      <w:tr w:rsidR="001F15DB" w:rsidRPr="001F15DB" w14:paraId="1DC5FAF0" w14:textId="77777777" w:rsidTr="005F0613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96C14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lastRenderedPageBreak/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B42E48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531B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E935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F6B26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E62EC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0038592D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387EC3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63D3CF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C1854B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409A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209D2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87C6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482ACD57" w14:textId="77777777" w:rsidTr="005F0613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C1C734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103C92E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949A907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E637AD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CDCA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89C2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4327F9B2" w14:textId="77777777" w:rsidTr="005F0613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451BB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904593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CA2604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214CFB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9317BE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B6B4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6F552F4B" w14:textId="77777777" w:rsidTr="005F0613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3077D" w14:textId="77777777" w:rsidR="001F15DB" w:rsidRPr="005F0613" w:rsidRDefault="001F15DB" w:rsidP="005F0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5F06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C6340D7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BB70D0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E3CD4E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147F8D6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21F8DD" w14:textId="77777777" w:rsidR="001F15DB" w:rsidRPr="001F15DB" w:rsidRDefault="001F15DB" w:rsidP="005F0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32043780" w14:textId="77777777" w:rsidR="001F15DB" w:rsidRDefault="001F15DB" w:rsidP="001F15DB">
      <w:pPr>
        <w:jc w:val="center"/>
        <w:rPr>
          <w:lang w:val="en-GB"/>
        </w:rPr>
      </w:pPr>
    </w:p>
    <w:p w14:paraId="66D1E8AA" w14:textId="77777777" w:rsidR="005F0613" w:rsidRDefault="005F0613" w:rsidP="005F0613">
      <w:pPr>
        <w:rPr>
          <w:lang w:val="en-GB"/>
        </w:rPr>
      </w:pPr>
      <w:r>
        <w:rPr>
          <w:rFonts w:ascii="Calibri" w:eastAsia="Times New Roman" w:hAnsi="Calibri" w:cs="Calibri"/>
          <w:color w:val="000000"/>
          <w:lang w:eastAsia="fr-FR"/>
        </w:rPr>
        <w:t>-</w:t>
      </w:r>
      <w:proofErr w:type="spellStart"/>
      <w:r w:rsidRPr="005F0613">
        <w:rPr>
          <w:rFonts w:ascii="Calibri" w:eastAsia="Times New Roman" w:hAnsi="Calibri" w:cs="Calibri"/>
          <w:color w:val="000000"/>
          <w:u w:val="single"/>
          <w:lang w:eastAsia="fr-FR"/>
        </w:rPr>
        <w:t>Functional</w:t>
      </w:r>
      <w:proofErr w:type="spellEnd"/>
      <w:r w:rsidRPr="005F0613">
        <w:rPr>
          <w:rFonts w:ascii="Calibri" w:eastAsia="Times New Roman" w:hAnsi="Calibri" w:cs="Calibri"/>
          <w:color w:val="000000"/>
          <w:u w:val="single"/>
          <w:lang w:eastAsia="fr-FR"/>
        </w:rPr>
        <w:t xml:space="preserve"> </w:t>
      </w:r>
      <w:proofErr w:type="spellStart"/>
      <w:r w:rsidRPr="005F0613">
        <w:rPr>
          <w:rFonts w:ascii="Calibri" w:eastAsia="Times New Roman" w:hAnsi="Calibri" w:cs="Calibri"/>
          <w:color w:val="000000"/>
          <w:u w:val="single"/>
          <w:lang w:eastAsia="fr-FR"/>
        </w:rPr>
        <w:t>Eveness</w:t>
      </w:r>
      <w:proofErr w:type="spellEnd"/>
    </w:p>
    <w:tbl>
      <w:tblPr>
        <w:tblW w:w="78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240"/>
        <w:gridCol w:w="1240"/>
        <w:gridCol w:w="1240"/>
        <w:gridCol w:w="1240"/>
        <w:gridCol w:w="1240"/>
      </w:tblGrid>
      <w:tr w:rsidR="001F15DB" w:rsidRPr="001F15DB" w14:paraId="50E5D3FE" w14:textId="77777777" w:rsidTr="001618C1">
        <w:trPr>
          <w:trHeight w:val="792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A05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E261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78BC1E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D58A5E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9E5D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3D4C1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</w:tr>
      <w:tr w:rsidR="001F15DB" w:rsidRPr="001F15DB" w14:paraId="3E508E1E" w14:textId="77777777" w:rsidTr="001618C1">
        <w:trPr>
          <w:trHeight w:val="28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295FC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Arable 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AECD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8408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C88A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0578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165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8814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215C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0191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95C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0033</w:t>
            </w:r>
          </w:p>
        </w:tc>
      </w:tr>
      <w:tr w:rsidR="001F15DB" w:rsidRPr="001F15DB" w14:paraId="525F6ADD" w14:textId="77777777" w:rsidTr="001618C1">
        <w:trPr>
          <w:trHeight w:val="792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8EFC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C3D885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52BE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8756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F02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991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092B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2339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6EAB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1277</w:t>
            </w:r>
          </w:p>
        </w:tc>
      </w:tr>
      <w:tr w:rsidR="001F15DB" w:rsidRPr="001F15DB" w14:paraId="6E6DC1B4" w14:textId="77777777" w:rsidTr="001618C1">
        <w:trPr>
          <w:trHeight w:val="792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38AD6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441F27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FF4D9D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17B7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5302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7E3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ACA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0006</w:t>
            </w:r>
          </w:p>
        </w:tc>
      </w:tr>
      <w:tr w:rsidR="001F15DB" w:rsidRPr="001F15DB" w14:paraId="344EC0D5" w14:textId="77777777" w:rsidTr="001618C1">
        <w:trPr>
          <w:trHeight w:val="28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D0417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8296D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E1573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DC0A7D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1CBA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1025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D1B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0377</w:t>
            </w:r>
          </w:p>
        </w:tc>
      </w:tr>
      <w:tr w:rsidR="001F15DB" w:rsidRPr="001F15DB" w14:paraId="55CA4EC9" w14:textId="77777777" w:rsidTr="001618C1">
        <w:trPr>
          <w:trHeight w:val="28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86825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D0393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2F0045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2A0705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5C2E4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022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9527</w:t>
            </w:r>
          </w:p>
        </w:tc>
      </w:tr>
      <w:tr w:rsidR="001F15DB" w:rsidRPr="001F15DB" w14:paraId="53FE378F" w14:textId="77777777" w:rsidTr="001618C1">
        <w:trPr>
          <w:trHeight w:val="288"/>
          <w:jc w:val="center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3D4CD6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B9831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EE6B89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443306C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A57D5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C6783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5AA64C87" w14:textId="77777777" w:rsidR="001F15DB" w:rsidRDefault="001F15DB" w:rsidP="001618C1">
      <w:pPr>
        <w:rPr>
          <w:lang w:val="en-GB"/>
        </w:rPr>
      </w:pPr>
    </w:p>
    <w:p w14:paraId="38D2C03E" w14:textId="77777777" w:rsidR="001618C1" w:rsidRDefault="001618C1" w:rsidP="001618C1">
      <w:pPr>
        <w:rPr>
          <w:lang w:val="en-GB"/>
        </w:rPr>
      </w:pPr>
      <w:r>
        <w:rPr>
          <w:lang w:val="en-GB"/>
        </w:rPr>
        <w:t>-</w:t>
      </w:r>
      <w:r w:rsidRPr="001618C1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1618C1">
        <w:rPr>
          <w:rFonts w:ascii="Calibri" w:eastAsia="Times New Roman" w:hAnsi="Calibri" w:cs="Calibri"/>
          <w:color w:val="000000"/>
          <w:u w:val="single"/>
          <w:lang w:eastAsia="fr-FR"/>
        </w:rPr>
        <w:t>Functional</w:t>
      </w:r>
      <w:proofErr w:type="spellEnd"/>
      <w:r w:rsidRPr="001618C1">
        <w:rPr>
          <w:rFonts w:ascii="Calibri" w:eastAsia="Times New Roman" w:hAnsi="Calibri" w:cs="Calibri"/>
          <w:color w:val="000000"/>
          <w:u w:val="single"/>
          <w:lang w:eastAsia="fr-FR"/>
        </w:rPr>
        <w:t xml:space="preserve"> </w:t>
      </w:r>
      <w:proofErr w:type="spellStart"/>
      <w:r w:rsidRPr="001618C1">
        <w:rPr>
          <w:rFonts w:ascii="Calibri" w:eastAsia="Times New Roman" w:hAnsi="Calibri" w:cs="Calibri"/>
          <w:color w:val="000000"/>
          <w:u w:val="single"/>
          <w:lang w:eastAsia="fr-FR"/>
        </w:rPr>
        <w:t>richness</w:t>
      </w:r>
      <w:proofErr w:type="spellEnd"/>
    </w:p>
    <w:tbl>
      <w:tblPr>
        <w:tblW w:w="75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1240"/>
        <w:gridCol w:w="1240"/>
        <w:gridCol w:w="1240"/>
        <w:gridCol w:w="1240"/>
        <w:gridCol w:w="1240"/>
      </w:tblGrid>
      <w:tr w:rsidR="001F15DB" w:rsidRPr="001F15DB" w14:paraId="465BE72E" w14:textId="77777777" w:rsidTr="001618C1">
        <w:trPr>
          <w:trHeight w:val="7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E54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913E8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D7996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E1BD9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F420D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25CDF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</w:tr>
      <w:tr w:rsidR="001F15DB" w:rsidRPr="001F15DB" w14:paraId="5967C320" w14:textId="77777777" w:rsidTr="001618C1">
        <w:trPr>
          <w:trHeight w:val="288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0B730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Arable 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0805B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0DA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B84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92F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0054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098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1DAA1108" w14:textId="77777777" w:rsidTr="001618C1">
        <w:trPr>
          <w:trHeight w:val="7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588F9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54BD4E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351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0337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D3A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0163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5B55D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88C1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2D71821B" w14:textId="77777777" w:rsidTr="001618C1">
        <w:trPr>
          <w:trHeight w:val="792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5C2D3C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401BA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71D31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4277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CE0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0975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317B38CA" w14:textId="77777777" w:rsidTr="001618C1">
        <w:trPr>
          <w:trHeight w:val="288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990CE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91554E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828B8C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30372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9CF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D327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3ECA440B" w14:textId="77777777" w:rsidTr="001618C1">
        <w:trPr>
          <w:trHeight w:val="288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E6B02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9C0C75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96D17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EE06D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78831D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6AC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2B57CEED" w14:textId="77777777" w:rsidTr="001618C1">
        <w:trPr>
          <w:trHeight w:val="288"/>
          <w:jc w:val="center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A1205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0630C0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D1B27A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1B8B9E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BFB22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2130B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2AA3523" w14:textId="77777777" w:rsidR="001F15DB" w:rsidRDefault="001F15DB" w:rsidP="001F15DB">
      <w:pPr>
        <w:jc w:val="center"/>
        <w:rPr>
          <w:lang w:val="en-GB"/>
        </w:rPr>
      </w:pPr>
    </w:p>
    <w:p w14:paraId="36C564CB" w14:textId="77777777" w:rsidR="001618C1" w:rsidRPr="001618C1" w:rsidRDefault="001618C1" w:rsidP="001618C1">
      <w:pPr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fr-FR"/>
        </w:rPr>
      </w:pPr>
      <w:r w:rsidRPr="001618C1">
        <w:rPr>
          <w:rFonts w:ascii="Calibri" w:eastAsia="Times New Roman" w:hAnsi="Calibri" w:cs="Calibri"/>
          <w:color w:val="000000"/>
          <w:u w:val="single"/>
          <w:lang w:eastAsia="fr-FR"/>
        </w:rPr>
        <w:t>-</w:t>
      </w:r>
      <w:proofErr w:type="spellStart"/>
      <w:r w:rsidRPr="001618C1">
        <w:rPr>
          <w:rFonts w:ascii="Calibri" w:eastAsia="Times New Roman" w:hAnsi="Calibri" w:cs="Calibri"/>
          <w:color w:val="000000"/>
          <w:u w:val="single"/>
          <w:lang w:eastAsia="fr-FR"/>
        </w:rPr>
        <w:t>Functional</w:t>
      </w:r>
      <w:proofErr w:type="spellEnd"/>
      <w:r w:rsidRPr="001618C1">
        <w:rPr>
          <w:rFonts w:ascii="Calibri" w:eastAsia="Times New Roman" w:hAnsi="Calibri" w:cs="Calibri"/>
          <w:color w:val="000000"/>
          <w:u w:val="single"/>
          <w:lang w:eastAsia="fr-FR"/>
        </w:rPr>
        <w:t xml:space="preserve"> dispersion</w:t>
      </w:r>
    </w:p>
    <w:p w14:paraId="4DB89ADC" w14:textId="77777777" w:rsidR="001618C1" w:rsidRDefault="001618C1" w:rsidP="001F15DB">
      <w:pPr>
        <w:jc w:val="center"/>
        <w:rPr>
          <w:lang w:val="en-GB"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0"/>
        <w:gridCol w:w="1240"/>
        <w:gridCol w:w="1240"/>
      </w:tblGrid>
      <w:tr w:rsidR="001F15DB" w:rsidRPr="001F15DB" w14:paraId="01D0DC9C" w14:textId="77777777" w:rsidTr="001618C1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BEF7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BFE9C9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78BEF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35981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D9E27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91469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</w:tr>
      <w:tr w:rsidR="001F15DB" w:rsidRPr="001F15DB" w14:paraId="71A7076D" w14:textId="77777777" w:rsidTr="001618C1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AC05B1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Arable 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39E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6B9E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93A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0177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F58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9156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657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2946C7C2" w14:textId="77777777" w:rsidTr="001618C1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4DD34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436F06E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6BF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9052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27C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0217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3F8D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EAA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02CABA87" w14:textId="77777777" w:rsidTr="001618C1">
        <w:trPr>
          <w:trHeight w:val="79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A3512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lastRenderedPageBreak/>
              <w:t>Urban vegetable garden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482B3FA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3F5FC1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321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0841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D1C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CFCC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549BCE7A" w14:textId="77777777" w:rsidTr="001618C1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62726F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9CCD84D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92F9DC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883861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9157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A7F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6ECA0B06" w14:textId="77777777" w:rsidTr="001618C1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D020C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D547D7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D5F43C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B836E7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81F47D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AED6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7F5F9A6B" w14:textId="77777777" w:rsidTr="001618C1">
        <w:trPr>
          <w:trHeight w:val="288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5E9BA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BB46AD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73DE5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F25DC2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7C1D4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7D48D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1B3FDED" w14:textId="77777777" w:rsidR="001F15DB" w:rsidRDefault="001F15DB" w:rsidP="001F15DB">
      <w:pPr>
        <w:jc w:val="center"/>
        <w:rPr>
          <w:lang w:val="en-GB"/>
        </w:rPr>
      </w:pPr>
    </w:p>
    <w:p w14:paraId="412114BC" w14:textId="77777777" w:rsidR="001618C1" w:rsidRDefault="001618C1" w:rsidP="001618C1">
      <w:pPr>
        <w:rPr>
          <w:lang w:val="en-GB"/>
        </w:rPr>
      </w:pPr>
      <w:r>
        <w:rPr>
          <w:rFonts w:ascii="Calibri" w:eastAsia="Times New Roman" w:hAnsi="Calibri" w:cs="Calibri"/>
          <w:color w:val="000000"/>
          <w:lang w:eastAsia="fr-FR"/>
        </w:rPr>
        <w:t>-</w:t>
      </w:r>
      <w:proofErr w:type="spellStart"/>
      <w:r w:rsidRPr="001618C1">
        <w:rPr>
          <w:rFonts w:ascii="Calibri" w:eastAsia="Times New Roman" w:hAnsi="Calibri" w:cs="Calibri"/>
          <w:color w:val="000000"/>
          <w:bdr w:val="single" w:sz="4" w:space="0" w:color="auto"/>
          <w:lang w:eastAsia="fr-FR"/>
        </w:rPr>
        <w:t>Functional</w:t>
      </w:r>
      <w:proofErr w:type="spellEnd"/>
      <w:r w:rsidRPr="001618C1">
        <w:rPr>
          <w:rFonts w:ascii="Calibri" w:eastAsia="Times New Roman" w:hAnsi="Calibri" w:cs="Calibri"/>
          <w:color w:val="000000"/>
          <w:bdr w:val="single" w:sz="4" w:space="0" w:color="auto"/>
          <w:lang w:eastAsia="fr-FR"/>
        </w:rPr>
        <w:t xml:space="preserve"> divergence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1134"/>
        <w:gridCol w:w="1276"/>
        <w:gridCol w:w="1401"/>
      </w:tblGrid>
      <w:tr w:rsidR="001F15DB" w:rsidRPr="001F15DB" w14:paraId="6B887C9D" w14:textId="77777777" w:rsidTr="001618C1">
        <w:trPr>
          <w:trHeight w:val="79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54D8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B4C92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5366F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161F69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FC5E0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70E33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</w:tr>
      <w:tr w:rsidR="001F15DB" w:rsidRPr="001F15DB" w14:paraId="6B8B54C4" w14:textId="77777777" w:rsidTr="001618C1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2174D0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Arable 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516B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211B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DB3B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5853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38C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9999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71C0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0133</w:t>
            </w:r>
          </w:p>
        </w:tc>
      </w:tr>
      <w:tr w:rsidR="001F15DB" w:rsidRPr="001F15DB" w14:paraId="42456751" w14:textId="77777777" w:rsidTr="001618C1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FD8B0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Forest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68D0F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BB2A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1FA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9168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80D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7CAA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2576</w:t>
            </w:r>
          </w:p>
        </w:tc>
      </w:tr>
      <w:tr w:rsidR="001F15DB" w:rsidRPr="001F15DB" w14:paraId="48F77E0A" w14:textId="77777777" w:rsidTr="001618C1">
        <w:trPr>
          <w:trHeight w:val="792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96065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Urban vegetable garden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13F7F4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1C2FD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35F8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DE5D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4AFB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&lt;0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0001</w:t>
            </w:r>
          </w:p>
        </w:tc>
      </w:tr>
      <w:tr w:rsidR="001F15DB" w:rsidRPr="001F15DB" w14:paraId="15D57455" w14:textId="77777777" w:rsidTr="001618C1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B23F7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Grassland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8FAED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4346951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B92D22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299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7701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AA26A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0049</w:t>
            </w:r>
          </w:p>
        </w:tc>
      </w:tr>
      <w:tr w:rsidR="001F15DB" w:rsidRPr="001F15DB" w14:paraId="1C022AED" w14:textId="77777777" w:rsidTr="001618C1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DCA0B8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SUITMA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30E8365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ED37748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193EAD5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2A4F0E1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B930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  <w:r w:rsidR="00A02B47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  <w:r w:rsidRPr="001F15DB">
              <w:rPr>
                <w:rFonts w:ascii="Calibri" w:eastAsia="Times New Roman" w:hAnsi="Calibri" w:cs="Calibri"/>
                <w:color w:val="000000"/>
                <w:lang w:eastAsia="fr-FR"/>
              </w:rPr>
              <w:t>0447</w:t>
            </w:r>
          </w:p>
        </w:tc>
      </w:tr>
      <w:tr w:rsidR="001F15DB" w:rsidRPr="001F15DB" w14:paraId="4A01D925" w14:textId="77777777" w:rsidTr="001618C1">
        <w:trPr>
          <w:trHeight w:val="288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357A53" w14:textId="77777777" w:rsidR="001F15DB" w:rsidRPr="001618C1" w:rsidRDefault="001F15DB" w:rsidP="00161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 w:rsidRPr="001618C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fr-FR"/>
              </w:rPr>
              <w:t>Vineyard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A28CC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FFAB33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57957F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00F1E67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F0E1329" w14:textId="77777777" w:rsidR="001F15DB" w:rsidRPr="001F15DB" w:rsidRDefault="001F15DB" w:rsidP="00161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43F444B2" w14:textId="77777777" w:rsidR="00DE19D4" w:rsidRDefault="00DE19D4" w:rsidP="0088636B">
      <w:pPr>
        <w:rPr>
          <w:rFonts w:cs="Times New Roman"/>
          <w:b/>
          <w:szCs w:val="24"/>
          <w:lang w:val="en-GB"/>
        </w:rPr>
      </w:pPr>
    </w:p>
    <w:p w14:paraId="0CFC3BDB" w14:textId="77777777" w:rsidR="00DE19D4" w:rsidRPr="00E21182" w:rsidRDefault="00DE19D4" w:rsidP="00DE19D4">
      <w:pPr>
        <w:keepNext/>
        <w:rPr>
          <w:lang w:val="en-US"/>
        </w:rPr>
      </w:pPr>
      <w:r w:rsidRPr="000A5C99">
        <w:rPr>
          <w:rFonts w:cs="Times New Roman"/>
          <w:b/>
          <w:szCs w:val="24"/>
          <w:lang w:val="en-GB"/>
        </w:rPr>
        <w:t xml:space="preserve">Supplementary </w:t>
      </w:r>
      <w:r>
        <w:rPr>
          <w:rFonts w:cs="Times New Roman"/>
          <w:b/>
          <w:szCs w:val="24"/>
          <w:lang w:val="en-GB"/>
        </w:rPr>
        <w:t>S</w:t>
      </w:r>
      <w:r w:rsidR="000C5A72">
        <w:rPr>
          <w:rFonts w:cs="Times New Roman"/>
          <w:b/>
          <w:szCs w:val="24"/>
          <w:lang w:val="en-GB"/>
        </w:rPr>
        <w:t>2</w:t>
      </w:r>
      <w:r w:rsidRPr="000A5C99">
        <w:rPr>
          <w:rFonts w:cs="Times New Roman"/>
          <w:b/>
          <w:szCs w:val="24"/>
          <w:lang w:val="en-GB"/>
        </w:rPr>
        <w:t>.</w:t>
      </w:r>
      <w:r w:rsidRPr="000A5C99">
        <w:rPr>
          <w:rFonts w:cs="Times New Roman"/>
          <w:szCs w:val="24"/>
          <w:lang w:val="en-GB"/>
        </w:rPr>
        <w:t xml:space="preserve"> 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Comparison of attributes from </w:t>
      </w:r>
      <w:r w:rsidR="00C437E7" w:rsidRPr="00692E2E">
        <w:rPr>
          <w:rFonts w:ascii="Times New Roman" w:hAnsi="Times New Roman" w:cs="Times New Roman"/>
          <w:sz w:val="24"/>
          <w:szCs w:val="24"/>
          <w:lang w:val="en-GB"/>
        </w:rPr>
        <w:t>eight morphological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traits weighted by the taxa-relative abundance of species (CWM) </w:t>
      </w:r>
      <w:r w:rsidR="00444D78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collembolan communities depending on land uses: (1) forest (n=25)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(2) grassland (n=46)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(3) arable land (n=304)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(4) vineyard (n=136)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(5) urban vegetable garden (n=30)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(6) SUITMA (n=217). Lower case letters indicate significant differences between land uses.</w:t>
      </w:r>
    </w:p>
    <w:p w14:paraId="4390F635" w14:textId="77777777" w:rsidR="00DE19D4" w:rsidRPr="00BF31D1" w:rsidRDefault="00DE19D4" w:rsidP="00DE19D4">
      <w:pPr>
        <w:rPr>
          <w:noProof/>
          <w:lang w:val="en-GB" w:eastAsia="fr-FR"/>
        </w:rPr>
      </w:pPr>
    </w:p>
    <w:p w14:paraId="2B422B31" w14:textId="77777777" w:rsidR="00DE19D4" w:rsidRDefault="00C437E7" w:rsidP="00DE19D4">
      <w:pPr>
        <w:rPr>
          <w:lang w:val="en-GB"/>
        </w:rPr>
      </w:pPr>
      <w:r>
        <w:rPr>
          <w:noProof/>
          <w:lang w:eastAsia="fr-FR"/>
        </w:rPr>
        <w:lastRenderedPageBreak/>
        <w:drawing>
          <wp:inline distT="0" distB="0" distL="0" distR="0" wp14:anchorId="7D54835C" wp14:editId="2E4064BF">
            <wp:extent cx="6267450" cy="64808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48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FCBC5" w14:textId="77777777" w:rsidR="00DE19D4" w:rsidRDefault="00DE19D4" w:rsidP="00DE19D4">
      <w:pPr>
        <w:rPr>
          <w:lang w:val="en-GB"/>
        </w:rPr>
      </w:pPr>
    </w:p>
    <w:p w14:paraId="55B91DA8" w14:textId="77777777" w:rsidR="00DE19D4" w:rsidRDefault="00DE19D4" w:rsidP="00DE19D4">
      <w:pPr>
        <w:rPr>
          <w:rFonts w:cs="Times New Roman"/>
          <w:b/>
          <w:szCs w:val="24"/>
          <w:lang w:val="en-GB"/>
        </w:rPr>
      </w:pPr>
    </w:p>
    <w:p w14:paraId="39B38EBF" w14:textId="77777777" w:rsidR="00DE19D4" w:rsidRDefault="00DE19D4" w:rsidP="00DE19D4">
      <w:pPr>
        <w:rPr>
          <w:rFonts w:cs="Times New Roman"/>
          <w:b/>
          <w:szCs w:val="24"/>
          <w:lang w:val="en-GB"/>
        </w:rPr>
      </w:pPr>
    </w:p>
    <w:p w14:paraId="387811A0" w14:textId="77777777" w:rsidR="00444D78" w:rsidRDefault="00444D78">
      <w:pPr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br w:type="page"/>
      </w:r>
    </w:p>
    <w:p w14:paraId="7148F19A" w14:textId="77777777" w:rsidR="005F0613" w:rsidRPr="00256CEC" w:rsidRDefault="0088636B" w:rsidP="0046416E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A5C99">
        <w:rPr>
          <w:rFonts w:cs="Times New Roman"/>
          <w:b/>
          <w:szCs w:val="24"/>
          <w:lang w:val="en-GB"/>
        </w:rPr>
        <w:lastRenderedPageBreak/>
        <w:t xml:space="preserve">Supplementary </w:t>
      </w:r>
      <w:r>
        <w:rPr>
          <w:rFonts w:cs="Times New Roman"/>
          <w:b/>
          <w:szCs w:val="24"/>
          <w:lang w:val="en-GB"/>
        </w:rPr>
        <w:t xml:space="preserve">S3. </w:t>
      </w:r>
      <w:r w:rsidRPr="001E7119">
        <w:rPr>
          <w:rFonts w:ascii="Times New Roman" w:hAnsi="Times New Roman" w:cs="Times New Roman"/>
          <w:sz w:val="24"/>
          <w:szCs w:val="24"/>
          <w:lang w:val="en-GB"/>
        </w:rPr>
        <w:t>Graphical display of Partial Redundancy Analyses (</w:t>
      </w:r>
      <w:proofErr w:type="spellStart"/>
      <w:r w:rsidRPr="001E7119">
        <w:rPr>
          <w:rFonts w:ascii="Times New Roman" w:hAnsi="Times New Roman" w:cs="Times New Roman"/>
          <w:sz w:val="24"/>
          <w:szCs w:val="24"/>
          <w:lang w:val="en-GB"/>
        </w:rPr>
        <w:t>pRDA</w:t>
      </w:r>
      <w:proofErr w:type="spellEnd"/>
      <w:r w:rsidRPr="001E7119">
        <w:rPr>
          <w:rFonts w:ascii="Times New Roman" w:hAnsi="Times New Roman" w:cs="Times New Roman"/>
          <w:sz w:val="24"/>
          <w:szCs w:val="24"/>
          <w:lang w:val="en-GB"/>
        </w:rPr>
        <w:t>) on the functional (</w:t>
      </w:r>
      <w:r>
        <w:rPr>
          <w:rFonts w:ascii="Times New Roman" w:hAnsi="Times New Roman" w:cs="Times New Roman"/>
          <w:sz w:val="24"/>
          <w:szCs w:val="24"/>
          <w:lang w:val="en-GB"/>
        </w:rPr>
        <w:t>a.</w:t>
      </w:r>
      <w:r w:rsidR="00256CEC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Pr="001E7119">
        <w:rPr>
          <w:rFonts w:ascii="Times New Roman" w:hAnsi="Times New Roman" w:cs="Times New Roman"/>
          <w:sz w:val="24"/>
          <w:szCs w:val="24"/>
          <w:lang w:val="en-GB"/>
        </w:rPr>
        <w:t>% explained) and taxonomic composition (</w:t>
      </w:r>
      <w:r>
        <w:rPr>
          <w:rFonts w:ascii="Times New Roman" w:hAnsi="Times New Roman" w:cs="Times New Roman"/>
          <w:sz w:val="24"/>
          <w:szCs w:val="24"/>
          <w:lang w:val="en-GB"/>
        </w:rPr>
        <w:t>b.</w:t>
      </w:r>
      <w:r w:rsidR="00256CEC">
        <w:rPr>
          <w:rFonts w:ascii="Times New Roman" w:hAnsi="Times New Roman" w:cs="Times New Roman"/>
          <w:sz w:val="24"/>
          <w:szCs w:val="24"/>
          <w:lang w:val="en-GB"/>
        </w:rPr>
        <w:t>13</w:t>
      </w:r>
      <w:r w:rsidRPr="001E7119">
        <w:rPr>
          <w:rFonts w:ascii="Times New Roman" w:hAnsi="Times New Roman" w:cs="Times New Roman"/>
          <w:sz w:val="24"/>
          <w:szCs w:val="24"/>
          <w:lang w:val="en-GB"/>
        </w:rPr>
        <w:t xml:space="preserve">% explained) of collembolan </w:t>
      </w:r>
      <w:r w:rsidR="00444D78" w:rsidRPr="001E7119">
        <w:rPr>
          <w:rFonts w:ascii="Times New Roman" w:hAnsi="Times New Roman" w:cs="Times New Roman"/>
          <w:sz w:val="24"/>
          <w:szCs w:val="24"/>
          <w:lang w:val="en-GB"/>
        </w:rPr>
        <w:t>communit</w:t>
      </w:r>
      <w:r w:rsidR="00444D78">
        <w:rPr>
          <w:rFonts w:ascii="Times New Roman" w:hAnsi="Times New Roman" w:cs="Times New Roman"/>
          <w:sz w:val="24"/>
          <w:szCs w:val="24"/>
          <w:lang w:val="en-GB"/>
        </w:rPr>
        <w:t>ies</w:t>
      </w:r>
      <w:r w:rsidRPr="001E7119">
        <w:rPr>
          <w:rFonts w:ascii="Times New Roman" w:hAnsi="Times New Roman" w:cs="Times New Roman"/>
          <w:sz w:val="24"/>
          <w:szCs w:val="24"/>
          <w:lang w:val="en-GB"/>
        </w:rPr>
        <w:t>. Functional composition corresponds to community -weighted means (CWM) of 8 functional traits resulting a list of 27 attributes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1E7119">
        <w:rPr>
          <w:rFonts w:ascii="Times New Roman" w:hAnsi="Times New Roman" w:cs="Times New Roman"/>
          <w:sz w:val="24"/>
          <w:szCs w:val="24"/>
          <w:lang w:val="en-GB"/>
        </w:rPr>
        <w:t xml:space="preserve"> whereas taxonomic composition corresponds to com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 xml:space="preserve">munity assemblage 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 xml:space="preserve">named by </w:t>
      </w:r>
      <w:r w:rsidR="005F0613" w:rsidRPr="005F0613">
        <w:rPr>
          <w:rFonts w:ascii="Times New Roman" w:hAnsi="Times New Roman" w:cs="Times New Roman"/>
          <w:b/>
          <w:sz w:val="24"/>
          <w:szCs w:val="24"/>
          <w:lang w:val="en-GB"/>
        </w:rPr>
        <w:t>GEN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>US_</w:t>
      </w:r>
      <w:r w:rsidR="005F0613" w:rsidRPr="005F0613">
        <w:rPr>
          <w:rFonts w:ascii="Times New Roman" w:hAnsi="Times New Roman" w:cs="Times New Roman"/>
          <w:b/>
          <w:sz w:val="24"/>
          <w:szCs w:val="24"/>
          <w:lang w:val="en-GB"/>
        </w:rPr>
        <w:t>SPE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>CIES</w:t>
      </w:r>
      <w:r w:rsidR="00016DB5">
        <w:rPr>
          <w:rFonts w:ascii="Times New Roman" w:hAnsi="Times New Roman" w:cs="Times New Roman"/>
          <w:sz w:val="24"/>
          <w:szCs w:val="24"/>
          <w:lang w:val="en-GB"/>
        </w:rPr>
        <w:t>(129 species)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>depending on land uses: (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>LU_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>1) forest (n=25)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>LU_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>2) grassland (n=46)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>LU_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>3) arable land (n=304)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>LU_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>4) vineyard (n=136)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>LU_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>5) urban vegetable garden (n=30)</w:t>
      </w:r>
      <w:r w:rsidR="00A02B4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DE19D4">
        <w:rPr>
          <w:rFonts w:ascii="Times New Roman" w:hAnsi="Times New Roman" w:cs="Times New Roman"/>
          <w:sz w:val="24"/>
          <w:szCs w:val="24"/>
          <w:lang w:val="en-GB"/>
        </w:rPr>
        <w:t>LU_</w:t>
      </w:r>
      <w:r w:rsidR="00DE19D4" w:rsidRPr="000A5C99">
        <w:rPr>
          <w:rFonts w:ascii="Times New Roman" w:hAnsi="Times New Roman" w:cs="Times New Roman"/>
          <w:sz w:val="24"/>
          <w:szCs w:val="24"/>
          <w:lang w:val="en-GB"/>
        </w:rPr>
        <w:t xml:space="preserve">6) SUITMA (n=217). </w:t>
      </w:r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The statistical significance of the </w:t>
      </w:r>
      <w:proofErr w:type="spellStart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pRDA</w:t>
      </w:r>
      <w:proofErr w:type="spellEnd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 was assessed by the Monte Carlo Permutation test (</w:t>
      </w:r>
      <w:proofErr w:type="spellStart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>Pr</w:t>
      </w:r>
      <w:proofErr w:type="spellEnd"/>
      <w:r w:rsidR="005F0613" w:rsidRPr="005F0613">
        <w:rPr>
          <w:rFonts w:ascii="Times New Roman" w:hAnsi="Times New Roman" w:cs="Times New Roman"/>
          <w:sz w:val="24"/>
          <w:szCs w:val="24"/>
          <w:lang w:val="en-GB"/>
        </w:rPr>
        <w:t xml:space="preserve"> = 0.005)</w:t>
      </w:r>
      <w:r w:rsidR="005F061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6698FEB" w14:textId="77777777" w:rsidR="00DE19D4" w:rsidRDefault="00C437E7" w:rsidP="00DE19D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a.</w:t>
      </w:r>
    </w:p>
    <w:p w14:paraId="6AC2DE4B" w14:textId="77777777" w:rsidR="0088636B" w:rsidRDefault="005E7650" w:rsidP="005E7650">
      <w:pPr>
        <w:pStyle w:val="ListParagraph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765C4D5" wp14:editId="163D0A3B">
            <wp:extent cx="3810000" cy="337566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400"/>
                    <a:stretch/>
                  </pic:blipFill>
                  <pic:spPr bwMode="auto">
                    <a:xfrm>
                      <a:off x="0" y="0"/>
                      <a:ext cx="3810330" cy="3375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35381F">
        <w:rPr>
          <w:noProof/>
          <w:lang w:eastAsia="fr-FR"/>
        </w:rPr>
        <w:drawing>
          <wp:inline distT="0" distB="0" distL="0" distR="0" wp14:anchorId="3EBE2DCF" wp14:editId="20F036C4">
            <wp:extent cx="3810000" cy="33985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0800"/>
                    <a:stretch/>
                  </pic:blipFill>
                  <pic:spPr bwMode="auto">
                    <a:xfrm>
                      <a:off x="0" y="0"/>
                      <a:ext cx="3810330" cy="3398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D6DEBA" w14:textId="77777777" w:rsidR="005E7650" w:rsidRPr="005E7650" w:rsidRDefault="005E7650" w:rsidP="005E7650">
      <w:pPr>
        <w:pStyle w:val="ListParagraph"/>
        <w:rPr>
          <w:lang w:val="en-US"/>
        </w:rPr>
      </w:pPr>
    </w:p>
    <w:p w14:paraId="5E2B6C98" w14:textId="77777777" w:rsidR="000D1480" w:rsidRDefault="00256CEC" w:rsidP="000D1480">
      <w:pPr>
        <w:rPr>
          <w:lang w:val="en-GB"/>
        </w:rPr>
      </w:pPr>
      <w:r w:rsidRPr="00256CEC">
        <w:rPr>
          <w:noProof/>
          <w:lang w:eastAsia="fr-FR"/>
        </w:rPr>
        <w:t xml:space="preserve">  </w:t>
      </w:r>
    </w:p>
    <w:p w14:paraId="42F1FA0E" w14:textId="77777777" w:rsidR="0088636B" w:rsidRDefault="0088636B" w:rsidP="000D1480">
      <w:pPr>
        <w:rPr>
          <w:lang w:val="en-GB"/>
        </w:rPr>
      </w:pPr>
      <w:r>
        <w:rPr>
          <w:lang w:val="en-GB"/>
        </w:rPr>
        <w:t>b.</w:t>
      </w:r>
    </w:p>
    <w:p w14:paraId="5812C812" w14:textId="77777777" w:rsidR="0035381F" w:rsidRPr="0035381F" w:rsidRDefault="0035381F" w:rsidP="000D1480">
      <w:r>
        <w:rPr>
          <w:noProof/>
          <w:lang w:eastAsia="fr-FR"/>
        </w:rPr>
        <w:drawing>
          <wp:inline distT="0" distB="0" distL="0" distR="0" wp14:anchorId="3A71CB81" wp14:editId="3A98E696">
            <wp:extent cx="3810000" cy="3307080"/>
            <wp:effectExtent l="0" t="0" r="0" b="762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200"/>
                    <a:stretch/>
                  </pic:blipFill>
                  <pic:spPr bwMode="auto">
                    <a:xfrm>
                      <a:off x="0" y="0"/>
                      <a:ext cx="3810330" cy="3307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7650" w:rsidRPr="005E7650">
        <w:rPr>
          <w:noProof/>
          <w:lang w:eastAsia="fr-FR"/>
        </w:rPr>
        <w:t xml:space="preserve"> </w:t>
      </w:r>
      <w:r w:rsidR="005E7650">
        <w:rPr>
          <w:noProof/>
          <w:lang w:eastAsia="fr-FR"/>
        </w:rPr>
        <w:drawing>
          <wp:inline distT="0" distB="0" distL="0" distR="0" wp14:anchorId="16D2D05A" wp14:editId="308FC797">
            <wp:extent cx="3810000" cy="324612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4800"/>
                    <a:stretch/>
                  </pic:blipFill>
                  <pic:spPr bwMode="auto">
                    <a:xfrm>
                      <a:off x="0" y="0"/>
                      <a:ext cx="3810330" cy="3246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924456" w14:textId="77777777" w:rsidR="0088636B" w:rsidRPr="0035381F" w:rsidRDefault="0088636B" w:rsidP="000D1480">
      <w:r w:rsidRPr="0088636B">
        <w:rPr>
          <w:noProof/>
          <w:lang w:eastAsia="fr-FR"/>
        </w:rPr>
        <w:t xml:space="preserve"> </w:t>
      </w:r>
    </w:p>
    <w:sectPr w:rsidR="0088636B" w:rsidRPr="0035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2970"/>
    <w:multiLevelType w:val="hybridMultilevel"/>
    <w:tmpl w:val="59CC66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D6AB9"/>
    <w:multiLevelType w:val="hybridMultilevel"/>
    <w:tmpl w:val="C888966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D1"/>
    <w:rsid w:val="00016DB5"/>
    <w:rsid w:val="000A5C99"/>
    <w:rsid w:val="000C5A72"/>
    <w:rsid w:val="000D1480"/>
    <w:rsid w:val="0010569E"/>
    <w:rsid w:val="001618C1"/>
    <w:rsid w:val="001F15DB"/>
    <w:rsid w:val="00217C64"/>
    <w:rsid w:val="00256CEC"/>
    <w:rsid w:val="00340682"/>
    <w:rsid w:val="003463C3"/>
    <w:rsid w:val="0035381F"/>
    <w:rsid w:val="003638B1"/>
    <w:rsid w:val="00444D78"/>
    <w:rsid w:val="004640F0"/>
    <w:rsid w:val="0046416E"/>
    <w:rsid w:val="004736E2"/>
    <w:rsid w:val="0048143E"/>
    <w:rsid w:val="005E7650"/>
    <w:rsid w:val="005F0613"/>
    <w:rsid w:val="00646B42"/>
    <w:rsid w:val="00692E2E"/>
    <w:rsid w:val="006A6C83"/>
    <w:rsid w:val="007626D1"/>
    <w:rsid w:val="0088636B"/>
    <w:rsid w:val="009E48CC"/>
    <w:rsid w:val="00A02B47"/>
    <w:rsid w:val="00BF31D1"/>
    <w:rsid w:val="00C10CB4"/>
    <w:rsid w:val="00C437E7"/>
    <w:rsid w:val="00D4038B"/>
    <w:rsid w:val="00DE19D4"/>
    <w:rsid w:val="00E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DE98"/>
  <w15:chartTrackingRefBased/>
  <w15:docId w15:val="{420611FB-C12B-4EE5-91E6-773796D4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1D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D1"/>
    <w:rPr>
      <w:rFonts w:ascii="Segoe UI" w:hAnsi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6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6B4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gnkrckgcgsb">
    <w:name w:val="gnkrckgcgsb"/>
    <w:basedOn w:val="DefaultParagraphFont"/>
    <w:rsid w:val="00646B42"/>
  </w:style>
  <w:style w:type="character" w:styleId="Hyperlink">
    <w:name w:val="Hyperlink"/>
    <w:basedOn w:val="DefaultParagraphFont"/>
    <w:uiPriority w:val="99"/>
    <w:semiHidden/>
    <w:unhideWhenUsed/>
    <w:rsid w:val="003406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INRA UMR ECOSYS Thiverval Grignon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Joimel</dc:creator>
  <cp:keywords/>
  <dc:description/>
  <cp:lastModifiedBy>Bethany Richards</cp:lastModifiedBy>
  <cp:revision>3</cp:revision>
  <dcterms:created xsi:type="dcterms:W3CDTF">2021-06-14T12:47:00Z</dcterms:created>
  <dcterms:modified xsi:type="dcterms:W3CDTF">2021-06-21T14:30:00Z</dcterms:modified>
</cp:coreProperties>
</file>