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media/image7.png" ContentType="image/png"/>
  <Override PartName="/word/media/image2.png" ContentType="image/png"/>
  <Override PartName="/word/media/image1.jpeg" ContentType="image/jpeg"/>
  <Override PartName="/word/media/image6.png" ContentType="image/png"/>
  <Override PartName="/word/media/image3.png" ContentType="image/png"/>
  <Override PartName="/word/media/image4.png" ContentType="image/png"/>
  <Override PartName="/word/media/image5.png" ContentType="image/pn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osition w:val="0"/>
          <w:sz w:val="24"/>
          <w:vertAlign w:val="baseline"/>
        </w:rPr>
      </w:pPr>
      <w:r>
        <w:rPr>
          <w:position w:val="0"/>
          <w:sz w:val="24"/>
          <w:vertAlign w:val="baseline"/>
        </w:rPr>
        <w:drawing>
          <wp:anchor behindDoc="0" distT="0" distB="0" distL="0" distR="0" simplePos="0" locked="0" layoutInCell="1" allowOverlap="1" relativeHeight="8">
            <wp:simplePos x="0" y="0"/>
            <wp:positionH relativeFrom="column">
              <wp:posOffset>1270</wp:posOffset>
            </wp:positionH>
            <wp:positionV relativeFrom="paragraph">
              <wp:posOffset>635</wp:posOffset>
            </wp:positionV>
            <wp:extent cx="6117590" cy="2326640"/>
            <wp:effectExtent l="0" t="0" r="0" b="0"/>
            <wp:wrapSquare wrapText="bothSides"/>
            <wp:docPr id="1"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g" descr=""/>
                    <pic:cNvPicPr>
                      <a:picLocks noChangeAspect="1" noChangeArrowheads="1"/>
                    </pic:cNvPicPr>
                  </pic:nvPicPr>
                  <pic:blipFill>
                    <a:blip r:embed="rId2"/>
                    <a:srcRect l="-25" t="-55" r="-25" b="-55"/>
                    <a:stretch>
                      <a:fillRect/>
                    </a:stretch>
                  </pic:blipFill>
                  <pic:spPr bwMode="auto">
                    <a:xfrm>
                      <a:off x="0" y="0"/>
                      <a:ext cx="6117590" cy="2326640"/>
                    </a:xfrm>
                    <a:prstGeom prst="rect">
                      <a:avLst/>
                    </a:prstGeom>
                  </pic:spPr>
                </pic:pic>
              </a:graphicData>
            </a:graphic>
          </wp:anchor>
        </w:drawing>
      </w:r>
    </w:p>
    <w:p>
      <w:pPr>
        <w:pStyle w:val="Normal"/>
        <w:jc w:val="both"/>
        <w:rPr>
          <w:b/>
          <w:b/>
          <w:bCs/>
          <w:position w:val="0"/>
          <w:sz w:val="24"/>
          <w:vertAlign w:val="baseline"/>
        </w:rPr>
      </w:pPr>
      <w:r>
        <w:rPr/>
      </w:r>
    </w:p>
    <w:p>
      <w:pPr>
        <w:pStyle w:val="Normal"/>
        <w:jc w:val="both"/>
        <w:rPr>
          <w:b/>
          <w:b/>
          <w:bCs/>
          <w:position w:val="0"/>
          <w:sz w:val="24"/>
          <w:vertAlign w:val="baseline"/>
        </w:rPr>
      </w:pPr>
      <w:r>
        <w:rPr/>
      </w:r>
    </w:p>
    <w:p>
      <w:pPr>
        <w:pStyle w:val="Normal"/>
        <w:jc w:val="both"/>
        <w:rPr>
          <w:b/>
          <w:b/>
          <w:bCs/>
          <w:position w:val="0"/>
          <w:sz w:val="24"/>
          <w:vertAlign w:val="baseline"/>
        </w:rPr>
      </w:pPr>
      <w:r>
        <w:rPr/>
      </w:r>
    </w:p>
    <w:p>
      <w:pPr>
        <w:pStyle w:val="Normal"/>
        <w:jc w:val="both"/>
        <w:rPr>
          <w:b/>
          <w:b/>
          <w:bCs/>
          <w:position w:val="0"/>
          <w:sz w:val="24"/>
          <w:vertAlign w:val="baseline"/>
        </w:rPr>
      </w:pPr>
      <w:r>
        <w:rPr/>
      </w:r>
    </w:p>
    <w:p>
      <w:pPr>
        <w:pStyle w:val="Normal"/>
        <w:jc w:val="both"/>
        <w:rPr/>
      </w:pPr>
      <w:r>
        <w:rPr>
          <w:b/>
          <w:bCs/>
          <w:position w:val="0"/>
          <w:sz w:val="24"/>
          <w:vertAlign w:val="baseline"/>
        </w:rPr>
        <w:t>F</w:t>
      </w:r>
      <w:r>
        <w:rPr>
          <w:b/>
          <w:bCs/>
          <w:position w:val="0"/>
          <w:sz w:val="24"/>
          <w:vertAlign w:val="baseline"/>
        </w:rPr>
        <w:t>igure S1:</w:t>
      </w:r>
      <w:r>
        <w:rPr>
          <w:b w:val="false"/>
          <w:position w:val="0"/>
          <w:sz w:val="24"/>
          <w:vertAlign w:val="baseline"/>
        </w:rPr>
        <w:t xml:space="preserve"> Percentage of climatological rainfall of each month over the Indian land region, calculated using the GPCP (Adler et al., 2003) precipitation data for the period of CE 1979 to 2018.</w:t>
      </w:r>
    </w:p>
    <w:p>
      <w:pPr>
        <w:pStyle w:val="Normal"/>
        <w:jc w:val="both"/>
        <w:rPr>
          <w:b w:val="false"/>
          <w:b w:val="false"/>
          <w:position w:val="0"/>
          <w:sz w:val="24"/>
          <w:vertAlign w:val="baseline"/>
        </w:rPr>
      </w:pPr>
      <w:r>
        <w:rPr/>
      </w:r>
    </w:p>
    <w:p>
      <w:pPr>
        <w:pStyle w:val="Normal"/>
        <w:jc w:val="both"/>
        <w:rPr>
          <w:b w:val="false"/>
          <w:b w:val="false"/>
          <w:position w:val="0"/>
          <w:sz w:val="24"/>
          <w:vertAlign w:val="baseline"/>
        </w:rPr>
      </w:pPr>
      <w:r>
        <w:rPr/>
      </w:r>
    </w:p>
    <w:p>
      <w:pPr>
        <w:pStyle w:val="Normal"/>
        <w:jc w:val="both"/>
        <w:rPr>
          <w:position w:val="0"/>
          <w:sz w:val="24"/>
          <w:vertAlign w:val="baseline"/>
        </w:rPr>
      </w:pPr>
      <w:r>
        <w:rPr>
          <w:b w:val="false"/>
          <w:position w:val="0"/>
          <w:sz w:val="24"/>
          <w:vertAlign w:val="baseline"/>
        </w:rPr>
        <w:t xml:space="preserve"> </w:t>
      </w:r>
    </w:p>
    <w:p>
      <w:pPr>
        <w:pStyle w:val="Normal"/>
        <w:jc w:val="both"/>
        <w:rPr>
          <w:position w:val="0"/>
          <w:sz w:val="24"/>
          <w:vertAlign w:val="baseline"/>
        </w:rPr>
      </w:pPr>
      <w:r>
        <w:rPr>
          <w:position w:val="0"/>
          <w:sz w:val="24"/>
          <w:vertAlign w:val="baseline"/>
        </w:rPr>
        <w:drawing>
          <wp:anchor behindDoc="0" distT="0" distB="0" distL="0" distR="0" simplePos="0" locked="0" layoutInCell="1" allowOverlap="1" relativeHeight="7">
            <wp:simplePos x="0" y="0"/>
            <wp:positionH relativeFrom="column">
              <wp:posOffset>-10160</wp:posOffset>
            </wp:positionH>
            <wp:positionV relativeFrom="paragraph">
              <wp:posOffset>62865</wp:posOffset>
            </wp:positionV>
            <wp:extent cx="6117590" cy="3269615"/>
            <wp:effectExtent l="0" t="0" r="0" b="0"/>
            <wp:wrapSquare wrapText="bothSides"/>
            <wp:docPr id="2"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descr=""/>
                    <pic:cNvPicPr>
                      <a:picLocks noChangeAspect="1" noChangeArrowheads="1"/>
                    </pic:cNvPicPr>
                  </pic:nvPicPr>
                  <pic:blipFill>
                    <a:blip r:embed="rId3"/>
                    <a:srcRect l="-17" t="-33" r="-17" b="-33"/>
                    <a:stretch>
                      <a:fillRect/>
                    </a:stretch>
                  </pic:blipFill>
                  <pic:spPr bwMode="auto">
                    <a:xfrm>
                      <a:off x="0" y="0"/>
                      <a:ext cx="6117590" cy="3269615"/>
                    </a:xfrm>
                    <a:prstGeom prst="rect">
                      <a:avLst/>
                    </a:prstGeom>
                  </pic:spPr>
                </pic:pic>
              </a:graphicData>
            </a:graphic>
          </wp:anchor>
        </w:drawing>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b/>
          <w:b/>
          <w:position w:val="0"/>
          <w:sz w:val="24"/>
          <w:vertAlign w:val="baseline"/>
        </w:rPr>
      </w:pPr>
      <w:r>
        <w:rPr/>
      </w:r>
    </w:p>
    <w:p>
      <w:pPr>
        <w:pStyle w:val="Normal"/>
        <w:jc w:val="both"/>
        <w:rPr>
          <w:b/>
          <w:b/>
          <w:position w:val="0"/>
          <w:sz w:val="24"/>
          <w:vertAlign w:val="baseline"/>
        </w:rPr>
      </w:pPr>
      <w:r>
        <w:rPr/>
      </w:r>
    </w:p>
    <w:p>
      <w:pPr>
        <w:pStyle w:val="Normal"/>
        <w:jc w:val="both"/>
        <w:rPr>
          <w:b/>
          <w:b/>
          <w:position w:val="0"/>
          <w:sz w:val="24"/>
          <w:vertAlign w:val="baseline"/>
        </w:rPr>
      </w:pPr>
      <w:r>
        <w:rPr/>
      </w:r>
    </w:p>
    <w:p>
      <w:pPr>
        <w:pStyle w:val="Normal"/>
        <w:jc w:val="both"/>
        <w:rPr>
          <w:position w:val="0"/>
          <w:sz w:val="24"/>
          <w:vertAlign w:val="baseline"/>
        </w:rPr>
      </w:pPr>
      <w:r>
        <w:rPr>
          <w:b/>
          <w:position w:val="0"/>
          <w:sz w:val="24"/>
          <w:vertAlign w:val="baseline"/>
        </w:rPr>
        <w:t xml:space="preserve">Figure S2: </w:t>
      </w:r>
      <w:r>
        <w:rPr>
          <w:b w:val="false"/>
          <w:position w:val="0"/>
          <w:sz w:val="24"/>
          <w:vertAlign w:val="baseline"/>
        </w:rPr>
        <w:t>area-averaged rainfall (mm/day) comparison between the ensemble mean of 30-year control simulations and 1-year control simulations for the four-time periods. The descriptor string shows the corresponding panel</w:t>
      </w:r>
      <w:r>
        <w:rPr/>
        <w:t>’s</w:t>
      </w:r>
      <w:r>
        <w:rPr>
          <w:b w:val="false"/>
          <w:position w:val="0"/>
          <w:sz w:val="24"/>
          <w:vertAlign w:val="baseline"/>
        </w:rPr>
        <w:t xml:space="preserve"> time period.</w:t>
      </w:r>
    </w:p>
    <w:p>
      <w:pPr>
        <w:pStyle w:val="Normal"/>
        <w:jc w:val="both"/>
        <w:rPr>
          <w:b/>
          <w:b/>
          <w:position w:val="0"/>
          <w:sz w:val="24"/>
          <w:vertAlign w:val="baseline"/>
        </w:rPr>
      </w:pPr>
      <w:r>
        <w:rPr>
          <w:b/>
          <w:position w:val="0"/>
          <w:sz w:val="24"/>
          <w:vertAlign w:val="baseline"/>
        </w:rPr>
      </w:r>
    </w:p>
    <w:p>
      <w:pPr>
        <w:pStyle w:val="Normal"/>
        <w:jc w:val="both"/>
        <w:rPr>
          <w:b/>
          <w:b/>
          <w:position w:val="0"/>
          <w:sz w:val="24"/>
          <w:vertAlign w:val="baseline"/>
        </w:rPr>
      </w:pPr>
      <w:r>
        <w:rPr>
          <w:b/>
          <w:position w:val="0"/>
          <w:sz w:val="24"/>
          <w:vertAlign w:val="baseline"/>
        </w:rPr>
      </w:r>
    </w:p>
    <w:p>
      <w:pPr>
        <w:pStyle w:val="Normal"/>
        <w:jc w:val="both"/>
        <w:rPr>
          <w:b/>
          <w:b/>
          <w:position w:val="0"/>
          <w:sz w:val="24"/>
          <w:vertAlign w:val="baseline"/>
        </w:rPr>
      </w:pPr>
      <w:r>
        <w:rPr>
          <w:b/>
          <w:position w:val="0"/>
          <w:sz w:val="24"/>
          <w:vertAlign w:val="baseline"/>
        </w:rPr>
      </w:r>
    </w:p>
    <w:p>
      <w:pPr>
        <w:pStyle w:val="Normal"/>
        <w:jc w:val="both"/>
        <w:rPr>
          <w:b/>
          <w:b/>
          <w:position w:val="0"/>
          <w:sz w:val="24"/>
          <w:vertAlign w:val="baseline"/>
        </w:rPr>
      </w:pPr>
      <w:r>
        <w:rPr>
          <w:b/>
          <w:position w:val="0"/>
          <w:sz w:val="24"/>
          <w:vertAlign w:val="baseline"/>
        </w:rPr>
      </w:r>
    </w:p>
    <w:p>
      <w:pPr>
        <w:pStyle w:val="Normal"/>
        <w:jc w:val="both"/>
        <w:rPr>
          <w:b/>
          <w:b/>
          <w:position w:val="0"/>
          <w:sz w:val="24"/>
          <w:vertAlign w:val="baseline"/>
        </w:rPr>
      </w:pPr>
      <w:r>
        <w:rPr>
          <w:b/>
          <w:position w:val="0"/>
          <w:sz w:val="24"/>
          <w:vertAlign w:val="baseline"/>
        </w:rPr>
      </w:r>
    </w:p>
    <w:p>
      <w:pPr>
        <w:pStyle w:val="Normal"/>
        <w:jc w:val="both"/>
        <w:rPr>
          <w:b/>
          <w:b/>
          <w:position w:val="0"/>
          <w:sz w:val="24"/>
          <w:vertAlign w:val="baseline"/>
        </w:rPr>
      </w:pPr>
      <w:r>
        <w:rPr>
          <w:b/>
          <w:position w:val="0"/>
          <w:sz w:val="24"/>
          <w:vertAlign w:val="baseline"/>
        </w:rPr>
      </w:r>
    </w:p>
    <w:p>
      <w:pPr>
        <w:pStyle w:val="Normal"/>
        <w:jc w:val="both"/>
        <w:rPr>
          <w:b/>
          <w:b/>
          <w:position w:val="0"/>
          <w:sz w:val="24"/>
          <w:vertAlign w:val="baseline"/>
        </w:rPr>
      </w:pPr>
      <w:r>
        <w:rPr>
          <w:b/>
          <w:position w:val="0"/>
          <w:sz w:val="24"/>
          <w:vertAlign w:val="baseline"/>
        </w:rPr>
      </w:r>
    </w:p>
    <w:p>
      <w:pPr>
        <w:pStyle w:val="Normal"/>
        <w:jc w:val="both"/>
        <w:rPr>
          <w:b/>
          <w:b/>
          <w:position w:val="0"/>
          <w:sz w:val="24"/>
          <w:vertAlign w:val="baseline"/>
        </w:rPr>
      </w:pPr>
      <w:r>
        <w:rPr>
          <w:b/>
          <w:position w:val="0"/>
          <w:sz w:val="24"/>
          <w:vertAlign w:val="baseline"/>
        </w:rPr>
      </w:r>
    </w:p>
    <w:p>
      <w:pPr>
        <w:pStyle w:val="Normal"/>
        <w:jc w:val="both"/>
        <w:rPr>
          <w:b/>
          <w:b/>
          <w:position w:val="0"/>
          <w:sz w:val="24"/>
          <w:vertAlign w:val="baseline"/>
        </w:rPr>
      </w:pPr>
      <w:r>
        <w:rPr>
          <w:b/>
          <w:position w:val="0"/>
          <w:sz w:val="24"/>
          <w:vertAlign w:val="baseline"/>
        </w:rPr>
      </w:r>
    </w:p>
    <w:p>
      <w:pPr>
        <w:pStyle w:val="Normal"/>
        <w:jc w:val="both"/>
        <w:rPr>
          <w:b/>
          <w:b/>
          <w:position w:val="0"/>
          <w:sz w:val="24"/>
          <w:vertAlign w:val="baseline"/>
        </w:rPr>
      </w:pPr>
      <w:r>
        <w:rPr>
          <w:b/>
          <w:position w:val="0"/>
          <w:sz w:val="24"/>
          <w:vertAlign w:val="baseline"/>
        </w:rPr>
      </w:r>
    </w:p>
    <w:p>
      <w:pPr>
        <w:pStyle w:val="Normal"/>
        <w:jc w:val="both"/>
        <w:rPr>
          <w:b/>
          <w:b/>
          <w:position w:val="0"/>
          <w:sz w:val="24"/>
          <w:vertAlign w:val="baseline"/>
        </w:rPr>
      </w:pPr>
      <w:r>
        <w:rPr>
          <w:b/>
          <w:position w:val="0"/>
          <w:sz w:val="24"/>
          <w:vertAlign w:val="baseline"/>
        </w:rPr>
      </w:r>
    </w:p>
    <w:p>
      <w:pPr>
        <w:pStyle w:val="Normal"/>
        <w:jc w:val="both"/>
        <w:rPr>
          <w:b/>
          <w:b/>
          <w:position w:val="0"/>
          <w:sz w:val="24"/>
          <w:vertAlign w:val="baseline"/>
        </w:rPr>
      </w:pPr>
      <w:r>
        <w:rPr>
          <w:b/>
          <w:position w:val="0"/>
          <w:sz w:val="24"/>
          <w:vertAlign w:val="baseline"/>
        </w:rPr>
      </w:r>
    </w:p>
    <w:p>
      <w:pPr>
        <w:pStyle w:val="Normal"/>
        <w:jc w:val="both"/>
        <w:rPr>
          <w:b/>
          <w:b/>
          <w:position w:val="0"/>
          <w:sz w:val="24"/>
          <w:vertAlign w:val="baseline"/>
        </w:rPr>
      </w:pPr>
      <w:r>
        <w:rPr>
          <w:b/>
          <w:position w:val="0"/>
          <w:sz w:val="24"/>
          <w:vertAlign w:val="baseline"/>
        </w:rPr>
      </w:r>
    </w:p>
    <w:p>
      <w:pPr>
        <w:pStyle w:val="Normal"/>
        <w:jc w:val="both"/>
        <w:rPr>
          <w:b/>
          <w:b/>
          <w:position w:val="0"/>
          <w:sz w:val="24"/>
          <w:vertAlign w:val="baseline"/>
        </w:rPr>
      </w:pPr>
      <w:r>
        <w:rPr>
          <w:b/>
          <w:position w:val="0"/>
          <w:sz w:val="24"/>
          <w:vertAlign w:val="baseline"/>
        </w:rPr>
        <w:drawing>
          <wp:anchor behindDoc="0" distT="0" distB="0" distL="0" distR="0" simplePos="0" locked="0" layoutInCell="1" allowOverlap="1" relativeHeight="6">
            <wp:simplePos x="0" y="0"/>
            <wp:positionH relativeFrom="column">
              <wp:posOffset>1270</wp:posOffset>
            </wp:positionH>
            <wp:positionV relativeFrom="paragraph">
              <wp:posOffset>635</wp:posOffset>
            </wp:positionV>
            <wp:extent cx="6117590" cy="2322830"/>
            <wp:effectExtent l="0" t="0" r="0" b="0"/>
            <wp:wrapSquare wrapText="bothSides"/>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4"/>
                    <a:srcRect l="-24" t="-63" r="-24" b="-63"/>
                    <a:stretch>
                      <a:fillRect/>
                    </a:stretch>
                  </pic:blipFill>
                  <pic:spPr bwMode="auto">
                    <a:xfrm>
                      <a:off x="0" y="0"/>
                      <a:ext cx="6117590" cy="2322830"/>
                    </a:xfrm>
                    <a:prstGeom prst="rect">
                      <a:avLst/>
                    </a:prstGeom>
                  </pic:spPr>
                </pic:pic>
              </a:graphicData>
            </a:graphic>
          </wp:anchor>
        </w:drawing>
      </w:r>
    </w:p>
    <w:p>
      <w:pPr>
        <w:pStyle w:val="Normal"/>
        <w:jc w:val="both"/>
        <w:rPr>
          <w:position w:val="0"/>
          <w:sz w:val="24"/>
          <w:vertAlign w:val="baseline"/>
        </w:rPr>
      </w:pPr>
      <w:r>
        <w:rPr>
          <w:b/>
          <w:position w:val="0"/>
          <w:sz w:val="24"/>
          <w:vertAlign w:val="baseline"/>
        </w:rPr>
        <w:t>Figure S3:</w:t>
      </w:r>
      <w:r>
        <w:rPr>
          <w:b w:val="false"/>
          <w:position w:val="0"/>
          <w:sz w:val="24"/>
          <w:vertAlign w:val="baseline"/>
        </w:rPr>
        <w:t xml:space="preserve"> The sea surface temperature (</w:t>
      </w:r>
      <w:r>
        <w:rPr>
          <w:rFonts w:eastAsia="Times New Roman" w:cs="Times New Roman" w:ascii="Times New Roman" w:hAnsi="Times New Roman"/>
          <w:b w:val="false"/>
          <w:position w:val="0"/>
          <w:sz w:val="24"/>
          <w:vertAlign w:val="baseline"/>
        </w:rPr>
        <w:t>°C</w:t>
      </w:r>
      <w:r>
        <w:rPr>
          <w:b w:val="false"/>
          <w:position w:val="0"/>
          <w:sz w:val="24"/>
          <w:vertAlign w:val="baseline"/>
        </w:rPr>
        <w:t>) anomalies imposed in these SST sensitivity experiments for the MH period over tropical Indo-Pacific oceans (a) El Nino (b) La Nina.</w:t>
      </w:r>
    </w:p>
    <w:p>
      <w:pPr>
        <w:pStyle w:val="Normal"/>
        <w:jc w:val="both"/>
        <w:rPr>
          <w:b/>
          <w:b/>
          <w:position w:val="0"/>
          <w:sz w:val="24"/>
          <w:vertAlign w:val="baseline"/>
        </w:rPr>
      </w:pPr>
      <w:r>
        <w:rPr>
          <w:b/>
          <w:position w:val="0"/>
          <w:sz w:val="24"/>
          <w:vertAlign w:val="baseline"/>
        </w:rPr>
      </w:r>
    </w:p>
    <w:p>
      <w:pPr>
        <w:pStyle w:val="Normal"/>
        <w:jc w:val="both"/>
        <w:rPr>
          <w:b/>
          <w:b/>
          <w:position w:val="0"/>
          <w:sz w:val="24"/>
          <w:vertAlign w:val="baseline"/>
        </w:rPr>
      </w:pPr>
      <w:r>
        <w:rPr>
          <w:b/>
          <w:position w:val="0"/>
          <w:sz w:val="24"/>
          <w:vertAlign w:val="baseline"/>
        </w:rPr>
      </w:r>
    </w:p>
    <w:p>
      <w:pPr>
        <w:pStyle w:val="Normal"/>
        <w:jc w:val="both"/>
        <w:rPr>
          <w:b/>
          <w:b/>
          <w:position w:val="0"/>
          <w:sz w:val="24"/>
          <w:vertAlign w:val="baseline"/>
        </w:rPr>
      </w:pPr>
      <w:r>
        <w:rPr>
          <w:b/>
          <w:position w:val="0"/>
          <w:sz w:val="24"/>
          <w:vertAlign w:val="baseline"/>
        </w:rPr>
      </w:r>
    </w:p>
    <w:p>
      <w:pPr>
        <w:pStyle w:val="Normal"/>
        <w:jc w:val="both"/>
        <w:rPr>
          <w:b/>
          <w:b/>
          <w:position w:val="0"/>
          <w:sz w:val="24"/>
          <w:vertAlign w:val="baseline"/>
        </w:rPr>
      </w:pPr>
      <w:r>
        <w:rPr>
          <w:b/>
          <w:position w:val="0"/>
          <w:sz w:val="24"/>
          <w:vertAlign w:val="baseline"/>
        </w:rPr>
        <w:drawing>
          <wp:anchor behindDoc="0" distT="0" distB="0" distL="0" distR="0" simplePos="0" locked="0" layoutInCell="1" allowOverlap="1" relativeHeight="5">
            <wp:simplePos x="0" y="0"/>
            <wp:positionH relativeFrom="column">
              <wp:posOffset>1270</wp:posOffset>
            </wp:positionH>
            <wp:positionV relativeFrom="paragraph">
              <wp:posOffset>635</wp:posOffset>
            </wp:positionV>
            <wp:extent cx="6117590" cy="2619375"/>
            <wp:effectExtent l="0" t="0" r="0" b="0"/>
            <wp:wrapSquare wrapText="bothSides"/>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5"/>
                    <a:srcRect l="-20" t="-47" r="-20" b="-47"/>
                    <a:stretch>
                      <a:fillRect/>
                    </a:stretch>
                  </pic:blipFill>
                  <pic:spPr bwMode="auto">
                    <a:xfrm>
                      <a:off x="0" y="0"/>
                      <a:ext cx="6117590" cy="2619375"/>
                    </a:xfrm>
                    <a:prstGeom prst="rect">
                      <a:avLst/>
                    </a:prstGeom>
                  </pic:spPr>
                </pic:pic>
              </a:graphicData>
            </a:graphic>
          </wp:anchor>
        </w:drawing>
      </w:r>
    </w:p>
    <w:p>
      <w:pPr>
        <w:pStyle w:val="Normal"/>
        <w:jc w:val="both"/>
        <w:rPr>
          <w:b/>
          <w:b/>
          <w:position w:val="0"/>
          <w:sz w:val="24"/>
          <w:vertAlign w:val="baseline"/>
        </w:rPr>
      </w:pPr>
      <w:r>
        <w:rPr>
          <w:b/>
          <w:position w:val="0"/>
          <w:sz w:val="24"/>
          <w:vertAlign w:val="baseline"/>
        </w:rPr>
      </w:r>
    </w:p>
    <w:p>
      <w:pPr>
        <w:pStyle w:val="Normal"/>
        <w:jc w:val="both"/>
        <w:rPr>
          <w:position w:val="0"/>
          <w:sz w:val="24"/>
          <w:vertAlign w:val="baseline"/>
        </w:rPr>
      </w:pPr>
      <w:r>
        <w:rPr>
          <w:b/>
          <w:position w:val="0"/>
          <w:sz w:val="24"/>
          <w:vertAlign w:val="baseline"/>
        </w:rPr>
        <w:t xml:space="preserve">Figure S4 </w:t>
      </w:r>
      <w:r>
        <w:rPr>
          <w:b w:val="false"/>
          <w:position w:val="0"/>
          <w:sz w:val="24"/>
          <w:vertAlign w:val="baseline"/>
        </w:rPr>
        <w:t>Comparisons of PMIP3/CMIP5 CCSM4 simulated area-averaged climatological cycle of rainfall and surface temperature with AGCM simulation rainfall and surface temperatures, with the observational rainfall and surface temperatures respectively. (a) for rainfall; (b) for surface temperature for HS; The are calculated over the Indian land region (66.5°E–101.5°E; 6.5°N–39.5°N). IMD rainfall climatology calculated from CE 1901-2009, SKT climatology calculated from CE 1901-2009, Climate Prediction Center (CPC) Global Land Surface Air Temperature data from CE 1948-2020.</w:t>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drawing>
          <wp:anchor behindDoc="0" distT="0" distB="0" distL="0" distR="0" simplePos="0" locked="0" layoutInCell="1" allowOverlap="1" relativeHeight="4">
            <wp:simplePos x="0" y="0"/>
            <wp:positionH relativeFrom="column">
              <wp:posOffset>1905</wp:posOffset>
            </wp:positionH>
            <wp:positionV relativeFrom="paragraph">
              <wp:posOffset>635</wp:posOffset>
            </wp:positionV>
            <wp:extent cx="6115685" cy="2284730"/>
            <wp:effectExtent l="0" t="0" r="0" b="0"/>
            <wp:wrapSquare wrapText="bothSides"/>
            <wp:docPr id="5"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png" descr=""/>
                    <pic:cNvPicPr>
                      <a:picLocks noChangeAspect="1" noChangeArrowheads="1"/>
                    </pic:cNvPicPr>
                  </pic:nvPicPr>
                  <pic:blipFill>
                    <a:blip r:embed="rId6"/>
                    <a:srcRect l="0" t="-16" r="0" b="-16"/>
                    <a:stretch>
                      <a:fillRect/>
                    </a:stretch>
                  </pic:blipFill>
                  <pic:spPr bwMode="auto">
                    <a:xfrm>
                      <a:off x="0" y="0"/>
                      <a:ext cx="6115685" cy="2284730"/>
                    </a:xfrm>
                    <a:prstGeom prst="rect">
                      <a:avLst/>
                    </a:prstGeom>
                  </pic:spPr>
                </pic:pic>
              </a:graphicData>
            </a:graphic>
          </wp:anchor>
        </w:drawing>
      </w:r>
    </w:p>
    <w:p>
      <w:pPr>
        <w:pStyle w:val="Normal"/>
        <w:jc w:val="both"/>
        <w:rPr>
          <w:position w:val="0"/>
          <w:sz w:val="24"/>
          <w:vertAlign w:val="baseline"/>
        </w:rPr>
      </w:pPr>
      <w:r>
        <w:rPr>
          <w:b/>
          <w:position w:val="0"/>
          <w:sz w:val="24"/>
          <w:vertAlign w:val="baseline"/>
        </w:rPr>
        <w:t xml:space="preserve">Figure S5 </w:t>
      </w:r>
      <w:r>
        <w:rPr>
          <w:b w:val="false"/>
          <w:position w:val="0"/>
          <w:sz w:val="24"/>
          <w:vertAlign w:val="baseline"/>
        </w:rPr>
        <w:t>Comparisons of PMIP3/CMIP5 CCSM4 simulated area-averaged climatological cycle of rainfall and surface temperature with AGCM simulation rainfall and surface temperatures, respectively. (a), (b), (c), and (d) for rainfall; (e), (f), (g), (h) for surface temperature for past climate periods; The are calculated over the Indian land region (66.5°E–101.5°E; 6.5°N–39.5°N). The legend string of each panel indicates the name of the type of the simulation and the period over which the difference is calculated.</w:t>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drawing>
          <wp:anchor behindDoc="0" distT="0" distB="0" distL="0" distR="0" simplePos="0" locked="0" layoutInCell="1" allowOverlap="1" relativeHeight="3">
            <wp:simplePos x="0" y="0"/>
            <wp:positionH relativeFrom="column">
              <wp:posOffset>575310</wp:posOffset>
            </wp:positionH>
            <wp:positionV relativeFrom="paragraph">
              <wp:posOffset>635</wp:posOffset>
            </wp:positionV>
            <wp:extent cx="4969510" cy="3778885"/>
            <wp:effectExtent l="0" t="0" r="0" b="0"/>
            <wp:wrapSquare wrapText="bothSides"/>
            <wp:docPr id="6"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descr=""/>
                    <pic:cNvPicPr>
                      <a:picLocks noChangeAspect="1" noChangeArrowheads="1"/>
                    </pic:cNvPicPr>
                  </pic:nvPicPr>
                  <pic:blipFill>
                    <a:blip r:embed="rId7"/>
                    <a:srcRect l="-36" t="-47" r="-36" b="-47"/>
                    <a:stretch>
                      <a:fillRect/>
                    </a:stretch>
                  </pic:blipFill>
                  <pic:spPr bwMode="auto">
                    <a:xfrm>
                      <a:off x="0" y="0"/>
                      <a:ext cx="4969510" cy="3778885"/>
                    </a:xfrm>
                    <a:prstGeom prst="rect">
                      <a:avLst/>
                    </a:prstGeom>
                  </pic:spPr>
                </pic:pic>
              </a:graphicData>
            </a:graphic>
          </wp:anchor>
        </w:drawing>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position w:val="0"/>
          <w:sz w:val="24"/>
          <w:vertAlign w:val="baseline"/>
        </w:rPr>
      </w:r>
    </w:p>
    <w:p>
      <w:pPr>
        <w:pStyle w:val="Normal"/>
        <w:jc w:val="both"/>
        <w:rPr>
          <w:position w:val="0"/>
          <w:sz w:val="24"/>
          <w:vertAlign w:val="baseline"/>
        </w:rPr>
      </w:pPr>
      <w:r>
        <w:rPr>
          <w:b/>
          <w:i w:val="false"/>
          <w:position w:val="0"/>
          <w:sz w:val="24"/>
          <w:vertAlign w:val="baseline"/>
        </w:rPr>
        <w:t xml:space="preserve">Figure S6: </w:t>
      </w:r>
      <w:r>
        <w:rPr>
          <w:b w:val="false"/>
          <w:i w:val="false"/>
          <w:position w:val="0"/>
          <w:sz w:val="24"/>
          <w:vertAlign w:val="baseline"/>
        </w:rPr>
        <w:t>Spatial distribution of simulated pre-monsoon (March, April, and May) surface temperatures (°C) difference between the MH and HS.</w:t>
      </w:r>
    </w:p>
    <w:p>
      <w:pPr>
        <w:pStyle w:val="Normal"/>
        <w:jc w:val="both"/>
        <w:rPr>
          <w:b/>
          <w:b/>
          <w:position w:val="0"/>
          <w:sz w:val="24"/>
          <w:vertAlign w:val="baseline"/>
        </w:rPr>
      </w:pPr>
      <w:r>
        <w:rPr>
          <w:b/>
          <w:position w:val="0"/>
          <w:sz w:val="24"/>
          <w:vertAlign w:val="baseline"/>
        </w:rPr>
      </w:r>
    </w:p>
    <w:p>
      <w:pPr>
        <w:pStyle w:val="Normal"/>
        <w:jc w:val="both"/>
        <w:rPr>
          <w:b/>
          <w:b/>
          <w:position w:val="0"/>
          <w:sz w:val="24"/>
          <w:vertAlign w:val="baseline"/>
        </w:rPr>
      </w:pPr>
      <w:r>
        <w:rPr>
          <w:b/>
          <w:position w:val="0"/>
          <w:sz w:val="24"/>
          <w:vertAlign w:val="baseline"/>
        </w:rPr>
      </w:r>
    </w:p>
    <w:p>
      <w:pPr>
        <w:pStyle w:val="Normal"/>
        <w:jc w:val="both"/>
        <w:rPr>
          <w:b/>
          <w:b/>
          <w:position w:val="0"/>
          <w:sz w:val="24"/>
          <w:vertAlign w:val="baseline"/>
        </w:rPr>
      </w:pPr>
      <w:r>
        <w:rPr>
          <w:b/>
          <w:position w:val="0"/>
          <w:sz w:val="24"/>
          <w:vertAlign w:val="baseline"/>
        </w:rPr>
      </w:r>
    </w:p>
    <w:p>
      <w:pPr>
        <w:pStyle w:val="Normal"/>
        <w:jc w:val="both"/>
        <w:rPr>
          <w:b/>
          <w:b/>
          <w:position w:val="0"/>
          <w:sz w:val="24"/>
          <w:vertAlign w:val="baseline"/>
        </w:rPr>
      </w:pPr>
      <w:r>
        <w:rPr>
          <w:b/>
          <w:position w:val="0"/>
          <w:sz w:val="24"/>
          <w:vertAlign w:val="baseline"/>
        </w:rPr>
      </w:r>
    </w:p>
    <w:p>
      <w:pPr>
        <w:pStyle w:val="Normal"/>
        <w:jc w:val="both"/>
        <w:rPr>
          <w:b/>
          <w:b/>
          <w:position w:val="0"/>
          <w:sz w:val="24"/>
          <w:vertAlign w:val="baseline"/>
        </w:rPr>
      </w:pPr>
      <w:r>
        <w:rPr>
          <w:b/>
          <w:position w:val="0"/>
          <w:sz w:val="24"/>
          <w:vertAlign w:val="baseline"/>
        </w:rPr>
      </w:r>
    </w:p>
    <w:p>
      <w:pPr>
        <w:pStyle w:val="Normal"/>
        <w:jc w:val="both"/>
        <w:rPr>
          <w:b/>
          <w:b/>
          <w:position w:val="0"/>
          <w:sz w:val="24"/>
          <w:vertAlign w:val="baseline"/>
        </w:rPr>
      </w:pPr>
      <w:r>
        <w:rPr>
          <w:b/>
          <w:position w:val="0"/>
          <w:sz w:val="24"/>
          <w:vertAlign w:val="baseline"/>
        </w:rPr>
      </w:r>
    </w:p>
    <w:p>
      <w:pPr>
        <w:pStyle w:val="Normal"/>
        <w:jc w:val="both"/>
        <w:rPr>
          <w:b/>
          <w:b/>
          <w:position w:val="0"/>
          <w:sz w:val="24"/>
          <w:vertAlign w:val="baseline"/>
        </w:rPr>
      </w:pPr>
      <w:r>
        <w:rPr>
          <w:b/>
          <w:position w:val="0"/>
          <w:sz w:val="24"/>
          <w:vertAlign w:val="baseline"/>
        </w:rPr>
        <w:drawing>
          <wp:anchor behindDoc="0" distT="0" distB="0" distL="0" distR="0" simplePos="0" locked="0" layoutInCell="1" allowOverlap="1" relativeHeight="2">
            <wp:simplePos x="0" y="0"/>
            <wp:positionH relativeFrom="column">
              <wp:posOffset>0</wp:posOffset>
            </wp:positionH>
            <wp:positionV relativeFrom="paragraph">
              <wp:posOffset>71120</wp:posOffset>
            </wp:positionV>
            <wp:extent cx="6119495" cy="3750945"/>
            <wp:effectExtent l="0" t="0" r="0" b="0"/>
            <wp:wrapSquare wrapText="bothSides"/>
            <wp:docPr id="7"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descr=""/>
                    <pic:cNvPicPr>
                      <a:picLocks noChangeAspect="1" noChangeArrowheads="1"/>
                    </pic:cNvPicPr>
                  </pic:nvPicPr>
                  <pic:blipFill>
                    <a:blip r:embed="rId8"/>
                    <a:stretch>
                      <a:fillRect/>
                    </a:stretch>
                  </pic:blipFill>
                  <pic:spPr bwMode="auto">
                    <a:xfrm>
                      <a:off x="0" y="0"/>
                      <a:ext cx="6119495" cy="3750945"/>
                    </a:xfrm>
                    <a:prstGeom prst="rect">
                      <a:avLst/>
                    </a:prstGeom>
                  </pic:spPr>
                </pic:pic>
              </a:graphicData>
            </a:graphic>
          </wp:anchor>
        </w:drawing>
      </w:r>
    </w:p>
    <w:p>
      <w:pPr>
        <w:pStyle w:val="Normal"/>
        <w:jc w:val="both"/>
        <w:rPr>
          <w:b/>
          <w:b/>
          <w:position w:val="0"/>
          <w:sz w:val="24"/>
          <w:vertAlign w:val="baseline"/>
        </w:rPr>
      </w:pPr>
      <w:r>
        <w:rPr>
          <w:b/>
          <w:position w:val="0"/>
          <w:sz w:val="24"/>
          <w:vertAlign w:val="baseline"/>
        </w:rPr>
      </w:r>
    </w:p>
    <w:p>
      <w:pPr>
        <w:pStyle w:val="Normal"/>
        <w:jc w:val="both"/>
        <w:rPr/>
      </w:pPr>
      <w:r>
        <w:rPr>
          <w:b/>
          <w:i w:val="false"/>
          <w:position w:val="0"/>
          <w:sz w:val="24"/>
          <w:vertAlign w:val="baseline"/>
        </w:rPr>
        <w:t xml:space="preserve">Figure S7: </w:t>
      </w:r>
      <w:r>
        <w:rPr>
          <w:rFonts w:eastAsia="Times New Roman" w:cs="Times New Roman" w:ascii="Times New Roman" w:hAnsi="Times New Roman"/>
          <w:b w:val="false"/>
          <w:i w:val="false"/>
          <w:position w:val="0"/>
          <w:sz w:val="24"/>
          <w:sz w:val="24"/>
          <w:szCs w:val="24"/>
          <w:vertAlign w:val="baseline"/>
        </w:rPr>
        <w:t>Comparision between the area-averaged seasonal cycle of AGCM sea-surface temperature (SST) sensitivity experiments for four climate periods, MH, MWP, LIA, and HS. Panel (a) during MH, Panel (b) during MWP, Panel (c) during LIA, and Panel (d) during HS. Legend strings explain the type of simulation in each panel. For example, From Panel (a) CLIM(MH) - MH Control simulations, ELP(MH) - MH simulation with El Ni</w:t>
      </w:r>
      <w:r>
        <w:rPr>
          <w:rFonts w:eastAsia="Times New Roman" w:cs="Times New Roman" w:ascii="Times New Roman" w:hAnsi="Times New Roman"/>
          <w:b w:val="false"/>
          <w:i w:val="false"/>
          <w:color w:val="000000"/>
          <w:position w:val="0"/>
          <w:sz w:val="22"/>
          <w:sz w:val="22"/>
          <w:szCs w:val="22"/>
          <w:vertAlign w:val="baseline"/>
        </w:rPr>
        <w:t>ñ</w:t>
      </w:r>
      <w:r>
        <w:rPr>
          <w:rFonts w:eastAsia="Times New Roman" w:cs="Times New Roman" w:ascii="Times New Roman" w:hAnsi="Times New Roman"/>
          <w:b w:val="false"/>
          <w:i w:val="false"/>
          <w:position w:val="0"/>
          <w:sz w:val="24"/>
          <w:sz w:val="24"/>
          <w:szCs w:val="24"/>
          <w:vertAlign w:val="baseline"/>
        </w:rPr>
        <w:t>o type SSTs in the tropical Pacific Ocean, LNP(MH) - MH simulation with La Ni</w:t>
      </w:r>
      <w:r>
        <w:rPr>
          <w:rFonts w:eastAsia="Times New Roman" w:cs="Times New Roman" w:ascii="Times New Roman" w:hAnsi="Times New Roman"/>
          <w:b w:val="false"/>
          <w:i w:val="false"/>
          <w:color w:val="000000"/>
          <w:position w:val="0"/>
          <w:sz w:val="22"/>
          <w:sz w:val="22"/>
          <w:szCs w:val="22"/>
          <w:vertAlign w:val="baseline"/>
        </w:rPr>
        <w:t>ñ</w:t>
      </w:r>
      <w:r>
        <w:rPr>
          <w:rFonts w:eastAsia="Times New Roman" w:cs="Times New Roman" w:ascii="Times New Roman" w:hAnsi="Times New Roman"/>
          <w:b w:val="false"/>
          <w:i w:val="false"/>
          <w:position w:val="0"/>
          <w:sz w:val="24"/>
          <w:sz w:val="24"/>
          <w:szCs w:val="24"/>
          <w:vertAlign w:val="baseline"/>
        </w:rPr>
        <w:t>a type SSTs in the tropical Pacific Ocean, ELPI(MH) - MH simulation with El Ni</w:t>
      </w:r>
      <w:r>
        <w:rPr>
          <w:rFonts w:eastAsia="Times New Roman" w:cs="Times New Roman" w:ascii="Times New Roman" w:hAnsi="Times New Roman"/>
          <w:b w:val="false"/>
          <w:i w:val="false"/>
          <w:color w:val="000000"/>
          <w:position w:val="0"/>
          <w:sz w:val="22"/>
          <w:sz w:val="22"/>
          <w:szCs w:val="22"/>
          <w:vertAlign w:val="baseline"/>
        </w:rPr>
        <w:t>ñ</w:t>
      </w:r>
      <w:r>
        <w:rPr>
          <w:rFonts w:eastAsia="Times New Roman" w:cs="Times New Roman" w:ascii="Times New Roman" w:hAnsi="Times New Roman"/>
          <w:b w:val="false"/>
          <w:i w:val="false"/>
          <w:position w:val="0"/>
          <w:sz w:val="24"/>
          <w:sz w:val="24"/>
          <w:szCs w:val="24"/>
          <w:vertAlign w:val="baseline"/>
        </w:rPr>
        <w:t>o type SSTs in the tropical Indo-Pacific Ocean, LNPI(MH) - MH simulation with La Ni</w:t>
      </w:r>
      <w:r>
        <w:rPr>
          <w:rFonts w:eastAsia="Times New Roman" w:cs="Times New Roman" w:ascii="Times New Roman" w:hAnsi="Times New Roman"/>
          <w:b w:val="false"/>
          <w:i w:val="false"/>
          <w:color w:val="000000"/>
          <w:position w:val="0"/>
          <w:sz w:val="22"/>
          <w:sz w:val="22"/>
          <w:szCs w:val="22"/>
          <w:vertAlign w:val="baseline"/>
        </w:rPr>
        <w:t>ñ</w:t>
      </w:r>
      <w:r>
        <w:rPr>
          <w:rFonts w:eastAsia="Times New Roman" w:cs="Times New Roman" w:ascii="Times New Roman" w:hAnsi="Times New Roman"/>
          <w:b w:val="false"/>
          <w:i w:val="false"/>
          <w:position w:val="0"/>
          <w:sz w:val="24"/>
          <w:sz w:val="24"/>
          <w:szCs w:val="24"/>
          <w:vertAlign w:val="baseline"/>
        </w:rPr>
        <w:t>a type SSTs in the tropical Indo-Pacific Ocean.</w:t>
      </w:r>
    </w:p>
    <w:sectPr>
      <w:type w:val="nextPage"/>
      <w:pgSz w:w="11906" w:h="16838"/>
      <w:pgMar w:left="1134" w:right="1134" w:header="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Georgia">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75"/>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n-IN" w:eastAsia="zh-CN" w:bidi="hi-IN"/>
      </w:rPr>
    </w:rPrDefault>
    <w:pPrDefault>
      <w:pPr/>
    </w:pPrDefault>
  </w:docDefaults>
  <w:style w:type="paragraph" w:styleId="Normal">
    <w:name w:val="Normal"/>
    <w:qFormat/>
    <w:pPr>
      <w:widowControl w:val="false"/>
    </w:pPr>
    <w:rPr>
      <w:rFonts w:ascii="Liberation Serif" w:hAnsi="Liberation Serif" w:eastAsia="Liberation Serif" w:cs="Liberation Serif"/>
      <w:color w:val="auto"/>
      <w:kern w:val="0"/>
      <w:sz w:val="24"/>
      <w:szCs w:val="24"/>
      <w:lang w:val="en-IN" w:eastAsia="zh-CN" w:bidi="hi-IN"/>
    </w:rPr>
  </w:style>
  <w:style w:type="paragraph" w:styleId="Heading1">
    <w:name w:val="Heading 1"/>
    <w:basedOn w:val="Normal1"/>
    <w:next w:val="Normal"/>
    <w:qFormat/>
    <w:pPr>
      <w:keepNext w:val="true"/>
      <w:keepLines/>
      <w:spacing w:lineRule="auto" w:line="240" w:before="480" w:after="120"/>
    </w:pPr>
    <w:rPr>
      <w:b/>
      <w:sz w:val="48"/>
      <w:szCs w:val="48"/>
    </w:rPr>
  </w:style>
  <w:style w:type="paragraph" w:styleId="Heading2">
    <w:name w:val="Heading 2"/>
    <w:basedOn w:val="Normal1"/>
    <w:next w:val="Normal"/>
    <w:qFormat/>
    <w:pPr>
      <w:keepNext w:val="true"/>
      <w:keepLines/>
      <w:spacing w:lineRule="auto" w:line="240" w:before="360" w:after="80"/>
    </w:pPr>
    <w:rPr>
      <w:b/>
      <w:sz w:val="36"/>
      <w:szCs w:val="36"/>
    </w:rPr>
  </w:style>
  <w:style w:type="paragraph" w:styleId="Heading3">
    <w:name w:val="Heading 3"/>
    <w:basedOn w:val="Normal1"/>
    <w:next w:val="Normal"/>
    <w:qFormat/>
    <w:pPr>
      <w:keepNext w:val="true"/>
      <w:keepLines/>
      <w:spacing w:lineRule="auto" w:line="240" w:before="280" w:after="80"/>
    </w:pPr>
    <w:rPr>
      <w:b/>
      <w:sz w:val="28"/>
      <w:szCs w:val="28"/>
    </w:rPr>
  </w:style>
  <w:style w:type="paragraph" w:styleId="Heading4">
    <w:name w:val="Heading 4"/>
    <w:basedOn w:val="Normal1"/>
    <w:next w:val="Normal"/>
    <w:qFormat/>
    <w:pPr>
      <w:keepNext w:val="true"/>
      <w:keepLines/>
      <w:spacing w:lineRule="auto" w:line="240" w:before="240" w:after="40"/>
    </w:pPr>
    <w:rPr>
      <w:b/>
      <w:sz w:val="24"/>
      <w:szCs w:val="24"/>
    </w:rPr>
  </w:style>
  <w:style w:type="paragraph" w:styleId="Heading5">
    <w:name w:val="Heading 5"/>
    <w:basedOn w:val="Normal1"/>
    <w:next w:val="Normal"/>
    <w:qFormat/>
    <w:pPr>
      <w:keepNext w:val="true"/>
      <w:keepLines/>
      <w:spacing w:lineRule="auto" w:line="240" w:before="220" w:after="40"/>
    </w:pPr>
    <w:rPr>
      <w:b/>
      <w:sz w:val="22"/>
      <w:szCs w:val="22"/>
    </w:rPr>
  </w:style>
  <w:style w:type="paragraph" w:styleId="Heading6">
    <w:name w:val="Heading 6"/>
    <w:basedOn w:val="Normal1"/>
    <w:next w:val="Normal"/>
    <w:qFormat/>
    <w:pPr>
      <w:keepNext w:val="true"/>
      <w:keepLines/>
      <w:spacing w:lineRule="auto" w:line="240" w:before="200" w:after="40"/>
    </w:pPr>
    <w:rPr>
      <w:b/>
      <w:sz w:val="20"/>
      <w:szCs w:val="2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jc w:val="left"/>
    </w:pPr>
    <w:rPr>
      <w:rFonts w:ascii="Liberation Serif" w:hAnsi="Liberation Serif" w:eastAsia="Liberation Serif" w:cs="Liberation Serif"/>
      <w:color w:val="auto"/>
      <w:kern w:val="0"/>
      <w:sz w:val="24"/>
      <w:szCs w:val="24"/>
      <w:lang w:val="en-IN" w:eastAsia="zh-CN" w:bidi="hi-IN"/>
    </w:rPr>
  </w:style>
  <w:style w:type="paragraph" w:styleId="Title">
    <w:name w:val="Title"/>
    <w:basedOn w:val="Normal1"/>
    <w:next w:val="Normal"/>
    <w:qFormat/>
    <w:pPr>
      <w:keepNext w:val="true"/>
      <w:keepLines/>
      <w:spacing w:lineRule="auto" w:line="240" w:before="480" w:after="120"/>
    </w:pPr>
    <w:rPr>
      <w:b/>
      <w:sz w:val="72"/>
      <w:szCs w:val="72"/>
    </w:rPr>
  </w:style>
  <w:style w:type="paragraph" w:styleId="Subtitle">
    <w:name w:val="Subtitle"/>
    <w:basedOn w:val="Normal1"/>
    <w:next w:val="Normal"/>
    <w:qFormat/>
    <w:pPr>
      <w:keepNext w:val="true"/>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LibreOffice/6.0.7.3$Linux_X86_64 LibreOffice_project/00m0$Build-3</Application>
  <Pages>4</Pages>
  <Words>382</Words>
  <Characters>2173</Characters>
  <CharactersWithSpaces>2545</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Charan Teja</cp:lastModifiedBy>
  <dcterms:modified xsi:type="dcterms:W3CDTF">2021-02-26T03:04:41Z</dcterms:modified>
  <cp:revision>3</cp:revision>
  <dc:subject/>
  <dc:title/>
</cp:coreProperties>
</file>