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8E5C" w14:textId="323C301A" w:rsidR="00F515E0" w:rsidRPr="00895845" w:rsidRDefault="00F515E0" w:rsidP="00F515E0">
      <w:pPr>
        <w:rPr>
          <w:rFonts w:ascii="Times New Roman" w:hAnsi="Times New Roman"/>
        </w:rPr>
      </w:pPr>
      <w:r w:rsidRPr="007B5665">
        <w:rPr>
          <w:rFonts w:ascii="Times New Roman" w:hAnsi="Times New Roman" w:hint="eastAsia"/>
          <w:b/>
          <w:bCs/>
          <w:sz w:val="24"/>
          <w:szCs w:val="24"/>
        </w:rPr>
        <w:t>T</w:t>
      </w:r>
      <w:r w:rsidRPr="007B5665">
        <w:rPr>
          <w:rFonts w:ascii="Times New Roman" w:hAnsi="Times New Roman"/>
          <w:b/>
          <w:bCs/>
          <w:sz w:val="24"/>
          <w:szCs w:val="24"/>
        </w:rPr>
        <w:t>able S1</w:t>
      </w:r>
      <w:r w:rsidR="004A2FA6" w:rsidRPr="004A2FA6">
        <w:t xml:space="preserve"> </w:t>
      </w:r>
      <w:r w:rsidR="004A2FA6" w:rsidRPr="004A2FA6">
        <w:rPr>
          <w:rFonts w:ascii="Times New Roman" w:hAnsi="Times New Roman"/>
          <w:b/>
          <w:bCs/>
          <w:sz w:val="24"/>
          <w:szCs w:val="24"/>
        </w:rPr>
        <w:t>Prescription of TDG</w:t>
      </w:r>
    </w:p>
    <w:tbl>
      <w:tblPr>
        <w:tblW w:w="138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3189"/>
        <w:gridCol w:w="1417"/>
        <w:gridCol w:w="1559"/>
        <w:gridCol w:w="4820"/>
      </w:tblGrid>
      <w:tr w:rsidR="00F515E0" w:rsidRPr="007B5665" w14:paraId="6DE0181B" w14:textId="77777777" w:rsidTr="002A7158">
        <w:trPr>
          <w:trHeight w:val="33"/>
        </w:trPr>
        <w:tc>
          <w:tcPr>
            <w:tcW w:w="2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9E1765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 xml:space="preserve">Main composition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F44B77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English translation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0002E7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Amount (g)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7C1643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B1">
              <w:rPr>
                <w:rFonts w:ascii="Times New Roman" w:hAnsi="Times New Roman"/>
                <w:sz w:val="24"/>
                <w:szCs w:val="24"/>
              </w:rPr>
              <w:t>Lot No.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6EC09E" w14:textId="77777777" w:rsidR="00F515E0" w:rsidRPr="00C03CB1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sz w:val="24"/>
                <w:szCs w:val="24"/>
              </w:rPr>
              <w:t>ommercial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source</w:t>
            </w:r>
          </w:p>
        </w:tc>
      </w:tr>
      <w:tr w:rsidR="00F515E0" w:rsidRPr="007B5665" w14:paraId="4832B255" w14:textId="77777777" w:rsidTr="002A7158">
        <w:tc>
          <w:tcPr>
            <w:tcW w:w="2907" w:type="dxa"/>
            <w:tcBorders>
              <w:top w:val="single" w:sz="8" w:space="0" w:color="auto"/>
              <w:bottom w:val="nil"/>
            </w:tcBorders>
            <w:vAlign w:val="center"/>
          </w:tcPr>
          <w:p w14:paraId="4909B22E" w14:textId="3165163A" w:rsidR="00F515E0" w:rsidRPr="007B5665" w:rsidRDefault="0017708E" w:rsidP="002A7158">
            <w:pPr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bookmarkStart w:id="0" w:name="_Hlk35769148"/>
            <w:r w:rsidRPr="007F0E1D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Salvia </w:t>
            </w:r>
            <w:proofErr w:type="spellStart"/>
            <w:r w:rsidRPr="007F0E1D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miltiorrhiza</w:t>
            </w:r>
            <w:proofErr w:type="spellEnd"/>
            <w:r w:rsidRPr="007F0E1D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Bunge</w:t>
            </w:r>
          </w:p>
        </w:tc>
        <w:tc>
          <w:tcPr>
            <w:tcW w:w="3189" w:type="dxa"/>
            <w:tcBorders>
              <w:top w:val="single" w:sz="8" w:space="0" w:color="auto"/>
              <w:bottom w:val="nil"/>
            </w:tcBorders>
            <w:vAlign w:val="center"/>
          </w:tcPr>
          <w:p w14:paraId="14056E8C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Danshen</w:t>
            </w:r>
            <w:proofErr w:type="spellEnd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 Root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vAlign w:val="center"/>
          </w:tcPr>
          <w:p w14:paraId="2F6EB08D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14:paraId="4477D3D5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004201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bottom w:val="nil"/>
            </w:tcBorders>
            <w:vAlign w:val="center"/>
          </w:tcPr>
          <w:p w14:paraId="44067E93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6E686E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6E686E">
              <w:rPr>
                <w:rFonts w:ascii="Times New Roman" w:hAnsi="Times New Roman"/>
                <w:sz w:val="24"/>
                <w:szCs w:val="24"/>
              </w:rPr>
              <w:t>Wanshicheng</w:t>
            </w:r>
            <w:proofErr w:type="spellEnd"/>
            <w:r w:rsidRPr="006E686E">
              <w:rPr>
                <w:rFonts w:ascii="Times New Roman" w:hAnsi="Times New Roman"/>
                <w:sz w:val="24"/>
                <w:szCs w:val="24"/>
              </w:rPr>
              <w:t xml:space="preserve"> National Pharmaceutical Products Co.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86E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53DFB408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5BF0340E" w14:textId="3707D062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5284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Curcuma aeruginosa </w:t>
            </w:r>
            <w:proofErr w:type="spellStart"/>
            <w:r w:rsidRPr="00F15284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Roxb</w:t>
            </w:r>
            <w:proofErr w:type="spellEnd"/>
            <w:r w:rsidRPr="00F15284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2909DA60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Zedoary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A0B4DD1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7B56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EB54CEE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00309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C54FFA2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6E686E">
              <w:rPr>
                <w:rFonts w:ascii="Times New Roman" w:hAnsi="Times New Roman"/>
                <w:sz w:val="24"/>
                <w:szCs w:val="24"/>
              </w:rPr>
              <w:t>Shanghai Hongqiao Traditional Chinese Medicine Decoction pieces Co.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86E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66B1143F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480A6A00" w14:textId="0246367C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Astragalus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mongholicus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Bunge</w:t>
            </w: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52916CB2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Root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003DBAE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F0F7515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0200519-1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F0B7C6C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6E686E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6E686E">
              <w:rPr>
                <w:rFonts w:ascii="Times New Roman" w:hAnsi="Times New Roman"/>
                <w:sz w:val="24"/>
                <w:szCs w:val="24"/>
              </w:rPr>
              <w:t>Wanshicheng</w:t>
            </w:r>
            <w:proofErr w:type="spellEnd"/>
            <w:r w:rsidRPr="006E686E">
              <w:rPr>
                <w:rFonts w:ascii="Times New Roman" w:hAnsi="Times New Roman"/>
                <w:sz w:val="24"/>
                <w:szCs w:val="24"/>
              </w:rPr>
              <w:t xml:space="preserve"> National Pharmaceutical Products Co.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86E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61384566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3262ACFF" w14:textId="3F396C2E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Glycyrrhiza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inflata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Batalin</w:t>
            </w:r>
            <w:proofErr w:type="spellEnd"/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0E9392FF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Liquoric</w:t>
            </w:r>
            <w:proofErr w:type="spellEnd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 Root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E7B0ABE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157E726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00426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044B8BA1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6E686E">
              <w:rPr>
                <w:rFonts w:ascii="Times New Roman" w:hAnsi="Times New Roman"/>
                <w:sz w:val="24"/>
                <w:szCs w:val="24"/>
              </w:rPr>
              <w:t>Shanghai Hongqiao Traditional Chinese Medicine Decoction pieces Co.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86E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59D56EB5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46CB56CF" w14:textId="6ABD0D77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Angelica sinensis (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Oliv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.) Diels</w:t>
            </w: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01CE2D9A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Chinese Angelica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DB81DB9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B592590" w14:textId="77777777" w:rsidR="00F515E0" w:rsidRPr="00C03CB1" w:rsidRDefault="00F515E0" w:rsidP="002A715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2020011002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602F09D" w14:textId="77777777" w:rsidR="00F515E0" w:rsidRPr="00C03CB1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Shanghai </w:t>
            </w:r>
            <w:proofErr w:type="spellStart"/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>Huapu</w:t>
            </w:r>
            <w:proofErr w:type="spellEnd"/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 Chinese Medicine Decoction pieces Co.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021A37E5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6C04EE04" w14:textId="5B416D98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Conioselinum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anthriscoides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'Chuanxiong'</w:t>
            </w: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142C0E9C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Szechuan Lovage Rhizome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9393396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27CF52F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00409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ED6D0EF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924473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924473">
              <w:rPr>
                <w:rFonts w:ascii="Times New Roman" w:hAnsi="Times New Roman"/>
                <w:sz w:val="24"/>
                <w:szCs w:val="24"/>
              </w:rPr>
              <w:t>Kangqiao</w:t>
            </w:r>
            <w:proofErr w:type="spellEnd"/>
            <w:r w:rsidRPr="00924473">
              <w:rPr>
                <w:rFonts w:ascii="Times New Roman" w:hAnsi="Times New Roman"/>
                <w:sz w:val="24"/>
                <w:szCs w:val="24"/>
              </w:rPr>
              <w:t xml:space="preserve"> Pharmaceutical Co.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24473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4F0B328D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42DF0237" w14:textId="763B8032" w:rsidR="00F515E0" w:rsidRPr="007B5665" w:rsidRDefault="0017708E" w:rsidP="002A715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Prunus persica (L.)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Batsch</w:t>
            </w:r>
            <w:proofErr w:type="spellEnd"/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0064D067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Peach Seed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9BB06C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DCBF123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020021008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63EE7BAB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Shanghai </w:t>
            </w:r>
            <w:proofErr w:type="spellStart"/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>Huapu</w:t>
            </w:r>
            <w:proofErr w:type="spellEnd"/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 Chinese Medicine Decoction pieces Co.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Pr="00924473">
              <w:rPr>
                <w:rFonts w:ascii="Times New Roman" w:hAnsi="Times New Roman"/>
                <w:kern w:val="0"/>
                <w:sz w:val="24"/>
                <w:szCs w:val="24"/>
              </w:rPr>
              <w:t xml:space="preserve"> LTD</w:t>
            </w:r>
          </w:p>
        </w:tc>
      </w:tr>
      <w:tr w:rsidR="00F515E0" w:rsidRPr="007B5665" w14:paraId="52AC4C3E" w14:textId="77777777" w:rsidTr="002A7158">
        <w:tc>
          <w:tcPr>
            <w:tcW w:w="2907" w:type="dxa"/>
            <w:tcBorders>
              <w:top w:val="nil"/>
              <w:bottom w:val="nil"/>
            </w:tcBorders>
            <w:vAlign w:val="center"/>
          </w:tcPr>
          <w:p w14:paraId="7B9F267B" w14:textId="7AD0CB7F" w:rsidR="00F515E0" w:rsidRPr="007B5665" w:rsidRDefault="0017708E" w:rsidP="002A7158">
            <w:pPr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Cyathula</w:t>
            </w:r>
            <w:proofErr w:type="spellEnd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 xml:space="preserve"> officinalis </w:t>
            </w:r>
            <w:proofErr w:type="spell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K.</w:t>
            </w:r>
            <w:proofErr w:type="gramStart"/>
            <w:r w:rsidRPr="007501DE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C.Kuan</w:t>
            </w:r>
            <w:proofErr w:type="spellEnd"/>
            <w:proofErr w:type="gramEnd"/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14:paraId="23944607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Medicinal </w:t>
            </w:r>
            <w:proofErr w:type="spellStart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Cyathula</w:t>
            </w:r>
            <w:proofErr w:type="spellEnd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 Root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A4F5270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7B5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01A48A3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00226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2B6166AA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r w:rsidRPr="00924473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924473">
              <w:rPr>
                <w:rFonts w:ascii="Times New Roman" w:hAnsi="Times New Roman"/>
                <w:sz w:val="24"/>
                <w:szCs w:val="24"/>
              </w:rPr>
              <w:t>Qingpu</w:t>
            </w:r>
            <w:proofErr w:type="spellEnd"/>
            <w:r w:rsidRPr="00924473">
              <w:rPr>
                <w:rFonts w:ascii="Times New Roman" w:hAnsi="Times New Roman"/>
                <w:sz w:val="24"/>
                <w:szCs w:val="24"/>
              </w:rPr>
              <w:t xml:space="preserve"> Traditional Chinese Medicine </w:t>
            </w:r>
            <w:proofErr w:type="spellStart"/>
            <w:r w:rsidRPr="00924473">
              <w:rPr>
                <w:rFonts w:ascii="Times New Roman" w:hAnsi="Times New Roman"/>
                <w:sz w:val="24"/>
                <w:szCs w:val="24"/>
              </w:rPr>
              <w:t>Yinpian</w:t>
            </w:r>
            <w:proofErr w:type="spellEnd"/>
            <w:r w:rsidRPr="00924473">
              <w:rPr>
                <w:rFonts w:ascii="Times New Roman" w:hAnsi="Times New Roman"/>
                <w:sz w:val="24"/>
                <w:szCs w:val="24"/>
              </w:rPr>
              <w:t xml:space="preserve"> Co.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924473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</w:tc>
      </w:tr>
      <w:tr w:rsidR="00F515E0" w:rsidRPr="002E14F6" w14:paraId="6857F43D" w14:textId="77777777" w:rsidTr="002A7158">
        <w:tc>
          <w:tcPr>
            <w:tcW w:w="2907" w:type="dxa"/>
            <w:tcBorders>
              <w:top w:val="nil"/>
              <w:bottom w:val="single" w:sz="12" w:space="0" w:color="auto"/>
            </w:tcBorders>
            <w:vAlign w:val="center"/>
          </w:tcPr>
          <w:p w14:paraId="36F5C11D" w14:textId="2C990A47" w:rsidR="00F515E0" w:rsidRPr="007B5665" w:rsidRDefault="0017708E" w:rsidP="002A7158">
            <w:pPr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5B3C07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Smilax china L.</w:t>
            </w:r>
          </w:p>
        </w:tc>
        <w:tc>
          <w:tcPr>
            <w:tcW w:w="3189" w:type="dxa"/>
            <w:tcBorders>
              <w:top w:val="nil"/>
              <w:bottom w:val="single" w:sz="12" w:space="0" w:color="auto"/>
            </w:tcBorders>
            <w:vAlign w:val="center"/>
          </w:tcPr>
          <w:p w14:paraId="0CFE402B" w14:textId="77777777" w:rsidR="00F515E0" w:rsidRPr="007B5665" w:rsidRDefault="00F515E0" w:rsidP="002A7158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Chinaroot</w:t>
            </w:r>
            <w:proofErr w:type="spellEnd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>Greenbier</w:t>
            </w:r>
            <w:proofErr w:type="spellEnd"/>
            <w:r w:rsidRPr="007B5665">
              <w:rPr>
                <w:rFonts w:ascii="Times New Roman" w:hAnsi="Times New Roman"/>
                <w:kern w:val="0"/>
                <w:sz w:val="24"/>
                <w:szCs w:val="24"/>
              </w:rPr>
              <w:t xml:space="preserve"> Rhizome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center"/>
          </w:tcPr>
          <w:p w14:paraId="10F061CE" w14:textId="77777777" w:rsidR="00F515E0" w:rsidRPr="002E14F6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65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7B56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70E4C771" w14:textId="77777777" w:rsidR="00F515E0" w:rsidRPr="007B5665" w:rsidRDefault="00F515E0" w:rsidP="002A7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020051201</w:t>
            </w:r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  <w:vAlign w:val="center"/>
          </w:tcPr>
          <w:p w14:paraId="13C42F51" w14:textId="77777777" w:rsidR="00F515E0" w:rsidRPr="007B5665" w:rsidRDefault="00F515E0" w:rsidP="002A71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473">
              <w:rPr>
                <w:rFonts w:ascii="Times New Roman" w:hAnsi="Times New Roman"/>
                <w:sz w:val="24"/>
                <w:szCs w:val="24"/>
              </w:rPr>
              <w:t>Shangyao</w:t>
            </w:r>
            <w:proofErr w:type="spellEnd"/>
            <w:r w:rsidRPr="00924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473">
              <w:rPr>
                <w:rFonts w:ascii="Times New Roman" w:hAnsi="Times New Roman"/>
                <w:sz w:val="24"/>
                <w:szCs w:val="24"/>
              </w:rPr>
              <w:t>Yutiancheng</w:t>
            </w:r>
            <w:proofErr w:type="spellEnd"/>
            <w:r w:rsidRPr="00924473">
              <w:rPr>
                <w:rFonts w:ascii="Times New Roman" w:hAnsi="Times New Roman"/>
                <w:sz w:val="24"/>
                <w:szCs w:val="24"/>
              </w:rPr>
              <w:t xml:space="preserve"> (Shanghai) Pharmaceutical Co., LTD</w:t>
            </w:r>
          </w:p>
        </w:tc>
      </w:tr>
      <w:bookmarkEnd w:id="0"/>
    </w:tbl>
    <w:p w14:paraId="1141C2BF" w14:textId="77777777" w:rsidR="00F515E0" w:rsidRPr="002E14F6" w:rsidRDefault="00F515E0" w:rsidP="00F515E0">
      <w:pPr>
        <w:spacing w:line="360" w:lineRule="auto"/>
        <w:rPr>
          <w:rFonts w:ascii="Times New Roman" w:hAnsi="Times New Roman"/>
        </w:rPr>
      </w:pPr>
    </w:p>
    <w:p w14:paraId="1A0F9D66" w14:textId="77777777" w:rsidR="006E4FDB" w:rsidRPr="00F515E0" w:rsidRDefault="006E4FDB"/>
    <w:sectPr w:rsidR="006E4FDB" w:rsidRPr="00F515E0" w:rsidSect="00F51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86F3" w14:textId="77777777" w:rsidR="005B406F" w:rsidRDefault="005B406F" w:rsidP="0017708E">
      <w:r>
        <w:separator/>
      </w:r>
    </w:p>
  </w:endnote>
  <w:endnote w:type="continuationSeparator" w:id="0">
    <w:p w14:paraId="281597CD" w14:textId="77777777" w:rsidR="005B406F" w:rsidRDefault="005B406F" w:rsidP="0017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F4040" w14:textId="77777777" w:rsidR="005B406F" w:rsidRDefault="005B406F" w:rsidP="0017708E">
      <w:r>
        <w:separator/>
      </w:r>
    </w:p>
  </w:footnote>
  <w:footnote w:type="continuationSeparator" w:id="0">
    <w:p w14:paraId="258D7B31" w14:textId="77777777" w:rsidR="005B406F" w:rsidRDefault="005B406F" w:rsidP="0017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E0"/>
    <w:rsid w:val="0017708E"/>
    <w:rsid w:val="00454F92"/>
    <w:rsid w:val="004A2FA6"/>
    <w:rsid w:val="005B406F"/>
    <w:rsid w:val="006E4FDB"/>
    <w:rsid w:val="00D162B7"/>
    <w:rsid w:val="00F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17CB"/>
  <w15:chartTrackingRefBased/>
  <w15:docId w15:val="{82E5056C-5AFD-49DB-AB2F-E04D9C18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0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Ruca</dc:creator>
  <cp:keywords/>
  <dc:description/>
  <cp:lastModifiedBy>yijun zhao</cp:lastModifiedBy>
  <cp:revision>2</cp:revision>
  <dcterms:created xsi:type="dcterms:W3CDTF">2021-02-21T07:34:00Z</dcterms:created>
  <dcterms:modified xsi:type="dcterms:W3CDTF">2021-02-21T07:34:00Z</dcterms:modified>
</cp:coreProperties>
</file>