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BD0B3" w14:textId="0082BF5E" w:rsidR="00645BC7" w:rsidRPr="00840FAE" w:rsidRDefault="00840FAE" w:rsidP="00840FAE">
      <w:pPr>
        <w:pStyle w:val="Prrafodelista"/>
        <w:numPr>
          <w:ilvl w:val="0"/>
          <w:numId w:val="7"/>
        </w:numPr>
        <w:jc w:val="center"/>
        <w:rPr>
          <w:b/>
          <w:bCs/>
          <w:sz w:val="24"/>
          <w:szCs w:val="24"/>
          <w:lang w:val="en-US"/>
        </w:rPr>
      </w:pPr>
      <w:r>
        <w:rPr>
          <w:b/>
          <w:bCs/>
          <w:sz w:val="24"/>
          <w:szCs w:val="24"/>
          <w:lang w:val="en-US"/>
        </w:rPr>
        <w:t xml:space="preserve">CALCULATING </w:t>
      </w:r>
      <w:r w:rsidR="00645BC7" w:rsidRPr="00840FAE">
        <w:rPr>
          <w:b/>
          <w:bCs/>
          <w:sz w:val="24"/>
          <w:szCs w:val="24"/>
          <w:lang w:val="en-US"/>
        </w:rPr>
        <w:t xml:space="preserve">THE </w:t>
      </w:r>
      <w:r w:rsidR="00136916" w:rsidRPr="00840FAE">
        <w:rPr>
          <w:b/>
          <w:bCs/>
          <w:sz w:val="24"/>
          <w:szCs w:val="24"/>
          <w:lang w:val="en-US"/>
        </w:rPr>
        <w:t>INVASION THREAT SCORE (</w:t>
      </w:r>
      <w:r w:rsidR="0072795D" w:rsidRPr="00840FAE">
        <w:rPr>
          <w:b/>
          <w:bCs/>
          <w:sz w:val="24"/>
          <w:szCs w:val="24"/>
          <w:lang w:val="en-US"/>
        </w:rPr>
        <w:t>NIS-</w:t>
      </w:r>
      <w:r w:rsidR="00136916" w:rsidRPr="00840FAE">
        <w:rPr>
          <w:b/>
          <w:bCs/>
          <w:sz w:val="24"/>
          <w:szCs w:val="24"/>
          <w:lang w:val="en-US"/>
        </w:rPr>
        <w:t>ITS)</w:t>
      </w:r>
      <w:r w:rsidR="00645BC7" w:rsidRPr="00840FAE">
        <w:rPr>
          <w:b/>
          <w:bCs/>
          <w:sz w:val="24"/>
          <w:szCs w:val="24"/>
          <w:lang w:val="en-US"/>
        </w:rPr>
        <w:t xml:space="preserve"> FOR EXOT</w:t>
      </w:r>
      <w:r>
        <w:rPr>
          <w:b/>
          <w:bCs/>
          <w:sz w:val="24"/>
          <w:szCs w:val="24"/>
          <w:lang w:val="en-US"/>
        </w:rPr>
        <w:t>IC SPECIES IN THE PORT OF GIJON (Examples).</w:t>
      </w:r>
    </w:p>
    <w:p w14:paraId="5D22F126" w14:textId="3388AC17" w:rsidR="00850AAA" w:rsidRPr="00B73CC0" w:rsidRDefault="00850AAA" w:rsidP="00850AAA">
      <w:pPr>
        <w:pStyle w:val="Prrafodelista"/>
        <w:numPr>
          <w:ilvl w:val="0"/>
          <w:numId w:val="1"/>
        </w:numPr>
        <w:rPr>
          <w:u w:val="single"/>
        </w:rPr>
      </w:pPr>
      <w:proofErr w:type="spellStart"/>
      <w:r w:rsidRPr="00B73CC0">
        <w:rPr>
          <w:b/>
          <w:bCs/>
          <w:i/>
          <w:iCs/>
          <w:sz w:val="28"/>
          <w:szCs w:val="28"/>
          <w:u w:val="single"/>
        </w:rPr>
        <w:t>Bugula</w:t>
      </w:r>
      <w:proofErr w:type="spellEnd"/>
      <w:r w:rsidRPr="00B73CC0">
        <w:rPr>
          <w:b/>
          <w:bCs/>
          <w:i/>
          <w:iCs/>
          <w:sz w:val="28"/>
          <w:szCs w:val="28"/>
          <w:u w:val="single"/>
        </w:rPr>
        <w:t xml:space="preserve"> </w:t>
      </w:r>
      <w:proofErr w:type="spellStart"/>
      <w:r w:rsidRPr="00B73CC0">
        <w:rPr>
          <w:b/>
          <w:bCs/>
          <w:i/>
          <w:iCs/>
          <w:sz w:val="28"/>
          <w:szCs w:val="28"/>
          <w:u w:val="single"/>
        </w:rPr>
        <w:t>neritina</w:t>
      </w:r>
      <w:proofErr w:type="spellEnd"/>
      <w:r w:rsidRPr="00B73CC0">
        <w:rPr>
          <w:u w:val="single"/>
        </w:rPr>
        <w:t>:</w:t>
      </w:r>
    </w:p>
    <w:p w14:paraId="1D3ECC2B" w14:textId="0D2B50FC" w:rsidR="00850AAA" w:rsidRPr="003133A8" w:rsidRDefault="00850AAA" w:rsidP="00850AAA">
      <w:pPr>
        <w:pStyle w:val="Prrafodelista"/>
        <w:rPr>
          <w:u w:val="single"/>
        </w:rPr>
      </w:pPr>
    </w:p>
    <w:p w14:paraId="1D682BD1" w14:textId="77777777" w:rsidR="00CB5CD8" w:rsidRDefault="00850AAA" w:rsidP="00CB5CD8">
      <w:pPr>
        <w:pStyle w:val="Prrafodelista"/>
        <w:numPr>
          <w:ilvl w:val="1"/>
          <w:numId w:val="2"/>
        </w:numPr>
        <w:rPr>
          <w:lang w:val="en-US"/>
        </w:rPr>
      </w:pPr>
      <w:r w:rsidRPr="009E6707">
        <w:rPr>
          <w:b/>
          <w:bCs/>
          <w:u w:val="single"/>
          <w:lang w:val="en-US"/>
        </w:rPr>
        <w:t>Habitat Suitability</w:t>
      </w:r>
      <w:r>
        <w:rPr>
          <w:lang w:val="en-US"/>
        </w:rPr>
        <w:t>:</w:t>
      </w:r>
      <w:r w:rsidRPr="00850AAA">
        <w:rPr>
          <w:lang w:val="en-US"/>
        </w:rPr>
        <w:t xml:space="preserve"> </w:t>
      </w:r>
    </w:p>
    <w:p w14:paraId="51CE9256" w14:textId="0965B1F1" w:rsidR="00850AAA" w:rsidRPr="00CB5CD8" w:rsidRDefault="00850AAA" w:rsidP="00CB5CD8">
      <w:pPr>
        <w:ind w:left="720"/>
        <w:rPr>
          <w:lang w:val="en-US"/>
        </w:rPr>
      </w:pPr>
      <w:r w:rsidRPr="00CB5CD8">
        <w:rPr>
          <w:lang w:val="en-US"/>
        </w:rPr>
        <w:t xml:space="preserve">This data can be obtained on the </w:t>
      </w:r>
      <w:proofErr w:type="spellStart"/>
      <w:r w:rsidRPr="00CB5CD8">
        <w:rPr>
          <w:lang w:val="en-US"/>
        </w:rPr>
        <w:t>aquamaps</w:t>
      </w:r>
      <w:proofErr w:type="spellEnd"/>
      <w:r w:rsidRPr="00CB5CD8">
        <w:rPr>
          <w:lang w:val="en-US"/>
        </w:rPr>
        <w:t xml:space="preserve"> web page (https://www.sealifebase.ca/summary/Bugula-neritina.html) where each species has a spreadsheet associated with the habitat suitability data for different geographic locations.</w:t>
      </w:r>
    </w:p>
    <w:tbl>
      <w:tblPr>
        <w:tblStyle w:val="Tablaconcuadrcula"/>
        <w:tblpPr w:leftFromText="141" w:rightFromText="141" w:vertAnchor="text" w:horzAnchor="page" w:tblpX="7305" w:tblpY="2"/>
        <w:tblW w:w="0" w:type="auto"/>
        <w:tblLook w:val="04A0" w:firstRow="1" w:lastRow="0" w:firstColumn="1" w:lastColumn="0" w:noHBand="0" w:noVBand="1"/>
      </w:tblPr>
      <w:tblGrid>
        <w:gridCol w:w="1696"/>
        <w:gridCol w:w="1843"/>
      </w:tblGrid>
      <w:tr w:rsidR="009E6707" w14:paraId="165AE0C1" w14:textId="77777777" w:rsidTr="009E6707">
        <w:tc>
          <w:tcPr>
            <w:tcW w:w="1696" w:type="dxa"/>
          </w:tcPr>
          <w:p w14:paraId="77584EE5" w14:textId="77777777" w:rsidR="009E6707" w:rsidRDefault="009E6707" w:rsidP="009E6707">
            <w:pPr>
              <w:pStyle w:val="Prrafodelista"/>
              <w:ind w:left="0"/>
              <w:jc w:val="center"/>
              <w:rPr>
                <w:lang w:val="en-US"/>
              </w:rPr>
            </w:pPr>
            <w:r>
              <w:rPr>
                <w:lang w:val="en-US"/>
              </w:rPr>
              <w:t>Coordinates</w:t>
            </w:r>
          </w:p>
        </w:tc>
        <w:tc>
          <w:tcPr>
            <w:tcW w:w="1843" w:type="dxa"/>
          </w:tcPr>
          <w:p w14:paraId="11D79424" w14:textId="77777777" w:rsidR="009E6707" w:rsidRDefault="009E6707" w:rsidP="009E6707">
            <w:pPr>
              <w:pStyle w:val="Prrafodelista"/>
              <w:ind w:left="0"/>
              <w:jc w:val="center"/>
              <w:rPr>
                <w:lang w:val="en-US"/>
              </w:rPr>
            </w:pPr>
            <w:r>
              <w:rPr>
                <w:lang w:val="en-US"/>
              </w:rPr>
              <w:t>Habitat suitability</w:t>
            </w:r>
          </w:p>
        </w:tc>
      </w:tr>
      <w:tr w:rsidR="009E6707" w14:paraId="6BFE05BA" w14:textId="77777777" w:rsidTr="009E6707">
        <w:tc>
          <w:tcPr>
            <w:tcW w:w="1696" w:type="dxa"/>
          </w:tcPr>
          <w:p w14:paraId="376CFE04" w14:textId="77777777" w:rsidR="009E6707" w:rsidRDefault="009E6707" w:rsidP="009E6707">
            <w:pPr>
              <w:pStyle w:val="Prrafodelista"/>
              <w:ind w:left="0"/>
              <w:jc w:val="center"/>
              <w:rPr>
                <w:lang w:val="en-US"/>
              </w:rPr>
            </w:pPr>
            <w:r>
              <w:rPr>
                <w:lang w:val="en-US"/>
              </w:rPr>
              <w:t>43.75; -5.75</w:t>
            </w:r>
          </w:p>
        </w:tc>
        <w:tc>
          <w:tcPr>
            <w:tcW w:w="1843" w:type="dxa"/>
          </w:tcPr>
          <w:p w14:paraId="6B59B83E" w14:textId="77777777" w:rsidR="009E6707" w:rsidRPr="009E6707" w:rsidRDefault="009E6707" w:rsidP="009E6707">
            <w:pPr>
              <w:pStyle w:val="Prrafodelista"/>
              <w:ind w:left="0"/>
              <w:jc w:val="center"/>
              <w:rPr>
                <w:b/>
                <w:bCs/>
                <w:lang w:val="en-US"/>
              </w:rPr>
            </w:pPr>
            <w:r w:rsidRPr="009E6707">
              <w:rPr>
                <w:b/>
                <w:bCs/>
                <w:lang w:val="en-US"/>
              </w:rPr>
              <w:t>1.00</w:t>
            </w:r>
          </w:p>
        </w:tc>
      </w:tr>
    </w:tbl>
    <w:p w14:paraId="4864B5B5" w14:textId="5BEECC26" w:rsidR="00850AAA" w:rsidRDefault="009E6707" w:rsidP="00850AAA">
      <w:pPr>
        <w:pStyle w:val="Prrafodelista"/>
        <w:ind w:left="1080"/>
        <w:rPr>
          <w:u w:val="single"/>
          <w:lang w:val="en-US"/>
        </w:rPr>
      </w:pPr>
      <w:r>
        <w:rPr>
          <w:noProof/>
        </w:rPr>
        <w:t xml:space="preserve"> </w:t>
      </w:r>
      <w:r>
        <w:rPr>
          <w:noProof/>
          <w:lang w:val="en-US"/>
        </w:rPr>
        <w:drawing>
          <wp:anchor distT="0" distB="0" distL="114300" distR="114300" simplePos="0" relativeHeight="251659264" behindDoc="0" locked="0" layoutInCell="1" allowOverlap="1" wp14:anchorId="2C2EDFCC" wp14:editId="69D03FD1">
            <wp:simplePos x="0" y="0"/>
            <wp:positionH relativeFrom="column">
              <wp:posOffset>482803</wp:posOffset>
            </wp:positionH>
            <wp:positionV relativeFrom="paragraph">
              <wp:posOffset>9728</wp:posOffset>
            </wp:positionV>
            <wp:extent cx="2599690" cy="1819275"/>
            <wp:effectExtent l="0" t="0" r="0" b="9525"/>
            <wp:wrapNone/>
            <wp:docPr id="17" name="Imagen 17" descr="Clickab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ickable m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969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B3B06" w14:textId="182854A4" w:rsidR="00850AAA" w:rsidRDefault="009E6707" w:rsidP="00850AAA">
      <w:pPr>
        <w:pStyle w:val="Prrafodelista"/>
        <w:ind w:left="1080"/>
        <w:rPr>
          <w:lang w:val="en-US"/>
        </w:rPr>
      </w:pPr>
      <w:r>
        <w:rPr>
          <w:noProof/>
          <w:lang w:val="en-US"/>
        </w:rPr>
        <mc:AlternateContent>
          <mc:Choice Requires="wps">
            <w:drawing>
              <wp:anchor distT="0" distB="0" distL="114300" distR="114300" simplePos="0" relativeHeight="251664384" behindDoc="0" locked="0" layoutInCell="1" allowOverlap="1" wp14:anchorId="5E43DE9C" wp14:editId="29904354">
                <wp:simplePos x="0" y="0"/>
                <wp:positionH relativeFrom="column">
                  <wp:posOffset>1859407</wp:posOffset>
                </wp:positionH>
                <wp:positionV relativeFrom="paragraph">
                  <wp:posOffset>13970</wp:posOffset>
                </wp:positionV>
                <wp:extent cx="1595882" cy="36576"/>
                <wp:effectExtent l="0" t="76200" r="23495" b="59055"/>
                <wp:wrapNone/>
                <wp:docPr id="3" name="Conector recto de flecha 3"/>
                <wp:cNvGraphicFramePr/>
                <a:graphic xmlns:a="http://schemas.openxmlformats.org/drawingml/2006/main">
                  <a:graphicData uri="http://schemas.microsoft.com/office/word/2010/wordprocessingShape">
                    <wps:wsp>
                      <wps:cNvCnPr/>
                      <wps:spPr>
                        <a:xfrm flipV="1">
                          <a:off x="0" y="0"/>
                          <a:ext cx="1595882" cy="365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82BBD6" id="_x0000_t32" coordsize="21600,21600" o:spt="32" o:oned="t" path="m,l21600,21600e" filled="f">
                <v:path arrowok="t" fillok="f" o:connecttype="none"/>
                <o:lock v:ext="edit" shapetype="t"/>
              </v:shapetype>
              <v:shape id="Conector recto de flecha 3" o:spid="_x0000_s1026" type="#_x0000_t32" style="position:absolute;margin-left:146.4pt;margin-top:1.1pt;width:125.65pt;height:2.9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" strokecolor="black [3213]" strokeweight=".5pt">
                <v:stroke endarrow="block" joinstyle="miter"/>
              </v:shape>
            </w:pict>
          </mc:Fallback>
        </mc:AlternateContent>
      </w:r>
      <w:r>
        <w:rPr>
          <w:noProof/>
          <w:lang w:val="en-US"/>
        </w:rPr>
        <mc:AlternateContent>
          <mc:Choice Requires="wps">
            <w:drawing>
              <wp:anchor distT="0" distB="0" distL="114300" distR="114300" simplePos="0" relativeHeight="251663360" behindDoc="0" locked="0" layoutInCell="1" allowOverlap="1" wp14:anchorId="43265BB5" wp14:editId="661B54F6">
                <wp:simplePos x="0" y="0"/>
                <wp:positionH relativeFrom="column">
                  <wp:posOffset>1736293</wp:posOffset>
                </wp:positionH>
                <wp:positionV relativeFrom="paragraph">
                  <wp:posOffset>15443</wp:posOffset>
                </wp:positionV>
                <wp:extent cx="123245" cy="95416"/>
                <wp:effectExtent l="0" t="0" r="10160" b="19050"/>
                <wp:wrapNone/>
                <wp:docPr id="2" name="Rectángulo 2"/>
                <wp:cNvGraphicFramePr/>
                <a:graphic xmlns:a="http://schemas.openxmlformats.org/drawingml/2006/main">
                  <a:graphicData uri="http://schemas.microsoft.com/office/word/2010/wordprocessingShape">
                    <wps:wsp>
                      <wps:cNvSpPr/>
                      <wps:spPr>
                        <a:xfrm>
                          <a:off x="0" y="0"/>
                          <a:ext cx="123245" cy="95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46C05" id="Rectángulo 2" o:spid="_x0000_s1026" style="position:absolute;margin-left:136.7pt;margin-top:1.2pt;width:9.7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" filled="f" strokecolor="black [3213]" strokeweight="1pt"/>
            </w:pict>
          </mc:Fallback>
        </mc:AlternateContent>
      </w:r>
    </w:p>
    <w:p w14:paraId="37C48768" w14:textId="77777777" w:rsidR="00850AAA" w:rsidRDefault="00850AAA" w:rsidP="00850AAA">
      <w:pPr>
        <w:pStyle w:val="Prrafodelista"/>
        <w:ind w:left="1080"/>
        <w:rPr>
          <w:lang w:val="en-US"/>
        </w:rPr>
      </w:pPr>
    </w:p>
    <w:p w14:paraId="250CD6FA" w14:textId="09DFC746" w:rsidR="00850AAA" w:rsidRDefault="00322258" w:rsidP="00850AAA">
      <w:pPr>
        <w:pStyle w:val="Prrafodelista"/>
        <w:ind w:left="1080"/>
        <w:rPr>
          <w:lang w:val="en-US"/>
        </w:rPr>
      </w:pPr>
      <w:r>
        <w:rPr>
          <w:noProof/>
          <w:lang w:val="en-US"/>
        </w:rPr>
        <w:drawing>
          <wp:anchor distT="0" distB="0" distL="114300" distR="114300" simplePos="0" relativeHeight="251661312" behindDoc="0" locked="0" layoutInCell="1" allowOverlap="1" wp14:anchorId="55EE266F" wp14:editId="304CC508">
            <wp:simplePos x="0" y="0"/>
            <wp:positionH relativeFrom="column">
              <wp:posOffset>3234690</wp:posOffset>
            </wp:positionH>
            <wp:positionV relativeFrom="paragraph">
              <wp:posOffset>55880</wp:posOffset>
            </wp:positionV>
            <wp:extent cx="962025" cy="885825"/>
            <wp:effectExtent l="0" t="0" r="9525"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6">
                      <a:extLst>
                        <a:ext uri="{28A0092B-C50C-407E-A947-70E740481C1C}">
                          <a14:useLocalDpi xmlns:a14="http://schemas.microsoft.com/office/drawing/2010/main" val="0"/>
                        </a:ext>
                      </a:extLst>
                    </a:blip>
                    <a:srcRect t="24390"/>
                    <a:stretch/>
                  </pic:blipFill>
                  <pic:spPr bwMode="auto">
                    <a:xfrm>
                      <a:off x="0" y="0"/>
                      <a:ext cx="962025" cy="8858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1B748FE" w14:textId="137BA7C4" w:rsidR="00850AAA" w:rsidRDefault="00850AAA" w:rsidP="00850AAA">
      <w:pPr>
        <w:pStyle w:val="Prrafodelista"/>
        <w:ind w:left="1080"/>
        <w:rPr>
          <w:lang w:val="en-US"/>
        </w:rPr>
      </w:pPr>
    </w:p>
    <w:p w14:paraId="4A35C2B1" w14:textId="1384791C" w:rsidR="00850AAA" w:rsidRDefault="00850AAA" w:rsidP="00850AAA">
      <w:pPr>
        <w:pStyle w:val="Prrafodelista"/>
        <w:ind w:left="1080"/>
        <w:rPr>
          <w:lang w:val="en-US"/>
        </w:rPr>
      </w:pPr>
    </w:p>
    <w:p w14:paraId="0634448B" w14:textId="1E363887" w:rsidR="00850AAA" w:rsidRDefault="00850AAA" w:rsidP="00850AAA">
      <w:pPr>
        <w:pStyle w:val="Prrafodelista"/>
        <w:ind w:left="1080"/>
        <w:rPr>
          <w:lang w:val="en-US"/>
        </w:rPr>
      </w:pPr>
    </w:p>
    <w:p w14:paraId="21235714" w14:textId="0C9FA7DD" w:rsidR="00850AAA" w:rsidRDefault="00850AAA" w:rsidP="00850AAA">
      <w:pPr>
        <w:pStyle w:val="Prrafodelista"/>
        <w:ind w:left="1080"/>
        <w:rPr>
          <w:lang w:val="en-US"/>
        </w:rPr>
      </w:pPr>
    </w:p>
    <w:p w14:paraId="63F7914A" w14:textId="2B8DB314" w:rsidR="00850AAA" w:rsidRDefault="00850AAA" w:rsidP="00850AAA">
      <w:pPr>
        <w:pStyle w:val="Prrafodelista"/>
        <w:ind w:left="1080"/>
        <w:rPr>
          <w:lang w:val="en-US"/>
        </w:rPr>
      </w:pPr>
    </w:p>
    <w:p w14:paraId="761BCF05" w14:textId="76220B1E" w:rsidR="00850AAA" w:rsidRDefault="00850AAA" w:rsidP="00850AAA">
      <w:pPr>
        <w:pStyle w:val="Prrafodelista"/>
        <w:ind w:left="1080"/>
        <w:rPr>
          <w:lang w:val="en-US"/>
        </w:rPr>
      </w:pPr>
    </w:p>
    <w:p w14:paraId="6267C8CD" w14:textId="77777777" w:rsidR="00570989" w:rsidRDefault="00570989" w:rsidP="00850AAA">
      <w:pPr>
        <w:pStyle w:val="Prrafodelista"/>
        <w:ind w:left="1080"/>
        <w:rPr>
          <w:lang w:val="en-US"/>
        </w:rPr>
      </w:pPr>
    </w:p>
    <w:p w14:paraId="57927F91" w14:textId="14020F7C" w:rsidR="009E6707" w:rsidRPr="007A1E2F" w:rsidRDefault="009E6707" w:rsidP="009E6707">
      <w:pPr>
        <w:pStyle w:val="Prrafodelista"/>
        <w:numPr>
          <w:ilvl w:val="1"/>
          <w:numId w:val="2"/>
        </w:numPr>
        <w:rPr>
          <w:b/>
          <w:bCs/>
          <w:u w:val="single"/>
          <w:lang w:val="en-US"/>
        </w:rPr>
      </w:pPr>
      <w:r w:rsidRPr="007A1E2F">
        <w:rPr>
          <w:b/>
          <w:bCs/>
          <w:u w:val="single"/>
          <w:lang w:val="en-US"/>
        </w:rPr>
        <w:t>Invasion history:</w:t>
      </w:r>
    </w:p>
    <w:p w14:paraId="0D176B4D" w14:textId="5FD24FBA" w:rsidR="009E6707" w:rsidRDefault="009E6707" w:rsidP="009E6707">
      <w:pPr>
        <w:pStyle w:val="Prrafodelista"/>
        <w:ind w:left="1080"/>
        <w:rPr>
          <w:rFonts w:ascii="Georgia" w:hAnsi="Georgia"/>
          <w:color w:val="000000"/>
          <w:lang w:val="en-US"/>
        </w:rPr>
      </w:pPr>
    </w:p>
    <w:p w14:paraId="22498CC8" w14:textId="52A202B7" w:rsidR="009E6707" w:rsidRPr="009E6707" w:rsidRDefault="009E6707" w:rsidP="009E6707">
      <w:pPr>
        <w:rPr>
          <w:rFonts w:ascii="Georgia" w:hAnsi="Georgia"/>
          <w:color w:val="000000"/>
          <w:lang w:val="en-US"/>
        </w:rPr>
      </w:pPr>
      <w:r w:rsidRPr="007A1E2F">
        <w:rPr>
          <w:rFonts w:ascii="Georgia" w:hAnsi="Georgia"/>
          <w:i/>
          <w:iCs/>
          <w:color w:val="000000"/>
          <w:lang w:val="en-US"/>
        </w:rPr>
        <w:t>B. neritina</w:t>
      </w:r>
      <w:r w:rsidRPr="009E6707">
        <w:rPr>
          <w:rFonts w:ascii="Georgia" w:hAnsi="Georgia"/>
          <w:color w:val="000000"/>
          <w:lang w:val="en-US"/>
        </w:rPr>
        <w:t xml:space="preserve"> is a species that has been introduced outside its native range and has shown the potential to perform biological invasions and produce environmental impacts. Following the EICAT categories, a </w:t>
      </w:r>
      <w:r w:rsidR="007A1E2F" w:rsidRPr="000466AB">
        <w:rPr>
          <w:rFonts w:ascii="Georgia" w:hAnsi="Georgia"/>
          <w:b/>
          <w:bCs/>
          <w:color w:val="000000"/>
          <w:lang w:val="en-US"/>
        </w:rPr>
        <w:t>1.00</w:t>
      </w:r>
      <w:r w:rsidRPr="009E6707">
        <w:rPr>
          <w:rFonts w:ascii="Georgia" w:hAnsi="Georgia"/>
          <w:color w:val="000000"/>
          <w:lang w:val="en-US"/>
        </w:rPr>
        <w:t xml:space="preserve"> score is given to this species</w:t>
      </w:r>
      <w:r w:rsidR="007A1E2F">
        <w:rPr>
          <w:rFonts w:ascii="Georgia" w:hAnsi="Georgia"/>
          <w:color w:val="000000"/>
          <w:lang w:val="en-US"/>
        </w:rPr>
        <w:t>:</w:t>
      </w:r>
    </w:p>
    <w:tbl>
      <w:tblPr>
        <w:tblW w:w="8897" w:type="dxa"/>
        <w:shd w:val="clear" w:color="auto" w:fill="FFFFFF"/>
        <w:tblCellMar>
          <w:left w:w="0" w:type="dxa"/>
          <w:right w:w="0" w:type="dxa"/>
        </w:tblCellMar>
        <w:tblLook w:val="04A0" w:firstRow="1" w:lastRow="0" w:firstColumn="1" w:lastColumn="0" w:noHBand="0" w:noVBand="1"/>
      </w:tblPr>
      <w:tblGrid>
        <w:gridCol w:w="1747"/>
        <w:gridCol w:w="3323"/>
        <w:gridCol w:w="1842"/>
        <w:gridCol w:w="1985"/>
      </w:tblGrid>
      <w:tr w:rsidR="007A1E2F" w:rsidRPr="00136916" w14:paraId="15175551" w14:textId="77777777" w:rsidTr="006D5919">
        <w:tc>
          <w:tcPr>
            <w:tcW w:w="174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F153704" w14:textId="69357D95" w:rsidR="007A1E2F" w:rsidRPr="00D7041B" w:rsidRDefault="007A1E2F" w:rsidP="006D5919">
            <w:pPr>
              <w:spacing w:after="0" w:line="240" w:lineRule="auto"/>
              <w:jc w:val="center"/>
              <w:rPr>
                <w:rFonts w:ascii="Calibri" w:eastAsia="Times New Roman" w:hAnsi="Calibri" w:cs="Calibri"/>
                <w:color w:val="222222"/>
                <w:lang w:eastAsia="es-ES"/>
              </w:rPr>
            </w:pPr>
            <w:r>
              <w:rPr>
                <w:rFonts w:ascii="Calibri" w:eastAsia="Times New Roman" w:hAnsi="Calibri" w:cs="Calibri"/>
                <w:b/>
                <w:bCs/>
                <w:color w:val="222222"/>
                <w:lang w:eastAsia="es-ES"/>
              </w:rPr>
              <w:t>E</w:t>
            </w:r>
            <w:r w:rsidRPr="00D7041B">
              <w:rPr>
                <w:rFonts w:ascii="Calibri" w:eastAsia="Times New Roman" w:hAnsi="Calibri" w:cs="Calibri"/>
                <w:b/>
                <w:bCs/>
                <w:color w:val="222222"/>
                <w:lang w:eastAsia="es-ES"/>
              </w:rPr>
              <w:t>ICAT </w:t>
            </w:r>
            <w:proofErr w:type="spellStart"/>
            <w:r w:rsidRPr="00D7041B">
              <w:rPr>
                <w:rFonts w:ascii="Calibri" w:eastAsia="Times New Roman" w:hAnsi="Calibri" w:cs="Calibri"/>
                <w:b/>
                <w:bCs/>
                <w:color w:val="000000"/>
                <w:lang w:eastAsia="es-ES"/>
              </w:rPr>
              <w:t>Impact</w:t>
            </w:r>
            <w:proofErr w:type="spellEnd"/>
            <w:r w:rsidRPr="00D7041B">
              <w:rPr>
                <w:rFonts w:ascii="Calibri" w:eastAsia="Times New Roman" w:hAnsi="Calibri" w:cs="Calibri"/>
                <w:b/>
                <w:bCs/>
                <w:color w:val="000000"/>
                <w:lang w:eastAsia="es-ES"/>
              </w:rPr>
              <w:t xml:space="preserve"> </w:t>
            </w:r>
            <w:proofErr w:type="spellStart"/>
            <w:r w:rsidRPr="00D7041B">
              <w:rPr>
                <w:rFonts w:ascii="Calibri" w:eastAsia="Times New Roman" w:hAnsi="Calibri" w:cs="Calibri"/>
                <w:b/>
                <w:bCs/>
                <w:color w:val="000000"/>
                <w:lang w:eastAsia="es-ES"/>
              </w:rPr>
              <w:t>category</w:t>
            </w:r>
            <w:proofErr w:type="spellEnd"/>
          </w:p>
        </w:tc>
        <w:tc>
          <w:tcPr>
            <w:tcW w:w="33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BEC7DF3" w14:textId="77777777" w:rsidR="007A1E2F" w:rsidRPr="00D7041B" w:rsidRDefault="007A1E2F" w:rsidP="006D5919">
            <w:pPr>
              <w:spacing w:after="0" w:line="240" w:lineRule="auto"/>
              <w:jc w:val="center"/>
              <w:rPr>
                <w:rFonts w:ascii="Calibri" w:eastAsia="Times New Roman" w:hAnsi="Calibri" w:cs="Calibri"/>
                <w:color w:val="222222"/>
                <w:lang w:eastAsia="es-ES"/>
              </w:rPr>
            </w:pPr>
            <w:proofErr w:type="spellStart"/>
            <w:r w:rsidRPr="00D7041B">
              <w:rPr>
                <w:rFonts w:ascii="Calibri" w:eastAsia="Times New Roman" w:hAnsi="Calibri" w:cs="Calibri"/>
                <w:b/>
                <w:bCs/>
                <w:color w:val="000000"/>
                <w:lang w:eastAsia="es-ES"/>
              </w:rPr>
              <w:t>Impact</w:t>
            </w:r>
            <w:proofErr w:type="spellEnd"/>
          </w:p>
        </w:tc>
        <w:tc>
          <w:tcPr>
            <w:tcW w:w="18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AA8C9E4" w14:textId="142E7AFD" w:rsidR="007A1E2F" w:rsidRPr="00D7041B" w:rsidRDefault="007A1E2F" w:rsidP="006D5919">
            <w:pPr>
              <w:spacing w:after="0" w:line="240" w:lineRule="auto"/>
              <w:jc w:val="center"/>
              <w:rPr>
                <w:rFonts w:ascii="Calibri" w:eastAsia="Times New Roman" w:hAnsi="Calibri" w:cs="Calibri"/>
                <w:color w:val="222222"/>
                <w:lang w:val="en-US" w:eastAsia="es-ES"/>
              </w:rPr>
            </w:pPr>
            <w:r w:rsidRPr="00D7041B">
              <w:rPr>
                <w:rFonts w:ascii="Calibri" w:eastAsia="Times New Roman" w:hAnsi="Calibri" w:cs="Calibri"/>
                <w:b/>
                <w:bCs/>
                <w:color w:val="000000"/>
                <w:lang w:val="en-US" w:eastAsia="es-ES"/>
              </w:rPr>
              <w:t>Theoretical invasion history score</w:t>
            </w:r>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855F7FB" w14:textId="563101F8" w:rsidR="007A1E2F" w:rsidRPr="00D7041B" w:rsidRDefault="007A1E2F" w:rsidP="006D5919">
            <w:pPr>
              <w:spacing w:after="0" w:line="240" w:lineRule="auto"/>
              <w:jc w:val="center"/>
              <w:rPr>
                <w:rFonts w:ascii="Calibri" w:eastAsia="Times New Roman" w:hAnsi="Calibri" w:cs="Calibri"/>
                <w:color w:val="222222"/>
                <w:lang w:val="en-US" w:eastAsia="es-ES"/>
              </w:rPr>
            </w:pPr>
            <w:r w:rsidRPr="00D7041B">
              <w:rPr>
                <w:rFonts w:ascii="Calibri" w:eastAsia="Times New Roman" w:hAnsi="Calibri" w:cs="Calibri"/>
                <w:b/>
                <w:bCs/>
                <w:color w:val="000000"/>
                <w:lang w:val="en-US" w:eastAsia="es-ES"/>
              </w:rPr>
              <w:t>Final invasion history score</w:t>
            </w:r>
          </w:p>
        </w:tc>
      </w:tr>
      <w:tr w:rsidR="007A1E2F" w:rsidRPr="00D7041B" w14:paraId="340C743B" w14:textId="77777777" w:rsidTr="006D5919">
        <w:tc>
          <w:tcPr>
            <w:tcW w:w="1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30C517" w14:textId="77777777" w:rsidR="007A1E2F" w:rsidRPr="00D7041B" w:rsidRDefault="007A1E2F" w:rsidP="006D5919">
            <w:pPr>
              <w:spacing w:after="0" w:line="240" w:lineRule="auto"/>
              <w:jc w:val="center"/>
              <w:rPr>
                <w:rFonts w:ascii="Calibri" w:eastAsia="Times New Roman" w:hAnsi="Calibri" w:cs="Calibri"/>
                <w:color w:val="222222"/>
                <w:lang w:eastAsia="es-ES"/>
              </w:rPr>
            </w:pPr>
            <w:proofErr w:type="spellStart"/>
            <w:r w:rsidRPr="00D7041B">
              <w:rPr>
                <w:rFonts w:ascii="Calibri" w:eastAsia="Times New Roman" w:hAnsi="Calibri" w:cs="Calibri"/>
                <w:color w:val="222222"/>
                <w:lang w:eastAsia="es-ES"/>
              </w:rPr>
              <w:t>Massive</w:t>
            </w:r>
            <w:proofErr w:type="spellEnd"/>
          </w:p>
        </w:tc>
        <w:tc>
          <w:tcPr>
            <w:tcW w:w="3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05D3D4" w14:textId="77777777" w:rsidR="007A1E2F" w:rsidRPr="00D7041B" w:rsidRDefault="007A1E2F" w:rsidP="006D5919">
            <w:pPr>
              <w:spacing w:after="0" w:line="240" w:lineRule="auto"/>
              <w:rPr>
                <w:rFonts w:ascii="Calibri" w:eastAsia="Times New Roman" w:hAnsi="Calibri" w:cs="Calibri"/>
                <w:color w:val="222222"/>
                <w:lang w:val="en-US" w:eastAsia="es-ES"/>
              </w:rPr>
            </w:pPr>
            <w:r w:rsidRPr="00D7041B">
              <w:rPr>
                <w:rFonts w:ascii="Calibri" w:eastAsia="Times New Roman" w:hAnsi="Calibri" w:cs="Calibri"/>
                <w:color w:val="222222"/>
                <w:sz w:val="20"/>
                <w:szCs w:val="20"/>
                <w:lang w:val="en-US" w:eastAsia="es-ES"/>
              </w:rPr>
              <w:t>Irreversible community changes and extinctions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C4900"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val="en-US" w:eastAsia="es-ES"/>
              </w:rPr>
              <w:t>1</w:t>
            </w:r>
          </w:p>
        </w:tc>
        <w:tc>
          <w:tcPr>
            <w:tcW w:w="1985"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A96ECD"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val="en-US" w:eastAsia="es-ES"/>
              </w:rPr>
              <w:t>1</w:t>
            </w:r>
          </w:p>
        </w:tc>
      </w:tr>
      <w:tr w:rsidR="007A1E2F" w:rsidRPr="00D7041B" w14:paraId="6C62DC23" w14:textId="77777777" w:rsidTr="006D5919">
        <w:tc>
          <w:tcPr>
            <w:tcW w:w="1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D3D964" w14:textId="77777777" w:rsidR="007A1E2F" w:rsidRPr="00D7041B" w:rsidRDefault="007A1E2F" w:rsidP="006D5919">
            <w:pPr>
              <w:spacing w:after="0" w:line="240" w:lineRule="auto"/>
              <w:jc w:val="center"/>
              <w:rPr>
                <w:rFonts w:ascii="Calibri" w:eastAsia="Times New Roman" w:hAnsi="Calibri" w:cs="Calibri"/>
                <w:color w:val="222222"/>
                <w:lang w:eastAsia="es-ES"/>
              </w:rPr>
            </w:pPr>
            <w:proofErr w:type="spellStart"/>
            <w:r w:rsidRPr="00D7041B">
              <w:rPr>
                <w:rFonts w:ascii="Calibri" w:eastAsia="Times New Roman" w:hAnsi="Calibri" w:cs="Calibri"/>
                <w:color w:val="222222"/>
                <w:lang w:eastAsia="es-ES"/>
              </w:rPr>
              <w:t>Major</w:t>
            </w:r>
            <w:proofErr w:type="spellEnd"/>
          </w:p>
        </w:tc>
        <w:tc>
          <w:tcPr>
            <w:tcW w:w="3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47C8FD" w14:textId="77777777" w:rsidR="007A1E2F" w:rsidRPr="00D7041B" w:rsidRDefault="007A1E2F" w:rsidP="006D5919">
            <w:pPr>
              <w:spacing w:after="0" w:line="240" w:lineRule="auto"/>
              <w:rPr>
                <w:rFonts w:ascii="Calibri" w:eastAsia="Times New Roman" w:hAnsi="Calibri" w:cs="Calibri"/>
                <w:color w:val="222222"/>
                <w:lang w:val="en-US" w:eastAsia="es-ES"/>
              </w:rPr>
            </w:pPr>
            <w:r w:rsidRPr="00D7041B">
              <w:rPr>
                <w:rFonts w:ascii="Calibri" w:eastAsia="Times New Roman" w:hAnsi="Calibri" w:cs="Calibri"/>
                <w:color w:val="222222"/>
                <w:sz w:val="20"/>
                <w:szCs w:val="20"/>
                <w:lang w:val="en-US" w:eastAsia="es-ES"/>
              </w:rPr>
              <w:t>Community changes, which are reversible</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F66ED2"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val="en-US" w:eastAsia="es-ES"/>
              </w:rPr>
              <w:t>0.8</w:t>
            </w:r>
          </w:p>
        </w:tc>
        <w:tc>
          <w:tcPr>
            <w:tcW w:w="1985" w:type="dxa"/>
            <w:vMerge/>
            <w:tcBorders>
              <w:top w:val="nil"/>
              <w:left w:val="nil"/>
              <w:bottom w:val="single" w:sz="8" w:space="0" w:color="auto"/>
              <w:right w:val="single" w:sz="8" w:space="0" w:color="auto"/>
            </w:tcBorders>
            <w:shd w:val="clear" w:color="auto" w:fill="FFFFFF"/>
            <w:vAlign w:val="center"/>
            <w:hideMark/>
          </w:tcPr>
          <w:p w14:paraId="6B06511E" w14:textId="77777777" w:rsidR="007A1E2F" w:rsidRPr="00D7041B" w:rsidRDefault="007A1E2F" w:rsidP="006D5919">
            <w:pPr>
              <w:spacing w:after="0" w:line="240" w:lineRule="auto"/>
              <w:rPr>
                <w:rFonts w:ascii="Calibri" w:eastAsia="Times New Roman" w:hAnsi="Calibri" w:cs="Calibri"/>
                <w:color w:val="222222"/>
                <w:lang w:eastAsia="es-ES"/>
              </w:rPr>
            </w:pPr>
          </w:p>
        </w:tc>
      </w:tr>
      <w:tr w:rsidR="007A1E2F" w:rsidRPr="00D7041B" w14:paraId="4177F4F2" w14:textId="77777777" w:rsidTr="006D5919">
        <w:tc>
          <w:tcPr>
            <w:tcW w:w="1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42ED1" w14:textId="77777777" w:rsidR="007A1E2F" w:rsidRPr="00D7041B" w:rsidRDefault="007A1E2F" w:rsidP="006D5919">
            <w:pPr>
              <w:spacing w:after="0" w:line="240" w:lineRule="auto"/>
              <w:jc w:val="center"/>
              <w:rPr>
                <w:rFonts w:ascii="Calibri" w:eastAsia="Times New Roman" w:hAnsi="Calibri" w:cs="Calibri"/>
                <w:color w:val="222222"/>
                <w:lang w:eastAsia="es-ES"/>
              </w:rPr>
            </w:pPr>
            <w:proofErr w:type="spellStart"/>
            <w:r w:rsidRPr="00D7041B">
              <w:rPr>
                <w:rFonts w:ascii="Calibri" w:eastAsia="Times New Roman" w:hAnsi="Calibri" w:cs="Calibri"/>
                <w:color w:val="222222"/>
                <w:lang w:eastAsia="es-ES"/>
              </w:rPr>
              <w:t>Moderate</w:t>
            </w:r>
            <w:proofErr w:type="spellEnd"/>
          </w:p>
        </w:tc>
        <w:tc>
          <w:tcPr>
            <w:tcW w:w="3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A4C464" w14:textId="77777777" w:rsidR="007A1E2F" w:rsidRPr="00D7041B" w:rsidRDefault="007A1E2F" w:rsidP="006D5919">
            <w:pPr>
              <w:spacing w:after="0" w:line="240" w:lineRule="auto"/>
              <w:rPr>
                <w:rFonts w:ascii="Calibri" w:eastAsia="Times New Roman" w:hAnsi="Calibri" w:cs="Calibri"/>
                <w:color w:val="222222"/>
                <w:lang w:val="en-US" w:eastAsia="es-ES"/>
              </w:rPr>
            </w:pPr>
            <w:r w:rsidRPr="00D7041B">
              <w:rPr>
                <w:rFonts w:ascii="Calibri" w:eastAsia="Times New Roman" w:hAnsi="Calibri" w:cs="Calibri"/>
                <w:color w:val="222222"/>
                <w:sz w:val="20"/>
                <w:szCs w:val="20"/>
                <w:lang w:val="en-US" w:eastAsia="es-ES"/>
              </w:rPr>
              <w:t>Changes to populations, but not to community composition</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0F2092"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val="en-US" w:eastAsia="es-ES"/>
              </w:rPr>
              <w:t>0.6</w:t>
            </w:r>
          </w:p>
        </w:tc>
        <w:tc>
          <w:tcPr>
            <w:tcW w:w="1985" w:type="dxa"/>
            <w:vMerge/>
            <w:tcBorders>
              <w:top w:val="nil"/>
              <w:left w:val="nil"/>
              <w:bottom w:val="single" w:sz="8" w:space="0" w:color="auto"/>
              <w:right w:val="single" w:sz="8" w:space="0" w:color="auto"/>
            </w:tcBorders>
            <w:shd w:val="clear" w:color="auto" w:fill="FFFFFF"/>
            <w:vAlign w:val="center"/>
            <w:hideMark/>
          </w:tcPr>
          <w:p w14:paraId="5B615EA0" w14:textId="77777777" w:rsidR="007A1E2F" w:rsidRPr="00D7041B" w:rsidRDefault="007A1E2F" w:rsidP="006D5919">
            <w:pPr>
              <w:spacing w:after="0" w:line="240" w:lineRule="auto"/>
              <w:rPr>
                <w:rFonts w:ascii="Calibri" w:eastAsia="Times New Roman" w:hAnsi="Calibri" w:cs="Calibri"/>
                <w:color w:val="222222"/>
                <w:lang w:eastAsia="es-ES"/>
              </w:rPr>
            </w:pPr>
          </w:p>
        </w:tc>
      </w:tr>
      <w:tr w:rsidR="007A1E2F" w:rsidRPr="00D7041B" w14:paraId="3F1E3FF1" w14:textId="77777777" w:rsidTr="006D5919">
        <w:tc>
          <w:tcPr>
            <w:tcW w:w="1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FCB311" w14:textId="77777777" w:rsidR="007A1E2F" w:rsidRPr="00D7041B" w:rsidRDefault="007A1E2F" w:rsidP="006D5919">
            <w:pPr>
              <w:spacing w:after="0" w:line="240" w:lineRule="auto"/>
              <w:jc w:val="center"/>
              <w:rPr>
                <w:rFonts w:ascii="Calibri" w:eastAsia="Times New Roman" w:hAnsi="Calibri" w:cs="Calibri"/>
                <w:color w:val="222222"/>
                <w:lang w:eastAsia="es-ES"/>
              </w:rPr>
            </w:pPr>
            <w:proofErr w:type="spellStart"/>
            <w:r w:rsidRPr="00D7041B">
              <w:rPr>
                <w:rFonts w:ascii="Calibri" w:eastAsia="Times New Roman" w:hAnsi="Calibri" w:cs="Calibri"/>
                <w:color w:val="222222"/>
                <w:lang w:eastAsia="es-ES"/>
              </w:rPr>
              <w:t>Minor</w:t>
            </w:r>
            <w:proofErr w:type="spellEnd"/>
          </w:p>
        </w:tc>
        <w:tc>
          <w:tcPr>
            <w:tcW w:w="3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6E7422" w14:textId="77777777" w:rsidR="007A1E2F" w:rsidRPr="00D7041B" w:rsidRDefault="007A1E2F" w:rsidP="006D5919">
            <w:pPr>
              <w:spacing w:after="0" w:line="240" w:lineRule="auto"/>
              <w:rPr>
                <w:rFonts w:ascii="Calibri" w:eastAsia="Times New Roman" w:hAnsi="Calibri" w:cs="Calibri"/>
                <w:color w:val="222222"/>
                <w:lang w:val="en-US" w:eastAsia="es-ES"/>
              </w:rPr>
            </w:pPr>
            <w:r w:rsidRPr="00D7041B">
              <w:rPr>
                <w:rFonts w:ascii="Calibri" w:eastAsia="Times New Roman" w:hAnsi="Calibri" w:cs="Calibri"/>
                <w:color w:val="222222"/>
                <w:sz w:val="20"/>
                <w:szCs w:val="20"/>
                <w:lang w:val="en-US" w:eastAsia="es-ES"/>
              </w:rPr>
              <w:t>Fitness of individuals reduced, but no impact on populations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6A17D8"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val="en-US" w:eastAsia="es-ES"/>
              </w:rPr>
              <w:t>0.4</w:t>
            </w:r>
          </w:p>
        </w:tc>
        <w:tc>
          <w:tcPr>
            <w:tcW w:w="1985" w:type="dxa"/>
            <w:vMerge/>
            <w:tcBorders>
              <w:top w:val="nil"/>
              <w:left w:val="nil"/>
              <w:bottom w:val="single" w:sz="8" w:space="0" w:color="auto"/>
              <w:right w:val="single" w:sz="8" w:space="0" w:color="auto"/>
            </w:tcBorders>
            <w:shd w:val="clear" w:color="auto" w:fill="FFFFFF"/>
            <w:vAlign w:val="center"/>
            <w:hideMark/>
          </w:tcPr>
          <w:p w14:paraId="7F2164A0" w14:textId="77777777" w:rsidR="007A1E2F" w:rsidRPr="00D7041B" w:rsidRDefault="007A1E2F" w:rsidP="006D5919">
            <w:pPr>
              <w:spacing w:after="0" w:line="240" w:lineRule="auto"/>
              <w:rPr>
                <w:rFonts w:ascii="Calibri" w:eastAsia="Times New Roman" w:hAnsi="Calibri" w:cs="Calibri"/>
                <w:color w:val="222222"/>
                <w:lang w:eastAsia="es-ES"/>
              </w:rPr>
            </w:pPr>
          </w:p>
        </w:tc>
      </w:tr>
      <w:tr w:rsidR="007A1E2F" w:rsidRPr="00D7041B" w14:paraId="58F6D21A" w14:textId="77777777" w:rsidTr="006D5919">
        <w:tc>
          <w:tcPr>
            <w:tcW w:w="1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87D719" w14:textId="77777777" w:rsidR="007A1E2F" w:rsidRPr="00D7041B" w:rsidRDefault="007A1E2F" w:rsidP="006D5919">
            <w:pPr>
              <w:spacing w:after="0" w:line="240" w:lineRule="auto"/>
              <w:jc w:val="center"/>
              <w:rPr>
                <w:rFonts w:ascii="Calibri" w:eastAsia="Times New Roman" w:hAnsi="Calibri" w:cs="Calibri"/>
                <w:color w:val="222222"/>
                <w:lang w:eastAsia="es-ES"/>
              </w:rPr>
            </w:pPr>
            <w:proofErr w:type="spellStart"/>
            <w:r w:rsidRPr="00D7041B">
              <w:rPr>
                <w:rFonts w:ascii="Calibri" w:eastAsia="Times New Roman" w:hAnsi="Calibri" w:cs="Calibri"/>
                <w:color w:val="222222"/>
                <w:lang w:eastAsia="es-ES"/>
              </w:rPr>
              <w:t>Minimal</w:t>
            </w:r>
            <w:proofErr w:type="spellEnd"/>
            <w:r w:rsidRPr="00D7041B">
              <w:rPr>
                <w:rFonts w:ascii="Calibri" w:eastAsia="Times New Roman" w:hAnsi="Calibri" w:cs="Calibri"/>
                <w:color w:val="222222"/>
                <w:lang w:eastAsia="es-ES"/>
              </w:rPr>
              <w:t xml:space="preserve"> </w:t>
            </w:r>
            <w:proofErr w:type="spellStart"/>
            <w:r w:rsidRPr="00D7041B">
              <w:rPr>
                <w:rFonts w:ascii="Calibri" w:eastAsia="Times New Roman" w:hAnsi="Calibri" w:cs="Calibri"/>
                <w:color w:val="222222"/>
                <w:lang w:eastAsia="es-ES"/>
              </w:rPr>
              <w:t>Concern</w:t>
            </w:r>
            <w:proofErr w:type="spellEnd"/>
          </w:p>
        </w:tc>
        <w:tc>
          <w:tcPr>
            <w:tcW w:w="3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5385B1" w14:textId="77777777" w:rsidR="007A1E2F" w:rsidRPr="00D7041B" w:rsidRDefault="007A1E2F" w:rsidP="006D5919">
            <w:pPr>
              <w:spacing w:after="0" w:line="240" w:lineRule="auto"/>
              <w:rPr>
                <w:rFonts w:ascii="Calibri" w:eastAsia="Times New Roman" w:hAnsi="Calibri" w:cs="Calibri"/>
                <w:color w:val="222222"/>
                <w:lang w:val="en-US" w:eastAsia="es-ES"/>
              </w:rPr>
            </w:pPr>
            <w:r w:rsidRPr="00D7041B">
              <w:rPr>
                <w:rFonts w:ascii="Calibri" w:eastAsia="Times New Roman" w:hAnsi="Calibri" w:cs="Calibri"/>
                <w:color w:val="222222"/>
                <w:sz w:val="20"/>
                <w:szCs w:val="20"/>
                <w:lang w:val="en-US" w:eastAsia="es-ES"/>
              </w:rPr>
              <w:t>Discernible impacts, but no effects on individual fitness of native species</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3CA634"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val="en-US" w:eastAsia="es-ES"/>
              </w:rPr>
              <w:t>0.2</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0D6A2"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val="en-US" w:eastAsia="es-ES"/>
              </w:rPr>
              <w:t>0.2</w:t>
            </w:r>
          </w:p>
        </w:tc>
      </w:tr>
      <w:tr w:rsidR="007A1E2F" w:rsidRPr="00D7041B" w14:paraId="4FA43296" w14:textId="77777777" w:rsidTr="006D5919">
        <w:tc>
          <w:tcPr>
            <w:tcW w:w="1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E713B4"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eastAsia="es-ES"/>
              </w:rPr>
              <w:t xml:space="preserve">No </w:t>
            </w:r>
            <w:proofErr w:type="spellStart"/>
            <w:r w:rsidRPr="00D7041B">
              <w:rPr>
                <w:rFonts w:ascii="Calibri" w:eastAsia="Times New Roman" w:hAnsi="Calibri" w:cs="Calibri"/>
                <w:color w:val="222222"/>
                <w:lang w:eastAsia="es-ES"/>
              </w:rPr>
              <w:t>Alien</w:t>
            </w:r>
            <w:proofErr w:type="spellEnd"/>
            <w:r w:rsidRPr="00D7041B">
              <w:rPr>
                <w:rFonts w:ascii="Calibri" w:eastAsia="Times New Roman" w:hAnsi="Calibri" w:cs="Calibri"/>
                <w:color w:val="222222"/>
                <w:lang w:eastAsia="es-ES"/>
              </w:rPr>
              <w:t xml:space="preserve"> </w:t>
            </w:r>
            <w:proofErr w:type="spellStart"/>
            <w:r w:rsidRPr="00D7041B">
              <w:rPr>
                <w:rFonts w:ascii="Calibri" w:eastAsia="Times New Roman" w:hAnsi="Calibri" w:cs="Calibri"/>
                <w:color w:val="222222"/>
                <w:lang w:eastAsia="es-ES"/>
              </w:rPr>
              <w:t>Populations</w:t>
            </w:r>
            <w:proofErr w:type="spellEnd"/>
          </w:p>
        </w:tc>
        <w:tc>
          <w:tcPr>
            <w:tcW w:w="33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EB9537"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eastAsia="es-ES"/>
              </w:rPr>
              <w:t>-</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83AFF"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eastAsia="es-ES"/>
              </w:rPr>
              <w:t>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8BFE37" w14:textId="77777777" w:rsidR="007A1E2F" w:rsidRPr="00D7041B" w:rsidRDefault="007A1E2F" w:rsidP="006D5919">
            <w:pPr>
              <w:spacing w:after="0" w:line="240" w:lineRule="auto"/>
              <w:jc w:val="center"/>
              <w:rPr>
                <w:rFonts w:ascii="Calibri" w:eastAsia="Times New Roman" w:hAnsi="Calibri" w:cs="Calibri"/>
                <w:color w:val="222222"/>
                <w:lang w:eastAsia="es-ES"/>
              </w:rPr>
            </w:pPr>
            <w:r w:rsidRPr="00D7041B">
              <w:rPr>
                <w:rFonts w:ascii="Calibri" w:eastAsia="Times New Roman" w:hAnsi="Calibri" w:cs="Calibri"/>
                <w:color w:val="222222"/>
                <w:lang w:eastAsia="es-ES"/>
              </w:rPr>
              <w:t>0</w:t>
            </w:r>
          </w:p>
        </w:tc>
      </w:tr>
    </w:tbl>
    <w:p w14:paraId="42024F7A" w14:textId="77777777" w:rsidR="005175EA" w:rsidRDefault="005175EA" w:rsidP="005175EA">
      <w:pPr>
        <w:pStyle w:val="Prrafodelista"/>
        <w:ind w:left="1080"/>
        <w:rPr>
          <w:b/>
          <w:bCs/>
          <w:u w:val="single"/>
          <w:lang w:val="en-US"/>
        </w:rPr>
      </w:pPr>
    </w:p>
    <w:p w14:paraId="0ECD94CF" w14:textId="77777777" w:rsidR="005175EA" w:rsidRDefault="005175EA" w:rsidP="005175EA">
      <w:pPr>
        <w:pStyle w:val="Prrafodelista"/>
        <w:ind w:left="1080"/>
        <w:rPr>
          <w:b/>
          <w:bCs/>
          <w:u w:val="single"/>
          <w:lang w:val="en-US"/>
        </w:rPr>
      </w:pPr>
    </w:p>
    <w:p w14:paraId="48D20CD9" w14:textId="77777777" w:rsidR="005175EA" w:rsidRDefault="005175EA" w:rsidP="005175EA">
      <w:pPr>
        <w:pStyle w:val="Prrafodelista"/>
        <w:ind w:left="1080"/>
        <w:rPr>
          <w:b/>
          <w:bCs/>
          <w:u w:val="single"/>
          <w:lang w:val="en-US"/>
        </w:rPr>
      </w:pPr>
    </w:p>
    <w:p w14:paraId="69EA2F54" w14:textId="77777777" w:rsidR="005175EA" w:rsidRDefault="005175EA" w:rsidP="005175EA">
      <w:pPr>
        <w:pStyle w:val="Prrafodelista"/>
        <w:ind w:left="1080"/>
        <w:rPr>
          <w:b/>
          <w:bCs/>
          <w:u w:val="single"/>
          <w:lang w:val="en-US"/>
        </w:rPr>
      </w:pPr>
    </w:p>
    <w:p w14:paraId="5A2DB8D9" w14:textId="77777777" w:rsidR="005175EA" w:rsidRDefault="005175EA" w:rsidP="005175EA">
      <w:pPr>
        <w:pStyle w:val="Prrafodelista"/>
        <w:ind w:left="1080"/>
        <w:rPr>
          <w:b/>
          <w:bCs/>
          <w:u w:val="single"/>
          <w:lang w:val="en-US"/>
        </w:rPr>
      </w:pPr>
    </w:p>
    <w:p w14:paraId="0F13A1FC" w14:textId="77777777" w:rsidR="005175EA" w:rsidRDefault="005175EA" w:rsidP="005175EA">
      <w:pPr>
        <w:pStyle w:val="Prrafodelista"/>
        <w:ind w:left="1080"/>
        <w:rPr>
          <w:b/>
          <w:bCs/>
          <w:u w:val="single"/>
          <w:lang w:val="en-US"/>
        </w:rPr>
      </w:pPr>
    </w:p>
    <w:p w14:paraId="6EA68C97" w14:textId="77777777" w:rsidR="005175EA" w:rsidRDefault="005175EA" w:rsidP="005175EA">
      <w:pPr>
        <w:pStyle w:val="Prrafodelista"/>
        <w:ind w:left="1080"/>
        <w:rPr>
          <w:b/>
          <w:bCs/>
          <w:u w:val="single"/>
          <w:lang w:val="en-US"/>
        </w:rPr>
      </w:pPr>
    </w:p>
    <w:p w14:paraId="7676EFF3" w14:textId="09B990F4" w:rsidR="005175EA" w:rsidRPr="005175EA" w:rsidRDefault="005175EA" w:rsidP="005175EA">
      <w:pPr>
        <w:pStyle w:val="Prrafodelista"/>
        <w:numPr>
          <w:ilvl w:val="1"/>
          <w:numId w:val="2"/>
        </w:numPr>
        <w:rPr>
          <w:b/>
          <w:bCs/>
          <w:lang w:val="en-US"/>
        </w:rPr>
      </w:pPr>
      <w:r w:rsidRPr="005175EA">
        <w:rPr>
          <w:b/>
          <w:bCs/>
          <w:u w:val="single"/>
          <w:lang w:val="en-US"/>
        </w:rPr>
        <w:lastRenderedPageBreak/>
        <w:t>Maritime traffic</w:t>
      </w:r>
      <w:r w:rsidRPr="005175EA">
        <w:rPr>
          <w:b/>
          <w:bCs/>
          <w:lang w:val="en-US"/>
        </w:rPr>
        <w:t xml:space="preserve">: </w:t>
      </w:r>
    </w:p>
    <w:p w14:paraId="4BE02594" w14:textId="77777777" w:rsidR="005175EA" w:rsidRDefault="005175EA" w:rsidP="005175EA">
      <w:pPr>
        <w:jc w:val="center"/>
        <w:rPr>
          <w:rStyle w:val="cryptogenic"/>
          <w:rFonts w:ascii="Verdana" w:hAnsi="Verdana"/>
          <w:b/>
          <w:bCs/>
          <w:color w:val="FFFF00"/>
        </w:rPr>
      </w:pPr>
      <w:r w:rsidRPr="00CB5CD8">
        <w:rPr>
          <w:noProof/>
          <w:highlight w:val="black"/>
          <w:lang w:val="en-US"/>
        </w:rPr>
        <w:drawing>
          <wp:anchor distT="0" distB="0" distL="114300" distR="114300" simplePos="0" relativeHeight="251675648" behindDoc="0" locked="0" layoutInCell="1" allowOverlap="1" wp14:anchorId="404C38CC" wp14:editId="472BC0A7">
            <wp:simplePos x="0" y="0"/>
            <wp:positionH relativeFrom="column">
              <wp:posOffset>891540</wp:posOffset>
            </wp:positionH>
            <wp:positionV relativeFrom="paragraph">
              <wp:posOffset>244475</wp:posOffset>
            </wp:positionV>
            <wp:extent cx="3419475" cy="1690698"/>
            <wp:effectExtent l="19050" t="19050" r="9525" b="2413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3052" t="24254" r="7749" b="26797"/>
                    <a:stretch/>
                  </pic:blipFill>
                  <pic:spPr bwMode="auto">
                    <a:xfrm>
                      <a:off x="0" y="0"/>
                      <a:ext cx="3419475" cy="1690698"/>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proofErr w:type="gramStart"/>
      <w:r w:rsidRPr="00CB5CD8">
        <w:rPr>
          <w:rStyle w:val="native"/>
          <w:rFonts w:ascii="Verdana" w:hAnsi="Verdana"/>
          <w:b/>
          <w:bCs/>
          <w:color w:val="008000"/>
          <w:highlight w:val="black"/>
        </w:rPr>
        <w:t>Native</w:t>
      </w:r>
      <w:proofErr w:type="spellEnd"/>
      <w:r w:rsidRPr="00CB5CD8">
        <w:rPr>
          <w:rFonts w:ascii="Georgia" w:hAnsi="Georgia"/>
          <w:b/>
          <w:bCs/>
          <w:color w:val="000000"/>
          <w:highlight w:val="black"/>
        </w:rPr>
        <w:t>  </w:t>
      </w:r>
      <w:proofErr w:type="spellStart"/>
      <w:r w:rsidRPr="00CB5CD8">
        <w:rPr>
          <w:rStyle w:val="introduced"/>
          <w:rFonts w:ascii="Verdana" w:hAnsi="Verdana"/>
          <w:b/>
          <w:bCs/>
          <w:color w:val="FF0000"/>
          <w:highlight w:val="black"/>
        </w:rPr>
        <w:t>Introduced</w:t>
      </w:r>
      <w:proofErr w:type="spellEnd"/>
      <w:proofErr w:type="gramEnd"/>
      <w:r w:rsidRPr="00CB5CD8">
        <w:rPr>
          <w:rFonts w:ascii="Georgia" w:hAnsi="Georgia"/>
          <w:b/>
          <w:bCs/>
          <w:color w:val="000000"/>
          <w:highlight w:val="black"/>
        </w:rPr>
        <w:t>  </w:t>
      </w:r>
      <w:proofErr w:type="spellStart"/>
      <w:r w:rsidRPr="00CB5CD8">
        <w:rPr>
          <w:rStyle w:val="cryptogenic"/>
          <w:rFonts w:ascii="Verdana" w:hAnsi="Verdana"/>
          <w:b/>
          <w:bCs/>
          <w:color w:val="FFFF00"/>
          <w:highlight w:val="black"/>
        </w:rPr>
        <w:t>Cryptogenic</w:t>
      </w:r>
      <w:proofErr w:type="spellEnd"/>
    </w:p>
    <w:p w14:paraId="710E729C" w14:textId="77777777" w:rsidR="005175EA" w:rsidRDefault="005175EA" w:rsidP="005175EA">
      <w:pPr>
        <w:rPr>
          <w:rStyle w:val="cryptogenic"/>
          <w:rFonts w:ascii="Verdana" w:hAnsi="Verdana"/>
          <w:b/>
          <w:bCs/>
          <w:color w:val="FFFF00"/>
        </w:rPr>
      </w:pPr>
    </w:p>
    <w:p w14:paraId="524FAE53" w14:textId="77777777" w:rsidR="005175EA" w:rsidRDefault="005175EA" w:rsidP="005175EA">
      <w:pPr>
        <w:rPr>
          <w:rStyle w:val="cryptogenic"/>
          <w:rFonts w:ascii="Verdana" w:hAnsi="Verdana"/>
          <w:b/>
          <w:bCs/>
          <w:color w:val="FFFF00"/>
        </w:rPr>
      </w:pPr>
    </w:p>
    <w:p w14:paraId="55DF9678" w14:textId="77777777" w:rsidR="005175EA" w:rsidRDefault="005175EA" w:rsidP="005175EA">
      <w:pPr>
        <w:rPr>
          <w:rStyle w:val="cryptogenic"/>
          <w:rFonts w:ascii="Verdana" w:hAnsi="Verdana"/>
          <w:b/>
          <w:bCs/>
          <w:color w:val="FFFF00"/>
        </w:rPr>
      </w:pPr>
    </w:p>
    <w:p w14:paraId="7D9C5E25" w14:textId="77777777" w:rsidR="005175EA" w:rsidRDefault="005175EA" w:rsidP="005175EA">
      <w:pPr>
        <w:rPr>
          <w:rStyle w:val="cryptogenic"/>
          <w:rFonts w:ascii="Verdana" w:hAnsi="Verdana"/>
          <w:b/>
          <w:bCs/>
          <w:color w:val="FFFF00"/>
        </w:rPr>
      </w:pPr>
    </w:p>
    <w:p w14:paraId="72D4A880" w14:textId="77777777" w:rsidR="005175EA" w:rsidRDefault="005175EA" w:rsidP="005175EA">
      <w:pPr>
        <w:rPr>
          <w:rStyle w:val="cryptogenic"/>
          <w:rFonts w:ascii="Verdana" w:hAnsi="Verdana"/>
          <w:b/>
          <w:bCs/>
          <w:color w:val="FFFF00"/>
        </w:rPr>
      </w:pPr>
    </w:p>
    <w:p w14:paraId="63512877" w14:textId="77777777" w:rsidR="005175EA" w:rsidRDefault="005175EA" w:rsidP="005175EA">
      <w:pPr>
        <w:rPr>
          <w:rStyle w:val="cryptogenic"/>
          <w:rFonts w:ascii="Verdana" w:hAnsi="Verdana"/>
          <w:b/>
          <w:bCs/>
          <w:color w:val="FFFF00"/>
        </w:rPr>
      </w:pPr>
    </w:p>
    <w:tbl>
      <w:tblPr>
        <w:tblW w:w="8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0"/>
        <w:gridCol w:w="2394"/>
        <w:gridCol w:w="1984"/>
        <w:gridCol w:w="1560"/>
      </w:tblGrid>
      <w:tr w:rsidR="005175EA" w14:paraId="20CAF8CB" w14:textId="77777777" w:rsidTr="00D655DF">
        <w:trPr>
          <w:trHeight w:val="290"/>
        </w:trPr>
        <w:tc>
          <w:tcPr>
            <w:tcW w:w="2820" w:type="dxa"/>
            <w:vAlign w:val="center"/>
          </w:tcPr>
          <w:p w14:paraId="3B8A41B6" w14:textId="77777777" w:rsidR="005175EA" w:rsidRPr="00F36220" w:rsidRDefault="005175EA" w:rsidP="00D655DF">
            <w:pPr>
              <w:autoSpaceDE w:val="0"/>
              <w:autoSpaceDN w:val="0"/>
              <w:adjustRightInd w:val="0"/>
              <w:spacing w:after="0" w:line="240" w:lineRule="auto"/>
              <w:jc w:val="center"/>
              <w:rPr>
                <w:rFonts w:ascii="Calibri" w:hAnsi="Calibri" w:cs="Calibri"/>
                <w:b/>
                <w:bCs/>
                <w:color w:val="000000"/>
                <w:lang w:val="en-US"/>
              </w:rPr>
            </w:pPr>
            <w:r w:rsidRPr="00F36220">
              <w:rPr>
                <w:rFonts w:ascii="Calibri" w:hAnsi="Calibri" w:cs="Calibri"/>
                <w:b/>
                <w:bCs/>
                <w:color w:val="000000"/>
                <w:lang w:val="en-US"/>
              </w:rPr>
              <w:t>Origin</w:t>
            </w:r>
            <w:r>
              <w:rPr>
                <w:rFonts w:ascii="Calibri" w:hAnsi="Calibri" w:cs="Calibri"/>
                <w:b/>
                <w:bCs/>
                <w:color w:val="000000"/>
                <w:lang w:val="en-US"/>
              </w:rPr>
              <w:t xml:space="preserve"> of ships</w:t>
            </w:r>
          </w:p>
        </w:tc>
        <w:tc>
          <w:tcPr>
            <w:tcW w:w="2394" w:type="dxa"/>
            <w:vAlign w:val="center"/>
          </w:tcPr>
          <w:p w14:paraId="4207ACD9" w14:textId="77777777" w:rsidR="005175EA" w:rsidRPr="00F36220" w:rsidRDefault="005175EA" w:rsidP="00D655DF">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Presence of the Species</w:t>
            </w:r>
          </w:p>
        </w:tc>
        <w:tc>
          <w:tcPr>
            <w:tcW w:w="1984" w:type="dxa"/>
            <w:vAlign w:val="center"/>
          </w:tcPr>
          <w:p w14:paraId="3B7ED07B" w14:textId="77777777" w:rsidR="005175EA" w:rsidRPr="00F36220" w:rsidRDefault="005175EA" w:rsidP="00D655DF">
            <w:pPr>
              <w:autoSpaceDE w:val="0"/>
              <w:autoSpaceDN w:val="0"/>
              <w:adjustRightInd w:val="0"/>
              <w:spacing w:after="0" w:line="240" w:lineRule="auto"/>
              <w:jc w:val="center"/>
              <w:rPr>
                <w:rFonts w:ascii="Calibri" w:hAnsi="Calibri" w:cs="Calibri"/>
                <w:b/>
                <w:bCs/>
                <w:color w:val="000000"/>
                <w:lang w:val="en-US"/>
              </w:rPr>
            </w:pPr>
            <w:r w:rsidRPr="00F36220">
              <w:rPr>
                <w:rFonts w:ascii="Calibri" w:hAnsi="Calibri" w:cs="Calibri"/>
                <w:b/>
                <w:bCs/>
                <w:color w:val="000000"/>
                <w:lang w:val="en-US"/>
              </w:rPr>
              <w:t>Marine traffic</w:t>
            </w:r>
            <w:r>
              <w:rPr>
                <w:rFonts w:ascii="Calibri" w:hAnsi="Calibri" w:cs="Calibri"/>
                <w:b/>
                <w:bCs/>
                <w:color w:val="000000"/>
                <w:lang w:val="en-US"/>
              </w:rPr>
              <w:t xml:space="preserve"> arriving to the port of Gijon</w:t>
            </w:r>
            <w:r w:rsidRPr="00F36220">
              <w:rPr>
                <w:rFonts w:ascii="Calibri" w:hAnsi="Calibri" w:cs="Calibri"/>
                <w:b/>
                <w:bCs/>
                <w:color w:val="000000"/>
                <w:lang w:val="en-US"/>
              </w:rPr>
              <w:t xml:space="preserve"> (KGT)</w:t>
            </w:r>
          </w:p>
        </w:tc>
        <w:tc>
          <w:tcPr>
            <w:tcW w:w="1560" w:type="dxa"/>
            <w:vAlign w:val="center"/>
          </w:tcPr>
          <w:p w14:paraId="0B10DBC0" w14:textId="77777777" w:rsidR="005175EA" w:rsidRPr="00F36220" w:rsidRDefault="005175EA" w:rsidP="00D655DF">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Traffic ratio</w:t>
            </w:r>
          </w:p>
        </w:tc>
      </w:tr>
      <w:tr w:rsidR="005175EA" w14:paraId="627F6AF9" w14:textId="77777777" w:rsidTr="00D655DF">
        <w:trPr>
          <w:trHeight w:val="290"/>
        </w:trPr>
        <w:tc>
          <w:tcPr>
            <w:tcW w:w="2820" w:type="dxa"/>
            <w:vAlign w:val="center"/>
          </w:tcPr>
          <w:p w14:paraId="25B74563"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South West Atlantic</w:t>
            </w:r>
          </w:p>
        </w:tc>
        <w:tc>
          <w:tcPr>
            <w:tcW w:w="2394" w:type="dxa"/>
          </w:tcPr>
          <w:p w14:paraId="02ED9EF1"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YES</w:t>
            </w:r>
          </w:p>
        </w:tc>
        <w:tc>
          <w:tcPr>
            <w:tcW w:w="1984" w:type="dxa"/>
            <w:vAlign w:val="center"/>
          </w:tcPr>
          <w:p w14:paraId="70F72AF6"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223.170</w:t>
            </w:r>
          </w:p>
        </w:tc>
        <w:tc>
          <w:tcPr>
            <w:tcW w:w="1560" w:type="dxa"/>
          </w:tcPr>
          <w:p w14:paraId="55380E0A"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0.41</w:t>
            </w:r>
          </w:p>
        </w:tc>
      </w:tr>
      <w:tr w:rsidR="005175EA" w14:paraId="287955A4" w14:textId="77777777" w:rsidTr="00D655DF">
        <w:trPr>
          <w:trHeight w:val="290"/>
        </w:trPr>
        <w:tc>
          <w:tcPr>
            <w:tcW w:w="2820" w:type="dxa"/>
            <w:vAlign w:val="center"/>
          </w:tcPr>
          <w:p w14:paraId="4D37CE63"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North East Atlantic</w:t>
            </w:r>
          </w:p>
        </w:tc>
        <w:tc>
          <w:tcPr>
            <w:tcW w:w="2394" w:type="dxa"/>
          </w:tcPr>
          <w:p w14:paraId="70F5966F"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YES</w:t>
            </w:r>
          </w:p>
        </w:tc>
        <w:tc>
          <w:tcPr>
            <w:tcW w:w="1984" w:type="dxa"/>
            <w:vAlign w:val="center"/>
          </w:tcPr>
          <w:p w14:paraId="189924CD"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97.335</w:t>
            </w:r>
          </w:p>
        </w:tc>
        <w:tc>
          <w:tcPr>
            <w:tcW w:w="1560" w:type="dxa"/>
          </w:tcPr>
          <w:p w14:paraId="46258558"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0.18</w:t>
            </w:r>
          </w:p>
        </w:tc>
      </w:tr>
      <w:tr w:rsidR="005175EA" w14:paraId="38870219" w14:textId="77777777" w:rsidTr="00D655DF">
        <w:trPr>
          <w:trHeight w:val="290"/>
        </w:trPr>
        <w:tc>
          <w:tcPr>
            <w:tcW w:w="2820" w:type="dxa"/>
            <w:vAlign w:val="center"/>
          </w:tcPr>
          <w:p w14:paraId="51D731CB"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Southern Pacific</w:t>
            </w:r>
          </w:p>
        </w:tc>
        <w:tc>
          <w:tcPr>
            <w:tcW w:w="2394" w:type="dxa"/>
          </w:tcPr>
          <w:p w14:paraId="479E21F2"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YES</w:t>
            </w:r>
          </w:p>
        </w:tc>
        <w:tc>
          <w:tcPr>
            <w:tcW w:w="1984" w:type="dxa"/>
            <w:vAlign w:val="center"/>
          </w:tcPr>
          <w:p w14:paraId="18891BA8"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85.975</w:t>
            </w:r>
          </w:p>
        </w:tc>
        <w:tc>
          <w:tcPr>
            <w:tcW w:w="1560" w:type="dxa"/>
          </w:tcPr>
          <w:p w14:paraId="5EF6AE3B"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0.15</w:t>
            </w:r>
          </w:p>
        </w:tc>
      </w:tr>
      <w:tr w:rsidR="005175EA" w14:paraId="7AB2C90E" w14:textId="77777777" w:rsidTr="00D655DF">
        <w:trPr>
          <w:trHeight w:val="290"/>
        </w:trPr>
        <w:tc>
          <w:tcPr>
            <w:tcW w:w="2820" w:type="dxa"/>
            <w:vAlign w:val="center"/>
          </w:tcPr>
          <w:p w14:paraId="2E684BCE"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North West Atlantic</w:t>
            </w:r>
          </w:p>
        </w:tc>
        <w:tc>
          <w:tcPr>
            <w:tcW w:w="2394" w:type="dxa"/>
          </w:tcPr>
          <w:p w14:paraId="7230E5B0"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YES</w:t>
            </w:r>
          </w:p>
        </w:tc>
        <w:tc>
          <w:tcPr>
            <w:tcW w:w="1984" w:type="dxa"/>
            <w:vAlign w:val="center"/>
          </w:tcPr>
          <w:p w14:paraId="58E8988E"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85.808</w:t>
            </w:r>
          </w:p>
        </w:tc>
        <w:tc>
          <w:tcPr>
            <w:tcW w:w="1560" w:type="dxa"/>
          </w:tcPr>
          <w:p w14:paraId="6E317718"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0.15</w:t>
            </w:r>
          </w:p>
        </w:tc>
      </w:tr>
      <w:tr w:rsidR="005175EA" w14:paraId="4D9B4FBD" w14:textId="77777777" w:rsidTr="00D655DF">
        <w:trPr>
          <w:trHeight w:val="290"/>
        </w:trPr>
        <w:tc>
          <w:tcPr>
            <w:tcW w:w="2820" w:type="dxa"/>
            <w:vAlign w:val="center"/>
          </w:tcPr>
          <w:p w14:paraId="37D8094F"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 xml:space="preserve">South </w:t>
            </w:r>
            <w:r>
              <w:rPr>
                <w:rFonts w:ascii="Calibri" w:hAnsi="Calibri" w:cs="Calibri"/>
                <w:color w:val="000000"/>
                <w:lang w:val="en-US"/>
              </w:rPr>
              <w:t>East</w:t>
            </w:r>
            <w:r w:rsidRPr="00F36220">
              <w:rPr>
                <w:rFonts w:ascii="Calibri" w:hAnsi="Calibri" w:cs="Calibri"/>
                <w:color w:val="000000"/>
                <w:lang w:val="en-US"/>
              </w:rPr>
              <w:t xml:space="preserve"> Atlantic</w:t>
            </w:r>
          </w:p>
        </w:tc>
        <w:tc>
          <w:tcPr>
            <w:tcW w:w="2394" w:type="dxa"/>
          </w:tcPr>
          <w:p w14:paraId="75E9F2D6"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YES</w:t>
            </w:r>
          </w:p>
        </w:tc>
        <w:tc>
          <w:tcPr>
            <w:tcW w:w="1984" w:type="dxa"/>
            <w:vAlign w:val="center"/>
          </w:tcPr>
          <w:p w14:paraId="2B160576"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34.995</w:t>
            </w:r>
          </w:p>
        </w:tc>
        <w:tc>
          <w:tcPr>
            <w:tcW w:w="1560" w:type="dxa"/>
          </w:tcPr>
          <w:p w14:paraId="06DC5451"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0.06</w:t>
            </w:r>
          </w:p>
        </w:tc>
      </w:tr>
      <w:tr w:rsidR="005175EA" w14:paraId="196DCFCE" w14:textId="77777777" w:rsidTr="00D655DF">
        <w:trPr>
          <w:trHeight w:val="290"/>
        </w:trPr>
        <w:tc>
          <w:tcPr>
            <w:tcW w:w="2820" w:type="dxa"/>
            <w:vAlign w:val="center"/>
          </w:tcPr>
          <w:p w14:paraId="5A4ED4DC"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Mediterranean</w:t>
            </w:r>
          </w:p>
        </w:tc>
        <w:tc>
          <w:tcPr>
            <w:tcW w:w="2394" w:type="dxa"/>
            <w:tcBorders>
              <w:bottom w:val="single" w:sz="4" w:space="0" w:color="auto"/>
            </w:tcBorders>
          </w:tcPr>
          <w:p w14:paraId="1D48D58A"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YES</w:t>
            </w:r>
          </w:p>
        </w:tc>
        <w:tc>
          <w:tcPr>
            <w:tcW w:w="1984" w:type="dxa"/>
            <w:vAlign w:val="center"/>
          </w:tcPr>
          <w:p w14:paraId="0E34CBE7"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14.865</w:t>
            </w:r>
          </w:p>
        </w:tc>
        <w:tc>
          <w:tcPr>
            <w:tcW w:w="1560" w:type="dxa"/>
          </w:tcPr>
          <w:p w14:paraId="1A7F1C4F"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0.03</w:t>
            </w:r>
          </w:p>
        </w:tc>
      </w:tr>
      <w:tr w:rsidR="005175EA" w14:paraId="71EFCA68" w14:textId="77777777" w:rsidTr="00D655DF">
        <w:trPr>
          <w:trHeight w:val="290"/>
        </w:trPr>
        <w:tc>
          <w:tcPr>
            <w:tcW w:w="2820" w:type="dxa"/>
            <w:tcBorders>
              <w:bottom w:val="single" w:sz="4" w:space="0" w:color="auto"/>
            </w:tcBorders>
            <w:vAlign w:val="center"/>
          </w:tcPr>
          <w:p w14:paraId="24C9C1CB" w14:textId="77777777" w:rsidR="005175EA" w:rsidRPr="00CC6924" w:rsidRDefault="005175EA" w:rsidP="00D655DF">
            <w:pPr>
              <w:autoSpaceDE w:val="0"/>
              <w:autoSpaceDN w:val="0"/>
              <w:adjustRightInd w:val="0"/>
              <w:spacing w:after="0" w:line="240" w:lineRule="auto"/>
              <w:jc w:val="center"/>
              <w:rPr>
                <w:rFonts w:ascii="Calibri" w:hAnsi="Calibri" w:cs="Calibri"/>
                <w:color w:val="000000"/>
              </w:rPr>
            </w:pPr>
            <w:proofErr w:type="spellStart"/>
            <w:r w:rsidRPr="00CC6924">
              <w:rPr>
                <w:rFonts w:ascii="Calibri" w:hAnsi="Calibri" w:cs="Calibri"/>
                <w:color w:val="000000"/>
              </w:rPr>
              <w:t>Northern</w:t>
            </w:r>
            <w:proofErr w:type="spellEnd"/>
            <w:r w:rsidRPr="00CC6924">
              <w:rPr>
                <w:rFonts w:ascii="Calibri" w:hAnsi="Calibri" w:cs="Calibri"/>
                <w:color w:val="000000"/>
              </w:rPr>
              <w:t xml:space="preserve"> Pacific</w:t>
            </w:r>
          </w:p>
        </w:tc>
        <w:tc>
          <w:tcPr>
            <w:tcW w:w="2394" w:type="dxa"/>
            <w:tcBorders>
              <w:bottom w:val="single" w:sz="4" w:space="0" w:color="auto"/>
            </w:tcBorders>
          </w:tcPr>
          <w:p w14:paraId="6B1C45CF" w14:textId="77777777" w:rsidR="005175EA" w:rsidRDefault="005175EA" w:rsidP="00D655DF">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YES</w:t>
            </w:r>
          </w:p>
        </w:tc>
        <w:tc>
          <w:tcPr>
            <w:tcW w:w="1984" w:type="dxa"/>
            <w:tcBorders>
              <w:bottom w:val="single" w:sz="4" w:space="0" w:color="auto"/>
            </w:tcBorders>
            <w:vAlign w:val="center"/>
          </w:tcPr>
          <w:p w14:paraId="36AF17D3" w14:textId="77777777" w:rsidR="005175EA" w:rsidRDefault="005175EA" w:rsidP="00D655DF">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7.138</w:t>
            </w:r>
          </w:p>
        </w:tc>
        <w:tc>
          <w:tcPr>
            <w:tcW w:w="1560" w:type="dxa"/>
          </w:tcPr>
          <w:p w14:paraId="7631DCC8" w14:textId="77777777" w:rsidR="005175EA" w:rsidRDefault="005175EA" w:rsidP="00D655DF">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0.02</w:t>
            </w:r>
          </w:p>
        </w:tc>
      </w:tr>
      <w:tr w:rsidR="005175EA" w14:paraId="299821A5" w14:textId="77777777" w:rsidTr="00D655DF">
        <w:trPr>
          <w:trHeight w:val="290"/>
        </w:trPr>
        <w:tc>
          <w:tcPr>
            <w:tcW w:w="2820" w:type="dxa"/>
            <w:tcBorders>
              <w:right w:val="single" w:sz="4" w:space="0" w:color="auto"/>
            </w:tcBorders>
            <w:vAlign w:val="center"/>
          </w:tcPr>
          <w:p w14:paraId="1734EB66" w14:textId="77777777" w:rsidR="005175EA" w:rsidRPr="008A0C22" w:rsidRDefault="005175EA" w:rsidP="00D655DF">
            <w:pPr>
              <w:autoSpaceDE w:val="0"/>
              <w:autoSpaceDN w:val="0"/>
              <w:adjustRightInd w:val="0"/>
              <w:spacing w:after="0" w:line="240" w:lineRule="auto"/>
              <w:jc w:val="center"/>
              <w:rPr>
                <w:rFonts w:ascii="Calibri" w:hAnsi="Calibri" w:cs="Calibri"/>
                <w:b/>
                <w:bCs/>
                <w:color w:val="000000"/>
              </w:rPr>
            </w:pPr>
            <w:r w:rsidRPr="008A0C22">
              <w:rPr>
                <w:rFonts w:ascii="Calibri" w:hAnsi="Calibri" w:cs="Calibri"/>
                <w:b/>
                <w:bCs/>
                <w:color w:val="000000"/>
              </w:rPr>
              <w:t>TOTAL</w:t>
            </w:r>
          </w:p>
        </w:tc>
        <w:tc>
          <w:tcPr>
            <w:tcW w:w="2394" w:type="dxa"/>
            <w:tcBorders>
              <w:top w:val="single" w:sz="4" w:space="0" w:color="auto"/>
              <w:left w:val="single" w:sz="4" w:space="0" w:color="auto"/>
              <w:bottom w:val="nil"/>
              <w:right w:val="single" w:sz="4" w:space="0" w:color="auto"/>
            </w:tcBorders>
          </w:tcPr>
          <w:p w14:paraId="64376605" w14:textId="77777777" w:rsidR="005175EA" w:rsidRDefault="005175EA" w:rsidP="00D655DF">
            <w:pPr>
              <w:autoSpaceDE w:val="0"/>
              <w:autoSpaceDN w:val="0"/>
              <w:adjustRightInd w:val="0"/>
              <w:spacing w:after="0" w:line="240" w:lineRule="auto"/>
              <w:jc w:val="center"/>
              <w:rPr>
                <w:rFonts w:ascii="Calibri" w:hAnsi="Calibri" w:cs="Calibri"/>
                <w:color w:val="000000"/>
              </w:rPr>
            </w:pPr>
          </w:p>
        </w:tc>
        <w:tc>
          <w:tcPr>
            <w:tcW w:w="1984" w:type="dxa"/>
            <w:tcBorders>
              <w:left w:val="single" w:sz="4" w:space="0" w:color="auto"/>
            </w:tcBorders>
            <w:vAlign w:val="center"/>
          </w:tcPr>
          <w:p w14:paraId="3C51AFF9" w14:textId="77777777" w:rsidR="005175EA" w:rsidRPr="008A0C22" w:rsidRDefault="005175EA" w:rsidP="00D655DF">
            <w:pPr>
              <w:autoSpaceDE w:val="0"/>
              <w:autoSpaceDN w:val="0"/>
              <w:adjustRightInd w:val="0"/>
              <w:spacing w:after="0" w:line="240" w:lineRule="auto"/>
              <w:jc w:val="center"/>
              <w:rPr>
                <w:rFonts w:ascii="Calibri" w:hAnsi="Calibri" w:cs="Calibri"/>
                <w:b/>
                <w:bCs/>
                <w:color w:val="000000"/>
              </w:rPr>
            </w:pPr>
            <w:r w:rsidRPr="008A0C22">
              <w:rPr>
                <w:rFonts w:ascii="Calibri" w:hAnsi="Calibri" w:cs="Calibri"/>
                <w:b/>
                <w:bCs/>
                <w:color w:val="000000"/>
              </w:rPr>
              <w:t>549.286</w:t>
            </w:r>
          </w:p>
        </w:tc>
        <w:tc>
          <w:tcPr>
            <w:tcW w:w="1560" w:type="dxa"/>
          </w:tcPr>
          <w:p w14:paraId="24D8BB5A" w14:textId="77777777" w:rsidR="005175EA" w:rsidRPr="008A0C22" w:rsidRDefault="005175EA" w:rsidP="00D655DF">
            <w:pPr>
              <w:autoSpaceDE w:val="0"/>
              <w:autoSpaceDN w:val="0"/>
              <w:adjustRightInd w:val="0"/>
              <w:spacing w:after="0" w:line="240" w:lineRule="auto"/>
              <w:jc w:val="center"/>
              <w:rPr>
                <w:rFonts w:ascii="Calibri" w:hAnsi="Calibri" w:cs="Calibri"/>
                <w:b/>
                <w:bCs/>
                <w:color w:val="000000"/>
              </w:rPr>
            </w:pPr>
            <w:r w:rsidRPr="008A0C22">
              <w:rPr>
                <w:rFonts w:ascii="Calibri" w:hAnsi="Calibri" w:cs="Calibri"/>
                <w:b/>
                <w:bCs/>
                <w:color w:val="000000"/>
              </w:rPr>
              <w:t>1.00</w:t>
            </w:r>
          </w:p>
        </w:tc>
      </w:tr>
    </w:tbl>
    <w:p w14:paraId="4C4F8863" w14:textId="77777777" w:rsidR="005175EA" w:rsidRDefault="005175EA" w:rsidP="005175EA">
      <w:pPr>
        <w:rPr>
          <w:rFonts w:ascii="Georgia" w:hAnsi="Georgia"/>
          <w:color w:val="000000"/>
          <w:lang w:val="en-US"/>
        </w:rPr>
      </w:pPr>
    </w:p>
    <w:p w14:paraId="223028D1" w14:textId="77777777" w:rsidR="005175EA" w:rsidRDefault="005175EA" w:rsidP="005175EA">
      <w:pPr>
        <w:rPr>
          <w:rFonts w:ascii="Georgia" w:hAnsi="Georgia"/>
          <w:color w:val="000000"/>
          <w:lang w:val="en-US"/>
        </w:rPr>
      </w:pPr>
      <w:r w:rsidRPr="00CB5CD8">
        <w:rPr>
          <w:rFonts w:ascii="Georgia" w:hAnsi="Georgia"/>
          <w:color w:val="000000"/>
          <w:lang w:val="en-US"/>
        </w:rPr>
        <w:t xml:space="preserve">The species </w:t>
      </w:r>
      <w:r w:rsidRPr="00CB5CD8">
        <w:rPr>
          <w:rFonts w:ascii="Georgia" w:hAnsi="Georgia"/>
          <w:i/>
          <w:iCs/>
          <w:color w:val="000000"/>
          <w:lang w:val="en-US"/>
        </w:rPr>
        <w:t>B. neritina</w:t>
      </w:r>
      <w:r w:rsidRPr="00CB5CD8">
        <w:rPr>
          <w:rFonts w:ascii="Georgia" w:hAnsi="Georgia"/>
          <w:color w:val="000000"/>
          <w:lang w:val="en-US"/>
        </w:rPr>
        <w:t xml:space="preserve"> is present in all the biogeographic areas </w:t>
      </w:r>
      <w:r w:rsidRPr="007A1E2F">
        <w:rPr>
          <w:rFonts w:ascii="Georgia" w:hAnsi="Georgia"/>
          <w:color w:val="000000"/>
          <w:lang w:val="en-US"/>
        </w:rPr>
        <w:t xml:space="preserve">with which the port of </w:t>
      </w:r>
      <w:r>
        <w:rPr>
          <w:rFonts w:ascii="Georgia" w:hAnsi="Georgia"/>
          <w:color w:val="000000"/>
          <w:lang w:val="en-US"/>
        </w:rPr>
        <w:t>G</w:t>
      </w:r>
      <w:r w:rsidRPr="007A1E2F">
        <w:rPr>
          <w:rFonts w:ascii="Georgia" w:hAnsi="Georgia"/>
          <w:color w:val="000000"/>
          <w:lang w:val="en-US"/>
        </w:rPr>
        <w:t>ijon has maritime traffic</w:t>
      </w:r>
      <w:r>
        <w:rPr>
          <w:rFonts w:ascii="Georgia" w:hAnsi="Georgia"/>
          <w:color w:val="000000"/>
          <w:lang w:val="en-US"/>
        </w:rPr>
        <w:t xml:space="preserve">, </w:t>
      </w:r>
      <w:r w:rsidRPr="00CB5CD8">
        <w:rPr>
          <w:rFonts w:ascii="Georgia" w:hAnsi="Georgia"/>
          <w:color w:val="000000"/>
          <w:lang w:val="en-US"/>
        </w:rPr>
        <w:t xml:space="preserve">so that the </w:t>
      </w:r>
      <w:r>
        <w:rPr>
          <w:rFonts w:ascii="Georgia" w:hAnsi="Georgia"/>
          <w:color w:val="000000"/>
          <w:lang w:val="en-US"/>
        </w:rPr>
        <w:t xml:space="preserve">maritime </w:t>
      </w:r>
      <w:r w:rsidRPr="00CB5CD8">
        <w:rPr>
          <w:rFonts w:ascii="Georgia" w:hAnsi="Georgia"/>
          <w:color w:val="000000"/>
          <w:lang w:val="en-US"/>
        </w:rPr>
        <w:t>traffic score would be the following:</w:t>
      </w:r>
    </w:p>
    <w:p w14:paraId="2C9A8E27" w14:textId="77777777" w:rsidR="005175EA" w:rsidRDefault="005175EA" w:rsidP="005175EA">
      <w:pPr>
        <w:rPr>
          <w:rFonts w:ascii="Georgia" w:hAnsi="Georgia"/>
          <w:b/>
          <w:bCs/>
          <w:lang w:val="en-US"/>
        </w:rPr>
      </w:pPr>
      <w:r>
        <w:rPr>
          <w:rFonts w:ascii="Georgia" w:hAnsi="Georgia"/>
          <w:color w:val="000000"/>
          <w:lang w:val="en-US"/>
        </w:rPr>
        <w:t xml:space="preserve">Maritime traffic score= 0.41 + 0.18 + 0.15 + 0.15 + 0.06 + 0.03 + 0.02 = </w:t>
      </w:r>
      <w:r w:rsidRPr="009E6707">
        <w:rPr>
          <w:rFonts w:ascii="Georgia" w:hAnsi="Georgia"/>
          <w:b/>
          <w:bCs/>
          <w:lang w:val="en-US"/>
        </w:rPr>
        <w:t>1.00</w:t>
      </w:r>
    </w:p>
    <w:p w14:paraId="658DA08E" w14:textId="33655CA4" w:rsidR="009E6707" w:rsidRDefault="009E6707" w:rsidP="009E6707">
      <w:pPr>
        <w:pStyle w:val="Prrafodelista"/>
        <w:ind w:left="1080"/>
        <w:rPr>
          <w:rFonts w:ascii="Georgia" w:hAnsi="Georgia"/>
          <w:color w:val="000000"/>
          <w:lang w:val="en-US"/>
        </w:rPr>
      </w:pPr>
    </w:p>
    <w:p w14:paraId="529FCC01" w14:textId="576226B1" w:rsidR="009E6707" w:rsidRPr="000466AB" w:rsidRDefault="009E6707" w:rsidP="000466AB">
      <w:pPr>
        <w:pBdr>
          <w:bottom w:val="single" w:sz="6" w:space="1" w:color="auto"/>
        </w:pBdr>
        <w:rPr>
          <w:rFonts w:ascii="Georgia" w:hAnsi="Georgia"/>
          <w:color w:val="000000"/>
          <w:lang w:val="en-US"/>
        </w:rPr>
      </w:pPr>
    </w:p>
    <w:p w14:paraId="63EF421D" w14:textId="77777777" w:rsidR="000466AB" w:rsidRDefault="000466AB" w:rsidP="007A1E2F">
      <w:pPr>
        <w:jc w:val="center"/>
        <w:rPr>
          <w:rFonts w:ascii="Georgia" w:hAnsi="Georgia"/>
          <w:b/>
          <w:bCs/>
          <w:color w:val="000000"/>
          <w:lang w:val="en-US"/>
        </w:rPr>
      </w:pPr>
    </w:p>
    <w:p w14:paraId="6B733674" w14:textId="141F3182" w:rsidR="009E6707" w:rsidRDefault="0072795D" w:rsidP="007A1E2F">
      <w:pPr>
        <w:jc w:val="center"/>
        <w:rPr>
          <w:rFonts w:ascii="Georgia" w:hAnsi="Georgia"/>
          <w:b/>
          <w:bCs/>
          <w:color w:val="000000"/>
          <w:lang w:val="en-US"/>
        </w:rPr>
      </w:pPr>
      <w:r>
        <w:rPr>
          <w:rFonts w:ascii="Georgia" w:hAnsi="Georgia"/>
          <w:b/>
          <w:bCs/>
          <w:color w:val="000000"/>
          <w:lang w:val="en-US"/>
        </w:rPr>
        <w:t>NIS-</w:t>
      </w:r>
      <w:r w:rsidR="00136916">
        <w:rPr>
          <w:rFonts w:ascii="Georgia" w:hAnsi="Georgia"/>
          <w:b/>
          <w:bCs/>
          <w:color w:val="000000"/>
          <w:lang w:val="en-US"/>
        </w:rPr>
        <w:t>ITS</w:t>
      </w:r>
      <w:r w:rsidR="007A1E2F">
        <w:rPr>
          <w:rFonts w:ascii="Georgia" w:hAnsi="Georgia"/>
          <w:b/>
          <w:bCs/>
          <w:color w:val="000000"/>
          <w:lang w:val="en-US"/>
        </w:rPr>
        <w:t xml:space="preserve"> </w:t>
      </w:r>
      <w:r w:rsidR="007A1E2F" w:rsidRPr="007A1E2F">
        <w:rPr>
          <w:rFonts w:ascii="Georgia" w:hAnsi="Georgia"/>
          <w:b/>
          <w:bCs/>
          <w:color w:val="000000"/>
          <w:lang w:val="en-US"/>
        </w:rPr>
        <w:t>= Habitat Suitability + Invasion History</w:t>
      </w:r>
      <w:r w:rsidR="005175EA">
        <w:rPr>
          <w:rFonts w:ascii="Georgia" w:hAnsi="Georgia"/>
          <w:b/>
          <w:bCs/>
          <w:color w:val="000000"/>
          <w:lang w:val="en-US"/>
        </w:rPr>
        <w:t xml:space="preserve"> + </w:t>
      </w:r>
      <w:r w:rsidR="005175EA" w:rsidRPr="007A1E2F">
        <w:rPr>
          <w:rFonts w:ascii="Georgia" w:hAnsi="Georgia"/>
          <w:b/>
          <w:bCs/>
          <w:color w:val="000000"/>
          <w:lang w:val="en-US"/>
        </w:rPr>
        <w:t>Maritime traffic</w:t>
      </w:r>
    </w:p>
    <w:p w14:paraId="478BE665" w14:textId="5D12886E" w:rsidR="007A1E2F" w:rsidRDefault="007A1E2F" w:rsidP="007A1E2F">
      <w:pPr>
        <w:rPr>
          <w:rFonts w:ascii="Georgia" w:hAnsi="Georgia"/>
          <w:b/>
          <w:bCs/>
          <w:color w:val="000000"/>
          <w:lang w:val="en-US"/>
        </w:rPr>
      </w:pPr>
    </w:p>
    <w:p w14:paraId="6C982BF4" w14:textId="3C2ADF41" w:rsidR="007A1E2F" w:rsidRDefault="007A1E2F" w:rsidP="00B73CC0">
      <w:pPr>
        <w:pBdr>
          <w:bottom w:val="single" w:sz="6" w:space="1" w:color="auto"/>
        </w:pBdr>
        <w:rPr>
          <w:rFonts w:ascii="Georgia" w:hAnsi="Georgia"/>
          <w:color w:val="000000"/>
          <w:lang w:val="en-US"/>
        </w:rPr>
      </w:pPr>
      <w:r w:rsidRPr="00B73CC0">
        <w:rPr>
          <w:rFonts w:ascii="Georgia" w:hAnsi="Georgia"/>
          <w:b/>
          <w:bCs/>
          <w:noProof/>
          <w:color w:val="000000"/>
          <w:sz w:val="28"/>
          <w:szCs w:val="28"/>
          <w:lang w:val="en-US"/>
        </w:rPr>
        <mc:AlternateContent>
          <mc:Choice Requires="wps">
            <w:drawing>
              <wp:anchor distT="0" distB="0" distL="114300" distR="114300" simplePos="0" relativeHeight="251665408" behindDoc="0" locked="0" layoutInCell="1" allowOverlap="1" wp14:anchorId="4D0F7231" wp14:editId="1EF09AD8">
                <wp:simplePos x="0" y="0"/>
                <wp:positionH relativeFrom="column">
                  <wp:posOffset>2796540</wp:posOffset>
                </wp:positionH>
                <wp:positionV relativeFrom="paragraph">
                  <wp:posOffset>133985</wp:posOffset>
                </wp:positionV>
                <wp:extent cx="695325" cy="0"/>
                <wp:effectExtent l="0" t="76200" r="9525" b="95250"/>
                <wp:wrapNone/>
                <wp:docPr id="4" name="Conector recto de flecha 4"/>
                <wp:cNvGraphicFramePr/>
                <a:graphic xmlns:a="http://schemas.openxmlformats.org/drawingml/2006/main">
                  <a:graphicData uri="http://schemas.microsoft.com/office/word/2010/wordprocessingShape">
                    <wps:wsp>
                      <wps:cNvCnPr/>
                      <wps:spPr>
                        <a:xfrm>
                          <a:off x="0" y="0"/>
                          <a:ext cx="6953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0193CE" id="_x0000_t32" coordsize="21600,21600" o:spt="32" o:oned="t" path="m,l21600,21600e" filled="f">
                <v:path arrowok="t" fillok="f" o:connecttype="none"/>
                <o:lock v:ext="edit" shapetype="t"/>
              </v:shapetype>
              <v:shape id="Conector recto de flecha 4" o:spid="_x0000_s1026" type="#_x0000_t32" style="position:absolute;margin-left:220.2pt;margin-top:10.55pt;width:54.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" strokecolor="black [3213]" strokeweight=".5pt">
                <v:stroke endarrow="block" joinstyle="miter"/>
              </v:shape>
            </w:pict>
          </mc:Fallback>
        </mc:AlternateContent>
      </w:r>
      <w:r w:rsidR="0072795D">
        <w:rPr>
          <w:rFonts w:ascii="Georgia" w:hAnsi="Georgia"/>
          <w:b/>
          <w:bCs/>
          <w:color w:val="000000"/>
          <w:sz w:val="28"/>
          <w:szCs w:val="28"/>
          <w:lang w:val="en-US"/>
        </w:rPr>
        <w:t>NIS-</w:t>
      </w:r>
      <w:r w:rsidR="00136916">
        <w:rPr>
          <w:rFonts w:ascii="Georgia" w:hAnsi="Georgia"/>
          <w:b/>
          <w:bCs/>
          <w:color w:val="000000"/>
          <w:sz w:val="28"/>
          <w:szCs w:val="28"/>
          <w:lang w:val="en-US"/>
        </w:rPr>
        <w:t>ITS</w:t>
      </w:r>
      <w:r w:rsidRPr="00B73CC0">
        <w:rPr>
          <w:rFonts w:ascii="Georgia" w:hAnsi="Georgia"/>
          <w:b/>
          <w:bCs/>
          <w:color w:val="000000"/>
          <w:sz w:val="28"/>
          <w:szCs w:val="28"/>
          <w:lang w:val="en-US"/>
        </w:rPr>
        <w:t xml:space="preserve"> </w:t>
      </w:r>
      <w:r w:rsidRPr="00B73CC0">
        <w:rPr>
          <w:rFonts w:ascii="Georgia" w:hAnsi="Georgia"/>
          <w:b/>
          <w:bCs/>
          <w:color w:val="000000"/>
          <w:sz w:val="28"/>
          <w:szCs w:val="28"/>
          <w:vertAlign w:val="subscript"/>
          <w:lang w:val="en-US"/>
        </w:rPr>
        <w:t xml:space="preserve">(B. neritina) </w:t>
      </w:r>
      <w:r w:rsidRPr="00B73CC0">
        <w:rPr>
          <w:rFonts w:ascii="Georgia" w:hAnsi="Georgia"/>
          <w:b/>
          <w:bCs/>
          <w:color w:val="000000"/>
          <w:sz w:val="28"/>
          <w:szCs w:val="28"/>
          <w:lang w:val="en-US"/>
        </w:rPr>
        <w:t>= 1 + 1 + 1 = 3</w:t>
      </w:r>
      <w:r w:rsidRPr="00B73CC0">
        <w:rPr>
          <w:rFonts w:ascii="Georgia" w:hAnsi="Georgia"/>
          <w:b/>
          <w:bCs/>
          <w:color w:val="000000"/>
          <w:sz w:val="28"/>
          <w:szCs w:val="28"/>
          <w:lang w:val="en-US"/>
        </w:rPr>
        <w:tab/>
      </w:r>
      <w:r w:rsidRPr="00B73CC0">
        <w:rPr>
          <w:rFonts w:ascii="Georgia" w:hAnsi="Georgia"/>
          <w:b/>
          <w:bCs/>
          <w:color w:val="000000"/>
          <w:sz w:val="28"/>
          <w:szCs w:val="28"/>
          <w:lang w:val="en-US"/>
        </w:rPr>
        <w:tab/>
        <w:t>100%</w:t>
      </w:r>
    </w:p>
    <w:p w14:paraId="06B06FD7" w14:textId="72D77566" w:rsidR="007A1E2F" w:rsidRDefault="007A1E2F" w:rsidP="009E6707">
      <w:pPr>
        <w:pStyle w:val="Prrafodelista"/>
        <w:ind w:left="1080"/>
        <w:rPr>
          <w:rFonts w:ascii="Georgia" w:hAnsi="Georgia"/>
          <w:color w:val="000000"/>
          <w:lang w:val="en-US"/>
        </w:rPr>
      </w:pPr>
    </w:p>
    <w:p w14:paraId="7A8316D4" w14:textId="6AAE1636" w:rsidR="00CB5CD8" w:rsidRDefault="00CB5CD8" w:rsidP="00CB5CD8">
      <w:pPr>
        <w:rPr>
          <w:rFonts w:ascii="Georgia" w:hAnsi="Georgia"/>
          <w:color w:val="000000"/>
          <w:lang w:val="en-US"/>
        </w:rPr>
      </w:pPr>
    </w:p>
    <w:p w14:paraId="476C5658" w14:textId="3624140F" w:rsidR="00FB6A6E" w:rsidRDefault="00FB6A6E" w:rsidP="00CB5CD8">
      <w:pPr>
        <w:rPr>
          <w:rFonts w:ascii="Georgia" w:hAnsi="Georgia"/>
          <w:color w:val="000000"/>
          <w:lang w:val="en-US"/>
        </w:rPr>
      </w:pPr>
    </w:p>
    <w:p w14:paraId="0B05FC0E" w14:textId="4BB64330" w:rsidR="00FB6A6E" w:rsidRDefault="00FB6A6E" w:rsidP="00CB5CD8">
      <w:pPr>
        <w:rPr>
          <w:rFonts w:ascii="Georgia" w:hAnsi="Georgia"/>
          <w:color w:val="000000"/>
          <w:lang w:val="en-US"/>
        </w:rPr>
      </w:pPr>
    </w:p>
    <w:p w14:paraId="396C73C5" w14:textId="172EBCDA" w:rsidR="00FB6A6E" w:rsidRDefault="00FB6A6E" w:rsidP="00CB5CD8">
      <w:pPr>
        <w:rPr>
          <w:rFonts w:ascii="Georgia" w:hAnsi="Georgia"/>
          <w:color w:val="000000"/>
          <w:lang w:val="en-US"/>
        </w:rPr>
      </w:pPr>
    </w:p>
    <w:p w14:paraId="34CE164E" w14:textId="68D9E4F6" w:rsidR="00FB6A6E" w:rsidRDefault="00FB6A6E" w:rsidP="00CB5CD8">
      <w:pPr>
        <w:rPr>
          <w:rFonts w:ascii="Georgia" w:hAnsi="Georgia"/>
          <w:color w:val="000000"/>
          <w:lang w:val="en-US"/>
        </w:rPr>
      </w:pPr>
    </w:p>
    <w:p w14:paraId="1959A822" w14:textId="6ABBAA30" w:rsidR="00FB6A6E" w:rsidRDefault="00FB6A6E" w:rsidP="00CB5CD8">
      <w:pPr>
        <w:rPr>
          <w:rFonts w:ascii="Georgia" w:hAnsi="Georgia"/>
          <w:color w:val="000000"/>
          <w:lang w:val="en-US"/>
        </w:rPr>
      </w:pPr>
    </w:p>
    <w:p w14:paraId="5C0C315E" w14:textId="0C2DBF26" w:rsidR="00FB6A6E" w:rsidRPr="00B73CC0" w:rsidRDefault="00727583" w:rsidP="00727583">
      <w:pPr>
        <w:pStyle w:val="Prrafodelista"/>
        <w:numPr>
          <w:ilvl w:val="0"/>
          <w:numId w:val="1"/>
        </w:numPr>
        <w:rPr>
          <w:b/>
          <w:bCs/>
          <w:i/>
          <w:iCs/>
          <w:sz w:val="28"/>
          <w:szCs w:val="28"/>
          <w:u w:val="single"/>
        </w:rPr>
      </w:pPr>
      <w:proofErr w:type="spellStart"/>
      <w:r w:rsidRPr="00B73CC0">
        <w:rPr>
          <w:b/>
          <w:bCs/>
          <w:i/>
          <w:iCs/>
          <w:sz w:val="28"/>
          <w:szCs w:val="28"/>
          <w:u w:val="single"/>
        </w:rPr>
        <w:lastRenderedPageBreak/>
        <w:t>Sabellastarte</w:t>
      </w:r>
      <w:proofErr w:type="spellEnd"/>
      <w:r w:rsidRPr="00B73CC0">
        <w:rPr>
          <w:b/>
          <w:bCs/>
          <w:i/>
          <w:iCs/>
          <w:sz w:val="28"/>
          <w:szCs w:val="28"/>
          <w:u w:val="single"/>
        </w:rPr>
        <w:t xml:space="preserve"> </w:t>
      </w:r>
      <w:proofErr w:type="spellStart"/>
      <w:r w:rsidRPr="00B73CC0">
        <w:rPr>
          <w:b/>
          <w:bCs/>
          <w:i/>
          <w:iCs/>
          <w:sz w:val="28"/>
          <w:szCs w:val="28"/>
          <w:u w:val="single"/>
        </w:rPr>
        <w:t>spectabilis</w:t>
      </w:r>
      <w:proofErr w:type="spellEnd"/>
      <w:r w:rsidRPr="00B73CC0">
        <w:rPr>
          <w:b/>
          <w:bCs/>
          <w:i/>
          <w:iCs/>
          <w:sz w:val="28"/>
          <w:szCs w:val="28"/>
          <w:u w:val="single"/>
        </w:rPr>
        <w:t xml:space="preserve"> </w:t>
      </w:r>
    </w:p>
    <w:p w14:paraId="4D090FF9" w14:textId="69D9E9D1" w:rsidR="00FB6A6E" w:rsidRDefault="00727583" w:rsidP="00727583">
      <w:pPr>
        <w:rPr>
          <w:rFonts w:ascii="Georgia" w:hAnsi="Georgia"/>
          <w:color w:val="000000"/>
          <w:lang w:val="en-US"/>
        </w:rPr>
      </w:pPr>
      <w:r>
        <w:rPr>
          <w:noProof/>
          <w:lang w:val="en-US"/>
        </w:rPr>
        <mc:AlternateContent>
          <mc:Choice Requires="wps">
            <w:drawing>
              <wp:anchor distT="0" distB="0" distL="114300" distR="114300" simplePos="0" relativeHeight="251670528" behindDoc="0" locked="0" layoutInCell="1" allowOverlap="1" wp14:anchorId="67EBF7E0" wp14:editId="09BE575D">
                <wp:simplePos x="0" y="0"/>
                <wp:positionH relativeFrom="column">
                  <wp:posOffset>1096560</wp:posOffset>
                </wp:positionH>
                <wp:positionV relativeFrom="paragraph">
                  <wp:posOffset>408845</wp:posOffset>
                </wp:positionV>
                <wp:extent cx="1787980" cy="252484"/>
                <wp:effectExtent l="0" t="57150" r="22225" b="33655"/>
                <wp:wrapNone/>
                <wp:docPr id="8" name="Conector recto de flecha 8"/>
                <wp:cNvGraphicFramePr/>
                <a:graphic xmlns:a="http://schemas.openxmlformats.org/drawingml/2006/main">
                  <a:graphicData uri="http://schemas.microsoft.com/office/word/2010/wordprocessingShape">
                    <wps:wsp>
                      <wps:cNvCnPr/>
                      <wps:spPr>
                        <a:xfrm flipV="1">
                          <a:off x="0" y="0"/>
                          <a:ext cx="1787980" cy="2524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E38C41" id="Conector recto de flecha 8" o:spid="_x0000_s1026" type="#_x0000_t32" style="position:absolute;margin-left:86.35pt;margin-top:32.2pt;width:140.8pt;height:19.9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" strokecolor="black [3213]" strokeweight=".5pt">
                <v:stroke endarrow="block" joinstyle="miter"/>
              </v:shape>
            </w:pict>
          </mc:Fallback>
        </mc:AlternateContent>
      </w:r>
      <w:r>
        <w:rPr>
          <w:noProof/>
          <w:lang w:val="en-US"/>
        </w:rPr>
        <mc:AlternateContent>
          <mc:Choice Requires="wps">
            <w:drawing>
              <wp:anchor distT="0" distB="0" distL="114300" distR="114300" simplePos="0" relativeHeight="251666432" behindDoc="0" locked="0" layoutInCell="1" allowOverlap="1" wp14:anchorId="4460CF53" wp14:editId="558CF38A">
                <wp:simplePos x="0" y="0"/>
                <wp:positionH relativeFrom="column">
                  <wp:posOffset>996950</wp:posOffset>
                </wp:positionH>
                <wp:positionV relativeFrom="paragraph">
                  <wp:posOffset>607695</wp:posOffset>
                </wp:positionV>
                <wp:extent cx="102413" cy="98755"/>
                <wp:effectExtent l="0" t="0" r="12065" b="15875"/>
                <wp:wrapNone/>
                <wp:docPr id="6" name="Rectángulo 6"/>
                <wp:cNvGraphicFramePr/>
                <a:graphic xmlns:a="http://schemas.openxmlformats.org/drawingml/2006/main">
                  <a:graphicData uri="http://schemas.microsoft.com/office/word/2010/wordprocessingShape">
                    <wps:wsp>
                      <wps:cNvSpPr/>
                      <wps:spPr>
                        <a:xfrm>
                          <a:off x="0" y="0"/>
                          <a:ext cx="102413" cy="98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BEF85" id="Rectángulo 6" o:spid="_x0000_s1026" style="position:absolute;margin-left:78.5pt;margin-top:47.85pt;width:8.05pt;height:7.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" filled="f" strokecolor="black [3213]" strokeweight="1pt"/>
            </w:pict>
          </mc:Fallback>
        </mc:AlternateContent>
      </w:r>
      <w:r>
        <w:rPr>
          <w:noProof/>
          <w:lang w:val="en-US"/>
        </w:rPr>
        <w:drawing>
          <wp:anchor distT="0" distB="0" distL="114300" distR="114300" simplePos="0" relativeHeight="251669504" behindDoc="1" locked="0" layoutInCell="1" allowOverlap="1" wp14:anchorId="42E3CE73" wp14:editId="7E79773D">
            <wp:simplePos x="0" y="0"/>
            <wp:positionH relativeFrom="column">
              <wp:posOffset>3810</wp:posOffset>
            </wp:positionH>
            <wp:positionV relativeFrom="paragraph">
              <wp:posOffset>411805</wp:posOffset>
            </wp:positionV>
            <wp:extent cx="2334260" cy="1895475"/>
            <wp:effectExtent l="0" t="0" r="8890" b="9525"/>
            <wp:wrapNone/>
            <wp:docPr id="5" name="Imagen 5" descr="Clickab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able map"/>
                    <pic:cNvPicPr>
                      <a:picLocks noChangeAspect="1" noChangeArrowheads="1"/>
                    </pic:cNvPicPr>
                  </pic:nvPicPr>
                  <pic:blipFill rotWithShape="1">
                    <a:blip r:embed="rId8">
                      <a:extLst>
                        <a:ext uri="{28A0092B-C50C-407E-A947-70E740481C1C}">
                          <a14:useLocalDpi xmlns:a14="http://schemas.microsoft.com/office/drawing/2010/main" val="0"/>
                        </a:ext>
                      </a:extLst>
                    </a:blip>
                    <a:srcRect l="13814"/>
                    <a:stretch/>
                  </pic:blipFill>
                  <pic:spPr bwMode="auto">
                    <a:xfrm>
                      <a:off x="0" y="0"/>
                      <a:ext cx="2334260" cy="18954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eorgia" w:hAnsi="Georgia"/>
          <w:color w:val="000000"/>
          <w:lang w:val="en-US"/>
        </w:rPr>
        <w:t xml:space="preserve">2.1- </w:t>
      </w:r>
      <w:r w:rsidRPr="000466AB">
        <w:rPr>
          <w:b/>
          <w:bCs/>
          <w:u w:val="single"/>
          <w:lang w:val="en-US"/>
        </w:rPr>
        <w:t>Habitat suitability:</w:t>
      </w:r>
      <w:r>
        <w:rPr>
          <w:rFonts w:ascii="Georgia" w:hAnsi="Georgia"/>
          <w:color w:val="000000"/>
          <w:lang w:val="en-US"/>
        </w:rPr>
        <w:t xml:space="preserve"> </w:t>
      </w:r>
    </w:p>
    <w:tbl>
      <w:tblPr>
        <w:tblStyle w:val="Tablaconcuadrcula"/>
        <w:tblW w:w="3823" w:type="dxa"/>
        <w:tblInd w:w="4684" w:type="dxa"/>
        <w:tblLook w:val="04A0" w:firstRow="1" w:lastRow="0" w:firstColumn="1" w:lastColumn="0" w:noHBand="0" w:noVBand="1"/>
      </w:tblPr>
      <w:tblGrid>
        <w:gridCol w:w="1696"/>
        <w:gridCol w:w="2127"/>
      </w:tblGrid>
      <w:tr w:rsidR="00727583" w14:paraId="1C574C0F" w14:textId="77777777" w:rsidTr="00727583">
        <w:tc>
          <w:tcPr>
            <w:tcW w:w="1696" w:type="dxa"/>
          </w:tcPr>
          <w:p w14:paraId="58C4AF50" w14:textId="01F5CD21" w:rsidR="00727583" w:rsidRDefault="00727583" w:rsidP="00727583">
            <w:pPr>
              <w:rPr>
                <w:rFonts w:ascii="Georgia" w:hAnsi="Georgia"/>
                <w:color w:val="000000"/>
                <w:lang w:val="en-US"/>
              </w:rPr>
            </w:pPr>
            <w:r>
              <w:rPr>
                <w:rFonts w:ascii="Georgia" w:hAnsi="Georgia"/>
                <w:color w:val="000000"/>
                <w:lang w:val="en-US"/>
              </w:rPr>
              <w:t>Coordinates</w:t>
            </w:r>
          </w:p>
        </w:tc>
        <w:tc>
          <w:tcPr>
            <w:tcW w:w="2127" w:type="dxa"/>
          </w:tcPr>
          <w:p w14:paraId="0C866EDA" w14:textId="092C5937" w:rsidR="00727583" w:rsidRDefault="00727583" w:rsidP="00727583">
            <w:pPr>
              <w:rPr>
                <w:rFonts w:ascii="Georgia" w:hAnsi="Georgia"/>
                <w:color w:val="000000"/>
                <w:lang w:val="en-US"/>
              </w:rPr>
            </w:pPr>
            <w:r>
              <w:rPr>
                <w:rFonts w:ascii="Georgia" w:hAnsi="Georgia"/>
                <w:color w:val="000000"/>
                <w:lang w:val="en-US"/>
              </w:rPr>
              <w:t>Habitat Suitability</w:t>
            </w:r>
          </w:p>
        </w:tc>
      </w:tr>
      <w:tr w:rsidR="00727583" w14:paraId="7C843BA3" w14:textId="77777777" w:rsidTr="00727583">
        <w:tc>
          <w:tcPr>
            <w:tcW w:w="1696" w:type="dxa"/>
          </w:tcPr>
          <w:p w14:paraId="5C0D8B07" w14:textId="4C6E03AD" w:rsidR="00727583" w:rsidRDefault="00727583" w:rsidP="00727583">
            <w:pPr>
              <w:rPr>
                <w:rFonts w:ascii="Georgia" w:hAnsi="Georgia"/>
                <w:color w:val="000000"/>
                <w:lang w:val="en-US"/>
              </w:rPr>
            </w:pPr>
            <w:r>
              <w:rPr>
                <w:lang w:val="en-US"/>
              </w:rPr>
              <w:t>43.75; -5.75</w:t>
            </w:r>
          </w:p>
        </w:tc>
        <w:tc>
          <w:tcPr>
            <w:tcW w:w="2127" w:type="dxa"/>
          </w:tcPr>
          <w:p w14:paraId="0E9B727F" w14:textId="5B492EA0" w:rsidR="00727583" w:rsidRPr="00727583" w:rsidRDefault="00727583" w:rsidP="00727583">
            <w:pPr>
              <w:rPr>
                <w:rFonts w:ascii="Georgia" w:hAnsi="Georgia"/>
                <w:b/>
                <w:bCs/>
                <w:color w:val="000000"/>
                <w:lang w:val="en-US"/>
              </w:rPr>
            </w:pPr>
            <w:r w:rsidRPr="00727583">
              <w:rPr>
                <w:rFonts w:ascii="Georgia" w:hAnsi="Georgia"/>
                <w:b/>
                <w:bCs/>
                <w:color w:val="000000"/>
                <w:lang w:val="en-US"/>
              </w:rPr>
              <w:t>0.02</w:t>
            </w:r>
          </w:p>
        </w:tc>
      </w:tr>
    </w:tbl>
    <w:p w14:paraId="6C806B39" w14:textId="0CD7ACA0" w:rsidR="00727583" w:rsidRPr="00CB5CD8" w:rsidRDefault="00727583" w:rsidP="00727583">
      <w:pPr>
        <w:ind w:firstLine="360"/>
        <w:rPr>
          <w:rFonts w:ascii="Georgia" w:hAnsi="Georgia"/>
          <w:color w:val="000000"/>
          <w:lang w:val="en-US"/>
        </w:rPr>
      </w:pPr>
    </w:p>
    <w:p w14:paraId="004403C1" w14:textId="77777777" w:rsidR="00727583" w:rsidRDefault="00727583" w:rsidP="00CB5CD8">
      <w:pPr>
        <w:rPr>
          <w:rFonts w:ascii="Georgia" w:hAnsi="Georgia"/>
          <w:b/>
          <w:bCs/>
          <w:color w:val="000000"/>
          <w:lang w:val="en-US"/>
        </w:rPr>
      </w:pPr>
    </w:p>
    <w:p w14:paraId="4E9F1A5B" w14:textId="25EE3E7E" w:rsidR="00727583" w:rsidRDefault="00727583" w:rsidP="00CB5CD8">
      <w:pPr>
        <w:rPr>
          <w:rFonts w:ascii="Georgia" w:hAnsi="Georgia"/>
          <w:b/>
          <w:bCs/>
          <w:color w:val="000000"/>
          <w:lang w:val="en-US"/>
        </w:rPr>
      </w:pPr>
      <w:r>
        <w:rPr>
          <w:noProof/>
          <w:lang w:val="en-US"/>
        </w:rPr>
        <w:drawing>
          <wp:anchor distT="0" distB="0" distL="114300" distR="114300" simplePos="0" relativeHeight="251668480" behindDoc="0" locked="0" layoutInCell="1" allowOverlap="1" wp14:anchorId="5199072F" wp14:editId="3A6D1E4C">
            <wp:simplePos x="0" y="0"/>
            <wp:positionH relativeFrom="column">
              <wp:posOffset>2660015</wp:posOffset>
            </wp:positionH>
            <wp:positionV relativeFrom="paragraph">
              <wp:posOffset>262890</wp:posOffset>
            </wp:positionV>
            <wp:extent cx="962025" cy="8858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6">
                      <a:extLst>
                        <a:ext uri="{28A0092B-C50C-407E-A947-70E740481C1C}">
                          <a14:useLocalDpi xmlns:a14="http://schemas.microsoft.com/office/drawing/2010/main" val="0"/>
                        </a:ext>
                      </a:extLst>
                    </a:blip>
                    <a:srcRect t="24390"/>
                    <a:stretch/>
                  </pic:blipFill>
                  <pic:spPr bwMode="auto">
                    <a:xfrm>
                      <a:off x="0" y="0"/>
                      <a:ext cx="962025" cy="8858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C5BDC4E" w14:textId="72A6D23F" w:rsidR="00727583" w:rsidRDefault="00727583" w:rsidP="00CB5CD8">
      <w:pPr>
        <w:rPr>
          <w:rFonts w:ascii="Georgia" w:hAnsi="Georgia"/>
          <w:b/>
          <w:bCs/>
          <w:color w:val="000000"/>
          <w:lang w:val="en-US"/>
        </w:rPr>
      </w:pPr>
    </w:p>
    <w:p w14:paraId="36AE2CEA" w14:textId="6BE2F6A9" w:rsidR="00727583" w:rsidRDefault="00727583" w:rsidP="00CB5CD8">
      <w:pPr>
        <w:rPr>
          <w:rFonts w:ascii="Georgia" w:hAnsi="Georgia"/>
          <w:b/>
          <w:bCs/>
          <w:color w:val="000000"/>
          <w:lang w:val="en-US"/>
        </w:rPr>
      </w:pPr>
    </w:p>
    <w:p w14:paraId="71BBE26F" w14:textId="5748C683" w:rsidR="00727583" w:rsidRDefault="00727583" w:rsidP="00CB5CD8">
      <w:pPr>
        <w:rPr>
          <w:rFonts w:ascii="Georgia" w:hAnsi="Georgia"/>
          <w:b/>
          <w:bCs/>
          <w:color w:val="000000"/>
          <w:lang w:val="en-US"/>
        </w:rPr>
      </w:pPr>
    </w:p>
    <w:p w14:paraId="471AF847" w14:textId="2884626E" w:rsidR="00B96A23" w:rsidRPr="00136916" w:rsidRDefault="00B96A23" w:rsidP="005175EA">
      <w:pPr>
        <w:rPr>
          <w:rFonts w:ascii="Georgia" w:hAnsi="Georgia"/>
          <w:color w:val="000000"/>
          <w:lang w:val="en-US"/>
        </w:rPr>
      </w:pPr>
    </w:p>
    <w:p w14:paraId="5BEBA81A" w14:textId="790D0508" w:rsidR="000466AB" w:rsidRDefault="000466AB" w:rsidP="00B96A23">
      <w:pPr>
        <w:rPr>
          <w:b/>
          <w:bCs/>
          <w:u w:val="single"/>
          <w:lang w:val="en-US"/>
        </w:rPr>
      </w:pPr>
      <w:r w:rsidRPr="000466AB">
        <w:rPr>
          <w:b/>
          <w:bCs/>
          <w:u w:val="single"/>
          <w:lang w:val="en-US"/>
        </w:rPr>
        <w:t>2.</w:t>
      </w:r>
      <w:r w:rsidR="005175EA">
        <w:rPr>
          <w:b/>
          <w:bCs/>
          <w:u w:val="single"/>
          <w:lang w:val="en-US"/>
        </w:rPr>
        <w:t>2</w:t>
      </w:r>
      <w:r w:rsidRPr="000466AB">
        <w:rPr>
          <w:b/>
          <w:bCs/>
          <w:u w:val="single"/>
          <w:lang w:val="en-US"/>
        </w:rPr>
        <w:t>-</w:t>
      </w:r>
      <w:r>
        <w:rPr>
          <w:rFonts w:ascii="Georgia" w:hAnsi="Georgia"/>
          <w:b/>
          <w:bCs/>
          <w:color w:val="000000"/>
          <w:lang w:val="en-US"/>
        </w:rPr>
        <w:t xml:space="preserve"> </w:t>
      </w:r>
      <w:r w:rsidRPr="000466AB">
        <w:rPr>
          <w:b/>
          <w:bCs/>
          <w:u w:val="single"/>
          <w:lang w:val="en-US"/>
        </w:rPr>
        <w:t>Invasion history:</w:t>
      </w:r>
    </w:p>
    <w:p w14:paraId="38B326BC" w14:textId="088F0231" w:rsidR="005175EA" w:rsidRDefault="000466AB" w:rsidP="005175EA">
      <w:pPr>
        <w:rPr>
          <w:b/>
          <w:bCs/>
          <w:u w:val="single"/>
          <w:lang w:val="en-US"/>
        </w:rPr>
      </w:pPr>
      <w:r w:rsidRPr="000466AB">
        <w:rPr>
          <w:i/>
          <w:iCs/>
          <w:lang w:val="en-US"/>
        </w:rPr>
        <w:t xml:space="preserve">S. </w:t>
      </w:r>
      <w:proofErr w:type="spellStart"/>
      <w:r w:rsidRPr="000466AB">
        <w:rPr>
          <w:i/>
          <w:iCs/>
          <w:lang w:val="en-US"/>
        </w:rPr>
        <w:t>espectabilis</w:t>
      </w:r>
      <w:proofErr w:type="spellEnd"/>
      <w:r w:rsidRPr="000466AB">
        <w:rPr>
          <w:lang w:val="en-US"/>
        </w:rPr>
        <w:t xml:space="preserve"> has been introduced in areas outside its native range, but there is no information on any impact it may cause in the</w:t>
      </w:r>
      <w:r>
        <w:rPr>
          <w:lang w:val="en-US"/>
        </w:rPr>
        <w:t>se</w:t>
      </w:r>
      <w:r w:rsidRPr="000466AB">
        <w:rPr>
          <w:lang w:val="en-US"/>
        </w:rPr>
        <w:t xml:space="preserve"> areas</w:t>
      </w:r>
      <w:r>
        <w:rPr>
          <w:lang w:val="en-US"/>
        </w:rPr>
        <w:t xml:space="preserve">, thus a score of </w:t>
      </w:r>
      <w:r w:rsidRPr="000466AB">
        <w:rPr>
          <w:b/>
          <w:bCs/>
          <w:lang w:val="en-US"/>
        </w:rPr>
        <w:t>0.2</w:t>
      </w:r>
      <w:r>
        <w:rPr>
          <w:lang w:val="en-US"/>
        </w:rPr>
        <w:t xml:space="preserve"> is given to this species regarding its invasion history.</w:t>
      </w:r>
      <w:r w:rsidR="005175EA" w:rsidRPr="005175EA">
        <w:rPr>
          <w:b/>
          <w:bCs/>
          <w:u w:val="single"/>
          <w:lang w:val="en-US"/>
        </w:rPr>
        <w:t xml:space="preserve"> </w:t>
      </w:r>
    </w:p>
    <w:p w14:paraId="79E49332" w14:textId="77777777" w:rsidR="005175EA" w:rsidRDefault="005175EA" w:rsidP="005175EA">
      <w:pPr>
        <w:rPr>
          <w:b/>
          <w:bCs/>
          <w:u w:val="single"/>
          <w:lang w:val="en-US"/>
        </w:rPr>
      </w:pPr>
    </w:p>
    <w:p w14:paraId="604069DB" w14:textId="79FD6169" w:rsidR="005175EA" w:rsidRDefault="005175EA" w:rsidP="005175EA">
      <w:pPr>
        <w:rPr>
          <w:b/>
          <w:bCs/>
          <w:u w:val="single"/>
          <w:lang w:val="en-US"/>
        </w:rPr>
      </w:pPr>
      <w:r>
        <w:rPr>
          <w:b/>
          <w:bCs/>
          <w:u w:val="single"/>
          <w:lang w:val="en-US"/>
        </w:rPr>
        <w:t xml:space="preserve">2.3- </w:t>
      </w:r>
      <w:r w:rsidRPr="000466AB">
        <w:rPr>
          <w:b/>
          <w:bCs/>
          <w:u w:val="single"/>
          <w:lang w:val="en-US"/>
        </w:rPr>
        <w:t>Maritime Traffic:</w:t>
      </w:r>
    </w:p>
    <w:p w14:paraId="2DEFB778" w14:textId="77777777" w:rsidR="005175EA" w:rsidRDefault="005175EA" w:rsidP="005175EA">
      <w:pPr>
        <w:jc w:val="center"/>
        <w:rPr>
          <w:rStyle w:val="native"/>
          <w:rFonts w:ascii="Verdana" w:hAnsi="Verdana"/>
          <w:b/>
          <w:bCs/>
          <w:color w:val="008000"/>
          <w:highlight w:val="black"/>
        </w:rPr>
      </w:pPr>
    </w:p>
    <w:p w14:paraId="2229E0A9" w14:textId="605E4411" w:rsidR="005175EA" w:rsidRPr="000466AB" w:rsidRDefault="005175EA" w:rsidP="005175EA">
      <w:pPr>
        <w:jc w:val="center"/>
        <w:rPr>
          <w:b/>
          <w:bCs/>
          <w:u w:val="single"/>
          <w:lang w:val="en-US"/>
        </w:rPr>
      </w:pPr>
      <w:proofErr w:type="spellStart"/>
      <w:proofErr w:type="gramStart"/>
      <w:r w:rsidRPr="00CB5CD8">
        <w:rPr>
          <w:rStyle w:val="native"/>
          <w:rFonts w:ascii="Verdana" w:hAnsi="Verdana"/>
          <w:b/>
          <w:bCs/>
          <w:color w:val="008000"/>
          <w:highlight w:val="black"/>
        </w:rPr>
        <w:t>Native</w:t>
      </w:r>
      <w:proofErr w:type="spellEnd"/>
      <w:r w:rsidRPr="00CB5CD8">
        <w:rPr>
          <w:rFonts w:ascii="Georgia" w:hAnsi="Georgia"/>
          <w:b/>
          <w:bCs/>
          <w:color w:val="000000"/>
          <w:highlight w:val="black"/>
        </w:rPr>
        <w:t>  </w:t>
      </w:r>
      <w:proofErr w:type="spellStart"/>
      <w:r w:rsidRPr="00CB5CD8">
        <w:rPr>
          <w:rStyle w:val="introduced"/>
          <w:rFonts w:ascii="Verdana" w:hAnsi="Verdana"/>
          <w:b/>
          <w:bCs/>
          <w:color w:val="FF0000"/>
          <w:highlight w:val="black"/>
        </w:rPr>
        <w:t>Introduced</w:t>
      </w:r>
      <w:proofErr w:type="spellEnd"/>
      <w:proofErr w:type="gramEnd"/>
      <w:r w:rsidRPr="00CB5CD8">
        <w:rPr>
          <w:rFonts w:ascii="Georgia" w:hAnsi="Georgia"/>
          <w:b/>
          <w:bCs/>
          <w:color w:val="000000"/>
          <w:highlight w:val="black"/>
        </w:rPr>
        <w:t>  </w:t>
      </w:r>
      <w:proofErr w:type="spellStart"/>
      <w:r w:rsidRPr="00CB5CD8">
        <w:rPr>
          <w:rStyle w:val="cryptogenic"/>
          <w:rFonts w:ascii="Verdana" w:hAnsi="Verdana"/>
          <w:b/>
          <w:bCs/>
          <w:color w:val="FFFF00"/>
          <w:highlight w:val="black"/>
        </w:rPr>
        <w:t>Cryptogenic</w:t>
      </w:r>
      <w:proofErr w:type="spellEnd"/>
    </w:p>
    <w:p w14:paraId="3B9C6EAA" w14:textId="77777777" w:rsidR="005175EA" w:rsidRDefault="005175EA" w:rsidP="005175EA">
      <w:pPr>
        <w:rPr>
          <w:rFonts w:ascii="Georgia" w:hAnsi="Georgia"/>
          <w:color w:val="000000"/>
          <w:lang w:val="en-US"/>
        </w:rPr>
      </w:pPr>
      <w:r>
        <w:rPr>
          <w:noProof/>
          <w:lang w:val="en-US"/>
        </w:rPr>
        <w:drawing>
          <wp:anchor distT="0" distB="0" distL="114300" distR="114300" simplePos="0" relativeHeight="251677696" behindDoc="0" locked="0" layoutInCell="1" allowOverlap="1" wp14:anchorId="70619D65" wp14:editId="16030842">
            <wp:simplePos x="0" y="0"/>
            <wp:positionH relativeFrom="column">
              <wp:posOffset>443864</wp:posOffset>
            </wp:positionH>
            <wp:positionV relativeFrom="paragraph">
              <wp:posOffset>25399</wp:posOffset>
            </wp:positionV>
            <wp:extent cx="4429125" cy="2805227"/>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20414" t="34098" r="41263" b="10582"/>
                    <a:stretch/>
                  </pic:blipFill>
                  <pic:spPr bwMode="auto">
                    <a:xfrm>
                      <a:off x="0" y="0"/>
                      <a:ext cx="4440878" cy="28126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4E3D3B" w14:textId="77777777" w:rsidR="005175EA" w:rsidRDefault="005175EA" w:rsidP="005175EA">
      <w:pPr>
        <w:rPr>
          <w:rFonts w:ascii="Georgia" w:hAnsi="Georgia"/>
          <w:color w:val="000000"/>
          <w:lang w:val="en-US"/>
        </w:rPr>
      </w:pPr>
    </w:p>
    <w:p w14:paraId="038FF999" w14:textId="77777777" w:rsidR="005175EA" w:rsidRDefault="005175EA" w:rsidP="005175EA">
      <w:pPr>
        <w:rPr>
          <w:rFonts w:ascii="Georgia" w:hAnsi="Georgia"/>
          <w:color w:val="000000"/>
          <w:lang w:val="en-US"/>
        </w:rPr>
      </w:pPr>
    </w:p>
    <w:p w14:paraId="45670B1E" w14:textId="77777777" w:rsidR="005175EA" w:rsidRDefault="005175EA" w:rsidP="005175EA">
      <w:pPr>
        <w:rPr>
          <w:rFonts w:ascii="Georgia" w:hAnsi="Georgia"/>
          <w:color w:val="000000"/>
          <w:lang w:val="en-US"/>
        </w:rPr>
      </w:pPr>
    </w:p>
    <w:p w14:paraId="1D226201" w14:textId="77777777" w:rsidR="005175EA" w:rsidRDefault="005175EA" w:rsidP="005175EA">
      <w:pPr>
        <w:rPr>
          <w:rFonts w:ascii="Georgia" w:hAnsi="Georgia"/>
          <w:color w:val="000000"/>
          <w:lang w:val="en-US"/>
        </w:rPr>
      </w:pPr>
    </w:p>
    <w:p w14:paraId="4B168D9D" w14:textId="77777777" w:rsidR="005175EA" w:rsidRDefault="005175EA" w:rsidP="005175EA">
      <w:pPr>
        <w:rPr>
          <w:rFonts w:ascii="Georgia" w:hAnsi="Georgia"/>
          <w:color w:val="000000"/>
          <w:lang w:val="en-US"/>
        </w:rPr>
      </w:pPr>
    </w:p>
    <w:p w14:paraId="3B43A44A" w14:textId="77777777" w:rsidR="005175EA" w:rsidRDefault="005175EA" w:rsidP="005175EA">
      <w:pPr>
        <w:rPr>
          <w:rFonts w:ascii="Georgia" w:hAnsi="Georgia"/>
          <w:color w:val="000000"/>
          <w:lang w:val="en-US"/>
        </w:rPr>
      </w:pPr>
    </w:p>
    <w:p w14:paraId="2D028612" w14:textId="77777777" w:rsidR="005175EA" w:rsidRDefault="005175EA" w:rsidP="005175EA">
      <w:pPr>
        <w:rPr>
          <w:rFonts w:ascii="Georgia" w:hAnsi="Georgia"/>
          <w:color w:val="000000"/>
          <w:lang w:val="en-US"/>
        </w:rPr>
      </w:pPr>
    </w:p>
    <w:p w14:paraId="54DE3C8D" w14:textId="77777777" w:rsidR="005175EA" w:rsidRDefault="005175EA" w:rsidP="005175EA">
      <w:pPr>
        <w:rPr>
          <w:rFonts w:ascii="Georgia" w:hAnsi="Georgia"/>
          <w:color w:val="000000"/>
          <w:lang w:val="en-US"/>
        </w:rPr>
      </w:pPr>
    </w:p>
    <w:p w14:paraId="6CC5C928" w14:textId="3BB26711" w:rsidR="005175EA" w:rsidRDefault="005175EA" w:rsidP="005175EA">
      <w:pPr>
        <w:rPr>
          <w:rFonts w:ascii="Georgia" w:hAnsi="Georgia"/>
          <w:color w:val="000000"/>
          <w:lang w:val="en-US"/>
        </w:rPr>
      </w:pPr>
    </w:p>
    <w:p w14:paraId="4628D450" w14:textId="2F553A9D" w:rsidR="005175EA" w:rsidRDefault="005175EA" w:rsidP="005175EA">
      <w:pPr>
        <w:rPr>
          <w:rFonts w:ascii="Georgia" w:hAnsi="Georgia"/>
          <w:color w:val="000000"/>
          <w:lang w:val="en-US"/>
        </w:rPr>
      </w:pPr>
    </w:p>
    <w:p w14:paraId="73B66037" w14:textId="77777777" w:rsidR="00A069E4" w:rsidRDefault="00A069E4" w:rsidP="005175EA">
      <w:pPr>
        <w:rPr>
          <w:rFonts w:ascii="Georgia" w:hAnsi="Georgia"/>
          <w:color w:val="000000"/>
          <w:lang w:val="en-US"/>
        </w:rPr>
      </w:pPr>
    </w:p>
    <w:p w14:paraId="0846D035" w14:textId="77777777" w:rsidR="005175EA" w:rsidRPr="00727583" w:rsidRDefault="005175EA" w:rsidP="005175EA">
      <w:pPr>
        <w:rPr>
          <w:rFonts w:ascii="Georgia" w:hAnsi="Georgia"/>
          <w:color w:val="000000"/>
          <w:lang w:val="en-US"/>
        </w:rPr>
      </w:pPr>
    </w:p>
    <w:tbl>
      <w:tblPr>
        <w:tblW w:w="8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0"/>
        <w:gridCol w:w="2394"/>
        <w:gridCol w:w="1984"/>
        <w:gridCol w:w="1560"/>
      </w:tblGrid>
      <w:tr w:rsidR="005175EA" w14:paraId="0B935A7F" w14:textId="77777777" w:rsidTr="00D655DF">
        <w:trPr>
          <w:trHeight w:val="290"/>
        </w:trPr>
        <w:tc>
          <w:tcPr>
            <w:tcW w:w="2820" w:type="dxa"/>
            <w:vAlign w:val="center"/>
          </w:tcPr>
          <w:p w14:paraId="7AC2FEDC" w14:textId="77777777" w:rsidR="005175EA" w:rsidRPr="00F36220" w:rsidRDefault="005175EA" w:rsidP="00D655DF">
            <w:pPr>
              <w:autoSpaceDE w:val="0"/>
              <w:autoSpaceDN w:val="0"/>
              <w:adjustRightInd w:val="0"/>
              <w:spacing w:after="0" w:line="240" w:lineRule="auto"/>
              <w:jc w:val="center"/>
              <w:rPr>
                <w:rFonts w:ascii="Calibri" w:hAnsi="Calibri" w:cs="Calibri"/>
                <w:b/>
                <w:bCs/>
                <w:color w:val="000000"/>
                <w:lang w:val="en-US"/>
              </w:rPr>
            </w:pPr>
            <w:r w:rsidRPr="00F36220">
              <w:rPr>
                <w:rFonts w:ascii="Calibri" w:hAnsi="Calibri" w:cs="Calibri"/>
                <w:b/>
                <w:bCs/>
                <w:color w:val="000000"/>
                <w:lang w:val="en-US"/>
              </w:rPr>
              <w:lastRenderedPageBreak/>
              <w:t>Origin</w:t>
            </w:r>
            <w:r>
              <w:rPr>
                <w:rFonts w:ascii="Calibri" w:hAnsi="Calibri" w:cs="Calibri"/>
                <w:b/>
                <w:bCs/>
                <w:color w:val="000000"/>
                <w:lang w:val="en-US"/>
              </w:rPr>
              <w:t xml:space="preserve"> of ships</w:t>
            </w:r>
          </w:p>
        </w:tc>
        <w:tc>
          <w:tcPr>
            <w:tcW w:w="2394" w:type="dxa"/>
            <w:vAlign w:val="center"/>
          </w:tcPr>
          <w:p w14:paraId="25B83D87" w14:textId="77777777" w:rsidR="005175EA" w:rsidRPr="00F36220" w:rsidRDefault="005175EA" w:rsidP="00D655DF">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Presence of the Species</w:t>
            </w:r>
          </w:p>
        </w:tc>
        <w:tc>
          <w:tcPr>
            <w:tcW w:w="1984" w:type="dxa"/>
            <w:vAlign w:val="center"/>
          </w:tcPr>
          <w:p w14:paraId="281D2468" w14:textId="77777777" w:rsidR="005175EA" w:rsidRPr="00F36220" w:rsidRDefault="005175EA" w:rsidP="00D655DF">
            <w:pPr>
              <w:autoSpaceDE w:val="0"/>
              <w:autoSpaceDN w:val="0"/>
              <w:adjustRightInd w:val="0"/>
              <w:spacing w:after="0" w:line="240" w:lineRule="auto"/>
              <w:jc w:val="center"/>
              <w:rPr>
                <w:rFonts w:ascii="Calibri" w:hAnsi="Calibri" w:cs="Calibri"/>
                <w:b/>
                <w:bCs/>
                <w:color w:val="000000"/>
                <w:lang w:val="en-US"/>
              </w:rPr>
            </w:pPr>
            <w:r w:rsidRPr="00F36220">
              <w:rPr>
                <w:rFonts w:ascii="Calibri" w:hAnsi="Calibri" w:cs="Calibri"/>
                <w:b/>
                <w:bCs/>
                <w:color w:val="000000"/>
                <w:lang w:val="en-US"/>
              </w:rPr>
              <w:t>Marine traffic</w:t>
            </w:r>
            <w:r>
              <w:rPr>
                <w:rFonts w:ascii="Calibri" w:hAnsi="Calibri" w:cs="Calibri"/>
                <w:b/>
                <w:bCs/>
                <w:color w:val="000000"/>
                <w:lang w:val="en-US"/>
              </w:rPr>
              <w:t xml:space="preserve"> arriving to the port of Gijon</w:t>
            </w:r>
            <w:r w:rsidRPr="00F36220">
              <w:rPr>
                <w:rFonts w:ascii="Calibri" w:hAnsi="Calibri" w:cs="Calibri"/>
                <w:b/>
                <w:bCs/>
                <w:color w:val="000000"/>
                <w:lang w:val="en-US"/>
              </w:rPr>
              <w:t xml:space="preserve"> (KGT)</w:t>
            </w:r>
          </w:p>
        </w:tc>
        <w:tc>
          <w:tcPr>
            <w:tcW w:w="1560" w:type="dxa"/>
            <w:vAlign w:val="center"/>
          </w:tcPr>
          <w:p w14:paraId="010A84C0" w14:textId="77777777" w:rsidR="005175EA" w:rsidRPr="00F36220" w:rsidRDefault="005175EA" w:rsidP="00D655DF">
            <w:pPr>
              <w:autoSpaceDE w:val="0"/>
              <w:autoSpaceDN w:val="0"/>
              <w:adjustRightInd w:val="0"/>
              <w:spacing w:after="0" w:line="240" w:lineRule="auto"/>
              <w:jc w:val="center"/>
              <w:rPr>
                <w:rFonts w:ascii="Calibri" w:hAnsi="Calibri" w:cs="Calibri"/>
                <w:b/>
                <w:bCs/>
                <w:color w:val="000000"/>
                <w:lang w:val="en-US"/>
              </w:rPr>
            </w:pPr>
            <w:r>
              <w:rPr>
                <w:rFonts w:ascii="Calibri" w:hAnsi="Calibri" w:cs="Calibri"/>
                <w:b/>
                <w:bCs/>
                <w:color w:val="000000"/>
                <w:lang w:val="en-US"/>
              </w:rPr>
              <w:t>Traffic ratio</w:t>
            </w:r>
          </w:p>
        </w:tc>
      </w:tr>
      <w:tr w:rsidR="005175EA" w14:paraId="56DF6C40" w14:textId="77777777" w:rsidTr="00D655DF">
        <w:trPr>
          <w:trHeight w:val="290"/>
        </w:trPr>
        <w:tc>
          <w:tcPr>
            <w:tcW w:w="2820" w:type="dxa"/>
            <w:vAlign w:val="center"/>
          </w:tcPr>
          <w:p w14:paraId="2F037C13"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South West Atlantic</w:t>
            </w:r>
          </w:p>
        </w:tc>
        <w:tc>
          <w:tcPr>
            <w:tcW w:w="2394" w:type="dxa"/>
          </w:tcPr>
          <w:p w14:paraId="33BBC440"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w:t>
            </w:r>
          </w:p>
        </w:tc>
        <w:tc>
          <w:tcPr>
            <w:tcW w:w="1984" w:type="dxa"/>
            <w:vAlign w:val="center"/>
          </w:tcPr>
          <w:p w14:paraId="45649731"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223.170</w:t>
            </w:r>
          </w:p>
        </w:tc>
        <w:tc>
          <w:tcPr>
            <w:tcW w:w="1560" w:type="dxa"/>
          </w:tcPr>
          <w:p w14:paraId="3F08FD05"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0.41</w:t>
            </w:r>
          </w:p>
        </w:tc>
      </w:tr>
      <w:tr w:rsidR="005175EA" w14:paraId="54FB2582" w14:textId="77777777" w:rsidTr="00D655DF">
        <w:trPr>
          <w:trHeight w:val="290"/>
        </w:trPr>
        <w:tc>
          <w:tcPr>
            <w:tcW w:w="2820" w:type="dxa"/>
            <w:vAlign w:val="center"/>
          </w:tcPr>
          <w:p w14:paraId="5448BF5F"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North East Atlantic</w:t>
            </w:r>
          </w:p>
        </w:tc>
        <w:tc>
          <w:tcPr>
            <w:tcW w:w="2394" w:type="dxa"/>
          </w:tcPr>
          <w:p w14:paraId="05E27D7A"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w:t>
            </w:r>
          </w:p>
        </w:tc>
        <w:tc>
          <w:tcPr>
            <w:tcW w:w="1984" w:type="dxa"/>
            <w:vAlign w:val="center"/>
          </w:tcPr>
          <w:p w14:paraId="5CF45C41"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97.335</w:t>
            </w:r>
          </w:p>
        </w:tc>
        <w:tc>
          <w:tcPr>
            <w:tcW w:w="1560" w:type="dxa"/>
          </w:tcPr>
          <w:p w14:paraId="25840687"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0.18</w:t>
            </w:r>
          </w:p>
        </w:tc>
      </w:tr>
      <w:tr w:rsidR="005175EA" w14:paraId="0A1C64FC" w14:textId="77777777" w:rsidTr="00D655DF">
        <w:trPr>
          <w:trHeight w:val="290"/>
        </w:trPr>
        <w:tc>
          <w:tcPr>
            <w:tcW w:w="2820" w:type="dxa"/>
            <w:vAlign w:val="center"/>
          </w:tcPr>
          <w:p w14:paraId="41DADC78"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Southern Pacific</w:t>
            </w:r>
          </w:p>
        </w:tc>
        <w:tc>
          <w:tcPr>
            <w:tcW w:w="2394" w:type="dxa"/>
          </w:tcPr>
          <w:p w14:paraId="0448C52F"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YES</w:t>
            </w:r>
          </w:p>
        </w:tc>
        <w:tc>
          <w:tcPr>
            <w:tcW w:w="1984" w:type="dxa"/>
            <w:vAlign w:val="center"/>
          </w:tcPr>
          <w:p w14:paraId="76C14A87"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85.975</w:t>
            </w:r>
          </w:p>
        </w:tc>
        <w:tc>
          <w:tcPr>
            <w:tcW w:w="1560" w:type="dxa"/>
          </w:tcPr>
          <w:p w14:paraId="70550E8F"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0.15</w:t>
            </w:r>
          </w:p>
        </w:tc>
      </w:tr>
      <w:tr w:rsidR="005175EA" w14:paraId="2154C30E" w14:textId="77777777" w:rsidTr="00D655DF">
        <w:trPr>
          <w:trHeight w:val="290"/>
        </w:trPr>
        <w:tc>
          <w:tcPr>
            <w:tcW w:w="2820" w:type="dxa"/>
            <w:vAlign w:val="center"/>
          </w:tcPr>
          <w:p w14:paraId="7E5AD3B6"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North West Atlantic</w:t>
            </w:r>
          </w:p>
        </w:tc>
        <w:tc>
          <w:tcPr>
            <w:tcW w:w="2394" w:type="dxa"/>
          </w:tcPr>
          <w:p w14:paraId="7D78E7D9"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w:t>
            </w:r>
          </w:p>
        </w:tc>
        <w:tc>
          <w:tcPr>
            <w:tcW w:w="1984" w:type="dxa"/>
            <w:vAlign w:val="center"/>
          </w:tcPr>
          <w:p w14:paraId="22635E0E"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85.808</w:t>
            </w:r>
          </w:p>
        </w:tc>
        <w:tc>
          <w:tcPr>
            <w:tcW w:w="1560" w:type="dxa"/>
          </w:tcPr>
          <w:p w14:paraId="591BFA0E"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0.15</w:t>
            </w:r>
          </w:p>
        </w:tc>
      </w:tr>
      <w:tr w:rsidR="005175EA" w14:paraId="6D8DC7C0" w14:textId="77777777" w:rsidTr="00D655DF">
        <w:trPr>
          <w:trHeight w:val="290"/>
        </w:trPr>
        <w:tc>
          <w:tcPr>
            <w:tcW w:w="2820" w:type="dxa"/>
            <w:vAlign w:val="center"/>
          </w:tcPr>
          <w:p w14:paraId="4BCBAD01"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 xml:space="preserve">South </w:t>
            </w:r>
            <w:r>
              <w:rPr>
                <w:rFonts w:ascii="Calibri" w:hAnsi="Calibri" w:cs="Calibri"/>
                <w:color w:val="000000"/>
                <w:lang w:val="en-US"/>
              </w:rPr>
              <w:t>East</w:t>
            </w:r>
            <w:r w:rsidRPr="00F36220">
              <w:rPr>
                <w:rFonts w:ascii="Calibri" w:hAnsi="Calibri" w:cs="Calibri"/>
                <w:color w:val="000000"/>
                <w:lang w:val="en-US"/>
              </w:rPr>
              <w:t xml:space="preserve"> Atlantic</w:t>
            </w:r>
          </w:p>
        </w:tc>
        <w:tc>
          <w:tcPr>
            <w:tcW w:w="2394" w:type="dxa"/>
          </w:tcPr>
          <w:p w14:paraId="5FB8CCB0"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w:t>
            </w:r>
          </w:p>
        </w:tc>
        <w:tc>
          <w:tcPr>
            <w:tcW w:w="1984" w:type="dxa"/>
            <w:vAlign w:val="center"/>
          </w:tcPr>
          <w:p w14:paraId="4F916729"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34.995</w:t>
            </w:r>
          </w:p>
        </w:tc>
        <w:tc>
          <w:tcPr>
            <w:tcW w:w="1560" w:type="dxa"/>
          </w:tcPr>
          <w:p w14:paraId="182F66F7"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0.06</w:t>
            </w:r>
          </w:p>
        </w:tc>
      </w:tr>
      <w:tr w:rsidR="005175EA" w14:paraId="714FBFC7" w14:textId="77777777" w:rsidTr="00D655DF">
        <w:trPr>
          <w:trHeight w:val="290"/>
        </w:trPr>
        <w:tc>
          <w:tcPr>
            <w:tcW w:w="2820" w:type="dxa"/>
            <w:vAlign w:val="center"/>
          </w:tcPr>
          <w:p w14:paraId="73350F87"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Mediterranean</w:t>
            </w:r>
          </w:p>
        </w:tc>
        <w:tc>
          <w:tcPr>
            <w:tcW w:w="2394" w:type="dxa"/>
            <w:tcBorders>
              <w:bottom w:val="single" w:sz="4" w:space="0" w:color="auto"/>
            </w:tcBorders>
          </w:tcPr>
          <w:p w14:paraId="55A194C5"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NO</w:t>
            </w:r>
          </w:p>
        </w:tc>
        <w:tc>
          <w:tcPr>
            <w:tcW w:w="1984" w:type="dxa"/>
            <w:vAlign w:val="center"/>
          </w:tcPr>
          <w:p w14:paraId="32D5249B"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sidRPr="00F36220">
              <w:rPr>
                <w:rFonts w:ascii="Calibri" w:hAnsi="Calibri" w:cs="Calibri"/>
                <w:color w:val="000000"/>
                <w:lang w:val="en-US"/>
              </w:rPr>
              <w:t>14.865</w:t>
            </w:r>
          </w:p>
        </w:tc>
        <w:tc>
          <w:tcPr>
            <w:tcW w:w="1560" w:type="dxa"/>
          </w:tcPr>
          <w:p w14:paraId="35EA1C63" w14:textId="77777777" w:rsidR="005175EA" w:rsidRPr="00F36220" w:rsidRDefault="005175EA" w:rsidP="00D655DF">
            <w:pPr>
              <w:autoSpaceDE w:val="0"/>
              <w:autoSpaceDN w:val="0"/>
              <w:adjustRightInd w:val="0"/>
              <w:spacing w:after="0" w:line="240" w:lineRule="auto"/>
              <w:jc w:val="center"/>
              <w:rPr>
                <w:rFonts w:ascii="Calibri" w:hAnsi="Calibri" w:cs="Calibri"/>
                <w:color w:val="000000"/>
                <w:lang w:val="en-US"/>
              </w:rPr>
            </w:pPr>
            <w:r>
              <w:rPr>
                <w:rFonts w:ascii="Calibri" w:hAnsi="Calibri" w:cs="Calibri"/>
                <w:color w:val="000000"/>
                <w:lang w:val="en-US"/>
              </w:rPr>
              <w:t>0.03</w:t>
            </w:r>
          </w:p>
        </w:tc>
      </w:tr>
      <w:tr w:rsidR="005175EA" w14:paraId="5853FBC8" w14:textId="77777777" w:rsidTr="00D655DF">
        <w:trPr>
          <w:trHeight w:val="290"/>
        </w:trPr>
        <w:tc>
          <w:tcPr>
            <w:tcW w:w="2820" w:type="dxa"/>
            <w:tcBorders>
              <w:bottom w:val="single" w:sz="4" w:space="0" w:color="auto"/>
            </w:tcBorders>
            <w:vAlign w:val="center"/>
          </w:tcPr>
          <w:p w14:paraId="1B7D2FE1" w14:textId="77777777" w:rsidR="005175EA" w:rsidRPr="00CC6924" w:rsidRDefault="005175EA" w:rsidP="00D655DF">
            <w:pPr>
              <w:autoSpaceDE w:val="0"/>
              <w:autoSpaceDN w:val="0"/>
              <w:adjustRightInd w:val="0"/>
              <w:spacing w:after="0" w:line="240" w:lineRule="auto"/>
              <w:jc w:val="center"/>
              <w:rPr>
                <w:rFonts w:ascii="Calibri" w:hAnsi="Calibri" w:cs="Calibri"/>
                <w:color w:val="000000"/>
              </w:rPr>
            </w:pPr>
            <w:proofErr w:type="spellStart"/>
            <w:r w:rsidRPr="00CC6924">
              <w:rPr>
                <w:rFonts w:ascii="Calibri" w:hAnsi="Calibri" w:cs="Calibri"/>
                <w:color w:val="000000"/>
              </w:rPr>
              <w:t>Northern</w:t>
            </w:r>
            <w:proofErr w:type="spellEnd"/>
            <w:r w:rsidRPr="00CC6924">
              <w:rPr>
                <w:rFonts w:ascii="Calibri" w:hAnsi="Calibri" w:cs="Calibri"/>
                <w:color w:val="000000"/>
              </w:rPr>
              <w:t xml:space="preserve"> Pacific</w:t>
            </w:r>
          </w:p>
        </w:tc>
        <w:tc>
          <w:tcPr>
            <w:tcW w:w="2394" w:type="dxa"/>
            <w:tcBorders>
              <w:bottom w:val="single" w:sz="4" w:space="0" w:color="auto"/>
            </w:tcBorders>
          </w:tcPr>
          <w:p w14:paraId="2CA28482" w14:textId="77777777" w:rsidR="005175EA" w:rsidRDefault="005175EA" w:rsidP="00D655DF">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YES</w:t>
            </w:r>
          </w:p>
        </w:tc>
        <w:tc>
          <w:tcPr>
            <w:tcW w:w="1984" w:type="dxa"/>
            <w:tcBorders>
              <w:bottom w:val="single" w:sz="4" w:space="0" w:color="auto"/>
            </w:tcBorders>
            <w:vAlign w:val="center"/>
          </w:tcPr>
          <w:p w14:paraId="71C24AC9" w14:textId="77777777" w:rsidR="005175EA" w:rsidRDefault="005175EA" w:rsidP="00D655DF">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7.138</w:t>
            </w:r>
          </w:p>
        </w:tc>
        <w:tc>
          <w:tcPr>
            <w:tcW w:w="1560" w:type="dxa"/>
          </w:tcPr>
          <w:p w14:paraId="45BBFFE0" w14:textId="77777777" w:rsidR="005175EA" w:rsidRDefault="005175EA" w:rsidP="00D655DF">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0.02</w:t>
            </w:r>
          </w:p>
        </w:tc>
      </w:tr>
      <w:tr w:rsidR="005175EA" w14:paraId="6BC0F6AD" w14:textId="77777777" w:rsidTr="00D655DF">
        <w:trPr>
          <w:trHeight w:val="290"/>
        </w:trPr>
        <w:tc>
          <w:tcPr>
            <w:tcW w:w="2820" w:type="dxa"/>
            <w:tcBorders>
              <w:right w:val="single" w:sz="4" w:space="0" w:color="auto"/>
            </w:tcBorders>
            <w:vAlign w:val="center"/>
          </w:tcPr>
          <w:p w14:paraId="28EF0578" w14:textId="77777777" w:rsidR="005175EA" w:rsidRPr="008A0C22" w:rsidRDefault="005175EA" w:rsidP="00D655DF">
            <w:pPr>
              <w:autoSpaceDE w:val="0"/>
              <w:autoSpaceDN w:val="0"/>
              <w:adjustRightInd w:val="0"/>
              <w:spacing w:after="0" w:line="240" w:lineRule="auto"/>
              <w:jc w:val="center"/>
              <w:rPr>
                <w:rFonts w:ascii="Calibri" w:hAnsi="Calibri" w:cs="Calibri"/>
                <w:b/>
                <w:bCs/>
                <w:color w:val="000000"/>
              </w:rPr>
            </w:pPr>
            <w:r w:rsidRPr="008A0C22">
              <w:rPr>
                <w:rFonts w:ascii="Calibri" w:hAnsi="Calibri" w:cs="Calibri"/>
                <w:b/>
                <w:bCs/>
                <w:color w:val="000000"/>
              </w:rPr>
              <w:t>TOTAL</w:t>
            </w:r>
          </w:p>
        </w:tc>
        <w:tc>
          <w:tcPr>
            <w:tcW w:w="2394" w:type="dxa"/>
            <w:tcBorders>
              <w:top w:val="single" w:sz="4" w:space="0" w:color="auto"/>
              <w:left w:val="single" w:sz="4" w:space="0" w:color="auto"/>
              <w:bottom w:val="nil"/>
              <w:right w:val="single" w:sz="4" w:space="0" w:color="auto"/>
            </w:tcBorders>
          </w:tcPr>
          <w:p w14:paraId="74B18FF4" w14:textId="77777777" w:rsidR="005175EA" w:rsidRDefault="005175EA" w:rsidP="00D655DF">
            <w:pPr>
              <w:autoSpaceDE w:val="0"/>
              <w:autoSpaceDN w:val="0"/>
              <w:adjustRightInd w:val="0"/>
              <w:spacing w:after="0" w:line="240" w:lineRule="auto"/>
              <w:jc w:val="center"/>
              <w:rPr>
                <w:rFonts w:ascii="Calibri" w:hAnsi="Calibri" w:cs="Calibri"/>
                <w:color w:val="000000"/>
              </w:rPr>
            </w:pPr>
          </w:p>
        </w:tc>
        <w:tc>
          <w:tcPr>
            <w:tcW w:w="1984" w:type="dxa"/>
            <w:tcBorders>
              <w:left w:val="single" w:sz="4" w:space="0" w:color="auto"/>
            </w:tcBorders>
            <w:vAlign w:val="center"/>
          </w:tcPr>
          <w:p w14:paraId="5AEC68CB" w14:textId="77777777" w:rsidR="005175EA" w:rsidRPr="008A0C22" w:rsidRDefault="005175EA" w:rsidP="00D655DF">
            <w:pPr>
              <w:autoSpaceDE w:val="0"/>
              <w:autoSpaceDN w:val="0"/>
              <w:adjustRightInd w:val="0"/>
              <w:spacing w:after="0" w:line="240" w:lineRule="auto"/>
              <w:jc w:val="center"/>
              <w:rPr>
                <w:rFonts w:ascii="Calibri" w:hAnsi="Calibri" w:cs="Calibri"/>
                <w:b/>
                <w:bCs/>
                <w:color w:val="000000"/>
              </w:rPr>
            </w:pPr>
            <w:r w:rsidRPr="008A0C22">
              <w:rPr>
                <w:rFonts w:ascii="Calibri" w:hAnsi="Calibri" w:cs="Calibri"/>
                <w:b/>
                <w:bCs/>
                <w:color w:val="000000"/>
              </w:rPr>
              <w:t>549.286</w:t>
            </w:r>
          </w:p>
        </w:tc>
        <w:tc>
          <w:tcPr>
            <w:tcW w:w="1560" w:type="dxa"/>
          </w:tcPr>
          <w:p w14:paraId="3A7D15FA" w14:textId="77777777" w:rsidR="005175EA" w:rsidRPr="008A0C22" w:rsidRDefault="005175EA" w:rsidP="00D655DF">
            <w:pPr>
              <w:autoSpaceDE w:val="0"/>
              <w:autoSpaceDN w:val="0"/>
              <w:adjustRightInd w:val="0"/>
              <w:spacing w:after="0" w:line="240" w:lineRule="auto"/>
              <w:jc w:val="center"/>
              <w:rPr>
                <w:rFonts w:ascii="Calibri" w:hAnsi="Calibri" w:cs="Calibri"/>
                <w:b/>
                <w:bCs/>
                <w:color w:val="000000"/>
              </w:rPr>
            </w:pPr>
            <w:r w:rsidRPr="008A0C22">
              <w:rPr>
                <w:rFonts w:ascii="Calibri" w:hAnsi="Calibri" w:cs="Calibri"/>
                <w:b/>
                <w:bCs/>
                <w:color w:val="000000"/>
              </w:rPr>
              <w:t>1.00</w:t>
            </w:r>
          </w:p>
        </w:tc>
      </w:tr>
    </w:tbl>
    <w:p w14:paraId="64C44966" w14:textId="77777777" w:rsidR="005175EA" w:rsidRDefault="005175EA" w:rsidP="005175EA">
      <w:pPr>
        <w:rPr>
          <w:rFonts w:ascii="Georgia" w:hAnsi="Georgia"/>
          <w:color w:val="000000"/>
          <w:lang w:val="en-US"/>
        </w:rPr>
      </w:pPr>
    </w:p>
    <w:p w14:paraId="5940C650" w14:textId="77777777" w:rsidR="005175EA" w:rsidRDefault="005175EA" w:rsidP="005175EA">
      <w:pPr>
        <w:rPr>
          <w:rFonts w:ascii="Georgia" w:hAnsi="Georgia"/>
          <w:color w:val="000000"/>
          <w:lang w:val="en-US"/>
        </w:rPr>
      </w:pPr>
      <w:r w:rsidRPr="00B96A23">
        <w:rPr>
          <w:rFonts w:ascii="Georgia" w:hAnsi="Georgia"/>
          <w:color w:val="000000"/>
          <w:lang w:val="en-US"/>
        </w:rPr>
        <w:t>The species is present in the Southern and Northern Pacific</w:t>
      </w:r>
      <w:r>
        <w:rPr>
          <w:rFonts w:ascii="Georgia" w:hAnsi="Georgia"/>
          <w:color w:val="000000"/>
          <w:lang w:val="en-US"/>
        </w:rPr>
        <w:t xml:space="preserve"> areas, thus, the traffic risk score for this species is the following:</w:t>
      </w:r>
    </w:p>
    <w:p w14:paraId="2504D95C" w14:textId="77777777" w:rsidR="005175EA" w:rsidRPr="00136916" w:rsidRDefault="005175EA" w:rsidP="005175EA">
      <w:pPr>
        <w:rPr>
          <w:rFonts w:ascii="Georgia" w:hAnsi="Georgia"/>
          <w:color w:val="000000"/>
          <w:lang w:val="en-US"/>
        </w:rPr>
      </w:pPr>
      <w:r>
        <w:rPr>
          <w:rFonts w:ascii="Georgia" w:hAnsi="Georgia"/>
          <w:color w:val="000000"/>
          <w:lang w:val="en-US"/>
        </w:rPr>
        <w:t xml:space="preserve">Maritime traffic score= 0.15 + 0.02 = </w:t>
      </w:r>
      <w:r w:rsidRPr="00B96A23">
        <w:rPr>
          <w:rFonts w:ascii="Georgia" w:hAnsi="Georgia"/>
          <w:b/>
          <w:bCs/>
          <w:color w:val="000000"/>
          <w:lang w:val="en-US"/>
        </w:rPr>
        <w:t>0.17</w:t>
      </w:r>
    </w:p>
    <w:p w14:paraId="40DBEB9D" w14:textId="46136049" w:rsidR="000466AB" w:rsidRDefault="000466AB" w:rsidP="00B96A23">
      <w:pPr>
        <w:pBdr>
          <w:bottom w:val="single" w:sz="6" w:space="1" w:color="auto"/>
        </w:pBdr>
        <w:rPr>
          <w:lang w:val="en-US"/>
        </w:rPr>
      </w:pPr>
    </w:p>
    <w:p w14:paraId="001E0741" w14:textId="77777777" w:rsidR="00562F0A" w:rsidRPr="000466AB" w:rsidRDefault="00562F0A" w:rsidP="00B96A23">
      <w:pPr>
        <w:rPr>
          <w:rFonts w:ascii="Georgia" w:hAnsi="Georgia"/>
          <w:lang w:val="en-US"/>
        </w:rPr>
      </w:pPr>
    </w:p>
    <w:p w14:paraId="4D8B43A5" w14:textId="7C2678FC" w:rsidR="00562F0A" w:rsidRDefault="0072795D" w:rsidP="00562F0A">
      <w:pPr>
        <w:jc w:val="center"/>
        <w:rPr>
          <w:rFonts w:ascii="Georgia" w:hAnsi="Georgia"/>
          <w:b/>
          <w:bCs/>
          <w:color w:val="000000"/>
          <w:lang w:val="en-US"/>
        </w:rPr>
      </w:pPr>
      <w:r>
        <w:rPr>
          <w:rFonts w:ascii="Georgia" w:hAnsi="Georgia"/>
          <w:b/>
          <w:bCs/>
          <w:color w:val="000000"/>
          <w:lang w:val="en-US"/>
        </w:rPr>
        <w:t>NIS-</w:t>
      </w:r>
      <w:r w:rsidR="00136916">
        <w:rPr>
          <w:rFonts w:ascii="Georgia" w:hAnsi="Georgia"/>
          <w:b/>
          <w:bCs/>
          <w:color w:val="000000"/>
          <w:lang w:val="en-US"/>
        </w:rPr>
        <w:t>ITS</w:t>
      </w:r>
      <w:r w:rsidR="00562F0A">
        <w:rPr>
          <w:rFonts w:ascii="Georgia" w:hAnsi="Georgia"/>
          <w:b/>
          <w:bCs/>
          <w:color w:val="000000"/>
          <w:lang w:val="en-US"/>
        </w:rPr>
        <w:t xml:space="preserve"> </w:t>
      </w:r>
      <w:r w:rsidR="00562F0A" w:rsidRPr="007A1E2F">
        <w:rPr>
          <w:rFonts w:ascii="Georgia" w:hAnsi="Georgia"/>
          <w:b/>
          <w:bCs/>
          <w:color w:val="000000"/>
          <w:lang w:val="en-US"/>
        </w:rPr>
        <w:t>= Habitat Suitability + Invasion History</w:t>
      </w:r>
      <w:r w:rsidR="005175EA">
        <w:rPr>
          <w:rFonts w:ascii="Georgia" w:hAnsi="Georgia"/>
          <w:b/>
          <w:bCs/>
          <w:color w:val="000000"/>
          <w:lang w:val="en-US"/>
        </w:rPr>
        <w:t xml:space="preserve"> </w:t>
      </w:r>
      <w:r w:rsidR="005175EA" w:rsidRPr="007A1E2F">
        <w:rPr>
          <w:rFonts w:ascii="Georgia" w:hAnsi="Georgia"/>
          <w:b/>
          <w:bCs/>
          <w:color w:val="000000"/>
          <w:lang w:val="en-US"/>
        </w:rPr>
        <w:t>+ Maritime traffic</w:t>
      </w:r>
    </w:p>
    <w:p w14:paraId="72AEDD84" w14:textId="77777777" w:rsidR="00562F0A" w:rsidRDefault="00562F0A" w:rsidP="00562F0A">
      <w:pPr>
        <w:rPr>
          <w:rFonts w:ascii="Georgia" w:hAnsi="Georgia"/>
          <w:b/>
          <w:bCs/>
          <w:color w:val="000000"/>
          <w:lang w:val="en-US"/>
        </w:rPr>
      </w:pPr>
    </w:p>
    <w:p w14:paraId="68DE15B0" w14:textId="19687389" w:rsidR="00B96A23" w:rsidRDefault="00562F0A" w:rsidP="00562F0A">
      <w:pPr>
        <w:pBdr>
          <w:bottom w:val="single" w:sz="6" w:space="1" w:color="auto"/>
        </w:pBdr>
        <w:rPr>
          <w:rFonts w:ascii="Georgia" w:hAnsi="Georgia"/>
          <w:b/>
          <w:bCs/>
          <w:color w:val="000000"/>
          <w:sz w:val="28"/>
          <w:szCs w:val="28"/>
          <w:lang w:val="en-US"/>
        </w:rPr>
      </w:pPr>
      <w:r w:rsidRPr="00B73CC0">
        <w:rPr>
          <w:rFonts w:ascii="Georgia" w:hAnsi="Georgia"/>
          <w:b/>
          <w:bCs/>
          <w:noProof/>
          <w:color w:val="000000"/>
          <w:sz w:val="28"/>
          <w:szCs w:val="28"/>
          <w:lang w:val="en-US"/>
        </w:rPr>
        <mc:AlternateContent>
          <mc:Choice Requires="wps">
            <w:drawing>
              <wp:anchor distT="0" distB="0" distL="114300" distR="114300" simplePos="0" relativeHeight="251673600" behindDoc="0" locked="0" layoutInCell="1" allowOverlap="1" wp14:anchorId="59095555" wp14:editId="1D3E5905">
                <wp:simplePos x="0" y="0"/>
                <wp:positionH relativeFrom="column">
                  <wp:posOffset>4196715</wp:posOffset>
                </wp:positionH>
                <wp:positionV relativeFrom="paragraph">
                  <wp:posOffset>133985</wp:posOffset>
                </wp:positionV>
                <wp:extent cx="695325" cy="0"/>
                <wp:effectExtent l="0" t="76200" r="9525" b="95250"/>
                <wp:wrapNone/>
                <wp:docPr id="10" name="Conector recto de flecha 10"/>
                <wp:cNvGraphicFramePr/>
                <a:graphic xmlns:a="http://schemas.openxmlformats.org/drawingml/2006/main">
                  <a:graphicData uri="http://schemas.microsoft.com/office/word/2010/wordprocessingShape">
                    <wps:wsp>
                      <wps:cNvCnPr/>
                      <wps:spPr>
                        <a:xfrm>
                          <a:off x="0" y="0"/>
                          <a:ext cx="6953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0DBE1D" id="Conector recto de flecha 10" o:spid="_x0000_s1026" type="#_x0000_t32" style="position:absolute;margin-left:330.45pt;margin-top:10.55pt;width:54.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" strokecolor="black [3213]" strokeweight=".5pt">
                <v:stroke endarrow="block" joinstyle="miter"/>
              </v:shape>
            </w:pict>
          </mc:Fallback>
        </mc:AlternateContent>
      </w:r>
      <w:r w:rsidR="0072795D">
        <w:rPr>
          <w:rFonts w:ascii="Georgia" w:hAnsi="Georgia"/>
          <w:b/>
          <w:bCs/>
          <w:color w:val="000000"/>
          <w:sz w:val="28"/>
          <w:szCs w:val="28"/>
          <w:lang w:val="en-US"/>
        </w:rPr>
        <w:t>NIS-</w:t>
      </w:r>
      <w:r w:rsidR="00136916">
        <w:rPr>
          <w:rFonts w:ascii="Georgia" w:hAnsi="Georgia"/>
          <w:b/>
          <w:bCs/>
          <w:color w:val="000000"/>
          <w:sz w:val="28"/>
          <w:szCs w:val="28"/>
          <w:lang w:val="en-US"/>
        </w:rPr>
        <w:t>ITS</w:t>
      </w:r>
      <w:r w:rsidRPr="00B73CC0">
        <w:rPr>
          <w:rFonts w:ascii="Georgia" w:hAnsi="Georgia"/>
          <w:b/>
          <w:bCs/>
          <w:color w:val="000000"/>
          <w:sz w:val="28"/>
          <w:szCs w:val="28"/>
          <w:lang w:val="en-US"/>
        </w:rPr>
        <w:t xml:space="preserve"> </w:t>
      </w:r>
      <w:r w:rsidRPr="00B73CC0">
        <w:rPr>
          <w:rFonts w:ascii="Georgia" w:hAnsi="Georgia"/>
          <w:b/>
          <w:bCs/>
          <w:color w:val="000000"/>
          <w:sz w:val="28"/>
          <w:szCs w:val="28"/>
          <w:vertAlign w:val="subscript"/>
          <w:lang w:val="en-US"/>
        </w:rPr>
        <w:t>(</w:t>
      </w:r>
      <w:r w:rsidR="000B6F0E" w:rsidRPr="00B73CC0">
        <w:rPr>
          <w:rFonts w:ascii="Georgia" w:hAnsi="Georgia"/>
          <w:b/>
          <w:bCs/>
          <w:color w:val="000000"/>
          <w:sz w:val="28"/>
          <w:szCs w:val="28"/>
          <w:vertAlign w:val="subscript"/>
          <w:lang w:val="en-US"/>
        </w:rPr>
        <w:t>S. spectabilis</w:t>
      </w:r>
      <w:r w:rsidRPr="00B73CC0">
        <w:rPr>
          <w:rFonts w:ascii="Georgia" w:hAnsi="Georgia"/>
          <w:b/>
          <w:bCs/>
          <w:color w:val="000000"/>
          <w:sz w:val="28"/>
          <w:szCs w:val="28"/>
          <w:vertAlign w:val="subscript"/>
          <w:lang w:val="en-US"/>
        </w:rPr>
        <w:t xml:space="preserve">) </w:t>
      </w:r>
      <w:r w:rsidRPr="00B73CC0">
        <w:rPr>
          <w:rFonts w:ascii="Georgia" w:hAnsi="Georgia"/>
          <w:b/>
          <w:bCs/>
          <w:color w:val="000000"/>
          <w:sz w:val="28"/>
          <w:szCs w:val="28"/>
          <w:lang w:val="en-US"/>
        </w:rPr>
        <w:t xml:space="preserve">= 0.02 </w:t>
      </w:r>
      <w:r w:rsidR="005175EA" w:rsidRPr="00B73CC0">
        <w:rPr>
          <w:rFonts w:ascii="Georgia" w:hAnsi="Georgia"/>
          <w:b/>
          <w:bCs/>
          <w:color w:val="000000"/>
          <w:sz w:val="28"/>
          <w:szCs w:val="28"/>
          <w:lang w:val="en-US"/>
        </w:rPr>
        <w:t xml:space="preserve">+ 0.20 </w:t>
      </w:r>
      <w:r w:rsidRPr="00B73CC0">
        <w:rPr>
          <w:rFonts w:ascii="Georgia" w:hAnsi="Georgia"/>
          <w:b/>
          <w:bCs/>
          <w:color w:val="000000"/>
          <w:sz w:val="28"/>
          <w:szCs w:val="28"/>
          <w:lang w:val="en-US"/>
        </w:rPr>
        <w:t>+ 0.17 = 0.</w:t>
      </w:r>
      <w:r w:rsidR="000B6F0E" w:rsidRPr="00B73CC0">
        <w:rPr>
          <w:rFonts w:ascii="Georgia" w:hAnsi="Georgia"/>
          <w:b/>
          <w:bCs/>
          <w:color w:val="000000"/>
          <w:sz w:val="28"/>
          <w:szCs w:val="28"/>
          <w:lang w:val="en-US"/>
        </w:rPr>
        <w:t>39</w:t>
      </w:r>
      <w:r w:rsidRPr="00B73CC0">
        <w:rPr>
          <w:rFonts w:ascii="Georgia" w:hAnsi="Georgia"/>
          <w:b/>
          <w:bCs/>
          <w:color w:val="000000"/>
          <w:sz w:val="28"/>
          <w:szCs w:val="28"/>
          <w:lang w:val="en-US"/>
        </w:rPr>
        <w:tab/>
        <w:t xml:space="preserve">      </w:t>
      </w:r>
      <w:r w:rsidR="000B6F0E" w:rsidRPr="00B73CC0">
        <w:rPr>
          <w:rFonts w:ascii="Georgia" w:hAnsi="Georgia"/>
          <w:b/>
          <w:bCs/>
          <w:color w:val="000000"/>
          <w:sz w:val="28"/>
          <w:szCs w:val="28"/>
          <w:lang w:val="en-US"/>
        </w:rPr>
        <w:t xml:space="preserve">     13%</w:t>
      </w:r>
    </w:p>
    <w:p w14:paraId="30C81A22" w14:textId="697CE370" w:rsidR="00C37262" w:rsidRDefault="00C37262" w:rsidP="00562F0A">
      <w:pPr>
        <w:rPr>
          <w:rFonts w:ascii="Georgia" w:hAnsi="Georgia"/>
          <w:color w:val="000000"/>
          <w:lang w:val="en-US"/>
        </w:rPr>
      </w:pPr>
    </w:p>
    <w:p w14:paraId="772E2E21" w14:textId="77777777" w:rsidR="0036435E" w:rsidRDefault="0036435E" w:rsidP="00562F0A">
      <w:pPr>
        <w:rPr>
          <w:rFonts w:ascii="Georgia" w:hAnsi="Georgia"/>
          <w:color w:val="000000"/>
          <w:lang w:val="en-US"/>
        </w:rPr>
      </w:pPr>
    </w:p>
    <w:p w14:paraId="526F3CFA" w14:textId="77777777" w:rsidR="00840FAE" w:rsidRDefault="00840FAE">
      <w:pPr>
        <w:rPr>
          <w:rFonts w:cstheme="minorHAnsi"/>
          <w:b/>
          <w:bCs/>
          <w:color w:val="000000"/>
          <w:sz w:val="24"/>
          <w:szCs w:val="24"/>
          <w:lang w:val="en-US"/>
        </w:rPr>
      </w:pPr>
      <w:r>
        <w:rPr>
          <w:rFonts w:cstheme="minorHAnsi"/>
          <w:b/>
          <w:bCs/>
          <w:color w:val="000000"/>
          <w:sz w:val="24"/>
          <w:szCs w:val="24"/>
          <w:lang w:val="en-US"/>
        </w:rPr>
        <w:br w:type="page"/>
      </w:r>
    </w:p>
    <w:p w14:paraId="3A10D0C9" w14:textId="76E5C5B4" w:rsidR="00C37262" w:rsidRPr="00D55CB4" w:rsidRDefault="00840FAE" w:rsidP="00D55CB4">
      <w:pPr>
        <w:jc w:val="center"/>
        <w:rPr>
          <w:rFonts w:cstheme="minorHAnsi"/>
          <w:b/>
          <w:bCs/>
          <w:color w:val="000000"/>
          <w:sz w:val="24"/>
          <w:szCs w:val="24"/>
          <w:lang w:val="en-US"/>
        </w:rPr>
      </w:pPr>
      <w:r>
        <w:rPr>
          <w:rFonts w:cstheme="minorHAnsi"/>
          <w:b/>
          <w:bCs/>
          <w:color w:val="000000"/>
          <w:sz w:val="24"/>
          <w:szCs w:val="24"/>
          <w:lang w:val="en-US"/>
        </w:rPr>
        <w:lastRenderedPageBreak/>
        <w:t xml:space="preserve">B) CALCULATING </w:t>
      </w:r>
      <w:r w:rsidRPr="00840FAE">
        <w:rPr>
          <w:rFonts w:cstheme="minorHAnsi"/>
          <w:b/>
          <w:bCs/>
          <w:color w:val="000000"/>
          <w:sz w:val="24"/>
          <w:szCs w:val="24"/>
          <w:lang w:val="en-US"/>
        </w:rPr>
        <w:t xml:space="preserve">THE INVASION THREAT SCORE (NIS-ITS) </w:t>
      </w:r>
      <w:r w:rsidR="0054678B">
        <w:rPr>
          <w:rFonts w:cstheme="minorHAnsi"/>
          <w:b/>
          <w:bCs/>
          <w:color w:val="000000"/>
          <w:sz w:val="24"/>
          <w:szCs w:val="24"/>
          <w:lang w:val="en-US"/>
        </w:rPr>
        <w:t xml:space="preserve">BUT THIS TIME </w:t>
      </w:r>
      <w:r>
        <w:rPr>
          <w:rFonts w:cstheme="minorHAnsi"/>
          <w:b/>
          <w:bCs/>
          <w:color w:val="000000"/>
          <w:sz w:val="24"/>
          <w:szCs w:val="24"/>
          <w:lang w:val="en-US"/>
        </w:rPr>
        <w:t xml:space="preserve">INCLUDING </w:t>
      </w:r>
      <w:r w:rsidR="00D55CB4" w:rsidRPr="00D55CB4">
        <w:rPr>
          <w:rFonts w:cstheme="minorHAnsi"/>
          <w:b/>
          <w:bCs/>
          <w:color w:val="000000"/>
          <w:sz w:val="24"/>
          <w:szCs w:val="24"/>
          <w:lang w:val="en-US"/>
        </w:rPr>
        <w:t xml:space="preserve">INFORMATION RELATED TO BALLAST WATER AND HULL FOULING </w:t>
      </w:r>
      <w:r>
        <w:rPr>
          <w:rFonts w:cstheme="minorHAnsi"/>
          <w:b/>
          <w:bCs/>
          <w:color w:val="000000"/>
          <w:sz w:val="24"/>
          <w:szCs w:val="24"/>
          <w:lang w:val="en-US"/>
        </w:rPr>
        <w:t xml:space="preserve">TREATMENTS </w:t>
      </w:r>
      <w:r w:rsidR="0054678B">
        <w:rPr>
          <w:rFonts w:cstheme="minorHAnsi"/>
          <w:b/>
          <w:bCs/>
          <w:color w:val="000000"/>
          <w:sz w:val="24"/>
          <w:szCs w:val="24"/>
          <w:lang w:val="en-US"/>
        </w:rPr>
        <w:t xml:space="preserve">(WHEN AVAILABLE) </w:t>
      </w:r>
      <w:r>
        <w:rPr>
          <w:rFonts w:cstheme="minorHAnsi"/>
          <w:b/>
          <w:bCs/>
          <w:color w:val="000000"/>
          <w:sz w:val="24"/>
          <w:szCs w:val="24"/>
          <w:lang w:val="en-US"/>
        </w:rPr>
        <w:t xml:space="preserve">WITHIN </w:t>
      </w:r>
      <w:r w:rsidR="00D55CB4" w:rsidRPr="00D55CB4">
        <w:rPr>
          <w:rFonts w:cstheme="minorHAnsi"/>
          <w:b/>
          <w:bCs/>
          <w:color w:val="000000"/>
          <w:sz w:val="24"/>
          <w:szCs w:val="24"/>
          <w:lang w:val="en-US"/>
        </w:rPr>
        <w:t>THE MARITIME TRAFFIC SCORE</w:t>
      </w:r>
      <w:r w:rsidR="00D55CB4">
        <w:rPr>
          <w:rFonts w:cstheme="minorHAnsi"/>
          <w:b/>
          <w:bCs/>
          <w:color w:val="000000"/>
          <w:sz w:val="24"/>
          <w:szCs w:val="24"/>
          <w:lang w:val="en-US"/>
        </w:rPr>
        <w:t xml:space="preserve"> </w:t>
      </w:r>
      <w:r>
        <w:rPr>
          <w:rFonts w:cstheme="minorHAnsi"/>
          <w:b/>
          <w:bCs/>
          <w:color w:val="000000"/>
          <w:sz w:val="24"/>
          <w:szCs w:val="24"/>
          <w:lang w:val="en-US"/>
        </w:rPr>
        <w:t xml:space="preserve">USED FOR ESTIMATING </w:t>
      </w:r>
      <w:r w:rsidR="00D55CB4">
        <w:rPr>
          <w:rFonts w:cstheme="minorHAnsi"/>
          <w:b/>
          <w:bCs/>
          <w:color w:val="000000"/>
          <w:sz w:val="24"/>
          <w:szCs w:val="24"/>
          <w:lang w:val="en-US"/>
        </w:rPr>
        <w:t>NIS-ITS</w:t>
      </w:r>
      <w:r w:rsidR="00D55CB4" w:rsidRPr="00D55CB4">
        <w:rPr>
          <w:rFonts w:cstheme="minorHAnsi"/>
          <w:b/>
          <w:bCs/>
          <w:color w:val="000000"/>
          <w:sz w:val="24"/>
          <w:szCs w:val="24"/>
          <w:lang w:val="en-US"/>
        </w:rPr>
        <w:t xml:space="preserve"> IN FUTURE PROJECTS</w:t>
      </w:r>
      <w:r>
        <w:rPr>
          <w:rFonts w:cstheme="minorHAnsi"/>
          <w:b/>
          <w:bCs/>
          <w:color w:val="000000"/>
          <w:sz w:val="24"/>
          <w:szCs w:val="24"/>
          <w:lang w:val="en-US"/>
        </w:rPr>
        <w:t>.</w:t>
      </w:r>
    </w:p>
    <w:p w14:paraId="0D018B9F" w14:textId="77777777" w:rsidR="00D55CB4" w:rsidRPr="00D55CB4" w:rsidRDefault="00D55CB4" w:rsidP="00D55CB4">
      <w:pPr>
        <w:rPr>
          <w:rFonts w:ascii="Georgia" w:hAnsi="Georgia"/>
          <w:color w:val="000000"/>
          <w:lang w:val="en-US"/>
        </w:rPr>
      </w:pPr>
      <w:r w:rsidRPr="00D55CB4">
        <w:rPr>
          <w:rFonts w:ascii="Georgia" w:hAnsi="Georgia"/>
          <w:color w:val="000000"/>
          <w:lang w:val="en-US"/>
        </w:rPr>
        <w:t>When calculating the NIS-ITS, the maritime traffic factor considers the presence of a species in a specific biogeographic area, and the number of ships coming from that area. Thus, the threat from maritime traffic is greater when the species is present in many biogeographic areas with high maritime traffic with the port under study.</w:t>
      </w:r>
    </w:p>
    <w:p w14:paraId="0F5601BF" w14:textId="34905EF2" w:rsidR="00D55CB4" w:rsidRPr="00D55CB4" w:rsidRDefault="00D55CB4" w:rsidP="00D55CB4">
      <w:pPr>
        <w:rPr>
          <w:rFonts w:ascii="Georgia" w:hAnsi="Georgia"/>
          <w:color w:val="000000"/>
          <w:lang w:val="en-US"/>
        </w:rPr>
      </w:pPr>
      <w:r w:rsidRPr="00D55CB4">
        <w:rPr>
          <w:rFonts w:ascii="Georgia" w:hAnsi="Georgia"/>
          <w:color w:val="000000"/>
          <w:lang w:val="en-US"/>
        </w:rPr>
        <w:t xml:space="preserve">However, this method does not take into account </w:t>
      </w:r>
      <w:r>
        <w:rPr>
          <w:rFonts w:ascii="Georgia" w:hAnsi="Georgia"/>
          <w:color w:val="000000"/>
          <w:lang w:val="en-US"/>
        </w:rPr>
        <w:t>if</w:t>
      </w:r>
      <w:r w:rsidRPr="00D55CB4">
        <w:rPr>
          <w:rFonts w:ascii="Georgia" w:hAnsi="Georgia"/>
          <w:color w:val="000000"/>
          <w:lang w:val="en-US"/>
        </w:rPr>
        <w:t xml:space="preserve"> vessels employ techniques for the prevention of biological invasions, </w:t>
      </w:r>
      <w:r>
        <w:rPr>
          <w:rFonts w:ascii="Georgia" w:hAnsi="Georgia"/>
          <w:color w:val="000000"/>
          <w:lang w:val="en-US"/>
        </w:rPr>
        <w:t>such as</w:t>
      </w:r>
      <w:r w:rsidRPr="00D55CB4">
        <w:rPr>
          <w:rFonts w:ascii="Georgia" w:hAnsi="Georgia"/>
          <w:color w:val="000000"/>
          <w:lang w:val="en-US"/>
        </w:rPr>
        <w:t xml:space="preserve"> techniques to release ballast water away from ports or to avoid fouling by using paints that cover the hulls. In these cases where these preventive measures are taken, the NIS-ITS should be lower than in cases where they are not.</w:t>
      </w:r>
    </w:p>
    <w:p w14:paraId="27C6C3B1" w14:textId="454E438D" w:rsidR="004107DB" w:rsidRDefault="00D55CB4" w:rsidP="00D55CB4">
      <w:pPr>
        <w:rPr>
          <w:rFonts w:ascii="Georgia" w:hAnsi="Georgia"/>
          <w:color w:val="000000"/>
          <w:lang w:val="en-US"/>
        </w:rPr>
      </w:pPr>
      <w:r w:rsidRPr="00D55CB4">
        <w:rPr>
          <w:rFonts w:ascii="Georgia" w:hAnsi="Georgia"/>
          <w:color w:val="000000"/>
          <w:lang w:val="en-US"/>
        </w:rPr>
        <w:t xml:space="preserve">Due to the lack of data, this method could not be implemented in this study, but we </w:t>
      </w:r>
      <w:r w:rsidR="0009682E">
        <w:rPr>
          <w:rFonts w:ascii="Georgia" w:hAnsi="Georgia"/>
          <w:color w:val="000000"/>
          <w:lang w:val="en-US"/>
        </w:rPr>
        <w:t>provide</w:t>
      </w:r>
      <w:r w:rsidRPr="00D55CB4">
        <w:rPr>
          <w:rFonts w:ascii="Georgia" w:hAnsi="Georgia"/>
          <w:color w:val="000000"/>
          <w:lang w:val="en-US"/>
        </w:rPr>
        <w:t xml:space="preserve"> an example </w:t>
      </w:r>
      <w:r w:rsidR="0009682E">
        <w:rPr>
          <w:rFonts w:ascii="Georgia" w:hAnsi="Georgia"/>
          <w:color w:val="000000"/>
          <w:lang w:val="en-US"/>
        </w:rPr>
        <w:t xml:space="preserve">for its </w:t>
      </w:r>
      <w:r w:rsidRPr="00D55CB4">
        <w:rPr>
          <w:rFonts w:ascii="Georgia" w:hAnsi="Georgia"/>
          <w:color w:val="000000"/>
          <w:lang w:val="en-US"/>
        </w:rPr>
        <w:t>calculation so that it can be considered in future cases.</w:t>
      </w:r>
    </w:p>
    <w:p w14:paraId="7E36CD64" w14:textId="64630331" w:rsidR="00D55CB4" w:rsidRPr="00D55CB4" w:rsidRDefault="0009682E" w:rsidP="00D55CB4">
      <w:pPr>
        <w:spacing w:after="0" w:line="240" w:lineRule="auto"/>
        <w:rPr>
          <w:rFonts w:ascii="Times New Roman" w:eastAsia="Times New Roman" w:hAnsi="Times New Roman" w:cs="Times New Roman"/>
          <w:sz w:val="24"/>
          <w:szCs w:val="24"/>
          <w:lang w:val="en-US" w:eastAsia="es-ES"/>
        </w:rPr>
      </w:pPr>
      <w:r w:rsidRPr="00F82014">
        <w:rPr>
          <w:rFonts w:ascii="Georgia" w:hAnsi="Georgia"/>
          <w:color w:val="000000"/>
          <w:lang w:val="en-US"/>
        </w:rPr>
        <w:t>The current</w:t>
      </w:r>
      <w:r w:rsidR="00D55CB4" w:rsidRPr="00D55CB4">
        <w:rPr>
          <w:rFonts w:ascii="Georgia" w:hAnsi="Georgia"/>
          <w:color w:val="000000"/>
          <w:lang w:val="en-US"/>
        </w:rPr>
        <w:t xml:space="preserve"> </w:t>
      </w:r>
      <w:r w:rsidRPr="00F82014">
        <w:rPr>
          <w:rFonts w:ascii="Georgia" w:hAnsi="Georgia"/>
          <w:color w:val="000000"/>
          <w:lang w:val="en-US"/>
        </w:rPr>
        <w:t>NIS-ITS</w:t>
      </w:r>
      <w:r w:rsidR="00D55CB4" w:rsidRPr="00D55CB4">
        <w:rPr>
          <w:rFonts w:ascii="Georgia" w:hAnsi="Georgia"/>
          <w:color w:val="000000"/>
          <w:lang w:val="en-US"/>
        </w:rPr>
        <w:t xml:space="preserve"> </w:t>
      </w:r>
      <w:r w:rsidRPr="00F82014">
        <w:rPr>
          <w:rFonts w:ascii="Georgia" w:hAnsi="Georgia"/>
          <w:color w:val="000000"/>
          <w:lang w:val="en-US"/>
        </w:rPr>
        <w:t>follows this formula:</w:t>
      </w:r>
    </w:p>
    <w:p w14:paraId="17725F0E" w14:textId="77777777" w:rsidR="00D55CB4" w:rsidRPr="00D55CB4" w:rsidRDefault="00D55CB4" w:rsidP="00D55CB4">
      <w:pPr>
        <w:shd w:val="clear" w:color="auto" w:fill="FFFFFF"/>
        <w:spacing w:after="0" w:line="240" w:lineRule="auto"/>
        <w:rPr>
          <w:rFonts w:ascii="Arial" w:eastAsia="Times New Roman" w:hAnsi="Arial" w:cs="Arial"/>
          <w:color w:val="222222"/>
          <w:sz w:val="24"/>
          <w:szCs w:val="24"/>
          <w:lang w:val="en-US" w:eastAsia="es-ES"/>
        </w:rPr>
      </w:pPr>
    </w:p>
    <w:p w14:paraId="19B55AF4" w14:textId="38DED48B" w:rsidR="00D55CB4" w:rsidRPr="00D55CB4" w:rsidRDefault="00D55CB4" w:rsidP="00D55CB4">
      <w:pPr>
        <w:shd w:val="clear" w:color="auto" w:fill="FFFFFF"/>
        <w:spacing w:after="0" w:line="240" w:lineRule="auto"/>
        <w:rPr>
          <w:rFonts w:ascii="Arial" w:eastAsia="Times New Roman" w:hAnsi="Arial" w:cs="Arial"/>
          <w:color w:val="222222"/>
          <w:sz w:val="24"/>
          <w:szCs w:val="24"/>
          <w:lang w:val="en-US" w:eastAsia="es-ES"/>
        </w:rPr>
      </w:pPr>
      <w:r w:rsidRPr="00D55CB4">
        <w:rPr>
          <w:rFonts w:ascii="Arial" w:eastAsia="Times New Roman" w:hAnsi="Arial" w:cs="Arial"/>
          <w:b/>
          <w:bCs/>
          <w:color w:val="222222"/>
          <w:sz w:val="27"/>
          <w:szCs w:val="27"/>
          <w:lang w:val="en-US" w:eastAsia="es-ES"/>
        </w:rPr>
        <w:t>NIS-ITS= H</w:t>
      </w:r>
      <w:r>
        <w:rPr>
          <w:rFonts w:ascii="Arial" w:eastAsia="Times New Roman" w:hAnsi="Arial" w:cs="Arial"/>
          <w:b/>
          <w:bCs/>
          <w:color w:val="222222"/>
          <w:sz w:val="27"/>
          <w:szCs w:val="27"/>
          <w:lang w:val="en-US" w:eastAsia="es-ES"/>
        </w:rPr>
        <w:t>abitat suitability</w:t>
      </w:r>
      <w:r w:rsidRPr="00D55CB4">
        <w:rPr>
          <w:rFonts w:ascii="Arial" w:eastAsia="Times New Roman" w:hAnsi="Arial" w:cs="Arial"/>
          <w:b/>
          <w:bCs/>
          <w:color w:val="222222"/>
          <w:sz w:val="27"/>
          <w:szCs w:val="27"/>
          <w:lang w:val="en-US" w:eastAsia="es-ES"/>
        </w:rPr>
        <w:t> + I</w:t>
      </w:r>
      <w:r>
        <w:rPr>
          <w:rFonts w:ascii="Arial" w:eastAsia="Times New Roman" w:hAnsi="Arial" w:cs="Arial"/>
          <w:b/>
          <w:bCs/>
          <w:color w:val="222222"/>
          <w:sz w:val="27"/>
          <w:szCs w:val="27"/>
          <w:lang w:val="en-US" w:eastAsia="es-ES"/>
        </w:rPr>
        <w:t>nvasion history</w:t>
      </w:r>
      <w:r w:rsidRPr="00D55CB4">
        <w:rPr>
          <w:rFonts w:ascii="Arial" w:eastAsia="Times New Roman" w:hAnsi="Arial" w:cs="Arial"/>
          <w:b/>
          <w:bCs/>
          <w:color w:val="222222"/>
          <w:sz w:val="27"/>
          <w:szCs w:val="27"/>
          <w:lang w:val="en-US" w:eastAsia="es-ES"/>
        </w:rPr>
        <w:t> + M</w:t>
      </w:r>
      <w:r>
        <w:rPr>
          <w:rFonts w:ascii="Arial" w:eastAsia="Times New Roman" w:hAnsi="Arial" w:cs="Arial"/>
          <w:b/>
          <w:bCs/>
          <w:color w:val="222222"/>
          <w:sz w:val="27"/>
          <w:szCs w:val="27"/>
          <w:lang w:val="en-US" w:eastAsia="es-ES"/>
        </w:rPr>
        <w:t>aritime traffic</w:t>
      </w:r>
      <w:r w:rsidRPr="00D55CB4">
        <w:rPr>
          <w:rFonts w:ascii="Arial" w:eastAsia="Times New Roman" w:hAnsi="Arial" w:cs="Arial"/>
          <w:b/>
          <w:bCs/>
          <w:color w:val="222222"/>
          <w:sz w:val="27"/>
          <w:szCs w:val="27"/>
          <w:lang w:val="en-US" w:eastAsia="es-ES"/>
        </w:rPr>
        <w:t> </w:t>
      </w:r>
    </w:p>
    <w:p w14:paraId="5D6F0553" w14:textId="77777777" w:rsidR="00D55CB4" w:rsidRPr="00D55CB4" w:rsidRDefault="00D55CB4" w:rsidP="00D55CB4">
      <w:pPr>
        <w:shd w:val="clear" w:color="auto" w:fill="FFFFFF"/>
        <w:spacing w:after="0" w:line="240" w:lineRule="auto"/>
        <w:rPr>
          <w:rFonts w:ascii="Arial" w:eastAsia="Times New Roman" w:hAnsi="Arial" w:cs="Arial"/>
          <w:color w:val="222222"/>
          <w:sz w:val="24"/>
          <w:szCs w:val="24"/>
          <w:lang w:val="en-US" w:eastAsia="es-ES"/>
        </w:rPr>
      </w:pPr>
    </w:p>
    <w:p w14:paraId="1AF75342" w14:textId="0AE1E338" w:rsidR="0009682E" w:rsidRPr="00F82014" w:rsidRDefault="0009682E" w:rsidP="00D55CB4">
      <w:pPr>
        <w:shd w:val="clear" w:color="auto" w:fill="FFFFFF"/>
        <w:spacing w:after="0" w:line="240" w:lineRule="auto"/>
        <w:rPr>
          <w:rFonts w:ascii="Georgia" w:hAnsi="Georgia"/>
          <w:color w:val="000000"/>
          <w:lang w:val="en-US"/>
        </w:rPr>
      </w:pPr>
      <w:r w:rsidRPr="00F82014">
        <w:rPr>
          <w:rFonts w:ascii="Georgia" w:hAnsi="Georgia"/>
          <w:color w:val="000000"/>
          <w:lang w:val="en-US"/>
        </w:rPr>
        <w:t>In order to consider the treatments that some boats perform to avoid biological invasions, the maritime traffic score needs to be modified, so it will depend on three factors:</w:t>
      </w:r>
    </w:p>
    <w:p w14:paraId="16D687A1" w14:textId="525A3F51" w:rsidR="0009682E" w:rsidRPr="00F82014" w:rsidRDefault="0036435E" w:rsidP="0009682E">
      <w:pPr>
        <w:pStyle w:val="Prrafodelista"/>
        <w:numPr>
          <w:ilvl w:val="0"/>
          <w:numId w:val="3"/>
        </w:numPr>
        <w:shd w:val="clear" w:color="auto" w:fill="FFFFFF"/>
        <w:spacing w:after="0" w:line="240" w:lineRule="auto"/>
        <w:rPr>
          <w:rFonts w:ascii="Georgia" w:hAnsi="Georgia"/>
          <w:color w:val="000000"/>
          <w:lang w:val="en-US"/>
        </w:rPr>
      </w:pPr>
      <w:r w:rsidRPr="00F82014">
        <w:rPr>
          <w:rFonts w:ascii="Georgia" w:hAnsi="Georgia"/>
          <w:b/>
          <w:bCs/>
          <w:color w:val="000000"/>
          <w:lang w:val="en-US"/>
        </w:rPr>
        <w:t>Traffic origin</w:t>
      </w:r>
      <w:r w:rsidR="00F14E28" w:rsidRPr="00F82014">
        <w:rPr>
          <w:rFonts w:ascii="Georgia" w:hAnsi="Georgia"/>
          <w:b/>
          <w:bCs/>
          <w:color w:val="000000"/>
          <w:lang w:val="en-US"/>
        </w:rPr>
        <w:t xml:space="preserve"> (TO)</w:t>
      </w:r>
      <w:r w:rsidRPr="00F82014">
        <w:rPr>
          <w:rFonts w:ascii="Georgia" w:hAnsi="Georgia"/>
          <w:b/>
          <w:bCs/>
          <w:color w:val="000000"/>
          <w:lang w:val="en-US"/>
        </w:rPr>
        <w:t>:</w:t>
      </w:r>
      <w:r w:rsidRPr="00F82014">
        <w:rPr>
          <w:rFonts w:ascii="Georgia" w:hAnsi="Georgia"/>
          <w:color w:val="000000"/>
          <w:lang w:val="en-US"/>
        </w:rPr>
        <w:t xml:space="preserve"> This is the current factor employed for the maritime traffic score calculation, which is based on the biogeographic areas where a certain species is present and the amount of maritime traffic arriving to the port from these areas.</w:t>
      </w:r>
    </w:p>
    <w:p w14:paraId="1EA3A1E9" w14:textId="688C3A80" w:rsidR="0036435E" w:rsidRPr="00F82014" w:rsidRDefault="0036435E" w:rsidP="0009682E">
      <w:pPr>
        <w:pStyle w:val="Prrafodelista"/>
        <w:numPr>
          <w:ilvl w:val="0"/>
          <w:numId w:val="3"/>
        </w:numPr>
        <w:shd w:val="clear" w:color="auto" w:fill="FFFFFF"/>
        <w:spacing w:after="0" w:line="240" w:lineRule="auto"/>
        <w:rPr>
          <w:rFonts w:ascii="Georgia" w:hAnsi="Georgia"/>
          <w:color w:val="000000"/>
          <w:lang w:val="en-US"/>
        </w:rPr>
      </w:pPr>
      <w:r w:rsidRPr="00F82014">
        <w:rPr>
          <w:rFonts w:ascii="Georgia" w:hAnsi="Georgia"/>
          <w:b/>
          <w:bCs/>
          <w:color w:val="000000"/>
          <w:lang w:val="en-US"/>
        </w:rPr>
        <w:t>Ballast Water Threat</w:t>
      </w:r>
      <w:r w:rsidR="00F14E28" w:rsidRPr="00F82014">
        <w:rPr>
          <w:rFonts w:ascii="Georgia" w:hAnsi="Georgia"/>
          <w:b/>
          <w:bCs/>
          <w:color w:val="000000"/>
          <w:lang w:val="en-US"/>
        </w:rPr>
        <w:t xml:space="preserve"> (BWT)</w:t>
      </w:r>
      <w:r w:rsidRPr="00F82014">
        <w:rPr>
          <w:rFonts w:ascii="Georgia" w:hAnsi="Georgia"/>
          <w:b/>
          <w:bCs/>
          <w:color w:val="000000"/>
          <w:lang w:val="en-US"/>
        </w:rPr>
        <w:t>:</w:t>
      </w:r>
      <w:r w:rsidRPr="00F82014">
        <w:rPr>
          <w:rFonts w:ascii="Georgia" w:hAnsi="Georgia"/>
          <w:color w:val="000000"/>
          <w:lang w:val="en-US"/>
        </w:rPr>
        <w:t xml:space="preserve"> This new factor scores each boat as follows:</w:t>
      </w:r>
    </w:p>
    <w:p w14:paraId="349859AA" w14:textId="4214646B" w:rsidR="0036435E" w:rsidRPr="00F82014" w:rsidRDefault="0036435E" w:rsidP="0036435E">
      <w:pPr>
        <w:pStyle w:val="Prrafodelista"/>
        <w:numPr>
          <w:ilvl w:val="0"/>
          <w:numId w:val="4"/>
        </w:numPr>
        <w:shd w:val="clear" w:color="auto" w:fill="FFFFFF"/>
        <w:spacing w:after="0" w:line="240" w:lineRule="auto"/>
        <w:rPr>
          <w:rFonts w:ascii="Georgia" w:hAnsi="Georgia"/>
          <w:color w:val="000000"/>
          <w:lang w:val="en-US"/>
        </w:rPr>
      </w:pPr>
      <w:r w:rsidRPr="00F82014">
        <w:rPr>
          <w:rFonts w:ascii="Georgia" w:hAnsi="Georgia"/>
          <w:color w:val="000000"/>
          <w:lang w:val="en-US"/>
        </w:rPr>
        <w:t>Boats without Ballast Water exchange =0</w:t>
      </w:r>
    </w:p>
    <w:p w14:paraId="235D3BBB" w14:textId="4F3A1E88" w:rsidR="0036435E" w:rsidRPr="00F82014" w:rsidRDefault="0036435E" w:rsidP="0036435E">
      <w:pPr>
        <w:pStyle w:val="Prrafodelista"/>
        <w:numPr>
          <w:ilvl w:val="0"/>
          <w:numId w:val="4"/>
        </w:numPr>
        <w:shd w:val="clear" w:color="auto" w:fill="FFFFFF"/>
        <w:spacing w:after="0" w:line="240" w:lineRule="auto"/>
        <w:rPr>
          <w:rFonts w:ascii="Georgia" w:hAnsi="Georgia"/>
          <w:color w:val="000000"/>
          <w:lang w:val="en-US"/>
        </w:rPr>
      </w:pPr>
      <w:r w:rsidRPr="00F82014">
        <w:rPr>
          <w:rFonts w:ascii="Georgia" w:hAnsi="Georgia"/>
          <w:color w:val="000000"/>
          <w:lang w:val="en-US"/>
        </w:rPr>
        <w:t>Boats with Ballast Water treatment =0.2</w:t>
      </w:r>
    </w:p>
    <w:p w14:paraId="03B21B54" w14:textId="4DA8CA9F" w:rsidR="0036435E" w:rsidRPr="00F82014" w:rsidRDefault="0036435E" w:rsidP="0036435E">
      <w:pPr>
        <w:pStyle w:val="Prrafodelista"/>
        <w:numPr>
          <w:ilvl w:val="0"/>
          <w:numId w:val="4"/>
        </w:numPr>
        <w:shd w:val="clear" w:color="auto" w:fill="FFFFFF"/>
        <w:spacing w:after="0" w:line="240" w:lineRule="auto"/>
        <w:rPr>
          <w:rFonts w:ascii="Georgia" w:hAnsi="Georgia"/>
          <w:color w:val="000000"/>
          <w:lang w:val="en-US"/>
        </w:rPr>
      </w:pPr>
      <w:r w:rsidRPr="00F82014">
        <w:rPr>
          <w:rFonts w:ascii="Georgia" w:hAnsi="Georgia"/>
          <w:color w:val="000000"/>
          <w:lang w:val="en-US"/>
        </w:rPr>
        <w:t>Boats without Ballast Water treatment=0.5</w:t>
      </w:r>
    </w:p>
    <w:p w14:paraId="163C02E1" w14:textId="2B3FCBD2" w:rsidR="0036435E" w:rsidRPr="00F82014" w:rsidRDefault="0036435E" w:rsidP="0036435E">
      <w:pPr>
        <w:pStyle w:val="Prrafodelista"/>
        <w:numPr>
          <w:ilvl w:val="0"/>
          <w:numId w:val="3"/>
        </w:numPr>
        <w:shd w:val="clear" w:color="auto" w:fill="FFFFFF"/>
        <w:spacing w:after="0" w:line="240" w:lineRule="auto"/>
        <w:rPr>
          <w:rFonts w:ascii="Georgia" w:hAnsi="Georgia"/>
          <w:color w:val="000000"/>
          <w:lang w:val="en-US"/>
        </w:rPr>
      </w:pPr>
      <w:r w:rsidRPr="00F82014">
        <w:rPr>
          <w:rFonts w:ascii="Georgia" w:hAnsi="Georgia"/>
          <w:b/>
          <w:bCs/>
          <w:color w:val="000000"/>
          <w:lang w:val="en-US"/>
        </w:rPr>
        <w:t>Hull Fouling Threat</w:t>
      </w:r>
      <w:r w:rsidR="00F14E28" w:rsidRPr="00F82014">
        <w:rPr>
          <w:rFonts w:ascii="Georgia" w:hAnsi="Georgia"/>
          <w:b/>
          <w:bCs/>
          <w:color w:val="000000"/>
          <w:lang w:val="en-US"/>
        </w:rPr>
        <w:t xml:space="preserve"> (HFT)</w:t>
      </w:r>
      <w:r w:rsidRPr="00F82014">
        <w:rPr>
          <w:rFonts w:ascii="Georgia" w:hAnsi="Georgia"/>
          <w:b/>
          <w:bCs/>
          <w:color w:val="000000"/>
          <w:lang w:val="en-US"/>
        </w:rPr>
        <w:t>:</w:t>
      </w:r>
      <w:r w:rsidRPr="00F82014">
        <w:rPr>
          <w:rFonts w:ascii="Georgia" w:hAnsi="Georgia"/>
          <w:color w:val="000000"/>
          <w:lang w:val="en-US"/>
        </w:rPr>
        <w:t xml:space="preserve"> This new factor scores each boat as follows:</w:t>
      </w:r>
    </w:p>
    <w:p w14:paraId="40D8A010" w14:textId="2472A4F1" w:rsidR="0036435E" w:rsidRPr="00F82014" w:rsidRDefault="0036435E" w:rsidP="0036435E">
      <w:pPr>
        <w:pStyle w:val="Prrafodelista"/>
        <w:numPr>
          <w:ilvl w:val="0"/>
          <w:numId w:val="4"/>
        </w:numPr>
        <w:shd w:val="clear" w:color="auto" w:fill="FFFFFF"/>
        <w:spacing w:after="0" w:line="240" w:lineRule="auto"/>
        <w:rPr>
          <w:rFonts w:ascii="Georgia" w:hAnsi="Georgia"/>
          <w:color w:val="000000"/>
          <w:lang w:val="en-US"/>
        </w:rPr>
      </w:pPr>
      <w:r w:rsidRPr="00F82014">
        <w:rPr>
          <w:rFonts w:ascii="Georgia" w:hAnsi="Georgia"/>
          <w:color w:val="000000"/>
          <w:lang w:val="en-US"/>
        </w:rPr>
        <w:t>Boats with Hull Fouling treatment = 0.2</w:t>
      </w:r>
    </w:p>
    <w:p w14:paraId="5D2E6D1E" w14:textId="10619BC8" w:rsidR="0036435E" w:rsidRPr="00F82014" w:rsidRDefault="0036435E" w:rsidP="0036435E">
      <w:pPr>
        <w:pStyle w:val="Prrafodelista"/>
        <w:numPr>
          <w:ilvl w:val="0"/>
          <w:numId w:val="4"/>
        </w:numPr>
        <w:shd w:val="clear" w:color="auto" w:fill="FFFFFF"/>
        <w:spacing w:after="0" w:line="240" w:lineRule="auto"/>
        <w:rPr>
          <w:rFonts w:ascii="Georgia" w:hAnsi="Georgia"/>
          <w:color w:val="000000"/>
          <w:lang w:val="en-US"/>
        </w:rPr>
      </w:pPr>
      <w:r w:rsidRPr="00F82014">
        <w:rPr>
          <w:rFonts w:ascii="Georgia" w:hAnsi="Georgia"/>
          <w:color w:val="000000"/>
          <w:lang w:val="en-US"/>
        </w:rPr>
        <w:t>Boats without Hull Fouling treatment =0.5</w:t>
      </w:r>
    </w:p>
    <w:p w14:paraId="3509A5F4" w14:textId="108834D6" w:rsidR="00F14E28" w:rsidRPr="00F82014" w:rsidRDefault="0036435E" w:rsidP="00D55CB4">
      <w:pPr>
        <w:shd w:val="clear" w:color="auto" w:fill="FFFFFF"/>
        <w:spacing w:after="0" w:line="240" w:lineRule="auto"/>
        <w:rPr>
          <w:rFonts w:ascii="Georgia" w:hAnsi="Georgia"/>
          <w:color w:val="000000"/>
          <w:lang w:val="en-US"/>
        </w:rPr>
      </w:pPr>
      <w:r w:rsidRPr="00F82014">
        <w:rPr>
          <w:rFonts w:ascii="Georgia" w:hAnsi="Georgia"/>
          <w:color w:val="000000"/>
          <w:lang w:val="en-US"/>
        </w:rPr>
        <w:t>Each boat will have a specific score based on these two new factors. This information can be compiled and converted to ratios</w:t>
      </w:r>
      <w:r w:rsidR="00F14E28" w:rsidRPr="00F82014">
        <w:rPr>
          <w:rFonts w:ascii="Georgia" w:hAnsi="Georgia"/>
          <w:color w:val="000000"/>
          <w:lang w:val="en-US"/>
        </w:rPr>
        <w:t xml:space="preserve"> to be employed in a specific port. </w:t>
      </w:r>
      <w:r w:rsidR="00F609F8">
        <w:rPr>
          <w:rFonts w:ascii="Georgia" w:hAnsi="Georgia"/>
          <w:color w:val="000000"/>
          <w:lang w:val="en-US"/>
        </w:rPr>
        <w:t xml:space="preserve"> </w:t>
      </w:r>
      <w:r w:rsidR="00F14E28" w:rsidRPr="00F82014">
        <w:rPr>
          <w:rFonts w:ascii="Georgia" w:hAnsi="Georgia"/>
          <w:color w:val="000000"/>
          <w:lang w:val="en-US"/>
        </w:rPr>
        <w:t>At the end, the maritime traffic score can be calculated as the sum of these three factors</w:t>
      </w:r>
      <w:r w:rsidR="00F82014">
        <w:rPr>
          <w:rFonts w:ascii="Georgia" w:hAnsi="Georgia"/>
          <w:color w:val="000000"/>
          <w:lang w:val="en-US"/>
        </w:rPr>
        <w:t xml:space="preserve">. </w:t>
      </w:r>
      <w:r w:rsidR="00F14E28" w:rsidRPr="00F82014">
        <w:rPr>
          <w:rFonts w:ascii="Georgia" w:hAnsi="Georgia"/>
          <w:color w:val="000000"/>
          <w:lang w:val="en-US"/>
        </w:rPr>
        <w:t>Each of these factors is calculated as follows:</w:t>
      </w:r>
    </w:p>
    <w:p w14:paraId="362063BD" w14:textId="139F1FFB" w:rsidR="00F14E28" w:rsidRPr="00F82014" w:rsidRDefault="00F14E28" w:rsidP="00D55CB4">
      <w:pPr>
        <w:shd w:val="clear" w:color="auto" w:fill="FFFFFF"/>
        <w:spacing w:after="0" w:line="240" w:lineRule="auto"/>
        <w:rPr>
          <w:rFonts w:ascii="Georgia" w:hAnsi="Georgia"/>
          <w:color w:val="000000"/>
          <w:lang w:val="en-US"/>
        </w:rPr>
      </w:pPr>
    </w:p>
    <w:p w14:paraId="5A9A9D40" w14:textId="5FE4056E" w:rsidR="00F14E28" w:rsidRPr="00F82014" w:rsidRDefault="00F14E28" w:rsidP="00D55CB4">
      <w:pPr>
        <w:shd w:val="clear" w:color="auto" w:fill="FFFFFF"/>
        <w:spacing w:after="0" w:line="240" w:lineRule="auto"/>
        <w:rPr>
          <w:rFonts w:ascii="Georgia" w:hAnsi="Georgia"/>
          <w:color w:val="000000"/>
          <w:lang w:val="en-US"/>
        </w:rPr>
      </w:pPr>
      <w:r w:rsidRPr="00F82014">
        <w:rPr>
          <w:rFonts w:ascii="Georgia" w:hAnsi="Georgia"/>
          <w:b/>
          <w:bCs/>
          <w:color w:val="000000"/>
          <w:lang w:val="en-US"/>
        </w:rPr>
        <w:t xml:space="preserve">Traffic Origin </w:t>
      </w:r>
      <w:r w:rsidR="00F82014" w:rsidRPr="00F82014">
        <w:rPr>
          <w:rFonts w:ascii="Georgia" w:hAnsi="Georgia"/>
          <w:b/>
          <w:bCs/>
          <w:color w:val="000000"/>
          <w:lang w:val="en-US"/>
        </w:rPr>
        <w:t>(TO)</w:t>
      </w:r>
      <w:r w:rsidRPr="00F82014">
        <w:rPr>
          <w:rFonts w:ascii="Georgia" w:hAnsi="Georgia"/>
          <w:color w:val="000000"/>
          <w:lang w:val="en-US"/>
        </w:rPr>
        <w:t>= ∑ traffic ratio where the species is present</w:t>
      </w:r>
    </w:p>
    <w:p w14:paraId="2F99F636" w14:textId="40FFBEC2" w:rsidR="00F14E28" w:rsidRPr="00F82014" w:rsidRDefault="00F14E28" w:rsidP="00D55CB4">
      <w:pPr>
        <w:shd w:val="clear" w:color="auto" w:fill="FFFFFF"/>
        <w:spacing w:after="0" w:line="240" w:lineRule="auto"/>
        <w:rPr>
          <w:rFonts w:ascii="Georgia" w:hAnsi="Georgia"/>
          <w:color w:val="000000"/>
          <w:lang w:val="en-US"/>
        </w:rPr>
      </w:pPr>
    </w:p>
    <w:p w14:paraId="2E45FE28" w14:textId="29701FF8" w:rsidR="00F14E28" w:rsidRDefault="00F14E28" w:rsidP="00D55CB4">
      <w:pPr>
        <w:shd w:val="clear" w:color="auto" w:fill="FFFFFF"/>
        <w:spacing w:after="0" w:line="240" w:lineRule="auto"/>
        <w:rPr>
          <w:rFonts w:ascii="Georgia" w:hAnsi="Georgia"/>
          <w:color w:val="000000"/>
          <w:lang w:val="en-US"/>
        </w:rPr>
      </w:pPr>
      <w:r w:rsidRPr="00F82014">
        <w:rPr>
          <w:rFonts w:ascii="Georgia" w:hAnsi="Georgia"/>
          <w:b/>
          <w:bCs/>
          <w:color w:val="000000"/>
          <w:lang w:val="en-US"/>
        </w:rPr>
        <w:t>Ballast Water Threat</w:t>
      </w:r>
      <w:r w:rsidR="00F82014">
        <w:rPr>
          <w:rFonts w:ascii="Georgia" w:hAnsi="Georgia"/>
          <w:b/>
          <w:bCs/>
          <w:color w:val="000000"/>
          <w:lang w:val="en-US"/>
        </w:rPr>
        <w:t xml:space="preserve"> (BWT)</w:t>
      </w:r>
      <w:r w:rsidRPr="00F82014">
        <w:rPr>
          <w:rFonts w:ascii="Georgia" w:hAnsi="Georgia"/>
          <w:color w:val="000000"/>
          <w:lang w:val="en-US"/>
        </w:rPr>
        <w:t>= (Ratio of ships without exchange x 0) + (ratio of ships with treatment x 0.2) + (ratio of ships without treatment x 0.5)</w:t>
      </w:r>
    </w:p>
    <w:p w14:paraId="4D873FF7" w14:textId="58ADC806" w:rsidR="00F82014" w:rsidRDefault="00F82014" w:rsidP="00D55CB4">
      <w:pPr>
        <w:shd w:val="clear" w:color="auto" w:fill="FFFFFF"/>
        <w:spacing w:after="0" w:line="240" w:lineRule="auto"/>
        <w:rPr>
          <w:rFonts w:ascii="Georgia" w:hAnsi="Georgia"/>
          <w:color w:val="000000"/>
          <w:lang w:val="en-US"/>
        </w:rPr>
      </w:pPr>
    </w:p>
    <w:p w14:paraId="2EF48A18" w14:textId="0ADBABA9" w:rsidR="00F82014" w:rsidRDefault="00F82014" w:rsidP="00F82014">
      <w:pPr>
        <w:shd w:val="clear" w:color="auto" w:fill="FFFFFF"/>
        <w:spacing w:after="0" w:line="240" w:lineRule="auto"/>
        <w:rPr>
          <w:rFonts w:ascii="Georgia" w:hAnsi="Georgia"/>
          <w:color w:val="000000"/>
          <w:lang w:val="en-US"/>
        </w:rPr>
      </w:pPr>
      <w:r w:rsidRPr="00F82014">
        <w:rPr>
          <w:rFonts w:ascii="Georgia" w:hAnsi="Georgia"/>
          <w:b/>
          <w:bCs/>
          <w:color w:val="000000"/>
          <w:lang w:val="en-US"/>
        </w:rPr>
        <w:t>Hull Fouling Threat (HFT)</w:t>
      </w:r>
      <w:r>
        <w:rPr>
          <w:rFonts w:ascii="Georgia" w:hAnsi="Georgia"/>
          <w:color w:val="000000"/>
          <w:lang w:val="en-US"/>
        </w:rPr>
        <w:t xml:space="preserve">= </w:t>
      </w:r>
      <w:r w:rsidRPr="00F82014">
        <w:rPr>
          <w:rFonts w:ascii="Georgia" w:hAnsi="Georgia"/>
          <w:color w:val="000000"/>
          <w:lang w:val="en-US"/>
        </w:rPr>
        <w:t>(ratio of ships with treatment x 0.2) + (ratio of ships without treatment x 0.5)</w:t>
      </w:r>
    </w:p>
    <w:p w14:paraId="28551769" w14:textId="77777777" w:rsidR="00F82014" w:rsidRDefault="00F82014" w:rsidP="00F82014">
      <w:pPr>
        <w:shd w:val="clear" w:color="auto" w:fill="FFFFFF"/>
        <w:spacing w:after="0" w:line="240" w:lineRule="auto"/>
        <w:rPr>
          <w:rFonts w:ascii="Georgia" w:hAnsi="Georgia"/>
          <w:color w:val="000000"/>
          <w:lang w:val="en-US"/>
        </w:rPr>
      </w:pPr>
    </w:p>
    <w:p w14:paraId="1DDF75E2" w14:textId="76627BC1" w:rsidR="00F82014" w:rsidRPr="00F82014" w:rsidRDefault="00F82014" w:rsidP="00D55CB4">
      <w:pPr>
        <w:shd w:val="clear" w:color="auto" w:fill="FFFFFF"/>
        <w:spacing w:after="0" w:line="240" w:lineRule="auto"/>
        <w:rPr>
          <w:rFonts w:ascii="Georgia" w:hAnsi="Georgia"/>
          <w:color w:val="000000"/>
          <w:lang w:val="en-US"/>
        </w:rPr>
      </w:pPr>
    </w:p>
    <w:p w14:paraId="5655BFD5" w14:textId="50869E09" w:rsidR="00D55CB4" w:rsidRPr="00D55CB4" w:rsidRDefault="00F82014" w:rsidP="00D55CB4">
      <w:pPr>
        <w:shd w:val="clear" w:color="auto" w:fill="FFFFFF"/>
        <w:spacing w:after="0" w:line="240" w:lineRule="auto"/>
        <w:rPr>
          <w:rFonts w:ascii="Arial" w:eastAsia="Times New Roman" w:hAnsi="Arial" w:cs="Arial"/>
          <w:color w:val="222222"/>
          <w:sz w:val="24"/>
          <w:szCs w:val="24"/>
          <w:lang w:val="en-US" w:eastAsia="es-ES"/>
        </w:rPr>
      </w:pPr>
      <w:r w:rsidRPr="00F82014">
        <w:rPr>
          <w:rFonts w:ascii="Georgia" w:hAnsi="Georgia"/>
          <w:color w:val="000000"/>
          <w:lang w:val="en-US"/>
        </w:rPr>
        <w:t xml:space="preserve">In this way, the maritime traffic </w:t>
      </w:r>
      <w:r>
        <w:rPr>
          <w:rFonts w:ascii="Georgia" w:hAnsi="Georgia"/>
          <w:color w:val="000000"/>
          <w:lang w:val="en-US"/>
        </w:rPr>
        <w:t>score can be calculated as follows:</w:t>
      </w:r>
    </w:p>
    <w:p w14:paraId="1398BD8F" w14:textId="65ACC87A" w:rsidR="00F82014" w:rsidRPr="00F82014" w:rsidRDefault="00F82014" w:rsidP="00D55CB4">
      <w:pPr>
        <w:shd w:val="clear" w:color="auto" w:fill="FFFFFF"/>
        <w:spacing w:after="0" w:line="240" w:lineRule="auto"/>
        <w:rPr>
          <w:rFonts w:ascii="Arial" w:eastAsia="Times New Roman" w:hAnsi="Arial" w:cs="Arial"/>
          <w:color w:val="202122"/>
          <w:sz w:val="21"/>
          <w:szCs w:val="21"/>
          <w:lang w:val="en-US" w:eastAsia="es-ES"/>
        </w:rPr>
      </w:pPr>
    </w:p>
    <w:p w14:paraId="3093D822" w14:textId="51BC00C0" w:rsidR="00F82014" w:rsidRPr="00F82014" w:rsidRDefault="00F82014" w:rsidP="00D55CB4">
      <w:pPr>
        <w:shd w:val="clear" w:color="auto" w:fill="FFFFFF"/>
        <w:spacing w:after="0" w:line="240" w:lineRule="auto"/>
        <w:rPr>
          <w:rFonts w:ascii="Georgia" w:eastAsia="Times New Roman" w:hAnsi="Georgia" w:cs="Arial"/>
          <w:b/>
          <w:sz w:val="32"/>
          <w:szCs w:val="32"/>
          <w:lang w:val="en-US" w:eastAsia="es-ES"/>
        </w:rPr>
      </w:pPr>
      <m:oMathPara>
        <m:oMath>
          <m:r>
            <m:rPr>
              <m:sty m:val="bi"/>
            </m:rPr>
            <w:rPr>
              <w:rFonts w:ascii="Cambria Math" w:eastAsia="Times New Roman" w:hAnsi="Cambria Math" w:cs="Arial"/>
              <w:sz w:val="32"/>
              <w:szCs w:val="32"/>
              <w:lang w:val="en-US" w:eastAsia="es-ES"/>
            </w:rPr>
            <w:lastRenderedPageBreak/>
            <m:t>Maritime Traffic score=</m:t>
          </m:r>
          <m:f>
            <m:fPr>
              <m:ctrlPr>
                <w:rPr>
                  <w:rFonts w:ascii="Cambria Math" w:eastAsia="Times New Roman" w:hAnsi="Cambria Math" w:cs="Arial"/>
                  <w:b/>
                  <w:i/>
                  <w:sz w:val="32"/>
                  <w:szCs w:val="32"/>
                  <w:lang w:val="en-US" w:eastAsia="es-ES"/>
                </w:rPr>
              </m:ctrlPr>
            </m:fPr>
            <m:num>
              <m:d>
                <m:dPr>
                  <m:ctrlPr>
                    <w:rPr>
                      <w:rFonts w:ascii="Cambria Math" w:eastAsia="Times New Roman" w:hAnsi="Cambria Math" w:cs="Arial"/>
                      <w:b/>
                      <w:i/>
                      <w:sz w:val="32"/>
                      <w:szCs w:val="32"/>
                      <w:lang w:val="en-US" w:eastAsia="es-ES"/>
                    </w:rPr>
                  </m:ctrlPr>
                </m:dPr>
                <m:e>
                  <m:r>
                    <m:rPr>
                      <m:sty m:val="bi"/>
                    </m:rPr>
                    <w:rPr>
                      <w:rFonts w:ascii="Cambria Math" w:eastAsia="Times New Roman" w:hAnsi="Cambria Math" w:cs="Arial"/>
                      <w:sz w:val="32"/>
                      <w:szCs w:val="32"/>
                      <w:lang w:val="en-US" w:eastAsia="es-ES"/>
                    </w:rPr>
                    <m:t>TO+BWT+HFT</m:t>
                  </m:r>
                </m:e>
              </m:d>
            </m:num>
            <m:den>
              <m:r>
                <m:rPr>
                  <m:sty m:val="bi"/>
                </m:rPr>
                <w:rPr>
                  <w:rFonts w:ascii="Cambria Math" w:eastAsia="Times New Roman" w:hAnsi="Cambria Math" w:cs="Arial"/>
                  <w:sz w:val="32"/>
                  <w:szCs w:val="32"/>
                  <w:lang w:val="en-US" w:eastAsia="es-ES"/>
                </w:rPr>
                <m:t>2</m:t>
              </m:r>
            </m:den>
          </m:f>
        </m:oMath>
      </m:oMathPara>
    </w:p>
    <w:p w14:paraId="347593D4" w14:textId="1DB4E9D5" w:rsidR="00F82014" w:rsidRDefault="00F82014" w:rsidP="00D55CB4">
      <w:pPr>
        <w:shd w:val="clear" w:color="auto" w:fill="FFFFFF"/>
        <w:spacing w:after="0" w:line="240" w:lineRule="auto"/>
        <w:rPr>
          <w:rFonts w:ascii="Arial" w:eastAsia="Times New Roman" w:hAnsi="Arial" w:cs="Arial"/>
          <w:color w:val="222222"/>
          <w:sz w:val="24"/>
          <w:szCs w:val="24"/>
          <w:lang w:eastAsia="es-ES"/>
        </w:rPr>
      </w:pPr>
    </w:p>
    <w:p w14:paraId="407B6499" w14:textId="58CF21B7" w:rsidR="00F82014" w:rsidRDefault="00F82014" w:rsidP="00D55CB4">
      <w:pPr>
        <w:shd w:val="clear" w:color="auto" w:fill="FFFFFF"/>
        <w:spacing w:after="0" w:line="240" w:lineRule="auto"/>
        <w:rPr>
          <w:rFonts w:ascii="Arial" w:eastAsia="Times New Roman" w:hAnsi="Arial" w:cs="Arial"/>
          <w:color w:val="222222"/>
          <w:sz w:val="24"/>
          <w:szCs w:val="24"/>
          <w:lang w:eastAsia="es-ES"/>
        </w:rPr>
      </w:pPr>
    </w:p>
    <w:p w14:paraId="1D4D450C" w14:textId="242FE34F" w:rsidR="00F82014" w:rsidRPr="00B36FA7" w:rsidRDefault="00F82014" w:rsidP="00D55CB4">
      <w:pPr>
        <w:shd w:val="clear" w:color="auto" w:fill="FFFFFF"/>
        <w:spacing w:after="0" w:line="240" w:lineRule="auto"/>
        <w:rPr>
          <w:rFonts w:ascii="Georgia" w:hAnsi="Georgia"/>
          <w:color w:val="000000"/>
          <w:lang w:val="en-US"/>
        </w:rPr>
      </w:pPr>
      <w:r w:rsidRPr="00B36FA7">
        <w:rPr>
          <w:rFonts w:ascii="Georgia" w:hAnsi="Georgia"/>
          <w:color w:val="000000"/>
          <w:lang w:val="en-US"/>
        </w:rPr>
        <w:t xml:space="preserve">With this formula the </w:t>
      </w:r>
      <w:r w:rsidR="00B36FA7" w:rsidRPr="00B36FA7">
        <w:rPr>
          <w:rFonts w:ascii="Georgia" w:hAnsi="Georgia"/>
          <w:color w:val="000000"/>
          <w:lang w:val="en-US"/>
        </w:rPr>
        <w:t>maximum</w:t>
      </w:r>
      <w:r w:rsidRPr="00B36FA7">
        <w:rPr>
          <w:rFonts w:ascii="Georgia" w:hAnsi="Georgia"/>
          <w:color w:val="000000"/>
          <w:lang w:val="en-US"/>
        </w:rPr>
        <w:t xml:space="preserve"> value for the maritime traffic is still 1</w:t>
      </w:r>
      <w:r w:rsidR="00B36FA7" w:rsidRPr="00B36FA7">
        <w:rPr>
          <w:rFonts w:ascii="Georgia" w:hAnsi="Georgia"/>
          <w:color w:val="000000"/>
          <w:lang w:val="en-US"/>
        </w:rPr>
        <w:t xml:space="preserve">, so that this factor is as important as the habitat suitability and the invasion history at the time of calculating the NIS-ITS. </w:t>
      </w:r>
    </w:p>
    <w:p w14:paraId="65802B7E" w14:textId="77777777" w:rsidR="00F82014" w:rsidRPr="00D55CB4" w:rsidRDefault="00F82014" w:rsidP="00F82014">
      <w:pPr>
        <w:shd w:val="clear" w:color="auto" w:fill="FFFFFF"/>
        <w:spacing w:after="0" w:line="240" w:lineRule="auto"/>
        <w:rPr>
          <w:rFonts w:ascii="Arial" w:eastAsia="Times New Roman" w:hAnsi="Arial" w:cs="Arial"/>
          <w:color w:val="222222"/>
          <w:sz w:val="24"/>
          <w:szCs w:val="24"/>
          <w:lang w:val="en-US" w:eastAsia="es-ES"/>
        </w:rPr>
      </w:pPr>
    </w:p>
    <w:p w14:paraId="1D542BF9" w14:textId="77777777" w:rsidR="00D55CB4" w:rsidRPr="00840FAE" w:rsidRDefault="00D55CB4" w:rsidP="00D55CB4">
      <w:pPr>
        <w:shd w:val="clear" w:color="auto" w:fill="FFFFFF"/>
        <w:spacing w:after="0" w:line="240" w:lineRule="auto"/>
        <w:rPr>
          <w:rFonts w:ascii="Arial" w:eastAsia="Times New Roman" w:hAnsi="Arial" w:cs="Arial"/>
          <w:color w:val="222222"/>
          <w:sz w:val="24"/>
          <w:szCs w:val="24"/>
          <w:lang w:val="en-US" w:eastAsia="es-ES"/>
        </w:rPr>
      </w:pPr>
    </w:p>
    <w:p w14:paraId="4127A927" w14:textId="6483D919" w:rsidR="00D55CB4" w:rsidRPr="00F609F8" w:rsidRDefault="00B36FA7" w:rsidP="00D55CB4">
      <w:pPr>
        <w:shd w:val="clear" w:color="auto" w:fill="FFFFFF"/>
        <w:spacing w:after="0" w:line="240" w:lineRule="auto"/>
        <w:rPr>
          <w:rFonts w:ascii="Georgia" w:eastAsia="Times New Roman" w:hAnsi="Georgia" w:cs="Arial"/>
          <w:color w:val="222222"/>
          <w:sz w:val="24"/>
          <w:szCs w:val="24"/>
          <w:lang w:val="en-US" w:eastAsia="es-ES"/>
        </w:rPr>
      </w:pPr>
      <w:r w:rsidRPr="00F609F8">
        <w:rPr>
          <w:rFonts w:ascii="Georgia" w:eastAsia="Times New Roman" w:hAnsi="Georgia" w:cs="Arial"/>
          <w:b/>
          <w:bCs/>
          <w:color w:val="202122"/>
          <w:sz w:val="21"/>
          <w:szCs w:val="21"/>
          <w:lang w:val="en-US" w:eastAsia="es-ES"/>
        </w:rPr>
        <w:t>EXAMPLE</w:t>
      </w:r>
      <w:r w:rsidR="00D55CB4" w:rsidRPr="00F609F8">
        <w:rPr>
          <w:rFonts w:ascii="Georgia" w:eastAsia="Times New Roman" w:hAnsi="Georgia" w:cs="Arial"/>
          <w:b/>
          <w:bCs/>
          <w:color w:val="202122"/>
          <w:sz w:val="21"/>
          <w:szCs w:val="21"/>
          <w:lang w:val="en-US" w:eastAsia="es-ES"/>
        </w:rPr>
        <w:t>:</w:t>
      </w:r>
    </w:p>
    <w:p w14:paraId="29911D44" w14:textId="77777777" w:rsidR="00D55CB4" w:rsidRPr="00F609F8" w:rsidRDefault="00D55CB4" w:rsidP="00D55CB4">
      <w:pPr>
        <w:shd w:val="clear" w:color="auto" w:fill="FFFFFF"/>
        <w:spacing w:after="0" w:line="240" w:lineRule="auto"/>
        <w:rPr>
          <w:rFonts w:ascii="Georgia" w:eastAsia="Times New Roman" w:hAnsi="Georgia" w:cs="Arial"/>
          <w:color w:val="222222"/>
          <w:sz w:val="24"/>
          <w:szCs w:val="24"/>
          <w:lang w:val="en-US" w:eastAsia="es-ES"/>
        </w:rPr>
      </w:pPr>
    </w:p>
    <w:p w14:paraId="3F3D48DA" w14:textId="77777777" w:rsidR="00B36FA7" w:rsidRPr="00F609F8" w:rsidRDefault="00B36FA7" w:rsidP="00D55CB4">
      <w:p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color w:val="202122"/>
          <w:lang w:val="en-US" w:eastAsia="es-ES"/>
        </w:rPr>
        <w:t>One species which is highly invasive and is present in all biogeographic zones with traffic with the port under study:</w:t>
      </w:r>
    </w:p>
    <w:p w14:paraId="57F476F3" w14:textId="77777777" w:rsidR="00B36FA7" w:rsidRPr="00F609F8" w:rsidRDefault="00B36FA7" w:rsidP="00D55CB4">
      <w:pPr>
        <w:shd w:val="clear" w:color="auto" w:fill="FFFFFF"/>
        <w:spacing w:after="0" w:line="240" w:lineRule="auto"/>
        <w:rPr>
          <w:rFonts w:ascii="Georgia" w:eastAsia="Times New Roman" w:hAnsi="Georgia" w:cs="Arial"/>
          <w:color w:val="202122"/>
          <w:lang w:val="en-US" w:eastAsia="es-ES"/>
        </w:rPr>
      </w:pPr>
    </w:p>
    <w:p w14:paraId="6C664CBE" w14:textId="7365E24F" w:rsidR="00D55CB4" w:rsidRPr="00F609F8" w:rsidRDefault="00B36FA7" w:rsidP="00D55CB4">
      <w:pPr>
        <w:pStyle w:val="Prrafodelista"/>
        <w:numPr>
          <w:ilvl w:val="0"/>
          <w:numId w:val="5"/>
        </w:num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b/>
          <w:bCs/>
          <w:color w:val="202122"/>
          <w:lang w:val="en-US" w:eastAsia="es-ES"/>
        </w:rPr>
        <w:t>Traffic Origin</w:t>
      </w:r>
      <w:r w:rsidR="00E931FC" w:rsidRPr="00F609F8">
        <w:rPr>
          <w:rFonts w:ascii="Georgia" w:eastAsia="Times New Roman" w:hAnsi="Georgia" w:cs="Arial"/>
          <w:b/>
          <w:bCs/>
          <w:color w:val="202122"/>
          <w:lang w:val="en-US" w:eastAsia="es-ES"/>
        </w:rPr>
        <w:t xml:space="preserve"> (TO)</w:t>
      </w:r>
      <w:r w:rsidRPr="00F609F8">
        <w:rPr>
          <w:rFonts w:ascii="Georgia" w:eastAsia="Times New Roman" w:hAnsi="Georgia" w:cs="Arial"/>
          <w:color w:val="202122"/>
          <w:lang w:val="en-US" w:eastAsia="es-ES"/>
        </w:rPr>
        <w:t>: All the boats arriving to the port can be vector of the species, because it is present in all areas with traffic to the port. Thus:</w:t>
      </w:r>
    </w:p>
    <w:p w14:paraId="059892A5" w14:textId="77777777" w:rsidR="00B36FA7" w:rsidRPr="00F609F8" w:rsidRDefault="00B36FA7" w:rsidP="00B36FA7">
      <w:pPr>
        <w:pStyle w:val="Prrafodelista"/>
        <w:shd w:val="clear" w:color="auto" w:fill="FFFFFF"/>
        <w:spacing w:after="0" w:line="240" w:lineRule="auto"/>
        <w:rPr>
          <w:rFonts w:ascii="Georgia" w:eastAsia="Times New Roman" w:hAnsi="Georgia" w:cs="Arial"/>
          <w:color w:val="202122"/>
          <w:lang w:val="en-US" w:eastAsia="es-ES"/>
        </w:rPr>
      </w:pPr>
    </w:p>
    <w:p w14:paraId="453F0207" w14:textId="752C332E" w:rsidR="00B36FA7" w:rsidRPr="00F609F8" w:rsidRDefault="00B36FA7" w:rsidP="00B36FA7">
      <w:pPr>
        <w:pStyle w:val="Prrafodelista"/>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color w:val="202122"/>
          <w:lang w:val="en-US" w:eastAsia="es-ES"/>
        </w:rPr>
        <w:t>Traffic Origin (TO)=1</w:t>
      </w:r>
    </w:p>
    <w:p w14:paraId="3BB46F23" w14:textId="77777777" w:rsidR="00B36FA7" w:rsidRPr="00F609F8" w:rsidRDefault="00B36FA7" w:rsidP="00B36FA7">
      <w:pPr>
        <w:pStyle w:val="Prrafodelista"/>
        <w:shd w:val="clear" w:color="auto" w:fill="FFFFFF"/>
        <w:spacing w:after="0" w:line="240" w:lineRule="auto"/>
        <w:rPr>
          <w:rFonts w:ascii="Georgia" w:eastAsia="Times New Roman" w:hAnsi="Georgia" w:cs="Arial"/>
          <w:color w:val="202122"/>
          <w:lang w:val="en-US" w:eastAsia="es-ES"/>
        </w:rPr>
      </w:pPr>
    </w:p>
    <w:p w14:paraId="0E912549" w14:textId="574396E0" w:rsidR="00B36FA7" w:rsidRPr="00F609F8" w:rsidRDefault="00B36FA7" w:rsidP="00B36FA7">
      <w:pPr>
        <w:pStyle w:val="Prrafodelista"/>
        <w:numPr>
          <w:ilvl w:val="0"/>
          <w:numId w:val="5"/>
        </w:num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b/>
          <w:bCs/>
          <w:color w:val="202122"/>
          <w:lang w:val="en-US" w:eastAsia="es-ES"/>
        </w:rPr>
        <w:t>Ballast Water Threat</w:t>
      </w:r>
      <w:r w:rsidR="00E931FC" w:rsidRPr="00F609F8">
        <w:rPr>
          <w:rFonts w:ascii="Georgia" w:eastAsia="Times New Roman" w:hAnsi="Georgia" w:cs="Arial"/>
          <w:b/>
          <w:bCs/>
          <w:color w:val="202122"/>
          <w:lang w:val="en-US" w:eastAsia="es-ES"/>
        </w:rPr>
        <w:t xml:space="preserve"> (BWT)</w:t>
      </w:r>
      <w:r w:rsidRPr="00F609F8">
        <w:rPr>
          <w:rFonts w:ascii="Georgia" w:eastAsia="Times New Roman" w:hAnsi="Georgia" w:cs="Arial"/>
          <w:color w:val="202122"/>
          <w:lang w:val="en-US" w:eastAsia="es-ES"/>
        </w:rPr>
        <w:t>: assuming that in this fictitious case the total number of ships coming from all these areas is 100 from which:</w:t>
      </w:r>
    </w:p>
    <w:p w14:paraId="7331B5CA" w14:textId="77777777" w:rsidR="00D55CB4" w:rsidRPr="00F609F8" w:rsidRDefault="00D55CB4" w:rsidP="00D55CB4">
      <w:pPr>
        <w:shd w:val="clear" w:color="auto" w:fill="FFFFFF"/>
        <w:spacing w:after="0" w:line="240" w:lineRule="auto"/>
        <w:rPr>
          <w:rFonts w:ascii="Georgia" w:eastAsia="Times New Roman" w:hAnsi="Georgia" w:cs="Arial"/>
          <w:color w:val="222222"/>
          <w:lang w:val="en-US" w:eastAsia="es-ES"/>
        </w:rPr>
      </w:pPr>
    </w:p>
    <w:p w14:paraId="5517F5BA" w14:textId="73A12BA9" w:rsidR="00D55CB4" w:rsidRPr="00F609F8" w:rsidRDefault="00D55CB4" w:rsidP="00D55CB4">
      <w:p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color w:val="202122"/>
          <w:lang w:val="en-US" w:eastAsia="es-ES"/>
        </w:rPr>
        <w:t xml:space="preserve">10 </w:t>
      </w:r>
      <w:r w:rsidR="00B36FA7" w:rsidRPr="00F609F8">
        <w:rPr>
          <w:rFonts w:ascii="Georgia" w:eastAsia="Times New Roman" w:hAnsi="Georgia" w:cs="Arial"/>
          <w:color w:val="202122"/>
          <w:lang w:val="en-US" w:eastAsia="es-ES"/>
        </w:rPr>
        <w:t>ships without Ballast Water exchange</w:t>
      </w:r>
      <w:r w:rsidRPr="00F609F8">
        <w:rPr>
          <w:rFonts w:ascii="Georgia" w:eastAsia="Times New Roman" w:hAnsi="Georgia" w:cs="Arial"/>
          <w:color w:val="202122"/>
          <w:lang w:val="en-US" w:eastAsia="es-ES"/>
        </w:rPr>
        <w:t xml:space="preserve">       </w:t>
      </w:r>
      <w:r w:rsidR="00B36FA7" w:rsidRPr="00F609F8">
        <w:rPr>
          <w:rFonts w:ascii="Georgia" w:eastAsia="Times New Roman" w:hAnsi="Georgia" w:cs="Arial"/>
          <w:color w:val="202122"/>
          <w:lang w:val="en-US" w:eastAsia="es-ES"/>
        </w:rPr>
        <w:t xml:space="preserve">         </w:t>
      </w:r>
      <w:r w:rsidRPr="00F609F8">
        <w:rPr>
          <w:rFonts w:ascii="Georgia" w:eastAsia="Times New Roman" w:hAnsi="Georgia" w:cs="Arial"/>
          <w:color w:val="202122"/>
          <w:lang w:val="en-US" w:eastAsia="es-ES"/>
        </w:rPr>
        <w:t> ratio=0.1</w:t>
      </w:r>
      <w:r w:rsidR="00F72BF0" w:rsidRPr="00F609F8">
        <w:rPr>
          <w:rFonts w:ascii="Georgia" w:eastAsia="Times New Roman" w:hAnsi="Georgia" w:cs="Arial"/>
          <w:color w:val="202122"/>
          <w:lang w:val="en-US" w:eastAsia="es-ES"/>
        </w:rPr>
        <w:t>0</w:t>
      </w:r>
      <w:r w:rsidRPr="00F609F8">
        <w:rPr>
          <w:rFonts w:ascii="Georgia" w:eastAsia="Times New Roman" w:hAnsi="Georgia" w:cs="Arial"/>
          <w:color w:val="202122"/>
          <w:lang w:val="en-US" w:eastAsia="es-ES"/>
        </w:rPr>
        <w:t xml:space="preserve">    </w:t>
      </w:r>
      <w:proofErr w:type="gramStart"/>
      <w:r w:rsidRPr="00F609F8">
        <w:rPr>
          <w:rFonts w:ascii="Georgia" w:eastAsia="Times New Roman" w:hAnsi="Georgia" w:cs="Arial"/>
          <w:color w:val="202122"/>
          <w:lang w:val="en-US" w:eastAsia="es-ES"/>
        </w:rPr>
        <w:t> </w:t>
      </w:r>
      <w:r w:rsidR="00E931FC" w:rsidRPr="00F609F8">
        <w:rPr>
          <w:rFonts w:ascii="Georgia" w:eastAsia="Times New Roman" w:hAnsi="Georgia" w:cs="Arial"/>
          <w:color w:val="202122"/>
          <w:lang w:val="en-US" w:eastAsia="es-ES"/>
        </w:rPr>
        <w:t xml:space="preserve"> </w:t>
      </w:r>
      <w:r w:rsidRPr="00F609F8">
        <w:rPr>
          <w:rFonts w:ascii="Georgia" w:eastAsia="Times New Roman" w:hAnsi="Georgia" w:cs="Arial"/>
          <w:color w:val="202122"/>
          <w:lang w:val="en-US" w:eastAsia="es-ES"/>
        </w:rPr>
        <w:t xml:space="preserve"> (</w:t>
      </w:r>
      <w:proofErr w:type="gramEnd"/>
      <w:r w:rsidR="00B36FA7" w:rsidRPr="00F609F8">
        <w:rPr>
          <w:rFonts w:ascii="Georgia" w:eastAsia="Times New Roman" w:hAnsi="Georgia" w:cs="Arial"/>
          <w:color w:val="202122"/>
          <w:lang w:val="en-US" w:eastAsia="es-ES"/>
        </w:rPr>
        <w:t>score</w:t>
      </w:r>
      <w:r w:rsidRPr="00F609F8">
        <w:rPr>
          <w:rFonts w:ascii="Georgia" w:eastAsia="Times New Roman" w:hAnsi="Georgia" w:cs="Arial"/>
          <w:color w:val="202122"/>
          <w:lang w:val="en-US" w:eastAsia="es-ES"/>
        </w:rPr>
        <w:t>=0)</w:t>
      </w:r>
    </w:p>
    <w:p w14:paraId="585A19E2" w14:textId="35CA46C8" w:rsidR="00B36FA7" w:rsidRPr="00F609F8" w:rsidRDefault="00B36FA7" w:rsidP="00B36FA7">
      <w:pPr>
        <w:shd w:val="clear" w:color="auto" w:fill="FFFFFF"/>
        <w:spacing w:after="0" w:line="240" w:lineRule="auto"/>
        <w:rPr>
          <w:rFonts w:ascii="Georgia" w:eastAsia="Times New Roman" w:hAnsi="Georgia" w:cs="Arial"/>
          <w:color w:val="222222"/>
          <w:lang w:val="en-US" w:eastAsia="es-ES"/>
        </w:rPr>
      </w:pPr>
      <w:r w:rsidRPr="00F609F8">
        <w:rPr>
          <w:rFonts w:ascii="Georgia" w:eastAsia="Times New Roman" w:hAnsi="Georgia" w:cs="Arial"/>
          <w:color w:val="202122"/>
          <w:lang w:val="en-US" w:eastAsia="es-ES"/>
        </w:rPr>
        <w:t>85 ships with Ballast Water treatment                       ratio=0.85   </w:t>
      </w:r>
      <w:proofErr w:type="gramStart"/>
      <w:r w:rsidRPr="00F609F8">
        <w:rPr>
          <w:rFonts w:ascii="Georgia" w:eastAsia="Times New Roman" w:hAnsi="Georgia" w:cs="Arial"/>
          <w:color w:val="202122"/>
          <w:lang w:val="en-US" w:eastAsia="es-ES"/>
        </w:rPr>
        <w:t xml:space="preserve">   (</w:t>
      </w:r>
      <w:proofErr w:type="gramEnd"/>
      <w:r w:rsidRPr="00F609F8">
        <w:rPr>
          <w:rFonts w:ascii="Georgia" w:eastAsia="Times New Roman" w:hAnsi="Georgia" w:cs="Arial"/>
          <w:color w:val="202122"/>
          <w:lang w:val="en-US" w:eastAsia="es-ES"/>
        </w:rPr>
        <w:t>score=0.2)</w:t>
      </w:r>
    </w:p>
    <w:p w14:paraId="133AB76A" w14:textId="045F2905" w:rsidR="00D55CB4" w:rsidRPr="00F609F8" w:rsidRDefault="00D55CB4" w:rsidP="00D55CB4">
      <w:pPr>
        <w:shd w:val="clear" w:color="auto" w:fill="FFFFFF"/>
        <w:spacing w:after="0" w:line="240" w:lineRule="auto"/>
        <w:rPr>
          <w:rFonts w:ascii="Georgia" w:eastAsia="Times New Roman" w:hAnsi="Georgia" w:cs="Arial"/>
          <w:color w:val="222222"/>
          <w:lang w:val="en-US" w:eastAsia="es-ES"/>
        </w:rPr>
      </w:pPr>
      <w:r w:rsidRPr="00F609F8">
        <w:rPr>
          <w:rFonts w:ascii="Georgia" w:eastAsia="Times New Roman" w:hAnsi="Georgia" w:cs="Arial"/>
          <w:color w:val="202122"/>
          <w:lang w:val="en-US" w:eastAsia="es-ES"/>
        </w:rPr>
        <w:t xml:space="preserve">5 </w:t>
      </w:r>
      <w:r w:rsidR="00B36FA7" w:rsidRPr="00F609F8">
        <w:rPr>
          <w:rFonts w:ascii="Georgia" w:eastAsia="Times New Roman" w:hAnsi="Georgia" w:cs="Arial"/>
          <w:color w:val="202122"/>
          <w:lang w:val="en-US" w:eastAsia="es-ES"/>
        </w:rPr>
        <w:t xml:space="preserve">ships without Ballast Water treatment                    </w:t>
      </w:r>
      <w:r w:rsidRPr="00F609F8">
        <w:rPr>
          <w:rFonts w:ascii="Georgia" w:eastAsia="Times New Roman" w:hAnsi="Georgia" w:cs="Arial"/>
          <w:color w:val="202122"/>
          <w:lang w:val="en-US" w:eastAsia="es-ES"/>
        </w:rPr>
        <w:t>ratio=0.05   </w:t>
      </w:r>
      <w:proofErr w:type="gramStart"/>
      <w:r w:rsidRPr="00F609F8">
        <w:rPr>
          <w:rFonts w:ascii="Georgia" w:eastAsia="Times New Roman" w:hAnsi="Georgia" w:cs="Arial"/>
          <w:color w:val="202122"/>
          <w:lang w:val="en-US" w:eastAsia="es-ES"/>
        </w:rPr>
        <w:t xml:space="preserve"> </w:t>
      </w:r>
      <w:r w:rsidR="00B36FA7" w:rsidRPr="00F609F8">
        <w:rPr>
          <w:rFonts w:ascii="Georgia" w:eastAsia="Times New Roman" w:hAnsi="Georgia" w:cs="Arial"/>
          <w:color w:val="202122"/>
          <w:lang w:val="en-US" w:eastAsia="es-ES"/>
        </w:rPr>
        <w:t xml:space="preserve">  </w:t>
      </w:r>
      <w:r w:rsidRPr="00F609F8">
        <w:rPr>
          <w:rFonts w:ascii="Georgia" w:eastAsia="Times New Roman" w:hAnsi="Georgia" w:cs="Arial"/>
          <w:color w:val="202122"/>
          <w:lang w:val="en-US" w:eastAsia="es-ES"/>
        </w:rPr>
        <w:t>(</w:t>
      </w:r>
      <w:proofErr w:type="gramEnd"/>
      <w:r w:rsidR="00B36FA7" w:rsidRPr="00F609F8">
        <w:rPr>
          <w:rFonts w:ascii="Georgia" w:eastAsia="Times New Roman" w:hAnsi="Georgia" w:cs="Arial"/>
          <w:color w:val="202122"/>
          <w:lang w:val="en-US" w:eastAsia="es-ES"/>
        </w:rPr>
        <w:t>score</w:t>
      </w:r>
      <w:r w:rsidRPr="00F609F8">
        <w:rPr>
          <w:rFonts w:ascii="Georgia" w:eastAsia="Times New Roman" w:hAnsi="Georgia" w:cs="Arial"/>
          <w:color w:val="202122"/>
          <w:lang w:val="en-US" w:eastAsia="es-ES"/>
        </w:rPr>
        <w:t>=0.5)</w:t>
      </w:r>
    </w:p>
    <w:p w14:paraId="30E6E2B1" w14:textId="77777777" w:rsidR="00D55CB4" w:rsidRPr="00F609F8" w:rsidRDefault="00D55CB4" w:rsidP="00D55CB4">
      <w:pPr>
        <w:shd w:val="clear" w:color="auto" w:fill="FFFFFF"/>
        <w:spacing w:after="0" w:line="240" w:lineRule="auto"/>
        <w:rPr>
          <w:rFonts w:ascii="Georgia" w:eastAsia="Times New Roman" w:hAnsi="Georgia" w:cs="Arial"/>
          <w:color w:val="222222"/>
          <w:lang w:val="en-US" w:eastAsia="es-ES"/>
        </w:rPr>
      </w:pPr>
    </w:p>
    <w:p w14:paraId="24935F8B" w14:textId="52EF4E12" w:rsidR="00D55CB4" w:rsidRPr="00F609F8" w:rsidRDefault="00D55CB4" w:rsidP="00D55CB4">
      <w:p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color w:val="202122"/>
          <w:lang w:val="en-US" w:eastAsia="es-ES"/>
        </w:rPr>
        <w:t>BWT= (0.1x0) + (0.05x0.5) + (</w:t>
      </w:r>
      <w:r w:rsidR="00E931FC" w:rsidRPr="00F609F8">
        <w:rPr>
          <w:rFonts w:ascii="Georgia" w:eastAsia="Times New Roman" w:hAnsi="Georgia" w:cs="Arial"/>
          <w:color w:val="202122"/>
          <w:lang w:val="en-US" w:eastAsia="es-ES"/>
        </w:rPr>
        <w:t>0.85x0.2) =</w:t>
      </w:r>
      <w:r w:rsidRPr="00F609F8">
        <w:rPr>
          <w:rFonts w:ascii="Georgia" w:eastAsia="Times New Roman" w:hAnsi="Georgia" w:cs="Arial"/>
          <w:color w:val="202122"/>
          <w:lang w:val="en-US" w:eastAsia="es-ES"/>
        </w:rPr>
        <w:t xml:space="preserve"> 0 + 0.025 + 0.17= 0.195</w:t>
      </w:r>
    </w:p>
    <w:p w14:paraId="44C516A9" w14:textId="4AA372F5" w:rsidR="00D55CB4" w:rsidRPr="00F609F8" w:rsidRDefault="00D55CB4" w:rsidP="00D55CB4">
      <w:pPr>
        <w:shd w:val="clear" w:color="auto" w:fill="FFFFFF"/>
        <w:spacing w:after="0" w:line="240" w:lineRule="auto"/>
        <w:rPr>
          <w:rFonts w:ascii="Georgia" w:eastAsia="Times New Roman" w:hAnsi="Georgia" w:cs="Arial"/>
          <w:color w:val="222222"/>
          <w:lang w:eastAsia="es-ES"/>
        </w:rPr>
      </w:pPr>
    </w:p>
    <w:p w14:paraId="7B7E0A93" w14:textId="652EC83C" w:rsidR="00F72BF0" w:rsidRPr="00F609F8" w:rsidRDefault="00F72BF0" w:rsidP="00F72BF0">
      <w:pPr>
        <w:pStyle w:val="Prrafodelista"/>
        <w:numPr>
          <w:ilvl w:val="0"/>
          <w:numId w:val="5"/>
        </w:num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b/>
          <w:bCs/>
          <w:color w:val="202122"/>
          <w:lang w:val="en-US" w:eastAsia="es-ES"/>
        </w:rPr>
        <w:t>Hull Fouling Threat (HFT)</w:t>
      </w:r>
      <w:r w:rsidRPr="00F609F8">
        <w:rPr>
          <w:rFonts w:ascii="Georgia" w:eastAsia="Times New Roman" w:hAnsi="Georgia" w:cs="Arial"/>
          <w:color w:val="202122"/>
          <w:lang w:val="en-US" w:eastAsia="es-ES"/>
        </w:rPr>
        <w:t>: assuming that in this fictitious case the total number of ships coming from all these areas is 100 from which:</w:t>
      </w:r>
    </w:p>
    <w:p w14:paraId="0D538653" w14:textId="5E7C1D50" w:rsidR="00D55CB4" w:rsidRPr="00F609F8" w:rsidRDefault="00D55CB4" w:rsidP="00D55CB4">
      <w:pPr>
        <w:shd w:val="clear" w:color="auto" w:fill="FFFFFF"/>
        <w:spacing w:after="0" w:line="240" w:lineRule="auto"/>
        <w:rPr>
          <w:rFonts w:ascii="Georgia" w:eastAsia="Times New Roman" w:hAnsi="Georgia" w:cs="Arial"/>
          <w:color w:val="222222"/>
          <w:lang w:val="en-US" w:eastAsia="es-ES"/>
        </w:rPr>
      </w:pPr>
    </w:p>
    <w:p w14:paraId="1708B044" w14:textId="6A9A34B2" w:rsidR="00F72BF0" w:rsidRPr="00F609F8" w:rsidRDefault="00F72BF0" w:rsidP="00F72BF0">
      <w:p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color w:val="202122"/>
          <w:lang w:val="en-US" w:eastAsia="es-ES"/>
        </w:rPr>
        <w:t>90 ships with Hull Fouling treatment                            ratio=0.90   </w:t>
      </w:r>
      <w:proofErr w:type="gramStart"/>
      <w:r w:rsidRPr="00F609F8">
        <w:rPr>
          <w:rFonts w:ascii="Georgia" w:eastAsia="Times New Roman" w:hAnsi="Georgia" w:cs="Arial"/>
          <w:color w:val="202122"/>
          <w:lang w:val="en-US" w:eastAsia="es-ES"/>
        </w:rPr>
        <w:t xml:space="preserve">   (</w:t>
      </w:r>
      <w:proofErr w:type="gramEnd"/>
      <w:r w:rsidRPr="00F609F8">
        <w:rPr>
          <w:rFonts w:ascii="Georgia" w:eastAsia="Times New Roman" w:hAnsi="Georgia" w:cs="Arial"/>
          <w:color w:val="202122"/>
          <w:lang w:val="en-US" w:eastAsia="es-ES"/>
        </w:rPr>
        <w:t>score=0.2)</w:t>
      </w:r>
    </w:p>
    <w:p w14:paraId="02B940EE" w14:textId="0603E708" w:rsidR="00F72BF0" w:rsidRPr="00F609F8" w:rsidRDefault="00F72BF0" w:rsidP="00F72BF0">
      <w:pPr>
        <w:shd w:val="clear" w:color="auto" w:fill="FFFFFF"/>
        <w:spacing w:after="0" w:line="240" w:lineRule="auto"/>
        <w:rPr>
          <w:rFonts w:ascii="Georgia" w:eastAsia="Times New Roman" w:hAnsi="Georgia" w:cs="Arial"/>
          <w:color w:val="222222"/>
          <w:lang w:val="en-US" w:eastAsia="es-ES"/>
        </w:rPr>
      </w:pPr>
      <w:r w:rsidRPr="00F609F8">
        <w:rPr>
          <w:rFonts w:ascii="Georgia" w:eastAsia="Times New Roman" w:hAnsi="Georgia" w:cs="Arial"/>
          <w:color w:val="202122"/>
          <w:lang w:val="en-US" w:eastAsia="es-ES"/>
        </w:rPr>
        <w:t>10 ships without Hull Fouling treatment                       ratio=0.10   </w:t>
      </w:r>
      <w:proofErr w:type="gramStart"/>
      <w:r w:rsidRPr="00F609F8">
        <w:rPr>
          <w:rFonts w:ascii="Georgia" w:eastAsia="Times New Roman" w:hAnsi="Georgia" w:cs="Arial"/>
          <w:color w:val="202122"/>
          <w:lang w:val="en-US" w:eastAsia="es-ES"/>
        </w:rPr>
        <w:t xml:space="preserve">   (</w:t>
      </w:r>
      <w:proofErr w:type="gramEnd"/>
      <w:r w:rsidRPr="00F609F8">
        <w:rPr>
          <w:rFonts w:ascii="Georgia" w:eastAsia="Times New Roman" w:hAnsi="Georgia" w:cs="Arial"/>
          <w:color w:val="202122"/>
          <w:lang w:val="en-US" w:eastAsia="es-ES"/>
        </w:rPr>
        <w:t>score=0.5)</w:t>
      </w:r>
    </w:p>
    <w:p w14:paraId="40BBE126" w14:textId="77777777" w:rsidR="00F72BF0" w:rsidRPr="00F609F8" w:rsidRDefault="00F72BF0" w:rsidP="00F72BF0">
      <w:pPr>
        <w:shd w:val="clear" w:color="auto" w:fill="FFFFFF"/>
        <w:spacing w:after="0" w:line="240" w:lineRule="auto"/>
        <w:rPr>
          <w:rFonts w:ascii="Georgia" w:eastAsia="Times New Roman" w:hAnsi="Georgia" w:cs="Arial"/>
          <w:color w:val="222222"/>
          <w:lang w:val="en-US" w:eastAsia="es-ES"/>
        </w:rPr>
      </w:pPr>
    </w:p>
    <w:p w14:paraId="1BFD82A9" w14:textId="4FE07E2A" w:rsidR="00D55CB4" w:rsidRPr="00F609F8" w:rsidRDefault="00D55CB4" w:rsidP="00D55CB4">
      <w:p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color w:val="202122"/>
          <w:lang w:val="en-US" w:eastAsia="es-ES"/>
        </w:rPr>
        <w:t>HFT= (0.1x0.5) + (</w:t>
      </w:r>
      <w:r w:rsidR="00F72BF0" w:rsidRPr="00F609F8">
        <w:rPr>
          <w:rFonts w:ascii="Georgia" w:eastAsia="Times New Roman" w:hAnsi="Georgia" w:cs="Arial"/>
          <w:color w:val="202122"/>
          <w:lang w:val="en-US" w:eastAsia="es-ES"/>
        </w:rPr>
        <w:t>0.9x0.2) =</w:t>
      </w:r>
      <w:r w:rsidRPr="00F609F8">
        <w:rPr>
          <w:rFonts w:ascii="Georgia" w:eastAsia="Times New Roman" w:hAnsi="Georgia" w:cs="Arial"/>
          <w:color w:val="202122"/>
          <w:lang w:val="en-US" w:eastAsia="es-ES"/>
        </w:rPr>
        <w:t xml:space="preserve"> 0.05 + 0.18=0.23</w:t>
      </w:r>
    </w:p>
    <w:p w14:paraId="678A4AD5" w14:textId="77777777" w:rsidR="00D55CB4" w:rsidRPr="00F609F8" w:rsidRDefault="00D55CB4" w:rsidP="00D55CB4">
      <w:pPr>
        <w:shd w:val="clear" w:color="auto" w:fill="FFFFFF"/>
        <w:spacing w:after="0" w:line="240" w:lineRule="auto"/>
        <w:rPr>
          <w:rFonts w:ascii="Georgia" w:eastAsia="Times New Roman" w:hAnsi="Georgia" w:cs="Arial"/>
          <w:color w:val="222222"/>
          <w:lang w:val="en-US" w:eastAsia="es-ES"/>
        </w:rPr>
      </w:pPr>
    </w:p>
    <w:p w14:paraId="3F65CB7C" w14:textId="7254F7C2" w:rsidR="00D55CB4" w:rsidRPr="00F609F8" w:rsidRDefault="00D55CB4" w:rsidP="00D55CB4">
      <w:pPr>
        <w:shd w:val="clear" w:color="auto" w:fill="FFFFFF"/>
        <w:spacing w:after="0" w:line="240" w:lineRule="auto"/>
        <w:rPr>
          <w:rFonts w:ascii="Georgia" w:eastAsia="Times New Roman" w:hAnsi="Georgia" w:cs="Arial"/>
          <w:color w:val="222222"/>
          <w:lang w:val="en-US" w:eastAsia="es-ES"/>
        </w:rPr>
      </w:pPr>
    </w:p>
    <w:p w14:paraId="40B1B9E6" w14:textId="7D358019" w:rsidR="00F72BF0" w:rsidRPr="00F609F8" w:rsidRDefault="00F72BF0" w:rsidP="00D55CB4">
      <w:pPr>
        <w:shd w:val="clear" w:color="auto" w:fill="FFFFFF"/>
        <w:spacing w:after="0" w:line="240" w:lineRule="auto"/>
        <w:rPr>
          <w:rFonts w:ascii="Georgia" w:eastAsia="Times New Roman" w:hAnsi="Georgia" w:cs="Arial"/>
          <w:color w:val="222222"/>
          <w:lang w:val="en-US" w:eastAsia="es-ES"/>
        </w:rPr>
      </w:pPr>
    </w:p>
    <w:p w14:paraId="08802D3B" w14:textId="22C4B2E1" w:rsidR="00F72BF0" w:rsidRPr="00F609F8" w:rsidRDefault="00F72BF0" w:rsidP="00D55CB4">
      <w:p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color w:val="202122"/>
          <w:lang w:val="en-US" w:eastAsia="es-ES"/>
        </w:rPr>
        <w:t>Thus, for this example, the maritime traffic score would be the following:</w:t>
      </w:r>
    </w:p>
    <w:p w14:paraId="6F0F1B48" w14:textId="3196862E" w:rsidR="00F72BF0" w:rsidRPr="00F609F8" w:rsidRDefault="00F72BF0" w:rsidP="00D55CB4">
      <w:pPr>
        <w:shd w:val="clear" w:color="auto" w:fill="FFFFFF"/>
        <w:spacing w:after="0" w:line="240" w:lineRule="auto"/>
        <w:rPr>
          <w:rFonts w:ascii="Georgia" w:eastAsia="Times New Roman" w:hAnsi="Georgia" w:cs="Arial"/>
          <w:color w:val="222222"/>
          <w:lang w:val="en-US" w:eastAsia="es-ES"/>
        </w:rPr>
      </w:pPr>
    </w:p>
    <w:p w14:paraId="76A65146" w14:textId="77777777" w:rsidR="00F72BF0" w:rsidRPr="00F609F8" w:rsidRDefault="00F72BF0" w:rsidP="00D55CB4">
      <w:pPr>
        <w:shd w:val="clear" w:color="auto" w:fill="FFFFFF"/>
        <w:spacing w:after="0" w:line="240" w:lineRule="auto"/>
        <w:rPr>
          <w:rFonts w:ascii="Georgia" w:eastAsia="Times New Roman" w:hAnsi="Georgia" w:cs="Arial"/>
          <w:color w:val="222222"/>
          <w:lang w:val="en-US" w:eastAsia="es-ES"/>
        </w:rPr>
      </w:pPr>
    </w:p>
    <w:p w14:paraId="003CAA53" w14:textId="325EE508" w:rsidR="00F72BF0" w:rsidRPr="00F609F8" w:rsidRDefault="00F72BF0" w:rsidP="00F72BF0">
      <w:pPr>
        <w:shd w:val="clear" w:color="auto" w:fill="FFFFFF"/>
        <w:spacing w:after="0" w:line="240" w:lineRule="auto"/>
        <w:rPr>
          <w:rFonts w:ascii="Georgia" w:eastAsia="Times New Roman" w:hAnsi="Georgia" w:cs="Arial"/>
          <w:b/>
          <w:lang w:val="en-US" w:eastAsia="es-ES"/>
        </w:rPr>
      </w:pPr>
      <m:oMathPara>
        <m:oMath>
          <m:r>
            <m:rPr>
              <m:sty m:val="bi"/>
            </m:rPr>
            <w:rPr>
              <w:rFonts w:ascii="Cambria Math" w:eastAsia="Times New Roman" w:hAnsi="Cambria Math" w:cs="Arial"/>
              <w:lang w:val="en-US" w:eastAsia="es-ES"/>
            </w:rPr>
            <m:t>Maritime Traffic score=</m:t>
          </m:r>
          <m:f>
            <m:fPr>
              <m:ctrlPr>
                <w:rPr>
                  <w:rFonts w:ascii="Cambria Math" w:eastAsia="Times New Roman" w:hAnsi="Cambria Math" w:cs="Arial"/>
                  <w:b/>
                  <w:i/>
                  <w:lang w:val="en-US" w:eastAsia="es-ES"/>
                </w:rPr>
              </m:ctrlPr>
            </m:fPr>
            <m:num>
              <m:d>
                <m:dPr>
                  <m:ctrlPr>
                    <w:rPr>
                      <w:rFonts w:ascii="Cambria Math" w:eastAsia="Times New Roman" w:hAnsi="Cambria Math" w:cs="Arial"/>
                      <w:b/>
                      <w:i/>
                      <w:lang w:val="en-US" w:eastAsia="es-ES"/>
                    </w:rPr>
                  </m:ctrlPr>
                </m:dPr>
                <m:e>
                  <m:r>
                    <m:rPr>
                      <m:sty m:val="bi"/>
                    </m:rPr>
                    <w:rPr>
                      <w:rFonts w:ascii="Cambria Math" w:eastAsia="Times New Roman" w:hAnsi="Cambria Math" w:cs="Arial"/>
                      <w:lang w:val="en-US" w:eastAsia="es-ES"/>
                    </w:rPr>
                    <m:t>TO+BWT+HFT</m:t>
                  </m:r>
                </m:e>
              </m:d>
            </m:num>
            <m:den>
              <m:r>
                <m:rPr>
                  <m:sty m:val="bi"/>
                </m:rPr>
                <w:rPr>
                  <w:rFonts w:ascii="Cambria Math" w:eastAsia="Times New Roman" w:hAnsi="Cambria Math" w:cs="Arial"/>
                  <w:lang w:val="en-US" w:eastAsia="es-ES"/>
                </w:rPr>
                <m:t>2</m:t>
              </m:r>
            </m:den>
          </m:f>
        </m:oMath>
      </m:oMathPara>
    </w:p>
    <w:p w14:paraId="7D852431" w14:textId="77CA748B" w:rsidR="00F72BF0" w:rsidRPr="00F609F8" w:rsidRDefault="00F72BF0" w:rsidP="00F72BF0">
      <w:pPr>
        <w:shd w:val="clear" w:color="auto" w:fill="FFFFFF"/>
        <w:spacing w:after="0" w:line="240" w:lineRule="auto"/>
        <w:rPr>
          <w:rFonts w:ascii="Georgia" w:eastAsia="Times New Roman" w:hAnsi="Georgia" w:cs="Arial"/>
          <w:b/>
          <w:lang w:val="en-US" w:eastAsia="es-ES"/>
        </w:rPr>
      </w:pPr>
    </w:p>
    <w:p w14:paraId="2CE5E55E" w14:textId="0A9D1E25" w:rsidR="00F72BF0" w:rsidRPr="00F609F8" w:rsidRDefault="00F72BF0" w:rsidP="00F72BF0">
      <w:pPr>
        <w:shd w:val="clear" w:color="auto" w:fill="FFFFFF"/>
        <w:spacing w:after="0" w:line="240" w:lineRule="auto"/>
        <w:rPr>
          <w:rFonts w:ascii="Georgia" w:eastAsia="Times New Roman" w:hAnsi="Georgia" w:cs="Arial"/>
          <w:b/>
          <w:lang w:val="en-US" w:eastAsia="es-ES"/>
        </w:rPr>
      </w:pPr>
    </w:p>
    <w:p w14:paraId="5BDD84AC" w14:textId="305EE611" w:rsidR="00F72BF0" w:rsidRPr="00F609F8" w:rsidRDefault="00F72BF0" w:rsidP="00F72BF0">
      <w:pPr>
        <w:shd w:val="clear" w:color="auto" w:fill="FFFFFF"/>
        <w:spacing w:after="0" w:line="240" w:lineRule="auto"/>
        <w:rPr>
          <w:rFonts w:ascii="Georgia" w:eastAsia="Times New Roman" w:hAnsi="Georgia" w:cs="Arial"/>
          <w:b/>
          <w:lang w:val="en-US" w:eastAsia="es-ES"/>
        </w:rPr>
      </w:pPr>
      <m:oMathPara>
        <m:oMath>
          <m:r>
            <m:rPr>
              <m:sty m:val="bi"/>
            </m:rPr>
            <w:rPr>
              <w:rFonts w:ascii="Cambria Math" w:eastAsia="Times New Roman" w:hAnsi="Cambria Math" w:cs="Arial"/>
              <w:lang w:val="en-US" w:eastAsia="es-ES"/>
            </w:rPr>
            <m:t>Maritime Traffic score=</m:t>
          </m:r>
          <m:f>
            <m:fPr>
              <m:ctrlPr>
                <w:rPr>
                  <w:rFonts w:ascii="Cambria Math" w:eastAsia="Times New Roman" w:hAnsi="Cambria Math" w:cs="Arial"/>
                  <w:b/>
                  <w:i/>
                  <w:lang w:val="en-US" w:eastAsia="es-ES"/>
                </w:rPr>
              </m:ctrlPr>
            </m:fPr>
            <m:num>
              <m:d>
                <m:dPr>
                  <m:ctrlPr>
                    <w:rPr>
                      <w:rFonts w:ascii="Cambria Math" w:eastAsia="Times New Roman" w:hAnsi="Cambria Math" w:cs="Arial"/>
                      <w:b/>
                      <w:i/>
                      <w:lang w:val="en-US" w:eastAsia="es-ES"/>
                    </w:rPr>
                  </m:ctrlPr>
                </m:dPr>
                <m:e>
                  <m:r>
                    <m:rPr>
                      <m:sty m:val="bi"/>
                    </m:rPr>
                    <w:rPr>
                      <w:rFonts w:ascii="Cambria Math" w:eastAsia="Times New Roman" w:hAnsi="Cambria Math" w:cs="Arial"/>
                      <w:lang w:val="en-US" w:eastAsia="es-ES"/>
                    </w:rPr>
                    <m:t>1+0.195+0.230</m:t>
                  </m:r>
                </m:e>
              </m:d>
            </m:num>
            <m:den>
              <m:r>
                <m:rPr>
                  <m:sty m:val="bi"/>
                </m:rPr>
                <w:rPr>
                  <w:rFonts w:ascii="Cambria Math" w:eastAsia="Times New Roman" w:hAnsi="Cambria Math" w:cs="Arial"/>
                  <w:lang w:val="en-US" w:eastAsia="es-ES"/>
                </w:rPr>
                <m:t>2</m:t>
              </m:r>
            </m:den>
          </m:f>
        </m:oMath>
      </m:oMathPara>
    </w:p>
    <w:p w14:paraId="489A207F" w14:textId="77777777" w:rsidR="00F72BF0" w:rsidRPr="00F609F8" w:rsidRDefault="00F72BF0" w:rsidP="00F72BF0">
      <w:pPr>
        <w:shd w:val="clear" w:color="auto" w:fill="FFFFFF"/>
        <w:spacing w:after="0" w:line="240" w:lineRule="auto"/>
        <w:rPr>
          <w:rFonts w:ascii="Georgia" w:eastAsia="Times New Roman" w:hAnsi="Georgia" w:cs="Arial"/>
          <w:b/>
          <w:lang w:val="en-US" w:eastAsia="es-ES"/>
        </w:rPr>
      </w:pPr>
    </w:p>
    <w:p w14:paraId="010162ED" w14:textId="07364F61" w:rsidR="00D55CB4" w:rsidRPr="00F609F8" w:rsidRDefault="00F72BF0" w:rsidP="00E446BC">
      <w:pPr>
        <w:shd w:val="clear" w:color="auto" w:fill="FFFFFF"/>
        <w:spacing w:after="0" w:line="240" w:lineRule="auto"/>
        <w:jc w:val="center"/>
        <w:rPr>
          <w:rFonts w:ascii="Georgia" w:eastAsia="Times New Roman" w:hAnsi="Georgia" w:cs="Arial"/>
          <w:b/>
          <w:color w:val="202122"/>
          <w:u w:val="single"/>
          <w:lang w:val="en-US" w:eastAsia="es-ES"/>
        </w:rPr>
      </w:pPr>
      <w:r w:rsidRPr="00F609F8">
        <w:rPr>
          <w:rFonts w:ascii="Georgia" w:eastAsia="Times New Roman" w:hAnsi="Georgia" w:cs="Arial"/>
          <w:b/>
          <w:color w:val="202122"/>
          <w:u w:val="single"/>
          <w:lang w:val="en-US" w:eastAsia="es-ES"/>
        </w:rPr>
        <w:t>Maritime traffic=0.712</w:t>
      </w:r>
    </w:p>
    <w:p w14:paraId="5DE6E200" w14:textId="77777777" w:rsidR="00F72BF0" w:rsidRPr="00F609F8" w:rsidRDefault="00F72BF0" w:rsidP="00D55CB4">
      <w:pPr>
        <w:shd w:val="clear" w:color="auto" w:fill="FFFFFF"/>
        <w:spacing w:after="0" w:line="240" w:lineRule="auto"/>
        <w:rPr>
          <w:rFonts w:ascii="Georgia" w:eastAsia="Times New Roman" w:hAnsi="Georgia" w:cs="Arial"/>
          <w:color w:val="222222"/>
          <w:lang w:val="en-US" w:eastAsia="es-ES"/>
        </w:rPr>
      </w:pPr>
    </w:p>
    <w:p w14:paraId="29AA639F" w14:textId="1BAF7749" w:rsidR="00D55CB4" w:rsidRPr="00F609F8" w:rsidRDefault="00F72BF0" w:rsidP="00D55CB4">
      <w:pPr>
        <w:shd w:val="clear" w:color="auto" w:fill="FFFFFF"/>
        <w:spacing w:after="0" w:line="240" w:lineRule="auto"/>
        <w:rPr>
          <w:rFonts w:ascii="Georgia" w:eastAsia="Times New Roman" w:hAnsi="Georgia" w:cs="Arial"/>
          <w:color w:val="202122"/>
          <w:lang w:val="en-US" w:eastAsia="es-ES"/>
        </w:rPr>
      </w:pPr>
      <w:r w:rsidRPr="00F609F8">
        <w:rPr>
          <w:rFonts w:ascii="Georgia" w:eastAsia="Times New Roman" w:hAnsi="Georgia" w:cs="Arial"/>
          <w:color w:val="202122"/>
          <w:lang w:val="en-US" w:eastAsia="es-ES"/>
        </w:rPr>
        <w:t>In this example, when taking into account those ships that employ preventive measures against biological invasions, the maritime traffic score is lower, which in turn reduces the final NIS-ITS.</w:t>
      </w:r>
    </w:p>
    <w:p w14:paraId="00884211" w14:textId="357FE045" w:rsidR="004107DB" w:rsidRPr="00F609F8" w:rsidRDefault="004107DB" w:rsidP="00562F0A">
      <w:pPr>
        <w:rPr>
          <w:rFonts w:ascii="Georgia" w:hAnsi="Georgia"/>
          <w:color w:val="000000"/>
          <w:lang w:val="en-US"/>
        </w:rPr>
      </w:pPr>
    </w:p>
    <w:sectPr w:rsidR="004107DB" w:rsidRPr="00F609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335C"/>
    <w:multiLevelType w:val="multilevel"/>
    <w:tmpl w:val="2DDE08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0A4E74"/>
    <w:multiLevelType w:val="hybridMultilevel"/>
    <w:tmpl w:val="05BA1D6A"/>
    <w:lvl w:ilvl="0" w:tplc="1C28ADBE">
      <w:start w:val="1"/>
      <w:numFmt w:val="bullet"/>
      <w:lvlText w:val=""/>
      <w:lvlJc w:val="left"/>
      <w:pPr>
        <w:ind w:left="1776" w:hanging="360"/>
      </w:pPr>
      <w:rPr>
        <w:rFonts w:ascii="Wingdings" w:eastAsia="Times New Roman" w:hAnsi="Wingding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15:restartNumberingAfterBreak="0">
    <w:nsid w:val="341670B2"/>
    <w:multiLevelType w:val="hybridMultilevel"/>
    <w:tmpl w:val="18E690E8"/>
    <w:lvl w:ilvl="0" w:tplc="79A2AF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A20DF"/>
    <w:multiLevelType w:val="hybridMultilevel"/>
    <w:tmpl w:val="BEF084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421E23"/>
    <w:multiLevelType w:val="hybridMultilevel"/>
    <w:tmpl w:val="938E374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75B01E5"/>
    <w:multiLevelType w:val="hybridMultilevel"/>
    <w:tmpl w:val="2D94E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604FC"/>
    <w:multiLevelType w:val="hybridMultilevel"/>
    <w:tmpl w:val="29448326"/>
    <w:lvl w:ilvl="0" w:tplc="B3F2C0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89040E"/>
    <w:multiLevelType w:val="multilevel"/>
    <w:tmpl w:val="2DDE08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AA"/>
    <w:rsid w:val="000466AB"/>
    <w:rsid w:val="0009682E"/>
    <w:rsid w:val="000B6F0E"/>
    <w:rsid w:val="00136916"/>
    <w:rsid w:val="0021787F"/>
    <w:rsid w:val="002C1B75"/>
    <w:rsid w:val="003133A8"/>
    <w:rsid w:val="00322258"/>
    <w:rsid w:val="0036435E"/>
    <w:rsid w:val="004107DB"/>
    <w:rsid w:val="005175EA"/>
    <w:rsid w:val="0054678B"/>
    <w:rsid w:val="00562F0A"/>
    <w:rsid w:val="00570989"/>
    <w:rsid w:val="00645BC7"/>
    <w:rsid w:val="00727583"/>
    <w:rsid w:val="0072795D"/>
    <w:rsid w:val="007A1E2F"/>
    <w:rsid w:val="00840FAE"/>
    <w:rsid w:val="00850AAA"/>
    <w:rsid w:val="008A0C22"/>
    <w:rsid w:val="008C2CD4"/>
    <w:rsid w:val="00997835"/>
    <w:rsid w:val="009E6707"/>
    <w:rsid w:val="00A069E4"/>
    <w:rsid w:val="00B36FA7"/>
    <w:rsid w:val="00B73CC0"/>
    <w:rsid w:val="00B96A23"/>
    <w:rsid w:val="00C37262"/>
    <w:rsid w:val="00CA0C85"/>
    <w:rsid w:val="00CB5CD8"/>
    <w:rsid w:val="00D55CB4"/>
    <w:rsid w:val="00D76743"/>
    <w:rsid w:val="00E446BC"/>
    <w:rsid w:val="00E931FC"/>
    <w:rsid w:val="00F14E28"/>
    <w:rsid w:val="00F609F8"/>
    <w:rsid w:val="00F72BF0"/>
    <w:rsid w:val="00F82014"/>
    <w:rsid w:val="00F85626"/>
    <w:rsid w:val="00FB6A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A710"/>
  <w15:chartTrackingRefBased/>
  <w15:docId w15:val="{99566D60-4F80-4C31-80B8-AA7161DF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0AAA"/>
    <w:pPr>
      <w:ind w:left="720"/>
      <w:contextualSpacing/>
    </w:pPr>
  </w:style>
  <w:style w:type="character" w:styleId="Hipervnculo">
    <w:name w:val="Hyperlink"/>
    <w:basedOn w:val="Fuentedeprrafopredeter"/>
    <w:uiPriority w:val="99"/>
    <w:unhideWhenUsed/>
    <w:rsid w:val="00850AAA"/>
    <w:rPr>
      <w:color w:val="0563C1" w:themeColor="hyperlink"/>
      <w:u w:val="single"/>
    </w:rPr>
  </w:style>
  <w:style w:type="character" w:customStyle="1" w:styleId="Mencinsinresolver1">
    <w:name w:val="Mención sin resolver1"/>
    <w:basedOn w:val="Fuentedeprrafopredeter"/>
    <w:uiPriority w:val="99"/>
    <w:semiHidden/>
    <w:unhideWhenUsed/>
    <w:rsid w:val="00850AAA"/>
    <w:rPr>
      <w:color w:val="605E5C"/>
      <w:shd w:val="clear" w:color="auto" w:fill="E1DFDD"/>
    </w:rPr>
  </w:style>
  <w:style w:type="character" w:styleId="Hipervnculovisitado">
    <w:name w:val="FollowedHyperlink"/>
    <w:basedOn w:val="Fuentedeprrafopredeter"/>
    <w:uiPriority w:val="99"/>
    <w:semiHidden/>
    <w:unhideWhenUsed/>
    <w:rsid w:val="00850AAA"/>
    <w:rPr>
      <w:color w:val="954F72" w:themeColor="followedHyperlink"/>
      <w:u w:val="single"/>
    </w:rPr>
  </w:style>
  <w:style w:type="table" w:styleId="Tablaconcuadrcula">
    <w:name w:val="Table Grid"/>
    <w:basedOn w:val="Tablanormal"/>
    <w:uiPriority w:val="39"/>
    <w:rsid w:val="0085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tive">
    <w:name w:val="native"/>
    <w:basedOn w:val="Fuentedeprrafopredeter"/>
    <w:rsid w:val="00CB5CD8"/>
  </w:style>
  <w:style w:type="character" w:customStyle="1" w:styleId="introduced">
    <w:name w:val="introduced"/>
    <w:basedOn w:val="Fuentedeprrafopredeter"/>
    <w:rsid w:val="00CB5CD8"/>
  </w:style>
  <w:style w:type="character" w:customStyle="1" w:styleId="cryptogenic">
    <w:name w:val="cryptogenic"/>
    <w:basedOn w:val="Fuentedeprrafopredeter"/>
    <w:rsid w:val="00CB5CD8"/>
  </w:style>
  <w:style w:type="character" w:customStyle="1" w:styleId="failed">
    <w:name w:val="failed"/>
    <w:basedOn w:val="Fuentedeprrafopredeter"/>
    <w:rsid w:val="00CB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16758">
      <w:bodyDiv w:val="1"/>
      <w:marLeft w:val="0"/>
      <w:marRight w:val="0"/>
      <w:marTop w:val="0"/>
      <w:marBottom w:val="0"/>
      <w:divBdr>
        <w:top w:val="none" w:sz="0" w:space="0" w:color="auto"/>
        <w:left w:val="none" w:sz="0" w:space="0" w:color="auto"/>
        <w:bottom w:val="none" w:sz="0" w:space="0" w:color="auto"/>
        <w:right w:val="none" w:sz="0" w:space="0" w:color="auto"/>
      </w:divBdr>
      <w:divsChild>
        <w:div w:id="565071400">
          <w:marLeft w:val="0"/>
          <w:marRight w:val="0"/>
          <w:marTop w:val="0"/>
          <w:marBottom w:val="0"/>
          <w:divBdr>
            <w:top w:val="none" w:sz="0" w:space="0" w:color="auto"/>
            <w:left w:val="none" w:sz="0" w:space="0" w:color="auto"/>
            <w:bottom w:val="none" w:sz="0" w:space="0" w:color="auto"/>
            <w:right w:val="none" w:sz="0" w:space="0" w:color="auto"/>
          </w:divBdr>
        </w:div>
        <w:div w:id="97872988">
          <w:marLeft w:val="0"/>
          <w:marRight w:val="0"/>
          <w:marTop w:val="0"/>
          <w:marBottom w:val="0"/>
          <w:divBdr>
            <w:top w:val="none" w:sz="0" w:space="0" w:color="auto"/>
            <w:left w:val="none" w:sz="0" w:space="0" w:color="auto"/>
            <w:bottom w:val="none" w:sz="0" w:space="0" w:color="auto"/>
            <w:right w:val="none" w:sz="0" w:space="0" w:color="auto"/>
          </w:divBdr>
        </w:div>
        <w:div w:id="722951281">
          <w:marLeft w:val="0"/>
          <w:marRight w:val="0"/>
          <w:marTop w:val="0"/>
          <w:marBottom w:val="0"/>
          <w:divBdr>
            <w:top w:val="none" w:sz="0" w:space="0" w:color="auto"/>
            <w:left w:val="none" w:sz="0" w:space="0" w:color="auto"/>
            <w:bottom w:val="none" w:sz="0" w:space="0" w:color="auto"/>
            <w:right w:val="none" w:sz="0" w:space="0" w:color="auto"/>
          </w:divBdr>
        </w:div>
        <w:div w:id="1866796110">
          <w:marLeft w:val="0"/>
          <w:marRight w:val="0"/>
          <w:marTop w:val="0"/>
          <w:marBottom w:val="0"/>
          <w:divBdr>
            <w:top w:val="none" w:sz="0" w:space="0" w:color="auto"/>
            <w:left w:val="none" w:sz="0" w:space="0" w:color="auto"/>
            <w:bottom w:val="none" w:sz="0" w:space="0" w:color="auto"/>
            <w:right w:val="none" w:sz="0" w:space="0" w:color="auto"/>
          </w:divBdr>
        </w:div>
        <w:div w:id="210922613">
          <w:marLeft w:val="0"/>
          <w:marRight w:val="0"/>
          <w:marTop w:val="0"/>
          <w:marBottom w:val="0"/>
          <w:divBdr>
            <w:top w:val="none" w:sz="0" w:space="0" w:color="auto"/>
            <w:left w:val="none" w:sz="0" w:space="0" w:color="auto"/>
            <w:bottom w:val="none" w:sz="0" w:space="0" w:color="auto"/>
            <w:right w:val="none" w:sz="0" w:space="0" w:color="auto"/>
          </w:divBdr>
        </w:div>
        <w:div w:id="1863350355">
          <w:marLeft w:val="0"/>
          <w:marRight w:val="0"/>
          <w:marTop w:val="0"/>
          <w:marBottom w:val="0"/>
          <w:divBdr>
            <w:top w:val="none" w:sz="0" w:space="0" w:color="auto"/>
            <w:left w:val="none" w:sz="0" w:space="0" w:color="auto"/>
            <w:bottom w:val="none" w:sz="0" w:space="0" w:color="auto"/>
            <w:right w:val="none" w:sz="0" w:space="0" w:color="auto"/>
          </w:divBdr>
        </w:div>
        <w:div w:id="765226944">
          <w:marLeft w:val="0"/>
          <w:marRight w:val="0"/>
          <w:marTop w:val="0"/>
          <w:marBottom w:val="0"/>
          <w:divBdr>
            <w:top w:val="none" w:sz="0" w:space="0" w:color="auto"/>
            <w:left w:val="none" w:sz="0" w:space="0" w:color="auto"/>
            <w:bottom w:val="none" w:sz="0" w:space="0" w:color="auto"/>
            <w:right w:val="none" w:sz="0" w:space="0" w:color="auto"/>
          </w:divBdr>
        </w:div>
        <w:div w:id="1136142831">
          <w:marLeft w:val="0"/>
          <w:marRight w:val="0"/>
          <w:marTop w:val="0"/>
          <w:marBottom w:val="0"/>
          <w:divBdr>
            <w:top w:val="none" w:sz="0" w:space="0" w:color="auto"/>
            <w:left w:val="none" w:sz="0" w:space="0" w:color="auto"/>
            <w:bottom w:val="none" w:sz="0" w:space="0" w:color="auto"/>
            <w:right w:val="none" w:sz="0" w:space="0" w:color="auto"/>
          </w:divBdr>
          <w:divsChild>
            <w:div w:id="1413235431">
              <w:marLeft w:val="0"/>
              <w:marRight w:val="0"/>
              <w:marTop w:val="0"/>
              <w:marBottom w:val="0"/>
              <w:divBdr>
                <w:top w:val="none" w:sz="0" w:space="0" w:color="auto"/>
                <w:left w:val="none" w:sz="0" w:space="0" w:color="auto"/>
                <w:bottom w:val="none" w:sz="0" w:space="0" w:color="auto"/>
                <w:right w:val="none" w:sz="0" w:space="0" w:color="auto"/>
              </w:divBdr>
            </w:div>
            <w:div w:id="589436832">
              <w:marLeft w:val="0"/>
              <w:marRight w:val="0"/>
              <w:marTop w:val="0"/>
              <w:marBottom w:val="0"/>
              <w:divBdr>
                <w:top w:val="none" w:sz="0" w:space="0" w:color="auto"/>
                <w:left w:val="none" w:sz="0" w:space="0" w:color="auto"/>
                <w:bottom w:val="none" w:sz="0" w:space="0" w:color="auto"/>
                <w:right w:val="none" w:sz="0" w:space="0" w:color="auto"/>
              </w:divBdr>
            </w:div>
            <w:div w:id="1810050267">
              <w:marLeft w:val="0"/>
              <w:marRight w:val="0"/>
              <w:marTop w:val="0"/>
              <w:marBottom w:val="0"/>
              <w:divBdr>
                <w:top w:val="none" w:sz="0" w:space="0" w:color="auto"/>
                <w:left w:val="none" w:sz="0" w:space="0" w:color="auto"/>
                <w:bottom w:val="none" w:sz="0" w:space="0" w:color="auto"/>
                <w:right w:val="none" w:sz="0" w:space="0" w:color="auto"/>
              </w:divBdr>
            </w:div>
            <w:div w:id="1462766226">
              <w:marLeft w:val="0"/>
              <w:marRight w:val="0"/>
              <w:marTop w:val="0"/>
              <w:marBottom w:val="0"/>
              <w:divBdr>
                <w:top w:val="none" w:sz="0" w:space="0" w:color="auto"/>
                <w:left w:val="none" w:sz="0" w:space="0" w:color="auto"/>
                <w:bottom w:val="none" w:sz="0" w:space="0" w:color="auto"/>
                <w:right w:val="none" w:sz="0" w:space="0" w:color="auto"/>
              </w:divBdr>
            </w:div>
            <w:div w:id="166095387">
              <w:marLeft w:val="0"/>
              <w:marRight w:val="0"/>
              <w:marTop w:val="0"/>
              <w:marBottom w:val="0"/>
              <w:divBdr>
                <w:top w:val="none" w:sz="0" w:space="0" w:color="auto"/>
                <w:left w:val="none" w:sz="0" w:space="0" w:color="auto"/>
                <w:bottom w:val="none" w:sz="0" w:space="0" w:color="auto"/>
                <w:right w:val="none" w:sz="0" w:space="0" w:color="auto"/>
              </w:divBdr>
            </w:div>
          </w:divsChild>
        </w:div>
        <w:div w:id="1358507810">
          <w:marLeft w:val="0"/>
          <w:marRight w:val="0"/>
          <w:marTop w:val="0"/>
          <w:marBottom w:val="0"/>
          <w:divBdr>
            <w:top w:val="none" w:sz="0" w:space="0" w:color="auto"/>
            <w:left w:val="none" w:sz="0" w:space="0" w:color="auto"/>
            <w:bottom w:val="none" w:sz="0" w:space="0" w:color="auto"/>
            <w:right w:val="none" w:sz="0" w:space="0" w:color="auto"/>
          </w:divBdr>
        </w:div>
        <w:div w:id="1110516594">
          <w:marLeft w:val="0"/>
          <w:marRight w:val="0"/>
          <w:marTop w:val="0"/>
          <w:marBottom w:val="0"/>
          <w:divBdr>
            <w:top w:val="none" w:sz="0" w:space="0" w:color="auto"/>
            <w:left w:val="none" w:sz="0" w:space="0" w:color="auto"/>
            <w:bottom w:val="none" w:sz="0" w:space="0" w:color="auto"/>
            <w:right w:val="none" w:sz="0" w:space="0" w:color="auto"/>
          </w:divBdr>
        </w:div>
        <w:div w:id="1272207227">
          <w:marLeft w:val="0"/>
          <w:marRight w:val="0"/>
          <w:marTop w:val="0"/>
          <w:marBottom w:val="0"/>
          <w:divBdr>
            <w:top w:val="none" w:sz="0" w:space="0" w:color="auto"/>
            <w:left w:val="none" w:sz="0" w:space="0" w:color="auto"/>
            <w:bottom w:val="none" w:sz="0" w:space="0" w:color="auto"/>
            <w:right w:val="none" w:sz="0" w:space="0" w:color="auto"/>
          </w:divBdr>
        </w:div>
        <w:div w:id="449982438">
          <w:marLeft w:val="0"/>
          <w:marRight w:val="0"/>
          <w:marTop w:val="0"/>
          <w:marBottom w:val="0"/>
          <w:divBdr>
            <w:top w:val="none" w:sz="0" w:space="0" w:color="auto"/>
            <w:left w:val="none" w:sz="0" w:space="0" w:color="auto"/>
            <w:bottom w:val="none" w:sz="0" w:space="0" w:color="auto"/>
            <w:right w:val="none" w:sz="0" w:space="0" w:color="auto"/>
          </w:divBdr>
        </w:div>
        <w:div w:id="807360621">
          <w:marLeft w:val="0"/>
          <w:marRight w:val="0"/>
          <w:marTop w:val="0"/>
          <w:marBottom w:val="0"/>
          <w:divBdr>
            <w:top w:val="none" w:sz="0" w:space="0" w:color="auto"/>
            <w:left w:val="none" w:sz="0" w:space="0" w:color="auto"/>
            <w:bottom w:val="none" w:sz="0" w:space="0" w:color="auto"/>
            <w:right w:val="none" w:sz="0" w:space="0" w:color="auto"/>
          </w:divBdr>
        </w:div>
        <w:div w:id="1870680971">
          <w:marLeft w:val="0"/>
          <w:marRight w:val="0"/>
          <w:marTop w:val="0"/>
          <w:marBottom w:val="0"/>
          <w:divBdr>
            <w:top w:val="none" w:sz="0" w:space="0" w:color="auto"/>
            <w:left w:val="none" w:sz="0" w:space="0" w:color="auto"/>
            <w:bottom w:val="none" w:sz="0" w:space="0" w:color="auto"/>
            <w:right w:val="none" w:sz="0" w:space="0" w:color="auto"/>
          </w:divBdr>
        </w:div>
        <w:div w:id="534583650">
          <w:marLeft w:val="0"/>
          <w:marRight w:val="0"/>
          <w:marTop w:val="0"/>
          <w:marBottom w:val="0"/>
          <w:divBdr>
            <w:top w:val="none" w:sz="0" w:space="0" w:color="auto"/>
            <w:left w:val="none" w:sz="0" w:space="0" w:color="auto"/>
            <w:bottom w:val="none" w:sz="0" w:space="0" w:color="auto"/>
            <w:right w:val="none" w:sz="0" w:space="0" w:color="auto"/>
          </w:divBdr>
        </w:div>
        <w:div w:id="1480686000">
          <w:marLeft w:val="0"/>
          <w:marRight w:val="0"/>
          <w:marTop w:val="0"/>
          <w:marBottom w:val="0"/>
          <w:divBdr>
            <w:top w:val="none" w:sz="0" w:space="0" w:color="auto"/>
            <w:left w:val="none" w:sz="0" w:space="0" w:color="auto"/>
            <w:bottom w:val="none" w:sz="0" w:space="0" w:color="auto"/>
            <w:right w:val="none" w:sz="0" w:space="0" w:color="auto"/>
          </w:divBdr>
        </w:div>
        <w:div w:id="86776903">
          <w:marLeft w:val="0"/>
          <w:marRight w:val="0"/>
          <w:marTop w:val="0"/>
          <w:marBottom w:val="0"/>
          <w:divBdr>
            <w:top w:val="none" w:sz="0" w:space="0" w:color="auto"/>
            <w:left w:val="none" w:sz="0" w:space="0" w:color="auto"/>
            <w:bottom w:val="none" w:sz="0" w:space="0" w:color="auto"/>
            <w:right w:val="none" w:sz="0" w:space="0" w:color="auto"/>
          </w:divBdr>
        </w:div>
        <w:div w:id="1760249702">
          <w:marLeft w:val="0"/>
          <w:marRight w:val="0"/>
          <w:marTop w:val="0"/>
          <w:marBottom w:val="0"/>
          <w:divBdr>
            <w:top w:val="none" w:sz="0" w:space="0" w:color="auto"/>
            <w:left w:val="none" w:sz="0" w:space="0" w:color="auto"/>
            <w:bottom w:val="none" w:sz="0" w:space="0" w:color="auto"/>
            <w:right w:val="none" w:sz="0" w:space="0" w:color="auto"/>
          </w:divBdr>
        </w:div>
        <w:div w:id="873928924">
          <w:marLeft w:val="0"/>
          <w:marRight w:val="0"/>
          <w:marTop w:val="0"/>
          <w:marBottom w:val="0"/>
          <w:divBdr>
            <w:top w:val="none" w:sz="0" w:space="0" w:color="auto"/>
            <w:left w:val="none" w:sz="0" w:space="0" w:color="auto"/>
            <w:bottom w:val="none" w:sz="0" w:space="0" w:color="auto"/>
            <w:right w:val="none" w:sz="0" w:space="0" w:color="auto"/>
          </w:divBdr>
        </w:div>
        <w:div w:id="1156648064">
          <w:marLeft w:val="0"/>
          <w:marRight w:val="0"/>
          <w:marTop w:val="0"/>
          <w:marBottom w:val="0"/>
          <w:divBdr>
            <w:top w:val="none" w:sz="0" w:space="0" w:color="auto"/>
            <w:left w:val="none" w:sz="0" w:space="0" w:color="auto"/>
            <w:bottom w:val="none" w:sz="0" w:space="0" w:color="auto"/>
            <w:right w:val="none" w:sz="0" w:space="0" w:color="auto"/>
          </w:divBdr>
        </w:div>
        <w:div w:id="140584716">
          <w:marLeft w:val="0"/>
          <w:marRight w:val="0"/>
          <w:marTop w:val="0"/>
          <w:marBottom w:val="0"/>
          <w:divBdr>
            <w:top w:val="none" w:sz="0" w:space="0" w:color="auto"/>
            <w:left w:val="none" w:sz="0" w:space="0" w:color="auto"/>
            <w:bottom w:val="none" w:sz="0" w:space="0" w:color="auto"/>
            <w:right w:val="none" w:sz="0" w:space="0" w:color="auto"/>
          </w:divBdr>
        </w:div>
        <w:div w:id="319847332">
          <w:marLeft w:val="0"/>
          <w:marRight w:val="0"/>
          <w:marTop w:val="0"/>
          <w:marBottom w:val="0"/>
          <w:divBdr>
            <w:top w:val="none" w:sz="0" w:space="0" w:color="auto"/>
            <w:left w:val="none" w:sz="0" w:space="0" w:color="auto"/>
            <w:bottom w:val="none" w:sz="0" w:space="0" w:color="auto"/>
            <w:right w:val="none" w:sz="0" w:space="0" w:color="auto"/>
          </w:divBdr>
        </w:div>
        <w:div w:id="1639532910">
          <w:marLeft w:val="0"/>
          <w:marRight w:val="0"/>
          <w:marTop w:val="0"/>
          <w:marBottom w:val="0"/>
          <w:divBdr>
            <w:top w:val="none" w:sz="0" w:space="0" w:color="auto"/>
            <w:left w:val="none" w:sz="0" w:space="0" w:color="auto"/>
            <w:bottom w:val="none" w:sz="0" w:space="0" w:color="auto"/>
            <w:right w:val="none" w:sz="0" w:space="0" w:color="auto"/>
          </w:divBdr>
        </w:div>
        <w:div w:id="223806078">
          <w:marLeft w:val="0"/>
          <w:marRight w:val="0"/>
          <w:marTop w:val="0"/>
          <w:marBottom w:val="0"/>
          <w:divBdr>
            <w:top w:val="none" w:sz="0" w:space="0" w:color="auto"/>
            <w:left w:val="none" w:sz="0" w:space="0" w:color="auto"/>
            <w:bottom w:val="none" w:sz="0" w:space="0" w:color="auto"/>
            <w:right w:val="none" w:sz="0" w:space="0" w:color="auto"/>
          </w:divBdr>
        </w:div>
        <w:div w:id="867643337">
          <w:marLeft w:val="0"/>
          <w:marRight w:val="0"/>
          <w:marTop w:val="0"/>
          <w:marBottom w:val="0"/>
          <w:divBdr>
            <w:top w:val="none" w:sz="0" w:space="0" w:color="auto"/>
            <w:left w:val="none" w:sz="0" w:space="0" w:color="auto"/>
            <w:bottom w:val="none" w:sz="0" w:space="0" w:color="auto"/>
            <w:right w:val="none" w:sz="0" w:space="0" w:color="auto"/>
          </w:divBdr>
        </w:div>
        <w:div w:id="1218325037">
          <w:marLeft w:val="0"/>
          <w:marRight w:val="0"/>
          <w:marTop w:val="0"/>
          <w:marBottom w:val="0"/>
          <w:divBdr>
            <w:top w:val="none" w:sz="0" w:space="0" w:color="auto"/>
            <w:left w:val="none" w:sz="0" w:space="0" w:color="auto"/>
            <w:bottom w:val="none" w:sz="0" w:space="0" w:color="auto"/>
            <w:right w:val="none" w:sz="0" w:space="0" w:color="auto"/>
          </w:divBdr>
        </w:div>
        <w:div w:id="395517957">
          <w:marLeft w:val="0"/>
          <w:marRight w:val="0"/>
          <w:marTop w:val="0"/>
          <w:marBottom w:val="0"/>
          <w:divBdr>
            <w:top w:val="none" w:sz="0" w:space="0" w:color="auto"/>
            <w:left w:val="none" w:sz="0" w:space="0" w:color="auto"/>
            <w:bottom w:val="none" w:sz="0" w:space="0" w:color="auto"/>
            <w:right w:val="none" w:sz="0" w:space="0" w:color="auto"/>
          </w:divBdr>
        </w:div>
        <w:div w:id="1937204936">
          <w:marLeft w:val="0"/>
          <w:marRight w:val="0"/>
          <w:marTop w:val="0"/>
          <w:marBottom w:val="0"/>
          <w:divBdr>
            <w:top w:val="none" w:sz="0" w:space="0" w:color="auto"/>
            <w:left w:val="none" w:sz="0" w:space="0" w:color="auto"/>
            <w:bottom w:val="none" w:sz="0" w:space="0" w:color="auto"/>
            <w:right w:val="none" w:sz="0" w:space="0" w:color="auto"/>
          </w:divBdr>
        </w:div>
        <w:div w:id="557057473">
          <w:marLeft w:val="0"/>
          <w:marRight w:val="0"/>
          <w:marTop w:val="0"/>
          <w:marBottom w:val="0"/>
          <w:divBdr>
            <w:top w:val="none" w:sz="0" w:space="0" w:color="auto"/>
            <w:left w:val="none" w:sz="0" w:space="0" w:color="auto"/>
            <w:bottom w:val="none" w:sz="0" w:space="0" w:color="auto"/>
            <w:right w:val="none" w:sz="0" w:space="0" w:color="auto"/>
          </w:divBdr>
        </w:div>
        <w:div w:id="964313236">
          <w:marLeft w:val="0"/>
          <w:marRight w:val="0"/>
          <w:marTop w:val="0"/>
          <w:marBottom w:val="0"/>
          <w:divBdr>
            <w:top w:val="none" w:sz="0" w:space="0" w:color="auto"/>
            <w:left w:val="none" w:sz="0" w:space="0" w:color="auto"/>
            <w:bottom w:val="none" w:sz="0" w:space="0" w:color="auto"/>
            <w:right w:val="none" w:sz="0" w:space="0" w:color="auto"/>
          </w:divBdr>
        </w:div>
        <w:div w:id="452333784">
          <w:marLeft w:val="0"/>
          <w:marRight w:val="0"/>
          <w:marTop w:val="0"/>
          <w:marBottom w:val="0"/>
          <w:divBdr>
            <w:top w:val="none" w:sz="0" w:space="0" w:color="auto"/>
            <w:left w:val="none" w:sz="0" w:space="0" w:color="auto"/>
            <w:bottom w:val="none" w:sz="0" w:space="0" w:color="auto"/>
            <w:right w:val="none" w:sz="0" w:space="0" w:color="auto"/>
          </w:divBdr>
        </w:div>
        <w:div w:id="999044321">
          <w:marLeft w:val="0"/>
          <w:marRight w:val="0"/>
          <w:marTop w:val="0"/>
          <w:marBottom w:val="0"/>
          <w:divBdr>
            <w:top w:val="none" w:sz="0" w:space="0" w:color="auto"/>
            <w:left w:val="none" w:sz="0" w:space="0" w:color="auto"/>
            <w:bottom w:val="none" w:sz="0" w:space="0" w:color="auto"/>
            <w:right w:val="none" w:sz="0" w:space="0" w:color="auto"/>
          </w:divBdr>
        </w:div>
        <w:div w:id="977103006">
          <w:marLeft w:val="0"/>
          <w:marRight w:val="0"/>
          <w:marTop w:val="0"/>
          <w:marBottom w:val="0"/>
          <w:divBdr>
            <w:top w:val="none" w:sz="0" w:space="0" w:color="auto"/>
            <w:left w:val="none" w:sz="0" w:space="0" w:color="auto"/>
            <w:bottom w:val="none" w:sz="0" w:space="0" w:color="auto"/>
            <w:right w:val="none" w:sz="0" w:space="0" w:color="auto"/>
          </w:divBdr>
        </w:div>
        <w:div w:id="279801221">
          <w:marLeft w:val="0"/>
          <w:marRight w:val="0"/>
          <w:marTop w:val="0"/>
          <w:marBottom w:val="0"/>
          <w:divBdr>
            <w:top w:val="none" w:sz="0" w:space="0" w:color="auto"/>
            <w:left w:val="none" w:sz="0" w:space="0" w:color="auto"/>
            <w:bottom w:val="none" w:sz="0" w:space="0" w:color="auto"/>
            <w:right w:val="none" w:sz="0" w:space="0" w:color="auto"/>
          </w:divBdr>
        </w:div>
        <w:div w:id="1080056534">
          <w:marLeft w:val="0"/>
          <w:marRight w:val="0"/>
          <w:marTop w:val="0"/>
          <w:marBottom w:val="0"/>
          <w:divBdr>
            <w:top w:val="none" w:sz="0" w:space="0" w:color="auto"/>
            <w:left w:val="none" w:sz="0" w:space="0" w:color="auto"/>
            <w:bottom w:val="none" w:sz="0" w:space="0" w:color="auto"/>
            <w:right w:val="none" w:sz="0" w:space="0" w:color="auto"/>
          </w:divBdr>
        </w:div>
        <w:div w:id="1729574817">
          <w:marLeft w:val="0"/>
          <w:marRight w:val="0"/>
          <w:marTop w:val="0"/>
          <w:marBottom w:val="0"/>
          <w:divBdr>
            <w:top w:val="none" w:sz="0" w:space="0" w:color="auto"/>
            <w:left w:val="none" w:sz="0" w:space="0" w:color="auto"/>
            <w:bottom w:val="none" w:sz="0" w:space="0" w:color="auto"/>
            <w:right w:val="none" w:sz="0" w:space="0" w:color="auto"/>
          </w:divBdr>
        </w:div>
        <w:div w:id="837382860">
          <w:marLeft w:val="0"/>
          <w:marRight w:val="0"/>
          <w:marTop w:val="0"/>
          <w:marBottom w:val="0"/>
          <w:divBdr>
            <w:top w:val="none" w:sz="0" w:space="0" w:color="auto"/>
            <w:left w:val="none" w:sz="0" w:space="0" w:color="auto"/>
            <w:bottom w:val="none" w:sz="0" w:space="0" w:color="auto"/>
            <w:right w:val="none" w:sz="0" w:space="0" w:color="auto"/>
          </w:divBdr>
        </w:div>
        <w:div w:id="612517966">
          <w:marLeft w:val="0"/>
          <w:marRight w:val="0"/>
          <w:marTop w:val="0"/>
          <w:marBottom w:val="0"/>
          <w:divBdr>
            <w:top w:val="none" w:sz="0" w:space="0" w:color="auto"/>
            <w:left w:val="none" w:sz="0" w:space="0" w:color="auto"/>
            <w:bottom w:val="none" w:sz="0" w:space="0" w:color="auto"/>
            <w:right w:val="none" w:sz="0" w:space="0" w:color="auto"/>
          </w:divBdr>
        </w:div>
        <w:div w:id="2039769172">
          <w:marLeft w:val="0"/>
          <w:marRight w:val="0"/>
          <w:marTop w:val="0"/>
          <w:marBottom w:val="0"/>
          <w:divBdr>
            <w:top w:val="none" w:sz="0" w:space="0" w:color="auto"/>
            <w:left w:val="none" w:sz="0" w:space="0" w:color="auto"/>
            <w:bottom w:val="none" w:sz="0" w:space="0" w:color="auto"/>
            <w:right w:val="none" w:sz="0" w:space="0" w:color="auto"/>
          </w:divBdr>
        </w:div>
        <w:div w:id="2118406359">
          <w:marLeft w:val="0"/>
          <w:marRight w:val="0"/>
          <w:marTop w:val="0"/>
          <w:marBottom w:val="0"/>
          <w:divBdr>
            <w:top w:val="none" w:sz="0" w:space="0" w:color="auto"/>
            <w:left w:val="none" w:sz="0" w:space="0" w:color="auto"/>
            <w:bottom w:val="none" w:sz="0" w:space="0" w:color="auto"/>
            <w:right w:val="none" w:sz="0" w:space="0" w:color="auto"/>
          </w:divBdr>
        </w:div>
        <w:div w:id="1761482210">
          <w:marLeft w:val="0"/>
          <w:marRight w:val="0"/>
          <w:marTop w:val="0"/>
          <w:marBottom w:val="0"/>
          <w:divBdr>
            <w:top w:val="none" w:sz="0" w:space="0" w:color="auto"/>
            <w:left w:val="none" w:sz="0" w:space="0" w:color="auto"/>
            <w:bottom w:val="none" w:sz="0" w:space="0" w:color="auto"/>
            <w:right w:val="none" w:sz="0" w:space="0" w:color="auto"/>
          </w:divBdr>
        </w:div>
        <w:div w:id="387924334">
          <w:marLeft w:val="0"/>
          <w:marRight w:val="0"/>
          <w:marTop w:val="0"/>
          <w:marBottom w:val="0"/>
          <w:divBdr>
            <w:top w:val="none" w:sz="0" w:space="0" w:color="auto"/>
            <w:left w:val="none" w:sz="0" w:space="0" w:color="auto"/>
            <w:bottom w:val="none" w:sz="0" w:space="0" w:color="auto"/>
            <w:right w:val="none" w:sz="0" w:space="0" w:color="auto"/>
          </w:divBdr>
        </w:div>
        <w:div w:id="563880226">
          <w:marLeft w:val="0"/>
          <w:marRight w:val="0"/>
          <w:marTop w:val="0"/>
          <w:marBottom w:val="0"/>
          <w:divBdr>
            <w:top w:val="none" w:sz="0" w:space="0" w:color="auto"/>
            <w:left w:val="none" w:sz="0" w:space="0" w:color="auto"/>
            <w:bottom w:val="none" w:sz="0" w:space="0" w:color="auto"/>
            <w:right w:val="none" w:sz="0" w:space="0" w:color="auto"/>
          </w:divBdr>
        </w:div>
        <w:div w:id="785466631">
          <w:marLeft w:val="0"/>
          <w:marRight w:val="0"/>
          <w:marTop w:val="0"/>
          <w:marBottom w:val="0"/>
          <w:divBdr>
            <w:top w:val="none" w:sz="0" w:space="0" w:color="auto"/>
            <w:left w:val="none" w:sz="0" w:space="0" w:color="auto"/>
            <w:bottom w:val="none" w:sz="0" w:space="0" w:color="auto"/>
            <w:right w:val="none" w:sz="0" w:space="0" w:color="auto"/>
          </w:divBdr>
        </w:div>
        <w:div w:id="682366895">
          <w:marLeft w:val="0"/>
          <w:marRight w:val="0"/>
          <w:marTop w:val="0"/>
          <w:marBottom w:val="0"/>
          <w:divBdr>
            <w:top w:val="none" w:sz="0" w:space="0" w:color="auto"/>
            <w:left w:val="none" w:sz="0" w:space="0" w:color="auto"/>
            <w:bottom w:val="none" w:sz="0" w:space="0" w:color="auto"/>
            <w:right w:val="none" w:sz="0" w:space="0" w:color="auto"/>
          </w:divBdr>
        </w:div>
        <w:div w:id="280066515">
          <w:marLeft w:val="0"/>
          <w:marRight w:val="0"/>
          <w:marTop w:val="0"/>
          <w:marBottom w:val="0"/>
          <w:divBdr>
            <w:top w:val="none" w:sz="0" w:space="0" w:color="auto"/>
            <w:left w:val="none" w:sz="0" w:space="0" w:color="auto"/>
            <w:bottom w:val="none" w:sz="0" w:space="0" w:color="auto"/>
            <w:right w:val="none" w:sz="0" w:space="0" w:color="auto"/>
          </w:divBdr>
        </w:div>
        <w:div w:id="1194491685">
          <w:marLeft w:val="0"/>
          <w:marRight w:val="0"/>
          <w:marTop w:val="0"/>
          <w:marBottom w:val="0"/>
          <w:divBdr>
            <w:top w:val="none" w:sz="0" w:space="0" w:color="auto"/>
            <w:left w:val="none" w:sz="0" w:space="0" w:color="auto"/>
            <w:bottom w:val="none" w:sz="0" w:space="0" w:color="auto"/>
            <w:right w:val="none" w:sz="0" w:space="0" w:color="auto"/>
          </w:divBdr>
        </w:div>
        <w:div w:id="1497382068">
          <w:marLeft w:val="0"/>
          <w:marRight w:val="0"/>
          <w:marTop w:val="0"/>
          <w:marBottom w:val="0"/>
          <w:divBdr>
            <w:top w:val="none" w:sz="0" w:space="0" w:color="auto"/>
            <w:left w:val="none" w:sz="0" w:space="0" w:color="auto"/>
            <w:bottom w:val="none" w:sz="0" w:space="0" w:color="auto"/>
            <w:right w:val="none" w:sz="0" w:space="0" w:color="auto"/>
          </w:divBdr>
        </w:div>
        <w:div w:id="1406103914">
          <w:marLeft w:val="0"/>
          <w:marRight w:val="0"/>
          <w:marTop w:val="0"/>
          <w:marBottom w:val="0"/>
          <w:divBdr>
            <w:top w:val="none" w:sz="0" w:space="0" w:color="auto"/>
            <w:left w:val="none" w:sz="0" w:space="0" w:color="auto"/>
            <w:bottom w:val="none" w:sz="0" w:space="0" w:color="auto"/>
            <w:right w:val="none" w:sz="0" w:space="0" w:color="auto"/>
          </w:divBdr>
        </w:div>
        <w:div w:id="312102989">
          <w:marLeft w:val="0"/>
          <w:marRight w:val="0"/>
          <w:marTop w:val="0"/>
          <w:marBottom w:val="0"/>
          <w:divBdr>
            <w:top w:val="none" w:sz="0" w:space="0" w:color="auto"/>
            <w:left w:val="none" w:sz="0" w:space="0" w:color="auto"/>
            <w:bottom w:val="none" w:sz="0" w:space="0" w:color="auto"/>
            <w:right w:val="none" w:sz="0" w:space="0" w:color="auto"/>
          </w:divBdr>
        </w:div>
        <w:div w:id="963578471">
          <w:marLeft w:val="0"/>
          <w:marRight w:val="0"/>
          <w:marTop w:val="0"/>
          <w:marBottom w:val="0"/>
          <w:divBdr>
            <w:top w:val="none" w:sz="0" w:space="0" w:color="auto"/>
            <w:left w:val="none" w:sz="0" w:space="0" w:color="auto"/>
            <w:bottom w:val="none" w:sz="0" w:space="0" w:color="auto"/>
            <w:right w:val="none" w:sz="0" w:space="0" w:color="auto"/>
          </w:divBdr>
        </w:div>
        <w:div w:id="751245660">
          <w:marLeft w:val="0"/>
          <w:marRight w:val="0"/>
          <w:marTop w:val="0"/>
          <w:marBottom w:val="0"/>
          <w:divBdr>
            <w:top w:val="none" w:sz="0" w:space="0" w:color="auto"/>
            <w:left w:val="none" w:sz="0" w:space="0" w:color="auto"/>
            <w:bottom w:val="none" w:sz="0" w:space="0" w:color="auto"/>
            <w:right w:val="none" w:sz="0" w:space="0" w:color="auto"/>
          </w:divBdr>
        </w:div>
        <w:div w:id="2021159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1178</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aitor ibabe arrieta</dc:creator>
  <cp:keywords/>
  <dc:description/>
  <cp:lastModifiedBy>aitor ibabe arrieta</cp:lastModifiedBy>
  <cp:revision>7</cp:revision>
  <dcterms:created xsi:type="dcterms:W3CDTF">2021-02-15T08:25:00Z</dcterms:created>
  <dcterms:modified xsi:type="dcterms:W3CDTF">2021-02-15T09:13:00Z</dcterms:modified>
</cp:coreProperties>
</file>