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541"/>
        <w:gridCol w:w="2479"/>
      </w:tblGrid>
      <w:tr w:rsidR="00EF394E" w:rsidRPr="00D964F1" w14:paraId="40BC84F3" w14:textId="77777777" w:rsidTr="00EF394E">
        <w:tc>
          <w:tcPr>
            <w:tcW w:w="2808" w:type="dxa"/>
          </w:tcPr>
          <w:p w14:paraId="0784ACA7" w14:textId="77777777" w:rsidR="00EF394E" w:rsidRPr="00D964F1" w:rsidRDefault="00EF394E" w:rsidP="00EF394E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51184300"/>
            <w:r w:rsidRPr="00D964F1">
              <w:rPr>
                <w:rFonts w:ascii="Times New Roman" w:hAnsi="Times New Roman" w:cs="Times New Roman"/>
                <w:b/>
                <w:bCs/>
              </w:rPr>
              <w:t xml:space="preserve">Primer </w:t>
            </w:r>
            <w:proofErr w:type="spellStart"/>
            <w:r w:rsidRPr="00D964F1">
              <w:rPr>
                <w:rFonts w:ascii="Times New Roman" w:hAnsi="Times New Roman" w:cs="Times New Roman"/>
                <w:b/>
                <w:bCs/>
              </w:rPr>
              <w:t>name</w:t>
            </w:r>
            <w:proofErr w:type="spellEnd"/>
          </w:p>
        </w:tc>
        <w:tc>
          <w:tcPr>
            <w:tcW w:w="3541" w:type="dxa"/>
          </w:tcPr>
          <w:p w14:paraId="07E04535" w14:textId="77777777" w:rsidR="00EF394E" w:rsidRPr="00D964F1" w:rsidRDefault="00EF394E" w:rsidP="00EF394E">
            <w:pPr>
              <w:rPr>
                <w:rFonts w:ascii="Times New Roman" w:hAnsi="Times New Roman" w:cs="Times New Roman"/>
                <w:b/>
                <w:bCs/>
              </w:rPr>
            </w:pPr>
            <w:r w:rsidRPr="00D964F1">
              <w:rPr>
                <w:rFonts w:ascii="Times New Roman" w:hAnsi="Times New Roman" w:cs="Times New Roman"/>
                <w:b/>
                <w:bCs/>
              </w:rPr>
              <w:t xml:space="preserve">Primer </w:t>
            </w:r>
            <w:proofErr w:type="spellStart"/>
            <w:r w:rsidRPr="00D964F1">
              <w:rPr>
                <w:rFonts w:ascii="Times New Roman" w:hAnsi="Times New Roman" w:cs="Times New Roman"/>
                <w:b/>
                <w:bCs/>
              </w:rPr>
              <w:t>sequence</w:t>
            </w:r>
            <w:proofErr w:type="spellEnd"/>
          </w:p>
        </w:tc>
        <w:tc>
          <w:tcPr>
            <w:tcW w:w="2479" w:type="dxa"/>
          </w:tcPr>
          <w:p w14:paraId="41CBC11E" w14:textId="77777777" w:rsidR="00EF394E" w:rsidRPr="00D964F1" w:rsidRDefault="00EF394E" w:rsidP="00EF394E">
            <w:pPr>
              <w:rPr>
                <w:rFonts w:ascii="Times New Roman" w:hAnsi="Times New Roman" w:cs="Times New Roman"/>
                <w:b/>
                <w:bCs/>
              </w:rPr>
            </w:pPr>
            <w:r w:rsidRPr="00D964F1">
              <w:rPr>
                <w:rFonts w:ascii="Times New Roman" w:hAnsi="Times New Roman" w:cs="Times New Roman"/>
                <w:b/>
                <w:bCs/>
              </w:rPr>
              <w:t>Tm</w:t>
            </w:r>
          </w:p>
        </w:tc>
      </w:tr>
      <w:tr w:rsidR="00EF394E" w:rsidRPr="00D964F1" w14:paraId="5D3A40E7" w14:textId="77777777" w:rsidTr="00EF394E">
        <w:tc>
          <w:tcPr>
            <w:tcW w:w="2808" w:type="dxa"/>
          </w:tcPr>
          <w:p w14:paraId="1B452B15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Sahe79_Fwd</w:t>
            </w:r>
          </w:p>
        </w:tc>
        <w:tc>
          <w:tcPr>
            <w:tcW w:w="3541" w:type="dxa"/>
          </w:tcPr>
          <w:p w14:paraId="47927F13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CGTGGACACAAGAAGAAGACA</w:t>
            </w:r>
          </w:p>
        </w:tc>
        <w:tc>
          <w:tcPr>
            <w:tcW w:w="2479" w:type="dxa"/>
          </w:tcPr>
          <w:p w14:paraId="5A21C974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63.4</w:t>
            </w:r>
          </w:p>
        </w:tc>
      </w:tr>
      <w:tr w:rsidR="00EF394E" w:rsidRPr="00D964F1" w14:paraId="4B478152" w14:textId="77777777" w:rsidTr="00EF394E">
        <w:tc>
          <w:tcPr>
            <w:tcW w:w="2808" w:type="dxa"/>
          </w:tcPr>
          <w:p w14:paraId="1ED8CEFD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Sahe79_Rev</w:t>
            </w:r>
          </w:p>
        </w:tc>
        <w:tc>
          <w:tcPr>
            <w:tcW w:w="3541" w:type="dxa"/>
          </w:tcPr>
          <w:p w14:paraId="7E89770E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GAGTTTGAAGGGTGGCTTTCTA</w:t>
            </w:r>
          </w:p>
        </w:tc>
        <w:tc>
          <w:tcPr>
            <w:tcW w:w="2479" w:type="dxa"/>
          </w:tcPr>
          <w:p w14:paraId="7AA9484C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63.6</w:t>
            </w:r>
          </w:p>
        </w:tc>
      </w:tr>
      <w:tr w:rsidR="00EF394E" w:rsidRPr="00D964F1" w14:paraId="2454AC0E" w14:textId="77777777" w:rsidTr="00EF394E">
        <w:tc>
          <w:tcPr>
            <w:tcW w:w="2808" w:type="dxa"/>
          </w:tcPr>
          <w:p w14:paraId="11390E6B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AfimMYB75_Fwd</w:t>
            </w:r>
          </w:p>
        </w:tc>
        <w:tc>
          <w:tcPr>
            <w:tcW w:w="3541" w:type="dxa"/>
          </w:tcPr>
          <w:p w14:paraId="54EADA5D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TGAATAGGTGCCGCAAAA</w:t>
            </w:r>
          </w:p>
        </w:tc>
        <w:tc>
          <w:tcPr>
            <w:tcW w:w="2479" w:type="dxa"/>
          </w:tcPr>
          <w:p w14:paraId="50C8042A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63.3</w:t>
            </w:r>
          </w:p>
        </w:tc>
      </w:tr>
      <w:tr w:rsidR="00EF394E" w:rsidRPr="00D964F1" w14:paraId="67933376" w14:textId="77777777" w:rsidTr="00EF394E">
        <w:tc>
          <w:tcPr>
            <w:tcW w:w="2808" w:type="dxa"/>
          </w:tcPr>
          <w:p w14:paraId="5F596508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AfimMYB75_Rev</w:t>
            </w:r>
          </w:p>
        </w:tc>
        <w:tc>
          <w:tcPr>
            <w:tcW w:w="3541" w:type="dxa"/>
          </w:tcPr>
          <w:p w14:paraId="0385DCD8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AGAAGATGAAACCCATCAAG</w:t>
            </w:r>
          </w:p>
        </w:tc>
        <w:tc>
          <w:tcPr>
            <w:tcW w:w="2479" w:type="dxa"/>
          </w:tcPr>
          <w:p w14:paraId="41760463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58.7</w:t>
            </w:r>
          </w:p>
        </w:tc>
      </w:tr>
      <w:tr w:rsidR="00EF394E" w:rsidRPr="00D964F1" w14:paraId="7CEC3FFF" w14:textId="77777777" w:rsidTr="00EF394E">
        <w:tc>
          <w:tcPr>
            <w:tcW w:w="2808" w:type="dxa"/>
          </w:tcPr>
          <w:p w14:paraId="152A2C7B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Aeur94_Fwd</w:t>
            </w:r>
          </w:p>
        </w:tc>
        <w:tc>
          <w:tcPr>
            <w:tcW w:w="3541" w:type="dxa"/>
          </w:tcPr>
          <w:p w14:paraId="0DF932C5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ACGTGAGAAAAGGGTCATGG</w:t>
            </w:r>
          </w:p>
        </w:tc>
        <w:tc>
          <w:tcPr>
            <w:tcW w:w="2479" w:type="dxa"/>
          </w:tcPr>
          <w:p w14:paraId="2C1D5901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64.3</w:t>
            </w:r>
          </w:p>
        </w:tc>
      </w:tr>
      <w:tr w:rsidR="00EF394E" w:rsidRPr="00D964F1" w14:paraId="6E861E9D" w14:textId="77777777" w:rsidTr="00EF394E">
        <w:tc>
          <w:tcPr>
            <w:tcW w:w="2808" w:type="dxa"/>
          </w:tcPr>
          <w:p w14:paraId="0E60022A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Aeur94_Rev</w:t>
            </w:r>
          </w:p>
        </w:tc>
        <w:tc>
          <w:tcPr>
            <w:tcW w:w="3541" w:type="dxa"/>
          </w:tcPr>
          <w:p w14:paraId="143FC7B9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ATATGAGGTGGCAGATAATTCA</w:t>
            </w:r>
          </w:p>
        </w:tc>
        <w:tc>
          <w:tcPr>
            <w:tcW w:w="2479" w:type="dxa"/>
          </w:tcPr>
          <w:p w14:paraId="6DDDBC1A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60.3</w:t>
            </w:r>
          </w:p>
        </w:tc>
      </w:tr>
      <w:tr w:rsidR="00EF394E" w:rsidRPr="00D964F1" w14:paraId="4F99AB97" w14:textId="77777777" w:rsidTr="00EF394E">
        <w:tc>
          <w:tcPr>
            <w:tcW w:w="2808" w:type="dxa"/>
          </w:tcPr>
          <w:p w14:paraId="2A515FE7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Aeur93_Fwd</w:t>
            </w:r>
          </w:p>
        </w:tc>
        <w:tc>
          <w:tcPr>
            <w:tcW w:w="3541" w:type="dxa"/>
          </w:tcPr>
          <w:p w14:paraId="0ED8E5EE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CCCCCAAATGTAAGAAAAGG</w:t>
            </w:r>
          </w:p>
        </w:tc>
        <w:tc>
          <w:tcPr>
            <w:tcW w:w="2479" w:type="dxa"/>
          </w:tcPr>
          <w:p w14:paraId="31F99A1A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62.4</w:t>
            </w:r>
          </w:p>
        </w:tc>
      </w:tr>
      <w:tr w:rsidR="00EF394E" w:rsidRPr="00D964F1" w14:paraId="21027A41" w14:textId="77777777" w:rsidTr="00EF394E">
        <w:tc>
          <w:tcPr>
            <w:tcW w:w="2808" w:type="dxa"/>
          </w:tcPr>
          <w:p w14:paraId="55589905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Aeur93_Rev</w:t>
            </w:r>
          </w:p>
        </w:tc>
        <w:tc>
          <w:tcPr>
            <w:tcW w:w="3541" w:type="dxa"/>
          </w:tcPr>
          <w:p w14:paraId="42F33480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AAGATGATTTGCTGTCTGGG</w:t>
            </w:r>
          </w:p>
        </w:tc>
        <w:tc>
          <w:tcPr>
            <w:tcW w:w="2479" w:type="dxa"/>
          </w:tcPr>
          <w:p w14:paraId="0731EA9F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62.1</w:t>
            </w:r>
          </w:p>
        </w:tc>
      </w:tr>
      <w:tr w:rsidR="00EF394E" w:rsidRPr="00D964F1" w14:paraId="69188291" w14:textId="77777777" w:rsidTr="00EF394E">
        <w:tc>
          <w:tcPr>
            <w:tcW w:w="2808" w:type="dxa"/>
          </w:tcPr>
          <w:p w14:paraId="7718D4B2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Ashuri82_Fwd</w:t>
            </w:r>
          </w:p>
        </w:tc>
        <w:tc>
          <w:tcPr>
            <w:tcW w:w="3541" w:type="dxa"/>
          </w:tcPr>
          <w:p w14:paraId="0EA49CA4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GAAGAAGACCTCCTGCTCAG</w:t>
            </w:r>
          </w:p>
        </w:tc>
        <w:tc>
          <w:tcPr>
            <w:tcW w:w="2479" w:type="dxa"/>
          </w:tcPr>
          <w:p w14:paraId="5C19E950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61.2</w:t>
            </w:r>
          </w:p>
        </w:tc>
      </w:tr>
      <w:tr w:rsidR="00EF394E" w:rsidRPr="00D964F1" w14:paraId="2D7C06DF" w14:textId="77777777" w:rsidTr="00EF394E">
        <w:tc>
          <w:tcPr>
            <w:tcW w:w="2808" w:type="dxa"/>
          </w:tcPr>
          <w:p w14:paraId="6C55F314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Ashuri82_Rev</w:t>
            </w:r>
          </w:p>
        </w:tc>
        <w:tc>
          <w:tcPr>
            <w:tcW w:w="3541" w:type="dxa"/>
          </w:tcPr>
          <w:p w14:paraId="385B3084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CAGTGACACATCCCATGGAT</w:t>
            </w:r>
          </w:p>
        </w:tc>
        <w:tc>
          <w:tcPr>
            <w:tcW w:w="2479" w:type="dxa"/>
          </w:tcPr>
          <w:p w14:paraId="1D61014F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62.5</w:t>
            </w:r>
          </w:p>
        </w:tc>
      </w:tr>
      <w:tr w:rsidR="00EF394E" w:rsidRPr="00D964F1" w14:paraId="44630285" w14:textId="77777777" w:rsidTr="00EF394E">
        <w:tc>
          <w:tcPr>
            <w:tcW w:w="2808" w:type="dxa"/>
          </w:tcPr>
          <w:p w14:paraId="0A206451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Amacro94_Fwd</w:t>
            </w:r>
          </w:p>
        </w:tc>
        <w:tc>
          <w:tcPr>
            <w:tcW w:w="3541" w:type="dxa"/>
          </w:tcPr>
          <w:p w14:paraId="17B53FF6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TGACTTTGCAGTCGATGAGG</w:t>
            </w:r>
          </w:p>
        </w:tc>
        <w:tc>
          <w:tcPr>
            <w:tcW w:w="2479" w:type="dxa"/>
          </w:tcPr>
          <w:p w14:paraId="1F636D40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64.5</w:t>
            </w:r>
          </w:p>
        </w:tc>
      </w:tr>
      <w:tr w:rsidR="00EF394E" w:rsidRPr="00D964F1" w14:paraId="2729D435" w14:textId="77777777" w:rsidTr="00EF394E">
        <w:tc>
          <w:tcPr>
            <w:tcW w:w="2808" w:type="dxa"/>
          </w:tcPr>
          <w:p w14:paraId="25649317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Amacro94_Rev</w:t>
            </w:r>
          </w:p>
        </w:tc>
        <w:tc>
          <w:tcPr>
            <w:tcW w:w="3541" w:type="dxa"/>
          </w:tcPr>
          <w:p w14:paraId="1E6BACFA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AAAAGCTTCAGAGATGGATC</w:t>
            </w:r>
          </w:p>
        </w:tc>
        <w:tc>
          <w:tcPr>
            <w:tcW w:w="2479" w:type="dxa"/>
          </w:tcPr>
          <w:p w14:paraId="23D7C192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58</w:t>
            </w:r>
          </w:p>
        </w:tc>
      </w:tr>
      <w:tr w:rsidR="00EF394E" w:rsidRPr="00D964F1" w14:paraId="2F2FDB4F" w14:textId="77777777" w:rsidTr="00EF394E">
        <w:tc>
          <w:tcPr>
            <w:tcW w:w="2808" w:type="dxa"/>
          </w:tcPr>
          <w:p w14:paraId="0ABECAC0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Aar08_Fwd</w:t>
            </w:r>
          </w:p>
        </w:tc>
        <w:tc>
          <w:tcPr>
            <w:tcW w:w="3541" w:type="dxa"/>
          </w:tcPr>
          <w:p w14:paraId="5474E4E4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GAAGAAGACCTCCTGCTCAG</w:t>
            </w:r>
          </w:p>
        </w:tc>
        <w:tc>
          <w:tcPr>
            <w:tcW w:w="2479" w:type="dxa"/>
          </w:tcPr>
          <w:p w14:paraId="237DE110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61.2</w:t>
            </w:r>
          </w:p>
        </w:tc>
      </w:tr>
      <w:tr w:rsidR="00EF394E" w:rsidRPr="00D964F1" w14:paraId="7FF264D5" w14:textId="77777777" w:rsidTr="00EF394E">
        <w:tc>
          <w:tcPr>
            <w:tcW w:w="2808" w:type="dxa"/>
          </w:tcPr>
          <w:p w14:paraId="59FD3DE3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Aar08_Rev</w:t>
            </w:r>
          </w:p>
        </w:tc>
        <w:tc>
          <w:tcPr>
            <w:tcW w:w="3541" w:type="dxa"/>
          </w:tcPr>
          <w:p w14:paraId="633C25A6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ATCGAGTGACACAGCCCA</w:t>
            </w:r>
          </w:p>
        </w:tc>
        <w:tc>
          <w:tcPr>
            <w:tcW w:w="2479" w:type="dxa"/>
          </w:tcPr>
          <w:p w14:paraId="157D38A2" w14:textId="77777777" w:rsidR="00EF394E" w:rsidRPr="00D964F1" w:rsidRDefault="00EF394E" w:rsidP="00EF394E">
            <w:pPr>
              <w:rPr>
                <w:rFonts w:ascii="Times New Roman" w:hAnsi="Times New Roman" w:cs="Times New Roman"/>
              </w:rPr>
            </w:pPr>
            <w:r w:rsidRPr="00D964F1">
              <w:rPr>
                <w:rFonts w:ascii="Times New Roman" w:hAnsi="Times New Roman" w:cs="Times New Roman"/>
              </w:rPr>
              <w:t>63.7</w:t>
            </w:r>
          </w:p>
        </w:tc>
      </w:tr>
    </w:tbl>
    <w:bookmarkEnd w:id="0"/>
    <w:p w14:paraId="0ED1DAB8" w14:textId="533E0377" w:rsidR="00EF394E" w:rsidRPr="00FA1CE0" w:rsidRDefault="00380D29" w:rsidP="00EF394E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Supplementary Table 2</w:t>
      </w:r>
      <w:bookmarkStart w:id="1" w:name="_GoBack"/>
      <w:bookmarkEnd w:id="1"/>
      <w:r w:rsidR="00EF394E" w:rsidRPr="005042B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EF394E">
        <w:rPr>
          <w:rFonts w:ascii="Times New Roman" w:hAnsi="Times New Roman" w:cs="Times New Roman"/>
          <w:color w:val="000000"/>
          <w:sz w:val="20"/>
          <w:szCs w:val="20"/>
          <w:lang w:val="en-US"/>
        </w:rPr>
        <w:t>Name, sequence, and melting temperature of the primers used during RT-PCR analyses.</w:t>
      </w:r>
    </w:p>
    <w:p w14:paraId="241F6DFA" w14:textId="77777777" w:rsidR="00E31A94" w:rsidRPr="00EF394E" w:rsidRDefault="00380D29">
      <w:pPr>
        <w:rPr>
          <w:lang w:val="en-US"/>
        </w:rPr>
      </w:pPr>
    </w:p>
    <w:sectPr w:rsidR="00E31A94" w:rsidRPr="00EF394E" w:rsidSect="00651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4E"/>
    <w:rsid w:val="00380D29"/>
    <w:rsid w:val="003D70D5"/>
    <w:rsid w:val="00651765"/>
    <w:rsid w:val="0081547D"/>
    <w:rsid w:val="00BD65F2"/>
    <w:rsid w:val="00E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699F"/>
  <w15:chartTrackingRefBased/>
  <w15:docId w15:val="{2963ECF6-0808-4E77-A208-2AC8B2AA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94E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9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94E"/>
    <w:rPr>
      <w:rFonts w:ascii="Segoe UI" w:eastAsia="Arial" w:hAnsi="Segoe UI" w:cs="Segoe UI"/>
      <w:sz w:val="18"/>
      <w:szCs w:val="18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MUÑOZ GÓMEZ</dc:creator>
  <cp:keywords/>
  <dc:description/>
  <cp:lastModifiedBy>Usuario de Windows</cp:lastModifiedBy>
  <cp:revision>2</cp:revision>
  <dcterms:created xsi:type="dcterms:W3CDTF">2020-09-17T02:33:00Z</dcterms:created>
  <dcterms:modified xsi:type="dcterms:W3CDTF">2021-01-05T15:11:00Z</dcterms:modified>
</cp:coreProperties>
</file>