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E" w:rsidRPr="001A5C2F" w:rsidRDefault="0047734E" w:rsidP="0047734E">
      <w:pPr>
        <w:outlineLvl w:val="0"/>
        <w:rPr>
          <w:b/>
          <w:sz w:val="32"/>
        </w:rPr>
      </w:pPr>
      <w:r w:rsidRPr="001A5C2F">
        <w:rPr>
          <w:b/>
          <w:sz w:val="32"/>
        </w:rPr>
        <w:t>Appendix A. Supplementary data</w:t>
      </w:r>
    </w:p>
    <w:p w:rsidR="0047734E" w:rsidRDefault="0047734E"/>
    <w:p w:rsidR="007E1AF9" w:rsidRDefault="007A04F1">
      <w:r>
        <w:t>Table</w:t>
      </w:r>
      <w:r>
        <w:rPr>
          <w:rFonts w:hint="eastAsia"/>
        </w:rPr>
        <w:t xml:space="preserve"> </w:t>
      </w:r>
      <w:r w:rsidR="0047734E">
        <w:rPr>
          <w:rFonts w:hint="eastAsia"/>
        </w:rPr>
        <w:t>A</w:t>
      </w:r>
      <w:r>
        <w:rPr>
          <w:rFonts w:hint="eastAsia"/>
        </w:rPr>
        <w:t xml:space="preserve">1 </w:t>
      </w:r>
      <w:r w:rsidR="002D78D0" w:rsidRPr="002D78D0">
        <w:t>Global distribution of data sets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A04F1" w:rsidTr="007A04F1">
        <w:tc>
          <w:tcPr>
            <w:tcW w:w="2840" w:type="dxa"/>
            <w:tcBorders>
              <w:bottom w:val="single" w:sz="4" w:space="0" w:color="auto"/>
            </w:tcBorders>
          </w:tcPr>
          <w:p w:rsidR="007A04F1" w:rsidRDefault="007A04F1" w:rsidP="007A04F1">
            <w:r>
              <w:rPr>
                <w:rFonts w:hint="eastAsia"/>
              </w:rPr>
              <w:t>Continent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7A04F1" w:rsidRDefault="007A04F1" w:rsidP="007A04F1">
            <w:r>
              <w:rPr>
                <w:rFonts w:hint="eastAsia"/>
              </w:rPr>
              <w:t>No. of data points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7A04F1" w:rsidRDefault="007A04F1" w:rsidP="007A04F1">
            <w:r>
              <w:rPr>
                <w:rFonts w:hint="eastAsia"/>
              </w:rPr>
              <w:t>Percentage of total data points</w:t>
            </w:r>
          </w:p>
        </w:tc>
      </w:tr>
      <w:tr w:rsidR="007A04F1" w:rsidTr="007A04F1">
        <w:tc>
          <w:tcPr>
            <w:tcW w:w="2840" w:type="dxa"/>
            <w:tcBorders>
              <w:top w:val="single" w:sz="4" w:space="0" w:color="auto"/>
            </w:tcBorders>
          </w:tcPr>
          <w:p w:rsidR="007A04F1" w:rsidRDefault="007A04F1" w:rsidP="007A04F1">
            <w:r>
              <w:t>Asia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A04F1" w:rsidRDefault="007A04F1" w:rsidP="007A04F1">
            <w:r>
              <w:rPr>
                <w:rFonts w:hint="eastAsia"/>
              </w:rPr>
              <w:t>7</w:t>
            </w:r>
            <w:r w:rsidR="00950816">
              <w:rPr>
                <w:rFonts w:hint="eastAsia"/>
              </w:rPr>
              <w:t>97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A04F1" w:rsidRDefault="00950816" w:rsidP="007A04F1">
            <w:r>
              <w:rPr>
                <w:rFonts w:hint="eastAsia"/>
              </w:rPr>
              <w:t>86.63</w:t>
            </w:r>
            <w:r w:rsidR="007A04F1">
              <w:rPr>
                <w:rFonts w:hint="eastAsia"/>
              </w:rPr>
              <w:t>%</w:t>
            </w:r>
          </w:p>
        </w:tc>
      </w:tr>
      <w:tr w:rsidR="007A04F1" w:rsidTr="007A04F1">
        <w:tc>
          <w:tcPr>
            <w:tcW w:w="2840" w:type="dxa"/>
          </w:tcPr>
          <w:p w:rsidR="007A04F1" w:rsidRDefault="007A04F1" w:rsidP="007A04F1">
            <w:r>
              <w:rPr>
                <w:rFonts w:hint="eastAsia"/>
              </w:rPr>
              <w:t>Europe</w:t>
            </w:r>
          </w:p>
        </w:tc>
        <w:tc>
          <w:tcPr>
            <w:tcW w:w="2841" w:type="dxa"/>
          </w:tcPr>
          <w:p w:rsidR="007A04F1" w:rsidRDefault="00950816" w:rsidP="007A04F1">
            <w:r>
              <w:rPr>
                <w:rFonts w:hint="eastAsia"/>
              </w:rPr>
              <w:t>23</w:t>
            </w:r>
          </w:p>
        </w:tc>
        <w:tc>
          <w:tcPr>
            <w:tcW w:w="2841" w:type="dxa"/>
          </w:tcPr>
          <w:p w:rsidR="007A04F1" w:rsidRDefault="00950816" w:rsidP="007A04F1">
            <w:r>
              <w:rPr>
                <w:rFonts w:hint="eastAsia"/>
              </w:rPr>
              <w:t>2.50</w:t>
            </w:r>
            <w:r w:rsidR="007A04F1">
              <w:rPr>
                <w:rFonts w:hint="eastAsia"/>
              </w:rPr>
              <w:t>%</w:t>
            </w:r>
          </w:p>
        </w:tc>
      </w:tr>
      <w:tr w:rsidR="007A04F1" w:rsidTr="007A04F1">
        <w:tc>
          <w:tcPr>
            <w:tcW w:w="2840" w:type="dxa"/>
          </w:tcPr>
          <w:p w:rsidR="007A04F1" w:rsidRDefault="007A04F1" w:rsidP="007A04F1">
            <w:r>
              <w:rPr>
                <w:rFonts w:hint="eastAsia"/>
              </w:rPr>
              <w:t>Africa</w:t>
            </w:r>
          </w:p>
        </w:tc>
        <w:tc>
          <w:tcPr>
            <w:tcW w:w="2841" w:type="dxa"/>
          </w:tcPr>
          <w:p w:rsidR="007A04F1" w:rsidRDefault="00950816" w:rsidP="00950816">
            <w:r>
              <w:rPr>
                <w:rFonts w:hint="eastAsia"/>
              </w:rPr>
              <w:t>24</w:t>
            </w:r>
          </w:p>
        </w:tc>
        <w:tc>
          <w:tcPr>
            <w:tcW w:w="2841" w:type="dxa"/>
          </w:tcPr>
          <w:p w:rsidR="007A04F1" w:rsidRDefault="00950816" w:rsidP="007A04F1">
            <w:r>
              <w:rPr>
                <w:rFonts w:hint="eastAsia"/>
              </w:rPr>
              <w:t>2.61</w:t>
            </w:r>
            <w:r w:rsidR="007A04F1">
              <w:rPr>
                <w:rFonts w:hint="eastAsia"/>
              </w:rPr>
              <w:t>%</w:t>
            </w:r>
          </w:p>
        </w:tc>
      </w:tr>
      <w:tr w:rsidR="007A04F1" w:rsidTr="007A04F1">
        <w:tc>
          <w:tcPr>
            <w:tcW w:w="2840" w:type="dxa"/>
          </w:tcPr>
          <w:p w:rsidR="007A04F1" w:rsidRDefault="007A04F1" w:rsidP="007A04F1">
            <w:r>
              <w:rPr>
                <w:rFonts w:hint="eastAsia"/>
              </w:rPr>
              <w:t>South America</w:t>
            </w:r>
          </w:p>
        </w:tc>
        <w:tc>
          <w:tcPr>
            <w:tcW w:w="2841" w:type="dxa"/>
          </w:tcPr>
          <w:p w:rsidR="007A04F1" w:rsidRDefault="007A04F1" w:rsidP="007A04F1">
            <w:r>
              <w:rPr>
                <w:rFonts w:hint="eastAsia"/>
              </w:rPr>
              <w:t>12</w:t>
            </w:r>
          </w:p>
        </w:tc>
        <w:tc>
          <w:tcPr>
            <w:tcW w:w="2841" w:type="dxa"/>
          </w:tcPr>
          <w:p w:rsidR="007A04F1" w:rsidRDefault="00950816" w:rsidP="007A04F1">
            <w:r>
              <w:rPr>
                <w:rFonts w:hint="eastAsia"/>
              </w:rPr>
              <w:t>1.30</w:t>
            </w:r>
            <w:r w:rsidR="007A04F1">
              <w:rPr>
                <w:rFonts w:hint="eastAsia"/>
              </w:rPr>
              <w:t>%</w:t>
            </w:r>
          </w:p>
        </w:tc>
      </w:tr>
      <w:tr w:rsidR="00950816" w:rsidTr="007A04F1">
        <w:tc>
          <w:tcPr>
            <w:tcW w:w="2840" w:type="dxa"/>
          </w:tcPr>
          <w:p w:rsidR="00950816" w:rsidRDefault="00950816" w:rsidP="007A04F1">
            <w:r w:rsidRPr="00950816">
              <w:t>North America</w:t>
            </w:r>
          </w:p>
        </w:tc>
        <w:tc>
          <w:tcPr>
            <w:tcW w:w="2841" w:type="dxa"/>
          </w:tcPr>
          <w:p w:rsidR="00950816" w:rsidRDefault="00950816" w:rsidP="007A04F1">
            <w:r>
              <w:rPr>
                <w:rFonts w:hint="eastAsia"/>
              </w:rPr>
              <w:t>52</w:t>
            </w:r>
          </w:p>
        </w:tc>
        <w:tc>
          <w:tcPr>
            <w:tcW w:w="2841" w:type="dxa"/>
          </w:tcPr>
          <w:p w:rsidR="00950816" w:rsidRDefault="00950816" w:rsidP="00B740EA">
            <w:r>
              <w:rPr>
                <w:rFonts w:hint="eastAsia"/>
              </w:rPr>
              <w:t>5.65%</w:t>
            </w:r>
          </w:p>
        </w:tc>
      </w:tr>
      <w:tr w:rsidR="00950816" w:rsidTr="007A04F1">
        <w:tc>
          <w:tcPr>
            <w:tcW w:w="2840" w:type="dxa"/>
          </w:tcPr>
          <w:p w:rsidR="00950816" w:rsidRPr="00950816" w:rsidRDefault="00950816" w:rsidP="007A04F1">
            <w:r w:rsidRPr="00950816">
              <w:t>Oceania</w:t>
            </w:r>
          </w:p>
        </w:tc>
        <w:tc>
          <w:tcPr>
            <w:tcW w:w="2841" w:type="dxa"/>
          </w:tcPr>
          <w:p w:rsidR="00950816" w:rsidRDefault="00950816" w:rsidP="007A04F1">
            <w:r>
              <w:rPr>
                <w:rFonts w:hint="eastAsia"/>
              </w:rPr>
              <w:t>12</w:t>
            </w:r>
          </w:p>
        </w:tc>
        <w:tc>
          <w:tcPr>
            <w:tcW w:w="2841" w:type="dxa"/>
          </w:tcPr>
          <w:p w:rsidR="00950816" w:rsidRDefault="00950816" w:rsidP="00B740EA">
            <w:r>
              <w:rPr>
                <w:rFonts w:hint="eastAsia"/>
              </w:rPr>
              <w:t>1.30%</w:t>
            </w:r>
          </w:p>
        </w:tc>
      </w:tr>
    </w:tbl>
    <w:p w:rsidR="00F80A96" w:rsidRDefault="00F80A96"/>
    <w:p w:rsidR="00F80A96" w:rsidRDefault="00F80A96"/>
    <w:p w:rsidR="00F80A96" w:rsidRDefault="00F80A96"/>
    <w:p w:rsidR="00F80A96" w:rsidRDefault="00F80A96">
      <w:pPr>
        <w:sectPr w:rsidR="00F80A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0A96" w:rsidRDefault="00F80A96" w:rsidP="00F80A96">
      <w:pPr>
        <w:spacing w:line="480" w:lineRule="auto"/>
        <w:rPr>
          <w:color w:val="000000" w:themeColor="text1"/>
          <w:sz w:val="24"/>
        </w:rPr>
      </w:pPr>
      <w:r>
        <w:rPr>
          <w:b/>
          <w:sz w:val="24"/>
        </w:rPr>
        <w:lastRenderedPageBreak/>
        <w:t xml:space="preserve">Table </w:t>
      </w:r>
      <w:r w:rsidR="0047734E">
        <w:rPr>
          <w:rFonts w:hint="eastAsia"/>
          <w:b/>
          <w:sz w:val="24"/>
        </w:rPr>
        <w:t>A</w:t>
      </w:r>
      <w:r w:rsidR="00BF1FD5">
        <w:rPr>
          <w:rFonts w:hint="eastAsia"/>
          <w:b/>
          <w:sz w:val="24"/>
        </w:rPr>
        <w:t>2</w:t>
      </w:r>
      <w:r>
        <w:rPr>
          <w:b/>
          <w:sz w:val="24"/>
        </w:rPr>
        <w:t xml:space="preserve">. </w:t>
      </w:r>
      <w:r>
        <w:rPr>
          <w:color w:val="000000" w:themeColor="text1"/>
          <w:sz w:val="24"/>
        </w:rPr>
        <w:t>The result of publication bias used in this study (</w:t>
      </w:r>
      <w:r>
        <w:rPr>
          <w:i/>
          <w:color w:val="000000" w:themeColor="text1"/>
          <w:sz w:val="24"/>
        </w:rPr>
        <w:t xml:space="preserve">n </w:t>
      </w:r>
      <w:r>
        <w:rPr>
          <w:color w:val="000000" w:themeColor="text1"/>
          <w:sz w:val="24"/>
        </w:rPr>
        <w:t>is the number of the cases).</w:t>
      </w:r>
      <w:r w:rsidR="0059634D">
        <w:rPr>
          <w:rFonts w:hint="eastAsia"/>
          <w:color w:val="000000" w:themeColor="text1"/>
          <w:sz w:val="24"/>
        </w:rPr>
        <w:t xml:space="preserve"> </w:t>
      </w:r>
    </w:p>
    <w:tbl>
      <w:tblPr>
        <w:tblStyle w:val="a3"/>
        <w:tblW w:w="49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1302"/>
        <w:gridCol w:w="2000"/>
        <w:gridCol w:w="1992"/>
        <w:gridCol w:w="1985"/>
        <w:gridCol w:w="1973"/>
        <w:gridCol w:w="1978"/>
      </w:tblGrid>
      <w:tr w:rsidR="00621B90" w:rsidRPr="0022692E" w:rsidTr="00621B90">
        <w:trPr>
          <w:trHeight w:val="525"/>
          <w:jc w:val="center"/>
        </w:trPr>
        <w:tc>
          <w:tcPr>
            <w:tcW w:w="2661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Index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Yield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1000-grain weight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Biomass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Plant height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22692E">
              <w:rPr>
                <w:rFonts w:hint="eastAsia"/>
                <w:color w:val="000000" w:themeColor="text1"/>
                <w:szCs w:val="21"/>
              </w:rPr>
              <w:t>Pn</w:t>
            </w:r>
            <w:proofErr w:type="spellEnd"/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LAI</w:t>
            </w:r>
          </w:p>
        </w:tc>
      </w:tr>
      <w:tr w:rsidR="00621B90" w:rsidRPr="0022692E" w:rsidTr="00621B90">
        <w:trPr>
          <w:trHeight w:val="90"/>
          <w:jc w:val="center"/>
        </w:trPr>
        <w:tc>
          <w:tcPr>
            <w:tcW w:w="2661" w:type="dxa"/>
            <w:tcBorders>
              <w:top w:val="single" w:sz="4" w:space="0" w:color="auto"/>
            </w:tcBorders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Sample size (</w:t>
            </w:r>
            <w:r w:rsidRPr="0022692E">
              <w:rPr>
                <w:i/>
                <w:szCs w:val="21"/>
              </w:rPr>
              <w:t>n</w:t>
            </w:r>
            <w:r w:rsidRPr="0022692E">
              <w:rPr>
                <w:szCs w:val="21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621B90" w:rsidRPr="0022692E" w:rsidRDefault="00285C05" w:rsidP="00CF3BC1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737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329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242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125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621B90" w:rsidRPr="0022692E" w:rsidRDefault="000A58CD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66</w:t>
            </w:r>
          </w:p>
        </w:tc>
      </w:tr>
      <w:tr w:rsidR="00621B90" w:rsidRPr="0022692E" w:rsidTr="00621B90">
        <w:trPr>
          <w:jc w:val="center"/>
        </w:trPr>
        <w:tc>
          <w:tcPr>
            <w:tcW w:w="2661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5</w:t>
            </w:r>
            <w:r w:rsidRPr="0022692E">
              <w:rPr>
                <w:i/>
                <w:szCs w:val="21"/>
              </w:rPr>
              <w:t>n</w:t>
            </w:r>
            <w:r w:rsidRPr="0022692E">
              <w:rPr>
                <w:szCs w:val="21"/>
              </w:rPr>
              <w:t xml:space="preserve"> + 1</w:t>
            </w:r>
            <w:r w:rsidRPr="0022692E">
              <w:rPr>
                <w:rFonts w:hint="eastAsia"/>
                <w:szCs w:val="21"/>
              </w:rPr>
              <w:t>0</w:t>
            </w:r>
          </w:p>
        </w:tc>
        <w:tc>
          <w:tcPr>
            <w:tcW w:w="1302" w:type="dxa"/>
          </w:tcPr>
          <w:p w:rsidR="00621B90" w:rsidRPr="0022692E" w:rsidRDefault="00285C05" w:rsidP="00285C05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4610</w:t>
            </w:r>
          </w:p>
        </w:tc>
        <w:tc>
          <w:tcPr>
            <w:tcW w:w="2000" w:type="dxa"/>
          </w:tcPr>
          <w:p w:rsidR="00621B90" w:rsidRPr="0022692E" w:rsidRDefault="00CF3BC1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3</w:t>
            </w:r>
            <w:r w:rsidR="00285C05">
              <w:rPr>
                <w:rFonts w:hint="eastAsia"/>
                <w:color w:val="000000" w:themeColor="text1"/>
                <w:szCs w:val="21"/>
              </w:rPr>
              <w:t>695</w:t>
            </w:r>
          </w:p>
        </w:tc>
        <w:tc>
          <w:tcPr>
            <w:tcW w:w="1992" w:type="dxa"/>
          </w:tcPr>
          <w:p w:rsidR="00621B90" w:rsidRPr="0022692E" w:rsidRDefault="0022692E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1</w:t>
            </w:r>
            <w:r w:rsidR="00285C05">
              <w:rPr>
                <w:rFonts w:hint="eastAsia"/>
                <w:color w:val="000000" w:themeColor="text1"/>
                <w:szCs w:val="21"/>
              </w:rPr>
              <w:t>655</w:t>
            </w:r>
          </w:p>
        </w:tc>
        <w:tc>
          <w:tcPr>
            <w:tcW w:w="1985" w:type="dxa"/>
          </w:tcPr>
          <w:p w:rsidR="00621B90" w:rsidRPr="0022692E" w:rsidRDefault="0022692E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1</w:t>
            </w:r>
            <w:r w:rsidR="00285C05">
              <w:rPr>
                <w:rFonts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73" w:type="dxa"/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635</w:t>
            </w:r>
          </w:p>
        </w:tc>
        <w:tc>
          <w:tcPr>
            <w:tcW w:w="1978" w:type="dxa"/>
          </w:tcPr>
          <w:p w:rsidR="00621B90" w:rsidRPr="0022692E" w:rsidRDefault="000A58CD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340</w:t>
            </w:r>
          </w:p>
        </w:tc>
      </w:tr>
      <w:tr w:rsidR="00621B90" w:rsidRPr="0022692E" w:rsidTr="00621B90">
        <w:trPr>
          <w:jc w:val="center"/>
        </w:trPr>
        <w:tc>
          <w:tcPr>
            <w:tcW w:w="2661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Fail-safe numbers</w:t>
            </w:r>
          </w:p>
        </w:tc>
        <w:tc>
          <w:tcPr>
            <w:tcW w:w="1302" w:type="dxa"/>
          </w:tcPr>
          <w:p w:rsidR="00621B90" w:rsidRPr="0022692E" w:rsidRDefault="00CF3BC1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color w:val="000000" w:themeColor="text1"/>
                <w:szCs w:val="21"/>
              </w:rPr>
              <w:t>72</w:t>
            </w:r>
            <w:r w:rsidR="00285C05">
              <w:rPr>
                <w:color w:val="000000" w:themeColor="text1"/>
                <w:szCs w:val="21"/>
              </w:rPr>
              <w:t>506742</w:t>
            </w:r>
          </w:p>
        </w:tc>
        <w:tc>
          <w:tcPr>
            <w:tcW w:w="2000" w:type="dxa"/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2978775</w:t>
            </w:r>
          </w:p>
        </w:tc>
        <w:tc>
          <w:tcPr>
            <w:tcW w:w="1992" w:type="dxa"/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1508416</w:t>
            </w:r>
          </w:p>
        </w:tc>
        <w:tc>
          <w:tcPr>
            <w:tcW w:w="1985" w:type="dxa"/>
          </w:tcPr>
          <w:p w:rsidR="00621B90" w:rsidRPr="0022692E" w:rsidRDefault="0022692E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color w:val="000000" w:themeColor="text1"/>
                <w:szCs w:val="21"/>
              </w:rPr>
              <w:t>3</w:t>
            </w:r>
            <w:r w:rsidR="00285C05">
              <w:rPr>
                <w:color w:val="000000" w:themeColor="text1"/>
                <w:szCs w:val="21"/>
              </w:rPr>
              <w:t>73689</w:t>
            </w:r>
          </w:p>
        </w:tc>
        <w:tc>
          <w:tcPr>
            <w:tcW w:w="1973" w:type="dxa"/>
          </w:tcPr>
          <w:p w:rsidR="00621B90" w:rsidRPr="0022692E" w:rsidRDefault="00285C05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657454</w:t>
            </w:r>
          </w:p>
        </w:tc>
        <w:tc>
          <w:tcPr>
            <w:tcW w:w="1978" w:type="dxa"/>
          </w:tcPr>
          <w:p w:rsidR="00621B90" w:rsidRPr="0022692E" w:rsidRDefault="000A58CD" w:rsidP="00621B90">
            <w:pPr>
              <w:spacing w:line="480" w:lineRule="auto"/>
              <w:jc w:val="center"/>
              <w:rPr>
                <w:color w:val="000000" w:themeColor="text1"/>
                <w:szCs w:val="21"/>
              </w:rPr>
            </w:pPr>
            <w:r w:rsidRPr="0022692E">
              <w:rPr>
                <w:rFonts w:hint="eastAsia"/>
                <w:color w:val="000000" w:themeColor="text1"/>
                <w:szCs w:val="21"/>
              </w:rPr>
              <w:t>16143</w:t>
            </w:r>
          </w:p>
        </w:tc>
      </w:tr>
      <w:tr w:rsidR="00621B90" w:rsidRPr="0022692E" w:rsidTr="00621B90">
        <w:trPr>
          <w:jc w:val="center"/>
        </w:trPr>
        <w:tc>
          <w:tcPr>
            <w:tcW w:w="2661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Observed significance level</w:t>
            </w:r>
          </w:p>
        </w:tc>
        <w:tc>
          <w:tcPr>
            <w:tcW w:w="1302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&lt; 0.001</w:t>
            </w:r>
          </w:p>
        </w:tc>
        <w:tc>
          <w:tcPr>
            <w:tcW w:w="2000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&lt; 0.001</w:t>
            </w:r>
          </w:p>
        </w:tc>
        <w:tc>
          <w:tcPr>
            <w:tcW w:w="1992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&lt; 0.001</w:t>
            </w:r>
          </w:p>
        </w:tc>
        <w:tc>
          <w:tcPr>
            <w:tcW w:w="1985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&lt; 0.001</w:t>
            </w:r>
          </w:p>
        </w:tc>
        <w:tc>
          <w:tcPr>
            <w:tcW w:w="1973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&lt; 0.001</w:t>
            </w:r>
          </w:p>
        </w:tc>
        <w:tc>
          <w:tcPr>
            <w:tcW w:w="1978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&lt; 0.001</w:t>
            </w:r>
          </w:p>
        </w:tc>
      </w:tr>
      <w:tr w:rsidR="00621B90" w:rsidRPr="0022692E" w:rsidTr="00621B90">
        <w:trPr>
          <w:jc w:val="center"/>
        </w:trPr>
        <w:tc>
          <w:tcPr>
            <w:tcW w:w="2661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 xml:space="preserve">Target significance level   </w:t>
            </w:r>
          </w:p>
        </w:tc>
        <w:tc>
          <w:tcPr>
            <w:tcW w:w="1302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0.05</w:t>
            </w:r>
          </w:p>
        </w:tc>
        <w:tc>
          <w:tcPr>
            <w:tcW w:w="2000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0.05</w:t>
            </w:r>
          </w:p>
        </w:tc>
        <w:tc>
          <w:tcPr>
            <w:tcW w:w="1992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0.05</w:t>
            </w:r>
          </w:p>
        </w:tc>
        <w:tc>
          <w:tcPr>
            <w:tcW w:w="1985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0.05</w:t>
            </w:r>
          </w:p>
        </w:tc>
        <w:tc>
          <w:tcPr>
            <w:tcW w:w="1973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0.05</w:t>
            </w:r>
          </w:p>
        </w:tc>
        <w:tc>
          <w:tcPr>
            <w:tcW w:w="1978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0.05</w:t>
            </w:r>
          </w:p>
        </w:tc>
      </w:tr>
      <w:tr w:rsidR="00621B90" w:rsidRPr="0022692E" w:rsidTr="00621B90">
        <w:trPr>
          <w:jc w:val="center"/>
        </w:trPr>
        <w:tc>
          <w:tcPr>
            <w:tcW w:w="2661" w:type="dxa"/>
          </w:tcPr>
          <w:p w:rsidR="00621B90" w:rsidRPr="0022692E" w:rsidRDefault="00621B90" w:rsidP="00621B90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Does bias affect the trend</w:t>
            </w:r>
          </w:p>
        </w:tc>
        <w:tc>
          <w:tcPr>
            <w:tcW w:w="1302" w:type="dxa"/>
          </w:tcPr>
          <w:p w:rsidR="00621B90" w:rsidRPr="0022692E" w:rsidRDefault="00621B90" w:rsidP="008D092D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No</w:t>
            </w:r>
          </w:p>
        </w:tc>
        <w:tc>
          <w:tcPr>
            <w:tcW w:w="2000" w:type="dxa"/>
          </w:tcPr>
          <w:p w:rsidR="00621B90" w:rsidRPr="0022692E" w:rsidRDefault="00621B90" w:rsidP="008D092D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No</w:t>
            </w:r>
          </w:p>
        </w:tc>
        <w:tc>
          <w:tcPr>
            <w:tcW w:w="1992" w:type="dxa"/>
          </w:tcPr>
          <w:p w:rsidR="00621B90" w:rsidRPr="0022692E" w:rsidRDefault="00621B90" w:rsidP="008D092D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No</w:t>
            </w:r>
          </w:p>
        </w:tc>
        <w:tc>
          <w:tcPr>
            <w:tcW w:w="1985" w:type="dxa"/>
          </w:tcPr>
          <w:p w:rsidR="00621B90" w:rsidRPr="0022692E" w:rsidRDefault="00621B90" w:rsidP="008D092D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No</w:t>
            </w:r>
          </w:p>
        </w:tc>
        <w:tc>
          <w:tcPr>
            <w:tcW w:w="1973" w:type="dxa"/>
          </w:tcPr>
          <w:p w:rsidR="00621B90" w:rsidRPr="0022692E" w:rsidRDefault="00621B90" w:rsidP="008D092D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No</w:t>
            </w:r>
          </w:p>
        </w:tc>
        <w:tc>
          <w:tcPr>
            <w:tcW w:w="1978" w:type="dxa"/>
          </w:tcPr>
          <w:p w:rsidR="00621B90" w:rsidRPr="0022692E" w:rsidRDefault="00621B90" w:rsidP="008D092D">
            <w:pPr>
              <w:spacing w:line="480" w:lineRule="auto"/>
              <w:jc w:val="center"/>
              <w:rPr>
                <w:szCs w:val="21"/>
              </w:rPr>
            </w:pPr>
            <w:r w:rsidRPr="0022692E">
              <w:rPr>
                <w:szCs w:val="21"/>
              </w:rPr>
              <w:t>No</w:t>
            </w:r>
          </w:p>
        </w:tc>
      </w:tr>
    </w:tbl>
    <w:p w:rsidR="002D78D0" w:rsidRDefault="002D78D0" w:rsidP="00F80A96">
      <w:pPr>
        <w:spacing w:line="480" w:lineRule="auto"/>
        <w:rPr>
          <w:color w:val="000000" w:themeColor="text1"/>
          <w:sz w:val="24"/>
        </w:rPr>
        <w:sectPr w:rsidR="002D78D0" w:rsidSect="0047734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D78D0" w:rsidRDefault="002D78D0" w:rsidP="002D78D0">
      <w:r>
        <w:lastRenderedPageBreak/>
        <w:t>Table</w:t>
      </w:r>
      <w:r>
        <w:rPr>
          <w:rFonts w:hint="eastAsia"/>
        </w:rPr>
        <w:t xml:space="preserve"> A3 </w:t>
      </w:r>
      <w:r w:rsidR="00192059" w:rsidRPr="00192059">
        <w:t>Pearson analysis of yield and other indicators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391"/>
        <w:gridCol w:w="2478"/>
        <w:gridCol w:w="2283"/>
        <w:gridCol w:w="2283"/>
        <w:gridCol w:w="2283"/>
      </w:tblGrid>
      <w:tr w:rsidR="002D78D0" w:rsidTr="002D78D0">
        <w:tc>
          <w:tcPr>
            <w:tcW w:w="2456" w:type="dxa"/>
            <w:tcBorders>
              <w:bottom w:val="single" w:sz="4" w:space="0" w:color="auto"/>
            </w:tcBorders>
          </w:tcPr>
          <w:p w:rsidR="002D78D0" w:rsidRDefault="002D47AB" w:rsidP="00B47345">
            <w:r w:rsidRPr="002D47AB">
              <w:t>Correlation coefficient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2D78D0" w:rsidRPr="0028492A" w:rsidRDefault="002D78D0" w:rsidP="00781298">
            <w:r w:rsidRPr="0028492A">
              <w:t>Plant height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2D78D0" w:rsidRPr="0028492A" w:rsidRDefault="002D78D0" w:rsidP="00781298">
            <w:r w:rsidRPr="0028492A">
              <w:t>Biomass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D78D0" w:rsidRPr="0028492A" w:rsidRDefault="002D78D0" w:rsidP="00781298">
            <w:r w:rsidRPr="0028492A">
              <w:t>LAI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D78D0" w:rsidRPr="0028492A" w:rsidRDefault="002D78D0" w:rsidP="00781298">
            <w:r w:rsidRPr="0028492A">
              <w:t>1000-grain weight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D78D0" w:rsidRDefault="002D78D0" w:rsidP="00781298">
            <w:proofErr w:type="spellStart"/>
            <w:r w:rsidRPr="0028492A">
              <w:t>Pn</w:t>
            </w:r>
            <w:proofErr w:type="spellEnd"/>
          </w:p>
        </w:tc>
      </w:tr>
      <w:tr w:rsidR="002D78D0" w:rsidTr="002D78D0">
        <w:tc>
          <w:tcPr>
            <w:tcW w:w="2456" w:type="dxa"/>
            <w:tcBorders>
              <w:top w:val="single" w:sz="4" w:space="0" w:color="auto"/>
            </w:tcBorders>
          </w:tcPr>
          <w:p w:rsidR="002D78D0" w:rsidRDefault="002D78D0" w:rsidP="00F06A0C">
            <w:r>
              <w:rPr>
                <w:rFonts w:hint="eastAsia"/>
              </w:rPr>
              <w:t>Yield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2D78D0" w:rsidRDefault="002D78D0" w:rsidP="00B47345">
            <w:r>
              <w:rPr>
                <w:rFonts w:hint="eastAsia"/>
              </w:rPr>
              <w:t>0.341**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D78D0" w:rsidRDefault="002D78D0" w:rsidP="00B47345">
            <w:r>
              <w:rPr>
                <w:rFonts w:hint="eastAsia"/>
              </w:rPr>
              <w:t>0.507**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D78D0" w:rsidRDefault="002D78D0" w:rsidP="00B47345">
            <w:r>
              <w:rPr>
                <w:rFonts w:hint="eastAsia"/>
              </w:rPr>
              <w:t>0.145**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D78D0" w:rsidRDefault="002D78D0" w:rsidP="00B47345">
            <w:r>
              <w:rPr>
                <w:rFonts w:hint="eastAsia"/>
              </w:rPr>
              <w:t>0.500**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D78D0" w:rsidRDefault="002D78D0" w:rsidP="00B47345">
            <w:r>
              <w:rPr>
                <w:rFonts w:hint="eastAsia"/>
              </w:rPr>
              <w:t>0.562**</w:t>
            </w:r>
          </w:p>
        </w:tc>
      </w:tr>
    </w:tbl>
    <w:p w:rsidR="00621B90" w:rsidRDefault="00621B90" w:rsidP="00F80A96">
      <w:pPr>
        <w:spacing w:line="480" w:lineRule="auto"/>
        <w:rPr>
          <w:color w:val="000000" w:themeColor="text1"/>
          <w:sz w:val="24"/>
        </w:rPr>
      </w:pPr>
    </w:p>
    <w:p w:rsidR="00621B90" w:rsidRDefault="00621B90" w:rsidP="00F80A96">
      <w:pPr>
        <w:spacing w:line="480" w:lineRule="auto"/>
        <w:rPr>
          <w:color w:val="000000" w:themeColor="text1"/>
          <w:sz w:val="24"/>
        </w:rPr>
      </w:pPr>
    </w:p>
    <w:p w:rsidR="00F80A96" w:rsidRPr="00010AD8" w:rsidRDefault="00F80A96" w:rsidP="00164148">
      <w:bookmarkStart w:id="0" w:name="_GoBack"/>
      <w:bookmarkEnd w:id="0"/>
    </w:p>
    <w:sectPr w:rsidR="00F80A96" w:rsidRPr="00010AD8" w:rsidSect="004773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AdvOT596495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4D"/>
    <w:rsid w:val="00010AD8"/>
    <w:rsid w:val="000A40BA"/>
    <w:rsid w:val="000A58CD"/>
    <w:rsid w:val="00164148"/>
    <w:rsid w:val="0017316D"/>
    <w:rsid w:val="001751CA"/>
    <w:rsid w:val="00192059"/>
    <w:rsid w:val="00195CC1"/>
    <w:rsid w:val="001A5C2F"/>
    <w:rsid w:val="001B595E"/>
    <w:rsid w:val="0022692E"/>
    <w:rsid w:val="00246AD4"/>
    <w:rsid w:val="00285C05"/>
    <w:rsid w:val="002D47AB"/>
    <w:rsid w:val="002D78D0"/>
    <w:rsid w:val="003E67FD"/>
    <w:rsid w:val="0047734E"/>
    <w:rsid w:val="004B5DDA"/>
    <w:rsid w:val="004B5FCF"/>
    <w:rsid w:val="004F5370"/>
    <w:rsid w:val="00567920"/>
    <w:rsid w:val="0059634D"/>
    <w:rsid w:val="00621B90"/>
    <w:rsid w:val="006C4ADE"/>
    <w:rsid w:val="006F5D19"/>
    <w:rsid w:val="007A04F1"/>
    <w:rsid w:val="007E1AF9"/>
    <w:rsid w:val="008D05F5"/>
    <w:rsid w:val="00950816"/>
    <w:rsid w:val="009726D8"/>
    <w:rsid w:val="00A31E76"/>
    <w:rsid w:val="00A53456"/>
    <w:rsid w:val="00AD20AD"/>
    <w:rsid w:val="00AD2609"/>
    <w:rsid w:val="00BF1FD5"/>
    <w:rsid w:val="00C112DF"/>
    <w:rsid w:val="00CB46B3"/>
    <w:rsid w:val="00CF3BC1"/>
    <w:rsid w:val="00D46EED"/>
    <w:rsid w:val="00DA6C12"/>
    <w:rsid w:val="00DA6FC5"/>
    <w:rsid w:val="00E34035"/>
    <w:rsid w:val="00E4754D"/>
    <w:rsid w:val="00F06A0C"/>
    <w:rsid w:val="00F80A96"/>
    <w:rsid w:val="00F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20AD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10AD8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  <w:style w:type="table" w:customStyle="1" w:styleId="1">
    <w:name w:val="网格型1"/>
    <w:basedOn w:val="a1"/>
    <w:uiPriority w:val="59"/>
    <w:qFormat/>
    <w:rsid w:val="00F80A96"/>
    <w:rPr>
      <w:rFonts w:asciiTheme="minorHAnsi" w:eastAsiaTheme="minorEastAsia" w:hAnsiTheme="minorHAnsi" w:cstheme="minorBid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20AD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10AD8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  <w:style w:type="table" w:customStyle="1" w:styleId="1">
    <w:name w:val="网格型1"/>
    <w:basedOn w:val="a1"/>
    <w:uiPriority w:val="59"/>
    <w:qFormat/>
    <w:rsid w:val="00F80A96"/>
    <w:rPr>
      <w:rFonts w:asciiTheme="minorHAnsi" w:eastAsiaTheme="minorEastAsia" w:hAnsiTheme="minorHAnsi" w:cstheme="minorBid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48</cp:revision>
  <dcterms:created xsi:type="dcterms:W3CDTF">2020-08-28T02:55:00Z</dcterms:created>
  <dcterms:modified xsi:type="dcterms:W3CDTF">2021-01-17T12:29:00Z</dcterms:modified>
</cp:coreProperties>
</file>