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FD" w:rsidRDefault="00325E5C" w:rsidP="007165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Supplementary </w:t>
      </w:r>
      <w:r w:rsidR="007165F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7165FD">
        <w:rPr>
          <w:rFonts w:ascii="Times New Roman" w:hAnsi="Times New Roman" w:cs="Times New Roman" w:hint="eastAsia"/>
          <w:b/>
          <w:bCs/>
          <w:sz w:val="24"/>
          <w:szCs w:val="24"/>
        </w:rPr>
        <w:t>able</w:t>
      </w:r>
      <w:r w:rsidR="007165FD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proofErr w:type="gramEnd"/>
      <w:r w:rsidR="007165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5FD" w:rsidRPr="00320ADA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Representative </w:t>
      </w:r>
      <w:r w:rsidR="007165FD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clinical </w:t>
      </w:r>
      <w:r w:rsidR="007165FD" w:rsidRPr="00320ADA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studies on risk of liver </w:t>
      </w:r>
      <w:proofErr w:type="spellStart"/>
      <w:r w:rsidR="007165FD" w:rsidRPr="00320ADA">
        <w:rPr>
          <w:rFonts w:ascii="Times New Roman" w:hAnsi="Times New Roman" w:cs="Times New Roman" w:hint="eastAsia"/>
          <w:b/>
          <w:bCs/>
          <w:sz w:val="24"/>
          <w:szCs w:val="24"/>
        </w:rPr>
        <w:t>steatosis</w:t>
      </w:r>
      <w:proofErr w:type="spellEnd"/>
      <w:r w:rsidR="007165FD" w:rsidRPr="00320ADA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in </w:t>
      </w:r>
      <w:r w:rsidR="007165FD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patients with </w:t>
      </w:r>
      <w:r w:rsidR="007165FD" w:rsidRPr="00320ADA">
        <w:rPr>
          <w:rFonts w:ascii="Times New Roman" w:hAnsi="Times New Roman" w:cs="Times New Roman" w:hint="eastAsia"/>
          <w:b/>
          <w:bCs/>
          <w:sz w:val="24"/>
          <w:szCs w:val="24"/>
        </w:rPr>
        <w:t>chronic HBV infect</w:t>
      </w:r>
      <w:r w:rsidR="007165FD">
        <w:rPr>
          <w:rFonts w:ascii="Times New Roman" w:hAnsi="Times New Roman" w:cs="Times New Roman" w:hint="eastAsia"/>
          <w:b/>
          <w:bCs/>
          <w:sz w:val="24"/>
          <w:szCs w:val="24"/>
        </w:rPr>
        <w:t>ion</w:t>
      </w:r>
    </w:p>
    <w:tbl>
      <w:tblPr>
        <w:tblStyle w:val="a5"/>
        <w:tblW w:w="16160" w:type="dxa"/>
        <w:tblInd w:w="-1026" w:type="dxa"/>
        <w:tblLayout w:type="fixed"/>
        <w:tblLook w:val="04A0"/>
      </w:tblPr>
      <w:tblGrid>
        <w:gridCol w:w="2127"/>
        <w:gridCol w:w="1559"/>
        <w:gridCol w:w="1417"/>
        <w:gridCol w:w="1701"/>
        <w:gridCol w:w="1701"/>
        <w:gridCol w:w="1701"/>
        <w:gridCol w:w="1843"/>
        <w:gridCol w:w="2693"/>
        <w:gridCol w:w="1418"/>
      </w:tblGrid>
      <w:tr w:rsidR="007165FD" w:rsidRPr="00091F9A" w:rsidTr="00221C4D">
        <w:trPr>
          <w:trHeight w:val="1278"/>
        </w:trPr>
        <w:tc>
          <w:tcPr>
            <w:tcW w:w="2127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t>Study population</w:t>
            </w:r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br/>
              <w:t>Sample size (n)</w:t>
            </w:r>
          </w:p>
        </w:tc>
        <w:tc>
          <w:tcPr>
            <w:tcW w:w="1559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t xml:space="preserve">diagnosis method of liver </w:t>
            </w:r>
            <w:proofErr w:type="spellStart"/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t>steatosis</w:t>
            </w:r>
            <w:proofErr w:type="spellEnd"/>
          </w:p>
        </w:tc>
        <w:tc>
          <w:tcPr>
            <w:tcW w:w="1417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t xml:space="preserve">Prevalence of </w:t>
            </w:r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br/>
              <w:t xml:space="preserve">liver </w:t>
            </w:r>
            <w:proofErr w:type="spellStart"/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t>steatosis</w:t>
            </w:r>
            <w:proofErr w:type="spellEnd"/>
          </w:p>
        </w:tc>
        <w:tc>
          <w:tcPr>
            <w:tcW w:w="1701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t xml:space="preserve">Hazard ratio/OR of developing NAFLD </w:t>
            </w:r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br/>
              <w:t>in patients with CHB (95% CI)</w:t>
            </w:r>
          </w:p>
        </w:tc>
        <w:tc>
          <w:tcPr>
            <w:tcW w:w="1701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t xml:space="preserve">Factors positively associated </w:t>
            </w:r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br/>
              <w:t xml:space="preserve">with liver </w:t>
            </w:r>
            <w:proofErr w:type="spellStart"/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t>steatosis</w:t>
            </w:r>
            <w:proofErr w:type="spellEnd"/>
          </w:p>
        </w:tc>
        <w:tc>
          <w:tcPr>
            <w:tcW w:w="1701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t xml:space="preserve">Factors negatively associated </w:t>
            </w:r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br/>
              <w:t xml:space="preserve">with liver </w:t>
            </w:r>
            <w:proofErr w:type="spellStart"/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t>steatosis</w:t>
            </w:r>
            <w:proofErr w:type="spellEnd"/>
          </w:p>
        </w:tc>
        <w:tc>
          <w:tcPr>
            <w:tcW w:w="1843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t xml:space="preserve">Factors with no  association </w:t>
            </w:r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br/>
              <w:t xml:space="preserve">with liver </w:t>
            </w:r>
            <w:proofErr w:type="spellStart"/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t>steatosis</w:t>
            </w:r>
            <w:proofErr w:type="spellEnd"/>
          </w:p>
        </w:tc>
        <w:tc>
          <w:tcPr>
            <w:tcW w:w="2693" w:type="dxa"/>
            <w:noWrap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t>Main results</w:t>
            </w:r>
          </w:p>
        </w:tc>
        <w:tc>
          <w:tcPr>
            <w:tcW w:w="1418" w:type="dxa"/>
            <w:noWrap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  <w:t>Reference</w:t>
            </w:r>
          </w:p>
        </w:tc>
      </w:tr>
      <w:tr w:rsidR="007165FD" w:rsidRPr="00091F9A" w:rsidTr="00221C4D">
        <w:trPr>
          <w:trHeight w:val="1710"/>
        </w:trPr>
        <w:tc>
          <w:tcPr>
            <w:tcW w:w="2127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Meta-analysis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CHB (n=4100)</w:t>
            </w:r>
          </w:p>
        </w:tc>
        <w:tc>
          <w:tcPr>
            <w:tcW w:w="1559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liver biopsy</w:t>
            </w:r>
          </w:p>
        </w:tc>
        <w:tc>
          <w:tcPr>
            <w:tcW w:w="1417" w:type="dxa"/>
            <w:noWrap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CHB:29.6%</w:t>
            </w:r>
          </w:p>
        </w:tc>
        <w:tc>
          <w:tcPr>
            <w:tcW w:w="1701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0.55 (0.45-0.67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）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(compares to CHC)</w:t>
            </w:r>
          </w:p>
        </w:tc>
        <w:tc>
          <w:tcPr>
            <w:tcW w:w="1701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male gender,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 xml:space="preserve">BMI, obesity, DM,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glycemia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TG, TC, moderate alcohol consumption</w:t>
            </w:r>
          </w:p>
        </w:tc>
        <w:tc>
          <w:tcPr>
            <w:tcW w:w="1701" w:type="dxa"/>
            <w:noWrap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HBV DNA load</w:t>
            </w:r>
          </w:p>
        </w:tc>
        <w:tc>
          <w:tcPr>
            <w:tcW w:w="1843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aminotransferases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,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HBeAg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, genotypes or hepatic histology,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necroinflammation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or fibrosis</w:t>
            </w:r>
          </w:p>
        </w:tc>
        <w:tc>
          <w:tcPr>
            <w:tcW w:w="2693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decreased risk of hepatic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steatosis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in HBV versus HCV patients</w:t>
            </w:r>
          </w:p>
        </w:tc>
        <w:tc>
          <w:tcPr>
            <w:tcW w:w="1418" w:type="dxa"/>
            <w:noWrap/>
            <w:hideMark/>
          </w:tcPr>
          <w:p w:rsidR="007165FD" w:rsidRPr="00091F9A" w:rsidRDefault="007165FD" w:rsidP="00AF33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Machado et al</w:t>
            </w:r>
            <w:r w:rsidR="00AF3390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</w:rPr>
              <w:t>.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, 2011</w:t>
            </w:r>
          </w:p>
        </w:tc>
      </w:tr>
      <w:tr w:rsidR="007165FD" w:rsidRPr="00091F9A" w:rsidTr="00221C4D">
        <w:trPr>
          <w:trHeight w:val="1425"/>
        </w:trPr>
        <w:tc>
          <w:tcPr>
            <w:tcW w:w="2127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Taiwan, China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，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 xml:space="preserve">health check-up,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CHB(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HBsAg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+) (n=3642)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Control(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HBsAg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-) (n=29797)</w:t>
            </w:r>
          </w:p>
        </w:tc>
        <w:tc>
          <w:tcPr>
            <w:tcW w:w="1559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ultrasonography</w:t>
            </w:r>
            <w:proofErr w:type="spellEnd"/>
          </w:p>
        </w:tc>
        <w:tc>
          <w:tcPr>
            <w:tcW w:w="1417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CHB:38.9%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Overall:43.9%</w:t>
            </w:r>
          </w:p>
        </w:tc>
        <w:tc>
          <w:tcPr>
            <w:tcW w:w="1701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701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BMI, age,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 xml:space="preserve">WC, SBP,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FBG, TC, ALT,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platelet counts</w:t>
            </w:r>
          </w:p>
        </w:tc>
        <w:tc>
          <w:tcPr>
            <w:tcW w:w="1701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HBsAg</w:t>
            </w:r>
            <w:proofErr w:type="spellEnd"/>
          </w:p>
        </w:tc>
        <w:tc>
          <w:tcPr>
            <w:tcW w:w="1843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2693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CHB Patients were inversely associated with fatty liver disease than the general population, especially in older and obese patients</w:t>
            </w:r>
          </w:p>
        </w:tc>
        <w:tc>
          <w:tcPr>
            <w:tcW w:w="1418" w:type="dxa"/>
            <w:hideMark/>
          </w:tcPr>
          <w:p w:rsidR="007165FD" w:rsidRPr="00091F9A" w:rsidRDefault="007165FD" w:rsidP="00AF33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Cheng et al</w:t>
            </w:r>
            <w:r w:rsidR="00AF3390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</w:rPr>
              <w:t>.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, 2013</w:t>
            </w:r>
          </w:p>
        </w:tc>
      </w:tr>
      <w:tr w:rsidR="007165FD" w:rsidRPr="00091F9A" w:rsidTr="00221C4D">
        <w:trPr>
          <w:trHeight w:val="1260"/>
        </w:trPr>
        <w:tc>
          <w:tcPr>
            <w:tcW w:w="2127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South Korea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，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Cohort study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，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health check-up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，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lastRenderedPageBreak/>
              <w:t>CHB(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HBsAg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+) (n=3926)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Control(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HBsAg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-) (n=79413)</w:t>
            </w:r>
          </w:p>
        </w:tc>
        <w:tc>
          <w:tcPr>
            <w:tcW w:w="1559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lastRenderedPageBreak/>
              <w:t>ultrasonography</w:t>
            </w:r>
            <w:proofErr w:type="spellEnd"/>
          </w:p>
        </w:tc>
        <w:tc>
          <w:tcPr>
            <w:tcW w:w="1417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CHB:40.6/1000 person-years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Control:43.5/1000 person-years</w:t>
            </w:r>
          </w:p>
        </w:tc>
        <w:tc>
          <w:tcPr>
            <w:tcW w:w="1701" w:type="dxa"/>
            <w:noWrap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0.83 (0.73-0.94)</w:t>
            </w:r>
          </w:p>
        </w:tc>
        <w:tc>
          <w:tcPr>
            <w:tcW w:w="1701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701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843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2693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HBsAg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seropositivity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is associated with lower risk of developing NAFLD</w:t>
            </w:r>
          </w:p>
        </w:tc>
        <w:tc>
          <w:tcPr>
            <w:tcW w:w="1418" w:type="dxa"/>
            <w:noWrap/>
          </w:tcPr>
          <w:p w:rsidR="007165FD" w:rsidRPr="00091F9A" w:rsidRDefault="007165FD" w:rsidP="00AF33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Joo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et al</w:t>
            </w:r>
            <w:r w:rsidR="00AF3390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</w:rPr>
              <w:t xml:space="preserve">.,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2017</w:t>
            </w:r>
          </w:p>
        </w:tc>
      </w:tr>
      <w:tr w:rsidR="007165FD" w:rsidRPr="00091F9A" w:rsidTr="00221C4D">
        <w:trPr>
          <w:trHeight w:val="1550"/>
        </w:trPr>
        <w:tc>
          <w:tcPr>
            <w:tcW w:w="2127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lastRenderedPageBreak/>
              <w:t>China,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case-control study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，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CHB(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HBsAg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+) (n=3212)</w:t>
            </w:r>
          </w:p>
        </w:tc>
        <w:tc>
          <w:tcPr>
            <w:tcW w:w="1559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liver biopsy</w:t>
            </w:r>
          </w:p>
        </w:tc>
        <w:tc>
          <w:tcPr>
            <w:tcW w:w="1417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CHB:17.3%</w:t>
            </w:r>
          </w:p>
        </w:tc>
        <w:tc>
          <w:tcPr>
            <w:tcW w:w="1701" w:type="dxa"/>
            <w:noWrap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701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male gender, age</w:t>
            </w:r>
          </w:p>
        </w:tc>
        <w:tc>
          <w:tcPr>
            <w:tcW w:w="1701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HBV DNA load, 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intrahepatic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HBsAg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and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HBcAg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,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HBeAg</w:t>
            </w:r>
            <w:proofErr w:type="spellEnd"/>
          </w:p>
        </w:tc>
        <w:tc>
          <w:tcPr>
            <w:tcW w:w="1843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2693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Hepatic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steatosis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in HBV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 xml:space="preserve">infected patients is negatively associated with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intrahepatic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expression of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HBsAg</w:t>
            </w:r>
            <w:proofErr w:type="spellEnd"/>
          </w:p>
        </w:tc>
        <w:tc>
          <w:tcPr>
            <w:tcW w:w="1418" w:type="dxa"/>
            <w:noWrap/>
          </w:tcPr>
          <w:p w:rsidR="007165FD" w:rsidRPr="00091F9A" w:rsidRDefault="007165FD" w:rsidP="00AF33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Wang et al</w:t>
            </w:r>
            <w:r w:rsidR="00AF3390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</w:rPr>
              <w:t xml:space="preserve">.,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2014</w:t>
            </w:r>
          </w:p>
        </w:tc>
      </w:tr>
      <w:tr w:rsidR="007165FD" w:rsidRPr="00091F9A" w:rsidTr="00221C4D">
        <w:trPr>
          <w:trHeight w:val="1692"/>
        </w:trPr>
        <w:tc>
          <w:tcPr>
            <w:tcW w:w="2127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Hong Kong, China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，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case-control study,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CHB(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HBsAg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+) (n=1202)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Steatosis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(n=601)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 xml:space="preserve">No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Steatosis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(n=601)</w:t>
            </w:r>
          </w:p>
        </w:tc>
        <w:tc>
          <w:tcPr>
            <w:tcW w:w="1559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controlled attenuation parameter (CAP) (measured by  transient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elastography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)</w:t>
            </w:r>
          </w:p>
        </w:tc>
        <w:tc>
          <w:tcPr>
            <w:tcW w:w="1417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CHB:56.6% (1548 CHB patients)</w:t>
            </w:r>
          </w:p>
        </w:tc>
        <w:tc>
          <w:tcPr>
            <w:tcW w:w="1701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0.859 (0.743-0.994)</w:t>
            </w:r>
          </w:p>
        </w:tc>
        <w:tc>
          <w:tcPr>
            <w:tcW w:w="1701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central obesity,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 xml:space="preserve">MS, BMI,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platelet count</w:t>
            </w:r>
          </w:p>
        </w:tc>
        <w:tc>
          <w:tcPr>
            <w:tcW w:w="1701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HBV DNA load</w:t>
            </w:r>
          </w:p>
        </w:tc>
        <w:tc>
          <w:tcPr>
            <w:tcW w:w="1843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2693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Increasing hepatic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steatosis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was independently associated with lower serum HBV DNA levels</w:t>
            </w:r>
          </w:p>
        </w:tc>
        <w:tc>
          <w:tcPr>
            <w:tcW w:w="1418" w:type="dxa"/>
            <w:noWrap/>
          </w:tcPr>
          <w:p w:rsidR="007165FD" w:rsidRPr="00091F9A" w:rsidRDefault="007165FD" w:rsidP="00AF33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Hui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et al</w:t>
            </w:r>
            <w:r w:rsidR="00AF3390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</w:rPr>
              <w:t xml:space="preserve">.,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2017</w:t>
            </w:r>
          </w:p>
        </w:tc>
      </w:tr>
      <w:tr w:rsidR="007165FD" w:rsidRPr="00091F9A" w:rsidTr="00221C4D">
        <w:trPr>
          <w:trHeight w:val="1545"/>
        </w:trPr>
        <w:tc>
          <w:tcPr>
            <w:tcW w:w="2127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China,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case-control study,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CHB(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HBsAg+,HBeAg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-) (n=204)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Steatosis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(n=106)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 xml:space="preserve">No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Steatosis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(n=98)</w:t>
            </w:r>
          </w:p>
        </w:tc>
        <w:tc>
          <w:tcPr>
            <w:tcW w:w="1559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liver biopsy</w:t>
            </w:r>
          </w:p>
        </w:tc>
        <w:tc>
          <w:tcPr>
            <w:tcW w:w="1417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701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701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FI</w:t>
            </w:r>
          </w:p>
        </w:tc>
        <w:tc>
          <w:tcPr>
            <w:tcW w:w="1701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843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2693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HBeAg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-negative chronic hepatitis B patients with hepatic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steatosis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had significantly lower HBV DNA load</w:t>
            </w:r>
          </w:p>
        </w:tc>
        <w:tc>
          <w:tcPr>
            <w:tcW w:w="1418" w:type="dxa"/>
            <w:noWrap/>
          </w:tcPr>
          <w:p w:rsidR="007165FD" w:rsidRPr="00091F9A" w:rsidRDefault="007165FD" w:rsidP="00AF33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Zheng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et al</w:t>
            </w:r>
            <w:r w:rsidR="00AF3390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</w:rPr>
              <w:t>.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, 2010</w:t>
            </w:r>
          </w:p>
        </w:tc>
      </w:tr>
      <w:tr w:rsidR="007165FD" w:rsidRPr="00091F9A" w:rsidTr="00221C4D">
        <w:trPr>
          <w:trHeight w:val="2318"/>
        </w:trPr>
        <w:tc>
          <w:tcPr>
            <w:tcW w:w="2127" w:type="dxa"/>
            <w:hideMark/>
          </w:tcPr>
          <w:p w:rsidR="007165FD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lastRenderedPageBreak/>
              <w:t>China,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case-control study,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controls(n=2357)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newly diagnosed NAFLD(n=631)</w:t>
            </w:r>
          </w:p>
          <w:p w:rsidR="007165FD" w:rsidRPr="003F14E5" w:rsidRDefault="007165FD" w:rsidP="00221C4D">
            <w:pPr>
              <w:rPr>
                <w:rFonts w:ascii="Times New Roman" w:eastAsia="等线" w:hAnsi="Times New Roman" w:cs="Times New Roman"/>
                <w:sz w:val="20"/>
              </w:rPr>
            </w:pPr>
          </w:p>
        </w:tc>
        <w:tc>
          <w:tcPr>
            <w:tcW w:w="1559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ultrasonography</w:t>
            </w:r>
            <w:proofErr w:type="spellEnd"/>
          </w:p>
        </w:tc>
        <w:tc>
          <w:tcPr>
            <w:tcW w:w="1417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701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current HBV infection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0.64 (0.42-0.95)</w:t>
            </w:r>
          </w:p>
        </w:tc>
        <w:tc>
          <w:tcPr>
            <w:tcW w:w="1701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701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843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age, sex,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BMI, current smoking, diabetes, ALT, FBG, TG</w:t>
            </w:r>
          </w:p>
        </w:tc>
        <w:tc>
          <w:tcPr>
            <w:tcW w:w="2693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current but not past HBV infection is associated with a decreased risk of NAFLD in the Chinese population</w:t>
            </w:r>
          </w:p>
        </w:tc>
        <w:tc>
          <w:tcPr>
            <w:tcW w:w="1418" w:type="dxa"/>
            <w:noWrap/>
            <w:hideMark/>
          </w:tcPr>
          <w:p w:rsidR="007165FD" w:rsidRPr="00091F9A" w:rsidRDefault="007165FD" w:rsidP="00AF33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Zhong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et al</w:t>
            </w:r>
            <w:r w:rsidR="00AF3390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</w:rPr>
              <w:t xml:space="preserve">.,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2018</w:t>
            </w:r>
          </w:p>
        </w:tc>
      </w:tr>
      <w:tr w:rsidR="007165FD" w:rsidRPr="00091F9A" w:rsidTr="00221C4D">
        <w:trPr>
          <w:trHeight w:val="1425"/>
        </w:trPr>
        <w:tc>
          <w:tcPr>
            <w:tcW w:w="2127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China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，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case-control study,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CHB(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HBsAg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+) (n=1915)</w:t>
            </w:r>
          </w:p>
        </w:tc>
        <w:tc>
          <w:tcPr>
            <w:tcW w:w="1559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liver biopsy</w:t>
            </w:r>
          </w:p>
        </w:tc>
        <w:tc>
          <w:tcPr>
            <w:tcW w:w="1417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CHB:14%</w:t>
            </w:r>
          </w:p>
        </w:tc>
        <w:tc>
          <w:tcPr>
            <w:tcW w:w="1701" w:type="dxa"/>
            <w:noWrap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701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BMI, TG,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ApoB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Uric acid, FBG</w:t>
            </w:r>
          </w:p>
        </w:tc>
        <w:tc>
          <w:tcPr>
            <w:tcW w:w="1701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843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HBV DNA load,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HBeAg</w:t>
            </w:r>
            <w:proofErr w:type="spellEnd"/>
          </w:p>
        </w:tc>
        <w:tc>
          <w:tcPr>
            <w:tcW w:w="2693" w:type="dxa"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Hepatic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steatosis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is associated with metabolic factors not viral ones</w:t>
            </w:r>
          </w:p>
        </w:tc>
        <w:tc>
          <w:tcPr>
            <w:tcW w:w="1418" w:type="dxa"/>
            <w:noWrap/>
          </w:tcPr>
          <w:p w:rsidR="007165FD" w:rsidRPr="00091F9A" w:rsidRDefault="007165FD" w:rsidP="00AF33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Shi et al</w:t>
            </w:r>
            <w:r w:rsidR="00AF3390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</w:rPr>
              <w:t xml:space="preserve">.,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2008</w:t>
            </w:r>
          </w:p>
        </w:tc>
      </w:tr>
      <w:tr w:rsidR="007165FD" w:rsidRPr="00091F9A" w:rsidTr="00221C4D">
        <w:trPr>
          <w:trHeight w:val="1425"/>
        </w:trPr>
        <w:tc>
          <w:tcPr>
            <w:tcW w:w="2127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China,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Cohort study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，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health check-up, female,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CHB(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HBsAg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+) (n=152)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Control(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HBsAg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-) (n=1714)</w:t>
            </w:r>
          </w:p>
        </w:tc>
        <w:tc>
          <w:tcPr>
            <w:tcW w:w="1559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ultrasonography</w:t>
            </w:r>
            <w:proofErr w:type="spellEnd"/>
          </w:p>
        </w:tc>
        <w:tc>
          <w:tcPr>
            <w:tcW w:w="1417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CHB:10.5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％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Control:17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％</w:t>
            </w:r>
          </w:p>
        </w:tc>
        <w:tc>
          <w:tcPr>
            <w:tcW w:w="1701" w:type="dxa"/>
            <w:noWrap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0.656 (0.379-1.134)</w:t>
            </w:r>
          </w:p>
        </w:tc>
        <w:tc>
          <w:tcPr>
            <w:tcW w:w="1701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701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843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2693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the incidence of fatty liver disease in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HBV</w:t>
            </w:r>
            <w:r w:rsidRPr="00091F9A">
              <w:rPr>
                <w:rFonts w:ascii="Times New Roman" w:eastAsia="MS Gothic" w:hAnsi="Times New Roman" w:cs="Times New Roman"/>
                <w:color w:val="000000"/>
                <w:kern w:val="0"/>
                <w:sz w:val="20"/>
              </w:rPr>
              <w:noBreakHyphen/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infected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subjects was not significantly different from in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non</w:t>
            </w:r>
            <w:r w:rsidRPr="00091F9A">
              <w:rPr>
                <w:rFonts w:ascii="Times New Roman" w:eastAsia="MS Gothic" w:hAnsi="Times New Roman" w:cs="Times New Roman"/>
                <w:color w:val="000000"/>
                <w:kern w:val="0"/>
                <w:sz w:val="20"/>
              </w:rPr>
              <w:noBreakHyphen/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HBV</w:t>
            </w:r>
            <w:r w:rsidRPr="00091F9A">
              <w:rPr>
                <w:rFonts w:ascii="Times New Roman" w:eastAsia="MS Gothic" w:hAnsi="Times New Roman" w:cs="Times New Roman"/>
                <w:color w:val="000000"/>
                <w:kern w:val="0"/>
                <w:sz w:val="20"/>
              </w:rPr>
              <w:noBreakHyphen/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infected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subjects</w:t>
            </w:r>
          </w:p>
        </w:tc>
        <w:tc>
          <w:tcPr>
            <w:tcW w:w="1418" w:type="dxa"/>
            <w:noWrap/>
            <w:hideMark/>
          </w:tcPr>
          <w:p w:rsidR="007165FD" w:rsidRPr="00091F9A" w:rsidRDefault="007165FD" w:rsidP="00AF33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Wang et al</w:t>
            </w:r>
            <w:r w:rsidR="00AF3390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</w:rPr>
              <w:t xml:space="preserve">.,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2019</w:t>
            </w:r>
          </w:p>
        </w:tc>
      </w:tr>
      <w:tr w:rsidR="007165FD" w:rsidRPr="00091F9A" w:rsidTr="00221C4D">
        <w:trPr>
          <w:trHeight w:val="1425"/>
        </w:trPr>
        <w:tc>
          <w:tcPr>
            <w:tcW w:w="2127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Thailand,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case-control study,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CHB(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HBsAg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+, HBV DNA level &gt;2,000 IU/ml) (n=256)</w:t>
            </w:r>
          </w:p>
        </w:tc>
        <w:tc>
          <w:tcPr>
            <w:tcW w:w="1559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liver biopsy</w:t>
            </w:r>
          </w:p>
        </w:tc>
        <w:tc>
          <w:tcPr>
            <w:tcW w:w="1417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CHB:38%</w:t>
            </w:r>
          </w:p>
        </w:tc>
        <w:tc>
          <w:tcPr>
            <w:tcW w:w="1701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701" w:type="dxa"/>
            <w:noWrap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obese, BMI,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hypertriglyceridaemia</w:t>
            </w:r>
            <w:proofErr w:type="spellEnd"/>
          </w:p>
        </w:tc>
        <w:tc>
          <w:tcPr>
            <w:tcW w:w="1701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HDL</w:t>
            </w:r>
          </w:p>
        </w:tc>
        <w:tc>
          <w:tcPr>
            <w:tcW w:w="1843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HBeAg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, genotype</w:t>
            </w:r>
          </w:p>
        </w:tc>
        <w:tc>
          <w:tcPr>
            <w:tcW w:w="2693" w:type="dxa"/>
            <w:hideMark/>
          </w:tcPr>
          <w:p w:rsidR="007165FD" w:rsidRPr="00091F9A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Hepatic 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steatosis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in HBV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infected patients is associated with metabolic syndrome but not viral factor</w:t>
            </w:r>
          </w:p>
        </w:tc>
        <w:tc>
          <w:tcPr>
            <w:tcW w:w="1418" w:type="dxa"/>
            <w:noWrap/>
            <w:hideMark/>
          </w:tcPr>
          <w:p w:rsidR="007165FD" w:rsidRPr="00091F9A" w:rsidRDefault="007165FD" w:rsidP="00AF33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Charatcharoenwitthaya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P et al</w:t>
            </w:r>
            <w:r w:rsidR="00AF3390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</w:rPr>
              <w:t>.,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2017</w:t>
            </w:r>
          </w:p>
        </w:tc>
      </w:tr>
      <w:tr w:rsidR="007165FD" w:rsidRPr="00091F9A" w:rsidTr="00221C4D">
        <w:trPr>
          <w:trHeight w:val="1429"/>
        </w:trPr>
        <w:tc>
          <w:tcPr>
            <w:tcW w:w="2127" w:type="dxa"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lastRenderedPageBreak/>
              <w:t>China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，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Cohort study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，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CHB(</w:t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HBsAg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+) (n=2393)</w:t>
            </w:r>
          </w:p>
        </w:tc>
        <w:tc>
          <w:tcPr>
            <w:tcW w:w="1559" w:type="dxa"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liver biopsy</w:t>
            </w:r>
          </w:p>
        </w:tc>
        <w:tc>
          <w:tcPr>
            <w:tcW w:w="1417" w:type="dxa"/>
            <w:noWrap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CHB:63.89/1000 person-years</w:t>
            </w:r>
          </w:p>
        </w:tc>
        <w:tc>
          <w:tcPr>
            <w:tcW w:w="1701" w:type="dxa"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701" w:type="dxa"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BMI, DM</w:t>
            </w:r>
          </w:p>
        </w:tc>
        <w:tc>
          <w:tcPr>
            <w:tcW w:w="1701" w:type="dxa"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NA</w:t>
            </w:r>
          </w:p>
        </w:tc>
        <w:tc>
          <w:tcPr>
            <w:tcW w:w="1843" w:type="dxa"/>
            <w:noWrap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HBV DNA load,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</w:r>
            <w:proofErr w:type="spellStart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HBeAg</w:t>
            </w:r>
            <w:proofErr w:type="spellEnd"/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,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age, gender</w:t>
            </w:r>
          </w:p>
        </w:tc>
        <w:tc>
          <w:tcPr>
            <w:tcW w:w="2693" w:type="dxa"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HBV carriers had an increased risk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br/>
              <w:t>of NAFLD for those overweight and obese, and with concurrent type 2 diabetes mellitus, and in the subgroup of participants with concurrent type 2 diabetes mellitus,  HBV DNA levels were negatively associated with the development of NAFLD</w:t>
            </w:r>
          </w:p>
        </w:tc>
        <w:tc>
          <w:tcPr>
            <w:tcW w:w="1418" w:type="dxa"/>
            <w:noWrap/>
            <w:hideMark/>
          </w:tcPr>
          <w:p w:rsidR="007165FD" w:rsidRPr="000372F1" w:rsidRDefault="007165FD" w:rsidP="00AF339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Zhu et al</w:t>
            </w:r>
            <w:r w:rsidR="00AF3390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</w:rPr>
              <w:t xml:space="preserve">., </w:t>
            </w:r>
            <w:r w:rsidRPr="00091F9A"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2019</w:t>
            </w:r>
          </w:p>
        </w:tc>
      </w:tr>
      <w:tr w:rsidR="007165FD" w:rsidRPr="00091F9A" w:rsidTr="00221C4D">
        <w:trPr>
          <w:trHeight w:val="1883"/>
        </w:trPr>
        <w:tc>
          <w:tcPr>
            <w:tcW w:w="2127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Taiwan, China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，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 xml:space="preserve">health check-up, 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>CHB(</w:t>
            </w:r>
            <w:proofErr w:type="spellStart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HBsAg</w:t>
            </w:r>
            <w:proofErr w:type="spellEnd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+) (n=50)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>Control(</w:t>
            </w:r>
            <w:proofErr w:type="spellStart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HBsAg</w:t>
            </w:r>
            <w:proofErr w:type="spellEnd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-) (n=457)</w:t>
            </w:r>
          </w:p>
        </w:tc>
        <w:tc>
          <w:tcPr>
            <w:tcW w:w="1559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proofErr w:type="spellStart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ultrasonography</w:t>
            </w:r>
            <w:proofErr w:type="spellEnd"/>
          </w:p>
        </w:tc>
        <w:tc>
          <w:tcPr>
            <w:tcW w:w="1417" w:type="dxa"/>
            <w:noWrap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CHB:56%</w:t>
            </w:r>
          </w:p>
        </w:tc>
        <w:tc>
          <w:tcPr>
            <w:tcW w:w="1701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NA</w:t>
            </w:r>
          </w:p>
        </w:tc>
        <w:tc>
          <w:tcPr>
            <w:tcW w:w="1701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TG, BMI, HOMA-IR</w:t>
            </w:r>
          </w:p>
        </w:tc>
        <w:tc>
          <w:tcPr>
            <w:tcW w:w="1701" w:type="dxa"/>
            <w:noWrap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NA</w:t>
            </w:r>
          </w:p>
        </w:tc>
        <w:tc>
          <w:tcPr>
            <w:tcW w:w="1843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proofErr w:type="spellStart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HBsAg</w:t>
            </w:r>
            <w:proofErr w:type="spellEnd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, age, gender,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>ALT, TC, FBG</w:t>
            </w:r>
          </w:p>
        </w:tc>
        <w:tc>
          <w:tcPr>
            <w:tcW w:w="2693" w:type="dxa"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Chronic HBV infection 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 xml:space="preserve">seems not to be associated with hepatic </w:t>
            </w:r>
            <w:proofErr w:type="spellStart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steatosis</w:t>
            </w:r>
            <w:proofErr w:type="spellEnd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 in HBV carriers</w:t>
            </w:r>
          </w:p>
        </w:tc>
        <w:tc>
          <w:tcPr>
            <w:tcW w:w="1418" w:type="dxa"/>
            <w:noWrap/>
            <w:hideMark/>
          </w:tcPr>
          <w:p w:rsidR="007165FD" w:rsidRPr="000372F1" w:rsidRDefault="007165FD" w:rsidP="00AF339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Wang et al</w:t>
            </w:r>
            <w:r w:rsidR="00AF3390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0"/>
              </w:rPr>
              <w:t>.,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 2008</w:t>
            </w:r>
          </w:p>
        </w:tc>
      </w:tr>
      <w:tr w:rsidR="007165FD" w:rsidRPr="00091F9A" w:rsidTr="00221C4D">
        <w:trPr>
          <w:trHeight w:val="1403"/>
        </w:trPr>
        <w:tc>
          <w:tcPr>
            <w:tcW w:w="2127" w:type="dxa"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Iran,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>case-control study,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>CHB(</w:t>
            </w:r>
            <w:proofErr w:type="spellStart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HBsAg</w:t>
            </w:r>
            <w:proofErr w:type="spellEnd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+) (n=132)</w:t>
            </w:r>
          </w:p>
        </w:tc>
        <w:tc>
          <w:tcPr>
            <w:tcW w:w="1559" w:type="dxa"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liver biopsy</w:t>
            </w:r>
          </w:p>
        </w:tc>
        <w:tc>
          <w:tcPr>
            <w:tcW w:w="1417" w:type="dxa"/>
            <w:noWrap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CHB:42.4%</w:t>
            </w:r>
          </w:p>
        </w:tc>
        <w:tc>
          <w:tcPr>
            <w:tcW w:w="1701" w:type="dxa"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NA</w:t>
            </w:r>
          </w:p>
        </w:tc>
        <w:tc>
          <w:tcPr>
            <w:tcW w:w="1701" w:type="dxa"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TG</w:t>
            </w:r>
          </w:p>
        </w:tc>
        <w:tc>
          <w:tcPr>
            <w:tcW w:w="1701" w:type="dxa"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NA</w:t>
            </w:r>
          </w:p>
        </w:tc>
        <w:tc>
          <w:tcPr>
            <w:tcW w:w="1843" w:type="dxa"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age, sex, 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</w:r>
            <w:proofErr w:type="spellStart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HBeAg</w:t>
            </w:r>
            <w:proofErr w:type="spellEnd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, 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 xml:space="preserve">HBV DNA load,  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>TC, AST, ALT</w:t>
            </w:r>
          </w:p>
        </w:tc>
        <w:tc>
          <w:tcPr>
            <w:tcW w:w="2693" w:type="dxa"/>
            <w:hideMark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metabolic host factors rather than viral factors responsible for the presence of hepatic </w:t>
            </w:r>
            <w:proofErr w:type="spellStart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steatosis</w:t>
            </w:r>
            <w:proofErr w:type="spellEnd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 in HBV infected patients</w:t>
            </w:r>
          </w:p>
        </w:tc>
        <w:tc>
          <w:tcPr>
            <w:tcW w:w="1418" w:type="dxa"/>
            <w:noWrap/>
            <w:hideMark/>
          </w:tcPr>
          <w:p w:rsidR="007165FD" w:rsidRPr="000372F1" w:rsidRDefault="007165FD" w:rsidP="00AF339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proofErr w:type="spellStart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Minakari</w:t>
            </w:r>
            <w:proofErr w:type="spellEnd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 M  et al</w:t>
            </w:r>
            <w:r w:rsidR="00AF3390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0"/>
              </w:rPr>
              <w:t>.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, 2009</w:t>
            </w:r>
          </w:p>
        </w:tc>
      </w:tr>
      <w:tr w:rsidR="007165FD" w:rsidRPr="00091F9A" w:rsidTr="00221C4D">
        <w:trPr>
          <w:trHeight w:val="1489"/>
        </w:trPr>
        <w:tc>
          <w:tcPr>
            <w:tcW w:w="2127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lastRenderedPageBreak/>
              <w:t>India,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>case-control study,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>CHB(</w:t>
            </w:r>
            <w:proofErr w:type="spellStart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HBsAg</w:t>
            </w:r>
            <w:proofErr w:type="spellEnd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+)(n=350)</w:t>
            </w:r>
          </w:p>
        </w:tc>
        <w:tc>
          <w:tcPr>
            <w:tcW w:w="1559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liver biopsy</w:t>
            </w:r>
          </w:p>
        </w:tc>
        <w:tc>
          <w:tcPr>
            <w:tcW w:w="1417" w:type="dxa"/>
            <w:noWrap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CHB:33.7%</w:t>
            </w:r>
          </w:p>
        </w:tc>
        <w:tc>
          <w:tcPr>
            <w:tcW w:w="1701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NA</w:t>
            </w:r>
          </w:p>
        </w:tc>
        <w:tc>
          <w:tcPr>
            <w:tcW w:w="1701" w:type="dxa"/>
            <w:noWrap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age, gender, BMI, 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>TG, TC, FI</w:t>
            </w:r>
          </w:p>
        </w:tc>
        <w:tc>
          <w:tcPr>
            <w:tcW w:w="1701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HBV DNA load</w:t>
            </w:r>
          </w:p>
        </w:tc>
        <w:tc>
          <w:tcPr>
            <w:tcW w:w="1843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NA</w:t>
            </w:r>
          </w:p>
        </w:tc>
        <w:tc>
          <w:tcPr>
            <w:tcW w:w="2693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Hepatic </w:t>
            </w:r>
            <w:proofErr w:type="spellStart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steatosis</w:t>
            </w:r>
            <w:proofErr w:type="spellEnd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 is associated with host metabolic factors, especially serum triglyceride levels, whereas HBV DNA level negatively correlated with hepatic </w:t>
            </w:r>
            <w:proofErr w:type="spellStart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steatosis</w:t>
            </w:r>
            <w:proofErr w:type="spellEnd"/>
          </w:p>
        </w:tc>
        <w:tc>
          <w:tcPr>
            <w:tcW w:w="1418" w:type="dxa"/>
            <w:noWrap/>
          </w:tcPr>
          <w:p w:rsidR="007165FD" w:rsidRPr="000372F1" w:rsidRDefault="007165FD" w:rsidP="00AF339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proofErr w:type="spellStart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Rastogi</w:t>
            </w:r>
            <w:proofErr w:type="spellEnd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 A et al</w:t>
            </w:r>
            <w:r w:rsidR="00AF3390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0"/>
              </w:rPr>
              <w:t>.,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 2011</w:t>
            </w:r>
          </w:p>
        </w:tc>
      </w:tr>
      <w:tr w:rsidR="007165FD" w:rsidRPr="00091F9A" w:rsidTr="00221C4D">
        <w:trPr>
          <w:trHeight w:val="1489"/>
        </w:trPr>
        <w:tc>
          <w:tcPr>
            <w:tcW w:w="2127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China,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>Cohort study,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>children(0-18 years)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>CHB(n=560)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>CHB+NAFLD(n=62)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>NAFLD(n=143)</w:t>
            </w:r>
          </w:p>
        </w:tc>
        <w:tc>
          <w:tcPr>
            <w:tcW w:w="1559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liver biopsy</w:t>
            </w:r>
          </w:p>
        </w:tc>
        <w:tc>
          <w:tcPr>
            <w:tcW w:w="1417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NA</w:t>
            </w:r>
          </w:p>
        </w:tc>
        <w:tc>
          <w:tcPr>
            <w:tcW w:w="1701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NA</w:t>
            </w:r>
          </w:p>
        </w:tc>
        <w:tc>
          <w:tcPr>
            <w:tcW w:w="1701" w:type="dxa"/>
            <w:noWrap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BMI, Globulin, 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</w:r>
            <w:proofErr w:type="spellStart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Prealbumin</w:t>
            </w:r>
            <w:proofErr w:type="spellEnd"/>
          </w:p>
        </w:tc>
        <w:tc>
          <w:tcPr>
            <w:tcW w:w="1701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proofErr w:type="spellStart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Creatinine</w:t>
            </w:r>
            <w:proofErr w:type="spellEnd"/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, 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>HBV DNA load</w:t>
            </w:r>
          </w:p>
        </w:tc>
        <w:tc>
          <w:tcPr>
            <w:tcW w:w="1843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NA</w:t>
            </w:r>
          </w:p>
        </w:tc>
        <w:tc>
          <w:tcPr>
            <w:tcW w:w="2693" w:type="dxa"/>
          </w:tcPr>
          <w:p w:rsidR="007165FD" w:rsidRPr="000372F1" w:rsidRDefault="007165FD" w:rsidP="00221C4D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 xml:space="preserve">an inverse association between 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br/>
              <w:t>CHB and NAFLD reciprocally existed in pediatric population</w:t>
            </w:r>
          </w:p>
        </w:tc>
        <w:tc>
          <w:tcPr>
            <w:tcW w:w="1418" w:type="dxa"/>
            <w:noWrap/>
          </w:tcPr>
          <w:p w:rsidR="007165FD" w:rsidRPr="000372F1" w:rsidRDefault="007165FD" w:rsidP="00AF339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</w:rPr>
            </w:pP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Wang L et al</w:t>
            </w:r>
            <w:r w:rsidR="00AF3390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0"/>
              </w:rPr>
              <w:t>.</w:t>
            </w:r>
            <w:r w:rsidRPr="003709B4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</w:rPr>
              <w:t>, 2019</w:t>
            </w:r>
          </w:p>
        </w:tc>
      </w:tr>
    </w:tbl>
    <w:p w:rsidR="007165FD" w:rsidRPr="00E33B4B" w:rsidRDefault="007165FD" w:rsidP="007165FD">
      <w:pPr>
        <w:tabs>
          <w:tab w:val="left" w:pos="4211"/>
        </w:tabs>
        <w:spacing w:line="36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9E4A32" w:rsidRDefault="007165FD" w:rsidP="007165FD">
      <w:r>
        <w:rPr>
          <w:rFonts w:ascii="Times New Roman" w:hAnsi="Times New Roman" w:cs="Times New Roman"/>
          <w:sz w:val="24"/>
          <w:szCs w:val="24"/>
        </w:rPr>
        <w:tab/>
      </w:r>
    </w:p>
    <w:sectPr w:rsidR="009E4A32" w:rsidSect="007165F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FCB" w:rsidRDefault="008E3FCB" w:rsidP="007165FD">
      <w:r>
        <w:separator/>
      </w:r>
    </w:p>
  </w:endnote>
  <w:endnote w:type="continuationSeparator" w:id="0">
    <w:p w:rsidR="008E3FCB" w:rsidRDefault="008E3FCB" w:rsidP="0071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FCB" w:rsidRDefault="008E3FCB" w:rsidP="007165FD">
      <w:r>
        <w:separator/>
      </w:r>
    </w:p>
  </w:footnote>
  <w:footnote w:type="continuationSeparator" w:id="0">
    <w:p w:rsidR="008E3FCB" w:rsidRDefault="008E3FCB" w:rsidP="007165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5FD"/>
    <w:rsid w:val="002C287E"/>
    <w:rsid w:val="003152E1"/>
    <w:rsid w:val="00325E5C"/>
    <w:rsid w:val="005147EB"/>
    <w:rsid w:val="006944E8"/>
    <w:rsid w:val="007165FD"/>
    <w:rsid w:val="00733892"/>
    <w:rsid w:val="008E3FCB"/>
    <w:rsid w:val="00A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5FD"/>
    <w:rPr>
      <w:sz w:val="18"/>
      <w:szCs w:val="18"/>
    </w:rPr>
  </w:style>
  <w:style w:type="table" w:styleId="a5">
    <w:name w:val="Table Grid"/>
    <w:basedOn w:val="a1"/>
    <w:uiPriority w:val="39"/>
    <w:rsid w:val="00716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2020-12-02T03:31:00Z</cp:lastPrinted>
  <dcterms:created xsi:type="dcterms:W3CDTF">2020-12-02T03:31:00Z</dcterms:created>
  <dcterms:modified xsi:type="dcterms:W3CDTF">2020-12-02T03:33:00Z</dcterms:modified>
</cp:coreProperties>
</file>