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5F8B0" w14:textId="77777777" w:rsidR="00F86143" w:rsidRDefault="00F86143" w:rsidP="00F86143">
      <w:pPr>
        <w:rPr>
          <w:rFonts w:ascii="Times New Roman" w:hAnsi="Times New Roman" w:cs="Times New Roman"/>
          <w:sz w:val="24"/>
          <w:szCs w:val="24"/>
        </w:rPr>
      </w:pPr>
    </w:p>
    <w:p w14:paraId="6718E837" w14:textId="4024B3C2" w:rsidR="003774F0" w:rsidRPr="003774F0" w:rsidRDefault="000C4481" w:rsidP="003774F0">
      <w:pPr>
        <w:spacing w:after="240" w:line="260" w:lineRule="atLeast"/>
        <w:ind w:right="425"/>
        <w:contextualSpacing/>
        <w:jc w:val="center"/>
        <w:rPr>
          <w:rFonts w:ascii="Times New Roman" w:eastAsia="等线" w:hAnsi="Times New Roman" w:cs="Times New Roman"/>
          <w:szCs w:val="21"/>
        </w:rPr>
      </w:pPr>
      <w:r>
        <w:rPr>
          <w:rFonts w:ascii="Times New Roman" w:eastAsia="等线" w:hAnsi="Times New Roman" w:cs="Times New Roman"/>
          <w:b/>
          <w:bCs/>
          <w:szCs w:val="21"/>
        </w:rPr>
        <w:t>Supplementary Table S1</w:t>
      </w:r>
      <w:r w:rsidR="003774F0" w:rsidRPr="003774F0">
        <w:rPr>
          <w:rFonts w:ascii="Times New Roman" w:eastAsia="等线" w:hAnsi="Times New Roman" w:cs="Times New Roman"/>
          <w:b/>
          <w:bCs/>
          <w:szCs w:val="21"/>
          <w:lang w:val="en-GB"/>
        </w:rPr>
        <w:t xml:space="preserve"> </w:t>
      </w:r>
      <w:r w:rsidR="003774F0" w:rsidRPr="003774F0">
        <w:rPr>
          <w:rFonts w:ascii="Times New Roman" w:eastAsia="等线" w:hAnsi="Times New Roman" w:cs="Times New Roman"/>
          <w:szCs w:val="21"/>
        </w:rPr>
        <w:t>Primers used for absolute quantification of microbial populations in cecal digesta of weaned piglets.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4892"/>
        <w:gridCol w:w="2640"/>
        <w:gridCol w:w="1875"/>
      </w:tblGrid>
      <w:tr w:rsidR="003774F0" w:rsidRPr="003774F0" w14:paraId="03EE4137" w14:textId="77777777" w:rsidTr="00776D9B">
        <w:trPr>
          <w:trHeight w:val="347"/>
        </w:trPr>
        <w:tc>
          <w:tcPr>
            <w:tcW w:w="2816" w:type="dxa"/>
            <w:tcBorders>
              <w:top w:val="single" w:sz="8" w:space="0" w:color="auto"/>
              <w:bottom w:val="single" w:sz="8" w:space="0" w:color="auto"/>
            </w:tcBorders>
          </w:tcPr>
          <w:p w14:paraId="41917660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I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tem</w:t>
            </w:r>
          </w:p>
        </w:tc>
        <w:tc>
          <w:tcPr>
            <w:tcW w:w="4892" w:type="dxa"/>
            <w:tcBorders>
              <w:top w:val="single" w:sz="8" w:space="0" w:color="auto"/>
              <w:bottom w:val="single" w:sz="8" w:space="0" w:color="auto"/>
            </w:tcBorders>
          </w:tcPr>
          <w:p w14:paraId="0477060A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Primer (5</w:t>
            </w:r>
            <w:r w:rsidRPr="003774F0">
              <w:rPr>
                <w:rFonts w:hint="eastAsia"/>
                <w:color w:val="000000"/>
                <w:kern w:val="0"/>
                <w:szCs w:val="20"/>
              </w:rPr>
              <w:t>′</w:t>
            </w: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-3</w:t>
            </w:r>
            <w:r w:rsidRPr="003774F0">
              <w:rPr>
                <w:rFonts w:hint="eastAsia"/>
                <w:color w:val="000000"/>
                <w:kern w:val="0"/>
                <w:szCs w:val="20"/>
              </w:rPr>
              <w:t>′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</w:tcBorders>
          </w:tcPr>
          <w:p w14:paraId="652F53D8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A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nnealing temperature (℃)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8" w:space="0" w:color="auto"/>
            </w:tcBorders>
          </w:tcPr>
          <w:p w14:paraId="63B077BC" w14:textId="0265D83C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Product length</w:t>
            </w:r>
            <w:r w:rsidR="00776D9B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(bp)</w:t>
            </w:r>
          </w:p>
        </w:tc>
      </w:tr>
      <w:tr w:rsidR="003774F0" w:rsidRPr="003774F0" w14:paraId="69F43950" w14:textId="77777777" w:rsidTr="00776D9B">
        <w:trPr>
          <w:trHeight w:val="339"/>
        </w:trPr>
        <w:tc>
          <w:tcPr>
            <w:tcW w:w="2816" w:type="dxa"/>
            <w:tcBorders>
              <w:top w:val="single" w:sz="8" w:space="0" w:color="auto"/>
            </w:tcBorders>
          </w:tcPr>
          <w:p w14:paraId="66488D41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L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actobacillus</w:t>
            </w:r>
          </w:p>
        </w:tc>
        <w:tc>
          <w:tcPr>
            <w:tcW w:w="4892" w:type="dxa"/>
            <w:tcBorders>
              <w:top w:val="single" w:sz="8" w:space="0" w:color="auto"/>
            </w:tcBorders>
          </w:tcPr>
          <w:p w14:paraId="085FF240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Forward: GAGGCAGCAGTAGGGAATCTTC</w:t>
            </w:r>
          </w:p>
        </w:tc>
        <w:tc>
          <w:tcPr>
            <w:tcW w:w="2640" w:type="dxa"/>
            <w:tcBorders>
              <w:top w:val="single" w:sz="8" w:space="0" w:color="auto"/>
            </w:tcBorders>
          </w:tcPr>
          <w:p w14:paraId="63DD297C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6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75" w:type="dxa"/>
            <w:tcBorders>
              <w:top w:val="single" w:sz="8" w:space="0" w:color="auto"/>
            </w:tcBorders>
          </w:tcPr>
          <w:p w14:paraId="368D68A4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118</w:t>
            </w:r>
          </w:p>
        </w:tc>
      </w:tr>
      <w:tr w:rsidR="003774F0" w:rsidRPr="003774F0" w14:paraId="7A2B9432" w14:textId="77777777" w:rsidTr="00776D9B">
        <w:trPr>
          <w:trHeight w:val="347"/>
        </w:trPr>
        <w:tc>
          <w:tcPr>
            <w:tcW w:w="2816" w:type="dxa"/>
          </w:tcPr>
          <w:p w14:paraId="594794D1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4892" w:type="dxa"/>
          </w:tcPr>
          <w:p w14:paraId="2A24FF34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bookmarkStart w:id="0" w:name="OLE_LINK43"/>
            <w:bookmarkStart w:id="1" w:name="OLE_LINK46"/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Reverse:</w:t>
            </w:r>
            <w:bookmarkEnd w:id="0"/>
            <w:bookmarkEnd w:id="1"/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CAACAGTTACTCTGACACCCGTTCTTC</w:t>
            </w:r>
          </w:p>
        </w:tc>
        <w:tc>
          <w:tcPr>
            <w:tcW w:w="2640" w:type="dxa"/>
          </w:tcPr>
          <w:p w14:paraId="685F293B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875" w:type="dxa"/>
          </w:tcPr>
          <w:p w14:paraId="25BDB73E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</w:tr>
      <w:tr w:rsidR="003774F0" w:rsidRPr="003774F0" w14:paraId="3D0D7302" w14:textId="77777777" w:rsidTr="00776D9B">
        <w:trPr>
          <w:trHeight w:val="347"/>
        </w:trPr>
        <w:tc>
          <w:tcPr>
            <w:tcW w:w="2816" w:type="dxa"/>
          </w:tcPr>
          <w:p w14:paraId="74E137B9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Clostridium_sensu_stricto_1</w:t>
            </w:r>
          </w:p>
        </w:tc>
        <w:tc>
          <w:tcPr>
            <w:tcW w:w="4892" w:type="dxa"/>
          </w:tcPr>
          <w:p w14:paraId="7F23B442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Forward:</w:t>
            </w:r>
            <w:r w:rsidRPr="003774F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de-DE"/>
              </w:rPr>
              <w:t xml:space="preserve"> 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ATGCAAGTCGAGCGAKG</w:t>
            </w:r>
          </w:p>
        </w:tc>
        <w:tc>
          <w:tcPr>
            <w:tcW w:w="2640" w:type="dxa"/>
          </w:tcPr>
          <w:p w14:paraId="17C73227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5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875" w:type="dxa"/>
          </w:tcPr>
          <w:p w14:paraId="4FDBC47B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120</w:t>
            </w:r>
          </w:p>
        </w:tc>
      </w:tr>
      <w:tr w:rsidR="003774F0" w:rsidRPr="003774F0" w14:paraId="08A373F2" w14:textId="77777777" w:rsidTr="00776D9B">
        <w:trPr>
          <w:trHeight w:val="347"/>
        </w:trPr>
        <w:tc>
          <w:tcPr>
            <w:tcW w:w="2816" w:type="dxa"/>
          </w:tcPr>
          <w:p w14:paraId="4801E2C7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4892" w:type="dxa"/>
          </w:tcPr>
          <w:p w14:paraId="0B65B7F9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Reverse:</w:t>
            </w:r>
            <w:r w:rsidRPr="003774F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de-DE"/>
              </w:rPr>
              <w:t xml:space="preserve"> 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TATGCGGTATTAATCTYCCTTT</w:t>
            </w:r>
          </w:p>
        </w:tc>
        <w:tc>
          <w:tcPr>
            <w:tcW w:w="2640" w:type="dxa"/>
          </w:tcPr>
          <w:p w14:paraId="584F9077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875" w:type="dxa"/>
          </w:tcPr>
          <w:p w14:paraId="7F660A3B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</w:tr>
      <w:tr w:rsidR="003774F0" w:rsidRPr="003774F0" w14:paraId="03CF6489" w14:textId="77777777" w:rsidTr="00776D9B">
        <w:trPr>
          <w:trHeight w:val="347"/>
        </w:trPr>
        <w:tc>
          <w:tcPr>
            <w:tcW w:w="2816" w:type="dxa"/>
          </w:tcPr>
          <w:p w14:paraId="01A3BDCB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T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errisporobacter</w:t>
            </w:r>
          </w:p>
        </w:tc>
        <w:tc>
          <w:tcPr>
            <w:tcW w:w="4892" w:type="dxa"/>
          </w:tcPr>
          <w:p w14:paraId="01B4D50A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Forward: CGCAACCCTTGCCTTTAGT</w:t>
            </w:r>
          </w:p>
        </w:tc>
        <w:tc>
          <w:tcPr>
            <w:tcW w:w="2640" w:type="dxa"/>
          </w:tcPr>
          <w:p w14:paraId="115D8E45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5</w:t>
            </w: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7.5</w:t>
            </w:r>
          </w:p>
        </w:tc>
        <w:tc>
          <w:tcPr>
            <w:tcW w:w="1875" w:type="dxa"/>
          </w:tcPr>
          <w:p w14:paraId="4D279D6E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220</w:t>
            </w:r>
          </w:p>
        </w:tc>
      </w:tr>
      <w:tr w:rsidR="003774F0" w:rsidRPr="003774F0" w14:paraId="4989D773" w14:textId="77777777" w:rsidTr="00776D9B">
        <w:trPr>
          <w:trHeight w:val="339"/>
        </w:trPr>
        <w:tc>
          <w:tcPr>
            <w:tcW w:w="2816" w:type="dxa"/>
            <w:tcBorders>
              <w:bottom w:val="single" w:sz="8" w:space="0" w:color="auto"/>
            </w:tcBorders>
          </w:tcPr>
          <w:p w14:paraId="46509637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4892" w:type="dxa"/>
            <w:tcBorders>
              <w:bottom w:val="single" w:sz="8" w:space="0" w:color="auto"/>
            </w:tcBorders>
          </w:tcPr>
          <w:p w14:paraId="1C9F8989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3774F0">
              <w:rPr>
                <w:rFonts w:ascii="Times New Roman" w:hAnsi="Times New Roman"/>
                <w:color w:val="000000"/>
                <w:kern w:val="0"/>
                <w:szCs w:val="20"/>
              </w:rPr>
              <w:t>Reverse: CCCTCTGTACCACCCATTGT</w:t>
            </w:r>
          </w:p>
        </w:tc>
        <w:tc>
          <w:tcPr>
            <w:tcW w:w="2640" w:type="dxa"/>
            <w:tcBorders>
              <w:bottom w:val="single" w:sz="8" w:space="0" w:color="auto"/>
            </w:tcBorders>
          </w:tcPr>
          <w:p w14:paraId="2F6C002C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875" w:type="dxa"/>
            <w:tcBorders>
              <w:bottom w:val="single" w:sz="8" w:space="0" w:color="auto"/>
            </w:tcBorders>
          </w:tcPr>
          <w:p w14:paraId="5D4F62B0" w14:textId="77777777" w:rsidR="003774F0" w:rsidRPr="003774F0" w:rsidRDefault="003774F0" w:rsidP="003774F0">
            <w:pPr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</w:tr>
    </w:tbl>
    <w:p w14:paraId="7AC26F6C" w14:textId="481B24A1" w:rsidR="003774F0" w:rsidRPr="003774F0" w:rsidRDefault="003774F0" w:rsidP="003774F0">
      <w:pPr>
        <w:tabs>
          <w:tab w:val="left" w:pos="482"/>
        </w:tabs>
        <w:rPr>
          <w:rFonts w:ascii="Times New Roman" w:hAnsi="Times New Roman" w:cs="Times New Roman"/>
          <w:sz w:val="24"/>
          <w:szCs w:val="24"/>
        </w:rPr>
        <w:sectPr w:rsidR="003774F0" w:rsidRPr="003774F0" w:rsidSect="00594AA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2A9A4A8" w14:textId="77777777" w:rsidR="00A97909" w:rsidRDefault="00A97909"/>
    <w:p w14:paraId="128B5BFF" w14:textId="63738642" w:rsidR="006D3957" w:rsidRDefault="00ED584F">
      <w:r>
        <w:rPr>
          <w:noProof/>
        </w:rPr>
        <w:drawing>
          <wp:inline distT="0" distB="0" distL="0" distR="0" wp14:anchorId="6FCE4EE2" wp14:editId="3FA62202">
            <wp:extent cx="5080635" cy="2544445"/>
            <wp:effectExtent l="0" t="0" r="571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1B33" w14:textId="30B700A3" w:rsidR="00512D38" w:rsidRPr="00E850B9" w:rsidRDefault="00512D38" w:rsidP="00512D38">
      <w:pPr>
        <w:rPr>
          <w:rFonts w:ascii="Times New Roman" w:hAnsi="Times New Roman" w:cs="Times New Roman"/>
          <w:sz w:val="24"/>
          <w:szCs w:val="24"/>
        </w:rPr>
      </w:pPr>
      <w:bookmarkStart w:id="2" w:name="_Hlk46911404"/>
      <w:bookmarkStart w:id="3" w:name="_Hlk46092081"/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E850B9">
        <w:rPr>
          <w:rFonts w:ascii="Times New Roman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="00853FC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E38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850B9">
        <w:rPr>
          <w:rFonts w:ascii="Times New Roman" w:hAnsi="Times New Roman" w:cs="Times New Roman"/>
          <w:sz w:val="24"/>
          <w:szCs w:val="24"/>
        </w:rPr>
        <w:t xml:space="preserve"> Characterization of the ileum microbiota at the phylum level. </w:t>
      </w:r>
      <w:r w:rsidRPr="00512D38">
        <w:rPr>
          <w:rFonts w:ascii="Times New Roman" w:hAnsi="Times New Roman" w:cs="Times New Roman"/>
          <w:sz w:val="24"/>
          <w:szCs w:val="24"/>
        </w:rPr>
        <w:t xml:space="preserve">Kruskal-Wallis H test bar plot showed the major ileal bacterial </w:t>
      </w:r>
      <w:r>
        <w:rPr>
          <w:rFonts w:ascii="Times New Roman" w:hAnsi="Times New Roman" w:cs="Times New Roman"/>
          <w:sz w:val="24"/>
          <w:szCs w:val="24"/>
        </w:rPr>
        <w:t>phylum</w:t>
      </w:r>
      <w:r w:rsidRPr="00512D38">
        <w:rPr>
          <w:rFonts w:ascii="Times New Roman" w:hAnsi="Times New Roman" w:cs="Times New Roman"/>
          <w:sz w:val="24"/>
          <w:szCs w:val="24"/>
        </w:rPr>
        <w:t xml:space="preserve"> during the different treatment groups. CON: control;</w:t>
      </w:r>
      <w:r w:rsidR="00094816" w:rsidRPr="00094816">
        <w:rPr>
          <w:rFonts w:ascii="Times New Roman" w:hAnsi="Times New Roman" w:cs="Times New Roman"/>
          <w:sz w:val="24"/>
          <w:szCs w:val="24"/>
        </w:rPr>
        <w:t xml:space="preserve"> </w:t>
      </w:r>
      <w:r w:rsidR="00094816" w:rsidRPr="00512D38">
        <w:rPr>
          <w:rFonts w:ascii="Times New Roman" w:hAnsi="Times New Roman" w:cs="Times New Roman"/>
          <w:sz w:val="24"/>
          <w:szCs w:val="24"/>
        </w:rPr>
        <w:t>CTC: chlortetracycline;</w:t>
      </w:r>
      <w:r w:rsidRPr="00512D38">
        <w:rPr>
          <w:rFonts w:ascii="Times New Roman" w:hAnsi="Times New Roman" w:cs="Times New Roman"/>
          <w:sz w:val="24"/>
          <w:szCs w:val="24"/>
        </w:rPr>
        <w:t xml:space="preserve"> XOS</w:t>
      </w:r>
      <w:r w:rsidR="00230EED">
        <w:rPr>
          <w:rFonts w:ascii="Times New Roman" w:hAnsi="Times New Roman" w:cs="Times New Roman"/>
          <w:sz w:val="24"/>
          <w:szCs w:val="24"/>
        </w:rPr>
        <w:t>5</w:t>
      </w:r>
      <w:r w:rsidRPr="00512D38">
        <w:rPr>
          <w:rFonts w:ascii="Times New Roman" w:hAnsi="Times New Roman" w:cs="Times New Roman"/>
          <w:sz w:val="24"/>
          <w:szCs w:val="24"/>
        </w:rPr>
        <w:t xml:space="preserve">00: </w:t>
      </w:r>
      <w:r w:rsidR="00230EED">
        <w:rPr>
          <w:rFonts w:ascii="Times New Roman" w:hAnsi="Times New Roman" w:cs="Times New Roman"/>
          <w:sz w:val="24"/>
          <w:szCs w:val="24"/>
        </w:rPr>
        <w:t>5</w:t>
      </w:r>
      <w:r w:rsidRPr="00512D38">
        <w:rPr>
          <w:rFonts w:ascii="Times New Roman" w:hAnsi="Times New Roman" w:cs="Times New Roman"/>
          <w:sz w:val="24"/>
          <w:szCs w:val="24"/>
        </w:rPr>
        <w:t>00mg/kg XOS.</w:t>
      </w:r>
    </w:p>
    <w:bookmarkEnd w:id="3"/>
    <w:p w14:paraId="553A1E11" w14:textId="31A0608C" w:rsidR="00DA7A28" w:rsidRPr="00512D38" w:rsidRDefault="00DA7A28"/>
    <w:p w14:paraId="70A4A3B0" w14:textId="5D73E57F" w:rsidR="00DA7A28" w:rsidRDefault="008C5E7A">
      <w:r>
        <w:rPr>
          <w:noProof/>
        </w:rPr>
        <w:drawing>
          <wp:inline distT="0" distB="0" distL="0" distR="0" wp14:anchorId="5380712C" wp14:editId="47853CA2">
            <wp:extent cx="5080635" cy="254444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FD94F" w14:textId="468EE238" w:rsidR="00512D38" w:rsidRDefault="00512D38" w:rsidP="00512D38">
      <w:pPr>
        <w:rPr>
          <w:rFonts w:ascii="Times New Roman" w:hAnsi="Times New Roman" w:cs="Times New Roman"/>
          <w:sz w:val="24"/>
          <w:szCs w:val="24"/>
        </w:rPr>
      </w:pPr>
      <w:bookmarkStart w:id="4" w:name="_Hlk55748135"/>
      <w:bookmarkStart w:id="5" w:name="_Hlk47021858"/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E850B9">
        <w:rPr>
          <w:rFonts w:ascii="Times New Roman" w:hAnsi="Times New Roman" w:cs="Times New Roman"/>
          <w:b/>
          <w:bCs/>
          <w:sz w:val="24"/>
          <w:szCs w:val="24"/>
        </w:rPr>
        <w:t>Figur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bookmarkEnd w:id="4"/>
      <w:r w:rsidR="00853FC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E38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850B9">
        <w:rPr>
          <w:rFonts w:ascii="Times New Roman" w:hAnsi="Times New Roman" w:cs="Times New Roman"/>
          <w:sz w:val="24"/>
          <w:szCs w:val="24"/>
        </w:rPr>
        <w:t xml:space="preserve"> Characterization of the </w:t>
      </w:r>
      <w:r w:rsidR="00C07B05">
        <w:rPr>
          <w:rFonts w:ascii="Times New Roman" w:hAnsi="Times New Roman" w:cs="Times New Roman"/>
          <w:sz w:val="24"/>
          <w:szCs w:val="24"/>
        </w:rPr>
        <w:t>cecum</w:t>
      </w:r>
      <w:r w:rsidRPr="00E850B9">
        <w:rPr>
          <w:rFonts w:ascii="Times New Roman" w:hAnsi="Times New Roman" w:cs="Times New Roman"/>
          <w:sz w:val="24"/>
          <w:szCs w:val="24"/>
        </w:rPr>
        <w:t xml:space="preserve"> microbiota at the </w:t>
      </w:r>
      <w:r w:rsidR="007D03B9">
        <w:rPr>
          <w:rFonts w:ascii="Times New Roman" w:hAnsi="Times New Roman" w:cs="Times New Roman"/>
          <w:sz w:val="24"/>
          <w:szCs w:val="24"/>
        </w:rPr>
        <w:t>phylum</w:t>
      </w:r>
      <w:r w:rsidRPr="00E850B9">
        <w:rPr>
          <w:rFonts w:ascii="Times New Roman" w:hAnsi="Times New Roman" w:cs="Times New Roman"/>
          <w:sz w:val="24"/>
          <w:szCs w:val="24"/>
        </w:rPr>
        <w:t xml:space="preserve"> level. </w:t>
      </w:r>
      <w:r w:rsidRPr="00512D38">
        <w:rPr>
          <w:rFonts w:ascii="Times New Roman" w:hAnsi="Times New Roman" w:cs="Times New Roman"/>
          <w:sz w:val="24"/>
          <w:szCs w:val="24"/>
        </w:rPr>
        <w:t xml:space="preserve">Kruskal-Wallis H test bar plot showed the major ileal bacterial </w:t>
      </w:r>
      <w:r w:rsidR="007D03B9">
        <w:rPr>
          <w:rFonts w:ascii="Times New Roman" w:hAnsi="Times New Roman" w:cs="Times New Roman"/>
          <w:sz w:val="24"/>
          <w:szCs w:val="24"/>
        </w:rPr>
        <w:t>phylum</w:t>
      </w:r>
      <w:r w:rsidRPr="00512D38">
        <w:rPr>
          <w:rFonts w:ascii="Times New Roman" w:hAnsi="Times New Roman" w:cs="Times New Roman"/>
          <w:sz w:val="24"/>
          <w:szCs w:val="24"/>
        </w:rPr>
        <w:t xml:space="preserve"> during the different treatment groups. </w:t>
      </w:r>
      <w:r w:rsidR="00094816" w:rsidRPr="00512D38">
        <w:rPr>
          <w:rFonts w:ascii="Times New Roman" w:hAnsi="Times New Roman" w:cs="Times New Roman"/>
          <w:sz w:val="24"/>
          <w:szCs w:val="24"/>
        </w:rPr>
        <w:t xml:space="preserve">CON: control; </w:t>
      </w:r>
      <w:r w:rsidRPr="00512D38">
        <w:rPr>
          <w:rFonts w:ascii="Times New Roman" w:hAnsi="Times New Roman" w:cs="Times New Roman"/>
          <w:sz w:val="24"/>
          <w:szCs w:val="24"/>
        </w:rPr>
        <w:t>CTC: chlortetracycline; XOS</w:t>
      </w:r>
      <w:r w:rsidR="00230EED">
        <w:rPr>
          <w:rFonts w:ascii="Times New Roman" w:hAnsi="Times New Roman" w:cs="Times New Roman"/>
          <w:sz w:val="24"/>
          <w:szCs w:val="24"/>
        </w:rPr>
        <w:t>5</w:t>
      </w:r>
      <w:r w:rsidRPr="00512D38">
        <w:rPr>
          <w:rFonts w:ascii="Times New Roman" w:hAnsi="Times New Roman" w:cs="Times New Roman"/>
          <w:sz w:val="24"/>
          <w:szCs w:val="24"/>
        </w:rPr>
        <w:t xml:space="preserve">00: </w:t>
      </w:r>
      <w:r w:rsidR="00230EED">
        <w:rPr>
          <w:rFonts w:ascii="Times New Roman" w:hAnsi="Times New Roman" w:cs="Times New Roman"/>
          <w:sz w:val="24"/>
          <w:szCs w:val="24"/>
        </w:rPr>
        <w:t>5</w:t>
      </w:r>
      <w:r w:rsidRPr="00512D38">
        <w:rPr>
          <w:rFonts w:ascii="Times New Roman" w:hAnsi="Times New Roman" w:cs="Times New Roman"/>
          <w:sz w:val="24"/>
          <w:szCs w:val="24"/>
        </w:rPr>
        <w:t>00mg/kg XOS.</w:t>
      </w:r>
    </w:p>
    <w:p w14:paraId="72896BD0" w14:textId="046B5075" w:rsidR="009E328A" w:rsidRDefault="009E328A" w:rsidP="00512D3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8A7D4E" wp14:editId="76BEDD0E">
            <wp:extent cx="5274310" cy="32448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502D" w14:textId="2E446082" w:rsidR="006C73B3" w:rsidRDefault="006C73B3" w:rsidP="00512D38">
      <w:pPr>
        <w:rPr>
          <w:rFonts w:ascii="Times New Roman" w:hAnsi="Times New Roman" w:cs="Times New Roman"/>
          <w:sz w:val="24"/>
          <w:szCs w:val="24"/>
        </w:rPr>
      </w:pPr>
      <w:r w:rsidRPr="00406E43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S3 </w:t>
      </w:r>
      <w:r w:rsidR="004D29AF" w:rsidRPr="002E7638">
        <w:rPr>
          <w:rFonts w:ascii="Times New Roman" w:hAnsi="Times New Roman" w:cs="Times New Roman"/>
          <w:sz w:val="24"/>
          <w:szCs w:val="24"/>
          <w:lang w:bidi="en-US"/>
        </w:rPr>
        <w:t>Kruskal-Wallis H test bar plot showed</w:t>
      </w:r>
      <w:r w:rsidR="004D29AF" w:rsidRPr="002E763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D29AF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2E7638" w:rsidRPr="002E7638">
        <w:rPr>
          <w:rFonts w:ascii="Times New Roman" w:hAnsi="Times New Roman" w:cs="Times New Roman"/>
          <w:sz w:val="24"/>
          <w:szCs w:val="24"/>
          <w:lang w:bidi="en-US"/>
        </w:rPr>
        <w:t xml:space="preserve">ffect of dietary treatments on cecal </w:t>
      </w:r>
      <w:r w:rsidR="0071512E">
        <w:rPr>
          <w:rFonts w:ascii="Times New Roman" w:hAnsi="Times New Roman" w:cs="Times New Roman"/>
          <w:sz w:val="24"/>
          <w:szCs w:val="24"/>
          <w:lang w:bidi="en-US"/>
        </w:rPr>
        <w:t xml:space="preserve">Blautia and Faecalibacterium </w:t>
      </w:r>
      <w:r w:rsidR="00045D67">
        <w:rPr>
          <w:rFonts w:ascii="Times New Roman" w:hAnsi="Times New Roman" w:cs="Times New Roman"/>
          <w:sz w:val="24"/>
          <w:szCs w:val="24"/>
          <w:lang w:bidi="en-US"/>
        </w:rPr>
        <w:t xml:space="preserve">genus </w:t>
      </w:r>
      <w:r w:rsidR="0071512E">
        <w:rPr>
          <w:rFonts w:ascii="Times New Roman" w:hAnsi="Times New Roman" w:cs="Times New Roman"/>
          <w:sz w:val="24"/>
          <w:szCs w:val="24"/>
          <w:lang w:bidi="en-US"/>
        </w:rPr>
        <w:t xml:space="preserve">abundance </w:t>
      </w:r>
      <w:r w:rsidR="002E7638" w:rsidRPr="002E7638">
        <w:rPr>
          <w:rFonts w:ascii="Times New Roman" w:hAnsi="Times New Roman" w:cs="Times New Roman"/>
          <w:sz w:val="24"/>
          <w:szCs w:val="24"/>
          <w:lang w:bidi="en-US"/>
        </w:rPr>
        <w:t>of weaned piglets. CON: control; CTC: chlortetracycline; XOS500: 500mg/kg XOS.</w:t>
      </w:r>
    </w:p>
    <w:p w14:paraId="3D7DFD41" w14:textId="77777777" w:rsidR="006C73B3" w:rsidRPr="00E850B9" w:rsidRDefault="006C73B3" w:rsidP="00512D38">
      <w:pPr>
        <w:rPr>
          <w:rFonts w:ascii="Times New Roman" w:hAnsi="Times New Roman" w:cs="Times New Roman"/>
          <w:sz w:val="24"/>
          <w:szCs w:val="24"/>
        </w:rPr>
      </w:pPr>
    </w:p>
    <w:bookmarkEnd w:id="5"/>
    <w:p w14:paraId="20252218" w14:textId="228BFCE6" w:rsidR="008E7F80" w:rsidRDefault="00F8614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5E770E" wp14:editId="340A0E75">
            <wp:extent cx="2832100" cy="44767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08B9F" w14:textId="4882A3C4" w:rsidR="00F86143" w:rsidRDefault="00F86143" w:rsidP="00F86143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406E43">
        <w:rPr>
          <w:rFonts w:ascii="Times New Roman" w:hAnsi="Times New Roman" w:cs="Times New Roman"/>
          <w:b/>
          <w:bCs/>
          <w:sz w:val="24"/>
          <w:szCs w:val="24"/>
          <w:lang w:bidi="en-US"/>
        </w:rPr>
        <w:lastRenderedPageBreak/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S</w:t>
      </w:r>
      <w:r w:rsidR="002D0FEE">
        <w:rPr>
          <w:rFonts w:ascii="Times New Roman" w:hAnsi="Times New Roman" w:cs="Times New Roman"/>
          <w:b/>
          <w:bCs/>
          <w:sz w:val="24"/>
          <w:szCs w:val="24"/>
          <w:lang w:bidi="en-US"/>
        </w:rPr>
        <w:t>4</w:t>
      </w:r>
      <w:r w:rsidRPr="00406E43">
        <w:rPr>
          <w:rFonts w:ascii="Times New Roman" w:hAnsi="Times New Roman" w:cs="Times New Roman"/>
          <w:sz w:val="24"/>
          <w:szCs w:val="24"/>
          <w:lang w:bidi="en-US"/>
        </w:rPr>
        <w:t xml:space="preserve"> The standard curve for absolute quantification of specific bacteria in cecal sample. </w:t>
      </w:r>
      <w:bookmarkStart w:id="6" w:name="_Hlk56527880"/>
      <w:r w:rsidRPr="00406E43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0E0643">
        <w:rPr>
          <w:rFonts w:ascii="Times New Roman" w:hAnsi="Times New Roman" w:cs="Times New Roman"/>
          <w:b/>
          <w:bCs/>
          <w:sz w:val="24"/>
          <w:szCs w:val="24"/>
          <w:lang w:bidi="en-US"/>
        </w:rPr>
        <w:t>A</w:t>
      </w:r>
      <w:r w:rsidRPr="00406E43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0E0643">
        <w:rPr>
          <w:rFonts w:ascii="Times New Roman" w:hAnsi="Times New Roman" w:cs="Times New Roman"/>
          <w:sz w:val="24"/>
          <w:szCs w:val="24"/>
          <w:lang w:bidi="en-US"/>
        </w:rPr>
        <w:t>Lactobacillus (</w:t>
      </w:r>
      <w:r w:rsidRPr="000E0643">
        <w:rPr>
          <w:rFonts w:ascii="Times New Roman" w:hAnsi="Times New Roman" w:cs="Times New Roman"/>
          <w:b/>
          <w:bCs/>
          <w:sz w:val="24"/>
          <w:szCs w:val="24"/>
          <w:lang w:bidi="en-US"/>
        </w:rPr>
        <w:t>B</w:t>
      </w:r>
      <w:r w:rsidRPr="000E0643">
        <w:rPr>
          <w:rFonts w:ascii="Times New Roman" w:hAnsi="Times New Roman" w:cs="Times New Roman"/>
          <w:sz w:val="24"/>
          <w:szCs w:val="24"/>
          <w:lang w:bidi="en-US"/>
        </w:rPr>
        <w:t>) Clostridum_sensus_stricto_1 (</w:t>
      </w:r>
      <w:r w:rsidRPr="000E0643">
        <w:rPr>
          <w:rFonts w:ascii="Times New Roman" w:hAnsi="Times New Roman" w:cs="Times New Roman"/>
          <w:b/>
          <w:bCs/>
          <w:sz w:val="24"/>
          <w:szCs w:val="24"/>
          <w:lang w:bidi="en-US"/>
        </w:rPr>
        <w:t>C</w:t>
      </w:r>
      <w:r w:rsidRPr="000E0643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Pr="000E0643">
        <w:rPr>
          <w:rFonts w:ascii="Times New Roman" w:hAnsi="Times New Roman" w:cs="Times New Roman"/>
          <w:sz w:val="24"/>
          <w:szCs w:val="24"/>
        </w:rPr>
        <w:t xml:space="preserve"> Terrisporobacter</w:t>
      </w:r>
      <w:bookmarkEnd w:id="6"/>
      <w:r w:rsidRPr="00406E43">
        <w:rPr>
          <w:rFonts w:ascii="Times New Roman" w:hAnsi="Times New Roman" w:cs="Times New Roman"/>
          <w:sz w:val="24"/>
          <w:szCs w:val="24"/>
          <w:lang w:bidi="en-US"/>
        </w:rPr>
        <w:t xml:space="preserve"> Standard curves produced from 10-fold serial dilutions ranging from 1×10</w:t>
      </w:r>
      <w:r w:rsidRPr="00406E43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 xml:space="preserve">2 </w:t>
      </w:r>
      <w:r w:rsidRPr="00406E43">
        <w:rPr>
          <w:rFonts w:ascii="Times New Roman" w:hAnsi="Times New Roman" w:cs="Times New Roman"/>
          <w:sz w:val="24"/>
          <w:szCs w:val="24"/>
          <w:lang w:bidi="en-US"/>
        </w:rPr>
        <w:t>to 1×10</w:t>
      </w:r>
      <w:r w:rsidRPr="00406E43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8</w:t>
      </w:r>
      <w:r w:rsidRPr="00406E43">
        <w:rPr>
          <w:rFonts w:ascii="Times New Roman" w:hAnsi="Times New Roman" w:cs="Times New Roman"/>
          <w:sz w:val="24"/>
          <w:szCs w:val="24"/>
          <w:lang w:bidi="en-US"/>
        </w:rPr>
        <w:t xml:space="preserve"> copies/ul cecal sample DNA, showing the relationship between C</w:t>
      </w:r>
      <w:r w:rsidRPr="00406E43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t</w:t>
      </w:r>
      <w:r w:rsidRPr="00406E43">
        <w:rPr>
          <w:rFonts w:ascii="Times New Roman" w:hAnsi="Times New Roman" w:cs="Times New Roman"/>
          <w:sz w:val="24"/>
          <w:szCs w:val="24"/>
          <w:lang w:bidi="en-US"/>
        </w:rPr>
        <w:t>-values and copies/ul for qPCR assays. C</w:t>
      </w:r>
      <w:r w:rsidRPr="00406E43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t</w:t>
      </w:r>
      <w:r w:rsidRPr="00406E43">
        <w:rPr>
          <w:rFonts w:ascii="Times New Roman" w:hAnsi="Times New Roman" w:cs="Times New Roman"/>
          <w:sz w:val="24"/>
          <w:szCs w:val="24"/>
          <w:lang w:bidi="en-US"/>
        </w:rPr>
        <w:t>, cycle threshold.</w:t>
      </w:r>
    </w:p>
    <w:p w14:paraId="6F71C1AB" w14:textId="77777777" w:rsidR="00F86143" w:rsidRPr="008E7F80" w:rsidRDefault="00F86143">
      <w:pPr>
        <w:rPr>
          <w:rFonts w:ascii="Times New Roman" w:hAnsi="Times New Roman" w:cs="Times New Roman"/>
          <w:sz w:val="24"/>
          <w:szCs w:val="24"/>
        </w:rPr>
      </w:pPr>
    </w:p>
    <w:sectPr w:rsidR="00F86143" w:rsidRPr="008E7F80" w:rsidSect="0037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34A45" w14:textId="77777777" w:rsidR="00231330" w:rsidRDefault="00231330" w:rsidP="00231330">
      <w:r>
        <w:separator/>
      </w:r>
    </w:p>
  </w:endnote>
  <w:endnote w:type="continuationSeparator" w:id="0">
    <w:p w14:paraId="6A1216DE" w14:textId="77777777" w:rsidR="00231330" w:rsidRDefault="00231330" w:rsidP="0023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2E486" w14:textId="77777777" w:rsidR="00231330" w:rsidRDefault="00231330" w:rsidP="00231330">
      <w:r>
        <w:separator/>
      </w:r>
    </w:p>
  </w:footnote>
  <w:footnote w:type="continuationSeparator" w:id="0">
    <w:p w14:paraId="6EDAEE37" w14:textId="77777777" w:rsidR="00231330" w:rsidRDefault="00231330" w:rsidP="0023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0MDc2MDO0MDY0NzdQ0lEKTi0uzszPAykwrwUA0ekvw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rp55t53fvxaje5aw2vvv2bsa552fxx2z92&quot;&gt;My EndNote Library&lt;record-ids&gt;&lt;item&gt;343&lt;/item&gt;&lt;/record-ids&gt;&lt;/item&gt;&lt;/Libraries&gt;"/>
  </w:docVars>
  <w:rsids>
    <w:rsidRoot w:val="00CF6A1B"/>
    <w:rsid w:val="00022C19"/>
    <w:rsid w:val="00045D67"/>
    <w:rsid w:val="00094816"/>
    <w:rsid w:val="00094F5A"/>
    <w:rsid w:val="000C4481"/>
    <w:rsid w:val="000E0643"/>
    <w:rsid w:val="0017461E"/>
    <w:rsid w:val="00230EED"/>
    <w:rsid w:val="00231330"/>
    <w:rsid w:val="002418EE"/>
    <w:rsid w:val="002D0FEE"/>
    <w:rsid w:val="002E7638"/>
    <w:rsid w:val="002F05C5"/>
    <w:rsid w:val="0031631E"/>
    <w:rsid w:val="003263DB"/>
    <w:rsid w:val="003774F0"/>
    <w:rsid w:val="003A3E08"/>
    <w:rsid w:val="00406E43"/>
    <w:rsid w:val="00407899"/>
    <w:rsid w:val="00453E25"/>
    <w:rsid w:val="004D29AF"/>
    <w:rsid w:val="004F4519"/>
    <w:rsid w:val="00512D38"/>
    <w:rsid w:val="00594AA2"/>
    <w:rsid w:val="00594D2F"/>
    <w:rsid w:val="0061444E"/>
    <w:rsid w:val="006C73B3"/>
    <w:rsid w:val="006D3957"/>
    <w:rsid w:val="006E07CE"/>
    <w:rsid w:val="006F40D4"/>
    <w:rsid w:val="0071512E"/>
    <w:rsid w:val="00734A71"/>
    <w:rsid w:val="00760227"/>
    <w:rsid w:val="00776D9B"/>
    <w:rsid w:val="007D03B9"/>
    <w:rsid w:val="00801942"/>
    <w:rsid w:val="00853FC9"/>
    <w:rsid w:val="008C5E7A"/>
    <w:rsid w:val="008E7F80"/>
    <w:rsid w:val="00925AE1"/>
    <w:rsid w:val="00964088"/>
    <w:rsid w:val="00965D18"/>
    <w:rsid w:val="00987798"/>
    <w:rsid w:val="009D1B3D"/>
    <w:rsid w:val="009E328A"/>
    <w:rsid w:val="00A219A2"/>
    <w:rsid w:val="00A97909"/>
    <w:rsid w:val="00AF6EE8"/>
    <w:rsid w:val="00B06CEE"/>
    <w:rsid w:val="00B13C4A"/>
    <w:rsid w:val="00B20A56"/>
    <w:rsid w:val="00BC23A6"/>
    <w:rsid w:val="00BE13A1"/>
    <w:rsid w:val="00BF24D9"/>
    <w:rsid w:val="00C07B05"/>
    <w:rsid w:val="00C636E3"/>
    <w:rsid w:val="00C66C75"/>
    <w:rsid w:val="00C739D2"/>
    <w:rsid w:val="00CB28B9"/>
    <w:rsid w:val="00CE5FF3"/>
    <w:rsid w:val="00CF6A1B"/>
    <w:rsid w:val="00D13580"/>
    <w:rsid w:val="00D626C2"/>
    <w:rsid w:val="00D92419"/>
    <w:rsid w:val="00D94CB2"/>
    <w:rsid w:val="00DA7A28"/>
    <w:rsid w:val="00DC748D"/>
    <w:rsid w:val="00E541B3"/>
    <w:rsid w:val="00E71F54"/>
    <w:rsid w:val="00E86CA9"/>
    <w:rsid w:val="00ED584F"/>
    <w:rsid w:val="00EE381C"/>
    <w:rsid w:val="00F83794"/>
    <w:rsid w:val="00F86143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297A0"/>
  <w15:chartTrackingRefBased/>
  <w15:docId w15:val="{9314D7F2-C7C1-45D8-9E7D-0F3C2F77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3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33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774F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74F0"/>
    <w:rPr>
      <w:sz w:val="18"/>
      <w:szCs w:val="18"/>
    </w:rPr>
  </w:style>
  <w:style w:type="table" w:customStyle="1" w:styleId="6">
    <w:name w:val="网格型6"/>
    <w:basedOn w:val="a1"/>
    <w:next w:val="a9"/>
    <w:uiPriority w:val="39"/>
    <w:rsid w:val="003774F0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7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9D1B3D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9D1B3D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9D1B3D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9D1B3D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Yuxia</dc:creator>
  <cp:keywords/>
  <dc:description/>
  <cp:lastModifiedBy>Chen Yuxia</cp:lastModifiedBy>
  <cp:revision>42</cp:revision>
  <dcterms:created xsi:type="dcterms:W3CDTF">2020-08-19T14:32:00Z</dcterms:created>
  <dcterms:modified xsi:type="dcterms:W3CDTF">2021-01-23T19:31:00Z</dcterms:modified>
</cp:coreProperties>
</file>