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60B0" w14:textId="77777777" w:rsidR="008D2FD2" w:rsidRPr="00C655C2" w:rsidRDefault="008D2FD2" w:rsidP="008D2F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 xml:space="preserve">Supplementary </w:t>
      </w:r>
      <w:r w:rsidR="009D7F18"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material</w:t>
      </w:r>
    </w:p>
    <w:p w14:paraId="2D250A15" w14:textId="77777777" w:rsidR="008D2FD2" w:rsidRPr="00C655C2" w:rsidRDefault="008D2FD2" w:rsidP="008D2F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Supplementary Table 1</w:t>
      </w:r>
      <w:r w:rsidR="002B5573"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.</w:t>
      </w: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 xml:space="preserve"> List of antibodies used in this study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1469"/>
        <w:gridCol w:w="1642"/>
      </w:tblGrid>
      <w:tr w:rsidR="00C655C2" w:rsidRPr="00C655C2" w14:paraId="25804C0C" w14:textId="77777777" w:rsidTr="00C655C2">
        <w:trPr>
          <w:trHeight w:val="4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9B07" w14:textId="77777777" w:rsidR="008D2FD2" w:rsidRPr="00C655C2" w:rsidRDefault="008D2FD2" w:rsidP="007C1E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Antibody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1564" w14:textId="77777777" w:rsidR="008D2FD2" w:rsidRPr="00C655C2" w:rsidRDefault="008D2FD2" w:rsidP="007C1E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Supplier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597F" w14:textId="77777777" w:rsidR="008D2FD2" w:rsidRPr="00C655C2" w:rsidRDefault="008D2FD2" w:rsidP="007C1E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Clone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3D01" w14:textId="77777777" w:rsidR="008D2FD2" w:rsidRPr="00C655C2" w:rsidRDefault="008D2FD2" w:rsidP="007C1E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Catalogue number</w:t>
            </w:r>
          </w:p>
        </w:tc>
      </w:tr>
      <w:tr w:rsidR="00C655C2" w:rsidRPr="00C655C2" w14:paraId="6A5EB182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256D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 CD3-PE-CF594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A1DB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57E8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UCHT1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10CE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562280</w:t>
            </w:r>
          </w:p>
        </w:tc>
      </w:tr>
      <w:tr w:rsidR="00C655C2" w:rsidRPr="00C655C2" w14:paraId="3789F92D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C009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 CD4-BV421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041E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CD7D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RPA-T4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FF0A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562424</w:t>
            </w:r>
          </w:p>
        </w:tc>
      </w:tr>
      <w:tr w:rsidR="00C655C2" w:rsidRPr="00C655C2" w14:paraId="7F2E0D36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0552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 CD8-APC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E9B1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proofErr w:type="spellStart"/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Biolegend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AE90A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RPA-T8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183E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301014</w:t>
            </w:r>
          </w:p>
        </w:tc>
      </w:tr>
      <w:tr w:rsidR="00C655C2" w:rsidRPr="00C655C2" w14:paraId="1B3AD1C0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D937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anti-human-γδ-TCR-PECy7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CB8E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proofErr w:type="spellStart"/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Biolegend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BF61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E04E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331222</w:t>
            </w:r>
          </w:p>
        </w:tc>
      </w:tr>
      <w:tr w:rsidR="00C655C2" w:rsidRPr="00C655C2" w14:paraId="3C3C992A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7C2E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 CLA-BV605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CAD9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D460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HECA-452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5625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563960</w:t>
            </w:r>
          </w:p>
        </w:tc>
      </w:tr>
      <w:tr w:rsidR="00C655C2" w:rsidRPr="00C655C2" w14:paraId="1AFA69F2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C449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 CD45RO-BV650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112A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60C9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UCHL1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C17C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563750</w:t>
            </w:r>
          </w:p>
        </w:tc>
      </w:tr>
      <w:tr w:rsidR="00C655C2" w:rsidRPr="00C655C2" w14:paraId="2E0DF224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2FBA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anti-human CD69-BUV737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AFA3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DB7A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FN50</w:t>
            </w:r>
          </w:p>
          <w:p w14:paraId="2EDCBA4D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F3C9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564439</w:t>
            </w:r>
          </w:p>
          <w:p w14:paraId="180C61BB" w14:textId="77777777" w:rsidR="008D2FD2" w:rsidRPr="00C655C2" w:rsidRDefault="008D2FD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  <w:tr w:rsidR="00C655C2" w:rsidRPr="00C655C2" w14:paraId="193D96B8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795D" w14:textId="4F1FF1A6" w:rsidR="007946C5" w:rsidRPr="00C655C2" w:rsidRDefault="007946C5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 xml:space="preserve">anti-human </w:t>
            </w:r>
            <w:r w:rsidR="000A0365"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 xml:space="preserve">MHC class II </w:t>
            </w:r>
            <w:r w:rsidR="000A0365" w:rsidRPr="00C65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HLA-DR, DP</w:t>
            </w:r>
            <w:r w:rsidR="00C655C2" w:rsidRPr="00C65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,</w:t>
            </w:r>
            <w:r w:rsidR="000A0365" w:rsidRPr="00C65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DQ</w:t>
            </w:r>
            <w:r w:rsidR="00C655C2" w:rsidRPr="00C65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blocking antibody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B389" w14:textId="1DF50F3D" w:rsidR="007946C5" w:rsidRPr="00C655C2" w:rsidRDefault="00FF0CDF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64F0" w14:textId="2AA7E021" w:rsidR="007946C5" w:rsidRPr="00C655C2" w:rsidRDefault="00FF0CDF" w:rsidP="00C655C2">
            <w:pPr>
              <w:shd w:val="clear" w:color="auto" w:fill="FFFFFF"/>
              <w:spacing w:after="225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F0C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20AE" w14:textId="18D40785" w:rsidR="007946C5" w:rsidRPr="00C655C2" w:rsidRDefault="00081C3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C65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555556</w:t>
            </w:r>
          </w:p>
        </w:tc>
      </w:tr>
      <w:tr w:rsidR="00C655C2" w:rsidRPr="00C655C2" w14:paraId="5BB6EA6D" w14:textId="77777777" w:rsidTr="00C655C2">
        <w:trPr>
          <w:trHeight w:val="5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17A6" w14:textId="1E939DF4" w:rsidR="00C655C2" w:rsidRPr="00C655C2" w:rsidRDefault="00C655C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m</w:t>
            </w:r>
            <w:r w:rsidRPr="00C655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ouse IgG2a, κ Isotype Control for anti-MHC class II blocking antibody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0256" w14:textId="5187AA27" w:rsidR="00C655C2" w:rsidRPr="00C655C2" w:rsidRDefault="00C655C2" w:rsidP="00C65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BD biosciences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7E93" w14:textId="5165B66D" w:rsidR="00C655C2" w:rsidRPr="00FF0CDF" w:rsidRDefault="00C655C2" w:rsidP="00C655C2">
            <w:pPr>
              <w:shd w:val="clear" w:color="auto" w:fill="FFFFFF"/>
              <w:spacing w:after="225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G155-178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A55E" w14:textId="3A298A9A" w:rsidR="00C655C2" w:rsidRPr="00C655C2" w:rsidRDefault="00C655C2" w:rsidP="00C655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554645</w:t>
            </w:r>
          </w:p>
        </w:tc>
      </w:tr>
    </w:tbl>
    <w:p w14:paraId="680F1330" w14:textId="77777777" w:rsidR="009D7F18" w:rsidRPr="00C655C2" w:rsidRDefault="009D7F18" w:rsidP="008D2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255FF68D" w14:textId="77777777" w:rsidR="009D7F18" w:rsidRPr="00C655C2" w:rsidRDefault="009D7F18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C655C2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 w:type="page"/>
      </w:r>
    </w:p>
    <w:p w14:paraId="6D823817" w14:textId="77777777" w:rsidR="008D2FD2" w:rsidRPr="00C655C2" w:rsidRDefault="009D7F18" w:rsidP="008D2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bookmarkStart w:id="0" w:name="_GoBack"/>
      <w:r w:rsidRPr="00C655C2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4C595F70" wp14:editId="57662FD8">
            <wp:simplePos x="0" y="0"/>
            <wp:positionH relativeFrom="margin">
              <wp:posOffset>-128905</wp:posOffset>
            </wp:positionH>
            <wp:positionV relativeFrom="paragraph">
              <wp:posOffset>652145</wp:posOffset>
            </wp:positionV>
            <wp:extent cx="5879465" cy="2162175"/>
            <wp:effectExtent l="0" t="0" r="698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T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10907" r="13637" b="66329"/>
                    <a:stretch/>
                  </pic:blipFill>
                  <pic:spPr bwMode="auto">
                    <a:xfrm>
                      <a:off x="0" y="0"/>
                      <a:ext cx="587946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D2FD2" w:rsidRPr="00C655C2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</w:p>
    <w:p w14:paraId="37AEC563" w14:textId="5B388AEF" w:rsidR="00E22287" w:rsidRDefault="008D2FD2" w:rsidP="009D7F1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</w:pP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Supplementary figure 1. Click-</w:t>
      </w:r>
      <w:proofErr w:type="spellStart"/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iT</w:t>
      </w:r>
      <w:proofErr w:type="spellEnd"/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 xml:space="preserve"> </w:t>
      </w:r>
      <w:proofErr w:type="spellStart"/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EdU</w:t>
      </w:r>
      <w:proofErr w:type="spellEnd"/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 xml:space="preserve"> assay tracks </w:t>
      </w:r>
      <w:r w:rsidRPr="00C65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nl-NL"/>
        </w:rPr>
        <w:t>S. aureus</w:t>
      </w: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-specific CD4</w:t>
      </w: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eastAsia="nl-NL"/>
        </w:rPr>
        <w:t>+</w:t>
      </w:r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 xml:space="preserve"> </w:t>
      </w:r>
      <w:proofErr w:type="spellStart"/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>Tsrm</w:t>
      </w:r>
      <w:proofErr w:type="spellEnd"/>
      <w:r w:rsidRPr="00C6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nl-NL"/>
        </w:rPr>
        <w:t xml:space="preserve"> cell proliferation</w:t>
      </w:r>
      <w:r w:rsidRPr="00C65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nl-NL"/>
        </w:rPr>
        <w:t>.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 xml:space="preserve"> Representative dot plots showing surface expression of CD45RO and CLA on proliferating CD4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nl-NL"/>
        </w:rPr>
        <w:t>+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 xml:space="preserve"> T cells (CD4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nl-NL"/>
        </w:rPr>
        <w:t>+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EdU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nl-NL"/>
        </w:rPr>
        <w:t>+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), gated on live CD3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nl-NL"/>
        </w:rPr>
        <w:t>+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CD4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nl-NL"/>
        </w:rPr>
        <w:t>+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>CD8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nl-NL"/>
        </w:rPr>
        <w:t>-</w:t>
      </w:r>
      <w:r w:rsidRPr="00C655C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t xml:space="preserve"> cells. </w:t>
      </w:r>
    </w:p>
    <w:p w14:paraId="2336D309" w14:textId="77777777" w:rsidR="00E22287" w:rsidRDefault="00E2228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nl-NL"/>
        </w:rPr>
        <w:br w:type="page"/>
      </w:r>
    </w:p>
    <w:p w14:paraId="1BD399E8" w14:textId="77777777" w:rsidR="004E3E8C" w:rsidRDefault="004E3E8C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inline distT="0" distB="0" distL="0" distR="0" wp14:anchorId="138D8F2E" wp14:editId="2332EB6E">
            <wp:extent cx="5759450" cy="50192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1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5B97B" w14:textId="77777777" w:rsidR="004E3E8C" w:rsidRDefault="004E3E8C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760F0931" w14:textId="77777777" w:rsidR="00300830" w:rsidRPr="00300830" w:rsidRDefault="00300830" w:rsidP="0030083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30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Supplementary figure 2. Specificity of CD4</w:t>
      </w:r>
      <w:r w:rsidRPr="0030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nl-NL"/>
        </w:rPr>
        <w:t>+</w:t>
      </w:r>
      <w:r w:rsidRPr="0030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30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Tsrm</w:t>
      </w:r>
      <w:proofErr w:type="spellEnd"/>
      <w:r w:rsidRPr="0030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cell proliferation in response to </w:t>
      </w:r>
      <w:r w:rsidRPr="00300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nl-NL"/>
        </w:rPr>
        <w:t>S. aureus</w:t>
      </w:r>
      <w:r w:rsidRPr="0030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. 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(A)  Representative dot-plots showing CD4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nl-NL"/>
        </w:rPr>
        <w:t>+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EdU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nl-NL"/>
        </w:rPr>
        <w:t>+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cells in PBMCs stimulated for 4 days with heat-killed (HK) </w:t>
      </w:r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>S. aureus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, the T cell </w:t>
      </w:r>
      <w:proofErr w:type="spellStart"/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superantigen</w:t>
      </w:r>
      <w:proofErr w:type="spellEnd"/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</w:t>
      </w:r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>S. aureus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enterotoxin B (SEB, 1 µg/ml Sigma-Aldrich), or left unstimulated (medium). (B) CD4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nl-NL"/>
        </w:rPr>
        <w:t>+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Tsrm</w:t>
      </w:r>
      <w:proofErr w:type="spellEnd"/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proliferation in response to different HK staphylococcal species: </w:t>
      </w:r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 xml:space="preserve">S. aureus 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USA300 LAC, </w:t>
      </w:r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 xml:space="preserve">S. epidermidis 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1457 strain, and </w:t>
      </w:r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 xml:space="preserve">S. </w:t>
      </w:r>
      <w:proofErr w:type="spellStart"/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>ludgunensis</w:t>
      </w:r>
      <w:proofErr w:type="spellEnd"/>
      <w:r w:rsidRPr="00300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nl-NL"/>
        </w:rPr>
        <w:t xml:space="preserve"> </w:t>
      </w:r>
      <w:r w:rsidRPr="00300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SL13 strain. Per donor, each stimulated group,  indicated by a +,  was compared to the non-stimulated group (medium), indicated by a -, by paired Wilcoxon test, *p&lt;0.05.</w:t>
      </w:r>
    </w:p>
    <w:p w14:paraId="46D74AB2" w14:textId="08566937" w:rsidR="009D7F18" w:rsidRPr="00300830" w:rsidRDefault="009D7F18" w:rsidP="0030083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</w:p>
    <w:sectPr w:rsidR="009D7F18" w:rsidRPr="00300830" w:rsidSect="00A80189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824DC" w14:textId="77777777" w:rsidR="008D2B48" w:rsidRDefault="008D2B48" w:rsidP="00A70E9E">
      <w:pPr>
        <w:spacing w:after="0" w:line="240" w:lineRule="auto"/>
      </w:pPr>
      <w:r>
        <w:separator/>
      </w:r>
    </w:p>
  </w:endnote>
  <w:endnote w:type="continuationSeparator" w:id="0">
    <w:p w14:paraId="4C97B1AF" w14:textId="77777777" w:rsidR="008D2B48" w:rsidRDefault="008D2B48" w:rsidP="00A7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85068"/>
      <w:docPartObj>
        <w:docPartGallery w:val="Page Numbers (Bottom of Page)"/>
        <w:docPartUnique/>
      </w:docPartObj>
    </w:sdtPr>
    <w:sdtEndPr/>
    <w:sdtContent>
      <w:p w14:paraId="49C6ABE2" w14:textId="3F96FE40" w:rsidR="00A70E9E" w:rsidRDefault="00A70E9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D88">
          <w:rPr>
            <w:noProof/>
          </w:rPr>
          <w:t>1</w:t>
        </w:r>
        <w:r>
          <w:fldChar w:fldCharType="end"/>
        </w:r>
      </w:p>
    </w:sdtContent>
  </w:sdt>
  <w:p w14:paraId="65BCD870" w14:textId="77777777" w:rsidR="00A70E9E" w:rsidRDefault="00A70E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9A47" w14:textId="77777777" w:rsidR="008D2B48" w:rsidRDefault="008D2B48" w:rsidP="00A70E9E">
      <w:pPr>
        <w:spacing w:after="0" w:line="240" w:lineRule="auto"/>
      </w:pPr>
      <w:r>
        <w:separator/>
      </w:r>
    </w:p>
  </w:footnote>
  <w:footnote w:type="continuationSeparator" w:id="0">
    <w:p w14:paraId="33DBCBCD" w14:textId="77777777" w:rsidR="008D2B48" w:rsidRDefault="008D2B48" w:rsidP="00A70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D2"/>
    <w:rsid w:val="00022594"/>
    <w:rsid w:val="00081C32"/>
    <w:rsid w:val="000A0365"/>
    <w:rsid w:val="00137D88"/>
    <w:rsid w:val="002B0D8D"/>
    <w:rsid w:val="002B5573"/>
    <w:rsid w:val="00300830"/>
    <w:rsid w:val="00333127"/>
    <w:rsid w:val="003F2CDA"/>
    <w:rsid w:val="004E3E8C"/>
    <w:rsid w:val="005A4F4D"/>
    <w:rsid w:val="006F142D"/>
    <w:rsid w:val="007946C5"/>
    <w:rsid w:val="008C02D5"/>
    <w:rsid w:val="008D2B48"/>
    <w:rsid w:val="008D2FD2"/>
    <w:rsid w:val="008D6406"/>
    <w:rsid w:val="009D7F18"/>
    <w:rsid w:val="00A70E9E"/>
    <w:rsid w:val="00A80189"/>
    <w:rsid w:val="00B6243C"/>
    <w:rsid w:val="00B676B6"/>
    <w:rsid w:val="00BE3EF1"/>
    <w:rsid w:val="00C655C2"/>
    <w:rsid w:val="00E22287"/>
    <w:rsid w:val="00F67EAF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3DF3"/>
  <w15:chartTrackingRefBased/>
  <w15:docId w15:val="{23F33869-0C9C-416A-B2D1-4F80AED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2FD2"/>
  </w:style>
  <w:style w:type="paragraph" w:styleId="Kop1">
    <w:name w:val="heading 1"/>
    <w:basedOn w:val="Standaard"/>
    <w:next w:val="Standaard"/>
    <w:link w:val="Kop1Char"/>
    <w:uiPriority w:val="9"/>
    <w:qFormat/>
    <w:rsid w:val="00022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FF0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7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0E9E"/>
  </w:style>
  <w:style w:type="paragraph" w:styleId="Voettekst">
    <w:name w:val="footer"/>
    <w:basedOn w:val="Standaard"/>
    <w:link w:val="VoettekstChar"/>
    <w:uiPriority w:val="99"/>
    <w:unhideWhenUsed/>
    <w:rsid w:val="00A7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0E9E"/>
  </w:style>
  <w:style w:type="paragraph" w:styleId="Ballontekst">
    <w:name w:val="Balloon Text"/>
    <w:basedOn w:val="Standaard"/>
    <w:link w:val="BallontekstChar"/>
    <w:uiPriority w:val="99"/>
    <w:semiHidden/>
    <w:unhideWhenUsed/>
    <w:rsid w:val="00A8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18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FF0CD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022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T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E27D336342A44813415C5AEEA1530" ma:contentTypeVersion="13" ma:contentTypeDescription="Create a new document." ma:contentTypeScope="" ma:versionID="6a1ba11f9eb6088c7a4869e2479e282f">
  <xsd:schema xmlns:xsd="http://www.w3.org/2001/XMLSchema" xmlns:xs="http://www.w3.org/2001/XMLSchema" xmlns:p="http://schemas.microsoft.com/office/2006/metadata/properties" xmlns:ns3="15a6fe95-cfb7-4339-80df-f7aead3c9b37" xmlns:ns4="90870795-2024-4c89-b1fa-067f86405989" targetNamespace="http://schemas.microsoft.com/office/2006/metadata/properties" ma:root="true" ma:fieldsID="08798047c5a25f7d4f08ee3d6df86ca0" ns3:_="" ns4:_="">
    <xsd:import namespace="15a6fe95-cfb7-4339-80df-f7aead3c9b37"/>
    <xsd:import namespace="90870795-2024-4c89-b1fa-067f86405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fe95-cfb7-4339-80df-f7aead3c9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0795-2024-4c89-b1fa-067f8640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AFCF-F24E-467D-84AF-CB8750E3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6fe95-cfb7-4339-80df-f7aead3c9b37"/>
    <ds:schemaRef ds:uri="90870795-2024-4c89-b1fa-067f8640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4A1DF-B658-4042-BBA1-CC21A580EDC5}">
  <ds:schemaRefs>
    <ds:schemaRef ds:uri="http://purl.org/dc/terms/"/>
    <ds:schemaRef ds:uri="http://purl.org/dc/dcmitype/"/>
    <ds:schemaRef ds:uri="90870795-2024-4c89-b1fa-067f8640598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5a6fe95-cfb7-4339-80df-f7aead3c9b3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AE0EF3-C2C4-4A7B-A570-30FA3F7BC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8B0FE-7B65-435F-9F29-C2B9C161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Hendriks-12, A.</dc:creator>
  <cp:keywords/>
  <dc:description/>
  <cp:lastModifiedBy>Hendriks-12, A.</cp:lastModifiedBy>
  <cp:revision>2</cp:revision>
  <cp:lastPrinted>2021-02-04T14:54:00Z</cp:lastPrinted>
  <dcterms:created xsi:type="dcterms:W3CDTF">2021-02-08T20:21:00Z</dcterms:created>
  <dcterms:modified xsi:type="dcterms:W3CDTF">2021-02-08T20:21:00Z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0x010100256E27D336342A44813415C5AEEA1530</vt:lpwstr>
  </property>
</Properties>
</file>