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EA" w:rsidRPr="00765C02" w:rsidRDefault="001D7F4E" w:rsidP="00765C02">
      <w:pPr>
        <w:spacing w:afterLines="10" w:after="31"/>
        <w:jc w:val="center"/>
        <w:rPr>
          <w:rFonts w:ascii="Times New Roman" w:hAnsi="Times New Roman" w:cs="Times New Roman"/>
          <w:sz w:val="28"/>
          <w:szCs w:val="28"/>
        </w:rPr>
      </w:pPr>
      <w:r w:rsidRPr="00765C02">
        <w:rPr>
          <w:rFonts w:ascii="Times New Roman" w:hAnsi="Times New Roman" w:cs="Times New Roman"/>
          <w:sz w:val="28"/>
          <w:szCs w:val="28"/>
        </w:rPr>
        <w:t>Table S1</w:t>
      </w:r>
      <w:r w:rsidR="00765C02" w:rsidRPr="00765C02">
        <w:rPr>
          <w:rFonts w:ascii="Times New Roman" w:hAnsi="Times New Roman" w:cs="Times New Roman" w:hint="eastAsia"/>
          <w:sz w:val="28"/>
          <w:szCs w:val="28"/>
        </w:rPr>
        <w:t>.</w:t>
      </w:r>
      <w:r w:rsidRPr="00765C02">
        <w:rPr>
          <w:rFonts w:ascii="Times New Roman" w:hAnsi="Times New Roman" w:cs="Times New Roman"/>
          <w:sz w:val="28"/>
          <w:szCs w:val="28"/>
        </w:rPr>
        <w:t xml:space="preserve"> </w:t>
      </w:r>
      <w:r w:rsidR="00F37304" w:rsidRPr="00765C02">
        <w:rPr>
          <w:rFonts w:ascii="Times New Roman" w:hAnsi="Times New Roman" w:cs="Times New Roman"/>
          <w:sz w:val="28"/>
          <w:szCs w:val="28"/>
        </w:rPr>
        <w:t xml:space="preserve">Susceptibilities of </w:t>
      </w:r>
      <w:r w:rsidR="00F37304" w:rsidRPr="00765C02">
        <w:rPr>
          <w:rFonts w:ascii="Times New Roman" w:hAnsi="Times New Roman" w:cs="Times New Roman" w:hint="eastAsia"/>
          <w:sz w:val="28"/>
          <w:szCs w:val="28"/>
        </w:rPr>
        <w:t>63</w:t>
      </w:r>
      <w:r w:rsidR="00F37304" w:rsidRPr="00765C02">
        <w:rPr>
          <w:rFonts w:ascii="Times New Roman" w:hAnsi="Times New Roman" w:cs="Times New Roman"/>
          <w:sz w:val="28"/>
          <w:szCs w:val="28"/>
        </w:rPr>
        <w:t xml:space="preserve"> </w:t>
      </w:r>
      <w:r w:rsidR="00F37304" w:rsidRPr="00765C02">
        <w:rPr>
          <w:rFonts w:ascii="Times New Roman" w:hAnsi="Times New Roman" w:cs="Times New Roman" w:hint="eastAsia"/>
          <w:sz w:val="28"/>
          <w:szCs w:val="28"/>
        </w:rPr>
        <w:t>CRKP</w:t>
      </w:r>
      <w:r w:rsidR="00F37304" w:rsidRPr="00765C02">
        <w:rPr>
          <w:rFonts w:ascii="Times New Roman" w:hAnsi="Times New Roman" w:cs="Times New Roman"/>
          <w:sz w:val="28"/>
          <w:szCs w:val="28"/>
        </w:rPr>
        <w:t xml:space="preserve"> isolates to 1</w:t>
      </w:r>
      <w:r w:rsidR="00765C02" w:rsidRPr="00765C02">
        <w:rPr>
          <w:rFonts w:ascii="Times New Roman" w:hAnsi="Times New Roman" w:cs="Times New Roman" w:hint="eastAsia"/>
          <w:sz w:val="28"/>
          <w:szCs w:val="28"/>
        </w:rPr>
        <w:t>3</w:t>
      </w:r>
      <w:r w:rsidR="00F37304" w:rsidRPr="00765C02">
        <w:rPr>
          <w:rFonts w:ascii="Times New Roman" w:hAnsi="Times New Roman" w:cs="Times New Roman"/>
          <w:sz w:val="28"/>
          <w:szCs w:val="28"/>
        </w:rPr>
        <w:t xml:space="preserve"> antimicrobial agents</w:t>
      </w:r>
      <w:r w:rsidR="00765C02" w:rsidRPr="00765C02">
        <w:rPr>
          <w:rFonts w:ascii="Times New Roman" w:hAnsi="Times New Roman" w:cs="Times New Roman" w:hint="eastAsia"/>
          <w:sz w:val="28"/>
          <w:szCs w:val="28"/>
        </w:rPr>
        <w:t>.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  <w:gridCol w:w="1134"/>
        <w:gridCol w:w="992"/>
        <w:gridCol w:w="851"/>
      </w:tblGrid>
      <w:tr w:rsidR="001D7F4E" w:rsidRPr="001D7F4E" w:rsidTr="008F03FB">
        <w:trPr>
          <w:trHeight w:val="270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1D7F4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Isolates</w:t>
            </w:r>
          </w:p>
        </w:tc>
        <w:tc>
          <w:tcPr>
            <w:tcW w:w="12900" w:type="dxa"/>
            <w:gridSpan w:val="13"/>
            <w:shd w:val="clear" w:color="auto" w:fill="auto"/>
            <w:noWrap/>
            <w:vAlign w:val="center"/>
            <w:hideMark/>
          </w:tcPr>
          <w:p w:rsidR="001D7F4E" w:rsidRPr="00782270" w:rsidRDefault="00782270" w:rsidP="001A265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782270">
              <w:rPr>
                <w:rFonts w:ascii="Times New Roman" w:hAnsi="Times New Roman" w:cs="Times New Roman"/>
                <w:kern w:val="0"/>
                <w:sz w:val="24"/>
                <w:szCs w:val="24"/>
              </w:rPr>
              <w:t>MIC (mg/L)</w:t>
            </w:r>
            <w:r w:rsidRPr="00782270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1D7F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AMC</w:t>
            </w:r>
            <w:r w:rsidR="008F03FB" w:rsidRPr="008F03F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1D7F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CRO</w:t>
            </w:r>
            <w:r w:rsidR="008F03FB" w:rsidRPr="008F03F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1D7F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FEP</w:t>
            </w:r>
            <w:r w:rsidR="008F03FB" w:rsidRPr="008F03F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1D7F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FOX</w:t>
            </w:r>
            <w:r w:rsidR="008F03FB" w:rsidRPr="008F03F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1D7F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ATM</w:t>
            </w:r>
            <w:r w:rsidR="008F03FB" w:rsidRPr="008F03F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1D7F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TZP</w:t>
            </w:r>
            <w:r w:rsidR="008F03FB" w:rsidRPr="008F03F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1D7F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IMP</w:t>
            </w:r>
            <w:r w:rsidR="008F03FB" w:rsidRPr="008F03F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1D7F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MEM</w:t>
            </w:r>
            <w:r w:rsidR="008F03FB" w:rsidRPr="008F03F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1D7F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AMK</w:t>
            </w:r>
            <w:r w:rsidR="008F03FB" w:rsidRPr="008F03F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1D7F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LVF</w:t>
            </w:r>
            <w:r w:rsidR="008F03FB" w:rsidRPr="008F03F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1D7F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SXT</w:t>
            </w:r>
            <w:r w:rsidR="008F03FB" w:rsidRPr="008F03F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1D7F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CT</w:t>
            </w:r>
            <w:r w:rsidR="008F03FB" w:rsidRPr="008F03F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1D7F4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TGC</w:t>
            </w:r>
            <w:r w:rsidR="008F03FB" w:rsidRPr="008F03F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perscript"/>
              </w:rPr>
              <w:t>c</w:t>
            </w:r>
            <w:proofErr w:type="spellEnd"/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0.125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CRKP7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0.125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CRKP14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0.125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CRKP15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CRKP17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CRKP18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0.125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0.5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CRKP20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0.125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0.5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CRKP21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CRKP22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CRKP24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CRKP26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CRKP29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CRKP30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CRKP31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≤0.25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0.5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CRKP34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CRKP36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CRKP37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CRKP38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CRKP39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CRKP40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CRKP41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CRKP42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CRKP43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0.125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CRKP45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CRKP46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0.5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CRKP47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CRKP48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0.125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CRKP50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CRKP51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0.125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CRKP53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CRKP54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CRKP55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CRKP56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CRKP57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CRKP59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0.125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CRKP60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0.125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CRKP61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CRKP62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CRKP63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CRKP65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0.125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CRKP67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CRKP69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CRKP70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0.125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CRKP72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≤2/38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0.125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CRKP76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1D7F4E" w:rsidRPr="001D7F4E" w:rsidTr="008F03FB">
        <w:trPr>
          <w:trHeight w:val="255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CRKP77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CRKP78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000000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CRKP80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000000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000000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000000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000000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000000" w:fill="FFFFFF" w:themeFill="background1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≥16/304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2/38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＞</w:t>
            </w: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1D7F4E" w:rsidRPr="001D7F4E" w:rsidTr="008F03FB">
        <w:trPr>
          <w:trHeight w:val="27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CRKP88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≥8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≤1/19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0.0625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D7F4E" w:rsidRPr="001D7F4E" w:rsidRDefault="001D7F4E" w:rsidP="001A265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D7F4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</w:tbl>
    <w:p w:rsidR="00765C02" w:rsidRPr="008F03FB" w:rsidRDefault="00782270" w:rsidP="00782270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kern w:val="0"/>
          <w:sz w:val="18"/>
          <w:szCs w:val="18"/>
        </w:rPr>
      </w:pPr>
      <w:proofErr w:type="spellStart"/>
      <w:r w:rsidRPr="008F03FB">
        <w:rPr>
          <w:rFonts w:ascii="Times New Roman" w:hAnsi="Times New Roman" w:cs="Times New Roman"/>
          <w:kern w:val="0"/>
          <w:sz w:val="18"/>
          <w:szCs w:val="18"/>
          <w:vertAlign w:val="superscript"/>
        </w:rPr>
        <w:t>a</w:t>
      </w:r>
      <w:proofErr w:type="spellEnd"/>
      <w:r w:rsidR="00426CD1" w:rsidRPr="008F03FB">
        <w:rPr>
          <w:rFonts w:ascii="Times New Roman" w:hAnsi="Times New Roman" w:cs="Times New Roman"/>
          <w:kern w:val="0"/>
          <w:sz w:val="18"/>
          <w:szCs w:val="18"/>
          <w:lang w:val="en-GB"/>
        </w:rPr>
        <w:t xml:space="preserve"> </w:t>
      </w:r>
      <w:r w:rsidRPr="008F03FB">
        <w:rPr>
          <w:rFonts w:ascii="Times New Roman" w:hAnsi="Times New Roman" w:cs="Times New Roman"/>
          <w:color w:val="231F20"/>
          <w:kern w:val="0"/>
          <w:sz w:val="18"/>
          <w:szCs w:val="18"/>
        </w:rPr>
        <w:t xml:space="preserve">Abbreviations: </w:t>
      </w:r>
      <w:r w:rsidR="00765C02" w:rsidRPr="008F03FB">
        <w:rPr>
          <w:rFonts w:ascii="Times New Roman" w:hAnsi="Times New Roman" w:cs="Times New Roman"/>
          <w:kern w:val="0"/>
          <w:sz w:val="18"/>
          <w:szCs w:val="18"/>
        </w:rPr>
        <w:t>AMC</w:t>
      </w:r>
      <w:r w:rsidR="00765C02" w:rsidRPr="008F03FB">
        <w:rPr>
          <w:rFonts w:ascii="Times New Roman" w:hAnsi="Times New Roman" w:cs="Times New Roman"/>
          <w:color w:val="231F20"/>
          <w:kern w:val="0"/>
          <w:sz w:val="18"/>
          <w:szCs w:val="18"/>
        </w:rPr>
        <w:t>,</w:t>
      </w:r>
      <w:r w:rsidR="00765C02" w:rsidRPr="008F03FB">
        <w:rPr>
          <w:rFonts w:ascii="Times New Roman" w:hAnsi="Times New Roman" w:cs="Times New Roman" w:hint="eastAsia"/>
          <w:color w:val="231F20"/>
          <w:kern w:val="0"/>
          <w:sz w:val="18"/>
          <w:szCs w:val="18"/>
        </w:rPr>
        <w:t xml:space="preserve"> </w:t>
      </w:r>
      <w:r w:rsidR="00765C02" w:rsidRPr="008F03FB">
        <w:rPr>
          <w:rFonts w:ascii="Times New Roman" w:hAnsi="Times New Roman" w:cs="Times New Roman"/>
          <w:color w:val="231F20"/>
          <w:kern w:val="0"/>
          <w:sz w:val="18"/>
          <w:szCs w:val="18"/>
        </w:rPr>
        <w:t>amoxicillin</w:t>
      </w:r>
      <w:r w:rsidR="00765C02" w:rsidRPr="008F03FB">
        <w:rPr>
          <w:rFonts w:ascii="Times New Roman" w:hAnsi="Times New Roman" w:cs="Times New Roman" w:hint="eastAsia"/>
          <w:color w:val="231F20"/>
          <w:kern w:val="0"/>
          <w:sz w:val="18"/>
          <w:szCs w:val="18"/>
        </w:rPr>
        <w:t>/</w:t>
      </w:r>
      <w:proofErr w:type="spellStart"/>
      <w:r w:rsidR="00765C02" w:rsidRPr="008F03FB">
        <w:rPr>
          <w:rFonts w:ascii="Times New Roman" w:hAnsi="Times New Roman" w:cs="Times New Roman" w:hint="eastAsia"/>
          <w:color w:val="231F20"/>
          <w:kern w:val="0"/>
          <w:sz w:val="18"/>
          <w:szCs w:val="18"/>
        </w:rPr>
        <w:t>clavulanate</w:t>
      </w:r>
      <w:proofErr w:type="spellEnd"/>
      <w:r w:rsidR="00765C02" w:rsidRPr="008F03FB">
        <w:rPr>
          <w:rFonts w:ascii="Times New Roman" w:hAnsi="Times New Roman" w:cs="Times New Roman" w:hint="eastAsia"/>
          <w:color w:val="231F20"/>
          <w:kern w:val="0"/>
          <w:sz w:val="18"/>
          <w:szCs w:val="18"/>
        </w:rPr>
        <w:t xml:space="preserve">; </w:t>
      </w:r>
      <w:r w:rsidR="00765C02" w:rsidRPr="008F03FB">
        <w:rPr>
          <w:rFonts w:ascii="Times New Roman" w:hAnsi="Times New Roman" w:cs="Times New Roman"/>
          <w:kern w:val="0"/>
          <w:sz w:val="18"/>
          <w:szCs w:val="18"/>
        </w:rPr>
        <w:t>CRO</w:t>
      </w:r>
      <w:r w:rsidR="00765C02" w:rsidRPr="008F03FB">
        <w:rPr>
          <w:rFonts w:ascii="Times New Roman" w:hAnsi="Times New Roman" w:cs="Times New Roman" w:hint="eastAsia"/>
          <w:kern w:val="0"/>
          <w:sz w:val="18"/>
          <w:szCs w:val="18"/>
        </w:rPr>
        <w:t xml:space="preserve">, </w:t>
      </w:r>
      <w:r w:rsidR="00765C02" w:rsidRPr="008F03FB">
        <w:rPr>
          <w:rFonts w:ascii="Times New Roman" w:hAnsi="Times New Roman" w:cs="Times New Roman"/>
          <w:kern w:val="0"/>
          <w:sz w:val="18"/>
          <w:szCs w:val="18"/>
        </w:rPr>
        <w:t>ceftriaxone</w:t>
      </w:r>
      <w:r w:rsidR="002126B5" w:rsidRPr="008F03FB">
        <w:rPr>
          <w:rFonts w:ascii="Times New Roman" w:hAnsi="Times New Roman" w:cs="Times New Roman" w:hint="eastAsia"/>
          <w:kern w:val="0"/>
          <w:sz w:val="18"/>
          <w:szCs w:val="18"/>
        </w:rPr>
        <w:t xml:space="preserve">; </w:t>
      </w:r>
      <w:r w:rsidR="002126B5" w:rsidRPr="008F03FB">
        <w:rPr>
          <w:rFonts w:ascii="Times New Roman" w:hAnsi="Times New Roman" w:cs="Times New Roman"/>
          <w:kern w:val="0"/>
          <w:sz w:val="18"/>
          <w:szCs w:val="18"/>
        </w:rPr>
        <w:t>FEP</w:t>
      </w:r>
      <w:r w:rsidR="002126B5" w:rsidRPr="008F03FB">
        <w:rPr>
          <w:rFonts w:ascii="Times New Roman" w:hAnsi="Times New Roman" w:cs="Times New Roman" w:hint="eastAsia"/>
          <w:kern w:val="0"/>
          <w:sz w:val="18"/>
          <w:szCs w:val="18"/>
        </w:rPr>
        <w:t>,</w:t>
      </w:r>
      <w:r w:rsidR="002126B5" w:rsidRPr="008F03FB">
        <w:rPr>
          <w:rFonts w:ascii="Times New Roman" w:hAnsi="Times New Roman" w:cs="Times New Roman"/>
          <w:color w:val="231F20"/>
          <w:kern w:val="0"/>
          <w:sz w:val="18"/>
          <w:szCs w:val="18"/>
        </w:rPr>
        <w:t xml:space="preserve"> </w:t>
      </w:r>
      <w:proofErr w:type="spellStart"/>
      <w:r w:rsidR="002126B5" w:rsidRPr="008F03FB">
        <w:rPr>
          <w:rFonts w:ascii="Times New Roman" w:hAnsi="Times New Roman" w:cs="Times New Roman"/>
          <w:color w:val="231F20"/>
          <w:kern w:val="0"/>
          <w:sz w:val="18"/>
          <w:szCs w:val="18"/>
        </w:rPr>
        <w:t>cefepime</w:t>
      </w:r>
      <w:proofErr w:type="spellEnd"/>
      <w:r w:rsidR="002126B5" w:rsidRPr="008F03FB">
        <w:rPr>
          <w:rFonts w:ascii="Times New Roman" w:hAnsi="Times New Roman" w:cs="Times New Roman"/>
          <w:color w:val="231F20"/>
          <w:kern w:val="0"/>
          <w:sz w:val="18"/>
          <w:szCs w:val="18"/>
        </w:rPr>
        <w:t>;</w:t>
      </w:r>
      <w:r w:rsidR="002126B5" w:rsidRPr="008F03FB">
        <w:rPr>
          <w:rFonts w:ascii="Times New Roman" w:hAnsi="Times New Roman" w:cs="Times New Roman" w:hint="eastAsia"/>
          <w:color w:val="231F20"/>
          <w:kern w:val="0"/>
          <w:sz w:val="18"/>
          <w:szCs w:val="18"/>
        </w:rPr>
        <w:t xml:space="preserve"> </w:t>
      </w:r>
      <w:r w:rsidR="002126B5" w:rsidRPr="008F03FB">
        <w:rPr>
          <w:rFonts w:ascii="Times New Roman" w:hAnsi="Times New Roman" w:cs="Times New Roman"/>
          <w:kern w:val="0"/>
          <w:sz w:val="18"/>
          <w:szCs w:val="18"/>
        </w:rPr>
        <w:t>FOX</w:t>
      </w:r>
      <w:r w:rsidR="002126B5" w:rsidRPr="008F03FB">
        <w:rPr>
          <w:rFonts w:ascii="Times New Roman" w:hAnsi="Times New Roman" w:cs="Times New Roman" w:hint="eastAsia"/>
          <w:kern w:val="0"/>
          <w:sz w:val="18"/>
          <w:szCs w:val="18"/>
        </w:rPr>
        <w:t xml:space="preserve">, </w:t>
      </w:r>
      <w:proofErr w:type="spellStart"/>
      <w:r w:rsidR="002126B5" w:rsidRPr="008F03FB">
        <w:rPr>
          <w:rFonts w:ascii="Times New Roman" w:hAnsi="Times New Roman" w:cs="Times New Roman"/>
          <w:kern w:val="0"/>
          <w:sz w:val="18"/>
          <w:szCs w:val="18"/>
        </w:rPr>
        <w:t>cefoxitin</w:t>
      </w:r>
      <w:proofErr w:type="spellEnd"/>
      <w:r w:rsidR="002126B5" w:rsidRPr="008F03FB">
        <w:rPr>
          <w:rFonts w:ascii="Times New Roman" w:hAnsi="Times New Roman" w:cs="Times New Roman" w:hint="eastAsia"/>
          <w:kern w:val="0"/>
          <w:sz w:val="18"/>
          <w:szCs w:val="18"/>
        </w:rPr>
        <w:t xml:space="preserve">; </w:t>
      </w:r>
      <w:r w:rsidR="002126B5" w:rsidRPr="008F03FB">
        <w:rPr>
          <w:rFonts w:ascii="Times New Roman" w:hAnsi="Times New Roman" w:cs="Times New Roman"/>
          <w:kern w:val="0"/>
          <w:sz w:val="18"/>
          <w:szCs w:val="18"/>
        </w:rPr>
        <w:t>ATM</w:t>
      </w:r>
      <w:r w:rsidR="002126B5" w:rsidRPr="008F03FB">
        <w:rPr>
          <w:rFonts w:ascii="Times New Roman" w:hAnsi="Times New Roman" w:cs="Times New Roman" w:hint="eastAsia"/>
          <w:kern w:val="0"/>
          <w:sz w:val="18"/>
          <w:szCs w:val="18"/>
        </w:rPr>
        <w:t xml:space="preserve">, </w:t>
      </w:r>
      <w:proofErr w:type="spellStart"/>
      <w:r w:rsidR="002126B5" w:rsidRPr="008F03FB">
        <w:rPr>
          <w:rFonts w:ascii="Times New Roman" w:hAnsi="Times New Roman" w:cs="Times New Roman"/>
          <w:kern w:val="0"/>
          <w:sz w:val="18"/>
          <w:szCs w:val="18"/>
        </w:rPr>
        <w:t>aztreonam</w:t>
      </w:r>
      <w:proofErr w:type="spellEnd"/>
      <w:r w:rsidR="002126B5" w:rsidRPr="008F03FB">
        <w:rPr>
          <w:rFonts w:ascii="Times New Roman" w:hAnsi="Times New Roman" w:cs="Times New Roman" w:hint="eastAsia"/>
          <w:kern w:val="0"/>
          <w:sz w:val="18"/>
          <w:szCs w:val="18"/>
        </w:rPr>
        <w:t xml:space="preserve">; </w:t>
      </w:r>
      <w:r w:rsidR="002126B5" w:rsidRPr="008F03FB">
        <w:rPr>
          <w:rFonts w:ascii="Times New Roman" w:hAnsi="Times New Roman" w:cs="Times New Roman"/>
          <w:color w:val="231F20"/>
          <w:kern w:val="0"/>
          <w:sz w:val="18"/>
          <w:szCs w:val="18"/>
        </w:rPr>
        <w:t>TZP</w:t>
      </w:r>
      <w:r w:rsidR="002126B5" w:rsidRPr="008F03FB">
        <w:rPr>
          <w:rFonts w:ascii="Times New Roman" w:hAnsi="Times New Roman" w:cs="Times New Roman" w:hint="eastAsia"/>
          <w:color w:val="231F20"/>
          <w:kern w:val="0"/>
          <w:sz w:val="18"/>
          <w:szCs w:val="18"/>
        </w:rPr>
        <w:t xml:space="preserve">, </w:t>
      </w:r>
      <w:r w:rsidR="002126B5" w:rsidRPr="008F03FB">
        <w:rPr>
          <w:rFonts w:ascii="Times New Roman" w:hAnsi="Times New Roman" w:cs="Times New Roman"/>
          <w:color w:val="231F20"/>
          <w:kern w:val="0"/>
          <w:sz w:val="18"/>
          <w:szCs w:val="18"/>
        </w:rPr>
        <w:t>piperacillin/</w:t>
      </w:r>
      <w:proofErr w:type="spellStart"/>
      <w:r w:rsidR="002126B5" w:rsidRPr="008F03FB">
        <w:rPr>
          <w:rFonts w:ascii="Times New Roman" w:hAnsi="Times New Roman" w:cs="Times New Roman"/>
          <w:color w:val="231F20"/>
          <w:kern w:val="0"/>
          <w:sz w:val="18"/>
          <w:szCs w:val="18"/>
        </w:rPr>
        <w:t>tazobatam</w:t>
      </w:r>
      <w:proofErr w:type="spellEnd"/>
      <w:r w:rsidR="002126B5" w:rsidRPr="008F03FB">
        <w:rPr>
          <w:rFonts w:ascii="Times New Roman" w:hAnsi="Times New Roman" w:cs="Times New Roman"/>
          <w:color w:val="231F20"/>
          <w:kern w:val="0"/>
          <w:sz w:val="18"/>
          <w:szCs w:val="18"/>
        </w:rPr>
        <w:t>;</w:t>
      </w:r>
      <w:r w:rsidR="002126B5" w:rsidRPr="008F03FB">
        <w:rPr>
          <w:rFonts w:ascii="Times New Roman" w:hAnsi="Times New Roman" w:cs="Times New Roman" w:hint="eastAsia"/>
          <w:color w:val="231F20"/>
          <w:kern w:val="0"/>
          <w:sz w:val="18"/>
          <w:szCs w:val="18"/>
        </w:rPr>
        <w:t xml:space="preserve"> </w:t>
      </w:r>
      <w:r w:rsidR="002126B5" w:rsidRPr="008F03FB">
        <w:rPr>
          <w:rFonts w:ascii="Times New Roman" w:hAnsi="Times New Roman" w:cs="Times New Roman"/>
          <w:color w:val="231F20"/>
          <w:kern w:val="0"/>
          <w:sz w:val="18"/>
          <w:szCs w:val="18"/>
        </w:rPr>
        <w:t xml:space="preserve">IPM, imipenem; MEM, </w:t>
      </w:r>
      <w:proofErr w:type="spellStart"/>
      <w:r w:rsidR="002126B5" w:rsidRPr="008F03FB">
        <w:rPr>
          <w:rFonts w:ascii="Times New Roman" w:hAnsi="Times New Roman" w:cs="Times New Roman"/>
          <w:color w:val="231F20"/>
          <w:kern w:val="0"/>
          <w:sz w:val="18"/>
          <w:szCs w:val="18"/>
        </w:rPr>
        <w:t>meropenem</w:t>
      </w:r>
      <w:proofErr w:type="spellEnd"/>
      <w:r w:rsidR="002126B5" w:rsidRPr="008F03FB">
        <w:rPr>
          <w:rFonts w:ascii="Times New Roman" w:hAnsi="Times New Roman" w:cs="Times New Roman"/>
          <w:color w:val="231F20"/>
          <w:kern w:val="0"/>
          <w:sz w:val="18"/>
          <w:szCs w:val="18"/>
        </w:rPr>
        <w:t>; A</w:t>
      </w:r>
      <w:r w:rsidR="002126B5" w:rsidRPr="008F03FB">
        <w:rPr>
          <w:rFonts w:ascii="Times New Roman" w:hAnsi="Times New Roman" w:cs="Times New Roman" w:hint="eastAsia"/>
          <w:color w:val="231F20"/>
          <w:kern w:val="0"/>
          <w:sz w:val="18"/>
          <w:szCs w:val="18"/>
        </w:rPr>
        <w:t>M</w:t>
      </w:r>
      <w:r w:rsidR="002126B5" w:rsidRPr="008F03FB">
        <w:rPr>
          <w:rFonts w:ascii="Times New Roman" w:hAnsi="Times New Roman" w:cs="Times New Roman"/>
          <w:color w:val="231F20"/>
          <w:kern w:val="0"/>
          <w:sz w:val="18"/>
          <w:szCs w:val="18"/>
        </w:rPr>
        <w:t>K, amikacin;</w:t>
      </w:r>
      <w:r w:rsidR="002126B5" w:rsidRPr="008F03FB">
        <w:rPr>
          <w:rFonts w:ascii="Times New Roman" w:hAnsi="Times New Roman" w:cs="Times New Roman" w:hint="eastAsia"/>
          <w:color w:val="231F20"/>
          <w:kern w:val="0"/>
          <w:sz w:val="18"/>
          <w:szCs w:val="18"/>
        </w:rPr>
        <w:t xml:space="preserve"> </w:t>
      </w:r>
      <w:r w:rsidR="002126B5" w:rsidRPr="008F03FB">
        <w:rPr>
          <w:rFonts w:ascii="Times New Roman" w:hAnsi="Times New Roman" w:cs="Times New Roman"/>
          <w:kern w:val="0"/>
          <w:sz w:val="18"/>
          <w:szCs w:val="18"/>
        </w:rPr>
        <w:t>LVF</w:t>
      </w:r>
      <w:r w:rsidR="002126B5" w:rsidRPr="008F03FB">
        <w:rPr>
          <w:rFonts w:ascii="Times New Roman" w:hAnsi="Times New Roman" w:cs="Times New Roman" w:hint="eastAsia"/>
          <w:kern w:val="0"/>
          <w:sz w:val="18"/>
          <w:szCs w:val="18"/>
        </w:rPr>
        <w:t xml:space="preserve">, </w:t>
      </w:r>
      <w:r w:rsidR="002126B5" w:rsidRPr="008F03FB">
        <w:rPr>
          <w:rFonts w:ascii="Times New Roman" w:hAnsi="Times New Roman" w:cs="Times New Roman"/>
          <w:kern w:val="0"/>
          <w:sz w:val="18"/>
          <w:szCs w:val="18"/>
        </w:rPr>
        <w:t>levofloxacin</w:t>
      </w:r>
      <w:r w:rsidR="002126B5" w:rsidRPr="008F03FB">
        <w:rPr>
          <w:rFonts w:ascii="Times New Roman" w:hAnsi="Times New Roman" w:cs="Times New Roman" w:hint="eastAsia"/>
          <w:kern w:val="0"/>
          <w:sz w:val="18"/>
          <w:szCs w:val="18"/>
        </w:rPr>
        <w:t xml:space="preserve">; </w:t>
      </w:r>
      <w:r w:rsidR="002126B5" w:rsidRPr="008F03FB">
        <w:rPr>
          <w:rFonts w:ascii="Times New Roman" w:hAnsi="Times New Roman" w:cs="Times New Roman"/>
          <w:kern w:val="0"/>
          <w:sz w:val="18"/>
          <w:szCs w:val="18"/>
        </w:rPr>
        <w:t>SXT</w:t>
      </w:r>
      <w:r w:rsidR="002126B5" w:rsidRPr="008F03FB">
        <w:rPr>
          <w:rFonts w:ascii="Times New Roman" w:hAnsi="Times New Roman" w:cs="Times New Roman" w:hint="eastAsia"/>
          <w:kern w:val="0"/>
          <w:sz w:val="18"/>
          <w:szCs w:val="18"/>
        </w:rPr>
        <w:t xml:space="preserve">, </w:t>
      </w:r>
      <w:r w:rsidR="002126B5" w:rsidRPr="008F03FB">
        <w:rPr>
          <w:rFonts w:ascii="Times New Roman" w:hAnsi="Times New Roman" w:cs="Times New Roman"/>
          <w:bCs/>
          <w:color w:val="393939"/>
          <w:kern w:val="0"/>
          <w:sz w:val="18"/>
          <w:szCs w:val="18"/>
        </w:rPr>
        <w:t>sulfamethoxazole</w:t>
      </w:r>
      <w:r w:rsidR="006D75BF" w:rsidRPr="008F03FB">
        <w:rPr>
          <w:rFonts w:ascii="Times New Roman" w:hAnsi="Times New Roman" w:cs="Times New Roman"/>
          <w:bCs/>
          <w:color w:val="393939"/>
          <w:kern w:val="0"/>
          <w:sz w:val="18"/>
          <w:szCs w:val="18"/>
        </w:rPr>
        <w:t>/trimethoprim</w:t>
      </w:r>
      <w:r w:rsidR="002126B5" w:rsidRPr="008F03FB">
        <w:rPr>
          <w:rFonts w:ascii="Times New Roman" w:hAnsi="Times New Roman" w:cs="Times New Roman" w:hint="eastAsia"/>
          <w:bCs/>
          <w:color w:val="393939"/>
          <w:kern w:val="0"/>
          <w:sz w:val="18"/>
          <w:szCs w:val="18"/>
        </w:rPr>
        <w:t xml:space="preserve">; </w:t>
      </w:r>
      <w:r w:rsidR="002126B5" w:rsidRPr="008F03FB">
        <w:rPr>
          <w:rFonts w:ascii="Times New Roman" w:hAnsi="Times New Roman" w:cs="Times New Roman"/>
          <w:kern w:val="0"/>
          <w:sz w:val="18"/>
          <w:szCs w:val="18"/>
        </w:rPr>
        <w:t>CT</w:t>
      </w:r>
      <w:r w:rsidR="002126B5" w:rsidRPr="008F03FB">
        <w:rPr>
          <w:rFonts w:ascii="Times New Roman" w:hAnsi="Times New Roman" w:cs="Times New Roman" w:hint="eastAsia"/>
          <w:kern w:val="0"/>
          <w:sz w:val="18"/>
          <w:szCs w:val="18"/>
        </w:rPr>
        <w:t xml:space="preserve">, </w:t>
      </w:r>
      <w:proofErr w:type="spellStart"/>
      <w:r w:rsidR="002126B5" w:rsidRPr="008F03FB">
        <w:rPr>
          <w:rFonts w:ascii="Times New Roman" w:hAnsi="Times New Roman" w:cs="Times New Roman"/>
          <w:color w:val="231F20"/>
          <w:kern w:val="0"/>
          <w:sz w:val="18"/>
          <w:szCs w:val="18"/>
        </w:rPr>
        <w:t>coli</w:t>
      </w:r>
      <w:bookmarkStart w:id="1" w:name="OLE_LINK3"/>
      <w:bookmarkStart w:id="2" w:name="OLE_LINK4"/>
      <w:r w:rsidR="002126B5" w:rsidRPr="008F03FB">
        <w:rPr>
          <w:rFonts w:ascii="Times New Roman" w:hAnsi="Times New Roman" w:cs="Times New Roman"/>
          <w:color w:val="231F20"/>
          <w:kern w:val="0"/>
          <w:sz w:val="18"/>
          <w:szCs w:val="18"/>
        </w:rPr>
        <w:t>s</w:t>
      </w:r>
      <w:bookmarkEnd w:id="1"/>
      <w:bookmarkEnd w:id="2"/>
      <w:r w:rsidR="002126B5" w:rsidRPr="008F03FB">
        <w:rPr>
          <w:rFonts w:ascii="Times New Roman" w:hAnsi="Times New Roman" w:cs="Times New Roman"/>
          <w:color w:val="231F20"/>
          <w:kern w:val="0"/>
          <w:sz w:val="18"/>
          <w:szCs w:val="18"/>
        </w:rPr>
        <w:t>tin</w:t>
      </w:r>
      <w:proofErr w:type="spellEnd"/>
      <w:r w:rsidR="002126B5" w:rsidRPr="008F03FB">
        <w:rPr>
          <w:rFonts w:ascii="Times New Roman" w:hAnsi="Times New Roman" w:cs="Times New Roman"/>
          <w:color w:val="231F20"/>
          <w:kern w:val="0"/>
          <w:sz w:val="18"/>
          <w:szCs w:val="18"/>
        </w:rPr>
        <w:t xml:space="preserve">; TGC, </w:t>
      </w:r>
      <w:proofErr w:type="spellStart"/>
      <w:r w:rsidR="002126B5" w:rsidRPr="008F03FB">
        <w:rPr>
          <w:rFonts w:ascii="Times New Roman" w:hAnsi="Times New Roman" w:cs="Times New Roman"/>
          <w:color w:val="231F20"/>
          <w:kern w:val="0"/>
          <w:sz w:val="18"/>
          <w:szCs w:val="18"/>
        </w:rPr>
        <w:t>tigecycline</w:t>
      </w:r>
      <w:proofErr w:type="spellEnd"/>
      <w:r w:rsidR="002126B5" w:rsidRPr="008F03FB">
        <w:rPr>
          <w:rFonts w:ascii="Times New Roman" w:hAnsi="Times New Roman" w:cs="Times New Roman" w:hint="eastAsia"/>
          <w:color w:val="231F20"/>
          <w:kern w:val="0"/>
          <w:sz w:val="18"/>
          <w:szCs w:val="18"/>
        </w:rPr>
        <w:t>.</w:t>
      </w:r>
    </w:p>
    <w:p w:rsidR="001D7F4E" w:rsidRPr="008F03FB" w:rsidRDefault="008F03FB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8F03FB">
        <w:rPr>
          <w:rFonts w:ascii="Times New Roman" w:hAnsi="Times New Roman" w:cs="Times New Roman" w:hint="eastAsia"/>
          <w:sz w:val="18"/>
          <w:szCs w:val="18"/>
          <w:vertAlign w:val="superscript"/>
        </w:rPr>
        <w:t>b</w:t>
      </w:r>
      <w:proofErr w:type="gramEnd"/>
      <w:r w:rsidRPr="008F03FB">
        <w:rPr>
          <w:rFonts w:ascii="Times New Roman" w:hAnsi="Times New Roman" w:cs="Times New Roman"/>
          <w:kern w:val="0"/>
          <w:sz w:val="18"/>
          <w:szCs w:val="18"/>
          <w:lang w:val="en-GB"/>
        </w:rPr>
        <w:t xml:space="preserve"> AST-GN1</w:t>
      </w:r>
      <w:r w:rsidRPr="008F03FB">
        <w:rPr>
          <w:rFonts w:ascii="Times New Roman" w:hAnsi="Times New Roman" w:cs="Times New Roman" w:hint="eastAsia"/>
          <w:kern w:val="0"/>
          <w:sz w:val="18"/>
          <w:szCs w:val="18"/>
          <w:lang w:val="en-GB"/>
        </w:rPr>
        <w:t>3</w:t>
      </w:r>
      <w:r>
        <w:rPr>
          <w:rFonts w:ascii="Times New Roman" w:hAnsi="Times New Roman" w:cs="Times New Roman" w:hint="eastAsia"/>
          <w:kern w:val="0"/>
          <w:sz w:val="18"/>
          <w:szCs w:val="18"/>
          <w:lang w:val="en-GB"/>
        </w:rPr>
        <w:t>.</w:t>
      </w:r>
    </w:p>
    <w:p w:rsidR="008F03FB" w:rsidRPr="008F03FB" w:rsidRDefault="008F03FB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8F03FB">
        <w:rPr>
          <w:rFonts w:ascii="Times New Roman" w:hAnsi="Times New Roman" w:cs="Times New Roman" w:hint="eastAsia"/>
          <w:sz w:val="18"/>
          <w:szCs w:val="18"/>
          <w:vertAlign w:val="superscript"/>
        </w:rPr>
        <w:t>c</w:t>
      </w:r>
      <w:proofErr w:type="gramEnd"/>
      <w:r w:rsidRPr="008F03FB"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  <w:lang w:val="en-GB"/>
        </w:rPr>
        <w:t>S</w:t>
      </w:r>
      <w:r w:rsidRPr="008F03FB">
        <w:rPr>
          <w:rFonts w:ascii="Times New Roman" w:hAnsi="Times New Roman" w:cs="Times New Roman"/>
          <w:sz w:val="18"/>
          <w:szCs w:val="18"/>
          <w:lang w:val="en-GB"/>
        </w:rPr>
        <w:t>tandard broth microdilution tests</w:t>
      </w:r>
      <w:r>
        <w:rPr>
          <w:rFonts w:ascii="Times New Roman" w:hAnsi="Times New Roman" w:cs="Times New Roman" w:hint="eastAsia"/>
          <w:sz w:val="18"/>
          <w:szCs w:val="18"/>
          <w:lang w:val="en-GB"/>
        </w:rPr>
        <w:t>.</w:t>
      </w:r>
    </w:p>
    <w:p w:rsidR="008F03FB" w:rsidRPr="00782270" w:rsidRDefault="008F03FB">
      <w:pPr>
        <w:rPr>
          <w:rFonts w:ascii="Times New Roman" w:hAnsi="Times New Roman" w:cs="Times New Roman"/>
          <w:sz w:val="24"/>
          <w:szCs w:val="24"/>
        </w:rPr>
      </w:pPr>
    </w:p>
    <w:sectPr w:rsidR="008F03FB" w:rsidRPr="00782270" w:rsidSect="009153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44" w:rsidRDefault="00FF0244" w:rsidP="00915389">
      <w:r>
        <w:separator/>
      </w:r>
    </w:p>
  </w:endnote>
  <w:endnote w:type="continuationSeparator" w:id="0">
    <w:p w:rsidR="00FF0244" w:rsidRDefault="00FF0244" w:rsidP="0091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44" w:rsidRDefault="00FF0244" w:rsidP="00915389">
      <w:r>
        <w:separator/>
      </w:r>
    </w:p>
  </w:footnote>
  <w:footnote w:type="continuationSeparator" w:id="0">
    <w:p w:rsidR="00FF0244" w:rsidRDefault="00FF0244" w:rsidP="00915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A3"/>
    <w:rsid w:val="001D7F4E"/>
    <w:rsid w:val="002126B5"/>
    <w:rsid w:val="00401FEA"/>
    <w:rsid w:val="00426CD1"/>
    <w:rsid w:val="00626A33"/>
    <w:rsid w:val="006D75BF"/>
    <w:rsid w:val="00747BA5"/>
    <w:rsid w:val="00765C02"/>
    <w:rsid w:val="00782270"/>
    <w:rsid w:val="008A0DA3"/>
    <w:rsid w:val="008F03FB"/>
    <w:rsid w:val="00915389"/>
    <w:rsid w:val="00991279"/>
    <w:rsid w:val="00BB6296"/>
    <w:rsid w:val="00D03E52"/>
    <w:rsid w:val="00F37304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3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3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3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3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672</Words>
  <Characters>3831</Characters>
  <Application>Microsoft Office Word</Application>
  <DocSecurity>0</DocSecurity>
  <Lines>31</Lines>
  <Paragraphs>8</Paragraphs>
  <ScaleCrop>false</ScaleCrop>
  <Company>Users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2020-10-20T05:54:00Z</dcterms:created>
  <dcterms:modified xsi:type="dcterms:W3CDTF">2020-10-25T06:45:00Z</dcterms:modified>
</cp:coreProperties>
</file>