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C0036" w14:textId="5FCB7B13" w:rsidR="00A56AA0" w:rsidRDefault="00A56AA0" w:rsidP="00A56AA0">
      <w:pPr>
        <w:jc w:val="center"/>
        <w:rPr>
          <w:rFonts w:ascii="Times" w:hAnsi="Times"/>
          <w:b/>
          <w:bCs/>
          <w:i/>
          <w:iCs/>
        </w:rPr>
      </w:pPr>
      <w:proofErr w:type="spellStart"/>
      <w:r w:rsidRPr="00A56AA0">
        <w:rPr>
          <w:rFonts w:ascii="Times" w:hAnsi="Times"/>
          <w:b/>
          <w:bCs/>
          <w:i/>
          <w:iCs/>
        </w:rPr>
        <w:t>Supplementary</w:t>
      </w:r>
      <w:proofErr w:type="spellEnd"/>
      <w:r w:rsidRPr="00A56AA0">
        <w:rPr>
          <w:rFonts w:ascii="Times" w:hAnsi="Times"/>
          <w:b/>
          <w:bCs/>
          <w:i/>
          <w:iCs/>
        </w:rPr>
        <w:t xml:space="preserve"> Tables</w:t>
      </w:r>
    </w:p>
    <w:p w14:paraId="572FA49B" w14:textId="3D5A7B72" w:rsidR="00A56AA0" w:rsidRPr="00D94E29" w:rsidRDefault="00A56AA0" w:rsidP="00A56AA0">
      <w:pPr>
        <w:pStyle w:val="Heading1"/>
        <w:spacing w:before="0" w:after="0" w:line="480" w:lineRule="auto"/>
        <w:jc w:val="both"/>
        <w:rPr>
          <w:rFonts w:ascii="Times" w:eastAsiaTheme="minorHAnsi" w:hAnsi="Times" w:cstheme="minorBidi"/>
          <w:b w:val="0"/>
          <w:bCs w:val="0"/>
          <w:kern w:val="0"/>
          <w:sz w:val="22"/>
          <w:szCs w:val="22"/>
          <w:lang w:val="en-US" w:eastAsia="en-US"/>
        </w:rPr>
      </w:pPr>
    </w:p>
    <w:tbl>
      <w:tblPr>
        <w:tblStyle w:val="TableGrid"/>
        <w:tblW w:w="882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2646"/>
        <w:gridCol w:w="2277"/>
        <w:gridCol w:w="2285"/>
      </w:tblGrid>
      <w:tr w:rsidR="00A56AA0" w:rsidRPr="00C81B88" w14:paraId="51592C2E" w14:textId="77777777" w:rsidTr="002F08CC">
        <w:trPr>
          <w:trHeight w:val="692"/>
        </w:trPr>
        <w:tc>
          <w:tcPr>
            <w:tcW w:w="882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CABA47" w14:textId="77777777" w:rsidR="00A56AA0" w:rsidRPr="006E76B0" w:rsidRDefault="00A56AA0" w:rsidP="002F08CC">
            <w:pPr>
              <w:spacing w:line="360" w:lineRule="auto"/>
              <w:ind w:right="-1"/>
              <w:rPr>
                <w:rFonts w:ascii="Times" w:hAnsi="Times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 xml:space="preserve">Supplementary Table </w:t>
            </w:r>
            <w:r>
              <w:rPr>
                <w:rFonts w:ascii="Times" w:hAnsi="Times"/>
                <w:b/>
                <w:sz w:val="22"/>
                <w:szCs w:val="22"/>
                <w:lang w:val="en-US"/>
              </w:rPr>
              <w:t>1</w:t>
            </w: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>.</w:t>
            </w:r>
            <w:r w:rsidRPr="00D94E29">
              <w:rPr>
                <w:rFonts w:ascii="Times" w:hAnsi="Times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 xml:space="preserve">Clinical and demographic descriptions of the </w:t>
            </w:r>
            <w:r>
              <w:rPr>
                <w:rFonts w:ascii="Times" w:hAnsi="Times"/>
                <w:b/>
                <w:sz w:val="22"/>
                <w:szCs w:val="22"/>
                <w:lang w:val="en-US"/>
              </w:rPr>
              <w:t>subjects from which ODMs and d-ODMs were obtained</w:t>
            </w: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 xml:space="preserve">. </w:t>
            </w:r>
          </w:p>
        </w:tc>
      </w:tr>
      <w:tr w:rsidR="00A56AA0" w:rsidRPr="00D94E29" w14:paraId="1697F957" w14:textId="77777777" w:rsidTr="002F08CC">
        <w:trPr>
          <w:trHeight w:val="478"/>
        </w:trPr>
        <w:tc>
          <w:tcPr>
            <w:tcW w:w="1612" w:type="dxa"/>
            <w:tcBorders>
              <w:bottom w:val="single" w:sz="4" w:space="0" w:color="000000" w:themeColor="text1"/>
            </w:tcBorders>
            <w:shd w:val="clear" w:color="auto" w:fill="767171" w:themeFill="background2" w:themeFillShade="80"/>
            <w:vAlign w:val="center"/>
          </w:tcPr>
          <w:p w14:paraId="6500BA40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2646" w:type="dxa"/>
            <w:tcBorders>
              <w:bottom w:val="single" w:sz="4" w:space="0" w:color="000000" w:themeColor="text1"/>
            </w:tcBorders>
            <w:shd w:val="clear" w:color="auto" w:fill="767171" w:themeFill="background2" w:themeFillShade="80"/>
            <w:vAlign w:val="center"/>
          </w:tcPr>
          <w:p w14:paraId="67F60569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Age</w:t>
            </w: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br/>
              <w:t>(years)</w:t>
            </w:r>
          </w:p>
        </w:tc>
        <w:tc>
          <w:tcPr>
            <w:tcW w:w="2277" w:type="dxa"/>
            <w:tcBorders>
              <w:bottom w:val="single" w:sz="4" w:space="0" w:color="000000" w:themeColor="text1"/>
            </w:tcBorders>
            <w:shd w:val="clear" w:color="auto" w:fill="767171" w:themeFill="background2" w:themeFillShade="80"/>
            <w:vAlign w:val="center"/>
          </w:tcPr>
          <w:p w14:paraId="643A7704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Gender</w:t>
            </w:r>
            <w:r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br/>
              <w:t>(M/F)</w:t>
            </w:r>
          </w:p>
        </w:tc>
        <w:tc>
          <w:tcPr>
            <w:tcW w:w="2284" w:type="dxa"/>
            <w:tcBorders>
              <w:bottom w:val="single" w:sz="4" w:space="0" w:color="000000" w:themeColor="text1"/>
            </w:tcBorders>
            <w:shd w:val="clear" w:color="auto" w:fill="767171" w:themeFill="background2" w:themeFillShade="80"/>
            <w:vAlign w:val="center"/>
          </w:tcPr>
          <w:p w14:paraId="31F4C78B" w14:textId="4951839F" w:rsidR="00D90C9D" w:rsidRPr="00D94E29" w:rsidRDefault="00A56AA0" w:rsidP="00D90C9D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Sample Type</w:t>
            </w:r>
            <w:r w:rsidR="00D90C9D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br/>
            </w:r>
            <w:r w:rsidR="00D90C9D" w:rsidRPr="00A11732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(Surgical/Biopsy)</w:t>
            </w:r>
          </w:p>
        </w:tc>
      </w:tr>
      <w:tr w:rsidR="00A56AA0" w:rsidRPr="00C81B88" w14:paraId="7B65CF65" w14:textId="77777777" w:rsidTr="002F08CC">
        <w:trPr>
          <w:trHeight w:val="692"/>
        </w:trPr>
        <w:tc>
          <w:tcPr>
            <w:tcW w:w="882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F4529EA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br/>
              <w:t>Group 1 (ODMs/d-ODM culture: qPCR)</w:t>
            </w:r>
            <w:r w:rsidRPr="00D94E29"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br/>
            </w:r>
          </w:p>
        </w:tc>
      </w:tr>
      <w:tr w:rsidR="00A56AA0" w:rsidRPr="00D94E29" w14:paraId="0B592B77" w14:textId="77777777" w:rsidTr="002F08CC">
        <w:trPr>
          <w:trHeight w:val="461"/>
        </w:trPr>
        <w:tc>
          <w:tcPr>
            <w:tcW w:w="16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D24A49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7877E9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53-74</w:t>
            </w: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br/>
              <w:t>(55</w:t>
            </w:r>
            <w:r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.</w:t>
            </w: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6)</w:t>
            </w:r>
          </w:p>
        </w:tc>
        <w:tc>
          <w:tcPr>
            <w:tcW w:w="22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9CF19F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3/2</w:t>
            </w:r>
          </w:p>
        </w:tc>
        <w:tc>
          <w:tcPr>
            <w:tcW w:w="2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EE41A4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4/1</w:t>
            </w:r>
          </w:p>
        </w:tc>
      </w:tr>
      <w:tr w:rsidR="00A56AA0" w:rsidRPr="00C81B88" w14:paraId="4F9023AB" w14:textId="77777777" w:rsidTr="002F08CC">
        <w:trPr>
          <w:trHeight w:val="708"/>
        </w:trPr>
        <w:tc>
          <w:tcPr>
            <w:tcW w:w="882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6E52382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br/>
              <w:t>Group 2 (d-ODMs culture: AIEC infection)</w:t>
            </w:r>
            <w:r w:rsidRPr="00D94E29"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br/>
            </w:r>
          </w:p>
        </w:tc>
      </w:tr>
      <w:tr w:rsidR="00A56AA0" w:rsidRPr="00D94E29" w14:paraId="76379F02" w14:textId="77777777" w:rsidTr="002F08CC">
        <w:trPr>
          <w:trHeight w:val="461"/>
        </w:trPr>
        <w:tc>
          <w:tcPr>
            <w:tcW w:w="16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B53142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6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2F9E86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53-69</w:t>
            </w: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br/>
              <w:t>(60</w:t>
            </w:r>
            <w:r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.</w:t>
            </w: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4)</w:t>
            </w:r>
          </w:p>
        </w:tc>
        <w:tc>
          <w:tcPr>
            <w:tcW w:w="22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E14396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4/3</w:t>
            </w:r>
          </w:p>
        </w:tc>
        <w:tc>
          <w:tcPr>
            <w:tcW w:w="2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EAA137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D94E29"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3/4</w:t>
            </w:r>
          </w:p>
        </w:tc>
      </w:tr>
      <w:tr w:rsidR="00A56AA0" w:rsidRPr="00C81B88" w14:paraId="686DB109" w14:textId="77777777" w:rsidTr="002F08CC">
        <w:trPr>
          <w:trHeight w:val="692"/>
        </w:trPr>
        <w:tc>
          <w:tcPr>
            <w:tcW w:w="882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EDBFC5F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br/>
            </w:r>
            <w:r w:rsidRPr="00D94E29"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t xml:space="preserve">Group </w:t>
            </w:r>
            <w:r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t>3</w:t>
            </w:r>
            <w:r w:rsidRPr="00D94E29"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t>ODMs/</w:t>
            </w:r>
            <w:r w:rsidRPr="00D94E29"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t xml:space="preserve">d-ODMs culture: </w:t>
            </w:r>
            <w:r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t>Immunofluorescence)</w:t>
            </w:r>
            <w:r w:rsidRPr="00D94E29"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D94E29">
              <w:rPr>
                <w:rFonts w:ascii="Times" w:eastAsiaTheme="minorHAnsi" w:hAnsi="Times" w:cstheme="minorBidi"/>
                <w:kern w:val="0"/>
                <w:sz w:val="22"/>
                <w:szCs w:val="22"/>
                <w:lang w:val="en-US" w:eastAsia="en-US"/>
              </w:rPr>
              <w:br/>
            </w:r>
          </w:p>
        </w:tc>
      </w:tr>
      <w:tr w:rsidR="00A56AA0" w:rsidRPr="00D94E29" w14:paraId="2F8C93FD" w14:textId="77777777" w:rsidTr="002F08CC">
        <w:trPr>
          <w:trHeight w:val="461"/>
        </w:trPr>
        <w:tc>
          <w:tcPr>
            <w:tcW w:w="1612" w:type="dxa"/>
            <w:tcBorders>
              <w:top w:val="single" w:sz="4" w:space="0" w:color="000000" w:themeColor="text1"/>
            </w:tcBorders>
            <w:vAlign w:val="center"/>
          </w:tcPr>
          <w:p w14:paraId="532D8F05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646" w:type="dxa"/>
            <w:tcBorders>
              <w:top w:val="single" w:sz="4" w:space="0" w:color="000000" w:themeColor="text1"/>
            </w:tcBorders>
            <w:vAlign w:val="center"/>
          </w:tcPr>
          <w:p w14:paraId="15D48A1C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53-72</w:t>
            </w:r>
            <w:r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br/>
              <w:t>(60.16)</w:t>
            </w:r>
          </w:p>
        </w:tc>
        <w:tc>
          <w:tcPr>
            <w:tcW w:w="2277" w:type="dxa"/>
            <w:tcBorders>
              <w:top w:val="single" w:sz="4" w:space="0" w:color="000000" w:themeColor="text1"/>
            </w:tcBorders>
            <w:vAlign w:val="center"/>
          </w:tcPr>
          <w:p w14:paraId="15C31F1A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4/2</w:t>
            </w:r>
          </w:p>
        </w:tc>
        <w:tc>
          <w:tcPr>
            <w:tcW w:w="2284" w:type="dxa"/>
            <w:tcBorders>
              <w:top w:val="single" w:sz="4" w:space="0" w:color="000000" w:themeColor="text1"/>
            </w:tcBorders>
            <w:vAlign w:val="center"/>
          </w:tcPr>
          <w:p w14:paraId="798CF47F" w14:textId="77777777" w:rsidR="00A56AA0" w:rsidRPr="00D94E29" w:rsidRDefault="00A56AA0" w:rsidP="002F08CC">
            <w:pPr>
              <w:pStyle w:val="Heading1"/>
              <w:spacing w:before="0" w:after="0"/>
              <w:jc w:val="center"/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Times" w:eastAsiaTheme="minorHAnsi" w:hAnsi="Times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3/3</w:t>
            </w:r>
          </w:p>
        </w:tc>
      </w:tr>
    </w:tbl>
    <w:p w14:paraId="3F162175" w14:textId="77777777" w:rsidR="00A56AA0" w:rsidRDefault="00A56AA0" w:rsidP="00A56AA0">
      <w:pPr>
        <w:spacing w:line="360" w:lineRule="auto"/>
        <w:ind w:right="-1"/>
        <w:rPr>
          <w:rFonts w:ascii="Times" w:hAnsi="Times"/>
          <w:color w:val="000000"/>
          <w:sz w:val="22"/>
          <w:szCs w:val="22"/>
          <w:lang w:val="en-US" w:eastAsia="es-ES"/>
        </w:rPr>
      </w:pPr>
      <w:r w:rsidRPr="00D94E29">
        <w:rPr>
          <w:rFonts w:ascii="Times" w:hAnsi="Times"/>
          <w:b/>
          <w:sz w:val="22"/>
          <w:szCs w:val="22"/>
          <w:lang w:val="en-US"/>
        </w:rPr>
        <w:br/>
      </w:r>
      <w:r w:rsidRPr="00D94E29">
        <w:rPr>
          <w:rFonts w:ascii="Times" w:hAnsi="Times"/>
          <w:color w:val="000000"/>
          <w:sz w:val="22"/>
          <w:szCs w:val="22"/>
          <w:lang w:val="en-US" w:eastAsia="es-ES"/>
        </w:rPr>
        <w:t xml:space="preserve">N: number of </w:t>
      </w:r>
      <w:r>
        <w:rPr>
          <w:rFonts w:ascii="Times" w:hAnsi="Times"/>
          <w:color w:val="000000"/>
          <w:sz w:val="22"/>
          <w:szCs w:val="22"/>
          <w:lang w:val="en-US" w:eastAsia="es-ES"/>
        </w:rPr>
        <w:t>subjects</w:t>
      </w:r>
      <w:r w:rsidRPr="00D94E29">
        <w:rPr>
          <w:rFonts w:ascii="Times" w:hAnsi="Times"/>
          <w:color w:val="000000"/>
          <w:sz w:val="22"/>
          <w:szCs w:val="22"/>
          <w:lang w:val="en-US" w:eastAsia="es-ES"/>
        </w:rPr>
        <w:t xml:space="preserve"> included in the analysis. </w:t>
      </w:r>
    </w:p>
    <w:p w14:paraId="76F0932E" w14:textId="63DBC520" w:rsidR="00A56AA0" w:rsidRDefault="00A56AA0" w:rsidP="00A56AA0">
      <w:pPr>
        <w:spacing w:line="360" w:lineRule="auto"/>
        <w:ind w:right="-1"/>
        <w:rPr>
          <w:rFonts w:ascii="Times" w:hAnsi="Times"/>
          <w:color w:val="000000"/>
          <w:sz w:val="22"/>
          <w:szCs w:val="22"/>
          <w:lang w:val="en-US" w:eastAsia="es-ES"/>
        </w:rPr>
      </w:pPr>
      <w:r>
        <w:rPr>
          <w:rFonts w:ascii="Times" w:hAnsi="Times"/>
          <w:color w:val="000000"/>
          <w:sz w:val="22"/>
          <w:szCs w:val="22"/>
          <w:lang w:val="en-US" w:eastAsia="es-ES"/>
        </w:rPr>
        <w:t>Age: Range</w:t>
      </w:r>
      <w:r w:rsidRPr="00D94E29">
        <w:rPr>
          <w:rFonts w:ascii="Times" w:hAnsi="Times"/>
          <w:color w:val="000000"/>
          <w:sz w:val="22"/>
          <w:szCs w:val="22"/>
          <w:lang w:val="en-US" w:eastAsia="es-ES"/>
        </w:rPr>
        <w:t xml:space="preserve"> (</w:t>
      </w:r>
      <w:r>
        <w:rPr>
          <w:rFonts w:ascii="Times" w:hAnsi="Times"/>
          <w:color w:val="000000"/>
          <w:sz w:val="22"/>
          <w:szCs w:val="22"/>
          <w:lang w:val="en-US" w:eastAsia="es-ES"/>
        </w:rPr>
        <w:t>mean</w:t>
      </w:r>
      <w:r w:rsidRPr="00D94E29">
        <w:rPr>
          <w:rFonts w:ascii="Times" w:hAnsi="Times"/>
          <w:color w:val="000000"/>
          <w:sz w:val="22"/>
          <w:szCs w:val="22"/>
          <w:lang w:val="en-US" w:eastAsia="es-ES"/>
        </w:rPr>
        <w:t xml:space="preserve">). </w:t>
      </w:r>
      <w:r w:rsidRPr="00D94E29">
        <w:rPr>
          <w:rFonts w:ascii="Times" w:hAnsi="Times"/>
          <w:color w:val="000000"/>
          <w:sz w:val="22"/>
          <w:szCs w:val="22"/>
          <w:lang w:val="en-US" w:eastAsia="es-ES"/>
        </w:rPr>
        <w:br/>
        <w:t>qPCR: quantitative real-time RT-PCR</w:t>
      </w:r>
    </w:p>
    <w:p w14:paraId="064B3836" w14:textId="77777777" w:rsidR="00A56AA0" w:rsidRDefault="00A56AA0" w:rsidP="00A56AA0">
      <w:pPr>
        <w:spacing w:line="360" w:lineRule="auto"/>
        <w:ind w:right="-1"/>
        <w:rPr>
          <w:rFonts w:ascii="Times" w:hAnsi="Times"/>
          <w:color w:val="000000"/>
          <w:sz w:val="22"/>
          <w:szCs w:val="22"/>
          <w:lang w:val="en-US" w:eastAsia="es-ES"/>
        </w:rPr>
      </w:pPr>
    </w:p>
    <w:p w14:paraId="0EB823B2" w14:textId="2456E9D3" w:rsidR="00A56AA0" w:rsidRDefault="00A56AA0" w:rsidP="00A56AA0">
      <w:pPr>
        <w:spacing w:line="360" w:lineRule="auto"/>
        <w:ind w:right="-1"/>
        <w:rPr>
          <w:rFonts w:ascii="Times" w:hAnsi="Times"/>
          <w:color w:val="000000"/>
          <w:sz w:val="22"/>
          <w:szCs w:val="22"/>
          <w:lang w:val="en-US" w:eastAsia="es-ES"/>
        </w:rPr>
      </w:pPr>
      <w:r>
        <w:rPr>
          <w:rFonts w:ascii="Times" w:hAnsi="Times"/>
          <w:color w:val="000000"/>
          <w:sz w:val="22"/>
          <w:szCs w:val="22"/>
          <w:lang w:val="en-US" w:eastAsia="es-ES"/>
        </w:rPr>
        <w:t xml:space="preserve">*For Supplementary Tables 2-9: Final concentrations (%, Molarity, dilutions (X)) are expressed relative to purchase concentration. </w:t>
      </w:r>
    </w:p>
    <w:tbl>
      <w:tblPr>
        <w:tblStyle w:val="TableGrid"/>
        <w:tblpPr w:leftFromText="141" w:rightFromText="141" w:vertAnchor="text" w:horzAnchor="margin" w:tblpY="177"/>
        <w:tblW w:w="0" w:type="auto"/>
        <w:tblLook w:val="01E0" w:firstRow="1" w:lastRow="1" w:firstColumn="1" w:lastColumn="1" w:noHBand="0" w:noVBand="0"/>
      </w:tblPr>
      <w:tblGrid>
        <w:gridCol w:w="2870"/>
        <w:gridCol w:w="3565"/>
        <w:gridCol w:w="2393"/>
      </w:tblGrid>
      <w:tr w:rsidR="00A56AA0" w:rsidRPr="00C81B88" w14:paraId="225B2CB1" w14:textId="77777777" w:rsidTr="002F08CC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E205B" w14:textId="77777777" w:rsidR="00A56AA0" w:rsidRPr="00D94E29" w:rsidRDefault="00A56AA0" w:rsidP="002F08CC">
            <w:pPr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 xml:space="preserve">Supplementary Table </w:t>
            </w:r>
            <w:r>
              <w:rPr>
                <w:rFonts w:ascii="Times" w:hAnsi="Times"/>
                <w:b/>
                <w:sz w:val="22"/>
                <w:szCs w:val="22"/>
                <w:lang w:val="en-US"/>
              </w:rPr>
              <w:t>2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. Washing medium composition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21D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</w:p>
        </w:tc>
      </w:tr>
      <w:tr w:rsidR="00A56AA0" w:rsidRPr="00D94E29" w14:paraId="1E5CDDD6" w14:textId="77777777" w:rsidTr="002F08CC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1ECE583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6D1C2979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MANUFACTURER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6C6FF6D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FINAL CONCENTRATION</w:t>
            </w:r>
          </w:p>
        </w:tc>
      </w:tr>
      <w:tr w:rsidR="00A56AA0" w:rsidRPr="00D94E29" w14:paraId="54767625" w14:textId="77777777" w:rsidTr="002F08CC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B724D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6C0D64F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Advanced DMEM/F12 medium</w:t>
            </w:r>
          </w:p>
          <w:p w14:paraId="58E6F9D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300AE00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4063B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Gibco, Grand Island, NY, USA</w:t>
            </w:r>
          </w:p>
          <w:p w14:paraId="3D3E967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 xml:space="preserve">Ref. </w:t>
            </w:r>
            <w:r w:rsidRPr="00F17197">
              <w:rPr>
                <w:lang w:val="en-US"/>
              </w:rPr>
              <w:t xml:space="preserve"> </w:t>
            </w:r>
            <w:r w:rsidRPr="00B274C2">
              <w:rPr>
                <w:rFonts w:ascii="Times" w:hAnsi="Times" w:cs="Arial"/>
                <w:sz w:val="22"/>
                <w:szCs w:val="22"/>
                <w:lang w:val="en-US"/>
              </w:rPr>
              <w:t>12634-010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1FEA9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100%</w:t>
            </w:r>
          </w:p>
        </w:tc>
      </w:tr>
      <w:tr w:rsidR="00A56AA0" w:rsidRPr="00D94E29" w14:paraId="4EBF04C7" w14:textId="77777777" w:rsidTr="002F08CC"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F9F4F7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HEPES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DB97DB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5019F495" w14:textId="77777777" w:rsidR="00A56AA0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Gibco, Grand Island, NY, USA</w:t>
            </w:r>
          </w:p>
          <w:p w14:paraId="0EC8DD1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 xml:space="preserve">Ref. </w:t>
            </w:r>
            <w:r w:rsidRPr="00F17197">
              <w:rPr>
                <w:lang w:val="en-US"/>
              </w:rPr>
              <w:t xml:space="preserve"> </w:t>
            </w:r>
            <w:r w:rsidRPr="00B274C2">
              <w:rPr>
                <w:rFonts w:ascii="Times" w:hAnsi="Times" w:cs="Arial"/>
                <w:sz w:val="22"/>
                <w:szCs w:val="22"/>
                <w:lang w:val="en-US"/>
              </w:rPr>
              <w:t>15630056</w:t>
            </w:r>
          </w:p>
          <w:p w14:paraId="4AD555A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7542B86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A9737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>10mM</w:t>
            </w:r>
          </w:p>
        </w:tc>
      </w:tr>
      <w:tr w:rsidR="00A56AA0" w:rsidRPr="00D94E29" w14:paraId="55A7F76D" w14:textId="77777777" w:rsidTr="002F08CC">
        <w:trPr>
          <w:trHeight w:val="65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25C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Gluta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205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244E75F" w14:textId="77777777" w:rsidR="00A56AA0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486CEB79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Ref. </w:t>
            </w:r>
            <w:r w:rsidRPr="00F17197">
              <w:rPr>
                <w:lang w:val="en-US"/>
              </w:rPr>
              <w:t xml:space="preserve"> </w:t>
            </w:r>
            <w:r w:rsidRPr="00B274C2">
              <w:rPr>
                <w:rFonts w:ascii="Times" w:hAnsi="Times"/>
                <w:sz w:val="22"/>
                <w:szCs w:val="22"/>
                <w:lang w:val="en-US"/>
              </w:rPr>
              <w:t>35050-038</w:t>
            </w:r>
          </w:p>
          <w:p w14:paraId="1592512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93F467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72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lastRenderedPageBreak/>
              <w:t>1X</w:t>
            </w:r>
          </w:p>
        </w:tc>
      </w:tr>
      <w:tr w:rsidR="00A56AA0" w:rsidRPr="00D94E29" w14:paraId="192F12E0" w14:textId="77777777" w:rsidTr="002F08CC"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7CBFCB9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FBS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7AAFCC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55B13C2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0B5CC14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006F0A2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E603D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>5%</w:t>
            </w:r>
          </w:p>
        </w:tc>
      </w:tr>
    </w:tbl>
    <w:p w14:paraId="3DF3D54C" w14:textId="77777777" w:rsidR="00A56AA0" w:rsidRPr="00D94E29" w:rsidRDefault="00A56AA0" w:rsidP="00A56AA0">
      <w:pPr>
        <w:spacing w:line="360" w:lineRule="auto"/>
        <w:ind w:right="-1"/>
        <w:rPr>
          <w:rFonts w:ascii="Times" w:hAnsi="Times"/>
          <w:color w:val="000000"/>
          <w:sz w:val="22"/>
          <w:szCs w:val="22"/>
          <w:lang w:val="en-US" w:eastAsia="es-ES"/>
        </w:rPr>
      </w:pPr>
    </w:p>
    <w:p w14:paraId="4E4A87BF" w14:textId="77777777" w:rsidR="00A56AA0" w:rsidRDefault="00A56AA0" w:rsidP="00A56AA0">
      <w:pPr>
        <w:spacing w:line="360" w:lineRule="auto"/>
        <w:ind w:right="-1"/>
        <w:rPr>
          <w:rFonts w:ascii="Times" w:hAnsi="Times"/>
          <w:color w:val="000000"/>
          <w:sz w:val="22"/>
          <w:szCs w:val="22"/>
          <w:lang w:val="en-US" w:eastAsia="es-ES"/>
        </w:rPr>
      </w:pPr>
    </w:p>
    <w:tbl>
      <w:tblPr>
        <w:tblStyle w:val="TableGrid"/>
        <w:tblW w:w="9067" w:type="dxa"/>
        <w:tblLook w:val="01E0" w:firstRow="1" w:lastRow="1" w:firstColumn="1" w:lastColumn="1" w:noHBand="0" w:noVBand="0"/>
      </w:tblPr>
      <w:tblGrid>
        <w:gridCol w:w="2972"/>
        <w:gridCol w:w="3686"/>
        <w:gridCol w:w="2409"/>
      </w:tblGrid>
      <w:tr w:rsidR="00A56AA0" w:rsidRPr="00C81B88" w14:paraId="3EE23E69" w14:textId="77777777" w:rsidTr="002F08CC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67AA3" w14:textId="77777777" w:rsidR="00A56AA0" w:rsidRPr="00D94E29" w:rsidRDefault="00A56AA0" w:rsidP="002F08CC">
            <w:pPr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>Supplementary Table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" w:hAnsi="Times" w:cs="Arial"/>
                <w:b/>
                <w:sz w:val="22"/>
                <w:szCs w:val="22"/>
                <w:lang w:val="en-US"/>
              </w:rPr>
              <w:t>3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. Dissociation medium composition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874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</w:p>
        </w:tc>
      </w:tr>
      <w:tr w:rsidR="00A56AA0" w:rsidRPr="00D94E29" w14:paraId="19E6FE24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088106C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58EDE8D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MANUFACTURER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3A0982A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FINAL CONCENTRATION</w:t>
            </w:r>
          </w:p>
        </w:tc>
      </w:tr>
      <w:tr w:rsidR="00A56AA0" w:rsidRPr="00D94E29" w14:paraId="53049475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B0760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05ABF6C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Advanced DMEM/F12 medium</w:t>
            </w:r>
          </w:p>
          <w:p w14:paraId="3127182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43D613D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C3F52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Invitrogen, Carlsbad, CA, USA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9F942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100%</w:t>
            </w:r>
          </w:p>
        </w:tc>
      </w:tr>
      <w:tr w:rsidR="00A56AA0" w:rsidRPr="00D94E29" w14:paraId="000726CD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1C02DF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HEPES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4B1027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45B7D0D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Gibco, Grand Island, NY, USA</w:t>
            </w:r>
          </w:p>
          <w:p w14:paraId="37D2B01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8B9B40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3D26D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 mM</w:t>
            </w:r>
          </w:p>
        </w:tc>
      </w:tr>
      <w:tr w:rsidR="00A56AA0" w:rsidRPr="00D94E29" w14:paraId="35BC45E4" w14:textId="77777777" w:rsidTr="002F08CC">
        <w:trPr>
          <w:trHeight w:val="6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382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Gluta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F40F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42593EE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00A8D8F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68977A5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E1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12380F4D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2D2126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N-2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017987C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44419BF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24087705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3CAC81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6A186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3D8514C2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FC09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B-27 without retinoic acid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B01A4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9FAECA9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6A55E170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BB681E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45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44176CBB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57A3E2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Nicotinamide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DB02D2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5AC1CF3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Sigma-Aldrich, Saint Louis, MO, USA</w:t>
            </w:r>
          </w:p>
          <w:p w14:paraId="58386AB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0761FB1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EA85A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 mM</w:t>
            </w:r>
          </w:p>
        </w:tc>
      </w:tr>
      <w:tr w:rsidR="00A56AA0" w:rsidRPr="00D94E29" w14:paraId="62A41A90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19D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N-Acetyl-L cysteine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8FF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1A89C82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Sigma-Aldrich, Saint Louis, MO, USA</w:t>
            </w:r>
          </w:p>
          <w:p w14:paraId="32D1513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324C5C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47B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 mM</w:t>
            </w:r>
          </w:p>
        </w:tc>
      </w:tr>
      <w:tr w:rsidR="00A56AA0" w:rsidRPr="00D94E29" w14:paraId="0371DAAA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C9BFEA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Prostaglandin E2 (PGE2)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784F53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62BFAFF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Sigma-Aldrich, Saint Louis, MO, USA</w:t>
            </w:r>
          </w:p>
          <w:p w14:paraId="6ECF96E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CDC66B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5D7C2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2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.</w:t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5 </w:t>
            </w:r>
            <w:r w:rsidRPr="00D94E29">
              <w:rPr>
                <w:rFonts w:ascii="Times" w:hAnsi="Times"/>
                <w:sz w:val="22"/>
                <w:szCs w:val="22"/>
                <w:lang w:val="en-US"/>
              </w:rPr>
              <w:sym w:font="Symbol" w:char="F06D"/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M</w:t>
            </w:r>
          </w:p>
        </w:tc>
      </w:tr>
      <w:tr w:rsidR="00A56AA0" w:rsidRPr="00D94E29" w14:paraId="25718871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591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Y-27632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C9D1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0F2B3F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Merck, Darmstadt, Germany</w:t>
            </w:r>
          </w:p>
          <w:p w14:paraId="19EE472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652C366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139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10 </w:t>
            </w:r>
            <w:r w:rsidRPr="00D94E29">
              <w:rPr>
                <w:rFonts w:ascii="Times" w:hAnsi="Times"/>
                <w:sz w:val="22"/>
                <w:szCs w:val="22"/>
                <w:lang w:val="en-US"/>
              </w:rPr>
              <w:sym w:font="Symbol" w:char="F06D"/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M</w:t>
            </w:r>
          </w:p>
        </w:tc>
      </w:tr>
      <w:tr w:rsidR="00A56AA0" w:rsidRPr="00D94E29" w14:paraId="6EC1C008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F8C1DB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Dispase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D5C8D9C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2B15FE1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  <w:r>
              <w:rPr>
                <w:rFonts w:ascii="Times" w:hAnsi="Times"/>
                <w:sz w:val="22"/>
                <w:szCs w:val="22"/>
                <w:lang w:val="en-US"/>
              </w:rPr>
              <w:br/>
              <w:t xml:space="preserve">Ref. </w:t>
            </w:r>
            <w:r w:rsidRPr="00283B49">
              <w:rPr>
                <w:rFonts w:ascii="Times" w:hAnsi="Times"/>
                <w:sz w:val="22"/>
                <w:szCs w:val="22"/>
                <w:lang w:val="en-US"/>
              </w:rPr>
              <w:t>17105-041</w:t>
            </w:r>
          </w:p>
          <w:p w14:paraId="59B81C2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1C966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400 </w:t>
            </w:r>
            <w:r w:rsidRPr="00D94E29">
              <w:rPr>
                <w:rFonts w:ascii="Times" w:hAnsi="Times"/>
                <w:sz w:val="22"/>
                <w:szCs w:val="22"/>
                <w:lang w:val="en-US"/>
              </w:rPr>
              <w:sym w:font="Symbol" w:char="F06D"/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g/m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l</w:t>
            </w:r>
          </w:p>
        </w:tc>
      </w:tr>
    </w:tbl>
    <w:p w14:paraId="3CD6F771" w14:textId="7D48B8F1" w:rsidR="00A56AA0" w:rsidRDefault="00A56AA0" w:rsidP="00A56AA0">
      <w:pPr>
        <w:pStyle w:val="NormalWeb"/>
        <w:spacing w:line="480" w:lineRule="auto"/>
        <w:jc w:val="both"/>
        <w:rPr>
          <w:rFonts w:ascii="Times" w:hAnsi="Times"/>
          <w:sz w:val="22"/>
          <w:szCs w:val="22"/>
          <w:lang w:val="en-US"/>
        </w:rPr>
      </w:pPr>
    </w:p>
    <w:p w14:paraId="69EBE3C5" w14:textId="77777777" w:rsidR="00A11732" w:rsidRDefault="00A11732" w:rsidP="00A56AA0">
      <w:pPr>
        <w:pStyle w:val="NormalWeb"/>
        <w:spacing w:line="480" w:lineRule="auto"/>
        <w:jc w:val="both"/>
        <w:rPr>
          <w:rFonts w:ascii="Times" w:hAnsi="Times"/>
          <w:sz w:val="22"/>
          <w:szCs w:val="22"/>
          <w:lang w:val="en-US"/>
        </w:rPr>
      </w:pPr>
    </w:p>
    <w:p w14:paraId="2812B6DD" w14:textId="77777777" w:rsidR="00526A5A" w:rsidRDefault="00526A5A" w:rsidP="00A56AA0">
      <w:pPr>
        <w:pStyle w:val="NormalWeb"/>
        <w:spacing w:line="480" w:lineRule="auto"/>
        <w:jc w:val="both"/>
        <w:rPr>
          <w:rFonts w:ascii="Times" w:hAnsi="Times"/>
          <w:sz w:val="22"/>
          <w:szCs w:val="22"/>
          <w:lang w:val="en-US"/>
        </w:rPr>
      </w:pPr>
    </w:p>
    <w:tbl>
      <w:tblPr>
        <w:tblStyle w:val="TableGrid"/>
        <w:tblW w:w="9067" w:type="dxa"/>
        <w:tblLook w:val="01E0" w:firstRow="1" w:lastRow="1" w:firstColumn="1" w:lastColumn="1" w:noHBand="0" w:noVBand="0"/>
      </w:tblPr>
      <w:tblGrid>
        <w:gridCol w:w="2972"/>
        <w:gridCol w:w="3686"/>
        <w:gridCol w:w="2409"/>
      </w:tblGrid>
      <w:tr w:rsidR="00A56AA0" w:rsidRPr="00C81B88" w14:paraId="62E81673" w14:textId="77777777" w:rsidTr="002F08CC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F8431" w14:textId="77777777" w:rsidR="00A56AA0" w:rsidRPr="00D94E29" w:rsidRDefault="00A56AA0" w:rsidP="002F08CC">
            <w:pPr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lastRenderedPageBreak/>
              <w:t>Supplementary Table</w:t>
            </w:r>
            <w:r>
              <w:rPr>
                <w:rFonts w:ascii="Times" w:hAnsi="Times"/>
                <w:b/>
                <w:sz w:val="22"/>
                <w:szCs w:val="22"/>
                <w:lang w:val="en-US"/>
              </w:rPr>
              <w:t xml:space="preserve"> 4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. STEM</w:t>
            </w:r>
            <w:r>
              <w:rPr>
                <w:rFonts w:ascii="Times" w:hAnsi="Times" w:cs="Arial"/>
                <w:b/>
                <w:sz w:val="22"/>
                <w:szCs w:val="22"/>
                <w:lang w:val="en-US"/>
              </w:rPr>
              <w:t>+Y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 xml:space="preserve"> medium composition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12F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</w:p>
        </w:tc>
      </w:tr>
      <w:tr w:rsidR="00A56AA0" w:rsidRPr="00D94E29" w14:paraId="539A0A00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7CB22FD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5AE3155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MANUFACTURER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54B58AC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FINAL CONCENTRATION</w:t>
            </w:r>
          </w:p>
        </w:tc>
      </w:tr>
      <w:tr w:rsidR="00A56AA0" w:rsidRPr="00D94E29" w14:paraId="751A299F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7E78B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9E8FE3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Advanced DMEM/F12 medium</w:t>
            </w:r>
          </w:p>
          <w:p w14:paraId="6A6D244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7815764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6794B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Gibco, Grand Island, NY, USA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C1850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50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%</w:t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 v/v</w:t>
            </w:r>
          </w:p>
        </w:tc>
      </w:tr>
      <w:tr w:rsidR="00A56AA0" w:rsidRPr="00D94E29" w14:paraId="59760DBE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7BBBA2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Wnt3a-conditioned medium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7E1AB68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7799FEE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Produced using an L-Wnt3a cell line, ATCC CRL-2647</w:t>
            </w:r>
          </w:p>
          <w:p w14:paraId="4FF93D8F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7BB777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E29B8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50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%</w:t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 v/v</w:t>
            </w:r>
          </w:p>
        </w:tc>
      </w:tr>
      <w:tr w:rsidR="00A56AA0" w:rsidRPr="00D94E29" w14:paraId="1DC14167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FA219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HEPES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78974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6B90FAAF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33EDF9B8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4B91E24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A2C73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 mM</w:t>
            </w:r>
          </w:p>
        </w:tc>
      </w:tr>
      <w:tr w:rsidR="00A56AA0" w:rsidRPr="00D94E29" w14:paraId="3DFCD2EE" w14:textId="77777777" w:rsidTr="002F08CC">
        <w:trPr>
          <w:trHeight w:val="6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9F6DDA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Gluta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EA1B286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0C4A7F45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2101439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488A192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F389D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11694691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34C0D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N-2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5C8ED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D89EC02" w14:textId="77777777" w:rsidR="00A56AA0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2F30069C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Ref. </w:t>
            </w:r>
            <w:r w:rsidRPr="00B274C2">
              <w:rPr>
                <w:rFonts w:ascii="Times" w:hAnsi="Times"/>
                <w:sz w:val="22"/>
                <w:szCs w:val="22"/>
                <w:lang w:val="en-US"/>
              </w:rPr>
              <w:t>17502-048</w:t>
            </w:r>
          </w:p>
          <w:p w14:paraId="607A4824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4E2E732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03A1F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079BFE0B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EC4E73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B-27 without retinoic acid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2E802B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09BC6A51" w14:textId="77777777" w:rsidR="00A56AA0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1C475E60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Ref. </w:t>
            </w:r>
            <w:r w:rsidRPr="00B274C2">
              <w:rPr>
                <w:rFonts w:ascii="Times" w:hAnsi="Times"/>
                <w:sz w:val="22"/>
                <w:szCs w:val="22"/>
                <w:lang w:val="en-US"/>
              </w:rPr>
              <w:t>12587-010</w:t>
            </w:r>
          </w:p>
          <w:p w14:paraId="78FC3E25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FE9174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2E4F1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3D6B4A6B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6DAEB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Nicotinamide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33C6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1AC00FA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Sigma-Aldrich, Saint Louis, MO, USA</w:t>
            </w:r>
          </w:p>
          <w:p w14:paraId="55267A2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 xml:space="preserve">Ref. </w:t>
            </w:r>
            <w:r w:rsidRPr="00B274C2">
              <w:rPr>
                <w:rFonts w:ascii="Times" w:hAnsi="Times" w:cs="Arial"/>
                <w:sz w:val="22"/>
                <w:szCs w:val="22"/>
                <w:lang w:val="en-US"/>
              </w:rPr>
              <w:t>N0636-100G</w:t>
            </w:r>
          </w:p>
          <w:p w14:paraId="4027F76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4A820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 mM</w:t>
            </w:r>
          </w:p>
        </w:tc>
      </w:tr>
      <w:tr w:rsidR="00A56AA0" w:rsidRPr="00D94E29" w14:paraId="75682661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812B8B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N-Acetyl-L cysteine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145607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3D932F44" w14:textId="77777777" w:rsidR="00A56AA0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Sigma-Aldrich, Saint Louis, MO, USA</w:t>
            </w:r>
          </w:p>
          <w:p w14:paraId="528922B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 w:cs="Arial"/>
                <w:sz w:val="22"/>
                <w:szCs w:val="22"/>
                <w:lang w:val="en-US"/>
              </w:rPr>
              <w:t>A9165-25G</w:t>
            </w:r>
          </w:p>
          <w:p w14:paraId="7205863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58FBE87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12057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 mM</w:t>
            </w:r>
          </w:p>
        </w:tc>
      </w:tr>
      <w:tr w:rsidR="00A56AA0" w:rsidRPr="00D94E29" w14:paraId="35CAC3E6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953F0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Normocin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F45F4" w14:textId="77777777" w:rsidR="00A56AA0" w:rsidRPr="00F17197" w:rsidRDefault="00A56AA0" w:rsidP="002F08C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404BA91C" w14:textId="77777777" w:rsidR="00A56AA0" w:rsidRPr="00F17197" w:rsidRDefault="00A56AA0" w:rsidP="002F08CC">
            <w:pPr>
              <w:jc w:val="center"/>
              <w:rPr>
                <w:rFonts w:ascii="Times" w:hAnsi="Times"/>
                <w:sz w:val="22"/>
                <w:szCs w:val="22"/>
              </w:rPr>
            </w:pPr>
            <w:proofErr w:type="spellStart"/>
            <w:r w:rsidRPr="00F17197">
              <w:rPr>
                <w:rFonts w:ascii="Times" w:hAnsi="Times"/>
                <w:sz w:val="22"/>
                <w:szCs w:val="22"/>
              </w:rPr>
              <w:t>InvivoGen</w:t>
            </w:r>
            <w:proofErr w:type="spellEnd"/>
            <w:r w:rsidRPr="00F17197">
              <w:rPr>
                <w:rFonts w:ascii="Times" w:hAnsi="Times"/>
                <w:sz w:val="22"/>
                <w:szCs w:val="22"/>
              </w:rPr>
              <w:t>, San Diego, CA, USA</w:t>
            </w:r>
          </w:p>
          <w:p w14:paraId="31A38099" w14:textId="77777777" w:rsidR="00A56AA0" w:rsidRPr="00F17197" w:rsidRDefault="00A56AA0" w:rsidP="002F08C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17197">
              <w:rPr>
                <w:rFonts w:ascii="Times" w:hAnsi="Times"/>
                <w:sz w:val="22"/>
                <w:szCs w:val="22"/>
              </w:rPr>
              <w:t>Ref. ANT-NR-1</w:t>
            </w:r>
          </w:p>
          <w:p w14:paraId="688936DC" w14:textId="77777777" w:rsidR="00A56AA0" w:rsidRPr="00F17197" w:rsidRDefault="00A56AA0" w:rsidP="002F08CC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30A887C" w14:textId="77777777" w:rsidR="00A56AA0" w:rsidRPr="00F17197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22F2D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100 </w:t>
            </w:r>
            <w:r w:rsidRPr="00D94E29">
              <w:rPr>
                <w:rFonts w:ascii="Times" w:hAnsi="Times"/>
                <w:sz w:val="22"/>
                <w:szCs w:val="22"/>
                <w:lang w:val="en-US"/>
              </w:rPr>
              <w:sym w:font="Symbol" w:char="F06D"/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g/ml</w:t>
            </w:r>
          </w:p>
        </w:tc>
      </w:tr>
      <w:tr w:rsidR="00A56AA0" w:rsidRPr="00D94E29" w14:paraId="121CF370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ECA256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Gastrin 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C098189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43BB498C" w14:textId="77777777" w:rsidR="00A56AA0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/>
                <w:sz w:val="22"/>
                <w:szCs w:val="22"/>
                <w:lang w:val="en-US"/>
              </w:rPr>
              <w:t>Tocris</w:t>
            </w:r>
            <w:proofErr w:type="spellEnd"/>
            <w:r w:rsidRPr="00D94E29">
              <w:rPr>
                <w:rFonts w:ascii="Times" w:hAnsi="Times"/>
                <w:sz w:val="22"/>
                <w:szCs w:val="22"/>
                <w:lang w:val="en-US"/>
              </w:rPr>
              <w:t xml:space="preserve"> Bioscience, Bristol, UK</w:t>
            </w:r>
          </w:p>
          <w:p w14:paraId="0301658B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/>
                <w:sz w:val="22"/>
                <w:szCs w:val="22"/>
                <w:lang w:val="en-US"/>
              </w:rPr>
              <w:t>3006</w:t>
            </w:r>
          </w:p>
          <w:p w14:paraId="67A1254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C1F7C2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EA6B2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1 </w:t>
            </w:r>
            <w:r w:rsidRPr="00D94E29">
              <w:rPr>
                <w:rFonts w:ascii="Times" w:hAnsi="Times"/>
                <w:sz w:val="22"/>
                <w:szCs w:val="22"/>
                <w:lang w:val="en-US"/>
              </w:rPr>
              <w:sym w:font="Symbol" w:char="F06D"/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g/ml</w:t>
            </w:r>
          </w:p>
        </w:tc>
      </w:tr>
      <w:tr w:rsidR="00A56AA0" w:rsidRPr="00D94E29" w14:paraId="5A576BA9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B3BB5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Human Noggin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80161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4EC9C65F" w14:textId="77777777" w:rsidR="00A56AA0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/>
                <w:sz w:val="22"/>
                <w:szCs w:val="22"/>
                <w:lang w:val="en-US"/>
              </w:rPr>
              <w:t>Peprotech</w:t>
            </w:r>
            <w:proofErr w:type="spellEnd"/>
            <w:r w:rsidRPr="00D94E29">
              <w:rPr>
                <w:rFonts w:ascii="Times" w:hAnsi="Times"/>
                <w:sz w:val="22"/>
                <w:szCs w:val="22"/>
                <w:lang w:val="en-US"/>
              </w:rPr>
              <w:t>, Rocky Hill, NJ, USA</w:t>
            </w:r>
          </w:p>
          <w:p w14:paraId="2DCC061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/>
                <w:sz w:val="22"/>
                <w:szCs w:val="22"/>
                <w:lang w:val="en-US"/>
              </w:rPr>
              <w:t>167120-10C-0100</w:t>
            </w:r>
          </w:p>
          <w:p w14:paraId="0711DF65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53B3ED0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98D60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100 ng/ml</w:t>
            </w:r>
          </w:p>
        </w:tc>
      </w:tr>
      <w:tr w:rsidR="00A56AA0" w:rsidRPr="00D94E29" w14:paraId="3FD2A09A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6CA172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Human Epidermal Growth Factor (EGF-1)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1E7D896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666CD805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  <w:r>
              <w:rPr>
                <w:rFonts w:ascii="Times" w:hAnsi="Times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" w:hAnsi="Times"/>
                <w:sz w:val="22"/>
                <w:szCs w:val="22"/>
                <w:lang w:val="en-US"/>
              </w:rPr>
              <w:br/>
              <w:t xml:space="preserve">Ref. </w:t>
            </w:r>
            <w:r w:rsidRPr="00283B49">
              <w:rPr>
                <w:rFonts w:ascii="Times" w:hAnsi="Times"/>
                <w:sz w:val="22"/>
                <w:szCs w:val="22"/>
                <w:lang w:val="en-US"/>
              </w:rPr>
              <w:t>PHG0311</w:t>
            </w:r>
          </w:p>
          <w:p w14:paraId="78A8167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6372236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C5EAE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50 ng/ml</w:t>
            </w:r>
          </w:p>
        </w:tc>
      </w:tr>
      <w:tr w:rsidR="00A56AA0" w:rsidRPr="00D94E29" w14:paraId="1DE645E4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67FC4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SB202190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507F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614EFA46" w14:textId="77777777" w:rsidR="00A56AA0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Sigma-Aldrich, Saint Louis, MO, USA</w:t>
            </w:r>
          </w:p>
          <w:p w14:paraId="2DE4391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 w:cs="Arial"/>
                <w:sz w:val="22"/>
                <w:szCs w:val="22"/>
                <w:lang w:val="en-US"/>
              </w:rPr>
              <w:t>S7067</w:t>
            </w:r>
          </w:p>
          <w:p w14:paraId="276E927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57F52BF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A50CB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lastRenderedPageBreak/>
              <w:t xml:space="preserve">10 </w:t>
            </w:r>
            <w:r w:rsidRPr="00D94E29">
              <w:rPr>
                <w:rFonts w:ascii="Times" w:hAnsi="Times"/>
                <w:sz w:val="22"/>
                <w:szCs w:val="22"/>
                <w:lang w:val="en-US"/>
              </w:rPr>
              <w:sym w:font="Symbol" w:char="F06D"/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M</w:t>
            </w:r>
          </w:p>
        </w:tc>
      </w:tr>
      <w:tr w:rsidR="00A56AA0" w:rsidRPr="00D94E29" w14:paraId="2F37F494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613FB4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LY2157299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79C4050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05C359F" w14:textId="77777777" w:rsidR="00A56AA0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 xml:space="preserve">Axon </w:t>
            </w:r>
            <w:proofErr w:type="spellStart"/>
            <w:r w:rsidRPr="00D94E29">
              <w:rPr>
                <w:rFonts w:ascii="Times" w:hAnsi="Times"/>
                <w:sz w:val="22"/>
                <w:szCs w:val="22"/>
                <w:lang w:val="en-US"/>
              </w:rPr>
              <w:t>MedChem</w:t>
            </w:r>
            <w:proofErr w:type="spellEnd"/>
            <w:r w:rsidRPr="00D94E29">
              <w:rPr>
                <w:rFonts w:ascii="Times" w:hAnsi="Times"/>
                <w:sz w:val="22"/>
                <w:szCs w:val="22"/>
                <w:lang w:val="en-US"/>
              </w:rPr>
              <w:t>, Groningen, the Netherlands</w:t>
            </w:r>
          </w:p>
          <w:p w14:paraId="1C81F89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/>
                <w:sz w:val="22"/>
                <w:szCs w:val="22"/>
                <w:lang w:val="en-US"/>
              </w:rPr>
              <w:t>1491</w:t>
            </w:r>
          </w:p>
          <w:p w14:paraId="4129AA6B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67B993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B2DF9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500 </w:t>
            </w: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nM</w:t>
            </w:r>
            <w:proofErr w:type="spellEnd"/>
          </w:p>
        </w:tc>
      </w:tr>
      <w:tr w:rsidR="00A56AA0" w:rsidRPr="00D94E29" w14:paraId="6C6309E1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E941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R-Spondin-1 (RSPO1)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39397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0F1D6E8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Sino Biologicals, Beijing, China</w:t>
            </w:r>
            <w:r>
              <w:rPr>
                <w:rFonts w:ascii="Times" w:hAnsi="Times"/>
                <w:sz w:val="22"/>
                <w:szCs w:val="22"/>
                <w:lang w:val="en-US"/>
              </w:rPr>
              <w:br/>
              <w:t xml:space="preserve">Ref. </w:t>
            </w:r>
            <w:r w:rsidRPr="00283B49">
              <w:rPr>
                <w:rFonts w:ascii="Times" w:hAnsi="Times"/>
                <w:sz w:val="22"/>
                <w:szCs w:val="22"/>
                <w:lang w:val="en-US"/>
              </w:rPr>
              <w:t>11083-H08H</w:t>
            </w:r>
          </w:p>
          <w:p w14:paraId="48CE4DF5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D919B6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296E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5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0</w:t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0 ng/ml</w:t>
            </w:r>
          </w:p>
        </w:tc>
      </w:tr>
      <w:tr w:rsidR="00A56AA0" w:rsidRPr="00D94E29" w14:paraId="3E85B82D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E7EFC4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Prostaglandin E2 (PGE2)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8A09C89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4A219D3" w14:textId="77777777" w:rsidR="00A56AA0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Sigma-Aldrich, Saint Louis, MO, USA</w:t>
            </w:r>
          </w:p>
          <w:p w14:paraId="79C5764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 w:cs="Arial"/>
                <w:sz w:val="22"/>
                <w:szCs w:val="22"/>
                <w:lang w:val="en-US"/>
              </w:rPr>
              <w:t>P0409-1MG</w:t>
            </w:r>
          </w:p>
          <w:p w14:paraId="2756D48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492470B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04503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100 </w:t>
            </w: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nM</w:t>
            </w:r>
            <w:proofErr w:type="spellEnd"/>
          </w:p>
        </w:tc>
      </w:tr>
      <w:tr w:rsidR="00A56AA0" w:rsidRPr="00552461" w14:paraId="24FACB7E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775A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Y-27632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989AA" w14:textId="77777777" w:rsidR="00A56AA0" w:rsidRPr="00552461" w:rsidRDefault="00A56AA0" w:rsidP="002F08CC">
            <w:pPr>
              <w:pStyle w:val="NormalWeb"/>
              <w:spacing w:line="480" w:lineRule="auto"/>
              <w:jc w:val="center"/>
              <w:rPr>
                <w:rFonts w:ascii="Times" w:eastAsiaTheme="minorHAnsi" w:hAnsi="Times" w:cs="Arial"/>
                <w:sz w:val="22"/>
                <w:szCs w:val="22"/>
                <w:lang w:val="en-US" w:eastAsia="en-US"/>
              </w:rPr>
            </w:pPr>
            <w:r w:rsidRPr="00552461">
              <w:rPr>
                <w:rFonts w:ascii="Times" w:eastAsiaTheme="minorHAnsi" w:hAnsi="Times" w:cs="Arial"/>
                <w:sz w:val="22"/>
                <w:szCs w:val="22"/>
                <w:lang w:val="en-US" w:eastAsia="en-US"/>
              </w:rPr>
              <w:t>Merck, Darmstadt, Germany. Ref. 688000- 5MG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449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552461">
              <w:rPr>
                <w:rFonts w:ascii="Times" w:hAnsi="Times" w:cs="Arial"/>
                <w:sz w:val="22"/>
                <w:szCs w:val="22"/>
                <w:lang w:val="en-US"/>
              </w:rPr>
              <w:t xml:space="preserve">10 </w:t>
            </w:r>
            <w:r w:rsidRPr="00552461">
              <w:rPr>
                <w:rFonts w:ascii="Times" w:hAnsi="Times" w:cs="Arial"/>
                <w:sz w:val="22"/>
                <w:szCs w:val="22"/>
                <w:lang w:val="en-US"/>
              </w:rPr>
              <w:sym w:font="Symbol" w:char="F06D"/>
            </w:r>
            <w:r w:rsidRPr="00552461">
              <w:rPr>
                <w:rFonts w:ascii="Times" w:hAnsi="Times" w:cs="Arial"/>
                <w:sz w:val="22"/>
                <w:szCs w:val="22"/>
                <w:lang w:val="en-US"/>
              </w:rPr>
              <w:t>M</w:t>
            </w:r>
          </w:p>
        </w:tc>
      </w:tr>
    </w:tbl>
    <w:p w14:paraId="445D5F90" w14:textId="77777777" w:rsidR="00A56AA0" w:rsidRDefault="00A56AA0" w:rsidP="00A56AA0">
      <w:pPr>
        <w:pStyle w:val="NormalWeb"/>
        <w:spacing w:line="480" w:lineRule="auto"/>
        <w:jc w:val="both"/>
        <w:rPr>
          <w:rFonts w:ascii="Times" w:hAnsi="Times"/>
          <w:sz w:val="22"/>
          <w:szCs w:val="22"/>
          <w:lang w:val="en-US"/>
        </w:rPr>
      </w:pPr>
    </w:p>
    <w:tbl>
      <w:tblPr>
        <w:tblStyle w:val="TableGrid"/>
        <w:tblW w:w="9067" w:type="dxa"/>
        <w:tblLook w:val="01E0" w:firstRow="1" w:lastRow="1" w:firstColumn="1" w:lastColumn="1" w:noHBand="0" w:noVBand="0"/>
      </w:tblPr>
      <w:tblGrid>
        <w:gridCol w:w="2972"/>
        <w:gridCol w:w="3686"/>
        <w:gridCol w:w="2409"/>
      </w:tblGrid>
      <w:tr w:rsidR="00A56AA0" w:rsidRPr="00C81B88" w14:paraId="78952F77" w14:textId="77777777" w:rsidTr="002F08CC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7F965" w14:textId="77777777" w:rsidR="00A56AA0" w:rsidRPr="00D94E29" w:rsidRDefault="00A56AA0" w:rsidP="002F08CC">
            <w:pPr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>Supplementary Table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" w:hAnsi="Times" w:cs="Arial"/>
                <w:b/>
                <w:sz w:val="22"/>
                <w:szCs w:val="22"/>
                <w:lang w:val="en-US"/>
              </w:rPr>
              <w:t>5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. DIFF medium composition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689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</w:p>
        </w:tc>
      </w:tr>
      <w:tr w:rsidR="00A56AA0" w:rsidRPr="00D94E29" w14:paraId="4563A9D3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0E4ADFA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69736B4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MANUFACTURER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0BE7599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FINAL CONCENTRATION</w:t>
            </w:r>
          </w:p>
        </w:tc>
      </w:tr>
      <w:tr w:rsidR="00A56AA0" w:rsidRPr="00D94E29" w14:paraId="7A6C527C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76EC8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3C5DC27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Advanced DMEM/F12 medium</w:t>
            </w:r>
          </w:p>
          <w:p w14:paraId="73F99ED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4A4EF7D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85EDC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Invitrogen, Carlsbad, CA, USA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F2B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100 %</w:t>
            </w:r>
          </w:p>
        </w:tc>
      </w:tr>
      <w:tr w:rsidR="00A56AA0" w:rsidRPr="00D94E29" w14:paraId="0A207A22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8A5509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HEPES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9108558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9D8636D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3D6B1A00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50D13DD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3DC0F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 mM</w:t>
            </w:r>
          </w:p>
        </w:tc>
      </w:tr>
      <w:tr w:rsidR="00A56AA0" w:rsidRPr="00D94E29" w14:paraId="3A4987A0" w14:textId="77777777" w:rsidTr="002F08CC">
        <w:trPr>
          <w:trHeight w:val="6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18E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Gluta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683A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3402F8C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706CC35B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78F6E6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28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349A8213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1E4E0C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N-2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48F784D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F06E52E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4693134A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357E83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74096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59AF3A99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E6D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B-27 without retinoic acid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F0EA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8BA06B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339F8B4B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0AAF91A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34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4CC18D5E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267DE1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N-Acetyl-L cysteine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5BF0DE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1D84A3E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Sigma-Aldrich, Saint Louis, MO, USA</w:t>
            </w:r>
          </w:p>
          <w:p w14:paraId="04904749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E0B6CC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57C23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 mM</w:t>
            </w:r>
          </w:p>
        </w:tc>
      </w:tr>
      <w:tr w:rsidR="00A56AA0" w:rsidRPr="00D94E29" w14:paraId="0B0DF8EE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59388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Normocin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948D0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7CB23E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/>
                <w:sz w:val="22"/>
                <w:szCs w:val="22"/>
                <w:lang w:val="en-US"/>
              </w:rPr>
              <w:t>InvivoGen</w:t>
            </w:r>
            <w:proofErr w:type="spellEnd"/>
            <w:r w:rsidRPr="00D94E29">
              <w:rPr>
                <w:rFonts w:ascii="Times" w:hAnsi="Times"/>
                <w:sz w:val="22"/>
                <w:szCs w:val="22"/>
                <w:lang w:val="en-US"/>
              </w:rPr>
              <w:t>, San Diego, CA, USA</w:t>
            </w:r>
          </w:p>
          <w:p w14:paraId="672C8A8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2CAB5A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A6CCD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100 </w:t>
            </w:r>
            <w:r w:rsidRPr="00D94E29">
              <w:rPr>
                <w:rFonts w:ascii="Times" w:hAnsi="Times"/>
                <w:sz w:val="22"/>
                <w:szCs w:val="22"/>
                <w:lang w:val="en-US"/>
              </w:rPr>
              <w:sym w:font="Symbol" w:char="F06D"/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g/ml</w:t>
            </w:r>
          </w:p>
        </w:tc>
      </w:tr>
      <w:tr w:rsidR="00A56AA0" w:rsidRPr="00D94E29" w14:paraId="5B1660D0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213703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Gastrin 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EC5D3B1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656E69E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/>
                <w:sz w:val="22"/>
                <w:szCs w:val="22"/>
                <w:lang w:val="en-US"/>
              </w:rPr>
              <w:t>Tocris</w:t>
            </w:r>
            <w:proofErr w:type="spellEnd"/>
            <w:r w:rsidRPr="00D94E29">
              <w:rPr>
                <w:rFonts w:ascii="Times" w:hAnsi="Times"/>
                <w:sz w:val="22"/>
                <w:szCs w:val="22"/>
                <w:lang w:val="en-US"/>
              </w:rPr>
              <w:t xml:space="preserve"> Bioscience, Bristol, UK</w:t>
            </w:r>
          </w:p>
          <w:p w14:paraId="7EDA39E0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4EB379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C0876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1 </w:t>
            </w:r>
            <w:r w:rsidRPr="00D94E29">
              <w:rPr>
                <w:rFonts w:ascii="Times" w:hAnsi="Times"/>
                <w:sz w:val="22"/>
                <w:szCs w:val="22"/>
                <w:lang w:val="en-US"/>
              </w:rPr>
              <w:sym w:font="Symbol" w:char="F06D"/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g/ml</w:t>
            </w:r>
          </w:p>
        </w:tc>
      </w:tr>
      <w:tr w:rsidR="00A56AA0" w:rsidRPr="00D94E29" w14:paraId="16E8D1A9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8CFDD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Human Noggin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287EE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06558E1B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/>
                <w:sz w:val="22"/>
                <w:szCs w:val="22"/>
                <w:lang w:val="en-US"/>
              </w:rPr>
              <w:lastRenderedPageBreak/>
              <w:t>Peprotech</w:t>
            </w:r>
            <w:proofErr w:type="spellEnd"/>
            <w:r w:rsidRPr="00D94E29">
              <w:rPr>
                <w:rFonts w:ascii="Times" w:hAnsi="Times"/>
                <w:sz w:val="22"/>
                <w:szCs w:val="22"/>
                <w:lang w:val="en-US"/>
              </w:rPr>
              <w:t>, Rocky Hill, NJ, USA</w:t>
            </w:r>
          </w:p>
          <w:p w14:paraId="1B3950B7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00DA4B1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7F2CD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lastRenderedPageBreak/>
              <w:t>100 ng/ml</w:t>
            </w:r>
          </w:p>
        </w:tc>
      </w:tr>
      <w:tr w:rsidR="00A56AA0" w:rsidRPr="00D94E29" w14:paraId="7C729C03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CC0083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Human Epidermal Growth Factor (EGF-1)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E096081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78C82C5F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Invitrogen, Carlsbad, CA, USA</w:t>
            </w:r>
          </w:p>
          <w:p w14:paraId="325B2DED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6EFDA8D9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437F2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50 ng/ml</w:t>
            </w:r>
          </w:p>
        </w:tc>
      </w:tr>
      <w:tr w:rsidR="00A56AA0" w:rsidRPr="00D94E29" w14:paraId="5670DE25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27E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LY2157299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E33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133BCEEE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 xml:space="preserve">Axon </w:t>
            </w:r>
            <w:proofErr w:type="spellStart"/>
            <w:r w:rsidRPr="00D94E29">
              <w:rPr>
                <w:rFonts w:ascii="Times" w:hAnsi="Times"/>
                <w:sz w:val="22"/>
                <w:szCs w:val="22"/>
                <w:lang w:val="en-US"/>
              </w:rPr>
              <w:t>MedChem</w:t>
            </w:r>
            <w:proofErr w:type="spellEnd"/>
            <w:r w:rsidRPr="00D94E29">
              <w:rPr>
                <w:rFonts w:ascii="Times" w:hAnsi="Times"/>
                <w:sz w:val="22"/>
                <w:szCs w:val="22"/>
                <w:lang w:val="en-US"/>
              </w:rPr>
              <w:t>, Groningen, the Netherlands</w:t>
            </w:r>
          </w:p>
          <w:p w14:paraId="787E4B29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01667C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E6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500 </w:t>
            </w: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nM</w:t>
            </w:r>
            <w:proofErr w:type="spellEnd"/>
          </w:p>
        </w:tc>
      </w:tr>
      <w:tr w:rsidR="00A56AA0" w:rsidRPr="00D94E29" w14:paraId="5A7C3931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307120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R-Spondin-1 (RSPO1)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14B4F31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4129CA91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Sino Biologicals, Beijing, China</w:t>
            </w:r>
          </w:p>
          <w:p w14:paraId="7B4CE641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502A3F2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C5989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2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5</w:t>
            </w: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0 ng/ml</w:t>
            </w:r>
          </w:p>
        </w:tc>
      </w:tr>
    </w:tbl>
    <w:p w14:paraId="6AAAE058" w14:textId="77777777" w:rsidR="00A56AA0" w:rsidRPr="00D94E29" w:rsidRDefault="00A56AA0" w:rsidP="00A56AA0">
      <w:pPr>
        <w:pStyle w:val="NormalWeb"/>
        <w:spacing w:line="480" w:lineRule="auto"/>
        <w:jc w:val="both"/>
        <w:rPr>
          <w:rFonts w:ascii="Times" w:hAnsi="Times"/>
          <w:sz w:val="22"/>
          <w:szCs w:val="22"/>
          <w:lang w:val="en-US"/>
        </w:rPr>
      </w:pPr>
    </w:p>
    <w:tbl>
      <w:tblPr>
        <w:tblStyle w:val="TableGrid"/>
        <w:tblW w:w="9067" w:type="dxa"/>
        <w:tblLook w:val="01E0" w:firstRow="1" w:lastRow="1" w:firstColumn="1" w:lastColumn="1" w:noHBand="0" w:noVBand="0"/>
      </w:tblPr>
      <w:tblGrid>
        <w:gridCol w:w="3539"/>
        <w:gridCol w:w="3119"/>
        <w:gridCol w:w="2409"/>
      </w:tblGrid>
      <w:tr w:rsidR="00A56AA0" w:rsidRPr="00C81B88" w14:paraId="23D58BC6" w14:textId="77777777" w:rsidTr="002F08CC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D7E1D" w14:textId="77777777" w:rsidR="00A56AA0" w:rsidRPr="00D94E29" w:rsidRDefault="00A56AA0" w:rsidP="002F08CC">
            <w:pPr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>Supplementary Table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" w:hAnsi="Times" w:cs="Arial"/>
                <w:b/>
                <w:sz w:val="22"/>
                <w:szCs w:val="22"/>
                <w:lang w:val="en-US"/>
              </w:rPr>
              <w:t>6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 xml:space="preserve">. Complete EMEM medium composition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F8D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</w:p>
        </w:tc>
      </w:tr>
      <w:tr w:rsidR="00A56AA0" w:rsidRPr="00D94E29" w14:paraId="4BFCF751" w14:textId="77777777" w:rsidTr="002F08C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525FEB9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44DDF6B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MANUFACTURER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124DC14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FINAL CONCENTRATION</w:t>
            </w:r>
          </w:p>
        </w:tc>
      </w:tr>
      <w:tr w:rsidR="00A56AA0" w:rsidRPr="00D94E29" w14:paraId="7395184B" w14:textId="77777777" w:rsidTr="002F08C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A8CA8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606F3AD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Minimum Essential Medium – Eagle with Earle's BSS (EMEM)</w:t>
            </w:r>
          </w:p>
          <w:p w14:paraId="26305B9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836666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036040" w14:textId="77777777" w:rsidR="00A56AA0" w:rsidRDefault="00A56AA0" w:rsidP="002F08CC">
            <w:pPr>
              <w:jc w:val="center"/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>Lonza, Basel, Switzerland</w:t>
            </w:r>
          </w:p>
          <w:p w14:paraId="7E90412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>BE12-125F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1F6C9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100%</w:t>
            </w:r>
          </w:p>
        </w:tc>
      </w:tr>
      <w:tr w:rsidR="00A56AA0" w:rsidRPr="00D94E29" w14:paraId="4FA223A1" w14:textId="77777777" w:rsidTr="002F08CC"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9D1EDC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FBS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59CDBB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DA5DA31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4EB0540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5D95772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08D36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10%</w:t>
            </w:r>
          </w:p>
        </w:tc>
      </w:tr>
      <w:tr w:rsidR="00A56AA0" w:rsidRPr="00D94E29" w14:paraId="1D3883FA" w14:textId="77777777" w:rsidTr="002F08CC"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3DA6D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4A36474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  Antibiotic Antimycotic Solution </w:t>
            </w:r>
          </w:p>
          <w:p w14:paraId="1F59E32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6B75DA" w14:textId="77777777" w:rsidR="00A56AA0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Sigma-Aldrich, Saint Louis, MO, USA</w:t>
            </w:r>
          </w:p>
          <w:p w14:paraId="7395189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 w:cs="Arial"/>
                <w:sz w:val="22"/>
                <w:szCs w:val="22"/>
                <w:lang w:val="en-US"/>
              </w:rPr>
              <w:t>A5955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38D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1%</w:t>
            </w:r>
          </w:p>
        </w:tc>
      </w:tr>
      <w:tr w:rsidR="00A56AA0" w:rsidRPr="00D94E29" w14:paraId="36A80ED2" w14:textId="77777777" w:rsidTr="002F08CC"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C2BD3C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5869525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MEM Vitamin Solution </w:t>
            </w:r>
          </w:p>
          <w:p w14:paraId="5B88988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250C42C" w14:textId="77777777" w:rsidR="00A56AA0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0F827DE4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/>
                <w:sz w:val="22"/>
                <w:szCs w:val="22"/>
                <w:lang w:val="en-US"/>
              </w:rPr>
              <w:t>11550386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24464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1%</w:t>
            </w:r>
          </w:p>
        </w:tc>
      </w:tr>
      <w:tr w:rsidR="00A56AA0" w:rsidRPr="00D94E29" w14:paraId="275B2B84" w14:textId="77777777" w:rsidTr="002F08CC"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4D54A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79B52D4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MEM Non-Essential Amino Acids Solution </w:t>
            </w:r>
          </w:p>
          <w:p w14:paraId="3697203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B9799" w14:textId="77777777" w:rsidR="00A56AA0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5DB3BC9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/>
                <w:sz w:val="22"/>
                <w:szCs w:val="22"/>
                <w:lang w:val="en-US"/>
              </w:rPr>
              <w:t>11140035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0DC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1%</w:t>
            </w:r>
          </w:p>
        </w:tc>
      </w:tr>
      <w:tr w:rsidR="00A56AA0" w:rsidRPr="00D94E29" w14:paraId="518E8554" w14:textId="77777777" w:rsidTr="002F08CC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FA11E79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131AF8A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L-glutamine </w:t>
            </w:r>
          </w:p>
          <w:p w14:paraId="0CC1D95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3BB9AB4" w14:textId="77777777" w:rsidR="00A56AA0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4F2A926D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Ref. </w:t>
            </w:r>
            <w:r w:rsidRPr="00283B49">
              <w:rPr>
                <w:rFonts w:ascii="Times" w:hAnsi="Times"/>
                <w:sz w:val="22"/>
                <w:szCs w:val="22"/>
                <w:lang w:val="en-US"/>
              </w:rPr>
              <w:t>11500626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4051C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1%</w:t>
            </w:r>
          </w:p>
        </w:tc>
      </w:tr>
    </w:tbl>
    <w:p w14:paraId="5B10AE0F" w14:textId="77777777" w:rsidR="00A56AA0" w:rsidRPr="00D94E29" w:rsidRDefault="00A56AA0" w:rsidP="00A56AA0">
      <w:pPr>
        <w:pStyle w:val="NormalWeb"/>
        <w:spacing w:line="480" w:lineRule="auto"/>
        <w:jc w:val="both"/>
        <w:rPr>
          <w:rFonts w:ascii="Times" w:hAnsi="Times"/>
          <w:sz w:val="22"/>
          <w:szCs w:val="22"/>
          <w:lang w:val="en-US"/>
        </w:rPr>
      </w:pPr>
    </w:p>
    <w:tbl>
      <w:tblPr>
        <w:tblStyle w:val="TableGrid"/>
        <w:tblW w:w="9067" w:type="dxa"/>
        <w:tblLook w:val="01E0" w:firstRow="1" w:lastRow="1" w:firstColumn="1" w:lastColumn="1" w:noHBand="0" w:noVBand="0"/>
      </w:tblPr>
      <w:tblGrid>
        <w:gridCol w:w="2972"/>
        <w:gridCol w:w="3686"/>
        <w:gridCol w:w="2409"/>
      </w:tblGrid>
      <w:tr w:rsidR="00A56AA0" w:rsidRPr="00D94E29" w14:paraId="7ED4FB99" w14:textId="77777777" w:rsidTr="002F08CC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25249" w14:textId="77777777" w:rsidR="00A56AA0" w:rsidRPr="00D94E29" w:rsidRDefault="00A56AA0" w:rsidP="002F08CC">
            <w:pPr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 xml:space="preserve">Supplementary Table </w:t>
            </w:r>
            <w:r>
              <w:rPr>
                <w:rFonts w:ascii="Times" w:hAnsi="Times"/>
                <w:b/>
                <w:sz w:val="22"/>
                <w:szCs w:val="22"/>
                <w:lang w:val="en-US"/>
              </w:rPr>
              <w:t>7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. EMEM-MM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966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</w:p>
        </w:tc>
      </w:tr>
      <w:tr w:rsidR="00A56AA0" w:rsidRPr="00D94E29" w14:paraId="0998ECA7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4BC5202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646F76D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MANUFACTURER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233028C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FINAL CONCENTRATION</w:t>
            </w:r>
          </w:p>
        </w:tc>
      </w:tr>
      <w:tr w:rsidR="00A56AA0" w:rsidRPr="00D94E29" w14:paraId="2373F372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BB896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1792F9E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EMEM</w:t>
            </w:r>
          </w:p>
          <w:p w14:paraId="7C88EED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C3EF66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80DBD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color w:val="000000" w:themeColor="text1"/>
                <w:sz w:val="22"/>
                <w:szCs w:val="22"/>
                <w:lang w:val="en-US"/>
              </w:rPr>
              <w:t>Lonza, Basel, Switzerland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7D8C16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100%</w:t>
            </w:r>
          </w:p>
        </w:tc>
      </w:tr>
      <w:tr w:rsidR="00A56AA0" w:rsidRPr="00D94E29" w14:paraId="4AC35DA4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24F32E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FBS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35FD31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2E3285D5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lastRenderedPageBreak/>
              <w:t>Gibco, Grand Island, NY, USA</w:t>
            </w:r>
          </w:p>
          <w:p w14:paraId="6344F9BE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682DE52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BD286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lastRenderedPageBreak/>
              <w:t>10%</w:t>
            </w:r>
          </w:p>
        </w:tc>
      </w:tr>
    </w:tbl>
    <w:p w14:paraId="43EC4A33" w14:textId="77777777" w:rsidR="00A56AA0" w:rsidRPr="00D94E29" w:rsidRDefault="00A56AA0" w:rsidP="00A56AA0">
      <w:pPr>
        <w:pStyle w:val="NormalWeb"/>
        <w:spacing w:line="480" w:lineRule="auto"/>
        <w:jc w:val="both"/>
        <w:rPr>
          <w:rFonts w:ascii="Times" w:hAnsi="Times"/>
          <w:sz w:val="22"/>
          <w:szCs w:val="22"/>
          <w:lang w:val="en-US"/>
        </w:rPr>
      </w:pPr>
    </w:p>
    <w:tbl>
      <w:tblPr>
        <w:tblStyle w:val="TableGrid"/>
        <w:tblpPr w:leftFromText="141" w:rightFromText="141" w:vertAnchor="text" w:tblpY="-434"/>
        <w:tblW w:w="9067" w:type="dxa"/>
        <w:tblLook w:val="01E0" w:firstRow="1" w:lastRow="1" w:firstColumn="1" w:lastColumn="1" w:noHBand="0" w:noVBand="0"/>
      </w:tblPr>
      <w:tblGrid>
        <w:gridCol w:w="2972"/>
        <w:gridCol w:w="3686"/>
        <w:gridCol w:w="2409"/>
      </w:tblGrid>
      <w:tr w:rsidR="00A56AA0" w:rsidRPr="00D94E29" w14:paraId="79319938" w14:textId="77777777" w:rsidTr="002F08CC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75666" w14:textId="77777777" w:rsidR="00A56AA0" w:rsidRPr="00D94E29" w:rsidRDefault="00A56AA0" w:rsidP="002F08CC">
            <w:pPr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 xml:space="preserve">Supplementary Table </w:t>
            </w:r>
            <w:r>
              <w:rPr>
                <w:rFonts w:ascii="Times" w:hAnsi="Times"/>
                <w:b/>
                <w:sz w:val="22"/>
                <w:szCs w:val="22"/>
                <w:lang w:val="en-US"/>
              </w:rPr>
              <w:t>8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. DIFF-MM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7904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</w:p>
        </w:tc>
      </w:tr>
      <w:tr w:rsidR="00A56AA0" w:rsidRPr="00D94E29" w14:paraId="000F46A6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7ECFE27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082FE97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MANUFACTURER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311B516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FINAL CONCENTRATION</w:t>
            </w:r>
          </w:p>
        </w:tc>
      </w:tr>
      <w:tr w:rsidR="00A56AA0" w:rsidRPr="00D94E29" w14:paraId="51BB42CC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15FA6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1735740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Advanced DMEM/F12 medium</w:t>
            </w:r>
          </w:p>
          <w:p w14:paraId="78B01F4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17ABF91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8010E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Invitrogen, Carlsbad, CA, USA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15E33C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100 %</w:t>
            </w:r>
          </w:p>
        </w:tc>
      </w:tr>
      <w:tr w:rsidR="00A56AA0" w:rsidRPr="00D94E29" w14:paraId="746533EC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7FE695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HEPES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61B472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2F849CBF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0D7E2A79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C302AB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E28DC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10 mM</w:t>
            </w:r>
          </w:p>
        </w:tc>
      </w:tr>
      <w:tr w:rsidR="00A56AA0" w:rsidRPr="00D94E29" w14:paraId="6E89B2A4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5ECE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Gluta</w:t>
            </w:r>
            <w:r>
              <w:rPr>
                <w:rFonts w:ascii="Times" w:hAnsi="Times" w:cs="Arial"/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D4F3A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2353598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3E55D3AC" w14:textId="77777777" w:rsidR="00A56AA0" w:rsidRPr="00D94E29" w:rsidRDefault="00A56AA0" w:rsidP="002F08CC">
            <w:pPr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643F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0A5C58F4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397370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N-2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B273F0B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3BAA5C9E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11AFE827" w14:textId="77777777" w:rsidR="00A56AA0" w:rsidRPr="00D94E29" w:rsidRDefault="00A56AA0" w:rsidP="002F08CC">
            <w:pPr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69CFF9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  <w:tr w:rsidR="00A56AA0" w:rsidRPr="00D94E29" w14:paraId="606E5BB5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D45C9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B-27 without retinoic acid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AEBE3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</w:p>
          <w:p w14:paraId="69384252" w14:textId="77777777" w:rsidR="00A56AA0" w:rsidRPr="00D94E29" w:rsidRDefault="00A56AA0" w:rsidP="002F08CC">
            <w:pPr>
              <w:jc w:val="center"/>
              <w:rPr>
                <w:rFonts w:ascii="Times" w:hAnsi="Times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Gibco, Grand Island, NY, USA</w:t>
            </w:r>
          </w:p>
          <w:p w14:paraId="2E554258" w14:textId="77777777" w:rsidR="00A56AA0" w:rsidRPr="00D94E29" w:rsidRDefault="00A56AA0" w:rsidP="002F08CC">
            <w:pPr>
              <w:rPr>
                <w:rFonts w:ascii="Times" w:hAnsi="Times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BCB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1X</w:t>
            </w:r>
          </w:p>
        </w:tc>
      </w:tr>
    </w:tbl>
    <w:p w14:paraId="04C11B1B" w14:textId="77777777" w:rsidR="00A56AA0" w:rsidRPr="00D94E29" w:rsidRDefault="00A56AA0" w:rsidP="00A56AA0">
      <w:pPr>
        <w:pStyle w:val="NormalWeb"/>
        <w:spacing w:line="480" w:lineRule="auto"/>
        <w:jc w:val="both"/>
        <w:rPr>
          <w:rFonts w:ascii="Times" w:hAnsi="Times"/>
          <w:sz w:val="22"/>
          <w:szCs w:val="22"/>
          <w:lang w:val="en-US"/>
        </w:rPr>
      </w:pPr>
    </w:p>
    <w:tbl>
      <w:tblPr>
        <w:tblStyle w:val="TableGrid"/>
        <w:tblW w:w="9067" w:type="dxa"/>
        <w:tblLook w:val="01E0" w:firstRow="1" w:lastRow="1" w:firstColumn="1" w:lastColumn="1" w:noHBand="0" w:noVBand="0"/>
      </w:tblPr>
      <w:tblGrid>
        <w:gridCol w:w="2972"/>
        <w:gridCol w:w="3686"/>
        <w:gridCol w:w="2409"/>
      </w:tblGrid>
      <w:tr w:rsidR="00A56AA0" w:rsidRPr="00C81B88" w14:paraId="5C14AF36" w14:textId="77777777" w:rsidTr="002F08C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80F2" w14:textId="77777777" w:rsidR="00A56AA0" w:rsidRPr="00D94E29" w:rsidRDefault="00A56AA0" w:rsidP="002F08CC">
            <w:pPr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b/>
                <w:sz w:val="22"/>
                <w:szCs w:val="22"/>
                <w:lang w:val="en-US"/>
              </w:rPr>
              <w:t>Supplementary Table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" w:hAnsi="Times" w:cs="Arial"/>
                <w:b/>
                <w:sz w:val="22"/>
                <w:szCs w:val="22"/>
                <w:lang w:val="en-US"/>
              </w:rPr>
              <w:t>9</w:t>
            </w: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. LB agar plates</w:t>
            </w:r>
            <w:r w:rsidRPr="00D94E29">
              <w:rPr>
                <w:rFonts w:ascii="Times" w:hAnsi="Times" w:cs="Arial"/>
                <w:bCs/>
                <w:sz w:val="22"/>
                <w:szCs w:val="22"/>
                <w:lang w:val="en-US"/>
              </w:rPr>
              <w:t xml:space="preserve"> (120x120mm square plates, </w:t>
            </w:r>
            <w:r w:rsidRPr="00D94E29">
              <w:rPr>
                <w:rFonts w:ascii="Times" w:hAnsi="Times"/>
                <w:bCs/>
                <w:sz w:val="22"/>
                <w:szCs w:val="22"/>
                <w:lang w:val="en-US"/>
              </w:rPr>
              <w:t>(Corning, NY, USA)</w:t>
            </w:r>
            <w:r w:rsidRPr="00D94E29">
              <w:rPr>
                <w:rFonts w:ascii="Times" w:hAnsi="Times" w:cs="Arial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A56AA0" w:rsidRPr="00D94E29" w14:paraId="51A5C53D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209288A8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vAlign w:val="center"/>
            <w:hideMark/>
          </w:tcPr>
          <w:p w14:paraId="309146E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MANUFACTURER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505B179D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b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b/>
                <w:sz w:val="22"/>
                <w:szCs w:val="22"/>
                <w:lang w:val="en-US"/>
              </w:rPr>
              <w:t>FINAL CONCENTRATION</w:t>
            </w:r>
          </w:p>
        </w:tc>
      </w:tr>
      <w:tr w:rsidR="00A56AA0" w:rsidRPr="00D94E29" w14:paraId="282A262C" w14:textId="77777777" w:rsidTr="002F08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8CA1E1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312B2415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LB Broth</w:t>
            </w:r>
          </w:p>
          <w:p w14:paraId="5F141052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  <w:p w14:paraId="1FC2F9B3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F20EB0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/>
                <w:sz w:val="22"/>
                <w:szCs w:val="22"/>
                <w:lang w:val="en-US"/>
              </w:rPr>
              <w:t>Lennox, Richardson, TX, USA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2A346F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16 g/L</w:t>
            </w:r>
          </w:p>
        </w:tc>
      </w:tr>
      <w:tr w:rsidR="00A56AA0" w:rsidRPr="00D94E29" w14:paraId="5322F32A" w14:textId="77777777" w:rsidTr="002F08CC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4072107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proofErr w:type="spellStart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Bacto</w:t>
            </w:r>
            <w:proofErr w:type="spellEnd"/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 xml:space="preserve"> Agar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08AFF7B" w14:textId="77777777" w:rsidR="00A56AA0" w:rsidRPr="00F17197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</w:p>
          <w:p w14:paraId="7F77E7EC" w14:textId="77777777" w:rsidR="00A56AA0" w:rsidRPr="00F17197" w:rsidRDefault="00A56AA0" w:rsidP="002F08C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17197">
              <w:rPr>
                <w:rFonts w:ascii="Times" w:hAnsi="Times"/>
                <w:sz w:val="22"/>
                <w:szCs w:val="22"/>
              </w:rPr>
              <w:t xml:space="preserve">BD </w:t>
            </w:r>
            <w:proofErr w:type="spellStart"/>
            <w:r w:rsidRPr="00F17197">
              <w:rPr>
                <w:rFonts w:ascii="Times" w:hAnsi="Times"/>
                <w:sz w:val="22"/>
                <w:szCs w:val="22"/>
              </w:rPr>
              <w:t>Biosciences</w:t>
            </w:r>
            <w:proofErr w:type="spellEnd"/>
            <w:r w:rsidRPr="00F17197">
              <w:rPr>
                <w:rFonts w:ascii="Times" w:hAnsi="Times"/>
                <w:sz w:val="22"/>
                <w:szCs w:val="22"/>
              </w:rPr>
              <w:t xml:space="preserve">, San </w:t>
            </w:r>
            <w:proofErr w:type="spellStart"/>
            <w:r w:rsidRPr="00F17197">
              <w:rPr>
                <w:rFonts w:ascii="Times" w:hAnsi="Times"/>
                <w:sz w:val="22"/>
                <w:szCs w:val="22"/>
              </w:rPr>
              <w:t>Jose</w:t>
            </w:r>
            <w:proofErr w:type="spellEnd"/>
            <w:r w:rsidRPr="00F17197">
              <w:rPr>
                <w:rFonts w:ascii="Times" w:hAnsi="Times"/>
                <w:sz w:val="22"/>
                <w:szCs w:val="22"/>
              </w:rPr>
              <w:t>, CA, USA. Ref. 10455513</w:t>
            </w:r>
          </w:p>
          <w:p w14:paraId="36094B8F" w14:textId="77777777" w:rsidR="00A56AA0" w:rsidRPr="00F17197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</w:p>
          <w:p w14:paraId="1DA48C7C" w14:textId="77777777" w:rsidR="00A56AA0" w:rsidRPr="00F17197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AE3B3A" w14:textId="77777777" w:rsidR="00A56AA0" w:rsidRPr="00D94E29" w:rsidRDefault="00A56AA0" w:rsidP="002F08CC">
            <w:pPr>
              <w:jc w:val="center"/>
              <w:rPr>
                <w:rFonts w:ascii="Times" w:hAnsi="Times" w:cs="Arial"/>
                <w:sz w:val="22"/>
                <w:szCs w:val="22"/>
                <w:lang w:val="en-US"/>
              </w:rPr>
            </w:pPr>
            <w:r w:rsidRPr="00D94E29">
              <w:rPr>
                <w:rFonts w:ascii="Times" w:hAnsi="Times" w:cs="Arial"/>
                <w:sz w:val="22"/>
                <w:szCs w:val="22"/>
                <w:lang w:val="en-US"/>
              </w:rPr>
              <w:t>20 g/L</w:t>
            </w:r>
          </w:p>
        </w:tc>
      </w:tr>
    </w:tbl>
    <w:p w14:paraId="7ED77CF4" w14:textId="77777777" w:rsidR="00A56AA0" w:rsidRPr="00D94E29" w:rsidRDefault="00A56AA0" w:rsidP="00A56AA0">
      <w:pPr>
        <w:ind w:hanging="360"/>
        <w:rPr>
          <w:rFonts w:ascii="Segoe UI" w:hAnsi="Segoe UI" w:cs="Segoe UI"/>
          <w:color w:val="000000"/>
          <w:sz w:val="27"/>
          <w:szCs w:val="27"/>
          <w:lang w:val="en-US"/>
        </w:rPr>
      </w:pPr>
    </w:p>
    <w:p w14:paraId="2BE18FA8" w14:textId="77777777" w:rsidR="00A56AA0" w:rsidRPr="00D94E29" w:rsidRDefault="00A56AA0" w:rsidP="00A56AA0">
      <w:pPr>
        <w:spacing w:line="360" w:lineRule="auto"/>
        <w:ind w:right="-1"/>
        <w:rPr>
          <w:rFonts w:ascii="Times" w:hAnsi="Times"/>
          <w:color w:val="000000"/>
          <w:sz w:val="22"/>
          <w:szCs w:val="22"/>
          <w:lang w:val="en-US" w:eastAsia="es-ES"/>
        </w:rPr>
      </w:pPr>
    </w:p>
    <w:p w14:paraId="6BF2A84E" w14:textId="77777777" w:rsidR="00A56AA0" w:rsidRPr="00A56AA0" w:rsidRDefault="00A56AA0" w:rsidP="00A56AA0">
      <w:pPr>
        <w:jc w:val="center"/>
        <w:rPr>
          <w:rFonts w:ascii="Times" w:hAnsi="Times"/>
          <w:b/>
          <w:bCs/>
          <w:i/>
          <w:iCs/>
        </w:rPr>
      </w:pPr>
    </w:p>
    <w:sectPr w:rsidR="00A56AA0" w:rsidRPr="00A56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A0"/>
    <w:rsid w:val="00526A5A"/>
    <w:rsid w:val="007918A1"/>
    <w:rsid w:val="00A11732"/>
    <w:rsid w:val="00A56AA0"/>
    <w:rsid w:val="00C81B88"/>
    <w:rsid w:val="00D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E632"/>
  <w15:chartTrackingRefBased/>
  <w15:docId w15:val="{BCE30595-4015-084A-BC45-51AB5B4A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A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AA0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unhideWhenUsed/>
    <w:rsid w:val="00A56A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eGrid">
    <w:name w:val="Table Grid"/>
    <w:basedOn w:val="TableNormal"/>
    <w:uiPriority w:val="39"/>
    <w:rsid w:val="00A5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MAYORGAS GUILLAMET</dc:creator>
  <cp:keywords/>
  <dc:description/>
  <cp:lastModifiedBy>Gillian Attard</cp:lastModifiedBy>
  <cp:revision>4</cp:revision>
  <dcterms:created xsi:type="dcterms:W3CDTF">2021-02-09T17:31:00Z</dcterms:created>
  <dcterms:modified xsi:type="dcterms:W3CDTF">2021-03-09T07:53:00Z</dcterms:modified>
</cp:coreProperties>
</file>